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F8C" w:rsidRPr="008A6F8C" w:rsidRDefault="008A6F8C" w:rsidP="00B759CB">
      <w:pPr>
        <w:jc w:val="center"/>
        <w:rPr>
          <w:rFonts w:ascii="Times New Roman" w:hAnsi="Times New Roman" w:cs="Times New Roman"/>
          <w:sz w:val="24"/>
          <w:szCs w:val="24"/>
        </w:rPr>
      </w:pPr>
      <w:r w:rsidRPr="00B759CB">
        <w:rPr>
          <w:rFonts w:ascii="Times New Roman" w:hAnsi="Times New Roman" w:cs="Times New Roman"/>
          <w:b/>
          <w:sz w:val="28"/>
          <w:szCs w:val="28"/>
        </w:rPr>
        <w:t xml:space="preserve">Finančné právo </w:t>
      </w:r>
      <w:r w:rsidRPr="00B759CB">
        <w:rPr>
          <w:rFonts w:ascii="Times New Roman" w:hAnsi="Times New Roman" w:cs="Times New Roman"/>
          <w:b/>
          <w:sz w:val="28"/>
          <w:szCs w:val="28"/>
        </w:rPr>
        <w:br/>
      </w:r>
      <w:r w:rsidRPr="008A6F8C">
        <w:rPr>
          <w:rFonts w:ascii="Times New Roman" w:hAnsi="Times New Roman" w:cs="Times New Roman"/>
          <w:sz w:val="24"/>
          <w:szCs w:val="24"/>
        </w:rPr>
        <w:t xml:space="preserve">23.02.2016 – </w:t>
      </w:r>
      <w:proofErr w:type="spellStart"/>
      <w:r w:rsidRPr="008A6F8C">
        <w:rPr>
          <w:rFonts w:ascii="Times New Roman" w:hAnsi="Times New Roman" w:cs="Times New Roman"/>
          <w:sz w:val="24"/>
          <w:szCs w:val="24"/>
        </w:rPr>
        <w:t>Kačaljak</w:t>
      </w:r>
      <w:proofErr w:type="spellEnd"/>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proofErr w:type="spellStart"/>
      <w:r w:rsidRPr="008A6F8C">
        <w:rPr>
          <w:rFonts w:ascii="Times New Roman" w:hAnsi="Times New Roman" w:cs="Times New Roman"/>
          <w:b/>
          <w:sz w:val="24"/>
          <w:szCs w:val="24"/>
        </w:rPr>
        <w:t>Moodle</w:t>
      </w:r>
      <w:proofErr w:type="spellEnd"/>
      <w:r w:rsidRPr="008A6F8C">
        <w:rPr>
          <w:rFonts w:ascii="Times New Roman" w:hAnsi="Times New Roman" w:cs="Times New Roman"/>
          <w:b/>
          <w:sz w:val="24"/>
          <w:szCs w:val="24"/>
        </w:rPr>
        <w:t xml:space="preserve"> : </w:t>
      </w:r>
      <w:proofErr w:type="spellStart"/>
      <w:r w:rsidRPr="008A6F8C">
        <w:rPr>
          <w:rFonts w:ascii="Times New Roman" w:hAnsi="Times New Roman" w:cs="Times New Roman"/>
          <w:sz w:val="24"/>
          <w:szCs w:val="24"/>
        </w:rPr>
        <w:t>Moodle.uniba.sk</w:t>
      </w:r>
      <w:proofErr w:type="spellEnd"/>
      <w:r w:rsidRPr="008A6F8C">
        <w:rPr>
          <w:rFonts w:ascii="Times New Roman" w:hAnsi="Times New Roman" w:cs="Times New Roman"/>
          <w:b/>
          <w:sz w:val="24"/>
          <w:szCs w:val="24"/>
        </w:rPr>
        <w:t xml:space="preserve"> </w:t>
      </w:r>
      <w:r w:rsidRPr="008A6F8C">
        <w:rPr>
          <w:rFonts w:ascii="Times New Roman" w:hAnsi="Times New Roman" w:cs="Times New Roman"/>
          <w:b/>
          <w:sz w:val="24"/>
          <w:szCs w:val="24"/>
        </w:rPr>
        <w:br/>
      </w:r>
      <w:r w:rsidRPr="008A6F8C">
        <w:rPr>
          <w:rFonts w:ascii="Times New Roman" w:hAnsi="Times New Roman" w:cs="Times New Roman"/>
          <w:sz w:val="24"/>
          <w:szCs w:val="24"/>
        </w:rPr>
        <w:t>-Prihlasujeme sa cez AIS</w:t>
      </w:r>
      <w:r w:rsidRPr="008A6F8C">
        <w:rPr>
          <w:rFonts w:ascii="Times New Roman" w:hAnsi="Times New Roman" w:cs="Times New Roman"/>
          <w:sz w:val="24"/>
          <w:szCs w:val="24"/>
        </w:rPr>
        <w:br/>
        <w:t>- začínajú už tento týždeň</w:t>
      </w:r>
    </w:p>
    <w:p w:rsidR="008A6F8C" w:rsidRPr="008A6F8C" w:rsidRDefault="008A6F8C" w:rsidP="008A6F8C">
      <w:pPr>
        <w:ind w:left="142" w:hanging="142"/>
        <w:rPr>
          <w:rFonts w:ascii="Times New Roman" w:hAnsi="Times New Roman" w:cs="Times New Roman"/>
          <w:sz w:val="24"/>
          <w:szCs w:val="24"/>
        </w:rPr>
      </w:pPr>
      <w:r w:rsidRPr="008A6F8C">
        <w:rPr>
          <w:rFonts w:ascii="Times New Roman" w:hAnsi="Times New Roman" w:cs="Times New Roman"/>
          <w:sz w:val="24"/>
          <w:szCs w:val="24"/>
        </w:rPr>
        <w:t xml:space="preserve">- Budú tam aj testy, prvý cvičný test bude zverejnený už 7.3, dovtedy je našou povinnosťou sa tam zaregistrovať a vyplniť </w:t>
      </w:r>
      <w:proofErr w:type="spellStart"/>
      <w:r w:rsidRPr="008A6F8C">
        <w:rPr>
          <w:rFonts w:ascii="Times New Roman" w:hAnsi="Times New Roman" w:cs="Times New Roman"/>
          <w:sz w:val="24"/>
          <w:szCs w:val="24"/>
        </w:rPr>
        <w:t>formular</w:t>
      </w:r>
      <w:proofErr w:type="spellEnd"/>
      <w:r w:rsidRPr="008A6F8C">
        <w:rPr>
          <w:rFonts w:ascii="Times New Roman" w:hAnsi="Times New Roman" w:cs="Times New Roman"/>
          <w:sz w:val="24"/>
          <w:szCs w:val="24"/>
        </w:rPr>
        <w:t xml:space="preserve"> či </w:t>
      </w:r>
      <w:proofErr w:type="spellStart"/>
      <w:r w:rsidRPr="008A6F8C">
        <w:rPr>
          <w:rFonts w:ascii="Times New Roman" w:hAnsi="Times New Roman" w:cs="Times New Roman"/>
          <w:sz w:val="24"/>
          <w:szCs w:val="24"/>
        </w:rPr>
        <w:t>nam</w:t>
      </w:r>
      <w:proofErr w:type="spellEnd"/>
      <w:r w:rsidRPr="008A6F8C">
        <w:rPr>
          <w:rFonts w:ascii="Times New Roman" w:hAnsi="Times New Roman" w:cs="Times New Roman"/>
          <w:sz w:val="24"/>
          <w:szCs w:val="24"/>
        </w:rPr>
        <w:t xml:space="preserve"> vyhovuje kedy ma byť zápočet + odpovedať na </w:t>
      </w:r>
      <w:proofErr w:type="spellStart"/>
      <w:r w:rsidRPr="008A6F8C">
        <w:rPr>
          <w:rFonts w:ascii="Times New Roman" w:hAnsi="Times New Roman" w:cs="Times New Roman"/>
          <w:sz w:val="24"/>
          <w:szCs w:val="24"/>
        </w:rPr>
        <w:t>otazku</w:t>
      </w:r>
      <w:proofErr w:type="spellEnd"/>
      <w:r w:rsidRPr="008A6F8C">
        <w:rPr>
          <w:rFonts w:ascii="Times New Roman" w:hAnsi="Times New Roman" w:cs="Times New Roman"/>
          <w:sz w:val="24"/>
          <w:szCs w:val="24"/>
        </w:rPr>
        <w:t xml:space="preserve"> na úvod (začo získame 6 bodov ) zápočty tvoria dôležitú súčasť hodnotenia (61 % ), bude to test, ktorý bude mať 4 otázky (dokopy všetky 50 bodov) môžeme stratiť max 10 bodov ak chceme A !! </w:t>
      </w:r>
      <w:r w:rsidRPr="008A6F8C">
        <w:rPr>
          <w:rFonts w:ascii="Times New Roman" w:hAnsi="Times New Roman" w:cs="Times New Roman"/>
          <w:sz w:val="24"/>
          <w:szCs w:val="24"/>
        </w:rPr>
        <w:br/>
        <w:t xml:space="preserve">- bude 11 priebežných hodnotení </w:t>
      </w:r>
      <w:r w:rsidRPr="008A6F8C">
        <w:rPr>
          <w:rFonts w:ascii="Times New Roman" w:hAnsi="Times New Roman" w:cs="Times New Roman"/>
          <w:sz w:val="24"/>
          <w:szCs w:val="24"/>
        </w:rPr>
        <w:br/>
        <w:t xml:space="preserve">- prvých 6 bodov získame za </w:t>
      </w:r>
      <w:proofErr w:type="spellStart"/>
      <w:r w:rsidRPr="008A6F8C">
        <w:rPr>
          <w:rFonts w:ascii="Times New Roman" w:hAnsi="Times New Roman" w:cs="Times New Roman"/>
          <w:sz w:val="24"/>
          <w:szCs w:val="24"/>
        </w:rPr>
        <w:t>vyplenie</w:t>
      </w:r>
      <w:proofErr w:type="spellEnd"/>
      <w:r w:rsidRPr="008A6F8C">
        <w:rPr>
          <w:rFonts w:ascii="Times New Roman" w:hAnsi="Times New Roman" w:cs="Times New Roman"/>
          <w:sz w:val="24"/>
          <w:szCs w:val="24"/>
        </w:rPr>
        <w:t xml:space="preserve"> za registráciu a odpoveď za úvodnú otázku  (odpoveď do 5.3 !!!!!!!!!!!!!!!!!!!!!!!!!!!!!!!!!!!!!!!!!!!!!!!!!!!!!!!!!!!!!!!!!!!!!!)</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i/>
          <w:sz w:val="24"/>
          <w:szCs w:val="24"/>
        </w:rPr>
        <w:t>- Čo je to vlastne finančné právo?</w:t>
      </w:r>
      <w:r w:rsidRPr="008A6F8C">
        <w:rPr>
          <w:rFonts w:ascii="Times New Roman" w:hAnsi="Times New Roman" w:cs="Times New Roman"/>
          <w:sz w:val="24"/>
          <w:szCs w:val="24"/>
        </w:rPr>
        <w:t xml:space="preserve"> máme učebnicovú definíciu (mierne </w:t>
      </w:r>
      <w:proofErr w:type="spellStart"/>
      <w:r w:rsidRPr="008A6F8C">
        <w:rPr>
          <w:rFonts w:ascii="Times New Roman" w:hAnsi="Times New Roman" w:cs="Times New Roman"/>
          <w:sz w:val="24"/>
          <w:szCs w:val="24"/>
        </w:rPr>
        <w:t>zacyklenú</w:t>
      </w:r>
      <w:proofErr w:type="spellEnd"/>
      <w:r w:rsidRPr="008A6F8C">
        <w:rPr>
          <w:rFonts w:ascii="Times New Roman" w:hAnsi="Times New Roman" w:cs="Times New Roman"/>
          <w:sz w:val="24"/>
          <w:szCs w:val="24"/>
        </w:rPr>
        <w:t xml:space="preserve">), ale ide </w:t>
      </w:r>
      <w:proofErr w:type="spellStart"/>
      <w:r w:rsidRPr="008A6F8C">
        <w:rPr>
          <w:rFonts w:ascii="Times New Roman" w:hAnsi="Times New Roman" w:cs="Times New Roman"/>
          <w:sz w:val="24"/>
          <w:szCs w:val="24"/>
        </w:rPr>
        <w:t>ide</w:t>
      </w:r>
      <w:proofErr w:type="spellEnd"/>
      <w:r w:rsidRPr="008A6F8C">
        <w:rPr>
          <w:rFonts w:ascii="Times New Roman" w:hAnsi="Times New Roman" w:cs="Times New Roman"/>
          <w:sz w:val="24"/>
          <w:szCs w:val="24"/>
        </w:rPr>
        <w:t xml:space="preserve"> skôr o akademické vymedzenie, hlavné definičné kritérium je súvislosť s „verejnými financiami“ (do verejných financií patrí štátny rozpočet – odkiaľ štát naberie financie na všetky potreby). </w:t>
      </w:r>
      <w:r w:rsidRPr="008A6F8C">
        <w:rPr>
          <w:rFonts w:ascii="Times New Roman" w:hAnsi="Times New Roman" w:cs="Times New Roman"/>
          <w:sz w:val="24"/>
          <w:szCs w:val="24"/>
        </w:rPr>
        <w:br/>
        <w:t>-</w:t>
      </w:r>
      <w:r w:rsidRPr="008A6F8C">
        <w:rPr>
          <w:rFonts w:ascii="Times New Roman" w:hAnsi="Times New Roman" w:cs="Times New Roman"/>
          <w:b/>
          <w:i/>
          <w:sz w:val="24"/>
          <w:szCs w:val="24"/>
        </w:rPr>
        <w:t>Dá sa z finančného práva najesť</w:t>
      </w:r>
      <w:r w:rsidRPr="008A6F8C">
        <w:rPr>
          <w:rFonts w:ascii="Times New Roman" w:hAnsi="Times New Roman" w:cs="Times New Roman"/>
          <w:sz w:val="24"/>
          <w:szCs w:val="24"/>
        </w:rPr>
        <w:t xml:space="preserve">? viac, než by si ktokoľvek myslel, Marxistická ekonómia.  </w:t>
      </w:r>
      <w:r w:rsidRPr="008A6F8C">
        <w:rPr>
          <w:rFonts w:ascii="Times New Roman" w:hAnsi="Times New Roman" w:cs="Times New Roman"/>
          <w:sz w:val="24"/>
          <w:szCs w:val="24"/>
        </w:rPr>
        <w:br/>
      </w:r>
      <w:r w:rsidRPr="008A6F8C">
        <w:rPr>
          <w:rFonts w:ascii="Times New Roman" w:hAnsi="Times New Roman" w:cs="Times New Roman"/>
          <w:b/>
          <w:i/>
          <w:sz w:val="24"/>
          <w:szCs w:val="24"/>
        </w:rPr>
        <w:t xml:space="preserve">Uplatnenie vo finančnom práve: </w:t>
      </w:r>
      <w:r w:rsidRPr="008A6F8C">
        <w:rPr>
          <w:rFonts w:ascii="Times New Roman" w:hAnsi="Times New Roman" w:cs="Times New Roman"/>
          <w:b/>
          <w:i/>
          <w:sz w:val="24"/>
          <w:szCs w:val="24"/>
        </w:rPr>
        <w:br/>
      </w:r>
      <w:r w:rsidRPr="008A6F8C">
        <w:rPr>
          <w:rFonts w:ascii="Times New Roman" w:hAnsi="Times New Roman" w:cs="Times New Roman"/>
          <w:sz w:val="24"/>
          <w:szCs w:val="24"/>
        </w:rPr>
        <w:t xml:space="preserve">- MINISTERSTVO FINANCIÍ: rozpočet, dane </w:t>
      </w:r>
      <w:r w:rsidRPr="008A6F8C">
        <w:rPr>
          <w:rFonts w:ascii="Times New Roman" w:hAnsi="Times New Roman" w:cs="Times New Roman"/>
          <w:sz w:val="24"/>
          <w:szCs w:val="24"/>
        </w:rPr>
        <w:br/>
        <w:t xml:space="preserve">- FINANČNÁ SPRÁVA : dohľad nad finančným trhom: dane a clá </w:t>
      </w:r>
      <w:r w:rsidRPr="008A6F8C">
        <w:rPr>
          <w:rFonts w:ascii="Times New Roman" w:hAnsi="Times New Roman" w:cs="Times New Roman"/>
          <w:sz w:val="24"/>
          <w:szCs w:val="24"/>
        </w:rPr>
        <w:br/>
        <w:t xml:space="preserve">- NBS (národná banka </w:t>
      </w:r>
      <w:proofErr w:type="spellStart"/>
      <w:r w:rsidRPr="008A6F8C">
        <w:rPr>
          <w:rFonts w:ascii="Times New Roman" w:hAnsi="Times New Roman" w:cs="Times New Roman"/>
          <w:sz w:val="24"/>
          <w:szCs w:val="24"/>
        </w:rPr>
        <w:t>slovenska</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t>- MESTÁ + OBCE ( tvorba rozpočtu)</w:t>
      </w:r>
      <w:r w:rsidRPr="008A6F8C">
        <w:rPr>
          <w:rFonts w:ascii="Times New Roman" w:hAnsi="Times New Roman" w:cs="Times New Roman"/>
          <w:sz w:val="24"/>
          <w:szCs w:val="24"/>
        </w:rPr>
        <w:br/>
        <w:t>-PORADENSKÝ SEKTOR (</w:t>
      </w:r>
      <w:proofErr w:type="spellStart"/>
      <w:r w:rsidRPr="008A6F8C">
        <w:rPr>
          <w:rFonts w:ascii="Times New Roman" w:hAnsi="Times New Roman" w:cs="Times New Roman"/>
          <w:sz w:val="24"/>
          <w:szCs w:val="24"/>
        </w:rPr>
        <w:t>Deloy</w:t>
      </w:r>
      <w:proofErr w:type="spellEnd"/>
      <w:r w:rsidRPr="008A6F8C">
        <w:rPr>
          <w:rFonts w:ascii="Times New Roman" w:hAnsi="Times New Roman" w:cs="Times New Roman"/>
          <w:sz w:val="24"/>
          <w:szCs w:val="24"/>
        </w:rPr>
        <w:t xml:space="preserve">, KPMG) –dane a plánovanie, finančný trh ( </w:t>
      </w:r>
      <w:proofErr w:type="spellStart"/>
      <w:r w:rsidRPr="008A6F8C">
        <w:rPr>
          <w:rFonts w:ascii="Times New Roman" w:hAnsi="Times New Roman" w:cs="Times New Roman"/>
          <w:sz w:val="24"/>
          <w:szCs w:val="24"/>
        </w:rPr>
        <w:t>Compliance</w:t>
      </w:r>
      <w:proofErr w:type="spellEnd"/>
      <w:r w:rsidRPr="008A6F8C">
        <w:rPr>
          <w:rFonts w:ascii="Times New Roman" w:hAnsi="Times New Roman" w:cs="Times New Roman"/>
          <w:sz w:val="24"/>
          <w:szCs w:val="24"/>
        </w:rPr>
        <w:t xml:space="preserve">) napríklad </w:t>
      </w:r>
      <w:proofErr w:type="spellStart"/>
      <w:r w:rsidRPr="008A6F8C">
        <w:rPr>
          <w:rFonts w:ascii="Times New Roman" w:hAnsi="Times New Roman" w:cs="Times New Roman"/>
          <w:sz w:val="24"/>
          <w:szCs w:val="24"/>
        </w:rPr>
        <w:t>draftovanie</w:t>
      </w:r>
      <w:proofErr w:type="spellEnd"/>
      <w:r w:rsidRPr="008A6F8C">
        <w:rPr>
          <w:rFonts w:ascii="Times New Roman" w:hAnsi="Times New Roman" w:cs="Times New Roman"/>
          <w:sz w:val="24"/>
          <w:szCs w:val="24"/>
        </w:rPr>
        <w:t xml:space="preserve"> zmlúv, burza, finančný sprostredkovatelia</w:t>
      </w:r>
      <w:r w:rsidRPr="008A6F8C">
        <w:rPr>
          <w:rFonts w:ascii="Times New Roman" w:hAnsi="Times New Roman" w:cs="Times New Roman"/>
          <w:sz w:val="24"/>
          <w:szCs w:val="24"/>
        </w:rPr>
        <w:br/>
        <w:t>- INHOUSE PORADENSTVO (</w:t>
      </w:r>
      <w:proofErr w:type="spellStart"/>
      <w:r w:rsidRPr="008A6F8C">
        <w:rPr>
          <w:rFonts w:ascii="Times New Roman" w:hAnsi="Times New Roman" w:cs="Times New Roman"/>
          <w:sz w:val="24"/>
          <w:szCs w:val="24"/>
        </w:rPr>
        <w:t>start-upy</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r w:rsidRPr="008A6F8C">
        <w:rPr>
          <w:rFonts w:ascii="Times New Roman" w:hAnsi="Times New Roman" w:cs="Times New Roman"/>
          <w:sz w:val="24"/>
          <w:szCs w:val="24"/>
        </w:rPr>
        <w:br/>
      </w:r>
      <w:proofErr w:type="spellStart"/>
      <w:r w:rsidRPr="008A6F8C">
        <w:rPr>
          <w:rFonts w:ascii="Times New Roman" w:hAnsi="Times New Roman" w:cs="Times New Roman"/>
          <w:b/>
          <w:i/>
          <w:sz w:val="24"/>
          <w:szCs w:val="24"/>
        </w:rPr>
        <w:t>Finančno</w:t>
      </w:r>
      <w:proofErr w:type="spellEnd"/>
      <w:r w:rsidRPr="008A6F8C">
        <w:rPr>
          <w:rFonts w:ascii="Times New Roman" w:hAnsi="Times New Roman" w:cs="Times New Roman"/>
          <w:b/>
          <w:i/>
          <w:sz w:val="24"/>
          <w:szCs w:val="24"/>
        </w:rPr>
        <w:t xml:space="preserve"> právne normy:</w:t>
      </w:r>
      <w:r w:rsidRPr="008A6F8C">
        <w:rPr>
          <w:rFonts w:ascii="Times New Roman" w:hAnsi="Times New Roman" w:cs="Times New Roman"/>
          <w:b/>
          <w:i/>
          <w:sz w:val="24"/>
          <w:szCs w:val="24"/>
        </w:rPr>
        <w:br/>
        <w:t>-</w:t>
      </w:r>
      <w:r w:rsidRPr="008A6F8C">
        <w:rPr>
          <w:rFonts w:ascii="Times New Roman" w:hAnsi="Times New Roman" w:cs="Times New Roman"/>
          <w:sz w:val="24"/>
          <w:szCs w:val="24"/>
        </w:rPr>
        <w:t>dominujú kogentné normy  (vzťahy vo financií – vzťah nadriadenosti a podriadenosti)</w:t>
      </w:r>
      <w:r w:rsidRPr="008A6F8C">
        <w:rPr>
          <w:rFonts w:ascii="Times New Roman" w:hAnsi="Times New Roman" w:cs="Times New Roman"/>
          <w:sz w:val="24"/>
          <w:szCs w:val="24"/>
        </w:rPr>
        <w:br/>
        <w:t>-</w:t>
      </w:r>
      <w:proofErr w:type="spellStart"/>
      <w:r w:rsidRPr="008A6F8C">
        <w:rPr>
          <w:rFonts w:ascii="Times New Roman" w:hAnsi="Times New Roman" w:cs="Times New Roman"/>
          <w:sz w:val="24"/>
          <w:szCs w:val="24"/>
        </w:rPr>
        <w:t>rôzné</w:t>
      </w:r>
      <w:proofErr w:type="spellEnd"/>
      <w:r w:rsidRPr="008A6F8C">
        <w:rPr>
          <w:rFonts w:ascii="Times New Roman" w:hAnsi="Times New Roman" w:cs="Times New Roman"/>
          <w:sz w:val="24"/>
          <w:szCs w:val="24"/>
        </w:rPr>
        <w:t xml:space="preserve"> predpisy (právo EU ) </w:t>
      </w:r>
      <w:r w:rsidRPr="008A6F8C">
        <w:rPr>
          <w:rFonts w:ascii="Times New Roman" w:hAnsi="Times New Roman" w:cs="Times New Roman"/>
          <w:sz w:val="24"/>
          <w:szCs w:val="24"/>
        </w:rPr>
        <w:br/>
        <w:t xml:space="preserve">1.) Národné – ústava, ústavný zákon o rozpočte, podzákonné normy </w:t>
      </w:r>
      <w:r w:rsidRPr="008A6F8C">
        <w:rPr>
          <w:rFonts w:ascii="Times New Roman" w:hAnsi="Times New Roman" w:cs="Times New Roman"/>
          <w:sz w:val="24"/>
          <w:szCs w:val="24"/>
        </w:rPr>
        <w:br/>
        <w:t xml:space="preserve">2.) Medzinárodné -  právo EU – nariadenia, smernice, medzinárodné zmluvy (vzťah s daňami) </w:t>
      </w:r>
      <w:r w:rsidRPr="008A6F8C">
        <w:rPr>
          <w:rFonts w:ascii="Times New Roman" w:hAnsi="Times New Roman" w:cs="Times New Roman"/>
          <w:sz w:val="24"/>
          <w:szCs w:val="24"/>
        </w:rPr>
        <w:br/>
        <w:t>- značný presah (súvis) z (s) ekonómie(</w:t>
      </w:r>
      <w:proofErr w:type="spellStart"/>
      <w:r w:rsidRPr="008A6F8C">
        <w:rPr>
          <w:rFonts w:ascii="Times New Roman" w:hAnsi="Times New Roman" w:cs="Times New Roman"/>
          <w:sz w:val="24"/>
          <w:szCs w:val="24"/>
        </w:rPr>
        <w:t>ou</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r w:rsidRPr="008A6F8C">
        <w:rPr>
          <w:rFonts w:ascii="Times New Roman" w:hAnsi="Times New Roman" w:cs="Times New Roman"/>
          <w:b/>
          <w:i/>
          <w:sz w:val="24"/>
          <w:szCs w:val="24"/>
        </w:rPr>
        <w:t xml:space="preserve">Systematika finančného práva: </w:t>
      </w:r>
      <w:r w:rsidRPr="008A6F8C">
        <w:rPr>
          <w:rFonts w:ascii="Times New Roman" w:hAnsi="Times New Roman" w:cs="Times New Roman"/>
          <w:b/>
          <w:i/>
          <w:sz w:val="24"/>
          <w:szCs w:val="24"/>
        </w:rPr>
        <w:br/>
        <w:t xml:space="preserve">1. </w:t>
      </w:r>
      <w:r w:rsidRPr="008A6F8C">
        <w:rPr>
          <w:rFonts w:ascii="Times New Roman" w:hAnsi="Times New Roman" w:cs="Times New Roman"/>
          <w:i/>
          <w:sz w:val="24"/>
          <w:szCs w:val="24"/>
        </w:rPr>
        <w:t>Rozpočtové právo: EU, SR, Verejná správa, územná samospráva</w:t>
      </w:r>
      <w:r w:rsidRPr="008A6F8C">
        <w:rPr>
          <w:rFonts w:ascii="Times New Roman" w:hAnsi="Times New Roman" w:cs="Times New Roman"/>
          <w:i/>
          <w:sz w:val="24"/>
          <w:szCs w:val="24"/>
        </w:rPr>
        <w:br/>
      </w:r>
      <w:r w:rsidRPr="008A6F8C">
        <w:rPr>
          <w:rFonts w:ascii="Times New Roman" w:hAnsi="Times New Roman" w:cs="Times New Roman"/>
          <w:b/>
          <w:i/>
          <w:sz w:val="24"/>
          <w:szCs w:val="24"/>
        </w:rPr>
        <w:t xml:space="preserve">2. </w:t>
      </w:r>
      <w:r w:rsidRPr="008A6F8C">
        <w:rPr>
          <w:rFonts w:ascii="Times New Roman" w:hAnsi="Times New Roman" w:cs="Times New Roman"/>
          <w:i/>
          <w:sz w:val="24"/>
          <w:szCs w:val="24"/>
        </w:rPr>
        <w:t>Finančná kontrola: EU, SR</w:t>
      </w:r>
      <w:r w:rsidRPr="008A6F8C">
        <w:rPr>
          <w:rFonts w:ascii="Times New Roman" w:hAnsi="Times New Roman" w:cs="Times New Roman"/>
          <w:i/>
          <w:sz w:val="24"/>
          <w:szCs w:val="24"/>
        </w:rPr>
        <w:br/>
        <w:t>-</w:t>
      </w:r>
      <w:r w:rsidRPr="008A6F8C">
        <w:rPr>
          <w:rFonts w:ascii="Times New Roman" w:hAnsi="Times New Roman" w:cs="Times New Roman"/>
          <w:sz w:val="24"/>
          <w:szCs w:val="24"/>
        </w:rPr>
        <w:t xml:space="preserve">existencia RADY PRE ROZPOĆTOVU ZODPOVEDNOSŤ </w:t>
      </w:r>
      <w:r w:rsidRPr="008A6F8C">
        <w:rPr>
          <w:rFonts w:ascii="Times New Roman" w:hAnsi="Times New Roman" w:cs="Times New Roman"/>
          <w:sz w:val="24"/>
          <w:szCs w:val="24"/>
        </w:rPr>
        <w:br/>
        <w:t xml:space="preserve">- rozpočet môže byť </w:t>
      </w:r>
      <w:r w:rsidRPr="008A6F8C">
        <w:rPr>
          <w:rFonts w:ascii="Times New Roman" w:hAnsi="Times New Roman" w:cs="Times New Roman"/>
          <w:i/>
          <w:sz w:val="24"/>
          <w:szCs w:val="24"/>
        </w:rPr>
        <w:t>lokálny alebo celoštátny</w:t>
      </w:r>
      <w:r w:rsidRPr="008A6F8C">
        <w:rPr>
          <w:rFonts w:ascii="Times New Roman" w:hAnsi="Times New Roman" w:cs="Times New Roman"/>
          <w:i/>
          <w:sz w:val="24"/>
          <w:szCs w:val="24"/>
        </w:rPr>
        <w:br/>
      </w:r>
      <w:r w:rsidRPr="008A6F8C">
        <w:rPr>
          <w:rFonts w:ascii="Times New Roman" w:hAnsi="Times New Roman" w:cs="Times New Roman"/>
          <w:b/>
          <w:sz w:val="24"/>
          <w:szCs w:val="24"/>
        </w:rPr>
        <w:t>3.</w:t>
      </w:r>
      <w:r w:rsidRPr="008A6F8C">
        <w:rPr>
          <w:rFonts w:ascii="Times New Roman" w:hAnsi="Times New Roman" w:cs="Times New Roman"/>
          <w:b/>
          <w:i/>
          <w:sz w:val="24"/>
          <w:szCs w:val="24"/>
        </w:rPr>
        <w:t xml:space="preserve">  </w:t>
      </w:r>
      <w:r w:rsidRPr="008A6F8C">
        <w:rPr>
          <w:rFonts w:ascii="Times New Roman" w:hAnsi="Times New Roman" w:cs="Times New Roman"/>
          <w:i/>
          <w:sz w:val="24"/>
          <w:szCs w:val="24"/>
        </w:rPr>
        <w:t xml:space="preserve">Daňové, poplatkové a colné právo: EU (colné), SR (dane) </w:t>
      </w:r>
      <w:r w:rsidRPr="008A6F8C">
        <w:rPr>
          <w:rFonts w:ascii="Times New Roman" w:hAnsi="Times New Roman" w:cs="Times New Roman"/>
          <w:i/>
          <w:sz w:val="24"/>
          <w:szCs w:val="24"/>
        </w:rPr>
        <w:br/>
      </w:r>
      <w:r w:rsidRPr="008A6F8C">
        <w:rPr>
          <w:rFonts w:ascii="Times New Roman" w:hAnsi="Times New Roman" w:cs="Times New Roman"/>
          <w:b/>
          <w:sz w:val="24"/>
          <w:szCs w:val="24"/>
        </w:rPr>
        <w:t>4</w:t>
      </w:r>
      <w:r w:rsidRPr="008A6F8C">
        <w:rPr>
          <w:rFonts w:ascii="Times New Roman" w:hAnsi="Times New Roman" w:cs="Times New Roman"/>
          <w:sz w:val="24"/>
          <w:szCs w:val="24"/>
        </w:rPr>
        <w:t>.</w:t>
      </w:r>
      <w:r w:rsidRPr="008A6F8C">
        <w:rPr>
          <w:rFonts w:ascii="Times New Roman" w:hAnsi="Times New Roman" w:cs="Times New Roman"/>
          <w:i/>
          <w:sz w:val="24"/>
          <w:szCs w:val="24"/>
        </w:rPr>
        <w:t xml:space="preserve"> Menové a devízové právo : EU(menové), SR (devízové)</w:t>
      </w:r>
      <w:r w:rsidRPr="008A6F8C">
        <w:rPr>
          <w:rFonts w:ascii="Times New Roman" w:hAnsi="Times New Roman" w:cs="Times New Roman"/>
          <w:i/>
          <w:sz w:val="24"/>
          <w:szCs w:val="24"/>
        </w:rPr>
        <w:br/>
      </w:r>
      <w:r w:rsidRPr="008A6F8C">
        <w:rPr>
          <w:rFonts w:ascii="Times New Roman" w:hAnsi="Times New Roman" w:cs="Times New Roman"/>
          <w:b/>
          <w:sz w:val="24"/>
          <w:szCs w:val="24"/>
        </w:rPr>
        <w:t>5</w:t>
      </w:r>
      <w:r w:rsidRPr="008A6F8C">
        <w:rPr>
          <w:rFonts w:ascii="Times New Roman" w:hAnsi="Times New Roman" w:cs="Times New Roman"/>
          <w:i/>
          <w:sz w:val="24"/>
          <w:szCs w:val="24"/>
        </w:rPr>
        <w:t xml:space="preserve">. Právo finančného trhu: </w:t>
      </w:r>
      <w:proofErr w:type="spellStart"/>
      <w:r w:rsidRPr="008A6F8C">
        <w:rPr>
          <w:rFonts w:ascii="Times New Roman" w:hAnsi="Times New Roman" w:cs="Times New Roman"/>
          <w:i/>
          <w:sz w:val="24"/>
          <w:szCs w:val="24"/>
        </w:rPr>
        <w:t>Eu</w:t>
      </w:r>
      <w:proofErr w:type="spellEnd"/>
      <w:r w:rsidRPr="008A6F8C">
        <w:rPr>
          <w:rFonts w:ascii="Times New Roman" w:hAnsi="Times New Roman" w:cs="Times New Roman"/>
          <w:i/>
          <w:sz w:val="24"/>
          <w:szCs w:val="24"/>
        </w:rPr>
        <w:t xml:space="preserve"> (menové)- banková únia, SR regulácia finančného trhu</w:t>
      </w:r>
      <w:r w:rsidRPr="008A6F8C">
        <w:rPr>
          <w:rFonts w:ascii="Times New Roman" w:hAnsi="Times New Roman" w:cs="Times New Roman"/>
          <w:i/>
          <w:sz w:val="24"/>
          <w:szCs w:val="24"/>
        </w:rPr>
        <w:br/>
      </w:r>
    </w:p>
    <w:p w:rsidR="008A6F8C" w:rsidRPr="008A6F8C" w:rsidRDefault="008A6F8C" w:rsidP="00F76044">
      <w:pPr>
        <w:numPr>
          <w:ilvl w:val="0"/>
          <w:numId w:val="1"/>
        </w:numPr>
        <w:tabs>
          <w:tab w:val="clear" w:pos="720"/>
          <w:tab w:val="num" w:pos="0"/>
        </w:tabs>
        <w:ind w:left="11" w:hanging="11"/>
        <w:rPr>
          <w:rFonts w:ascii="Times New Roman" w:hAnsi="Times New Roman" w:cs="Times New Roman"/>
          <w:sz w:val="24"/>
          <w:szCs w:val="24"/>
        </w:rPr>
      </w:pPr>
      <w:r w:rsidRPr="008A6F8C">
        <w:rPr>
          <w:rFonts w:ascii="Times New Roman" w:hAnsi="Times New Roman" w:cs="Times New Roman"/>
          <w:b/>
          <w:i/>
          <w:sz w:val="24"/>
          <w:szCs w:val="24"/>
        </w:rPr>
        <w:t xml:space="preserve"> Čo sa deje aktuálne vo finančnom práve? </w:t>
      </w:r>
      <w:r w:rsidRPr="008A6F8C">
        <w:rPr>
          <w:rFonts w:ascii="Times New Roman" w:hAnsi="Times New Roman" w:cs="Times New Roman"/>
          <w:sz w:val="24"/>
          <w:szCs w:val="24"/>
        </w:rPr>
        <w:t>rozpočtová transparentnosť, rozpočtová zodpovednosť, hodnota za peniaze, boj proti daňovým únikom / spravodlivé zdaňovanie, menové únie, regulácia finančného sektora. )</w:t>
      </w:r>
      <w:r w:rsidRPr="008A6F8C">
        <w:rPr>
          <w:rFonts w:ascii="Times New Roman" w:hAnsi="Times New Roman" w:cs="Times New Roman"/>
          <w:sz w:val="24"/>
          <w:szCs w:val="24"/>
        </w:rPr>
        <w:br/>
        <w:t xml:space="preserve">Filmy súvisiace s finančným právom: </w:t>
      </w:r>
      <w:r w:rsidRPr="008A6F8C">
        <w:rPr>
          <w:rFonts w:ascii="Times New Roman" w:hAnsi="Times New Roman" w:cs="Times New Roman"/>
          <w:sz w:val="24"/>
          <w:szCs w:val="24"/>
        </w:rPr>
        <w:br/>
        <w:t xml:space="preserve">Vykúpenie z väznice </w:t>
      </w:r>
      <w:proofErr w:type="spellStart"/>
      <w:r w:rsidRPr="008A6F8C">
        <w:rPr>
          <w:rFonts w:ascii="Times New Roman" w:hAnsi="Times New Roman" w:cs="Times New Roman"/>
          <w:sz w:val="24"/>
          <w:szCs w:val="24"/>
        </w:rPr>
        <w:t>Shawshank</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i/>
          <w:iCs/>
          <w:sz w:val="24"/>
          <w:szCs w:val="24"/>
        </w:rPr>
        <w:t>Shawshank</w:t>
      </w:r>
      <w:proofErr w:type="spellEnd"/>
      <w:r w:rsidRPr="008A6F8C">
        <w:rPr>
          <w:rFonts w:ascii="Times New Roman" w:hAnsi="Times New Roman" w:cs="Times New Roman"/>
          <w:i/>
          <w:iCs/>
          <w:sz w:val="24"/>
          <w:szCs w:val="24"/>
        </w:rPr>
        <w:t xml:space="preserve"> </w:t>
      </w:r>
      <w:proofErr w:type="spellStart"/>
      <w:r w:rsidRPr="008A6F8C">
        <w:rPr>
          <w:rFonts w:ascii="Times New Roman" w:hAnsi="Times New Roman" w:cs="Times New Roman"/>
          <w:i/>
          <w:iCs/>
          <w:sz w:val="24"/>
          <w:szCs w:val="24"/>
        </w:rPr>
        <w:t>Redemption</w:t>
      </w:r>
      <w:proofErr w:type="spellEnd"/>
      <w:r w:rsidRPr="008A6F8C">
        <w:rPr>
          <w:rFonts w:ascii="Times New Roman" w:hAnsi="Times New Roman" w:cs="Times New Roman"/>
          <w:sz w:val="24"/>
          <w:szCs w:val="24"/>
        </w:rPr>
        <w:t xml:space="preserve">) </w:t>
      </w:r>
      <w:hyperlink r:id="rId6" w:history="1">
        <w:r w:rsidRPr="008A6F8C">
          <w:rPr>
            <w:rStyle w:val="Hypertextovprepojenie"/>
            <w:rFonts w:ascii="Times New Roman" w:hAnsi="Times New Roman" w:cs="Times New Roman"/>
            <w:sz w:val="24"/>
            <w:szCs w:val="24"/>
          </w:rPr>
          <w:t>http://www.imdb.com/title/tt0111161/</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Nepodplatiteľní (</w:t>
      </w:r>
      <w:proofErr w:type="spellStart"/>
      <w:r w:rsidRPr="008A6F8C">
        <w:rPr>
          <w:rFonts w:ascii="Times New Roman" w:hAnsi="Times New Roman" w:cs="Times New Roman"/>
          <w:i/>
          <w:iCs/>
          <w:sz w:val="24"/>
          <w:szCs w:val="24"/>
        </w:rPr>
        <w:t>The</w:t>
      </w:r>
      <w:proofErr w:type="spellEnd"/>
      <w:r w:rsidRPr="008A6F8C">
        <w:rPr>
          <w:rFonts w:ascii="Times New Roman" w:hAnsi="Times New Roman" w:cs="Times New Roman"/>
          <w:i/>
          <w:iCs/>
          <w:sz w:val="24"/>
          <w:szCs w:val="24"/>
        </w:rPr>
        <w:t xml:space="preserve"> </w:t>
      </w:r>
      <w:proofErr w:type="spellStart"/>
      <w:r w:rsidRPr="008A6F8C">
        <w:rPr>
          <w:rFonts w:ascii="Times New Roman" w:hAnsi="Times New Roman" w:cs="Times New Roman"/>
          <w:i/>
          <w:iCs/>
          <w:sz w:val="24"/>
          <w:szCs w:val="24"/>
        </w:rPr>
        <w:t>Untouchables</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hyperlink r:id="rId7" w:history="1">
        <w:r w:rsidRPr="008A6F8C">
          <w:rPr>
            <w:rStyle w:val="Hypertextovprepojenie"/>
            <w:rFonts w:ascii="Times New Roman" w:hAnsi="Times New Roman" w:cs="Times New Roman"/>
            <w:sz w:val="24"/>
            <w:szCs w:val="24"/>
          </w:rPr>
          <w:t>http://www.imdb.com/title/tt0094226/</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Firma (</w:t>
      </w:r>
      <w:proofErr w:type="spellStart"/>
      <w:r w:rsidRPr="008A6F8C">
        <w:rPr>
          <w:rFonts w:ascii="Times New Roman" w:hAnsi="Times New Roman" w:cs="Times New Roman"/>
          <w:i/>
          <w:iCs/>
          <w:sz w:val="24"/>
          <w:szCs w:val="24"/>
        </w:rPr>
        <w:t>The</w:t>
      </w:r>
      <w:proofErr w:type="spellEnd"/>
      <w:r w:rsidRPr="008A6F8C">
        <w:rPr>
          <w:rFonts w:ascii="Times New Roman" w:hAnsi="Times New Roman" w:cs="Times New Roman"/>
          <w:i/>
          <w:iCs/>
          <w:sz w:val="24"/>
          <w:szCs w:val="24"/>
        </w:rPr>
        <w:t xml:space="preserve"> </w:t>
      </w:r>
      <w:proofErr w:type="spellStart"/>
      <w:r w:rsidRPr="008A6F8C">
        <w:rPr>
          <w:rFonts w:ascii="Times New Roman" w:hAnsi="Times New Roman" w:cs="Times New Roman"/>
          <w:i/>
          <w:iCs/>
          <w:sz w:val="24"/>
          <w:szCs w:val="24"/>
        </w:rPr>
        <w:t>Firm</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hyperlink r:id="rId8" w:history="1">
        <w:r w:rsidRPr="008A6F8C">
          <w:rPr>
            <w:rStyle w:val="Hypertextovprepojenie"/>
            <w:rFonts w:ascii="Times New Roman" w:hAnsi="Times New Roman" w:cs="Times New Roman"/>
            <w:sz w:val="24"/>
            <w:szCs w:val="24"/>
          </w:rPr>
          <w:t>http://www.imdb.com/title/tt0106918/</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Stávka na neistotu (</w:t>
      </w:r>
      <w:proofErr w:type="spellStart"/>
      <w:r w:rsidRPr="008A6F8C">
        <w:rPr>
          <w:rFonts w:ascii="Times New Roman" w:hAnsi="Times New Roman" w:cs="Times New Roman"/>
          <w:i/>
          <w:iCs/>
          <w:sz w:val="24"/>
          <w:szCs w:val="24"/>
        </w:rPr>
        <w:t>The</w:t>
      </w:r>
      <w:proofErr w:type="spellEnd"/>
      <w:r w:rsidRPr="008A6F8C">
        <w:rPr>
          <w:rFonts w:ascii="Times New Roman" w:hAnsi="Times New Roman" w:cs="Times New Roman"/>
          <w:i/>
          <w:iCs/>
          <w:sz w:val="24"/>
          <w:szCs w:val="24"/>
        </w:rPr>
        <w:t xml:space="preserve"> Big </w:t>
      </w:r>
      <w:proofErr w:type="spellStart"/>
      <w:r w:rsidRPr="008A6F8C">
        <w:rPr>
          <w:rFonts w:ascii="Times New Roman" w:hAnsi="Times New Roman" w:cs="Times New Roman"/>
          <w:i/>
          <w:iCs/>
          <w:sz w:val="24"/>
          <w:szCs w:val="24"/>
        </w:rPr>
        <w:t>Short</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hyperlink r:id="rId9" w:history="1">
        <w:r w:rsidRPr="008A6F8C">
          <w:rPr>
            <w:rStyle w:val="Hypertextovprepojenie"/>
            <w:rFonts w:ascii="Times New Roman" w:hAnsi="Times New Roman" w:cs="Times New Roman"/>
            <w:sz w:val="24"/>
            <w:szCs w:val="24"/>
          </w:rPr>
          <w:t>http://www.imdb.com/title/tt1596363/</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xml:space="preserve">Vlk z </w:t>
      </w:r>
      <w:proofErr w:type="spellStart"/>
      <w:r w:rsidRPr="008A6F8C">
        <w:rPr>
          <w:rFonts w:ascii="Times New Roman" w:hAnsi="Times New Roman" w:cs="Times New Roman"/>
          <w:sz w:val="24"/>
          <w:szCs w:val="24"/>
        </w:rPr>
        <w:t>Wall</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Street</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The</w:t>
      </w:r>
      <w:proofErr w:type="spellEnd"/>
      <w:r w:rsidRPr="008A6F8C">
        <w:rPr>
          <w:rFonts w:ascii="Times New Roman" w:hAnsi="Times New Roman" w:cs="Times New Roman"/>
          <w:sz w:val="24"/>
          <w:szCs w:val="24"/>
        </w:rPr>
        <w:t xml:space="preserve"> Wolf </w:t>
      </w:r>
      <w:proofErr w:type="spellStart"/>
      <w:r w:rsidRPr="008A6F8C">
        <w:rPr>
          <w:rFonts w:ascii="Times New Roman" w:hAnsi="Times New Roman" w:cs="Times New Roman"/>
          <w:sz w:val="24"/>
          <w:szCs w:val="24"/>
        </w:rPr>
        <w:t>of</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Wall</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Street</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hyperlink r:id="rId10" w:history="1">
        <w:r w:rsidRPr="008A6F8C">
          <w:rPr>
            <w:rStyle w:val="Hypertextovprepojenie"/>
            <w:rFonts w:ascii="Times New Roman" w:hAnsi="Times New Roman" w:cs="Times New Roman"/>
            <w:sz w:val="24"/>
            <w:szCs w:val="24"/>
          </w:rPr>
          <w:t>http://www.imdb.com/title/tt0993846</w:t>
        </w:r>
      </w:hyperlink>
      <w:hyperlink r:id="rId11" w:history="1">
        <w:r w:rsidRPr="008A6F8C">
          <w:rPr>
            <w:rStyle w:val="Hypertextovprepojenie"/>
            <w:rFonts w:ascii="Times New Roman" w:hAnsi="Times New Roman" w:cs="Times New Roman"/>
            <w:sz w:val="24"/>
            <w:szCs w:val="24"/>
          </w:rPr>
          <w:t>/</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proofErr w:type="spellStart"/>
      <w:r w:rsidRPr="008A6F8C">
        <w:rPr>
          <w:rFonts w:ascii="Times New Roman" w:hAnsi="Times New Roman" w:cs="Times New Roman"/>
          <w:sz w:val="24"/>
          <w:szCs w:val="24"/>
        </w:rPr>
        <w:t>Wall</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Street</w:t>
      </w:r>
      <w:proofErr w:type="spellEnd"/>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hyperlink r:id="rId12" w:history="1">
        <w:r w:rsidRPr="008A6F8C">
          <w:rPr>
            <w:rStyle w:val="Hypertextovprepojenie"/>
            <w:rFonts w:ascii="Times New Roman" w:hAnsi="Times New Roman" w:cs="Times New Roman"/>
            <w:sz w:val="24"/>
            <w:szCs w:val="24"/>
          </w:rPr>
          <w:t>http://www.imdb.com/title/tt0094291</w:t>
        </w:r>
      </w:hyperlink>
      <w:hyperlink r:id="rId13" w:history="1">
        <w:r w:rsidRPr="008A6F8C">
          <w:rPr>
            <w:rStyle w:val="Hypertextovprepojenie"/>
            <w:rFonts w:ascii="Times New Roman" w:hAnsi="Times New Roman" w:cs="Times New Roman"/>
            <w:sz w:val="24"/>
            <w:szCs w:val="24"/>
          </w:rPr>
          <w:t>/</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proofErr w:type="spellStart"/>
      <w:r w:rsidRPr="008A6F8C">
        <w:rPr>
          <w:rFonts w:ascii="Times New Roman" w:hAnsi="Times New Roman" w:cs="Times New Roman"/>
          <w:sz w:val="24"/>
          <w:szCs w:val="24"/>
        </w:rPr>
        <w:t>Wall</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Street</w:t>
      </w:r>
      <w:proofErr w:type="spellEnd"/>
      <w:r w:rsidRPr="008A6F8C">
        <w:rPr>
          <w:rFonts w:ascii="Times New Roman" w:hAnsi="Times New Roman" w:cs="Times New Roman"/>
          <w:sz w:val="24"/>
          <w:szCs w:val="24"/>
        </w:rPr>
        <w:t>: Peniaze nikdy nespia (</w:t>
      </w:r>
      <w:proofErr w:type="spellStart"/>
      <w:r w:rsidRPr="008A6F8C">
        <w:rPr>
          <w:rFonts w:ascii="Times New Roman" w:hAnsi="Times New Roman" w:cs="Times New Roman"/>
          <w:i/>
          <w:iCs/>
          <w:sz w:val="24"/>
          <w:szCs w:val="24"/>
        </w:rPr>
        <w:t>Wall</w:t>
      </w:r>
      <w:proofErr w:type="spellEnd"/>
      <w:r w:rsidRPr="008A6F8C">
        <w:rPr>
          <w:rFonts w:ascii="Times New Roman" w:hAnsi="Times New Roman" w:cs="Times New Roman"/>
          <w:i/>
          <w:iCs/>
          <w:sz w:val="24"/>
          <w:szCs w:val="24"/>
        </w:rPr>
        <w:t xml:space="preserve"> </w:t>
      </w:r>
      <w:proofErr w:type="spellStart"/>
      <w:r w:rsidRPr="008A6F8C">
        <w:rPr>
          <w:rFonts w:ascii="Times New Roman" w:hAnsi="Times New Roman" w:cs="Times New Roman"/>
          <w:i/>
          <w:iCs/>
          <w:sz w:val="24"/>
          <w:szCs w:val="24"/>
        </w:rPr>
        <w:t>Street</w:t>
      </w:r>
      <w:proofErr w:type="spellEnd"/>
      <w:r w:rsidRPr="008A6F8C">
        <w:rPr>
          <w:rFonts w:ascii="Times New Roman" w:hAnsi="Times New Roman" w:cs="Times New Roman"/>
          <w:i/>
          <w:iCs/>
          <w:sz w:val="24"/>
          <w:szCs w:val="24"/>
        </w:rPr>
        <w:t xml:space="preserve">: </w:t>
      </w:r>
      <w:proofErr w:type="spellStart"/>
      <w:r w:rsidRPr="008A6F8C">
        <w:rPr>
          <w:rFonts w:ascii="Times New Roman" w:hAnsi="Times New Roman" w:cs="Times New Roman"/>
          <w:i/>
          <w:iCs/>
          <w:sz w:val="24"/>
          <w:szCs w:val="24"/>
        </w:rPr>
        <w:t>The</w:t>
      </w:r>
      <w:proofErr w:type="spellEnd"/>
      <w:r w:rsidRPr="008A6F8C">
        <w:rPr>
          <w:rFonts w:ascii="Times New Roman" w:hAnsi="Times New Roman" w:cs="Times New Roman"/>
          <w:i/>
          <w:iCs/>
          <w:sz w:val="24"/>
          <w:szCs w:val="24"/>
        </w:rPr>
        <w:t xml:space="preserve"> Money Never </w:t>
      </w:r>
      <w:proofErr w:type="spellStart"/>
      <w:r w:rsidRPr="008A6F8C">
        <w:rPr>
          <w:rFonts w:ascii="Times New Roman" w:hAnsi="Times New Roman" w:cs="Times New Roman"/>
          <w:i/>
          <w:iCs/>
          <w:sz w:val="24"/>
          <w:szCs w:val="24"/>
        </w:rPr>
        <w:t>Sleeps</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r>
      <w:hyperlink r:id="rId14" w:history="1">
        <w:r w:rsidRPr="008A6F8C">
          <w:rPr>
            <w:rStyle w:val="Hypertextovprepojenie"/>
            <w:rFonts w:ascii="Times New Roman" w:hAnsi="Times New Roman" w:cs="Times New Roman"/>
            <w:sz w:val="24"/>
            <w:szCs w:val="24"/>
          </w:rPr>
          <w:t>http://www.imdb.com/title/tt1027718</w:t>
        </w:r>
      </w:hyperlink>
      <w:hyperlink r:id="rId15" w:history="1">
        <w:r w:rsidRPr="008A6F8C">
          <w:rPr>
            <w:rStyle w:val="Hypertextovprepojenie"/>
            <w:rFonts w:ascii="Times New Roman" w:hAnsi="Times New Roman" w:cs="Times New Roman"/>
            <w:sz w:val="24"/>
            <w:szCs w:val="24"/>
          </w:rPr>
          <w:t>/</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xml:space="preserve"> alebo </w:t>
      </w:r>
      <w:proofErr w:type="spellStart"/>
      <w:r w:rsidRPr="008A6F8C">
        <w:rPr>
          <w:rFonts w:ascii="Times New Roman" w:hAnsi="Times New Roman" w:cs="Times New Roman"/>
          <w:sz w:val="24"/>
          <w:szCs w:val="24"/>
        </w:rPr>
        <w:t>Žhavé</w:t>
      </w:r>
      <w:proofErr w:type="spellEnd"/>
      <w:r w:rsidRPr="008A6F8C">
        <w:rPr>
          <w:rFonts w:ascii="Times New Roman" w:hAnsi="Times New Roman" w:cs="Times New Roman"/>
          <w:sz w:val="24"/>
          <w:szCs w:val="24"/>
        </w:rPr>
        <w:t xml:space="preserve"> výstrely 2  </w:t>
      </w:r>
      <w:r w:rsidRPr="008A6F8C">
        <w:rPr>
          <w:rFonts w:ascii="Times New Roman" w:hAnsi="Times New Roman" w:cs="Times New Roman"/>
          <w:sz w:val="24"/>
          <w:szCs w:val="24"/>
        </w:rPr>
        <w:br/>
        <w:t xml:space="preserve">Finančné právo 2.3.2017  </w:t>
      </w:r>
      <w:r w:rsidRPr="008A6F8C">
        <w:rPr>
          <w:rFonts w:ascii="Times New Roman" w:hAnsi="Times New Roman" w:cs="Times New Roman"/>
          <w:sz w:val="24"/>
          <w:szCs w:val="24"/>
        </w:rPr>
        <w:br/>
      </w:r>
      <w:r w:rsidRPr="008A6F8C">
        <w:rPr>
          <w:rFonts w:ascii="Times New Roman" w:hAnsi="Times New Roman" w:cs="Times New Roman"/>
          <w:b/>
          <w:sz w:val="24"/>
          <w:szCs w:val="24"/>
        </w:rPr>
        <w:t>ROZPOČET</w:t>
      </w:r>
      <w:r w:rsidRPr="008A6F8C">
        <w:rPr>
          <w:rFonts w:ascii="Times New Roman" w:hAnsi="Times New Roman" w:cs="Times New Roman"/>
          <w:b/>
          <w:sz w:val="24"/>
          <w:szCs w:val="24"/>
        </w:rPr>
        <w:br/>
      </w:r>
      <w:r w:rsidRPr="008A6F8C">
        <w:rPr>
          <w:rFonts w:ascii="Times New Roman" w:hAnsi="Times New Roman" w:cs="Times New Roman"/>
          <w:sz w:val="24"/>
          <w:szCs w:val="24"/>
        </w:rPr>
        <w:t xml:space="preserve">- je </w:t>
      </w:r>
      <w:r w:rsidRPr="008A6F8C">
        <w:rPr>
          <w:rFonts w:ascii="Times New Roman" w:hAnsi="Times New Roman" w:cs="Times New Roman"/>
          <w:iCs/>
          <w:sz w:val="24"/>
          <w:szCs w:val="24"/>
        </w:rPr>
        <w:t>základný finančný plán nadštátneho útvaru, štátu, alebo územných samospráv, schvaľovaný v osobitnom konaní, ktorým sa na obdobie jedného roka upravuje tvorba a rozdeľovanie fondu peňažných prostriedkov určeného na financovanie celospoločenských potrieb</w:t>
      </w:r>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Balko</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t xml:space="preserve">- plán (záväzný nástroj pôsobiaci do budúcnosti) </w:t>
      </w:r>
      <w:r w:rsidRPr="008A6F8C">
        <w:rPr>
          <w:rFonts w:ascii="Times New Roman" w:hAnsi="Times New Roman" w:cs="Times New Roman"/>
          <w:sz w:val="24"/>
          <w:szCs w:val="24"/>
        </w:rPr>
        <w:br/>
        <w:t xml:space="preserve">- nadštátny útvar (EU), štát, útvar územnej samosprávy (verejnoprávny subjekt) </w:t>
      </w:r>
      <w:r w:rsidRPr="008A6F8C">
        <w:rPr>
          <w:rFonts w:ascii="Times New Roman" w:hAnsi="Times New Roman" w:cs="Times New Roman"/>
          <w:sz w:val="24"/>
          <w:szCs w:val="24"/>
        </w:rPr>
        <w:br/>
        <w:t>- zostavuje sa na presne určené obdobie (rok) –kalendárny rok/rozpočtový rok/finančný rok</w:t>
      </w:r>
      <w:r w:rsidRPr="008A6F8C">
        <w:rPr>
          <w:rFonts w:ascii="Times New Roman" w:hAnsi="Times New Roman" w:cs="Times New Roman"/>
          <w:sz w:val="24"/>
          <w:szCs w:val="24"/>
        </w:rPr>
        <w:br/>
        <w:t xml:space="preserve">- plán : tvorby fondu peňažných prostriedkov (plán príjmov) </w:t>
      </w:r>
      <w:r w:rsidRPr="008A6F8C">
        <w:rPr>
          <w:rFonts w:ascii="Times New Roman" w:hAnsi="Times New Roman" w:cs="Times New Roman"/>
          <w:sz w:val="24"/>
          <w:szCs w:val="24"/>
        </w:rPr>
        <w:br/>
      </w:r>
      <w:r w:rsidRPr="008A6F8C">
        <w:rPr>
          <w:rFonts w:ascii="Times New Roman" w:hAnsi="Times New Roman" w:cs="Times New Roman"/>
          <w:sz w:val="24"/>
          <w:szCs w:val="24"/>
        </w:rPr>
        <w:tab/>
        <w:t xml:space="preserve">  rozdeľovania peňažných prostriedkov (plán výdavkov) </w:t>
      </w:r>
      <w:r w:rsidRPr="008A6F8C">
        <w:rPr>
          <w:rFonts w:ascii="Times New Roman" w:hAnsi="Times New Roman" w:cs="Times New Roman"/>
          <w:sz w:val="24"/>
          <w:szCs w:val="24"/>
        </w:rPr>
        <w:br/>
        <w:t xml:space="preserve">-účelom je financovanie „celospoločenských potrieb“ </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ROZPOČTOVE PRAVO </w:t>
      </w:r>
      <w:r w:rsidRPr="008A6F8C">
        <w:rPr>
          <w:rFonts w:ascii="Times New Roman" w:hAnsi="Times New Roman" w:cs="Times New Roman"/>
          <w:b/>
          <w:sz w:val="24"/>
          <w:szCs w:val="24"/>
        </w:rPr>
        <w:br/>
        <w:t>-</w:t>
      </w:r>
      <w:r w:rsidRPr="008A6F8C">
        <w:rPr>
          <w:rFonts w:ascii="Times New Roman" w:hAnsi="Times New Roman" w:cs="Times New Roman"/>
          <w:iCs/>
          <w:sz w:val="24"/>
          <w:szCs w:val="24"/>
        </w:rPr>
        <w:t>súbor právnych noriem, ktoré upravujú spoločensko-ekonomické vzťahy v   oblasti rozpočtovej sústavy,   príjmov   a   výdavkov verejných rozpočtov a   procesov   tvorby, rozdeľovania a kontroly nakladania s verejnými prostriedkami</w:t>
      </w:r>
      <w:r w:rsidRPr="008A6F8C">
        <w:rPr>
          <w:rFonts w:ascii="Times New Roman" w:hAnsi="Times New Roman" w:cs="Times New Roman"/>
          <w:sz w:val="24"/>
          <w:szCs w:val="24"/>
        </w:rPr>
        <w:t>“ (</w:t>
      </w:r>
      <w:proofErr w:type="spellStart"/>
      <w:r w:rsidRPr="008A6F8C">
        <w:rPr>
          <w:rFonts w:ascii="Times New Roman" w:hAnsi="Times New Roman" w:cs="Times New Roman"/>
          <w:sz w:val="24"/>
          <w:szCs w:val="24"/>
        </w:rPr>
        <w:t>Sidak</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et</w:t>
      </w:r>
      <w:proofErr w:type="spellEnd"/>
      <w:r w:rsidRPr="008A6F8C">
        <w:rPr>
          <w:rFonts w:ascii="Times New Roman" w:hAnsi="Times New Roman" w:cs="Times New Roman"/>
          <w:sz w:val="24"/>
          <w:szCs w:val="24"/>
        </w:rPr>
        <w:t xml:space="preserve"> al.) </w:t>
      </w:r>
      <w:r w:rsidRPr="008A6F8C">
        <w:rPr>
          <w:rFonts w:ascii="Times New Roman" w:hAnsi="Times New Roman" w:cs="Times New Roman"/>
          <w:sz w:val="24"/>
          <w:szCs w:val="24"/>
        </w:rPr>
        <w:br/>
        <w:t>-tvoria ju : procesné normy</w:t>
      </w:r>
      <w:r w:rsidRPr="008A6F8C">
        <w:rPr>
          <w:rFonts w:ascii="Times New Roman" w:hAnsi="Times New Roman" w:cs="Times New Roman"/>
          <w:sz w:val="24"/>
          <w:szCs w:val="24"/>
        </w:rPr>
        <w:br/>
        <w:t xml:space="preserve">                  hmotnoprávne normy </w:t>
      </w:r>
      <w:r w:rsidRPr="008A6F8C">
        <w:rPr>
          <w:rFonts w:ascii="Times New Roman" w:hAnsi="Times New Roman" w:cs="Times New Roman"/>
          <w:sz w:val="24"/>
          <w:szCs w:val="24"/>
        </w:rPr>
        <w:br/>
        <w:t>upravuje: (i) rozpočtové sústavy :výdavkov</w:t>
      </w:r>
      <w:r w:rsidRPr="008A6F8C">
        <w:rPr>
          <w:rFonts w:ascii="Times New Roman" w:hAnsi="Times New Roman" w:cs="Times New Roman"/>
          <w:sz w:val="24"/>
          <w:szCs w:val="24"/>
        </w:rPr>
        <w:br/>
        <w:t xml:space="preserve">  </w:t>
      </w:r>
      <w:r w:rsidRPr="008A6F8C">
        <w:rPr>
          <w:rFonts w:ascii="Times New Roman" w:hAnsi="Times New Roman" w:cs="Times New Roman"/>
          <w:sz w:val="24"/>
          <w:szCs w:val="24"/>
        </w:rPr>
        <w:tab/>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príjmov</w:t>
      </w:r>
      <w:r w:rsidRPr="008A6F8C">
        <w:rPr>
          <w:rFonts w:ascii="Times New Roman" w:hAnsi="Times New Roman" w:cs="Times New Roman"/>
          <w:sz w:val="24"/>
          <w:szCs w:val="24"/>
        </w:rPr>
        <w:br/>
        <w:t xml:space="preserve">                (</w:t>
      </w:r>
      <w:proofErr w:type="spellStart"/>
      <w:r w:rsidRPr="008A6F8C">
        <w:rPr>
          <w:rFonts w:ascii="Times New Roman" w:hAnsi="Times New Roman" w:cs="Times New Roman"/>
          <w:sz w:val="24"/>
          <w:szCs w:val="24"/>
        </w:rPr>
        <w:t>ii</w:t>
      </w:r>
      <w:proofErr w:type="spellEnd"/>
      <w:r w:rsidRPr="008A6F8C">
        <w:rPr>
          <w:rFonts w:ascii="Times New Roman" w:hAnsi="Times New Roman" w:cs="Times New Roman"/>
          <w:sz w:val="24"/>
          <w:szCs w:val="24"/>
        </w:rPr>
        <w:t>) pravidlá rozhodovania</w:t>
      </w:r>
    </w:p>
    <w:p w:rsidR="008A6F8C" w:rsidRPr="008A6F8C" w:rsidRDefault="008A6F8C" w:rsidP="008A6F8C">
      <w:pPr>
        <w:ind w:left="709"/>
        <w:rPr>
          <w:rFonts w:ascii="Times New Roman" w:hAnsi="Times New Roman" w:cs="Times New Roman"/>
          <w:sz w:val="24"/>
          <w:szCs w:val="24"/>
        </w:rPr>
      </w:pPr>
      <w:r w:rsidRPr="008A6F8C">
        <w:rPr>
          <w:rFonts w:ascii="Times New Roman" w:hAnsi="Times New Roman" w:cs="Times New Roman"/>
          <w:sz w:val="24"/>
          <w:szCs w:val="24"/>
        </w:rPr>
        <w:t xml:space="preserve">   </w:t>
      </w:r>
      <w:r w:rsidRPr="008A6F8C">
        <w:rPr>
          <w:rFonts w:ascii="Times New Roman" w:hAnsi="Times New Roman" w:cs="Times New Roman"/>
          <w:sz w:val="24"/>
          <w:szCs w:val="24"/>
        </w:rPr>
        <w:tab/>
        <w:t xml:space="preserve">    (</w:t>
      </w:r>
      <w:proofErr w:type="spellStart"/>
      <w:r w:rsidRPr="008A6F8C">
        <w:rPr>
          <w:rFonts w:ascii="Times New Roman" w:hAnsi="Times New Roman" w:cs="Times New Roman"/>
          <w:sz w:val="24"/>
          <w:szCs w:val="24"/>
        </w:rPr>
        <w:t>iii</w:t>
      </w:r>
      <w:proofErr w:type="spellEnd"/>
      <w:r w:rsidRPr="008A6F8C">
        <w:rPr>
          <w:rFonts w:ascii="Times New Roman" w:hAnsi="Times New Roman" w:cs="Times New Roman"/>
          <w:sz w:val="24"/>
          <w:szCs w:val="24"/>
        </w:rPr>
        <w:t>) kontrolu procesu zostavovania a </w:t>
      </w:r>
      <w:proofErr w:type="spellStart"/>
      <w:r w:rsidRPr="008A6F8C">
        <w:rPr>
          <w:rFonts w:ascii="Times New Roman" w:hAnsi="Times New Roman" w:cs="Times New Roman"/>
          <w:sz w:val="24"/>
          <w:szCs w:val="24"/>
        </w:rPr>
        <w:t>plneni</w:t>
      </w:r>
      <w:proofErr w:type="spellEnd"/>
      <w:r w:rsidRPr="008A6F8C">
        <w:rPr>
          <w:rFonts w:ascii="Times New Roman" w:hAnsi="Times New Roman" w:cs="Times New Roman"/>
          <w:sz w:val="24"/>
          <w:szCs w:val="24"/>
        </w:rPr>
        <w:br/>
        <w:t xml:space="preserve">- prakticky </w:t>
      </w:r>
      <w:proofErr w:type="spellStart"/>
      <w:r w:rsidRPr="008A6F8C">
        <w:rPr>
          <w:rFonts w:ascii="Times New Roman" w:hAnsi="Times New Roman" w:cs="Times New Roman"/>
          <w:sz w:val="24"/>
          <w:szCs w:val="24"/>
        </w:rPr>
        <w:t>nekodifikovateľné</w:t>
      </w:r>
      <w:proofErr w:type="spellEnd"/>
      <w:r w:rsidRPr="008A6F8C">
        <w:rPr>
          <w:rFonts w:ascii="Times New Roman" w:hAnsi="Times New Roman" w:cs="Times New Roman"/>
          <w:sz w:val="24"/>
          <w:szCs w:val="24"/>
        </w:rPr>
        <w:t xml:space="preserve">   </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 xml:space="preserve">PRAMENE: </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-Ústava SR: </w:t>
      </w:r>
      <w:r w:rsidRPr="008A6F8C">
        <w:rPr>
          <w:rFonts w:ascii="Times New Roman" w:hAnsi="Times New Roman" w:cs="Times New Roman"/>
          <w:sz w:val="24"/>
          <w:szCs w:val="24"/>
        </w:rPr>
        <w:t>Čl. 58 – 63</w:t>
      </w:r>
      <w:r w:rsidRPr="008A6F8C">
        <w:rPr>
          <w:rFonts w:ascii="Times New Roman" w:hAnsi="Times New Roman" w:cs="Times New Roman"/>
          <w:sz w:val="24"/>
          <w:szCs w:val="24"/>
        </w:rPr>
        <w:br/>
        <w:t xml:space="preserve"> </w:t>
      </w:r>
      <w:r w:rsidRPr="008A6F8C">
        <w:rPr>
          <w:rFonts w:ascii="Times New Roman" w:hAnsi="Times New Roman" w:cs="Times New Roman"/>
          <w:sz w:val="24"/>
          <w:szCs w:val="24"/>
        </w:rPr>
        <w:tab/>
        <w:t xml:space="preserve">       58(1) - Finančné hospodárenie Slovenskej republiky sa spravuje jej štátnym rozpočtom. </w:t>
      </w:r>
      <w:r w:rsidRPr="008A6F8C">
        <w:rPr>
          <w:rFonts w:ascii="Times New Roman" w:hAnsi="Times New Roman" w:cs="Times New Roman"/>
          <w:sz w:val="24"/>
          <w:szCs w:val="24"/>
        </w:rPr>
        <w:br/>
        <w:t xml:space="preserve"> </w:t>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Štátny rozpočet sa prijíma zákonom. Štátny rozpočet </w:t>
      </w:r>
      <w:proofErr w:type="spellStart"/>
      <w:r w:rsidRPr="008A6F8C">
        <w:rPr>
          <w:rFonts w:ascii="Times New Roman" w:hAnsi="Times New Roman" w:cs="Times New Roman"/>
          <w:sz w:val="24"/>
          <w:szCs w:val="24"/>
        </w:rPr>
        <w:t>príjma</w:t>
      </w:r>
      <w:proofErr w:type="spellEnd"/>
      <w:r w:rsidRPr="008A6F8C">
        <w:rPr>
          <w:rFonts w:ascii="Times New Roman" w:hAnsi="Times New Roman" w:cs="Times New Roman"/>
          <w:sz w:val="24"/>
          <w:szCs w:val="24"/>
        </w:rPr>
        <w:t xml:space="preserve"> NSSR. </w:t>
      </w:r>
      <w:r w:rsidRPr="008A6F8C">
        <w:rPr>
          <w:rFonts w:ascii="Times New Roman" w:hAnsi="Times New Roman" w:cs="Times New Roman"/>
          <w:sz w:val="24"/>
          <w:szCs w:val="24"/>
        </w:rPr>
        <w:br/>
      </w:r>
      <w:r w:rsidRPr="008A6F8C">
        <w:rPr>
          <w:rFonts w:ascii="Times New Roman" w:hAnsi="Times New Roman" w:cs="Times New Roman"/>
          <w:sz w:val="24"/>
          <w:szCs w:val="24"/>
        </w:rPr>
        <w:tab/>
        <w:t xml:space="preserve">        58(2) - Príjmy štátneho rozpočtu, pravidlá rozpočtového hospodárenia, vzťahy medzi </w:t>
      </w:r>
      <w:r w:rsidRPr="008A6F8C">
        <w:rPr>
          <w:rFonts w:ascii="Times New Roman" w:hAnsi="Times New Roman" w:cs="Times New Roman"/>
          <w:sz w:val="24"/>
          <w:szCs w:val="24"/>
        </w:rPr>
        <w:br/>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štátnym rozpočtom a rozpočtami územných celkov ustanoví zákon. </w:t>
      </w:r>
      <w:r w:rsidRPr="008A6F8C">
        <w:rPr>
          <w:rFonts w:ascii="Times New Roman" w:hAnsi="Times New Roman" w:cs="Times New Roman"/>
          <w:sz w:val="24"/>
          <w:szCs w:val="24"/>
        </w:rPr>
        <w:br/>
        <w:t xml:space="preserve"> </w:t>
      </w:r>
      <w:r w:rsidRPr="008A6F8C">
        <w:rPr>
          <w:rFonts w:ascii="Times New Roman" w:hAnsi="Times New Roman" w:cs="Times New Roman"/>
          <w:sz w:val="24"/>
          <w:szCs w:val="24"/>
        </w:rPr>
        <w:tab/>
        <w:t xml:space="preserve">        58(3) - Štátne účelové fondy zapojené na štátny rozpočet Slovenskej republiky sa </w:t>
      </w:r>
      <w:r w:rsidRPr="008A6F8C">
        <w:rPr>
          <w:rFonts w:ascii="Times New Roman" w:hAnsi="Times New Roman" w:cs="Times New Roman"/>
          <w:sz w:val="24"/>
          <w:szCs w:val="24"/>
        </w:rPr>
        <w:br/>
        <w:t xml:space="preserve">  </w:t>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zriaďujú zákonom. </w:t>
      </w:r>
      <w:r w:rsidRPr="008A6F8C">
        <w:rPr>
          <w:rFonts w:ascii="Times New Roman" w:hAnsi="Times New Roman" w:cs="Times New Roman"/>
          <w:sz w:val="24"/>
          <w:szCs w:val="24"/>
        </w:rPr>
        <w:br/>
        <w:t xml:space="preserve">Štátny rozpočet sa prijíma zákonom. </w:t>
      </w:r>
      <w:r w:rsidRPr="008A6F8C">
        <w:rPr>
          <w:rFonts w:ascii="Times New Roman" w:hAnsi="Times New Roman" w:cs="Times New Roman"/>
          <w:sz w:val="24"/>
          <w:szCs w:val="24"/>
        </w:rPr>
        <w:br/>
      </w:r>
      <w:r w:rsidRPr="008A6F8C">
        <w:rPr>
          <w:rFonts w:ascii="Times New Roman" w:hAnsi="Times New Roman" w:cs="Times New Roman"/>
          <w:b/>
          <w:sz w:val="24"/>
          <w:szCs w:val="24"/>
        </w:rPr>
        <w:t>Z. o štátnom rozpočte na rok [...] ( na rok 2017 je to zákon č 357/2016)</w:t>
      </w:r>
      <w:r w:rsidRPr="008A6F8C">
        <w:rPr>
          <w:rFonts w:ascii="Times New Roman" w:hAnsi="Times New Roman" w:cs="Times New Roman"/>
          <w:b/>
          <w:sz w:val="24"/>
          <w:szCs w:val="24"/>
        </w:rPr>
        <w:br/>
      </w:r>
      <w:r w:rsidRPr="008A6F8C">
        <w:rPr>
          <w:rFonts w:ascii="Times New Roman" w:hAnsi="Times New Roman" w:cs="Times New Roman"/>
          <w:sz w:val="24"/>
          <w:szCs w:val="24"/>
        </w:rPr>
        <w:t>Príjmy štátneho rozpočtu, pravidlá rozpočtového hospodárenia, vzťahy medzi štátnym rozpočtom a rozpočtami územných celkov ustanoví zákon.</w:t>
      </w:r>
      <w:r w:rsidRPr="008A6F8C">
        <w:rPr>
          <w:rFonts w:ascii="Times New Roman" w:hAnsi="Times New Roman" w:cs="Times New Roman"/>
          <w:sz w:val="24"/>
          <w:szCs w:val="24"/>
        </w:rPr>
        <w:br/>
        <w:t>- Z. o rozpočtových pravidlách verejnej správy</w:t>
      </w:r>
      <w:r w:rsidRPr="008A6F8C">
        <w:rPr>
          <w:rFonts w:ascii="Times New Roman" w:hAnsi="Times New Roman" w:cs="Times New Roman"/>
          <w:sz w:val="24"/>
          <w:szCs w:val="24"/>
        </w:rPr>
        <w:br/>
      </w:r>
      <w:r w:rsidRPr="008A6F8C">
        <w:rPr>
          <w:rFonts w:ascii="Times New Roman" w:hAnsi="Times New Roman" w:cs="Times New Roman"/>
          <w:sz w:val="24"/>
          <w:szCs w:val="24"/>
        </w:rPr>
        <w:lastRenderedPageBreak/>
        <w:t>- Z. o rozpočtových pravidlách územnej samosprávy</w:t>
      </w:r>
      <w:r w:rsidRPr="008A6F8C">
        <w:rPr>
          <w:rFonts w:ascii="Times New Roman" w:hAnsi="Times New Roman" w:cs="Times New Roman"/>
          <w:sz w:val="24"/>
          <w:szCs w:val="24"/>
        </w:rPr>
        <w:br/>
      </w:r>
      <w:r w:rsidRPr="008A6F8C">
        <w:rPr>
          <w:rFonts w:ascii="Times New Roman" w:hAnsi="Times New Roman" w:cs="Times New Roman"/>
          <w:b/>
          <w:i/>
          <w:sz w:val="24"/>
          <w:szCs w:val="24"/>
        </w:rPr>
        <w:t>Štátne účelové fondy zapojené na štátny rozpočet Slovenskej republiky sa zriaďujú zákonom.</w:t>
      </w:r>
      <w:r w:rsidRPr="008A6F8C">
        <w:rPr>
          <w:rFonts w:ascii="Times New Roman" w:hAnsi="Times New Roman" w:cs="Times New Roman"/>
          <w:b/>
          <w:i/>
          <w:sz w:val="24"/>
          <w:szCs w:val="24"/>
        </w:rPr>
        <w:br/>
      </w:r>
      <w:r w:rsidRPr="008A6F8C">
        <w:rPr>
          <w:rFonts w:ascii="Times New Roman" w:hAnsi="Times New Roman" w:cs="Times New Roman"/>
          <w:sz w:val="24"/>
          <w:szCs w:val="24"/>
        </w:rPr>
        <w:t>-Z. o štátnom fonde rozvoja bývania</w:t>
      </w:r>
      <w:r w:rsidRPr="008A6F8C">
        <w:rPr>
          <w:rFonts w:ascii="Times New Roman" w:hAnsi="Times New Roman" w:cs="Times New Roman"/>
          <w:sz w:val="24"/>
          <w:szCs w:val="24"/>
        </w:rPr>
        <w:br/>
        <w:t>- Z. o jadrovom fonde</w:t>
      </w:r>
      <w:r w:rsidRPr="008A6F8C">
        <w:rPr>
          <w:rFonts w:ascii="Times New Roman" w:hAnsi="Times New Roman" w:cs="Times New Roman"/>
          <w:sz w:val="24"/>
          <w:szCs w:val="24"/>
        </w:rPr>
        <w:br/>
        <w:t xml:space="preserve">-Z. o environmentálnom fonde </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 xml:space="preserve">Rozpočtová sústava (zákon 523/2004 </w:t>
      </w:r>
      <w:proofErr w:type="spellStart"/>
      <w:r w:rsidRPr="008A6F8C">
        <w:rPr>
          <w:rFonts w:ascii="Times New Roman" w:hAnsi="Times New Roman" w:cs="Times New Roman"/>
          <w:sz w:val="24"/>
          <w:szCs w:val="24"/>
        </w:rPr>
        <w:t>Z.z</w:t>
      </w:r>
      <w:proofErr w:type="spellEnd"/>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hyperlink r:id="rId16" w:history="1">
        <w:r w:rsidRPr="008A6F8C">
          <w:rPr>
            <w:rStyle w:val="Hypertextovprepojenie"/>
            <w:rFonts w:ascii="Times New Roman" w:hAnsi="Times New Roman" w:cs="Times New Roman"/>
            <w:sz w:val="24"/>
            <w:szCs w:val="24"/>
          </w:rPr>
          <w:t>https://www.slov-lex.sk/pravne-predpisy/SK/ZZ/2004/523/20170201</w:t>
        </w:r>
      </w:hyperlink>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xml:space="preserve">-funguje na základe zásad, bez nich to nejde, ale nemáme legislatívne zakotvený katalóg, to však neznamená, že mnohé nie sú vyjadrené v nejakej právnej norme. </w:t>
      </w:r>
      <w:r w:rsidRPr="008A6F8C">
        <w:rPr>
          <w:rFonts w:ascii="Times New Roman" w:hAnsi="Times New Roman" w:cs="Times New Roman"/>
          <w:sz w:val="24"/>
          <w:szCs w:val="24"/>
        </w:rPr>
        <w:br/>
        <w:t xml:space="preserve">ZÁSADY: </w:t>
      </w:r>
      <w:r w:rsidRPr="008A6F8C">
        <w:rPr>
          <w:rFonts w:ascii="Times New Roman" w:hAnsi="Times New Roman" w:cs="Times New Roman"/>
          <w:sz w:val="24"/>
          <w:szCs w:val="24"/>
        </w:rPr>
        <w:br/>
        <w:t>1. Jednotnosti- jednoducho schválená v jednom dokumente – par 4 (odsek 1a) z. 523/2004</w:t>
      </w:r>
      <w:r w:rsidRPr="008A6F8C">
        <w:rPr>
          <w:rFonts w:ascii="Times New Roman" w:hAnsi="Times New Roman" w:cs="Times New Roman"/>
          <w:sz w:val="24"/>
          <w:szCs w:val="24"/>
        </w:rPr>
        <w:br/>
        <w:t xml:space="preserve">2. Prehľadnosti- musí to byť vo forme, </w:t>
      </w:r>
      <w:proofErr w:type="spellStart"/>
      <w:r w:rsidRPr="008A6F8C">
        <w:rPr>
          <w:rFonts w:ascii="Times New Roman" w:hAnsi="Times New Roman" w:cs="Times New Roman"/>
          <w:sz w:val="24"/>
          <w:szCs w:val="24"/>
        </w:rPr>
        <w:t>ktoru</w:t>
      </w:r>
      <w:proofErr w:type="spellEnd"/>
      <w:r w:rsidRPr="008A6F8C">
        <w:rPr>
          <w:rFonts w:ascii="Times New Roman" w:hAnsi="Times New Roman" w:cs="Times New Roman"/>
          <w:sz w:val="24"/>
          <w:szCs w:val="24"/>
        </w:rPr>
        <w:t xml:space="preserve"> vie adresát spracovať – par 4 (odsek 4) z. 523/2004</w:t>
      </w:r>
      <w:r w:rsidRPr="008A6F8C">
        <w:rPr>
          <w:rFonts w:ascii="Times New Roman" w:hAnsi="Times New Roman" w:cs="Times New Roman"/>
          <w:sz w:val="24"/>
          <w:szCs w:val="24"/>
        </w:rPr>
        <w:br/>
        <w:t xml:space="preserve">3. Viacročného plánovania- pre/kam chce vláda presmerovať svoje priority – par 4 (odsek 1 </w:t>
      </w:r>
      <w:proofErr w:type="spellStart"/>
      <w:r w:rsidRPr="008A6F8C">
        <w:rPr>
          <w:rFonts w:ascii="Times New Roman" w:hAnsi="Times New Roman" w:cs="Times New Roman"/>
          <w:sz w:val="24"/>
          <w:szCs w:val="24"/>
        </w:rPr>
        <w:t>b,c</w:t>
      </w:r>
      <w:proofErr w:type="spellEnd"/>
      <w:r w:rsidRPr="008A6F8C">
        <w:rPr>
          <w:rFonts w:ascii="Times New Roman" w:hAnsi="Times New Roman" w:cs="Times New Roman"/>
          <w:sz w:val="24"/>
          <w:szCs w:val="24"/>
        </w:rPr>
        <w:t>) z. 523/2004</w:t>
      </w:r>
      <w:r w:rsidRPr="008A6F8C">
        <w:rPr>
          <w:rFonts w:ascii="Times New Roman" w:hAnsi="Times New Roman" w:cs="Times New Roman"/>
          <w:sz w:val="24"/>
          <w:szCs w:val="24"/>
        </w:rPr>
        <w:br/>
        <w:t xml:space="preserve">4. Včasnosti- včas sa všetko naplánuje – par 11 (rozpočtové </w:t>
      </w:r>
      <w:proofErr w:type="spellStart"/>
      <w:r w:rsidRPr="008A6F8C">
        <w:rPr>
          <w:rFonts w:ascii="Times New Roman" w:hAnsi="Times New Roman" w:cs="Times New Roman"/>
          <w:sz w:val="24"/>
          <w:szCs w:val="24"/>
        </w:rPr>
        <w:t>provizorium</w:t>
      </w:r>
      <w:proofErr w:type="spellEnd"/>
      <w:r w:rsidRPr="008A6F8C">
        <w:rPr>
          <w:rFonts w:ascii="Times New Roman" w:hAnsi="Times New Roman" w:cs="Times New Roman"/>
          <w:sz w:val="24"/>
          <w:szCs w:val="24"/>
        </w:rPr>
        <w:t>) z. 523/2004</w:t>
      </w:r>
      <w:r w:rsidRPr="008A6F8C">
        <w:rPr>
          <w:rFonts w:ascii="Times New Roman" w:hAnsi="Times New Roman" w:cs="Times New Roman"/>
          <w:sz w:val="24"/>
          <w:szCs w:val="24"/>
        </w:rPr>
        <w:br/>
        <w:t>5. Časovej ohraničenosti (</w:t>
      </w:r>
      <w:proofErr w:type="spellStart"/>
      <w:r w:rsidRPr="008A6F8C">
        <w:rPr>
          <w:rFonts w:ascii="Times New Roman" w:hAnsi="Times New Roman" w:cs="Times New Roman"/>
          <w:sz w:val="24"/>
          <w:szCs w:val="24"/>
        </w:rPr>
        <w:t>akruality</w:t>
      </w:r>
      <w:proofErr w:type="spellEnd"/>
      <w:r w:rsidRPr="008A6F8C">
        <w:rPr>
          <w:rFonts w:ascii="Times New Roman" w:hAnsi="Times New Roman" w:cs="Times New Roman"/>
          <w:sz w:val="24"/>
          <w:szCs w:val="24"/>
        </w:rPr>
        <w:t xml:space="preserve">)- nemôžem dostať </w:t>
      </w:r>
      <w:proofErr w:type="spellStart"/>
      <w:r w:rsidRPr="008A6F8C">
        <w:rPr>
          <w:rFonts w:ascii="Times New Roman" w:hAnsi="Times New Roman" w:cs="Times New Roman"/>
          <w:sz w:val="24"/>
          <w:szCs w:val="24"/>
        </w:rPr>
        <w:t>milion</w:t>
      </w:r>
      <w:proofErr w:type="spellEnd"/>
      <w:r w:rsidRPr="008A6F8C">
        <w:rPr>
          <w:rFonts w:ascii="Times New Roman" w:hAnsi="Times New Roman" w:cs="Times New Roman"/>
          <w:sz w:val="24"/>
          <w:szCs w:val="24"/>
        </w:rPr>
        <w:t xml:space="preserve"> a </w:t>
      </w:r>
      <w:proofErr w:type="spellStart"/>
      <w:r w:rsidRPr="008A6F8C">
        <w:rPr>
          <w:rFonts w:ascii="Times New Roman" w:hAnsi="Times New Roman" w:cs="Times New Roman"/>
          <w:sz w:val="24"/>
          <w:szCs w:val="24"/>
        </w:rPr>
        <w:t>minuť</w:t>
      </w:r>
      <w:proofErr w:type="spellEnd"/>
      <w:r w:rsidRPr="008A6F8C">
        <w:rPr>
          <w:rFonts w:ascii="Times New Roman" w:hAnsi="Times New Roman" w:cs="Times New Roman"/>
          <w:sz w:val="24"/>
          <w:szCs w:val="24"/>
        </w:rPr>
        <w:t xml:space="preserve"> </w:t>
      </w:r>
      <w:proofErr w:type="spellStart"/>
      <w:r w:rsidRPr="008A6F8C">
        <w:rPr>
          <w:rFonts w:ascii="Times New Roman" w:hAnsi="Times New Roman" w:cs="Times New Roman"/>
          <w:sz w:val="24"/>
          <w:szCs w:val="24"/>
        </w:rPr>
        <w:t>milion</w:t>
      </w:r>
      <w:proofErr w:type="spellEnd"/>
      <w:r w:rsidRPr="008A6F8C">
        <w:rPr>
          <w:rFonts w:ascii="Times New Roman" w:hAnsi="Times New Roman" w:cs="Times New Roman"/>
          <w:sz w:val="24"/>
          <w:szCs w:val="24"/>
        </w:rPr>
        <w:t xml:space="preserve"> a pol a vrátiť to ďalší rok </w:t>
      </w:r>
      <w:r w:rsidRPr="008A6F8C">
        <w:rPr>
          <w:rFonts w:ascii="Times New Roman" w:hAnsi="Times New Roman" w:cs="Times New Roman"/>
          <w:sz w:val="24"/>
          <w:szCs w:val="24"/>
        </w:rPr>
        <w:br/>
        <w:t>– par 19 (odsek 2) z. 523/2004 – zákaz p (19 odsek 5 )</w:t>
      </w:r>
      <w:r w:rsidRPr="008A6F8C">
        <w:rPr>
          <w:rFonts w:ascii="Times New Roman" w:hAnsi="Times New Roman" w:cs="Times New Roman"/>
          <w:sz w:val="24"/>
          <w:szCs w:val="24"/>
        </w:rPr>
        <w:br/>
        <w:t xml:space="preserve">6. Dlhodobej vyrovnanosti – par </w:t>
      </w:r>
      <w:r w:rsidRPr="008A6F8C">
        <w:rPr>
          <w:rFonts w:ascii="Times New Roman" w:hAnsi="Times New Roman" w:cs="Times New Roman"/>
          <w:b/>
          <w:sz w:val="24"/>
          <w:szCs w:val="24"/>
        </w:rPr>
        <w:t>30 a</w:t>
      </w:r>
      <w:r w:rsidRPr="008A6F8C">
        <w:rPr>
          <w:rFonts w:ascii="Times New Roman" w:hAnsi="Times New Roman" w:cs="Times New Roman"/>
          <w:sz w:val="24"/>
          <w:szCs w:val="24"/>
        </w:rPr>
        <w:t xml:space="preserve"> z. 523/2004</w:t>
      </w:r>
      <w:r w:rsidRPr="008A6F8C">
        <w:rPr>
          <w:rFonts w:ascii="Times New Roman" w:hAnsi="Times New Roman" w:cs="Times New Roman"/>
          <w:sz w:val="24"/>
          <w:szCs w:val="24"/>
        </w:rPr>
        <w:br/>
        <w:t>7. Verejnosti- hlavná zásada, celý rozpočet je verejný, všetko zverejnené ako to je v zákone</w:t>
      </w:r>
      <w:r w:rsidRPr="008A6F8C">
        <w:rPr>
          <w:rFonts w:ascii="Times New Roman" w:hAnsi="Times New Roman" w:cs="Times New Roman"/>
          <w:sz w:val="24"/>
          <w:szCs w:val="24"/>
        </w:rPr>
        <w:br/>
        <w:t>8. Efektívnosti a hospodárnosti- dosiahnutie toho čo chcem, za čo som zaplatil</w:t>
      </w:r>
      <w:r w:rsidRPr="008A6F8C">
        <w:rPr>
          <w:rFonts w:ascii="Times New Roman" w:hAnsi="Times New Roman" w:cs="Times New Roman"/>
          <w:sz w:val="24"/>
          <w:szCs w:val="24"/>
        </w:rPr>
        <w:br/>
        <w:t>9. Účelového použitia fin. prostriedkov- využitie finančných prostriedkov len na to načo treba</w:t>
      </w:r>
      <w:r w:rsidRPr="008A6F8C">
        <w:rPr>
          <w:rFonts w:ascii="Times New Roman" w:hAnsi="Times New Roman" w:cs="Times New Roman"/>
          <w:sz w:val="24"/>
          <w:szCs w:val="24"/>
        </w:rPr>
        <w:br/>
        <w:t>10. Programového rozpočtovania</w:t>
      </w:r>
      <w:r w:rsidRPr="008A6F8C">
        <w:rPr>
          <w:rFonts w:ascii="Times New Roman" w:hAnsi="Times New Roman" w:cs="Times New Roman"/>
          <w:sz w:val="24"/>
          <w:szCs w:val="24"/>
        </w:rPr>
        <w:br/>
        <w:t>11. Reálnosti- musí byť reálny odhad, koľko čo bude stáť</w:t>
      </w:r>
      <w:r w:rsidRPr="008A6F8C">
        <w:rPr>
          <w:rFonts w:ascii="Times New Roman" w:hAnsi="Times New Roman" w:cs="Times New Roman"/>
          <w:sz w:val="24"/>
          <w:szCs w:val="24"/>
        </w:rPr>
        <w:br/>
        <w:t>12. Úplnosti</w:t>
      </w:r>
      <w:r w:rsidRPr="008A6F8C">
        <w:rPr>
          <w:rFonts w:ascii="Times New Roman" w:hAnsi="Times New Roman" w:cs="Times New Roman"/>
          <w:sz w:val="24"/>
          <w:szCs w:val="24"/>
        </w:rPr>
        <w:br/>
        <w:t>13. Plurality</w:t>
      </w:r>
      <w:r w:rsidRPr="008A6F8C">
        <w:rPr>
          <w:rFonts w:ascii="Times New Roman" w:hAnsi="Times New Roman" w:cs="Times New Roman"/>
          <w:sz w:val="24"/>
          <w:szCs w:val="24"/>
        </w:rPr>
        <w:br/>
        <w:t>14.  Zisťovania rozpočtových dôsledkov</w:t>
      </w:r>
      <w:r w:rsidRPr="008A6F8C">
        <w:rPr>
          <w:rFonts w:ascii="Times New Roman" w:hAnsi="Times New Roman" w:cs="Times New Roman"/>
          <w:sz w:val="24"/>
          <w:szCs w:val="24"/>
        </w:rPr>
        <w:br/>
      </w:r>
      <w:r w:rsidRPr="008A6F8C">
        <w:rPr>
          <w:rFonts w:ascii="Times New Roman" w:hAnsi="Times New Roman" w:cs="Times New Roman"/>
          <w:b/>
          <w:sz w:val="24"/>
          <w:szCs w:val="24"/>
        </w:rPr>
        <w:br/>
        <w:t>Rozpočtová sústava</w:t>
      </w:r>
      <w:r w:rsidRPr="008A6F8C">
        <w:rPr>
          <w:rFonts w:ascii="Times New Roman" w:hAnsi="Times New Roman" w:cs="Times New Roman"/>
          <w:sz w:val="24"/>
          <w:szCs w:val="24"/>
        </w:rPr>
        <w:br/>
      </w:r>
      <w:proofErr w:type="spellStart"/>
      <w:r w:rsidRPr="008A6F8C">
        <w:rPr>
          <w:rFonts w:ascii="Times New Roman" w:hAnsi="Times New Roman" w:cs="Times New Roman"/>
          <w:sz w:val="24"/>
          <w:szCs w:val="24"/>
        </w:rPr>
        <w:t>axioma</w:t>
      </w:r>
      <w:proofErr w:type="spellEnd"/>
      <w:r w:rsidRPr="008A6F8C">
        <w:rPr>
          <w:rFonts w:ascii="Times New Roman" w:hAnsi="Times New Roman" w:cs="Times New Roman"/>
          <w:sz w:val="24"/>
          <w:szCs w:val="24"/>
        </w:rPr>
        <w:t xml:space="preserve">- je to čo </w:t>
      </w:r>
      <w:proofErr w:type="spellStart"/>
      <w:r w:rsidRPr="008A6F8C">
        <w:rPr>
          <w:rFonts w:ascii="Times New Roman" w:hAnsi="Times New Roman" w:cs="Times New Roman"/>
          <w:sz w:val="24"/>
          <w:szCs w:val="24"/>
        </w:rPr>
        <w:t>nespochybujem</w:t>
      </w:r>
      <w:proofErr w:type="spellEnd"/>
      <w:r w:rsidRPr="008A6F8C">
        <w:rPr>
          <w:rFonts w:ascii="Times New Roman" w:hAnsi="Times New Roman" w:cs="Times New Roman"/>
          <w:sz w:val="24"/>
          <w:szCs w:val="24"/>
        </w:rPr>
        <w:t xml:space="preserve"> – v písanom prejave je to základ </w:t>
      </w:r>
      <w:r w:rsidRPr="008A6F8C">
        <w:rPr>
          <w:rFonts w:ascii="Times New Roman" w:hAnsi="Times New Roman" w:cs="Times New Roman"/>
          <w:sz w:val="24"/>
          <w:szCs w:val="24"/>
        </w:rPr>
        <w:br/>
        <w:t xml:space="preserve">- zákon o rozpočtovom </w:t>
      </w:r>
      <w:proofErr w:type="spellStart"/>
      <w:r w:rsidRPr="008A6F8C">
        <w:rPr>
          <w:rFonts w:ascii="Times New Roman" w:hAnsi="Times New Roman" w:cs="Times New Roman"/>
          <w:sz w:val="24"/>
          <w:szCs w:val="24"/>
        </w:rPr>
        <w:t>systeme</w:t>
      </w:r>
      <w:proofErr w:type="spellEnd"/>
      <w:r w:rsidRPr="008A6F8C">
        <w:rPr>
          <w:rFonts w:ascii="Times New Roman" w:hAnsi="Times New Roman" w:cs="Times New Roman"/>
          <w:sz w:val="24"/>
          <w:szCs w:val="24"/>
        </w:rPr>
        <w:t xml:space="preserve"> verejnej správy</w:t>
      </w:r>
      <w:r w:rsidRPr="008A6F8C">
        <w:rPr>
          <w:rFonts w:ascii="Times New Roman" w:hAnsi="Times New Roman" w:cs="Times New Roman"/>
          <w:sz w:val="24"/>
          <w:szCs w:val="24"/>
        </w:rPr>
        <w:br/>
      </w:r>
      <w:r w:rsidRPr="008A6F8C">
        <w:rPr>
          <w:rFonts w:ascii="Times New Roman" w:hAnsi="Times New Roman" w:cs="Times New Roman"/>
          <w:sz w:val="24"/>
          <w:szCs w:val="24"/>
        </w:rPr>
        <w:tab/>
        <w:t xml:space="preserve"> ústredná správa (štátny rozpočet + pár ďalších)</w:t>
      </w:r>
      <w:r w:rsidRPr="008A6F8C">
        <w:rPr>
          <w:rFonts w:ascii="Times New Roman" w:hAnsi="Times New Roman" w:cs="Times New Roman"/>
          <w:sz w:val="24"/>
          <w:szCs w:val="24"/>
        </w:rPr>
        <w:br/>
      </w:r>
      <w:r w:rsidRPr="008A6F8C">
        <w:rPr>
          <w:rFonts w:ascii="Times New Roman" w:hAnsi="Times New Roman" w:cs="Times New Roman"/>
          <w:sz w:val="24"/>
          <w:szCs w:val="24"/>
        </w:rPr>
        <w:tab/>
        <w:t xml:space="preserve"> územná samospráva (rozpočty obcí a VÚC</w:t>
      </w:r>
      <w:r w:rsidRPr="008A6F8C">
        <w:rPr>
          <w:rFonts w:ascii="Times New Roman" w:hAnsi="Times New Roman" w:cs="Times New Roman"/>
          <w:sz w:val="24"/>
          <w:szCs w:val="24"/>
        </w:rPr>
        <w:br/>
      </w:r>
      <w:r w:rsidRPr="008A6F8C">
        <w:rPr>
          <w:rFonts w:ascii="Times New Roman" w:hAnsi="Times New Roman" w:cs="Times New Roman"/>
          <w:sz w:val="24"/>
          <w:szCs w:val="24"/>
        </w:rPr>
        <w:tab/>
        <w:t xml:space="preserve"> fondy sociálneho a zdravotného poistenia (SP, ZP)</w:t>
      </w:r>
      <w:r w:rsidRPr="008A6F8C">
        <w:rPr>
          <w:rFonts w:ascii="Times New Roman" w:hAnsi="Times New Roman" w:cs="Times New Roman"/>
          <w:sz w:val="24"/>
          <w:szCs w:val="24"/>
        </w:rPr>
        <w:br/>
        <w:t>-Pre ilustráciu kuknime vesmír verejných výdavkov (</w:t>
      </w:r>
      <w:proofErr w:type="spellStart"/>
      <w:r w:rsidRPr="008A6F8C">
        <w:rPr>
          <w:rFonts w:ascii="Times New Roman" w:hAnsi="Times New Roman" w:cs="Times New Roman"/>
          <w:sz w:val="24"/>
          <w:szCs w:val="24"/>
        </w:rPr>
        <w:t>link</w:t>
      </w:r>
      <w:proofErr w:type="spellEnd"/>
      <w:r w:rsidRPr="008A6F8C">
        <w:rPr>
          <w:rFonts w:ascii="Times New Roman" w:hAnsi="Times New Roman" w:cs="Times New Roman"/>
          <w:sz w:val="24"/>
          <w:szCs w:val="24"/>
        </w:rPr>
        <w:t xml:space="preserve"> je v </w:t>
      </w:r>
      <w:proofErr w:type="spellStart"/>
      <w:r w:rsidRPr="008A6F8C">
        <w:rPr>
          <w:rFonts w:ascii="Times New Roman" w:hAnsi="Times New Roman" w:cs="Times New Roman"/>
          <w:sz w:val="24"/>
          <w:szCs w:val="24"/>
        </w:rPr>
        <w:t>moodle</w:t>
      </w:r>
      <w:proofErr w:type="spellEnd"/>
      <w:r w:rsidRPr="008A6F8C">
        <w:rPr>
          <w:rFonts w:ascii="Times New Roman" w:hAnsi="Times New Roman" w:cs="Times New Roman"/>
          <w:sz w:val="24"/>
          <w:szCs w:val="24"/>
        </w:rPr>
        <w:t xml:space="preserve"> )</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b/>
          <w:sz w:val="24"/>
          <w:szCs w:val="24"/>
        </w:rPr>
        <w:t>Rozpočtová klasifikácia</w:t>
      </w:r>
      <w:r w:rsidRPr="008A6F8C">
        <w:rPr>
          <w:rFonts w:ascii="Times New Roman" w:hAnsi="Times New Roman" w:cs="Times New Roman"/>
          <w:b/>
          <w:sz w:val="24"/>
          <w:szCs w:val="24"/>
        </w:rPr>
        <w:br/>
      </w:r>
      <w:r w:rsidRPr="008A6F8C">
        <w:rPr>
          <w:rFonts w:ascii="Times New Roman" w:hAnsi="Times New Roman" w:cs="Times New Roman"/>
          <w:sz w:val="24"/>
          <w:szCs w:val="24"/>
        </w:rPr>
        <w:t xml:space="preserve">- </w:t>
      </w:r>
      <w:r w:rsidRPr="008A6F8C">
        <w:rPr>
          <w:rFonts w:ascii="Times New Roman" w:hAnsi="Times New Roman" w:cs="Times New Roman"/>
          <w:iCs/>
          <w:sz w:val="24"/>
          <w:szCs w:val="24"/>
        </w:rPr>
        <w:t>jeden zo základných stavebných kameňov funkčného systému riadenia rozpočtov, nakoľko stanovuje spôsob akým je rozpočet zaznamenávaný, predkladaný a zverejňovaný, a má preto priamy vplyv na transparentnosť a koherentnosť rozpočtu.</w:t>
      </w:r>
      <w:r w:rsidRPr="008A6F8C">
        <w:rPr>
          <w:rFonts w:ascii="Times New Roman" w:hAnsi="Times New Roman" w:cs="Times New Roman"/>
          <w:sz w:val="24"/>
          <w:szCs w:val="24"/>
        </w:rPr>
        <w:t xml:space="preserve">“ (IMF) </w:t>
      </w:r>
      <w:r w:rsidRPr="008A6F8C">
        <w:rPr>
          <w:rFonts w:ascii="Times New Roman" w:hAnsi="Times New Roman" w:cs="Times New Roman"/>
          <w:sz w:val="24"/>
          <w:szCs w:val="24"/>
        </w:rPr>
        <w:br/>
        <w:t>Ktorú zásadu nám to vyjadruje? Jednotnosti + prehľadnosti</w:t>
      </w:r>
      <w:r w:rsidRPr="008A6F8C">
        <w:rPr>
          <w:rFonts w:ascii="Times New Roman" w:hAnsi="Times New Roman" w:cs="Times New Roman"/>
          <w:sz w:val="24"/>
          <w:szCs w:val="24"/>
        </w:rPr>
        <w:br/>
        <w:t xml:space="preserve">- Dáta majú zmysel, iba ak ich vieme porovnávať </w:t>
      </w:r>
      <w:r w:rsidRPr="008A6F8C">
        <w:rPr>
          <w:rFonts w:ascii="Times New Roman" w:hAnsi="Times New Roman" w:cs="Times New Roman"/>
          <w:sz w:val="24"/>
          <w:szCs w:val="24"/>
        </w:rPr>
        <w:br/>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-hrušky v. jablká</w:t>
      </w:r>
      <w:r w:rsidRPr="008A6F8C">
        <w:rPr>
          <w:rFonts w:ascii="Times New Roman" w:hAnsi="Times New Roman" w:cs="Times New Roman"/>
          <w:sz w:val="24"/>
          <w:szCs w:val="24"/>
        </w:rPr>
        <w:br/>
      </w:r>
      <w:r w:rsidRPr="008A6F8C">
        <w:rPr>
          <w:rFonts w:ascii="Times New Roman" w:hAnsi="Times New Roman" w:cs="Times New Roman"/>
          <w:sz w:val="24"/>
          <w:szCs w:val="24"/>
        </w:rPr>
        <w:tab/>
      </w:r>
      <w:r w:rsidRPr="008A6F8C">
        <w:rPr>
          <w:rFonts w:ascii="Times New Roman" w:hAnsi="Times New Roman" w:cs="Times New Roman"/>
          <w:sz w:val="24"/>
          <w:szCs w:val="24"/>
        </w:rPr>
        <w:tab/>
        <w:t xml:space="preserve">     -hrušky v. hrušky</w:t>
      </w:r>
    </w:p>
    <w:p w:rsidR="00B759CB" w:rsidRDefault="008A6F8C" w:rsidP="00B759CB">
      <w:pPr>
        <w:jc w:val="center"/>
        <w:rPr>
          <w:rFonts w:ascii="Times New Roman" w:hAnsi="Times New Roman" w:cs="Times New Roman"/>
          <w:sz w:val="24"/>
          <w:szCs w:val="24"/>
        </w:rPr>
      </w:pPr>
      <w:r w:rsidRPr="008A6F8C">
        <w:rPr>
          <w:rFonts w:ascii="Times New Roman" w:hAnsi="Times New Roman" w:cs="Times New Roman"/>
          <w:sz w:val="24"/>
          <w:szCs w:val="24"/>
        </w:rPr>
        <w:t>Rozlišuj</w:t>
      </w:r>
      <w:r>
        <w:rPr>
          <w:rFonts w:ascii="Times New Roman" w:hAnsi="Times New Roman" w:cs="Times New Roman"/>
          <w:sz w:val="24"/>
          <w:szCs w:val="24"/>
        </w:rPr>
        <w:t>eme štyri typy: * druhová (o aký</w:t>
      </w:r>
      <w:r w:rsidRPr="008A6F8C">
        <w:rPr>
          <w:rFonts w:ascii="Times New Roman" w:hAnsi="Times New Roman" w:cs="Times New Roman"/>
          <w:sz w:val="24"/>
          <w:szCs w:val="24"/>
        </w:rPr>
        <w:t xml:space="preserve"> rozpo</w:t>
      </w:r>
      <w:r>
        <w:rPr>
          <w:rFonts w:ascii="Times New Roman" w:hAnsi="Times New Roman" w:cs="Times New Roman"/>
          <w:sz w:val="24"/>
          <w:szCs w:val="24"/>
        </w:rPr>
        <w:t>čet ide)</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organizačná (o akú organizá</w:t>
      </w:r>
      <w:r w:rsidRPr="008A6F8C">
        <w:rPr>
          <w:rFonts w:ascii="Times New Roman" w:hAnsi="Times New Roman" w:cs="Times New Roman"/>
          <w:sz w:val="24"/>
          <w:szCs w:val="24"/>
        </w:rPr>
        <w:t>ciu ide)</w:t>
      </w:r>
      <w:r w:rsidRPr="008A6F8C">
        <w:rPr>
          <w:rFonts w:ascii="Times New Roman" w:hAnsi="Times New Roman" w:cs="Times New Roman"/>
          <w:sz w:val="24"/>
          <w:szCs w:val="24"/>
        </w:rPr>
        <w:br/>
      </w:r>
      <w:r w:rsidRPr="008A6F8C">
        <w:rPr>
          <w:rFonts w:ascii="Times New Roman" w:hAnsi="Times New Roman" w:cs="Times New Roman"/>
          <w:sz w:val="24"/>
          <w:szCs w:val="24"/>
        </w:rPr>
        <w:tab/>
      </w:r>
      <w:r w:rsidRPr="008A6F8C">
        <w:rPr>
          <w:rFonts w:ascii="Times New Roman" w:hAnsi="Times New Roman" w:cs="Times New Roman"/>
          <w:sz w:val="24"/>
          <w:szCs w:val="24"/>
        </w:rPr>
        <w:tab/>
      </w:r>
      <w:r w:rsidRPr="008A6F8C">
        <w:rPr>
          <w:rFonts w:ascii="Times New Roman" w:hAnsi="Times New Roman" w:cs="Times New Roman"/>
          <w:sz w:val="24"/>
          <w:szCs w:val="24"/>
        </w:rPr>
        <w:tab/>
        <w:t>* funkčná</w:t>
      </w:r>
      <w:r w:rsidRPr="008A6F8C">
        <w:rPr>
          <w:rFonts w:ascii="Times New Roman" w:hAnsi="Times New Roman" w:cs="Times New Roman"/>
          <w:sz w:val="24"/>
          <w:szCs w:val="24"/>
        </w:rPr>
        <w:br/>
      </w:r>
      <w:r w:rsidRPr="008A6F8C">
        <w:rPr>
          <w:rFonts w:ascii="Times New Roman" w:hAnsi="Times New Roman" w:cs="Times New Roman"/>
          <w:sz w:val="24"/>
          <w:szCs w:val="24"/>
        </w:rPr>
        <w:tab/>
      </w:r>
      <w:r w:rsidRPr="008A6F8C">
        <w:rPr>
          <w:rFonts w:ascii="Times New Roman" w:hAnsi="Times New Roman" w:cs="Times New Roman"/>
          <w:sz w:val="24"/>
          <w:szCs w:val="24"/>
        </w:rPr>
        <w:tab/>
      </w:r>
      <w:r w:rsidRPr="008A6F8C">
        <w:rPr>
          <w:rFonts w:ascii="Times New Roman" w:hAnsi="Times New Roman" w:cs="Times New Roman"/>
          <w:sz w:val="24"/>
          <w:szCs w:val="24"/>
        </w:rPr>
        <w:tab/>
        <w:t>* ekonomická</w:t>
      </w:r>
      <w:r w:rsidRPr="008A6F8C">
        <w:rPr>
          <w:rFonts w:ascii="Times New Roman" w:hAnsi="Times New Roman" w:cs="Times New Roman"/>
          <w:sz w:val="24"/>
          <w:szCs w:val="24"/>
        </w:rPr>
        <w:br/>
      </w:r>
    </w:p>
    <w:p w:rsidR="00B759CB" w:rsidRDefault="00B759CB" w:rsidP="00B759CB">
      <w:pPr>
        <w:jc w:val="center"/>
        <w:rPr>
          <w:rFonts w:ascii="Times New Roman" w:hAnsi="Times New Roman" w:cs="Times New Roman"/>
          <w:sz w:val="24"/>
          <w:szCs w:val="24"/>
        </w:rPr>
      </w:pPr>
    </w:p>
    <w:p w:rsidR="00B759CB" w:rsidRDefault="008A6F8C" w:rsidP="00B759CB">
      <w:pPr>
        <w:jc w:val="center"/>
        <w:rPr>
          <w:rFonts w:ascii="Times New Roman" w:hAnsi="Times New Roman" w:cs="Times New Roman"/>
          <w:b/>
          <w:bCs/>
          <w:sz w:val="24"/>
          <w:szCs w:val="24"/>
        </w:rPr>
      </w:pPr>
      <w:r w:rsidRPr="008A6F8C">
        <w:rPr>
          <w:rFonts w:ascii="Times New Roman" w:hAnsi="Times New Roman" w:cs="Times New Roman"/>
          <w:sz w:val="24"/>
          <w:szCs w:val="24"/>
        </w:rPr>
        <w:t>3. Prednáška 9.3.2017</w:t>
      </w:r>
      <w:r w:rsidRPr="008A6F8C">
        <w:rPr>
          <w:rFonts w:ascii="Times New Roman" w:hAnsi="Times New Roman" w:cs="Times New Roman"/>
          <w:sz w:val="24"/>
          <w:szCs w:val="24"/>
        </w:rPr>
        <w:br/>
      </w:r>
      <w:r w:rsidRPr="00B759CB">
        <w:rPr>
          <w:rFonts w:ascii="Times New Roman" w:hAnsi="Times New Roman" w:cs="Times New Roman"/>
          <w:b/>
          <w:bCs/>
          <w:sz w:val="28"/>
          <w:szCs w:val="28"/>
        </w:rPr>
        <w:t>Štátny rozpočet, ďalšie súčasti rozpočtovej sústavy verejnej správy, rozpočty územných samospráv</w:t>
      </w:r>
      <w:r w:rsidR="00B759CB">
        <w:rPr>
          <w:rFonts w:ascii="Times New Roman" w:hAnsi="Times New Roman" w:cs="Times New Roman"/>
          <w:b/>
          <w:bCs/>
          <w:sz w:val="24"/>
          <w:szCs w:val="24"/>
        </w:rPr>
        <w:t xml:space="preserve"> </w:t>
      </w:r>
    </w:p>
    <w:p w:rsidR="008A6F8C" w:rsidRPr="008A6F8C" w:rsidRDefault="008A6F8C" w:rsidP="00B759CB">
      <w:pPr>
        <w:spacing w:after="0"/>
        <w:rPr>
          <w:rFonts w:ascii="Times New Roman" w:hAnsi="Times New Roman" w:cs="Times New Roman"/>
          <w:sz w:val="24"/>
          <w:szCs w:val="24"/>
        </w:rPr>
      </w:pPr>
      <w:r w:rsidRPr="008A6F8C">
        <w:rPr>
          <w:rFonts w:ascii="Times New Roman" w:hAnsi="Times New Roman" w:cs="Times New Roman"/>
          <w:b/>
          <w:bCs/>
          <w:sz w:val="24"/>
          <w:szCs w:val="24"/>
        </w:rPr>
        <w:t xml:space="preserve">- </w:t>
      </w:r>
      <w:r w:rsidRPr="008A6F8C">
        <w:rPr>
          <w:rFonts w:ascii="Times New Roman" w:hAnsi="Times New Roman" w:cs="Times New Roman"/>
          <w:bCs/>
          <w:sz w:val="24"/>
          <w:szCs w:val="24"/>
        </w:rPr>
        <w:t>úprava tejto problematiky je upravená v nasledovnej literatúre:</w:t>
      </w:r>
      <w:r w:rsidRPr="008A6F8C">
        <w:rPr>
          <w:rFonts w:ascii="Times New Roman" w:hAnsi="Times New Roman" w:cs="Times New Roman"/>
          <w:bCs/>
          <w:sz w:val="24"/>
          <w:szCs w:val="24"/>
        </w:rPr>
        <w:br/>
      </w:r>
      <w:r w:rsidRPr="008A6F8C">
        <w:rPr>
          <w:rFonts w:ascii="Times New Roman" w:hAnsi="Times New Roman" w:cs="Times New Roman"/>
          <w:sz w:val="24"/>
          <w:szCs w:val="24"/>
        </w:rPr>
        <w:t xml:space="preserve">     čl. 58 Ústavy SR</w:t>
      </w:r>
    </w:p>
    <w:p w:rsidR="008A6F8C" w:rsidRPr="008A6F8C" w:rsidRDefault="008A6F8C" w:rsidP="00B759CB">
      <w:pPr>
        <w:spacing w:after="0"/>
        <w:rPr>
          <w:rFonts w:ascii="Times New Roman" w:hAnsi="Times New Roman" w:cs="Times New Roman"/>
          <w:sz w:val="24"/>
          <w:szCs w:val="24"/>
        </w:rPr>
      </w:pPr>
      <w:r w:rsidRPr="008A6F8C">
        <w:rPr>
          <w:rFonts w:ascii="Times New Roman" w:hAnsi="Times New Roman" w:cs="Times New Roman"/>
          <w:sz w:val="24"/>
          <w:szCs w:val="24"/>
        </w:rPr>
        <w:t xml:space="preserve">- ústavný zákon č. 493/2011 </w:t>
      </w:r>
      <w:proofErr w:type="spellStart"/>
      <w:r w:rsidRPr="008A6F8C">
        <w:rPr>
          <w:rFonts w:ascii="Times New Roman" w:hAnsi="Times New Roman" w:cs="Times New Roman"/>
          <w:sz w:val="24"/>
          <w:szCs w:val="24"/>
        </w:rPr>
        <w:t>Z.z</w:t>
      </w:r>
      <w:proofErr w:type="spellEnd"/>
      <w:r w:rsidRPr="008A6F8C">
        <w:rPr>
          <w:rFonts w:ascii="Times New Roman" w:hAnsi="Times New Roman" w:cs="Times New Roman"/>
          <w:sz w:val="24"/>
          <w:szCs w:val="24"/>
        </w:rPr>
        <w:t>. o rozpočtovej zodpovednosti</w:t>
      </w:r>
    </w:p>
    <w:p w:rsidR="008A6F8C" w:rsidRPr="008A6F8C" w:rsidRDefault="008A6F8C" w:rsidP="00B759CB">
      <w:pPr>
        <w:spacing w:after="0"/>
        <w:rPr>
          <w:rFonts w:ascii="Times New Roman" w:hAnsi="Times New Roman" w:cs="Times New Roman"/>
          <w:sz w:val="24"/>
          <w:szCs w:val="24"/>
        </w:rPr>
      </w:pPr>
      <w:r w:rsidRPr="008A6F8C">
        <w:rPr>
          <w:rFonts w:ascii="Times New Roman" w:hAnsi="Times New Roman" w:cs="Times New Roman"/>
          <w:sz w:val="24"/>
          <w:szCs w:val="24"/>
        </w:rPr>
        <w:t xml:space="preserve">-zákon  č. 523/2004 Z. z. o rozpočtových pravidlách verejnej správy v </w:t>
      </w:r>
      <w:proofErr w:type="spellStart"/>
      <w:r w:rsidRPr="008A6F8C">
        <w:rPr>
          <w:rFonts w:ascii="Times New Roman" w:hAnsi="Times New Roman" w:cs="Times New Roman"/>
          <w:sz w:val="24"/>
          <w:szCs w:val="24"/>
        </w:rPr>
        <w:t>z.n.p</w:t>
      </w:r>
      <w:proofErr w:type="spellEnd"/>
      <w:r w:rsidRPr="008A6F8C">
        <w:rPr>
          <w:rFonts w:ascii="Times New Roman" w:hAnsi="Times New Roman" w:cs="Times New Roman"/>
          <w:sz w:val="24"/>
          <w:szCs w:val="24"/>
        </w:rPr>
        <w:t>.</w:t>
      </w:r>
    </w:p>
    <w:p w:rsidR="008A6F8C" w:rsidRPr="008A6F8C" w:rsidRDefault="008A6F8C" w:rsidP="00B759CB">
      <w:pPr>
        <w:spacing w:after="0"/>
        <w:rPr>
          <w:rFonts w:ascii="Times New Roman" w:hAnsi="Times New Roman" w:cs="Times New Roman"/>
          <w:sz w:val="24"/>
          <w:szCs w:val="24"/>
        </w:rPr>
      </w:pPr>
      <w:r w:rsidRPr="008A6F8C">
        <w:rPr>
          <w:rFonts w:ascii="Times New Roman" w:hAnsi="Times New Roman" w:cs="Times New Roman"/>
          <w:sz w:val="24"/>
          <w:szCs w:val="24"/>
        </w:rPr>
        <w:t xml:space="preserve">- zákon č. 583/2004 Z. z. o rozpočtových pravidlách územnej samosprávy v </w:t>
      </w:r>
      <w:proofErr w:type="spellStart"/>
      <w:r w:rsidRPr="008A6F8C">
        <w:rPr>
          <w:rFonts w:ascii="Times New Roman" w:hAnsi="Times New Roman" w:cs="Times New Roman"/>
          <w:sz w:val="24"/>
          <w:szCs w:val="24"/>
        </w:rPr>
        <w:t>z.n.p</w:t>
      </w:r>
      <w:proofErr w:type="spellEnd"/>
      <w:r w:rsidRPr="008A6F8C">
        <w:rPr>
          <w:rFonts w:ascii="Times New Roman" w:hAnsi="Times New Roman" w:cs="Times New Roman"/>
          <w:sz w:val="24"/>
          <w:szCs w:val="24"/>
        </w:rPr>
        <w:t>.</w:t>
      </w:r>
    </w:p>
    <w:p w:rsidR="008A6F8C" w:rsidRPr="008A6F8C" w:rsidRDefault="008A6F8C" w:rsidP="00B759CB">
      <w:pPr>
        <w:spacing w:after="0"/>
        <w:rPr>
          <w:rFonts w:ascii="Times New Roman" w:hAnsi="Times New Roman" w:cs="Times New Roman"/>
          <w:sz w:val="24"/>
          <w:szCs w:val="24"/>
        </w:rPr>
      </w:pPr>
      <w:r w:rsidRPr="008A6F8C">
        <w:rPr>
          <w:rFonts w:ascii="Times New Roman" w:hAnsi="Times New Roman" w:cs="Times New Roman"/>
          <w:sz w:val="24"/>
          <w:szCs w:val="24"/>
        </w:rPr>
        <w:t>- zákon č. 386/</w:t>
      </w:r>
      <w:r w:rsidRPr="008A6F8C">
        <w:rPr>
          <w:rFonts w:ascii="Times New Roman" w:hAnsi="Times New Roman" w:cs="Times New Roman"/>
          <w:sz w:val="24"/>
          <w:szCs w:val="24"/>
          <w:u w:val="single"/>
        </w:rPr>
        <w:t>2002</w:t>
      </w:r>
      <w:r w:rsidRPr="008A6F8C">
        <w:rPr>
          <w:rFonts w:ascii="Times New Roman" w:hAnsi="Times New Roman" w:cs="Times New Roman"/>
          <w:sz w:val="24"/>
          <w:szCs w:val="24"/>
        </w:rPr>
        <w:t xml:space="preserve"> Z. z.. o štátnom dlhu a štátnych zárukách v </w:t>
      </w:r>
      <w:proofErr w:type="spellStart"/>
      <w:r w:rsidRPr="008A6F8C">
        <w:rPr>
          <w:rFonts w:ascii="Times New Roman" w:hAnsi="Times New Roman" w:cs="Times New Roman"/>
          <w:sz w:val="24"/>
          <w:szCs w:val="24"/>
        </w:rPr>
        <w:t>z.n.p</w:t>
      </w:r>
      <w:proofErr w:type="spellEnd"/>
      <w:r w:rsidRPr="008A6F8C">
        <w:rPr>
          <w:rFonts w:ascii="Times New Roman" w:hAnsi="Times New Roman" w:cs="Times New Roman"/>
          <w:sz w:val="24"/>
          <w:szCs w:val="24"/>
        </w:rPr>
        <w:t>.</w:t>
      </w:r>
    </w:p>
    <w:p w:rsidR="008A6F8C" w:rsidRDefault="008A6F8C" w:rsidP="00B759CB">
      <w:pPr>
        <w:spacing w:after="0"/>
        <w:rPr>
          <w:rFonts w:ascii="Times New Roman" w:hAnsi="Times New Roman" w:cs="Times New Roman"/>
          <w:b/>
          <w:sz w:val="24"/>
          <w:szCs w:val="24"/>
        </w:rPr>
      </w:pPr>
      <w:r w:rsidRPr="008A6F8C">
        <w:rPr>
          <w:rFonts w:ascii="Times New Roman" w:hAnsi="Times New Roman" w:cs="Times New Roman"/>
          <w:sz w:val="24"/>
          <w:szCs w:val="24"/>
        </w:rPr>
        <w:t xml:space="preserve">- zákon č. 357/2016 </w:t>
      </w:r>
      <w:proofErr w:type="spellStart"/>
      <w:r w:rsidRPr="008A6F8C">
        <w:rPr>
          <w:rFonts w:ascii="Times New Roman" w:hAnsi="Times New Roman" w:cs="Times New Roman"/>
          <w:sz w:val="24"/>
          <w:szCs w:val="24"/>
        </w:rPr>
        <w:t>Z.z</w:t>
      </w:r>
      <w:proofErr w:type="spellEnd"/>
      <w:r w:rsidRPr="008A6F8C">
        <w:rPr>
          <w:rFonts w:ascii="Times New Roman" w:hAnsi="Times New Roman" w:cs="Times New Roman"/>
          <w:sz w:val="24"/>
          <w:szCs w:val="24"/>
        </w:rPr>
        <w:t xml:space="preserve">. o štátnom rozpočte na rok 2017 </w:t>
      </w:r>
      <w:r w:rsidRPr="008A6F8C">
        <w:rPr>
          <w:rFonts w:ascii="Times New Roman" w:hAnsi="Times New Roman" w:cs="Times New Roman"/>
          <w:sz w:val="24"/>
          <w:szCs w:val="24"/>
        </w:rPr>
        <w:br/>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b/>
          <w:sz w:val="24"/>
          <w:szCs w:val="24"/>
        </w:rPr>
        <w:t>Rozpočet sektora verejnej správy</w:t>
      </w:r>
      <w:r w:rsidRPr="008A6F8C">
        <w:rPr>
          <w:rFonts w:ascii="Times New Roman" w:hAnsi="Times New Roman" w:cs="Times New Roman"/>
          <w:b/>
          <w:sz w:val="24"/>
          <w:szCs w:val="24"/>
        </w:rPr>
        <w:br/>
      </w:r>
      <w:r w:rsidRPr="008A6F8C">
        <w:rPr>
          <w:rFonts w:ascii="Times New Roman" w:hAnsi="Times New Roman" w:cs="Times New Roman"/>
          <w:sz w:val="24"/>
          <w:szCs w:val="24"/>
        </w:rPr>
        <w:t>strednodobý ekonomický nástroj finančnej politiky štátu zahŕňa:</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štátny rozpočet na príslušný rozpočtový rok a súhrn rozpočtov ostatných subjektov verejnej správy na príslušný rok („r“),</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štátny rozpočet na rok nasledujúci po príslušnom rozpočtovom roku a súhrn rozpočtov ostatných subjektov verejnej správy na rok nasledujúci po príslušnom rozpočtovom roku („r+1“),</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 xml:space="preserve">štátny rozpočet a súhrn rozpočtov ostatných subjektov verejnej správy na rok nasledujúci po roku, na ktorý sa zostavili rozpočty podľa predošlého </w:t>
      </w:r>
      <w:proofErr w:type="spellStart"/>
      <w:r w:rsidRPr="008A6F8C">
        <w:rPr>
          <w:rFonts w:ascii="Times New Roman" w:hAnsi="Times New Roman" w:cs="Times New Roman"/>
          <w:sz w:val="24"/>
          <w:szCs w:val="24"/>
        </w:rPr>
        <w:t>odstavcu</w:t>
      </w:r>
      <w:proofErr w:type="spellEnd"/>
      <w:r w:rsidRPr="008A6F8C">
        <w:rPr>
          <w:rFonts w:ascii="Times New Roman" w:hAnsi="Times New Roman" w:cs="Times New Roman"/>
          <w:sz w:val="24"/>
          <w:szCs w:val="24"/>
        </w:rPr>
        <w:t xml:space="preserve"> („r+2“)</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 xml:space="preserve">Rozpočet verejnej správy = Štátny </w:t>
      </w:r>
      <w:proofErr w:type="spellStart"/>
      <w:r w:rsidRPr="008A6F8C">
        <w:rPr>
          <w:rFonts w:ascii="Times New Roman" w:hAnsi="Times New Roman" w:cs="Times New Roman"/>
          <w:sz w:val="24"/>
          <w:szCs w:val="24"/>
        </w:rPr>
        <w:t>rozpočet+Rozpočty</w:t>
      </w:r>
      <w:proofErr w:type="spellEnd"/>
      <w:r w:rsidRPr="008A6F8C">
        <w:rPr>
          <w:rFonts w:ascii="Times New Roman" w:hAnsi="Times New Roman" w:cs="Times New Roman"/>
          <w:sz w:val="24"/>
          <w:szCs w:val="24"/>
        </w:rPr>
        <w:t xml:space="preserve"> ostatných subjektov VS</w:t>
      </w:r>
      <w:r w:rsidRPr="008A6F8C">
        <w:rPr>
          <w:rFonts w:ascii="Times New Roman" w:hAnsi="Times New Roman" w:cs="Times New Roman"/>
          <w:sz w:val="24"/>
          <w:szCs w:val="24"/>
        </w:rPr>
        <w:br/>
      </w:r>
      <w:r w:rsidRPr="008A6F8C">
        <w:rPr>
          <w:rFonts w:ascii="Times New Roman" w:hAnsi="Times New Roman" w:cs="Times New Roman"/>
          <w:sz w:val="24"/>
          <w:szCs w:val="24"/>
        </w:rPr>
        <w:br/>
        <w:t>Subjekty verejnej správy sú ústrednej správe, v územnej samospráve, vo fondoch sociálneho poistenia a fondoch zdravotného poistenia.</w:t>
      </w:r>
      <w:r w:rsidRPr="008A6F8C">
        <w:rPr>
          <w:rFonts w:ascii="Times New Roman" w:hAnsi="Times New Roman" w:cs="Times New Roman"/>
          <w:sz w:val="24"/>
          <w:szCs w:val="24"/>
        </w:rPr>
        <w:br/>
      </w:r>
      <w:r w:rsidRPr="008A6F8C">
        <w:rPr>
          <w:rFonts w:ascii="Times New Roman" w:hAnsi="Times New Roman" w:cs="Times New Roman"/>
          <w:b/>
          <w:sz w:val="24"/>
          <w:szCs w:val="24"/>
        </w:rPr>
        <w:t>Funkcie rozpočtu VS</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1 fiškálna – dostatok peňažných prostriedkov na financovanie verejných úloh</w:t>
      </w:r>
      <w:r w:rsidRPr="008A6F8C">
        <w:rPr>
          <w:rFonts w:ascii="Times New Roman" w:hAnsi="Times New Roman" w:cs="Times New Roman"/>
          <w:sz w:val="24"/>
          <w:szCs w:val="24"/>
        </w:rPr>
        <w:br/>
        <w:t>2 alokačná – rozdeľovanie a prerozdeľovanie národného dôchodku</w:t>
      </w:r>
      <w:r w:rsidRPr="008A6F8C">
        <w:rPr>
          <w:rFonts w:ascii="Times New Roman" w:hAnsi="Times New Roman" w:cs="Times New Roman"/>
          <w:sz w:val="24"/>
          <w:szCs w:val="24"/>
        </w:rPr>
        <w:br/>
        <w:t>3 kontrolná – kontrolovanie hospodárske procesy v ekonomike</w:t>
      </w:r>
      <w:r w:rsidRPr="008A6F8C">
        <w:rPr>
          <w:rFonts w:ascii="Times New Roman" w:hAnsi="Times New Roman" w:cs="Times New Roman"/>
          <w:sz w:val="24"/>
          <w:szCs w:val="24"/>
        </w:rPr>
        <w:br/>
        <w:t>4 stimulačná – podpora ekonomiky</w:t>
      </w:r>
      <w:r w:rsidRPr="008A6F8C">
        <w:rPr>
          <w:rFonts w:ascii="Times New Roman" w:hAnsi="Times New Roman" w:cs="Times New Roman"/>
          <w:sz w:val="24"/>
          <w:szCs w:val="24"/>
        </w:rPr>
        <w:br/>
        <w:t>5 signalizačná – upriamuje sa na nedostatky v niektorých hospodárskych odvetviach</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Rozpočtové zásady sú: </w:t>
      </w:r>
      <w:r w:rsidRPr="008A6F8C">
        <w:rPr>
          <w:rFonts w:ascii="Times New Roman" w:hAnsi="Times New Roman" w:cs="Times New Roman"/>
          <w:b/>
          <w:sz w:val="24"/>
          <w:szCs w:val="24"/>
        </w:rPr>
        <w:br/>
      </w:r>
      <w:r w:rsidRPr="008A6F8C">
        <w:rPr>
          <w:rFonts w:ascii="Times New Roman" w:hAnsi="Times New Roman" w:cs="Times New Roman"/>
          <w:sz w:val="24"/>
          <w:szCs w:val="24"/>
        </w:rPr>
        <w:t>1</w:t>
      </w:r>
      <w:r>
        <w:rPr>
          <w:rFonts w:ascii="Times New Roman" w:hAnsi="Times New Roman" w:cs="Times New Roman"/>
          <w:sz w:val="24"/>
          <w:szCs w:val="24"/>
        </w:rPr>
        <w:t>.</w:t>
      </w:r>
      <w:r w:rsidRPr="008A6F8C">
        <w:rPr>
          <w:rFonts w:ascii="Times New Roman" w:hAnsi="Times New Roman" w:cs="Times New Roman"/>
          <w:sz w:val="24"/>
          <w:szCs w:val="24"/>
        </w:rPr>
        <w:t xml:space="preserve">  zásady zhody rozpočtové</w:t>
      </w:r>
      <w:r>
        <w:rPr>
          <w:rFonts w:ascii="Times New Roman" w:hAnsi="Times New Roman" w:cs="Times New Roman"/>
          <w:sz w:val="24"/>
          <w:szCs w:val="24"/>
        </w:rPr>
        <w:t>ho roka s rokom kalendárnym</w:t>
      </w:r>
      <w:r>
        <w:rPr>
          <w:rFonts w:ascii="Times New Roman" w:hAnsi="Times New Roman" w:cs="Times New Roman"/>
          <w:sz w:val="24"/>
          <w:szCs w:val="24"/>
        </w:rPr>
        <w:br/>
        <w:t xml:space="preserve">2.  </w:t>
      </w:r>
      <w:r w:rsidRPr="008A6F8C">
        <w:rPr>
          <w:rFonts w:ascii="Times New Roman" w:hAnsi="Times New Roman" w:cs="Times New Roman"/>
          <w:sz w:val="24"/>
          <w:szCs w:val="24"/>
        </w:rPr>
        <w:t>zásada prehľadnosti rozpočtu (požiadavka transparentnosti)</w:t>
      </w:r>
      <w:r w:rsidRPr="008A6F8C">
        <w:rPr>
          <w:rFonts w:ascii="Times New Roman" w:hAnsi="Times New Roman" w:cs="Times New Roman"/>
          <w:sz w:val="24"/>
          <w:szCs w:val="24"/>
        </w:rPr>
        <w:br/>
        <w:t>3</w:t>
      </w:r>
      <w:r>
        <w:rPr>
          <w:rFonts w:ascii="Times New Roman" w:hAnsi="Times New Roman" w:cs="Times New Roman"/>
          <w:sz w:val="24"/>
          <w:szCs w:val="24"/>
        </w:rPr>
        <w:t>.</w:t>
      </w:r>
      <w:r w:rsidRPr="008A6F8C">
        <w:rPr>
          <w:rFonts w:ascii="Times New Roman" w:hAnsi="Times New Roman" w:cs="Times New Roman"/>
          <w:sz w:val="24"/>
          <w:szCs w:val="24"/>
        </w:rPr>
        <w:t xml:space="preserve">  zásada časového a účelového použitia rozpočtových prostriedkov </w:t>
      </w:r>
      <w:r w:rsidRPr="008A6F8C">
        <w:rPr>
          <w:rFonts w:ascii="Times New Roman" w:hAnsi="Times New Roman" w:cs="Times New Roman"/>
          <w:sz w:val="24"/>
          <w:szCs w:val="24"/>
        </w:rPr>
        <w:br/>
        <w:t>4</w:t>
      </w:r>
      <w:r>
        <w:rPr>
          <w:rFonts w:ascii="Times New Roman" w:hAnsi="Times New Roman" w:cs="Times New Roman"/>
          <w:sz w:val="24"/>
          <w:szCs w:val="24"/>
        </w:rPr>
        <w:t>.</w:t>
      </w:r>
      <w:r w:rsidRPr="008A6F8C">
        <w:rPr>
          <w:rFonts w:ascii="Times New Roman" w:hAnsi="Times New Roman" w:cs="Times New Roman"/>
          <w:sz w:val="24"/>
          <w:szCs w:val="24"/>
        </w:rPr>
        <w:t xml:space="preserve">  zásady maximálnej hospodárnosti a efektívnosti použitia rozpočtových prostriedkov</w:t>
      </w:r>
      <w:r w:rsidRPr="008A6F8C">
        <w:rPr>
          <w:rFonts w:ascii="Times New Roman" w:hAnsi="Times New Roman" w:cs="Times New Roman"/>
          <w:sz w:val="24"/>
          <w:szCs w:val="24"/>
        </w:rPr>
        <w:br/>
        <w:t>5</w:t>
      </w:r>
      <w:r>
        <w:rPr>
          <w:rFonts w:ascii="Times New Roman" w:hAnsi="Times New Roman" w:cs="Times New Roman"/>
          <w:sz w:val="24"/>
          <w:szCs w:val="24"/>
        </w:rPr>
        <w:t>.</w:t>
      </w:r>
      <w:r w:rsidRPr="008A6F8C">
        <w:rPr>
          <w:rFonts w:ascii="Times New Roman" w:hAnsi="Times New Roman" w:cs="Times New Roman"/>
          <w:sz w:val="24"/>
          <w:szCs w:val="24"/>
        </w:rPr>
        <w:t xml:space="preserve">  zásada programového rozpočtovania</w:t>
      </w:r>
      <w:r w:rsidRPr="008A6F8C">
        <w:rPr>
          <w:rFonts w:ascii="Times New Roman" w:hAnsi="Times New Roman" w:cs="Times New Roman"/>
          <w:sz w:val="24"/>
          <w:szCs w:val="24"/>
        </w:rPr>
        <w:br/>
        <w:t>6</w:t>
      </w:r>
      <w:r>
        <w:rPr>
          <w:rFonts w:ascii="Times New Roman" w:hAnsi="Times New Roman" w:cs="Times New Roman"/>
          <w:sz w:val="24"/>
          <w:szCs w:val="24"/>
        </w:rPr>
        <w:t>.</w:t>
      </w:r>
      <w:r w:rsidRPr="008A6F8C">
        <w:rPr>
          <w:rFonts w:ascii="Times New Roman" w:hAnsi="Times New Roman" w:cs="Times New Roman"/>
          <w:sz w:val="24"/>
          <w:szCs w:val="24"/>
        </w:rPr>
        <w:t xml:space="preserve">  zásada jednotnosti (jednotná rozpočtová klasifikácia)</w:t>
      </w:r>
      <w:r w:rsidRPr="008A6F8C">
        <w:rPr>
          <w:rFonts w:ascii="Times New Roman" w:hAnsi="Times New Roman" w:cs="Times New Roman"/>
          <w:sz w:val="24"/>
          <w:szCs w:val="24"/>
        </w:rPr>
        <w:br/>
        <w:t>7</w:t>
      </w:r>
      <w:r>
        <w:rPr>
          <w:rFonts w:ascii="Times New Roman" w:hAnsi="Times New Roman" w:cs="Times New Roman"/>
          <w:sz w:val="24"/>
          <w:szCs w:val="24"/>
        </w:rPr>
        <w:t>.</w:t>
      </w:r>
      <w:r w:rsidRPr="008A6F8C">
        <w:rPr>
          <w:rFonts w:ascii="Times New Roman" w:hAnsi="Times New Roman" w:cs="Times New Roman"/>
          <w:sz w:val="24"/>
          <w:szCs w:val="24"/>
        </w:rPr>
        <w:t xml:space="preserve">  zásada vyrovnanosti rozpočtu</w:t>
      </w:r>
      <w:r w:rsidRPr="008A6F8C">
        <w:rPr>
          <w:rFonts w:ascii="Times New Roman" w:hAnsi="Times New Roman" w:cs="Times New Roman"/>
          <w:sz w:val="24"/>
          <w:szCs w:val="24"/>
        </w:rPr>
        <w:br/>
        <w:t>8</w:t>
      </w:r>
      <w:r>
        <w:rPr>
          <w:rFonts w:ascii="Times New Roman" w:hAnsi="Times New Roman" w:cs="Times New Roman"/>
          <w:sz w:val="24"/>
          <w:szCs w:val="24"/>
        </w:rPr>
        <w:t>.</w:t>
      </w:r>
      <w:r w:rsidRPr="008A6F8C">
        <w:rPr>
          <w:rFonts w:ascii="Times New Roman" w:hAnsi="Times New Roman" w:cs="Times New Roman"/>
          <w:sz w:val="24"/>
          <w:szCs w:val="24"/>
        </w:rPr>
        <w:t xml:space="preserve">  zásada včasnosti rozpočtu (schválenie pred začatím kalendárneho roka)</w:t>
      </w:r>
    </w:p>
    <w:p w:rsidR="008A6F8C" w:rsidRPr="008A6F8C" w:rsidRDefault="008A6F8C" w:rsidP="008A6F8C">
      <w:pPr>
        <w:pStyle w:val="Odsekzoznamu"/>
        <w:numPr>
          <w:ilvl w:val="0"/>
          <w:numId w:val="2"/>
        </w:numPr>
        <w:ind w:left="284" w:hanging="284"/>
      </w:pPr>
      <w:r w:rsidRPr="008A6F8C">
        <w:rPr>
          <w:rFonts w:eastAsia="+mn-ea"/>
        </w:rPr>
        <w:t xml:space="preserve"> zásada úhrady rozpočtovo nezabezpečených potrieb</w:t>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sz w:val="24"/>
          <w:szCs w:val="24"/>
        </w:rPr>
        <w:t>11</w:t>
      </w:r>
      <w:r>
        <w:rPr>
          <w:rFonts w:ascii="Times New Roman" w:hAnsi="Times New Roman" w:cs="Times New Roman"/>
          <w:sz w:val="24"/>
          <w:szCs w:val="24"/>
        </w:rPr>
        <w:t>.</w:t>
      </w:r>
      <w:r w:rsidRPr="008A6F8C">
        <w:rPr>
          <w:rFonts w:ascii="Times New Roman" w:hAnsi="Times New Roman" w:cs="Times New Roman"/>
          <w:sz w:val="24"/>
          <w:szCs w:val="24"/>
        </w:rPr>
        <w:t xml:space="preserve">  zásada verejnosti</w:t>
      </w:r>
      <w:r w:rsidRPr="008A6F8C">
        <w:rPr>
          <w:rFonts w:ascii="Times New Roman" w:hAnsi="Times New Roman" w:cs="Times New Roman"/>
          <w:sz w:val="24"/>
          <w:szCs w:val="24"/>
        </w:rPr>
        <w:br/>
        <w:t>12</w:t>
      </w:r>
      <w:r>
        <w:rPr>
          <w:rFonts w:ascii="Times New Roman" w:hAnsi="Times New Roman" w:cs="Times New Roman"/>
          <w:sz w:val="24"/>
          <w:szCs w:val="24"/>
        </w:rPr>
        <w:t>.</w:t>
      </w:r>
      <w:r w:rsidRPr="008A6F8C">
        <w:rPr>
          <w:rFonts w:ascii="Times New Roman" w:hAnsi="Times New Roman" w:cs="Times New Roman"/>
          <w:sz w:val="24"/>
          <w:szCs w:val="24"/>
        </w:rPr>
        <w:t xml:space="preserve">  rozpočtová pluralita (existencia rozpočtov na rôznych úrovniach </w:t>
      </w:r>
      <w:proofErr w:type="spellStart"/>
      <w:r w:rsidRPr="008A6F8C">
        <w:rPr>
          <w:rFonts w:ascii="Times New Roman" w:hAnsi="Times New Roman" w:cs="Times New Roman"/>
          <w:sz w:val="24"/>
          <w:szCs w:val="24"/>
        </w:rPr>
        <w:t>ver.správy</w:t>
      </w:r>
      <w:proofErr w:type="spellEnd"/>
      <w:r w:rsidRPr="008A6F8C">
        <w:rPr>
          <w:rFonts w:ascii="Times New Roman" w:hAnsi="Times New Roman" w:cs="Times New Roman"/>
          <w:sz w:val="24"/>
          <w:szCs w:val="24"/>
        </w:rPr>
        <w:t>)</w:t>
      </w:r>
      <w:r w:rsidRPr="008A6F8C">
        <w:rPr>
          <w:rFonts w:ascii="Times New Roman" w:hAnsi="Times New Roman" w:cs="Times New Roman"/>
          <w:sz w:val="24"/>
          <w:szCs w:val="24"/>
        </w:rPr>
        <w:br/>
        <w:t>13</w:t>
      </w:r>
      <w:r>
        <w:rPr>
          <w:rFonts w:ascii="Times New Roman" w:hAnsi="Times New Roman" w:cs="Times New Roman"/>
          <w:sz w:val="24"/>
          <w:szCs w:val="24"/>
        </w:rPr>
        <w:t>.</w:t>
      </w:r>
      <w:r w:rsidRPr="008A6F8C">
        <w:rPr>
          <w:rFonts w:ascii="Times New Roman" w:hAnsi="Times New Roman" w:cs="Times New Roman"/>
          <w:sz w:val="24"/>
          <w:szCs w:val="24"/>
        </w:rPr>
        <w:t xml:space="preserve">  zásada zisťovania rozpočtových dôsledkov </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sz w:val="24"/>
          <w:szCs w:val="24"/>
        </w:rPr>
        <w:lastRenderedPageBreak/>
        <w:t>Štátny rozpočet:</w:t>
      </w:r>
      <w:r w:rsidRPr="008A6F8C">
        <w:rPr>
          <w:rFonts w:ascii="Times New Roman" w:eastAsia="+mn-ea" w:hAnsi="Times New Roman" w:cs="Times New Roman"/>
          <w:color w:val="404040"/>
          <w:kern w:val="24"/>
          <w:sz w:val="24"/>
          <w:szCs w:val="24"/>
        </w:rPr>
        <w:t xml:space="preserve"> </w:t>
      </w:r>
      <w:r w:rsidRPr="008A6F8C">
        <w:rPr>
          <w:rFonts w:ascii="Times New Roman" w:hAnsi="Times New Roman" w:cs="Times New Roman"/>
          <w:b/>
          <w:sz w:val="24"/>
          <w:szCs w:val="24"/>
        </w:rPr>
        <w:t xml:space="preserve">základná súčasťou rozpočtu verejnej správy: </w:t>
      </w:r>
      <w:r w:rsidRPr="008A6F8C">
        <w:rPr>
          <w:rFonts w:ascii="Times New Roman" w:hAnsi="Times New Roman" w:cs="Times New Roman"/>
          <w:sz w:val="24"/>
          <w:szCs w:val="24"/>
        </w:rPr>
        <w:t>zabezpečuje sa ním financovanie hlavných funkcií štátu v príslušnom rozpočtovom roku (čl.58 Ústavy SR), obsahuje rozpočtované príjmy, rozpočtované výdavky a finančné operácie</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Rozpočtový proces: </w:t>
      </w:r>
      <w:r w:rsidRPr="008A6F8C">
        <w:rPr>
          <w:rFonts w:ascii="Times New Roman" w:hAnsi="Times New Roman" w:cs="Times New Roman"/>
          <w:sz w:val="24"/>
          <w:szCs w:val="24"/>
        </w:rPr>
        <w:t>cyklický legislatívny proces,</w:t>
      </w:r>
      <w:r w:rsidRPr="008A6F8C">
        <w:rPr>
          <w:rFonts w:ascii="Times New Roman" w:hAnsi="Times New Roman" w:cs="Times New Roman"/>
          <w:sz w:val="24"/>
          <w:szCs w:val="24"/>
        </w:rPr>
        <w:br/>
        <w:t>Rozpočtový proces zasahuje do viacerých rokov</w:t>
      </w:r>
      <w:r w:rsidRPr="008A6F8C">
        <w:rPr>
          <w:rFonts w:ascii="Times New Roman" w:hAnsi="Times New Roman" w:cs="Times New Roman"/>
          <w:sz w:val="24"/>
          <w:szCs w:val="24"/>
        </w:rPr>
        <w:br/>
        <w:t>- súčasťou RP sú aj rozpočtové opatrenia:</w:t>
      </w:r>
      <w:r w:rsidRPr="008A6F8C">
        <w:rPr>
          <w:rFonts w:ascii="Times New Roman" w:hAnsi="Times New Roman" w:cs="Times New Roman"/>
          <w:sz w:val="24"/>
          <w:szCs w:val="24"/>
        </w:rPr>
        <w:br/>
        <w:t>* presuny rozpočtových prostriedkov</w:t>
      </w:r>
      <w:r w:rsidRPr="008A6F8C">
        <w:rPr>
          <w:rFonts w:ascii="Times New Roman" w:hAnsi="Times New Roman" w:cs="Times New Roman"/>
          <w:sz w:val="24"/>
          <w:szCs w:val="24"/>
        </w:rPr>
        <w:br/>
        <w:t>* povolené prekročenie limitu výdavkov</w:t>
      </w:r>
      <w:r w:rsidRPr="008A6F8C">
        <w:rPr>
          <w:rFonts w:ascii="Times New Roman" w:hAnsi="Times New Roman" w:cs="Times New Roman"/>
          <w:sz w:val="24"/>
          <w:szCs w:val="24"/>
        </w:rPr>
        <w:br/>
        <w:t xml:space="preserve">* viazanie rozpočtových prostriedkov </w:t>
      </w:r>
      <w:r w:rsidRPr="008A6F8C">
        <w:rPr>
          <w:rFonts w:ascii="Times New Roman" w:hAnsi="Times New Roman" w:cs="Times New Roman"/>
          <w:sz w:val="24"/>
          <w:szCs w:val="24"/>
        </w:rPr>
        <w:br/>
        <w:t xml:space="preserve">-  má 3 etapy: </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1) navrhovanie, zostavovanie a schvaľovanie: </w:t>
      </w:r>
      <w:r w:rsidRPr="008A6F8C">
        <w:rPr>
          <w:rFonts w:ascii="Times New Roman" w:hAnsi="Times New Roman" w:cs="Times New Roman"/>
          <w:sz w:val="24"/>
          <w:szCs w:val="24"/>
        </w:rPr>
        <w:t xml:space="preserve">ministerstvo financií SR predkladá rozpočet verejnej správy na schválenie vláde. Vláda predkladá NR SR vládny návrh zákona o štátnom rozpočte na príslušný rozpočtový rok a na informáciu rozpočet verejnej správy. </w:t>
      </w:r>
      <w:r w:rsidRPr="008A6F8C">
        <w:rPr>
          <w:rFonts w:ascii="Times New Roman" w:hAnsi="Times New Roman" w:cs="Times New Roman"/>
          <w:sz w:val="24"/>
          <w:szCs w:val="24"/>
        </w:rPr>
        <w:br/>
        <w:t>apríl: vláda schváli východiská rozpočtu verejnej správy</w:t>
      </w:r>
      <w:r w:rsidRPr="008A6F8C">
        <w:rPr>
          <w:rFonts w:ascii="Times New Roman" w:hAnsi="Times New Roman" w:cs="Times New Roman"/>
          <w:sz w:val="24"/>
          <w:szCs w:val="24"/>
        </w:rPr>
        <w:br/>
        <w:t>-ministerstvo financií SR riadi a usmerňuje vypracovanie návrhu rozpočtu VS a osobitne návrhu štátneho rozpočtu</w:t>
      </w:r>
      <w:r w:rsidRPr="008A6F8C">
        <w:rPr>
          <w:rFonts w:ascii="Times New Roman" w:hAnsi="Times New Roman" w:cs="Times New Roman"/>
          <w:sz w:val="24"/>
          <w:szCs w:val="24"/>
        </w:rPr>
        <w:br/>
        <w:t>- 15. august: MF SR predloží návrh vláde SR</w:t>
      </w:r>
      <w:r w:rsidRPr="008A6F8C">
        <w:rPr>
          <w:rFonts w:ascii="Times New Roman" w:hAnsi="Times New Roman" w:cs="Times New Roman"/>
          <w:sz w:val="24"/>
          <w:szCs w:val="24"/>
        </w:rPr>
        <w:br/>
        <w:t>-o návrhu rozhoduje vláda SR</w:t>
      </w:r>
      <w:r w:rsidRPr="008A6F8C">
        <w:rPr>
          <w:rFonts w:ascii="Times New Roman" w:hAnsi="Times New Roman" w:cs="Times New Roman"/>
          <w:sz w:val="24"/>
          <w:szCs w:val="24"/>
        </w:rPr>
        <w:br/>
        <w:t>-15. október: vláda predkladá NR SR návrh zákona o štátnom rozpočte na príslušný rozpočtový rok a na informáciu rozpočet verejnej správy</w:t>
      </w:r>
      <w:r w:rsidRPr="008A6F8C">
        <w:rPr>
          <w:rFonts w:ascii="Times New Roman" w:hAnsi="Times New Roman" w:cs="Times New Roman"/>
          <w:sz w:val="24"/>
          <w:szCs w:val="24"/>
        </w:rPr>
        <w:br/>
        <w:t>-schvaľuje NR SR zákonom o štátnom rozpočte.</w:t>
      </w:r>
    </w:p>
    <w:p w:rsidR="008A6F8C" w:rsidRPr="008A6F8C" w:rsidRDefault="00026C90" w:rsidP="009A1CF5">
      <w:pPr>
        <w:spacing w:after="0"/>
        <w:rPr>
          <w:rFonts w:ascii="Times New Roman" w:hAnsi="Times New Roman" w:cs="Times New Roman"/>
          <w:sz w:val="24"/>
          <w:szCs w:val="24"/>
        </w:rPr>
      </w:pPr>
      <w:hyperlink r:id="rId17" w:history="1">
        <w:r w:rsidR="008A6F8C" w:rsidRPr="008A6F8C">
          <w:rPr>
            <w:rStyle w:val="Hypertextovprepojenie"/>
            <w:rFonts w:ascii="Times New Roman" w:hAnsi="Times New Roman" w:cs="Times New Roman"/>
            <w:sz w:val="24"/>
            <w:szCs w:val="24"/>
          </w:rPr>
          <w:t>http://www.rozpocet.sk/app/homepage/oRozpocte/rozhodovanieORozpocte</w:t>
        </w:r>
      </w:hyperlink>
      <w:r w:rsidR="008A6F8C" w:rsidRPr="008A6F8C">
        <w:rPr>
          <w:rFonts w:ascii="Times New Roman" w:hAnsi="Times New Roman" w:cs="Times New Roman"/>
          <w:sz w:val="24"/>
          <w:szCs w:val="24"/>
        </w:rPr>
        <w:br/>
      </w:r>
      <w:r w:rsidR="008A6F8C" w:rsidRPr="008A6F8C">
        <w:rPr>
          <w:rFonts w:ascii="Times New Roman" w:hAnsi="Times New Roman" w:cs="Times New Roman"/>
          <w:b/>
          <w:sz w:val="24"/>
          <w:szCs w:val="24"/>
        </w:rPr>
        <w:t>2) plnenie (súčasťou je aj kontrola)</w:t>
      </w:r>
      <w:r w:rsidR="008A6F8C" w:rsidRPr="008A6F8C">
        <w:rPr>
          <w:rFonts w:ascii="Times New Roman" w:hAnsi="Times New Roman" w:cs="Times New Roman"/>
          <w:b/>
          <w:sz w:val="24"/>
          <w:szCs w:val="24"/>
        </w:rPr>
        <w:br/>
        <w:t>3) bilancovanie</w:t>
      </w:r>
      <w:r w:rsidR="008A6F8C" w:rsidRPr="008A6F8C">
        <w:rPr>
          <w:rFonts w:ascii="Times New Roman" w:hAnsi="Times New Roman" w:cs="Times New Roman"/>
          <w:b/>
          <w:sz w:val="24"/>
          <w:szCs w:val="24"/>
        </w:rPr>
        <w:br/>
      </w:r>
      <w:r w:rsidR="008A6F8C" w:rsidRPr="008A6F8C">
        <w:rPr>
          <w:rFonts w:ascii="Times New Roman" w:hAnsi="Times New Roman" w:cs="Times New Roman"/>
          <w:b/>
          <w:sz w:val="24"/>
          <w:szCs w:val="24"/>
        </w:rPr>
        <w:br/>
      </w:r>
      <w:r w:rsidR="008A6F8C" w:rsidRPr="008A6F8C">
        <w:rPr>
          <w:rFonts w:ascii="Times New Roman" w:hAnsi="Times New Roman" w:cs="Times New Roman"/>
          <w:b/>
          <w:i/>
          <w:sz w:val="24"/>
          <w:szCs w:val="24"/>
        </w:rPr>
        <w:t xml:space="preserve">Štátny rozpočet tvoria: </w:t>
      </w:r>
      <w:r w:rsidR="008A6F8C" w:rsidRPr="008A6F8C">
        <w:rPr>
          <w:rFonts w:ascii="Times New Roman" w:hAnsi="Times New Roman" w:cs="Times New Roman"/>
          <w:b/>
          <w:i/>
          <w:sz w:val="24"/>
          <w:szCs w:val="24"/>
        </w:rPr>
        <w:br/>
      </w:r>
      <w:r w:rsidR="008A6F8C" w:rsidRPr="008A6F8C">
        <w:rPr>
          <w:rFonts w:ascii="Times New Roman" w:hAnsi="Times New Roman" w:cs="Times New Roman"/>
          <w:sz w:val="24"/>
          <w:szCs w:val="24"/>
          <w:u w:val="single"/>
        </w:rPr>
        <w:t>príjmy</w:t>
      </w:r>
      <w:r w:rsidR="008A6F8C" w:rsidRPr="008A6F8C">
        <w:rPr>
          <w:rFonts w:ascii="Times New Roman" w:hAnsi="Times New Roman" w:cs="Times New Roman"/>
          <w:sz w:val="24"/>
          <w:szCs w:val="24"/>
        </w:rPr>
        <w:t xml:space="preserve">  štátneho rozpočtu v členení podľa  kapitol,</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u w:val="single"/>
        </w:rPr>
        <w:t>výdavky</w:t>
      </w:r>
      <w:r w:rsidR="008A6F8C" w:rsidRPr="008A6F8C">
        <w:rPr>
          <w:rFonts w:ascii="Times New Roman" w:hAnsi="Times New Roman" w:cs="Times New Roman"/>
          <w:sz w:val="24"/>
          <w:szCs w:val="24"/>
        </w:rPr>
        <w:t xml:space="preserve"> štátneho rozpočtu na vykonávanie aktivít nevyhnutných na plnenie zámerov a cieľov programov vlády v členení podľa kapitol,</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u w:val="single"/>
        </w:rPr>
        <w:t>operácie</w:t>
      </w:r>
      <w:r w:rsidR="008A6F8C" w:rsidRPr="008A6F8C">
        <w:rPr>
          <w:rFonts w:ascii="Times New Roman" w:hAnsi="Times New Roman" w:cs="Times New Roman"/>
          <w:sz w:val="24"/>
          <w:szCs w:val="24"/>
        </w:rPr>
        <w:t xml:space="preserve"> so štátnymi  finančnými aktívami a iné operácie, ktoré ovplyvňujú stav štátnych finančných aktív alebo štátnych finančných pasív,</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u w:val="single"/>
        </w:rPr>
        <w:t>prebytok</w:t>
      </w:r>
      <w:r w:rsidR="008A6F8C" w:rsidRPr="008A6F8C">
        <w:rPr>
          <w:rFonts w:ascii="Times New Roman" w:hAnsi="Times New Roman" w:cs="Times New Roman"/>
          <w:sz w:val="24"/>
          <w:szCs w:val="24"/>
        </w:rPr>
        <w:t xml:space="preserve"> štátneho rozpočtu alebo </w:t>
      </w:r>
      <w:r w:rsidR="008A6F8C" w:rsidRPr="008A6F8C">
        <w:rPr>
          <w:rFonts w:ascii="Times New Roman" w:hAnsi="Times New Roman" w:cs="Times New Roman"/>
          <w:sz w:val="24"/>
          <w:szCs w:val="24"/>
          <w:u w:val="single"/>
        </w:rPr>
        <w:t>schodok</w:t>
      </w:r>
      <w:r w:rsidR="008A6F8C" w:rsidRPr="008A6F8C">
        <w:rPr>
          <w:rFonts w:ascii="Times New Roman" w:hAnsi="Times New Roman" w:cs="Times New Roman"/>
          <w:sz w:val="24"/>
          <w:szCs w:val="24"/>
        </w:rPr>
        <w:t xml:space="preserve">  štátneho rozpočtu, ak nie sú príjmy a výdavky </w:t>
      </w:r>
      <w:r w:rsidR="008A6F8C" w:rsidRPr="008A6F8C">
        <w:rPr>
          <w:rFonts w:ascii="Times New Roman" w:hAnsi="Times New Roman" w:cs="Times New Roman"/>
          <w:sz w:val="24"/>
          <w:szCs w:val="24"/>
          <w:u w:val="single"/>
        </w:rPr>
        <w:t>vyrovnané</w:t>
      </w:r>
      <w:r w:rsidR="008A6F8C" w:rsidRPr="008A6F8C">
        <w:rPr>
          <w:rFonts w:ascii="Times New Roman" w:hAnsi="Times New Roman" w:cs="Times New Roman"/>
          <w:sz w:val="24"/>
          <w:szCs w:val="24"/>
        </w:rPr>
        <w:t>.</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rPr>
        <w:br/>
        <w:t xml:space="preserve">Odzrkadľuje sa </w:t>
      </w:r>
      <w:r w:rsidR="008A6F8C" w:rsidRPr="008A6F8C">
        <w:rPr>
          <w:rFonts w:ascii="Times New Roman" w:hAnsi="Times New Roman" w:cs="Times New Roman"/>
          <w:sz w:val="24"/>
          <w:szCs w:val="24"/>
          <w:u w:val="single"/>
        </w:rPr>
        <w:t xml:space="preserve">ekonomická klasifikácia </w:t>
      </w:r>
      <w:r w:rsidR="008A6F8C" w:rsidRPr="008A6F8C">
        <w:rPr>
          <w:rFonts w:ascii="Times New Roman" w:hAnsi="Times New Roman" w:cs="Times New Roman"/>
          <w:sz w:val="24"/>
          <w:szCs w:val="24"/>
        </w:rPr>
        <w:t>(členenie na hlavné kategórie, kategórie, položky a podpoložky)</w:t>
      </w:r>
      <w:r w:rsidR="008A6F8C" w:rsidRPr="008A6F8C">
        <w:rPr>
          <w:rFonts w:ascii="Times New Roman" w:hAnsi="Times New Roman" w:cs="Times New Roman"/>
          <w:sz w:val="24"/>
          <w:szCs w:val="24"/>
        </w:rPr>
        <w:br/>
      </w:r>
      <w:r w:rsidR="008A6F8C" w:rsidRPr="008A6F8C">
        <w:rPr>
          <w:rFonts w:ascii="Times New Roman" w:hAnsi="Times New Roman" w:cs="Times New Roman"/>
          <w:b/>
          <w:sz w:val="24"/>
          <w:szCs w:val="24"/>
        </w:rPr>
        <w:t>Kapitoly</w:t>
      </w:r>
      <w:r w:rsidR="008A6F8C" w:rsidRPr="008A6F8C">
        <w:rPr>
          <w:rFonts w:ascii="Times New Roman" w:hAnsi="Times New Roman" w:cs="Times New Roman"/>
          <w:sz w:val="24"/>
          <w:szCs w:val="24"/>
        </w:rPr>
        <w:t xml:space="preserve">:  </w:t>
      </w:r>
      <w:r w:rsidR="008A6F8C" w:rsidRPr="008A6F8C">
        <w:rPr>
          <w:rFonts w:ascii="Times New Roman" w:hAnsi="Times New Roman" w:cs="Times New Roman"/>
          <w:sz w:val="24"/>
          <w:szCs w:val="24"/>
        </w:rPr>
        <w:br/>
        <w:t xml:space="preserve">-Príjmy a výdavky štátneho rozpočtu sú organizačne usporiadané do kapitol </w:t>
      </w:r>
      <w:r w:rsidR="008A6F8C" w:rsidRPr="008A6F8C">
        <w:rPr>
          <w:rFonts w:ascii="Times New Roman" w:hAnsi="Times New Roman" w:cs="Times New Roman"/>
          <w:sz w:val="24"/>
          <w:szCs w:val="24"/>
        </w:rPr>
        <w:br/>
        <w:t xml:space="preserve">organizačná klasifikácia </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u w:val="single"/>
        </w:rPr>
        <w:t xml:space="preserve">- </w:t>
      </w:r>
      <w:r w:rsidR="008A6F8C" w:rsidRPr="008A6F8C">
        <w:rPr>
          <w:rFonts w:ascii="Times New Roman" w:hAnsi="Times New Roman" w:cs="Times New Roman"/>
          <w:sz w:val="24"/>
          <w:szCs w:val="24"/>
        </w:rPr>
        <w:t xml:space="preserve">rozpočet napr.: a)každého ministerstva b)Kancelárie Národnej rady Slovenskej republiky, c)Kancelárie prezidenta Slovenskej republiky, d)Úradu vlády Slovenskej republiky, </w:t>
      </w:r>
      <w:r w:rsidR="008A6F8C" w:rsidRPr="008A6F8C">
        <w:rPr>
          <w:rFonts w:ascii="Times New Roman" w:hAnsi="Times New Roman" w:cs="Times New Roman"/>
          <w:sz w:val="24"/>
          <w:szCs w:val="24"/>
        </w:rPr>
        <w:br/>
        <w:t xml:space="preserve">- </w:t>
      </w:r>
      <w:r w:rsidR="008A6F8C" w:rsidRPr="008A6F8C">
        <w:rPr>
          <w:rFonts w:ascii="Times New Roman" w:hAnsi="Times New Roman" w:cs="Times New Roman"/>
          <w:sz w:val="24"/>
          <w:szCs w:val="24"/>
          <w:u w:val="single"/>
        </w:rPr>
        <w:t xml:space="preserve">Príloha č.2 a č.3 zákona o štátnom rozpočte na rok 2017 </w:t>
      </w:r>
      <w:r w:rsidR="008A6F8C" w:rsidRPr="008A6F8C">
        <w:rPr>
          <w:rFonts w:ascii="Times New Roman" w:hAnsi="Times New Roman" w:cs="Times New Roman"/>
          <w:sz w:val="24"/>
          <w:szCs w:val="24"/>
          <w:u w:val="single"/>
        </w:rPr>
        <w:br/>
      </w:r>
      <w:r w:rsidR="008A6F8C" w:rsidRPr="008A6F8C">
        <w:rPr>
          <w:rFonts w:ascii="Times New Roman" w:hAnsi="Times New Roman" w:cs="Times New Roman"/>
          <w:sz w:val="24"/>
          <w:szCs w:val="24"/>
        </w:rPr>
        <w:br/>
      </w:r>
      <w:r w:rsidR="008A6F8C" w:rsidRPr="008A6F8C">
        <w:rPr>
          <w:rFonts w:ascii="Times New Roman" w:hAnsi="Times New Roman" w:cs="Times New Roman"/>
          <w:b/>
          <w:sz w:val="24"/>
          <w:szCs w:val="24"/>
        </w:rPr>
        <w:t xml:space="preserve">Programové rozpočtovanie v štátnom rozpočte: </w:t>
      </w:r>
      <w:r w:rsidR="008A6F8C" w:rsidRPr="008A6F8C">
        <w:rPr>
          <w:rFonts w:ascii="Times New Roman" w:hAnsi="Times New Roman" w:cs="Times New Roman"/>
          <w:b/>
          <w:sz w:val="24"/>
          <w:szCs w:val="24"/>
        </w:rPr>
        <w:br/>
      </w:r>
      <w:r w:rsidR="008A6F8C" w:rsidRPr="008A6F8C">
        <w:rPr>
          <w:rFonts w:ascii="Times New Roman" w:hAnsi="Times New Roman" w:cs="Times New Roman"/>
          <w:sz w:val="24"/>
          <w:szCs w:val="24"/>
        </w:rPr>
        <w:t>Metodický pokyn Ministerstva financií  Slovenskej republiky na usmernenie programového rozpočtovaniač.5238/2004-42</w:t>
      </w:r>
      <w:r w:rsidR="008A6F8C" w:rsidRPr="008A6F8C">
        <w:rPr>
          <w:rFonts w:ascii="Times New Roman" w:hAnsi="Times New Roman" w:cs="Times New Roman"/>
          <w:sz w:val="24"/>
          <w:szCs w:val="24"/>
        </w:rPr>
        <w:br/>
        <w:t>programové rozpočtovanie (rozpočtovanie orientované na výsledky)- systém založený na plánovaní úloh a aktivít vlády SR v nadväznosti na jej  priority a alokovanie disponibilných zdrojov do programov, s dôrazom na výsledky a efektívnosť vynakladania rozpočtových prostriedkov</w:t>
      </w:r>
      <w:r w:rsidR="008A6F8C" w:rsidRPr="008A6F8C">
        <w:rPr>
          <w:rFonts w:ascii="Times New Roman" w:hAnsi="Times New Roman" w:cs="Times New Roman"/>
          <w:sz w:val="24"/>
          <w:szCs w:val="24"/>
        </w:rPr>
        <w:br/>
      </w:r>
      <w:r w:rsidR="008A6F8C" w:rsidRPr="008A6F8C">
        <w:rPr>
          <w:rFonts w:ascii="Times New Roman" w:hAnsi="Times New Roman" w:cs="Times New Roman"/>
          <w:b/>
          <w:bCs/>
          <w:sz w:val="24"/>
          <w:szCs w:val="24"/>
        </w:rPr>
        <w:lastRenderedPageBreak/>
        <w:t>Program</w:t>
      </w:r>
      <w:r w:rsidR="008A6F8C" w:rsidRPr="008A6F8C">
        <w:rPr>
          <w:rFonts w:ascii="Times New Roman" w:hAnsi="Times New Roman" w:cs="Times New Roman"/>
          <w:sz w:val="24"/>
          <w:szCs w:val="24"/>
        </w:rPr>
        <w:t>- súhrn  aktivít  (prác, činností, dodávok) vykonávaných na splnenie zámerov a cieľov. Z</w:t>
      </w:r>
      <w:r w:rsidR="008A6F8C" w:rsidRPr="008A6F8C">
        <w:rPr>
          <w:rFonts w:ascii="Times New Roman" w:hAnsi="Times New Roman" w:cs="Times New Roman"/>
          <w:b/>
          <w:bCs/>
          <w:sz w:val="24"/>
          <w:szCs w:val="24"/>
        </w:rPr>
        <w:t xml:space="preserve">ámer </w:t>
      </w:r>
      <w:r w:rsidR="008A6F8C" w:rsidRPr="008A6F8C">
        <w:rPr>
          <w:rFonts w:ascii="Times New Roman" w:hAnsi="Times New Roman" w:cs="Times New Roman"/>
          <w:sz w:val="24"/>
          <w:szCs w:val="24"/>
        </w:rPr>
        <w:t xml:space="preserve">programu, podprogramu -vyjadrenie očakávaného pozitívneho dôsledku dlhodobého </w:t>
      </w:r>
      <w:r w:rsidR="008A6F8C" w:rsidRPr="008A6F8C">
        <w:rPr>
          <w:rFonts w:ascii="Times New Roman" w:hAnsi="Times New Roman" w:cs="Times New Roman"/>
          <w:sz w:val="24"/>
          <w:szCs w:val="24"/>
        </w:rPr>
        <w:br/>
        <w:t xml:space="preserve">plnenia príslušných cieľov. </w:t>
      </w:r>
      <w:r w:rsidR="008A6F8C" w:rsidRPr="008A6F8C">
        <w:rPr>
          <w:rFonts w:ascii="Times New Roman" w:hAnsi="Times New Roman" w:cs="Times New Roman"/>
          <w:sz w:val="24"/>
          <w:szCs w:val="24"/>
        </w:rPr>
        <w:br/>
        <w:t>C</w:t>
      </w:r>
      <w:r w:rsidR="008A6F8C" w:rsidRPr="008A6F8C">
        <w:rPr>
          <w:rFonts w:ascii="Times New Roman" w:hAnsi="Times New Roman" w:cs="Times New Roman"/>
          <w:b/>
          <w:bCs/>
          <w:sz w:val="24"/>
          <w:szCs w:val="24"/>
        </w:rPr>
        <w:t xml:space="preserve">ieľ </w:t>
      </w:r>
      <w:r w:rsidR="008A6F8C" w:rsidRPr="008A6F8C">
        <w:rPr>
          <w:rFonts w:ascii="Times New Roman" w:hAnsi="Times New Roman" w:cs="Times New Roman"/>
          <w:sz w:val="24"/>
          <w:szCs w:val="24"/>
        </w:rPr>
        <w:t xml:space="preserve">programu, podprogramu, projektu/prvku- výstup alebo výsledok prostredníctvom ktorého sa dosahuje plnenie zámeru. </w:t>
      </w:r>
      <w:r w:rsidR="008A6F8C" w:rsidRPr="008A6F8C">
        <w:rPr>
          <w:rFonts w:ascii="Times New Roman" w:hAnsi="Times New Roman" w:cs="Times New Roman"/>
          <w:sz w:val="24"/>
          <w:szCs w:val="24"/>
        </w:rPr>
        <w:br/>
      </w:r>
      <w:r w:rsidR="008A6F8C" w:rsidRPr="008A6F8C">
        <w:rPr>
          <w:rFonts w:ascii="Times New Roman" w:hAnsi="Times New Roman" w:cs="Times New Roman"/>
          <w:sz w:val="24"/>
          <w:szCs w:val="24"/>
          <w:u w:val="single"/>
        </w:rPr>
        <w:t xml:space="preserve">Príloha č. 4 k zákonu o štátnom rozpočte na rok 2017 </w:t>
      </w:r>
      <w:r w:rsidR="008A6F8C" w:rsidRPr="008A6F8C">
        <w:rPr>
          <w:rFonts w:ascii="Times New Roman" w:hAnsi="Times New Roman" w:cs="Times New Roman"/>
          <w:sz w:val="24"/>
          <w:szCs w:val="24"/>
          <w:u w:val="single"/>
        </w:rPr>
        <w:br/>
      </w:r>
      <w:r w:rsidR="008A6F8C" w:rsidRPr="008A6F8C">
        <w:rPr>
          <w:rFonts w:ascii="Times New Roman" w:hAnsi="Times New Roman" w:cs="Times New Roman"/>
          <w:b/>
          <w:sz w:val="24"/>
          <w:szCs w:val="24"/>
        </w:rPr>
        <w:t xml:space="preserve">Tvorba programov, častí programov : </w:t>
      </w:r>
      <w:r w:rsidR="008A6F8C" w:rsidRPr="008A6F8C">
        <w:rPr>
          <w:rFonts w:ascii="Times New Roman" w:hAnsi="Times New Roman" w:cs="Times New Roman"/>
          <w:b/>
          <w:sz w:val="24"/>
          <w:szCs w:val="24"/>
        </w:rPr>
        <w:br/>
      </w:r>
      <w:r w:rsidR="008A6F8C" w:rsidRPr="008A6F8C">
        <w:rPr>
          <w:rFonts w:ascii="Times New Roman" w:hAnsi="Times New Roman" w:cs="Times New Roman"/>
          <w:sz w:val="24"/>
          <w:szCs w:val="24"/>
        </w:rPr>
        <w:t>Zásady:</w:t>
      </w:r>
      <w:r w:rsidR="008A6F8C" w:rsidRPr="008A6F8C">
        <w:rPr>
          <w:rFonts w:ascii="Times New Roman" w:hAnsi="Times New Roman" w:cs="Times New Roman"/>
          <w:sz w:val="24"/>
          <w:szCs w:val="24"/>
        </w:rPr>
        <w:br/>
        <w:t>a)porovnania dôležitosti   jednotlivých  priorít vlády, priorít rozpočtovej kapitoly,</w:t>
      </w:r>
    </w:p>
    <w:p w:rsidR="008A6F8C" w:rsidRPr="008A6F8C" w:rsidRDefault="008A6F8C" w:rsidP="009A1CF5">
      <w:pPr>
        <w:spacing w:after="0"/>
        <w:rPr>
          <w:rFonts w:ascii="Times New Roman" w:hAnsi="Times New Roman" w:cs="Times New Roman"/>
          <w:sz w:val="24"/>
          <w:szCs w:val="24"/>
        </w:rPr>
      </w:pPr>
      <w:r w:rsidRPr="008A6F8C">
        <w:rPr>
          <w:rFonts w:ascii="Times New Roman" w:hAnsi="Times New Roman" w:cs="Times New Roman"/>
          <w:sz w:val="24"/>
          <w:szCs w:val="24"/>
        </w:rPr>
        <w:t>b)zoskupenia aktivít, ktoré sa vykonávajú na plnenie spoločného zámeru,</w:t>
      </w:r>
    </w:p>
    <w:p w:rsidR="008A6F8C" w:rsidRPr="008A6F8C" w:rsidRDefault="008A6F8C" w:rsidP="009A1CF5">
      <w:pPr>
        <w:spacing w:after="0"/>
        <w:rPr>
          <w:rFonts w:ascii="Times New Roman" w:hAnsi="Times New Roman" w:cs="Times New Roman"/>
          <w:sz w:val="24"/>
          <w:szCs w:val="24"/>
        </w:rPr>
      </w:pPr>
      <w:r w:rsidRPr="008A6F8C">
        <w:rPr>
          <w:rFonts w:ascii="Times New Roman" w:hAnsi="Times New Roman" w:cs="Times New Roman"/>
          <w:sz w:val="24"/>
          <w:szCs w:val="24"/>
        </w:rPr>
        <w:t xml:space="preserve">c)účelového  určenia primeranej sumy výdavkov štátneho rozpočtu na plnenie očakávaných výstupov a výsledkov, </w:t>
      </w:r>
    </w:p>
    <w:p w:rsidR="008A6F8C" w:rsidRPr="008A6F8C" w:rsidRDefault="008A6F8C" w:rsidP="009A1CF5">
      <w:pPr>
        <w:spacing w:after="0"/>
        <w:rPr>
          <w:rFonts w:ascii="Times New Roman" w:hAnsi="Times New Roman" w:cs="Times New Roman"/>
          <w:sz w:val="24"/>
          <w:szCs w:val="24"/>
        </w:rPr>
      </w:pPr>
      <w:r w:rsidRPr="008A6F8C">
        <w:rPr>
          <w:rFonts w:ascii="Times New Roman" w:hAnsi="Times New Roman" w:cs="Times New Roman"/>
          <w:sz w:val="24"/>
          <w:szCs w:val="24"/>
        </w:rPr>
        <w:t>d)vytvárania prehľadnej programovej štruktúry,</w:t>
      </w:r>
    </w:p>
    <w:p w:rsidR="009A1CF5" w:rsidRDefault="008A6F8C" w:rsidP="009A1CF5">
      <w:pPr>
        <w:spacing w:after="0"/>
        <w:rPr>
          <w:rFonts w:ascii="Times New Roman" w:hAnsi="Times New Roman" w:cs="Times New Roman"/>
          <w:b/>
          <w:sz w:val="24"/>
          <w:szCs w:val="24"/>
        </w:rPr>
      </w:pPr>
      <w:r w:rsidRPr="008A6F8C">
        <w:rPr>
          <w:rFonts w:ascii="Times New Roman" w:hAnsi="Times New Roman" w:cs="Times New Roman"/>
          <w:sz w:val="24"/>
          <w:szCs w:val="24"/>
        </w:rPr>
        <w:t xml:space="preserve">e)dodržania pravidiel metodiky programového rozpočtovania podľa pokynu a podľa manuálu k pokynu. </w:t>
      </w:r>
      <w:r w:rsidRPr="008A6F8C">
        <w:rPr>
          <w:rFonts w:ascii="Times New Roman" w:hAnsi="Times New Roman" w:cs="Times New Roman"/>
          <w:sz w:val="24"/>
          <w:szCs w:val="24"/>
        </w:rPr>
        <w:br/>
      </w:r>
    </w:p>
    <w:p w:rsidR="008A6F8C" w:rsidRPr="008A6F8C" w:rsidRDefault="008A6F8C" w:rsidP="008A6F8C">
      <w:pPr>
        <w:rPr>
          <w:rFonts w:ascii="Times New Roman" w:hAnsi="Times New Roman" w:cs="Times New Roman"/>
          <w:sz w:val="24"/>
          <w:szCs w:val="24"/>
        </w:rPr>
      </w:pPr>
      <w:r w:rsidRPr="008A6F8C">
        <w:rPr>
          <w:rFonts w:ascii="Times New Roman" w:hAnsi="Times New Roman" w:cs="Times New Roman"/>
          <w:b/>
          <w:sz w:val="24"/>
          <w:szCs w:val="24"/>
        </w:rPr>
        <w:t>Rozpočtové rezervy</w:t>
      </w:r>
      <w:r w:rsidRPr="008A6F8C">
        <w:rPr>
          <w:rFonts w:ascii="Times New Roman" w:hAnsi="Times New Roman" w:cs="Times New Roman"/>
          <w:b/>
          <w:sz w:val="24"/>
          <w:szCs w:val="24"/>
        </w:rPr>
        <w:br/>
      </w:r>
      <w:r w:rsidRPr="008A6F8C">
        <w:rPr>
          <w:rFonts w:ascii="Times New Roman" w:hAnsi="Times New Roman" w:cs="Times New Roman"/>
          <w:sz w:val="24"/>
          <w:szCs w:val="24"/>
        </w:rPr>
        <w:t>na krytie nepredvídaných výdavkov nevyhnutných na zabezpečenie rozpočtového hospodárenie</w:t>
      </w:r>
      <w:r w:rsidRPr="008A6F8C">
        <w:rPr>
          <w:rFonts w:ascii="Times New Roman" w:hAnsi="Times New Roman" w:cs="Times New Roman"/>
          <w:sz w:val="24"/>
          <w:szCs w:val="24"/>
        </w:rPr>
        <w:br/>
        <w:t xml:space="preserve">na krytie zníženia rozpočtovaných príjmov </w:t>
      </w:r>
      <w:r w:rsidRPr="008A6F8C">
        <w:rPr>
          <w:rFonts w:ascii="Times New Roman" w:hAnsi="Times New Roman" w:cs="Times New Roman"/>
          <w:sz w:val="24"/>
          <w:szCs w:val="24"/>
        </w:rPr>
        <w:br/>
        <w:t xml:space="preserve">- rozpočtová rezerva vlády </w:t>
      </w:r>
      <w:r w:rsidRPr="008A6F8C">
        <w:rPr>
          <w:rFonts w:ascii="Times New Roman" w:hAnsi="Times New Roman" w:cs="Times New Roman"/>
          <w:sz w:val="24"/>
          <w:szCs w:val="24"/>
        </w:rPr>
        <w:br/>
        <w:t>- rozpočtová rezerva predsedu vlády</w:t>
      </w:r>
      <w:r w:rsidRPr="008A6F8C">
        <w:rPr>
          <w:rFonts w:ascii="Times New Roman" w:hAnsi="Times New Roman" w:cs="Times New Roman"/>
          <w:sz w:val="24"/>
          <w:szCs w:val="24"/>
        </w:rPr>
        <w:br/>
        <w:t>- rezerva na prostriedky Európskej únie a odvody Európskej únii</w:t>
      </w:r>
      <w:r w:rsidRPr="008A6F8C">
        <w:rPr>
          <w:rFonts w:ascii="Times New Roman" w:hAnsi="Times New Roman" w:cs="Times New Roman"/>
          <w:sz w:val="24"/>
          <w:szCs w:val="24"/>
        </w:rPr>
        <w:br/>
        <w:t xml:space="preserve">-príloha č. 6 zákona o štátnom rozpočte </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Rozpočtové provizórium </w:t>
      </w:r>
      <w:r w:rsidRPr="008A6F8C">
        <w:rPr>
          <w:rFonts w:ascii="Times New Roman" w:hAnsi="Times New Roman" w:cs="Times New Roman"/>
          <w:b/>
          <w:sz w:val="24"/>
          <w:szCs w:val="24"/>
        </w:rPr>
        <w:br/>
      </w:r>
      <w:r w:rsidRPr="008A6F8C">
        <w:rPr>
          <w:rFonts w:ascii="Times New Roman" w:hAnsi="Times New Roman" w:cs="Times New Roman"/>
          <w:sz w:val="24"/>
          <w:szCs w:val="24"/>
        </w:rPr>
        <w:t xml:space="preserve">v prípade, že návrh zákona o štátnom rozpočte nie je schválený do 31. Decembra, tak </w:t>
      </w:r>
      <w:r w:rsidRPr="008A6F8C">
        <w:rPr>
          <w:rFonts w:ascii="Times New Roman" w:hAnsi="Times New Roman" w:cs="Times New Roman"/>
          <w:sz w:val="24"/>
          <w:szCs w:val="24"/>
        </w:rPr>
        <w:br/>
        <w:t>-rozpočtové hospodárenie spravuje zákonom o štátnom rozpočte na predchádzajúci rozpočtový rok</w:t>
      </w:r>
      <w:r w:rsidRPr="008A6F8C">
        <w:rPr>
          <w:rFonts w:ascii="Times New Roman" w:hAnsi="Times New Roman" w:cs="Times New Roman"/>
          <w:sz w:val="24"/>
          <w:szCs w:val="24"/>
        </w:rPr>
        <w:br/>
        <w:t>-výdavky v každom kalendárnom mesiaci nesmú prekročiť 1/12 celkových výdavkov schválených zákonom na predchádzajúci rok a výdavkov nepoužitých a viazaných v predchádzajúcom roku, okrem v zákone uvedených výnimiek</w:t>
      </w:r>
      <w:r w:rsidRPr="008A6F8C">
        <w:rPr>
          <w:rFonts w:ascii="Times New Roman" w:hAnsi="Times New Roman" w:cs="Times New Roman"/>
          <w:sz w:val="24"/>
          <w:szCs w:val="24"/>
        </w:rPr>
        <w:br/>
        <w:t>-výnimky prekročenia výdavkov – správa schodku a štátneho dlhu, úhrada dávok, poistné, odvody do rozpočtu EÚ</w:t>
      </w:r>
      <w:r w:rsidRPr="008A6F8C">
        <w:rPr>
          <w:rFonts w:ascii="Times New Roman" w:hAnsi="Times New Roman" w:cs="Times New Roman"/>
          <w:sz w:val="24"/>
          <w:szCs w:val="24"/>
        </w:rPr>
        <w:br/>
        <w:t xml:space="preserve">-vojnový štátny rozpočet </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sz w:val="24"/>
          <w:szCs w:val="24"/>
        </w:rPr>
        <w:t>Rozpočtové</w:t>
      </w:r>
      <w:r w:rsidRPr="008A6F8C">
        <w:rPr>
          <w:rFonts w:ascii="Times New Roman" w:hAnsi="Times New Roman" w:cs="Times New Roman"/>
          <w:sz w:val="24"/>
          <w:szCs w:val="24"/>
        </w:rPr>
        <w:t xml:space="preserve"> </w:t>
      </w:r>
      <w:r w:rsidRPr="008A6F8C">
        <w:rPr>
          <w:rFonts w:ascii="Times New Roman" w:hAnsi="Times New Roman" w:cs="Times New Roman"/>
          <w:b/>
          <w:sz w:val="24"/>
          <w:szCs w:val="24"/>
        </w:rPr>
        <w:t>opatrenia</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xml:space="preserve">-  povoľuje vláda  alebo minister  financií </w:t>
      </w:r>
      <w:r w:rsidRPr="008A6F8C">
        <w:rPr>
          <w:rFonts w:ascii="Times New Roman" w:hAnsi="Times New Roman" w:cs="Times New Roman"/>
          <w:sz w:val="24"/>
          <w:szCs w:val="24"/>
        </w:rPr>
        <w:br/>
        <w:t>-výdavky nevyhnutné pre  hospodárstvo SR, ktoré nie sú zabezpečené v štátnom rozpočte</w:t>
      </w:r>
      <w:r w:rsidRPr="008A6F8C">
        <w:rPr>
          <w:rFonts w:ascii="Times New Roman" w:hAnsi="Times New Roman" w:cs="Times New Roman"/>
          <w:sz w:val="24"/>
          <w:szCs w:val="24"/>
        </w:rPr>
        <w:br/>
        <w:t xml:space="preserve">Zákon pozná: </w:t>
      </w:r>
      <w:r w:rsidRPr="008A6F8C">
        <w:rPr>
          <w:rFonts w:ascii="Times New Roman" w:hAnsi="Times New Roman" w:cs="Times New Roman"/>
          <w:sz w:val="24"/>
          <w:szCs w:val="24"/>
        </w:rPr>
        <w:br/>
      </w:r>
      <w:r w:rsidRPr="008A6F8C">
        <w:rPr>
          <w:rFonts w:ascii="Times New Roman" w:hAnsi="Times New Roman" w:cs="Times New Roman"/>
          <w:bCs/>
          <w:i/>
          <w:sz w:val="24"/>
          <w:szCs w:val="24"/>
        </w:rPr>
        <w:t>1. presuny rozpočtových prostriedkov</w:t>
      </w:r>
      <w:r w:rsidRPr="008A6F8C">
        <w:rPr>
          <w:rFonts w:ascii="Times New Roman" w:hAnsi="Times New Roman" w:cs="Times New Roman"/>
          <w:i/>
          <w:sz w:val="24"/>
          <w:szCs w:val="24"/>
        </w:rPr>
        <w:t xml:space="preserve"> </w:t>
      </w:r>
      <w:r w:rsidRPr="008A6F8C">
        <w:rPr>
          <w:rFonts w:ascii="Times New Roman" w:hAnsi="Times New Roman" w:cs="Times New Roman"/>
          <w:i/>
          <w:sz w:val="24"/>
          <w:szCs w:val="24"/>
        </w:rPr>
        <w:br/>
      </w:r>
      <w:r w:rsidRPr="008A6F8C">
        <w:rPr>
          <w:rFonts w:ascii="Times New Roman" w:hAnsi="Times New Roman" w:cs="Times New Roman"/>
          <w:bCs/>
          <w:i/>
          <w:sz w:val="24"/>
          <w:szCs w:val="24"/>
        </w:rPr>
        <w:t>2. povolené prekročenie limitu výdavkov</w:t>
      </w:r>
      <w:r w:rsidRPr="008A6F8C">
        <w:rPr>
          <w:rFonts w:ascii="Times New Roman" w:hAnsi="Times New Roman" w:cs="Times New Roman"/>
          <w:i/>
          <w:sz w:val="24"/>
          <w:szCs w:val="24"/>
        </w:rPr>
        <w:t xml:space="preserve"> </w:t>
      </w:r>
      <w:r w:rsidRPr="008A6F8C">
        <w:rPr>
          <w:rFonts w:ascii="Times New Roman" w:hAnsi="Times New Roman" w:cs="Times New Roman"/>
          <w:i/>
          <w:sz w:val="24"/>
          <w:szCs w:val="24"/>
        </w:rPr>
        <w:br/>
        <w:t xml:space="preserve">3. </w:t>
      </w:r>
      <w:r w:rsidRPr="008A6F8C">
        <w:rPr>
          <w:rFonts w:ascii="Times New Roman" w:hAnsi="Times New Roman" w:cs="Times New Roman"/>
          <w:bCs/>
          <w:i/>
          <w:sz w:val="24"/>
          <w:szCs w:val="24"/>
        </w:rPr>
        <w:t>viazanie rozpočtových  prostriedkov</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Porušenie finančnej disciplíny: </w:t>
      </w:r>
      <w:r w:rsidRPr="008A6F8C">
        <w:rPr>
          <w:rFonts w:ascii="Times New Roman" w:hAnsi="Times New Roman" w:cs="Times New Roman"/>
          <w:b/>
          <w:sz w:val="24"/>
          <w:szCs w:val="24"/>
        </w:rPr>
        <w:br/>
      </w:r>
      <w:r w:rsidRPr="008A6F8C">
        <w:rPr>
          <w:rFonts w:ascii="Times New Roman" w:hAnsi="Times New Roman" w:cs="Times New Roman"/>
          <w:sz w:val="24"/>
          <w:szCs w:val="24"/>
        </w:rPr>
        <w:t>§ 31 zákona č. 523/2004 Z. z. – skutkové podstaty</w:t>
      </w:r>
    </w:p>
    <w:p w:rsidR="00E5676E" w:rsidRDefault="008A6F8C">
      <w:pPr>
        <w:rPr>
          <w:rFonts w:ascii="Times New Roman" w:hAnsi="Times New Roman" w:cs="Times New Roman"/>
          <w:sz w:val="24"/>
          <w:szCs w:val="24"/>
        </w:rPr>
      </w:pPr>
      <w:r w:rsidRPr="008A6F8C">
        <w:rPr>
          <w:rFonts w:ascii="Times New Roman" w:hAnsi="Times New Roman" w:cs="Times New Roman"/>
          <w:sz w:val="24"/>
          <w:szCs w:val="24"/>
        </w:rPr>
        <w:t xml:space="preserve">- poskytnutie alebo použitie verejných prostriedkov </w:t>
      </w:r>
      <w:r w:rsidRPr="008A6F8C">
        <w:rPr>
          <w:rFonts w:ascii="Times New Roman" w:hAnsi="Times New Roman" w:cs="Times New Roman"/>
          <w:sz w:val="24"/>
          <w:szCs w:val="24"/>
          <w:u w:val="single"/>
        </w:rPr>
        <w:t>v rozpore s určeným účelom</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poskytnutie alebo použitie verejných prostriedkov  nad rámec oprávnenia, ktorým dôjde k vyššiemu     čerpaniu   verejných prostriedkov,</w:t>
      </w:r>
      <w:r w:rsidRPr="008A6F8C">
        <w:rPr>
          <w:rFonts w:ascii="Times New Roman" w:hAnsi="Times New Roman" w:cs="Times New Roman"/>
          <w:sz w:val="24"/>
          <w:szCs w:val="24"/>
        </w:rPr>
        <w:br/>
        <w:t>- nehospodárne, neefektívne a neúčinné vynakladanie verejných prostriedkov,</w:t>
      </w:r>
      <w:r w:rsidRPr="008A6F8C">
        <w:rPr>
          <w:rFonts w:ascii="Times New Roman" w:hAnsi="Times New Roman" w:cs="Times New Roman"/>
          <w:sz w:val="24"/>
          <w:szCs w:val="24"/>
        </w:rPr>
        <w:br/>
        <w:t>- prekročenie  lehoty ustanovenej alebo určenej na  použitie verejných prostriedkov,</w:t>
      </w:r>
      <w:r w:rsidRPr="008A6F8C">
        <w:rPr>
          <w:rFonts w:ascii="Times New Roman" w:hAnsi="Times New Roman" w:cs="Times New Roman"/>
          <w:sz w:val="24"/>
          <w:szCs w:val="24"/>
        </w:rPr>
        <w:br/>
        <w:t>-nedodržanie určeného spôsobu nakladania s verejnými prostriedkami,</w:t>
      </w:r>
      <w:r w:rsidRPr="008A6F8C">
        <w:rPr>
          <w:rFonts w:ascii="Times New Roman" w:hAnsi="Times New Roman" w:cs="Times New Roman"/>
          <w:sz w:val="24"/>
          <w:szCs w:val="24"/>
        </w:rPr>
        <w:br/>
      </w:r>
      <w:r w:rsidRPr="008A6F8C">
        <w:rPr>
          <w:rFonts w:ascii="Times New Roman" w:hAnsi="Times New Roman" w:cs="Times New Roman"/>
          <w:sz w:val="24"/>
          <w:szCs w:val="24"/>
        </w:rPr>
        <w:lastRenderedPageBreak/>
        <w:t xml:space="preserve">- porušenie pravidiel a podmienok, za ktorých boli verejné prostriedky poskytnuté </w:t>
      </w:r>
      <w:r w:rsidRPr="008A6F8C">
        <w:rPr>
          <w:rFonts w:ascii="Times New Roman" w:hAnsi="Times New Roman" w:cs="Times New Roman"/>
          <w:sz w:val="24"/>
          <w:szCs w:val="24"/>
        </w:rPr>
        <w:br/>
      </w:r>
      <w:r w:rsidRPr="008A6F8C">
        <w:rPr>
          <w:rFonts w:ascii="Times New Roman" w:hAnsi="Times New Roman" w:cs="Times New Roman"/>
          <w:b/>
          <w:bCs/>
          <w:sz w:val="24"/>
          <w:szCs w:val="24"/>
        </w:rPr>
        <w:t xml:space="preserve">-sankcie: </w:t>
      </w:r>
      <w:r w:rsidRPr="008A6F8C">
        <w:rPr>
          <w:rFonts w:ascii="Times New Roman" w:hAnsi="Times New Roman" w:cs="Times New Roman"/>
          <w:sz w:val="24"/>
          <w:szCs w:val="24"/>
        </w:rPr>
        <w:t>odvod, penále, pokuta</w:t>
      </w:r>
      <w:r w:rsidRPr="008A6F8C">
        <w:rPr>
          <w:rFonts w:ascii="Times New Roman" w:hAnsi="Times New Roman" w:cs="Times New Roman"/>
          <w:sz w:val="24"/>
          <w:szCs w:val="24"/>
          <w:lang w:val="fr-FR"/>
        </w:rPr>
        <w:t xml:space="preserve">  </w:t>
      </w:r>
      <w:r w:rsidRPr="008A6F8C">
        <w:rPr>
          <w:rFonts w:ascii="Times New Roman" w:hAnsi="Times New Roman" w:cs="Times New Roman"/>
          <w:sz w:val="24"/>
          <w:szCs w:val="24"/>
          <w:lang w:val="fr-FR"/>
        </w:rPr>
        <w:br/>
        <w:t>3. ETAPA : BILANCOVANIE :</w:t>
      </w:r>
      <w:r w:rsidRPr="008A6F8C">
        <w:rPr>
          <w:rFonts w:ascii="Times New Roman" w:hAnsi="Times New Roman" w:cs="Times New Roman"/>
          <w:sz w:val="24"/>
          <w:szCs w:val="24"/>
          <w:lang w:val="fr-FR"/>
        </w:rPr>
        <w:br/>
      </w:r>
      <w:r w:rsidRPr="008A6F8C">
        <w:rPr>
          <w:rFonts w:ascii="Times New Roman" w:hAnsi="Times New Roman" w:cs="Times New Roman"/>
          <w:b/>
          <w:bCs/>
          <w:sz w:val="24"/>
          <w:szCs w:val="24"/>
        </w:rPr>
        <w:t xml:space="preserve">Štátny záverečný účet </w:t>
      </w:r>
      <w:r w:rsidRPr="008A6F8C">
        <w:rPr>
          <w:rFonts w:ascii="Times New Roman" w:hAnsi="Times New Roman" w:cs="Times New Roman"/>
          <w:b/>
          <w:bCs/>
          <w:sz w:val="24"/>
          <w:szCs w:val="24"/>
        </w:rPr>
        <w:br/>
      </w:r>
      <w:r w:rsidRPr="008A6F8C">
        <w:rPr>
          <w:rFonts w:ascii="Times New Roman" w:hAnsi="Times New Roman" w:cs="Times New Roman"/>
          <w:bCs/>
          <w:sz w:val="24"/>
          <w:szCs w:val="24"/>
        </w:rPr>
        <w:t>správa o rozpočtovom hospodárení SR, ktorá obsahuje výsledky rozpočtového hospodárenia subjektov verejnej správy za príslušný rozpočtový rok.</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-údaje o príjmoch, výdavkoch a výsledku rozpočtového hospodárenia subjektov VS a o stave dlhu verejnej správy</w:t>
      </w:r>
      <w:r w:rsidRPr="008A6F8C">
        <w:rPr>
          <w:rFonts w:ascii="Times New Roman" w:hAnsi="Times New Roman" w:cs="Times New Roman"/>
          <w:sz w:val="24"/>
          <w:szCs w:val="24"/>
        </w:rPr>
        <w:br/>
        <w:t>- vyhodnotenie zamerania a opatrení rozpočtovej politiky</w:t>
      </w:r>
      <w:r w:rsidRPr="008A6F8C">
        <w:rPr>
          <w:rFonts w:ascii="Times New Roman" w:hAnsi="Times New Roman" w:cs="Times New Roman"/>
          <w:sz w:val="24"/>
          <w:szCs w:val="24"/>
        </w:rPr>
        <w:br/>
        <w:t>- údaje o príjmoch, výdavkoch a výsledku rozpočtového hospodárenia štátneho rozpočtu</w:t>
      </w:r>
      <w:r w:rsidRPr="008A6F8C">
        <w:rPr>
          <w:rFonts w:ascii="Times New Roman" w:hAnsi="Times New Roman" w:cs="Times New Roman"/>
          <w:sz w:val="24"/>
          <w:szCs w:val="24"/>
        </w:rPr>
        <w:br/>
        <w:t>- iné údaje o plnení rozpočtu verejnej správy</w:t>
      </w:r>
      <w:r w:rsidRPr="008A6F8C">
        <w:rPr>
          <w:rFonts w:ascii="Times New Roman" w:hAnsi="Times New Roman" w:cs="Times New Roman"/>
          <w:sz w:val="24"/>
          <w:szCs w:val="24"/>
        </w:rPr>
        <w:br/>
      </w:r>
      <w:r w:rsidRPr="008A6F8C">
        <w:rPr>
          <w:rFonts w:ascii="Times New Roman" w:hAnsi="Times New Roman" w:cs="Times New Roman"/>
          <w:b/>
          <w:sz w:val="24"/>
          <w:szCs w:val="24"/>
        </w:rPr>
        <w:br/>
        <w:t xml:space="preserve">Štátny záverečný účet:  </w:t>
      </w:r>
      <w:r w:rsidRPr="008A6F8C">
        <w:rPr>
          <w:rFonts w:ascii="Times New Roman" w:hAnsi="Times New Roman" w:cs="Times New Roman"/>
          <w:sz w:val="24"/>
          <w:szCs w:val="24"/>
        </w:rPr>
        <w:t xml:space="preserve">za hospodárenie so štátny rozpočtom zodpovedá vláda, </w:t>
      </w:r>
      <w:r w:rsidRPr="008A6F8C">
        <w:rPr>
          <w:rFonts w:ascii="Times New Roman" w:hAnsi="Times New Roman" w:cs="Times New Roman"/>
          <w:sz w:val="24"/>
          <w:szCs w:val="24"/>
        </w:rPr>
        <w:br/>
        <w:t>* vypracúva Ministerstvo financií SR a predkladá vláde do 30. Apríla</w:t>
      </w:r>
      <w:r w:rsidRPr="008A6F8C">
        <w:rPr>
          <w:rFonts w:ascii="Times New Roman" w:hAnsi="Times New Roman" w:cs="Times New Roman"/>
          <w:sz w:val="24"/>
          <w:szCs w:val="24"/>
        </w:rPr>
        <w:br/>
        <w:t>*ročné účtovné závierky od správcov kapitol</w:t>
      </w:r>
      <w:r w:rsidRPr="008A6F8C">
        <w:rPr>
          <w:rFonts w:ascii="Times New Roman" w:hAnsi="Times New Roman" w:cs="Times New Roman"/>
          <w:sz w:val="24"/>
          <w:szCs w:val="24"/>
        </w:rPr>
        <w:br/>
        <w:t>*jeho súčasťou je aj hodnotenie plnenia zámerov a cieľov programov rozpočtovaných v rámci kapitoly</w:t>
      </w:r>
      <w:r w:rsidRPr="008A6F8C">
        <w:rPr>
          <w:rFonts w:ascii="Times New Roman" w:hAnsi="Times New Roman" w:cs="Times New Roman"/>
          <w:sz w:val="24"/>
          <w:szCs w:val="24"/>
        </w:rPr>
        <w:br/>
        <w:t xml:space="preserve">*vláda do 20. mája  predkladá  NR SR a NKÚ </w:t>
      </w:r>
      <w:r w:rsidRPr="008A6F8C">
        <w:rPr>
          <w:rFonts w:ascii="Times New Roman" w:hAnsi="Times New Roman" w:cs="Times New Roman"/>
          <w:sz w:val="24"/>
          <w:szCs w:val="24"/>
          <w:u w:val="single"/>
        </w:rPr>
        <w:t>návrh štátneho záverečného účtu</w:t>
      </w:r>
      <w:r w:rsidRPr="008A6F8C">
        <w:rPr>
          <w:rFonts w:ascii="Times New Roman" w:hAnsi="Times New Roman" w:cs="Times New Roman"/>
          <w:sz w:val="24"/>
          <w:szCs w:val="24"/>
        </w:rPr>
        <w:t xml:space="preserve"> za predchádzajúci rozpočtový rok</w:t>
      </w:r>
      <w:r w:rsidRPr="008A6F8C">
        <w:rPr>
          <w:rFonts w:ascii="Times New Roman" w:hAnsi="Times New Roman" w:cs="Times New Roman"/>
          <w:sz w:val="24"/>
          <w:szCs w:val="24"/>
          <w:u w:val="single"/>
        </w:rPr>
        <w:t xml:space="preserve"> </w:t>
      </w:r>
      <w:r w:rsidRPr="008A6F8C">
        <w:rPr>
          <w:rFonts w:ascii="Times New Roman" w:hAnsi="Times New Roman" w:cs="Times New Roman"/>
          <w:sz w:val="24"/>
          <w:szCs w:val="24"/>
          <w:u w:val="single"/>
        </w:rPr>
        <w:br/>
      </w:r>
      <w:r w:rsidRPr="008A6F8C">
        <w:rPr>
          <w:rFonts w:ascii="Times New Roman" w:hAnsi="Times New Roman" w:cs="Times New Roman"/>
          <w:sz w:val="24"/>
          <w:szCs w:val="24"/>
        </w:rPr>
        <w:t>*NR SR pri prerokovaní štátneho záverečného účtu rozhoduje  o použití prebytku štátneho rozpočtu alebo o spôsobe úhrady schodku štátneho rozpočtu – formou uznesenia</w:t>
      </w:r>
      <w:r w:rsidRPr="008A6F8C">
        <w:rPr>
          <w:rFonts w:ascii="Times New Roman" w:hAnsi="Times New Roman" w:cs="Times New Roman"/>
          <w:sz w:val="24"/>
          <w:szCs w:val="24"/>
        </w:rPr>
        <w:br/>
        <w:t>*zverejnenie</w:t>
      </w:r>
      <w:r w:rsidRPr="008A6F8C">
        <w:rPr>
          <w:rFonts w:ascii="Times New Roman" w:hAnsi="Times New Roman" w:cs="Times New Roman"/>
          <w:sz w:val="24"/>
          <w:szCs w:val="24"/>
        </w:rPr>
        <w:br/>
        <w:t xml:space="preserve">*súhrnná výročná správa SR </w:t>
      </w:r>
      <w:r w:rsidRPr="008A6F8C">
        <w:rPr>
          <w:rFonts w:ascii="Times New Roman" w:hAnsi="Times New Roman" w:cs="Times New Roman"/>
          <w:sz w:val="24"/>
          <w:szCs w:val="24"/>
        </w:rPr>
        <w:br/>
        <w:t xml:space="preserve"> </w:t>
      </w:r>
      <w:r w:rsidRPr="008A6F8C">
        <w:rPr>
          <w:rFonts w:ascii="Times New Roman" w:hAnsi="Times New Roman" w:cs="Times New Roman"/>
          <w:b/>
          <w:sz w:val="24"/>
          <w:szCs w:val="24"/>
        </w:rPr>
        <w:t xml:space="preserve">ROZPOČET ÚZEMNEJ SAMOSPRÁVY </w:t>
      </w:r>
      <w:r w:rsidRPr="008A6F8C">
        <w:rPr>
          <w:rFonts w:ascii="Times New Roman" w:hAnsi="Times New Roman" w:cs="Times New Roman"/>
          <w:b/>
          <w:sz w:val="24"/>
          <w:szCs w:val="24"/>
        </w:rPr>
        <w:br/>
      </w:r>
      <w:r w:rsidRPr="008A6F8C">
        <w:rPr>
          <w:rFonts w:ascii="Times New Roman" w:hAnsi="Times New Roman" w:cs="Times New Roman"/>
          <w:sz w:val="24"/>
          <w:szCs w:val="24"/>
        </w:rPr>
        <w:t xml:space="preserve">viacročný </w:t>
      </w:r>
      <w:r w:rsidRPr="008A6F8C">
        <w:rPr>
          <w:rFonts w:ascii="Times New Roman" w:hAnsi="Times New Roman" w:cs="Times New Roman"/>
          <w:sz w:val="24"/>
          <w:szCs w:val="24"/>
          <w:u w:val="single"/>
        </w:rPr>
        <w:t>rozpočet VÚC</w:t>
      </w:r>
      <w:r w:rsidRPr="008A6F8C">
        <w:rPr>
          <w:rFonts w:ascii="Times New Roman" w:hAnsi="Times New Roman" w:cs="Times New Roman"/>
          <w:sz w:val="24"/>
          <w:szCs w:val="24"/>
        </w:rPr>
        <w:t>, ktorého súčasťou sú ročné rozpočty VÚC na príslušný rozpočtový rok, rok nasledujúci po príslušnom rozpočtovom roku a rok nasledujúci po roku, na ktorý sa zostavuje rozpočet na rok nasledujúci po príslušnom rozpočtovom roku,</w:t>
      </w:r>
      <w:r w:rsidRPr="008A6F8C">
        <w:rPr>
          <w:rFonts w:ascii="Times New Roman" w:hAnsi="Times New Roman" w:cs="Times New Roman"/>
          <w:sz w:val="24"/>
          <w:szCs w:val="24"/>
        </w:rPr>
        <w:br/>
        <w:t xml:space="preserve">- viacročný </w:t>
      </w:r>
      <w:r w:rsidRPr="008A6F8C">
        <w:rPr>
          <w:rFonts w:ascii="Times New Roman" w:hAnsi="Times New Roman" w:cs="Times New Roman"/>
          <w:sz w:val="24"/>
          <w:szCs w:val="24"/>
          <w:u w:val="single"/>
        </w:rPr>
        <w:t>rozpočet obce</w:t>
      </w:r>
      <w:r w:rsidRPr="008A6F8C">
        <w:rPr>
          <w:rFonts w:ascii="Times New Roman" w:hAnsi="Times New Roman" w:cs="Times New Roman"/>
          <w:sz w:val="24"/>
          <w:szCs w:val="24"/>
        </w:rPr>
        <w:t>, ktorého súčasťou sú ročné rozpočty obce na príslušný rozpočtový rok, rok nasledujúci po príslušnom rozpočtovom roku a rok nasledujúci po roku, na ktorý sa zostavuje rozpočet na rok nasledujúci po príslušnom rozpočtovom roku.</w:t>
      </w:r>
      <w:r w:rsidRPr="008A6F8C">
        <w:rPr>
          <w:rFonts w:ascii="Times New Roman" w:hAnsi="Times New Roman" w:cs="Times New Roman"/>
          <w:sz w:val="24"/>
          <w:szCs w:val="24"/>
        </w:rPr>
        <w:br/>
        <w:t xml:space="preserve">- strednodobý ekonomický nástroj finančnej politiky obce alebo VÚC </w:t>
      </w:r>
      <w:r w:rsidRPr="008A6F8C">
        <w:rPr>
          <w:rFonts w:ascii="Times New Roman" w:hAnsi="Times New Roman" w:cs="Times New Roman"/>
          <w:sz w:val="24"/>
          <w:szCs w:val="24"/>
        </w:rPr>
        <w:br/>
      </w:r>
      <w:r w:rsidRPr="008A6F8C">
        <w:rPr>
          <w:rFonts w:ascii="Times New Roman" w:hAnsi="Times New Roman" w:cs="Times New Roman"/>
          <w:b/>
          <w:i/>
          <w:sz w:val="24"/>
          <w:szCs w:val="24"/>
        </w:rPr>
        <w:t xml:space="preserve">PRIJMY OBCE + </w:t>
      </w:r>
      <w:proofErr w:type="spellStart"/>
      <w:r w:rsidRPr="008A6F8C">
        <w:rPr>
          <w:rFonts w:ascii="Times New Roman" w:hAnsi="Times New Roman" w:cs="Times New Roman"/>
          <w:b/>
          <w:i/>
          <w:sz w:val="24"/>
          <w:szCs w:val="24"/>
        </w:rPr>
        <w:t>VúC</w:t>
      </w:r>
      <w:proofErr w:type="spellEnd"/>
      <w:r w:rsidRPr="008A6F8C">
        <w:rPr>
          <w:rFonts w:ascii="Times New Roman" w:hAnsi="Times New Roman" w:cs="Times New Roman"/>
          <w:b/>
          <w:i/>
          <w:sz w:val="24"/>
          <w:szCs w:val="24"/>
        </w:rPr>
        <w:t>:</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 xml:space="preserve">- viacročný </w:t>
      </w:r>
      <w:r w:rsidRPr="008A6F8C">
        <w:rPr>
          <w:rFonts w:ascii="Times New Roman" w:hAnsi="Times New Roman" w:cs="Times New Roman"/>
          <w:sz w:val="24"/>
          <w:szCs w:val="24"/>
          <w:u w:val="single"/>
        </w:rPr>
        <w:t>rozpočet VÚC</w:t>
      </w:r>
      <w:r w:rsidRPr="008A6F8C">
        <w:rPr>
          <w:rFonts w:ascii="Times New Roman" w:hAnsi="Times New Roman" w:cs="Times New Roman"/>
          <w:sz w:val="24"/>
          <w:szCs w:val="24"/>
        </w:rPr>
        <w:t>, ktorého súčasťou sú ročné rozpočty VÚC na príslušný rozpočtový rok, rok nasledujúci po príslušnom rozpočtovom roku a rok nasledujúci po roku, na ktorý sa zostavuje rozpočet na rok nasledujúci po príslušnom rozpočtovom roku,</w:t>
      </w:r>
      <w:r w:rsidRPr="008A6F8C">
        <w:rPr>
          <w:rFonts w:ascii="Times New Roman" w:hAnsi="Times New Roman" w:cs="Times New Roman"/>
          <w:sz w:val="24"/>
          <w:szCs w:val="24"/>
        </w:rPr>
        <w:br/>
        <w:t xml:space="preserve">-viacročný </w:t>
      </w:r>
      <w:r w:rsidRPr="008A6F8C">
        <w:rPr>
          <w:rFonts w:ascii="Times New Roman" w:hAnsi="Times New Roman" w:cs="Times New Roman"/>
          <w:sz w:val="24"/>
          <w:szCs w:val="24"/>
          <w:u w:val="single"/>
        </w:rPr>
        <w:t>rozpočet obce</w:t>
      </w:r>
      <w:r w:rsidRPr="008A6F8C">
        <w:rPr>
          <w:rFonts w:ascii="Times New Roman" w:hAnsi="Times New Roman" w:cs="Times New Roman"/>
          <w:sz w:val="24"/>
          <w:szCs w:val="24"/>
        </w:rPr>
        <w:t xml:space="preserve">, ktorého súčasťou sú ročné rozpočty obce na príslušný rozpočtový rok, rok nasledujúci po príslušnom rozpočtovom roku a rok nasledujúci po roku, na ktorý sa zostavuje rozpočet na rok nasledujúci po príslušnom rozpočtovom roku. </w:t>
      </w:r>
      <w:r w:rsidRPr="008A6F8C">
        <w:rPr>
          <w:rFonts w:ascii="Times New Roman" w:hAnsi="Times New Roman" w:cs="Times New Roman"/>
          <w:sz w:val="24"/>
          <w:szCs w:val="24"/>
        </w:rPr>
        <w:br/>
        <w:t xml:space="preserve">-strednodobý ekonomický nástroj finančnej politiky obce alebo VÚC </w:t>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VÝDAVKY OBCE A VÚC: </w:t>
      </w:r>
      <w:r w:rsidRPr="008A6F8C">
        <w:rPr>
          <w:rFonts w:ascii="Times New Roman" w:hAnsi="Times New Roman" w:cs="Times New Roman"/>
          <w:b/>
          <w:sz w:val="24"/>
          <w:szCs w:val="24"/>
        </w:rPr>
        <w:br/>
      </w:r>
      <w:r w:rsidRPr="008A6F8C">
        <w:rPr>
          <w:rFonts w:ascii="Times New Roman" w:hAnsi="Times New Roman" w:cs="Times New Roman"/>
          <w:sz w:val="24"/>
          <w:szCs w:val="24"/>
        </w:rPr>
        <w:t xml:space="preserve">*1 na úhrady nákladov na výkon </w:t>
      </w:r>
      <w:r w:rsidRPr="008A6F8C">
        <w:rPr>
          <w:rFonts w:ascii="Times New Roman" w:hAnsi="Times New Roman" w:cs="Times New Roman"/>
          <w:sz w:val="24"/>
          <w:szCs w:val="24"/>
          <w:u w:val="single"/>
        </w:rPr>
        <w:t>originálnych</w:t>
      </w:r>
      <w:r w:rsidRPr="008A6F8C">
        <w:rPr>
          <w:rFonts w:ascii="Times New Roman" w:hAnsi="Times New Roman" w:cs="Times New Roman"/>
          <w:sz w:val="24"/>
          <w:szCs w:val="24"/>
        </w:rPr>
        <w:t xml:space="preserve"> a </w:t>
      </w:r>
      <w:r w:rsidRPr="008A6F8C">
        <w:rPr>
          <w:rFonts w:ascii="Times New Roman" w:hAnsi="Times New Roman" w:cs="Times New Roman"/>
          <w:sz w:val="24"/>
          <w:szCs w:val="24"/>
          <w:u w:val="single"/>
        </w:rPr>
        <w:t>delegovaných právomocí</w:t>
      </w:r>
      <w:r w:rsidRPr="008A6F8C">
        <w:rPr>
          <w:rFonts w:ascii="Times New Roman" w:hAnsi="Times New Roman" w:cs="Times New Roman"/>
          <w:sz w:val="24"/>
          <w:szCs w:val="24"/>
        </w:rPr>
        <w:t xml:space="preserve">, na správu, údržbu a zhodnocovanie ich </w:t>
      </w:r>
      <w:r w:rsidRPr="008A6F8C">
        <w:rPr>
          <w:rFonts w:ascii="Times New Roman" w:hAnsi="Times New Roman" w:cs="Times New Roman"/>
          <w:sz w:val="24"/>
          <w:szCs w:val="24"/>
          <w:u w:val="single"/>
        </w:rPr>
        <w:t>majetku</w:t>
      </w:r>
      <w:r w:rsidRPr="008A6F8C">
        <w:rPr>
          <w:rFonts w:ascii="Times New Roman" w:hAnsi="Times New Roman" w:cs="Times New Roman"/>
          <w:sz w:val="24"/>
          <w:szCs w:val="24"/>
        </w:rPr>
        <w:t xml:space="preserve"> a splátky </w:t>
      </w:r>
      <w:r w:rsidRPr="008A6F8C">
        <w:rPr>
          <w:rFonts w:ascii="Times New Roman" w:hAnsi="Times New Roman" w:cs="Times New Roman"/>
          <w:sz w:val="24"/>
          <w:szCs w:val="24"/>
          <w:u w:val="single"/>
        </w:rPr>
        <w:t>úrokov</w:t>
      </w:r>
      <w:r w:rsidRPr="008A6F8C">
        <w:rPr>
          <w:rFonts w:ascii="Times New Roman" w:hAnsi="Times New Roman" w:cs="Times New Roman"/>
          <w:sz w:val="24"/>
          <w:szCs w:val="24"/>
        </w:rPr>
        <w:t xml:space="preserve"> z prijatých úverov, pôžičiek a návratných finančných výpomocí </w:t>
      </w:r>
      <w:r w:rsidRPr="008A6F8C">
        <w:rPr>
          <w:rFonts w:ascii="Times New Roman" w:hAnsi="Times New Roman" w:cs="Times New Roman"/>
          <w:sz w:val="24"/>
          <w:szCs w:val="24"/>
        </w:rPr>
        <w:br/>
      </w:r>
      <w:r w:rsidRPr="008A6F8C">
        <w:rPr>
          <w:rFonts w:ascii="Times New Roman" w:hAnsi="Times New Roman" w:cs="Times New Roman"/>
          <w:b/>
          <w:bCs/>
          <w:sz w:val="24"/>
          <w:szCs w:val="24"/>
        </w:rPr>
        <w:t>1. bežné</w:t>
      </w:r>
      <w:r w:rsidRPr="008A6F8C">
        <w:rPr>
          <w:rFonts w:ascii="Times New Roman" w:hAnsi="Times New Roman" w:cs="Times New Roman"/>
          <w:sz w:val="24"/>
          <w:szCs w:val="24"/>
        </w:rPr>
        <w:t xml:space="preserve"> − platby za mzdy, platy, poistné, tovary a služby, napr. cestovné náhrady, energie, materiál, dopravné, údržbu a opravy, nájomné,</w:t>
      </w:r>
      <w:r w:rsidRPr="008A6F8C">
        <w:rPr>
          <w:rFonts w:ascii="Times New Roman" w:hAnsi="Times New Roman" w:cs="Times New Roman"/>
          <w:sz w:val="24"/>
          <w:szCs w:val="24"/>
        </w:rPr>
        <w:br/>
      </w:r>
      <w:r w:rsidRPr="008A6F8C">
        <w:rPr>
          <w:rFonts w:ascii="Times New Roman" w:hAnsi="Times New Roman" w:cs="Times New Roman"/>
          <w:b/>
          <w:bCs/>
          <w:sz w:val="24"/>
          <w:szCs w:val="24"/>
        </w:rPr>
        <w:t>2. kapitálové</w:t>
      </w:r>
      <w:r w:rsidRPr="008A6F8C">
        <w:rPr>
          <w:rFonts w:ascii="Times New Roman" w:hAnsi="Times New Roman" w:cs="Times New Roman"/>
          <w:sz w:val="24"/>
          <w:szCs w:val="24"/>
        </w:rPr>
        <w:t xml:space="preserve"> − výdavky na obstaranie hmotného a nehmotného majetku vrátane výdavkov súvisiacich s obstaraním tohto majetku. </w:t>
      </w:r>
      <w:r w:rsidRPr="008A6F8C">
        <w:rPr>
          <w:rFonts w:ascii="Times New Roman" w:hAnsi="Times New Roman" w:cs="Times New Roman"/>
          <w:sz w:val="24"/>
          <w:szCs w:val="24"/>
        </w:rPr>
        <w:br/>
        <w:t xml:space="preserve">*2 programové rozpočtovanie (zámery a ciele)  </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hAnsi="Times New Roman" w:cs="Times New Roman"/>
          <w:b/>
          <w:sz w:val="24"/>
          <w:szCs w:val="24"/>
        </w:rPr>
        <w:t xml:space="preserve">Finančné operácie: </w:t>
      </w:r>
      <w:r w:rsidRPr="008A6F8C">
        <w:rPr>
          <w:rFonts w:ascii="Times New Roman" w:hAnsi="Times New Roman" w:cs="Times New Roman"/>
          <w:b/>
          <w:sz w:val="24"/>
          <w:szCs w:val="24"/>
        </w:rPr>
        <w:br/>
      </w:r>
      <w:r w:rsidRPr="008A6F8C">
        <w:rPr>
          <w:rFonts w:ascii="Times New Roman" w:hAnsi="Times New Roman" w:cs="Times New Roman"/>
          <w:sz w:val="24"/>
          <w:szCs w:val="24"/>
        </w:rPr>
        <w:lastRenderedPageBreak/>
        <w:t xml:space="preserve">prevody prostriedkov peňažných fondov územných samospráv a realizujú sa návratné zdroje financovania (napr. úvery, komunálne obligácie) a ich splácanie. </w:t>
      </w:r>
      <w:r w:rsidRPr="008A6F8C">
        <w:rPr>
          <w:rFonts w:ascii="Times New Roman" w:hAnsi="Times New Roman" w:cs="Times New Roman"/>
          <w:sz w:val="24"/>
          <w:szCs w:val="24"/>
        </w:rPr>
        <w:br/>
        <w:t xml:space="preserve">1) príjmové operácie – napr. prijaté úvery, použitie rezervného fondu  </w:t>
      </w:r>
      <w:r w:rsidRPr="008A6F8C">
        <w:rPr>
          <w:rFonts w:ascii="Times New Roman" w:hAnsi="Times New Roman" w:cs="Times New Roman"/>
          <w:sz w:val="24"/>
          <w:szCs w:val="24"/>
        </w:rPr>
        <w:br/>
        <w:t>2) výdavkové operácie – poskytnuté úvery, pôžičky</w:t>
      </w:r>
      <w:r w:rsidRPr="008A6F8C">
        <w:rPr>
          <w:rFonts w:ascii="Times New Roman" w:eastAsia="+mn-ea" w:hAnsi="Times New Roman" w:cs="Times New Roman"/>
          <w:color w:val="404040"/>
          <w:kern w:val="24"/>
          <w:sz w:val="24"/>
          <w:szCs w:val="24"/>
          <w:u w:val="single"/>
        </w:rPr>
        <w:br/>
      </w:r>
      <w:r w:rsidRPr="008A6F8C">
        <w:rPr>
          <w:rFonts w:ascii="Times New Roman" w:hAnsi="Times New Roman" w:cs="Times New Roman"/>
          <w:sz w:val="24"/>
          <w:szCs w:val="24"/>
        </w:rPr>
        <w:t xml:space="preserve">Zákon NR SR č. 564/2004 </w:t>
      </w:r>
      <w:proofErr w:type="spellStart"/>
      <w:r w:rsidRPr="008A6F8C">
        <w:rPr>
          <w:rFonts w:ascii="Times New Roman" w:hAnsi="Times New Roman" w:cs="Times New Roman"/>
          <w:sz w:val="24"/>
          <w:szCs w:val="24"/>
        </w:rPr>
        <w:t>Z.z</w:t>
      </w:r>
      <w:proofErr w:type="spellEnd"/>
      <w:r w:rsidRPr="008A6F8C">
        <w:rPr>
          <w:rFonts w:ascii="Times New Roman" w:hAnsi="Times New Roman" w:cs="Times New Roman"/>
          <w:sz w:val="24"/>
          <w:szCs w:val="24"/>
        </w:rPr>
        <w:t>. o rozpočtovom určení výnosu dane z príjmov územnej samospráve a o zmene a doplnení niektorých zákonov</w:t>
      </w:r>
      <w:r w:rsidRPr="008A6F8C">
        <w:rPr>
          <w:rFonts w:ascii="Times New Roman" w:hAnsi="Times New Roman" w:cs="Times New Roman"/>
          <w:sz w:val="24"/>
          <w:szCs w:val="24"/>
        </w:rPr>
        <w:br/>
        <w:t>-Výnos dane v príslušnom rozpočtovom roku je príjmom rozpočtov obcí vo výške 70,0 %</w:t>
      </w:r>
      <w:r w:rsidRPr="008A6F8C">
        <w:rPr>
          <w:rFonts w:ascii="Times New Roman" w:hAnsi="Times New Roman" w:cs="Times New Roman"/>
          <w:sz w:val="24"/>
          <w:szCs w:val="24"/>
        </w:rPr>
        <w:br/>
        <w:t>-Výnos dane v príslušnom rozpočtovom roku je príjmom rozpočtov vyšších územných celkov vo výške 30,0 %.</w:t>
      </w:r>
      <w:r w:rsidRPr="008A6F8C">
        <w:rPr>
          <w:rFonts w:ascii="Times New Roman" w:hAnsi="Times New Roman" w:cs="Times New Roman"/>
          <w:sz w:val="24"/>
          <w:szCs w:val="24"/>
        </w:rPr>
        <w:br/>
      </w:r>
      <w:r w:rsidRPr="008A6F8C">
        <w:rPr>
          <w:rFonts w:ascii="Times New Roman" w:hAnsi="Times New Roman" w:cs="Times New Roman"/>
          <w:b/>
          <w:bCs/>
          <w:sz w:val="24"/>
          <w:szCs w:val="24"/>
        </w:rPr>
        <w:t>Nariadenie vlády Slovenskej republiky č. 668/2004 Z. z. o rozdeľovaní výnosu dane z príjmov územnej samospráve v znení neskorších predpiso</w:t>
      </w:r>
      <w:r w:rsidRPr="008A6F8C">
        <w:rPr>
          <w:rFonts w:ascii="Times New Roman" w:hAnsi="Times New Roman" w:cs="Times New Roman"/>
          <w:sz w:val="24"/>
          <w:szCs w:val="24"/>
        </w:rPr>
        <w:t>v</w:t>
      </w:r>
      <w:r w:rsidRPr="008A6F8C">
        <w:rPr>
          <w:rFonts w:ascii="Times New Roman" w:hAnsi="Times New Roman" w:cs="Times New Roman"/>
          <w:sz w:val="24"/>
          <w:szCs w:val="24"/>
        </w:rPr>
        <w:br/>
      </w:r>
      <w:r w:rsidRPr="008A6F8C">
        <w:rPr>
          <w:rFonts w:ascii="Times New Roman" w:hAnsi="Times New Roman" w:cs="Times New Roman"/>
          <w:sz w:val="24"/>
          <w:szCs w:val="24"/>
        </w:rPr>
        <w:br/>
      </w:r>
      <w:r w:rsidRPr="008A6F8C">
        <w:rPr>
          <w:rFonts w:ascii="Times New Roman" w:eastAsia="+mn-ea" w:hAnsi="Times New Roman" w:cs="Times New Roman"/>
          <w:color w:val="404040"/>
          <w:kern w:val="24"/>
          <w:sz w:val="24"/>
          <w:szCs w:val="24"/>
        </w:rPr>
        <w:t xml:space="preserve"> </w:t>
      </w:r>
      <w:r w:rsidRPr="008A6F8C">
        <w:rPr>
          <w:rFonts w:ascii="Times New Roman" w:hAnsi="Times New Roman" w:cs="Times New Roman"/>
          <w:i/>
          <w:sz w:val="24"/>
          <w:szCs w:val="24"/>
        </w:rPr>
        <w:t>Faktory ovplyvňujúce výšku výnosu dane z príjmov do rozpočtov obcí:</w:t>
      </w:r>
      <w:r w:rsidRPr="008A6F8C">
        <w:rPr>
          <w:rFonts w:ascii="Times New Roman" w:hAnsi="Times New Roman" w:cs="Times New Roman"/>
          <w:sz w:val="24"/>
          <w:szCs w:val="24"/>
        </w:rPr>
        <w:br/>
        <w:t xml:space="preserve">-počet obyvateľov obce s trvalým pobytom na území obce </w:t>
      </w:r>
      <w:r w:rsidRPr="008A6F8C">
        <w:rPr>
          <w:rFonts w:ascii="Times New Roman" w:hAnsi="Times New Roman" w:cs="Times New Roman"/>
          <w:sz w:val="24"/>
          <w:szCs w:val="24"/>
        </w:rPr>
        <w:br/>
        <w:t>-koeficient nadmorskej výšky obce</w:t>
      </w:r>
      <w:r w:rsidRPr="008A6F8C">
        <w:rPr>
          <w:rFonts w:ascii="Times New Roman" w:hAnsi="Times New Roman" w:cs="Times New Roman"/>
          <w:sz w:val="24"/>
          <w:szCs w:val="24"/>
        </w:rPr>
        <w:br/>
        <w:t>-veľkostná kategória obcí</w:t>
      </w:r>
      <w:r w:rsidRPr="008A6F8C">
        <w:rPr>
          <w:rFonts w:ascii="Times New Roman" w:hAnsi="Times New Roman" w:cs="Times New Roman"/>
          <w:sz w:val="24"/>
          <w:szCs w:val="24"/>
        </w:rPr>
        <w:br/>
        <w:t xml:space="preserve">-počet žiakov (detí, poslucháčov) škôl a školských zariadení </w:t>
      </w:r>
      <w:r w:rsidRPr="008A6F8C">
        <w:rPr>
          <w:rFonts w:ascii="Times New Roman" w:hAnsi="Times New Roman" w:cs="Times New Roman"/>
          <w:sz w:val="24"/>
          <w:szCs w:val="24"/>
        </w:rPr>
        <w:br/>
        <w:t xml:space="preserve">-počet obyvateľov obce, ktorí dovŕšili vek šesťdesiatdva rokov, s trvalým pobytom na území </w:t>
      </w:r>
      <w:r w:rsidRPr="008A6F8C">
        <w:rPr>
          <w:rFonts w:ascii="Times New Roman" w:hAnsi="Times New Roman" w:cs="Times New Roman"/>
          <w:sz w:val="24"/>
          <w:szCs w:val="24"/>
        </w:rPr>
        <w:br/>
      </w:r>
      <w:r w:rsidRPr="008A6F8C">
        <w:rPr>
          <w:rFonts w:ascii="Times New Roman" w:hAnsi="Times New Roman" w:cs="Times New Roman"/>
          <w:i/>
          <w:sz w:val="24"/>
          <w:szCs w:val="24"/>
        </w:rPr>
        <w:br/>
        <w:t>-</w:t>
      </w:r>
      <w:r w:rsidRPr="008A6F8C">
        <w:rPr>
          <w:rFonts w:ascii="Times New Roman" w:hAnsi="Times New Roman" w:cs="Times New Roman"/>
          <w:i/>
          <w:sz w:val="24"/>
          <w:szCs w:val="24"/>
          <w:u w:val="single"/>
        </w:rPr>
        <w:t xml:space="preserve">Faktory ovplyvňujúce výšku výnosu dane z príjmov do rozpočtov VUC: </w:t>
      </w:r>
      <w:r w:rsidRPr="008A6F8C">
        <w:rPr>
          <w:rFonts w:ascii="Times New Roman" w:hAnsi="Times New Roman" w:cs="Times New Roman"/>
          <w:i/>
          <w:sz w:val="24"/>
          <w:szCs w:val="24"/>
          <w:u w:val="single"/>
        </w:rPr>
        <w:br/>
      </w:r>
      <w:r w:rsidRPr="008A6F8C">
        <w:rPr>
          <w:rFonts w:ascii="Times New Roman" w:hAnsi="Times New Roman" w:cs="Times New Roman"/>
          <w:sz w:val="24"/>
          <w:szCs w:val="24"/>
        </w:rPr>
        <w:t xml:space="preserve">- počet obyvateľov VUC s trvalým pobytom na území VUC </w:t>
      </w:r>
      <w:r w:rsidRPr="008A6F8C">
        <w:rPr>
          <w:rFonts w:ascii="Times New Roman" w:hAnsi="Times New Roman" w:cs="Times New Roman"/>
          <w:sz w:val="24"/>
          <w:szCs w:val="24"/>
        </w:rPr>
        <w:br/>
        <w:t xml:space="preserve">-počet obyvateľov VUC vo veku pätnásť až osemnásť rokov s trvalým pobytom na území VUC </w:t>
      </w:r>
      <w:r w:rsidRPr="008A6F8C">
        <w:rPr>
          <w:rFonts w:ascii="Times New Roman" w:hAnsi="Times New Roman" w:cs="Times New Roman"/>
          <w:sz w:val="24"/>
          <w:szCs w:val="24"/>
        </w:rPr>
        <w:br/>
        <w:t xml:space="preserve">- počet obyvateľov VUC, ktorí dovŕšili vek šesťdesiatdva rokov, s trvalým pobytom na území VUC </w:t>
      </w:r>
      <w:r w:rsidRPr="008A6F8C">
        <w:rPr>
          <w:rFonts w:ascii="Times New Roman" w:hAnsi="Times New Roman" w:cs="Times New Roman"/>
          <w:sz w:val="24"/>
          <w:szCs w:val="24"/>
        </w:rPr>
        <w:br/>
        <w:t>-dĺžka ciest II. triedy a III. triedy vo vlastníctve VUC</w:t>
      </w:r>
      <w:r w:rsidRPr="008A6F8C">
        <w:rPr>
          <w:rFonts w:ascii="Times New Roman" w:hAnsi="Times New Roman" w:cs="Times New Roman"/>
          <w:sz w:val="24"/>
          <w:szCs w:val="24"/>
        </w:rPr>
        <w:br/>
        <w:t>-Rozloha VUC</w:t>
      </w:r>
      <w:r w:rsidRPr="008A6F8C">
        <w:rPr>
          <w:rFonts w:ascii="Times New Roman" w:hAnsi="Times New Roman" w:cs="Times New Roman"/>
          <w:sz w:val="24"/>
          <w:szCs w:val="24"/>
        </w:rPr>
        <w:br/>
        <w:t xml:space="preserve">-Obrátená hustota obyvateľstva </w:t>
      </w:r>
      <w:r w:rsidRPr="008A6F8C">
        <w:rPr>
          <w:rFonts w:ascii="Times New Roman" w:hAnsi="Times New Roman" w:cs="Times New Roman"/>
          <w:sz w:val="24"/>
          <w:szCs w:val="24"/>
        </w:rPr>
        <w:br/>
      </w:r>
      <w:r w:rsidRPr="008A6F8C">
        <w:rPr>
          <w:rFonts w:ascii="Times New Roman" w:hAnsi="Times New Roman" w:cs="Times New Roman"/>
          <w:b/>
          <w:sz w:val="24"/>
          <w:szCs w:val="24"/>
        </w:rPr>
        <w:t>Pravidlá rozpočtového hospodárenia</w:t>
      </w:r>
      <w:r w:rsidRPr="008A6F8C">
        <w:rPr>
          <w:rFonts w:ascii="Times New Roman" w:hAnsi="Times New Roman" w:cs="Times New Roman"/>
          <w:sz w:val="24"/>
          <w:szCs w:val="24"/>
        </w:rPr>
        <w:t xml:space="preserve"> sú : obmedzenia zmluvnej voľnosti, pravidlá používania návratných zdrojov financovania, osobitné pravidlá v prípade verejného obstarávania stavebných prác formou koncesie. </w:t>
      </w:r>
      <w:r w:rsidRPr="008A6F8C">
        <w:rPr>
          <w:rFonts w:ascii="Times New Roman" w:hAnsi="Times New Roman" w:cs="Times New Roman"/>
          <w:sz w:val="24"/>
          <w:szCs w:val="24"/>
        </w:rPr>
        <w:br/>
      </w:r>
      <w:r w:rsidRPr="008A6F8C">
        <w:rPr>
          <w:rFonts w:ascii="Times New Roman" w:hAnsi="Times New Roman" w:cs="Times New Roman"/>
          <w:b/>
          <w:sz w:val="24"/>
          <w:szCs w:val="24"/>
        </w:rPr>
        <w:t>Núdzové režimy hospodárenia obce a VÚC:</w:t>
      </w:r>
      <w:r w:rsidRPr="008A6F8C">
        <w:rPr>
          <w:rFonts w:ascii="Times New Roman" w:hAnsi="Times New Roman" w:cs="Times New Roman"/>
          <w:b/>
          <w:sz w:val="24"/>
          <w:szCs w:val="24"/>
        </w:rPr>
        <w:br/>
      </w:r>
      <w:r w:rsidRPr="008A6F8C">
        <w:rPr>
          <w:rFonts w:ascii="Times New Roman" w:hAnsi="Times New Roman" w:cs="Times New Roman"/>
          <w:b/>
          <w:bCs/>
          <w:sz w:val="24"/>
          <w:szCs w:val="24"/>
          <w:u w:val="single"/>
        </w:rPr>
        <w:t xml:space="preserve">OZDRAVNÝ REŽIM: </w:t>
      </w:r>
      <w:r w:rsidRPr="008A6F8C">
        <w:rPr>
          <w:rFonts w:ascii="Times New Roman" w:hAnsi="Times New Roman" w:cs="Times New Roman"/>
          <w:b/>
          <w:bCs/>
          <w:sz w:val="24"/>
          <w:szCs w:val="24"/>
          <w:u w:val="single"/>
        </w:rPr>
        <w:br/>
      </w:r>
      <w:r w:rsidRPr="008A6F8C">
        <w:rPr>
          <w:rFonts w:ascii="Times New Roman" w:hAnsi="Times New Roman" w:cs="Times New Roman"/>
          <w:sz w:val="24"/>
          <w:szCs w:val="24"/>
        </w:rPr>
        <w:t xml:space="preserve">1) celková výška záväzkov po lehote splatnosti presiahne 15% skutočných bežných príjmov za predchádzajúci rozpočtový roka </w:t>
      </w:r>
      <w:r w:rsidRPr="008A6F8C">
        <w:rPr>
          <w:rFonts w:ascii="Times New Roman" w:hAnsi="Times New Roman" w:cs="Times New Roman"/>
          <w:sz w:val="24"/>
          <w:szCs w:val="24"/>
        </w:rPr>
        <w:br/>
        <w:t>2)nebol uhradený niektorý uznaný záväzok do 60 dní odo dňa jeho splatnosti.</w:t>
      </w:r>
      <w:r w:rsidRPr="008A6F8C">
        <w:rPr>
          <w:rFonts w:ascii="Times New Roman" w:hAnsi="Times New Roman" w:cs="Times New Roman"/>
          <w:sz w:val="24"/>
          <w:szCs w:val="24"/>
        </w:rPr>
        <w:br/>
        <w:t xml:space="preserve">-rozpočet obce a VÚC nahradený ozdravným rozpočtom </w:t>
      </w:r>
      <w:r w:rsidRPr="008A6F8C">
        <w:rPr>
          <w:rFonts w:ascii="Times New Roman" w:hAnsi="Times New Roman" w:cs="Times New Roman"/>
          <w:sz w:val="24"/>
          <w:szCs w:val="24"/>
        </w:rPr>
        <w:br/>
        <w:t>-každé použitie finančných prostriedkov musí vopred písomne odsúhlasiť hlavný kontrolór obce a vyjadruje sa k správam</w:t>
      </w:r>
      <w:r w:rsidRPr="008A6F8C">
        <w:rPr>
          <w:rFonts w:ascii="Times New Roman" w:hAnsi="Times New Roman" w:cs="Times New Roman"/>
          <w:sz w:val="24"/>
          <w:szCs w:val="24"/>
        </w:rPr>
        <w:br/>
        <w:t>-pravidelne mesačne predkladať správu o plnení ozdravného režimu vrátane plnenia ozdravného rozpočtu</w:t>
      </w:r>
      <w:r w:rsidRPr="008A6F8C">
        <w:rPr>
          <w:rFonts w:ascii="Times New Roman" w:hAnsi="Times New Roman" w:cs="Times New Roman"/>
          <w:sz w:val="24"/>
          <w:szCs w:val="24"/>
        </w:rPr>
        <w:br/>
        <w:t xml:space="preserve">-90 dní – výsledky a ich oznámenie ministerstvo financií SR </w:t>
      </w:r>
      <w:r w:rsidRPr="008A6F8C">
        <w:rPr>
          <w:rFonts w:ascii="Times New Roman" w:hAnsi="Times New Roman" w:cs="Times New Roman"/>
          <w:sz w:val="24"/>
          <w:szCs w:val="24"/>
        </w:rPr>
        <w:br/>
      </w:r>
      <w:r w:rsidRPr="008A6F8C">
        <w:rPr>
          <w:rFonts w:ascii="Times New Roman" w:hAnsi="Times New Roman" w:cs="Times New Roman"/>
          <w:b/>
          <w:sz w:val="24"/>
          <w:szCs w:val="24"/>
        </w:rPr>
        <w:t>Núdzové režimy hospodárenia obce a VÚC</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r>
      <w:r w:rsidRPr="008A6F8C">
        <w:rPr>
          <w:rFonts w:ascii="Times New Roman" w:hAnsi="Times New Roman" w:cs="Times New Roman"/>
          <w:b/>
          <w:bCs/>
          <w:sz w:val="24"/>
          <w:szCs w:val="24"/>
          <w:u w:val="single"/>
        </w:rPr>
        <w:t xml:space="preserve">NÚTENÁ SPRÁVA: </w:t>
      </w:r>
      <w:r w:rsidRPr="008A6F8C">
        <w:rPr>
          <w:rFonts w:ascii="Times New Roman" w:hAnsi="Times New Roman" w:cs="Times New Roman"/>
          <w:b/>
          <w:bCs/>
          <w:sz w:val="24"/>
          <w:szCs w:val="24"/>
          <w:u w:val="single"/>
        </w:rPr>
        <w:br/>
      </w:r>
      <w:r w:rsidRPr="008A6F8C">
        <w:rPr>
          <w:rFonts w:ascii="Times New Roman" w:hAnsi="Times New Roman" w:cs="Times New Roman"/>
          <w:sz w:val="24"/>
          <w:szCs w:val="24"/>
        </w:rPr>
        <w:t xml:space="preserve">1)nastali skutočnosti na zavedenie ozdravného režimu a obec resp. VÚC ho nezaviedli, </w:t>
      </w:r>
      <w:r w:rsidRPr="008A6F8C">
        <w:rPr>
          <w:rFonts w:ascii="Times New Roman" w:hAnsi="Times New Roman" w:cs="Times New Roman"/>
          <w:sz w:val="24"/>
          <w:szCs w:val="24"/>
        </w:rPr>
        <w:br/>
        <w:t>2)po skončení hospodárenia v ozdravnom režime pretrvávajú skutočnosti na zavedenie ozdravného režimu podľa zistení MF SR,</w:t>
      </w:r>
      <w:r w:rsidRPr="008A6F8C">
        <w:rPr>
          <w:rFonts w:ascii="Times New Roman" w:hAnsi="Times New Roman" w:cs="Times New Roman"/>
          <w:sz w:val="24"/>
          <w:szCs w:val="24"/>
        </w:rPr>
        <w:br/>
        <w:t>3)obec, alebo VÚC opakovane nedodržali povinnosť predkladať ministerstvu financií finančné výkazy.</w:t>
      </w:r>
      <w:r w:rsidRPr="008A6F8C">
        <w:rPr>
          <w:rFonts w:ascii="Times New Roman" w:hAnsi="Times New Roman" w:cs="Times New Roman"/>
          <w:sz w:val="24"/>
          <w:szCs w:val="24"/>
        </w:rPr>
        <w:br/>
      </w:r>
      <w:r w:rsidRPr="008A6F8C">
        <w:rPr>
          <w:rFonts w:ascii="Times New Roman" w:eastAsia="+mn-ea" w:hAnsi="Times New Roman" w:cs="Times New Roman"/>
          <w:sz w:val="24"/>
          <w:szCs w:val="24"/>
        </w:rPr>
        <w:t xml:space="preserve">- konanie o zavedení nútenej správy (Rozhodnutie o zavedení nútenej správy MFSR ) </w:t>
      </w:r>
      <w:r w:rsidRPr="008A6F8C">
        <w:rPr>
          <w:rFonts w:ascii="Times New Roman" w:eastAsia="+mn-ea" w:hAnsi="Times New Roman" w:cs="Times New Roman"/>
          <w:sz w:val="24"/>
          <w:szCs w:val="24"/>
        </w:rPr>
        <w:br/>
        <w:t xml:space="preserve">- nútený správca -vymenúva a odvoláva MF SR </w:t>
      </w:r>
      <w:r w:rsidRPr="008A6F8C">
        <w:rPr>
          <w:rFonts w:ascii="Times New Roman" w:eastAsia="+mn-ea" w:hAnsi="Times New Roman" w:cs="Times New Roman"/>
          <w:sz w:val="24"/>
          <w:szCs w:val="24"/>
        </w:rPr>
        <w:br/>
      </w:r>
      <w:r w:rsidRPr="008A6F8C">
        <w:rPr>
          <w:rFonts w:ascii="Times New Roman" w:hAnsi="Times New Roman" w:cs="Times New Roman"/>
          <w:sz w:val="24"/>
          <w:szCs w:val="24"/>
        </w:rPr>
        <w:t xml:space="preserve">- osobitný účet nútenej správy – použitie len so súhlasom správcu </w:t>
      </w:r>
      <w:r w:rsidRPr="008A6F8C">
        <w:rPr>
          <w:rFonts w:ascii="Times New Roman" w:hAnsi="Times New Roman" w:cs="Times New Roman"/>
          <w:sz w:val="24"/>
          <w:szCs w:val="24"/>
        </w:rPr>
        <w:br/>
        <w:t xml:space="preserve">- krízový rozpočet – do 30 dní odo dňa doručenia rozhodnutia o zavedení nútenej správy  </w:t>
      </w:r>
      <w:r w:rsidRPr="008A6F8C">
        <w:rPr>
          <w:rFonts w:ascii="Times New Roman" w:hAnsi="Times New Roman" w:cs="Times New Roman"/>
          <w:sz w:val="24"/>
          <w:szCs w:val="24"/>
        </w:rPr>
        <w:br/>
      </w:r>
      <w:r w:rsidRPr="008A6F8C">
        <w:rPr>
          <w:rFonts w:ascii="Times New Roman" w:hAnsi="Times New Roman" w:cs="Times New Roman"/>
          <w:sz w:val="24"/>
          <w:szCs w:val="24"/>
        </w:rPr>
        <w:lastRenderedPageBreak/>
        <w:t>- len nevyhnutné výdavky, nesmie vstupovať do nových záväzkov</w:t>
      </w:r>
      <w:r w:rsidRPr="008A6F8C">
        <w:rPr>
          <w:rFonts w:ascii="Times New Roman" w:hAnsi="Times New Roman" w:cs="Times New Roman"/>
          <w:sz w:val="24"/>
          <w:szCs w:val="24"/>
        </w:rPr>
        <w:br/>
      </w:r>
      <w:r w:rsidRPr="008A6F8C">
        <w:rPr>
          <w:rFonts w:ascii="Times New Roman" w:hAnsi="Times New Roman" w:cs="Times New Roman"/>
          <w:b/>
          <w:sz w:val="24"/>
          <w:szCs w:val="24"/>
        </w:rPr>
        <w:t>Rozpočtová organizácia</w:t>
      </w:r>
      <w:r w:rsidRPr="008A6F8C">
        <w:rPr>
          <w:rFonts w:ascii="Times New Roman" w:hAnsi="Times New Roman" w:cs="Times New Roman"/>
          <w:sz w:val="24"/>
          <w:szCs w:val="24"/>
        </w:rPr>
        <w:t xml:space="preserve">:   </w:t>
      </w:r>
      <w:r w:rsidRPr="008A6F8C">
        <w:rPr>
          <w:rFonts w:ascii="Times New Roman" w:hAnsi="Times New Roman" w:cs="Times New Roman"/>
          <w:sz w:val="24"/>
          <w:szCs w:val="24"/>
        </w:rPr>
        <w:br/>
        <w:t>*právnická osoba štátu, obce alebo VÚC, ktorá je svojimi príjmami a výdavkami zapojená na ich rozpočet</w:t>
      </w:r>
      <w:r w:rsidRPr="008A6F8C">
        <w:rPr>
          <w:rFonts w:ascii="Times New Roman" w:hAnsi="Times New Roman" w:cs="Times New Roman"/>
          <w:sz w:val="24"/>
          <w:szCs w:val="24"/>
        </w:rPr>
        <w:br/>
        <w:t>*hospodári samostatne podľa schváleného rozpočtu s prostriedkami, ktoré je určí zriaďovateľ v rámci svojho rozpočtu</w:t>
      </w:r>
      <w:r w:rsidRPr="008A6F8C">
        <w:rPr>
          <w:rFonts w:ascii="Times New Roman" w:hAnsi="Times New Roman" w:cs="Times New Roman"/>
          <w:sz w:val="24"/>
          <w:szCs w:val="24"/>
        </w:rPr>
        <w:br/>
        <w:t xml:space="preserve">*rozpočet príjmov a rozpočet výdavkov (príjmový a výdavkový účet v Štátnej pokladnici), </w:t>
      </w:r>
      <w:r w:rsidRPr="008A6F8C">
        <w:rPr>
          <w:rFonts w:ascii="Times New Roman" w:hAnsi="Times New Roman" w:cs="Times New Roman"/>
          <w:sz w:val="24"/>
          <w:szCs w:val="24"/>
        </w:rPr>
        <w:br/>
        <w:t>*nemôže poskytovať pôžičky</w:t>
      </w:r>
      <w:r w:rsidRPr="008A6F8C">
        <w:rPr>
          <w:rFonts w:ascii="Times New Roman" w:hAnsi="Times New Roman" w:cs="Times New Roman"/>
          <w:sz w:val="24"/>
          <w:szCs w:val="24"/>
        </w:rPr>
        <w:br/>
        <w:t xml:space="preserve">*nemôže vykonávať podnikateľskú činnosť (ak osobitný predpis neustanovuje inak) </w:t>
      </w:r>
      <w:r w:rsidRPr="008A6F8C">
        <w:rPr>
          <w:rFonts w:ascii="Times New Roman" w:hAnsi="Times New Roman" w:cs="Times New Roman"/>
          <w:sz w:val="24"/>
          <w:szCs w:val="24"/>
        </w:rPr>
        <w:br/>
      </w:r>
      <w:r w:rsidRPr="008A6F8C">
        <w:rPr>
          <w:rFonts w:ascii="Times New Roman" w:hAnsi="Times New Roman" w:cs="Times New Roman"/>
          <w:b/>
          <w:sz w:val="24"/>
          <w:szCs w:val="24"/>
        </w:rPr>
        <w:t>Príspevková organizácia:</w:t>
      </w:r>
      <w:r w:rsidRPr="008A6F8C">
        <w:rPr>
          <w:rFonts w:ascii="Times New Roman" w:hAnsi="Times New Roman" w:cs="Times New Roman"/>
          <w:b/>
          <w:sz w:val="24"/>
          <w:szCs w:val="24"/>
        </w:rPr>
        <w:br/>
      </w:r>
      <w:r w:rsidRPr="008A6F8C">
        <w:rPr>
          <w:rFonts w:ascii="Times New Roman" w:hAnsi="Times New Roman" w:cs="Times New Roman"/>
          <w:sz w:val="24"/>
          <w:szCs w:val="24"/>
        </w:rPr>
        <w:t>- právnická osoba štátu, obce a VÚC, ktorej menej ako 50% výrobných nákladov je pokrytých tržbami</w:t>
      </w:r>
      <w:r w:rsidRPr="008A6F8C">
        <w:rPr>
          <w:rFonts w:ascii="Times New Roman" w:hAnsi="Times New Roman" w:cs="Times New Roman"/>
          <w:sz w:val="24"/>
          <w:szCs w:val="24"/>
        </w:rPr>
        <w:br/>
        <w:t>-je na rozpočet zriaďovateľa zapojená príspevkom</w:t>
      </w:r>
      <w:r w:rsidRPr="008A6F8C">
        <w:rPr>
          <w:rFonts w:ascii="Times New Roman" w:hAnsi="Times New Roman" w:cs="Times New Roman"/>
          <w:sz w:val="24"/>
          <w:szCs w:val="24"/>
        </w:rPr>
        <w:br/>
        <w:t>-platia pre ňu finančné vzťahy určené zriaďovateľom v jeho rozpočte)</w:t>
      </w:r>
      <w:r w:rsidRPr="008A6F8C">
        <w:rPr>
          <w:rFonts w:ascii="Times New Roman" w:hAnsi="Times New Roman" w:cs="Times New Roman"/>
          <w:sz w:val="24"/>
          <w:szCs w:val="24"/>
        </w:rPr>
        <w:br/>
        <w:t>-rozpočet nákladov, výnosov; príspevok od zriaďovateľa, prostriedky prijaté od iných subjektov</w:t>
      </w:r>
      <w:r w:rsidRPr="008A6F8C">
        <w:rPr>
          <w:rFonts w:ascii="Times New Roman" w:hAnsi="Times New Roman" w:cs="Times New Roman"/>
          <w:sz w:val="24"/>
          <w:szCs w:val="24"/>
        </w:rPr>
        <w:br/>
        <w:t>-povinná dosahovať výnosy určené svojím rozpočtom</w:t>
      </w:r>
      <w:r w:rsidRPr="008A6F8C">
        <w:rPr>
          <w:rFonts w:ascii="Times New Roman" w:hAnsi="Times New Roman" w:cs="Times New Roman"/>
          <w:sz w:val="24"/>
          <w:szCs w:val="24"/>
        </w:rPr>
        <w:br/>
        <w:t>-prednostné využívanie vlastných zdrojov, príspevok na prevádzku</w:t>
      </w:r>
      <w:r w:rsidRPr="008A6F8C">
        <w:rPr>
          <w:rFonts w:ascii="Times New Roman" w:hAnsi="Times New Roman" w:cs="Times New Roman"/>
          <w:sz w:val="24"/>
          <w:szCs w:val="24"/>
        </w:rPr>
        <w:br/>
        <w:t>-príjem z prevodu správy alebo vlastníctva majetku štátu</w:t>
      </w:r>
      <w:r w:rsidRPr="008A6F8C">
        <w:rPr>
          <w:rFonts w:ascii="Times New Roman" w:hAnsi="Times New Roman" w:cs="Times New Roman"/>
          <w:sz w:val="24"/>
          <w:szCs w:val="24"/>
        </w:rPr>
        <w:br/>
        <w:t>-môže vykonávať so súhlasom zriaďovateľa podnikateľskú činnosť nad rámec hlavnej činnosti, pre ktorú bola zriadená, iba ak plní úlohy určené zriaďovateľom</w:t>
      </w:r>
      <w:r w:rsidRPr="008A6F8C">
        <w:rPr>
          <w:rFonts w:ascii="Times New Roman" w:hAnsi="Times New Roman" w:cs="Times New Roman"/>
          <w:sz w:val="24"/>
          <w:szCs w:val="24"/>
        </w:rPr>
        <w:br/>
        <w:t xml:space="preserve">Zriaďovanie: </w:t>
      </w:r>
      <w:r w:rsidRPr="008A6F8C">
        <w:rPr>
          <w:rFonts w:ascii="Times New Roman" w:hAnsi="Times New Roman" w:cs="Times New Roman"/>
          <w:sz w:val="24"/>
          <w:szCs w:val="24"/>
        </w:rPr>
        <w:br/>
        <w:t>- zákonom,</w:t>
      </w:r>
      <w:r w:rsidRPr="008A6F8C">
        <w:rPr>
          <w:rFonts w:ascii="Times New Roman" w:hAnsi="Times New Roman" w:cs="Times New Roman"/>
          <w:sz w:val="24"/>
          <w:szCs w:val="24"/>
        </w:rPr>
        <w:br/>
        <w:t>-rozhodnutím zriaďovateľa, ktorým je ústredný orgán štátnej správy, ak osobitný predpis neustanovuje inak, obec alebo VUC</w:t>
      </w:r>
      <w:r w:rsidRPr="008A6F8C">
        <w:rPr>
          <w:rFonts w:ascii="Times New Roman" w:hAnsi="Times New Roman" w:cs="Times New Roman"/>
          <w:sz w:val="24"/>
          <w:szCs w:val="24"/>
        </w:rPr>
        <w:br/>
        <w:t xml:space="preserve">-len s predchádzajúcim písomným súhlasom MF SR (okrem obce a VÚC) </w:t>
      </w:r>
      <w:r w:rsidRPr="008A6F8C">
        <w:rPr>
          <w:rFonts w:ascii="Times New Roman" w:hAnsi="Times New Roman" w:cs="Times New Roman"/>
          <w:sz w:val="24"/>
          <w:szCs w:val="24"/>
        </w:rPr>
        <w:br/>
        <w:t>- návrh zriaďovacej listiny a návrh rozpočtu, uviesť a zdôvodniť predpokladané finančné dôsledky na štátny rozpočet</w:t>
      </w:r>
      <w:r w:rsidRPr="008A6F8C">
        <w:rPr>
          <w:rFonts w:ascii="Times New Roman" w:hAnsi="Times New Roman" w:cs="Times New Roman"/>
          <w:sz w:val="24"/>
          <w:szCs w:val="24"/>
        </w:rPr>
        <w:br/>
        <w:t>-existencia od prvého dňa nasledujúceho rozpočtového roka</w:t>
      </w:r>
      <w:r w:rsidRPr="008A6F8C">
        <w:rPr>
          <w:rFonts w:ascii="Times New Roman" w:hAnsi="Times New Roman" w:cs="Times New Roman"/>
          <w:sz w:val="24"/>
          <w:szCs w:val="24"/>
        </w:rPr>
        <w:br/>
        <w:t>-predchádzajúci písomný súhlas MF SR sa nevyžaduje, ak je zriaďovateľom obec alebo VUC, alebo ak sa zriaďuje osobitným zákonom</w:t>
      </w:r>
      <w:r w:rsidRPr="008A6F8C">
        <w:rPr>
          <w:rFonts w:ascii="Times New Roman" w:hAnsi="Times New Roman" w:cs="Times New Roman"/>
          <w:sz w:val="24"/>
          <w:szCs w:val="24"/>
        </w:rPr>
        <w:br/>
        <w:t>-zánik: rozdelenie, zlúčenie, splynutie, zrušenie bez právneho nástupcu</w:t>
      </w:r>
    </w:p>
    <w:p w:rsidR="005033F3" w:rsidRDefault="005033F3">
      <w:pPr>
        <w:rPr>
          <w:rFonts w:ascii="Times New Roman" w:hAnsi="Times New Roman" w:cs="Times New Roman"/>
          <w:sz w:val="24"/>
          <w:szCs w:val="24"/>
        </w:rPr>
      </w:pPr>
    </w:p>
    <w:p w:rsidR="005033F3" w:rsidRDefault="005033F3" w:rsidP="00E10425">
      <w:pPr>
        <w:spacing w:after="0"/>
        <w:jc w:val="center"/>
        <w:rPr>
          <w:rFonts w:ascii="Times New Roman" w:hAnsi="Times New Roman" w:cs="Times New Roman"/>
          <w:b/>
          <w:sz w:val="28"/>
          <w:szCs w:val="28"/>
        </w:rPr>
      </w:pPr>
      <w:r w:rsidRPr="005033F3">
        <w:rPr>
          <w:rFonts w:ascii="Times New Roman" w:hAnsi="Times New Roman" w:cs="Times New Roman"/>
          <w:b/>
          <w:sz w:val="28"/>
          <w:szCs w:val="28"/>
        </w:rPr>
        <w:t>Rozpočet EÚ</w:t>
      </w:r>
    </w:p>
    <w:p w:rsidR="00F62818" w:rsidRPr="003020F7" w:rsidRDefault="00E10425" w:rsidP="00E10425">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ES financované rôznymi spôsobmi</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1969 – Luxemburská zmluva – finančná autonómia</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Rozhodnutie o vlastných zdrojoch - clo, poľno-hospodárske odvody a podiel na dani z pridanej hodnoty</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doplnkový zdroj – podiel na hrubom národnom dôchodku členských štátov</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finančná perspektíva prijímaná od r. 1988</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Zmluva o fungovaní EÚ – čl. 312</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nariadenie o viacročnom finančnom rámci</w:t>
      </w:r>
    </w:p>
    <w:p w:rsidR="00F62818" w:rsidRPr="003020F7" w:rsidRDefault="00E10425" w:rsidP="003020F7">
      <w:pPr>
        <w:numPr>
          <w:ilvl w:val="0"/>
          <w:numId w:val="3"/>
        </w:numPr>
        <w:spacing w:after="0"/>
        <w:rPr>
          <w:rFonts w:ascii="Times New Roman" w:hAnsi="Times New Roman" w:cs="Times New Roman"/>
          <w:b/>
          <w:sz w:val="24"/>
          <w:szCs w:val="24"/>
        </w:rPr>
      </w:pPr>
      <w:r w:rsidRPr="003020F7">
        <w:rPr>
          <w:rFonts w:ascii="Times New Roman" w:hAnsi="Times New Roman" w:cs="Times New Roman"/>
          <w:b/>
          <w:sz w:val="24"/>
          <w:szCs w:val="24"/>
          <w:u w:val="single"/>
        </w:rPr>
        <w:t>Nariadenie Rady EÚ č. 1311/2013, ktorým sa ustanovuje viacročný finančný rámec na roky 2014 – 2020</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ročných stropov pre viazané rozpočtové prostriedky podľa kategórií výdavkov,</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ročných stropov pre výdavkové rozpočtové prostriedky,</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akékoľvek iných ustanovení potrebných pre hladký priebeh ročného rozpočtového procesu</w:t>
      </w:r>
    </w:p>
    <w:p w:rsidR="005033F3" w:rsidRPr="003020F7" w:rsidRDefault="005033F3" w:rsidP="005033F3">
      <w:pPr>
        <w:ind w:left="720"/>
        <w:rPr>
          <w:rFonts w:ascii="Times New Roman" w:hAnsi="Times New Roman" w:cs="Times New Roman"/>
          <w:b/>
          <w:sz w:val="24"/>
          <w:szCs w:val="24"/>
        </w:rPr>
      </w:pPr>
    </w:p>
    <w:p w:rsidR="00F62818" w:rsidRPr="003020F7" w:rsidRDefault="00E10425" w:rsidP="00E10425">
      <w:pPr>
        <w:numPr>
          <w:ilvl w:val="0"/>
          <w:numId w:val="3"/>
        </w:numPr>
        <w:spacing w:after="0"/>
        <w:rPr>
          <w:rFonts w:ascii="Times New Roman" w:hAnsi="Times New Roman" w:cs="Times New Roman"/>
          <w:b/>
          <w:sz w:val="24"/>
          <w:szCs w:val="24"/>
        </w:rPr>
      </w:pPr>
      <w:r w:rsidRPr="003020F7">
        <w:rPr>
          <w:rFonts w:ascii="Times New Roman" w:hAnsi="Times New Roman" w:cs="Times New Roman"/>
          <w:b/>
          <w:sz w:val="24"/>
          <w:szCs w:val="24"/>
          <w:u w:val="single"/>
        </w:rPr>
        <w:t xml:space="preserve">Viacročný finančný rámec </w:t>
      </w:r>
    </w:p>
    <w:p w:rsidR="00F62818" w:rsidRPr="003020F7" w:rsidRDefault="00E10425" w:rsidP="00E10425">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čl. 312 ZFEU</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výdavky Únie -v medziach jej vlastných zdrojov.</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Ročný rozpočet Únie je v súlade s viacročným finančným rámcom.</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Viazané rozpočtové prostriedky</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Platobné rozpočtové prostriedky</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 xml:space="preserve">účel: </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1) transformovať politické priority do údajov pre rozpočtový cyklus na roky</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2) zabezpečiť rozpočtovú disciplínu v EÚ</w:t>
      </w:r>
    </w:p>
    <w:p w:rsidR="00F62818" w:rsidRPr="003020F7" w:rsidRDefault="00E10425" w:rsidP="003020F7">
      <w:pPr>
        <w:numPr>
          <w:ilvl w:val="0"/>
          <w:numId w:val="3"/>
        </w:numPr>
        <w:spacing w:after="0"/>
        <w:rPr>
          <w:rFonts w:ascii="Times New Roman" w:hAnsi="Times New Roman" w:cs="Times New Roman"/>
          <w:sz w:val="24"/>
          <w:szCs w:val="24"/>
        </w:rPr>
      </w:pPr>
      <w:r w:rsidRPr="003020F7">
        <w:rPr>
          <w:rFonts w:ascii="Times New Roman" w:hAnsi="Times New Roman" w:cs="Times New Roman"/>
          <w:sz w:val="24"/>
          <w:szCs w:val="24"/>
        </w:rPr>
        <w:t>3) uľahčovať prijatie ročného rozpočtu EÚ prostredníctvom viacročného rámca</w:t>
      </w:r>
    </w:p>
    <w:p w:rsidR="005033F3" w:rsidRPr="003020F7" w:rsidRDefault="005033F3"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sz w:val="24"/>
          <w:szCs w:val="24"/>
        </w:rPr>
      </w:pPr>
      <w:r w:rsidRPr="003020F7">
        <w:rPr>
          <w:rFonts w:ascii="Times New Roman" w:hAnsi="Times New Roman" w:cs="Times New Roman"/>
          <w:b/>
          <w:sz w:val="24"/>
          <w:szCs w:val="24"/>
          <w:u w:val="single"/>
        </w:rPr>
        <w:t>osobitné nástroje:</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Rezerva na núdzovú pomoc,</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Fond solidarity Európskej únie, </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Nástroj flexibility,</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Európsky fond na prispôsobenie sa globalizácii</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Rezerva na nepredvídané udalosti,</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Celková rezerva na záväzky na rast a zamestnanosť, najmä zamestnanosť mladých ľudí, </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Príspevok na financovanie veľkých projektov,</w:t>
      </w:r>
    </w:p>
    <w:p w:rsidR="00F62818" w:rsidRPr="003020F7"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Osobitná flexibilita na boj proti nezamestnanosti mladých ľudí a posilnenie výskumu,</w:t>
      </w:r>
    </w:p>
    <w:p w:rsidR="005033F3" w:rsidRPr="00E10425" w:rsidRDefault="00E10425" w:rsidP="003968A4">
      <w:pPr>
        <w:numPr>
          <w:ilvl w:val="0"/>
          <w:numId w:val="4"/>
        </w:numPr>
        <w:spacing w:after="0"/>
        <w:rPr>
          <w:rFonts w:ascii="Times New Roman" w:hAnsi="Times New Roman" w:cs="Times New Roman"/>
          <w:sz w:val="24"/>
          <w:szCs w:val="24"/>
        </w:rPr>
      </w:pPr>
      <w:r w:rsidRPr="003020F7">
        <w:rPr>
          <w:rFonts w:ascii="Times New Roman" w:hAnsi="Times New Roman" w:cs="Times New Roman"/>
          <w:sz w:val="24"/>
          <w:szCs w:val="24"/>
        </w:rPr>
        <w:t>Príspevok na financovanie veľkých projektov</w:t>
      </w:r>
    </w:p>
    <w:p w:rsidR="00F62818" w:rsidRPr="003020F7" w:rsidRDefault="00E10425" w:rsidP="003968A4">
      <w:pPr>
        <w:numPr>
          <w:ilvl w:val="0"/>
          <w:numId w:val="5"/>
        </w:numPr>
        <w:spacing w:after="0"/>
        <w:rPr>
          <w:rFonts w:ascii="Times New Roman" w:hAnsi="Times New Roman" w:cs="Times New Roman"/>
          <w:b/>
          <w:sz w:val="24"/>
          <w:szCs w:val="24"/>
        </w:rPr>
      </w:pPr>
      <w:r w:rsidRPr="003020F7">
        <w:rPr>
          <w:rFonts w:ascii="Times New Roman" w:hAnsi="Times New Roman" w:cs="Times New Roman"/>
          <w:b/>
          <w:bCs/>
          <w:sz w:val="24"/>
          <w:szCs w:val="24"/>
          <w:u w:val="single"/>
        </w:rPr>
        <w:t>Finančná perspektíva</w:t>
      </w:r>
    </w:p>
    <w:p w:rsidR="00F62818" w:rsidRPr="003020F7" w:rsidRDefault="00E10425" w:rsidP="003968A4">
      <w:pPr>
        <w:numPr>
          <w:ilvl w:val="0"/>
          <w:numId w:val="6"/>
        </w:numPr>
        <w:spacing w:after="0"/>
        <w:rPr>
          <w:rFonts w:ascii="Times New Roman" w:hAnsi="Times New Roman" w:cs="Times New Roman"/>
          <w:sz w:val="24"/>
          <w:szCs w:val="24"/>
        </w:rPr>
      </w:pPr>
      <w:proofErr w:type="spellStart"/>
      <w:r w:rsidRPr="003020F7">
        <w:rPr>
          <w:rFonts w:ascii="Times New Roman" w:hAnsi="Times New Roman" w:cs="Times New Roman"/>
          <w:sz w:val="24"/>
          <w:szCs w:val="24"/>
        </w:rPr>
        <w:t>medziinštitucionálna</w:t>
      </w:r>
      <w:proofErr w:type="spellEnd"/>
      <w:r w:rsidRPr="003020F7">
        <w:rPr>
          <w:rFonts w:ascii="Times New Roman" w:hAnsi="Times New Roman" w:cs="Times New Roman"/>
          <w:sz w:val="24"/>
          <w:szCs w:val="24"/>
        </w:rPr>
        <w:t xml:space="preserve"> dohoda z  2.12.2013 medzi Európskym parlamentom, Radou a Komisiou o rozpočtovej disciplíne, spolupráci v rozpočtových otázkach a riadnom finančnom hospodárení </w:t>
      </w:r>
    </w:p>
    <w:p w:rsidR="005033F3" w:rsidRPr="00E10425" w:rsidRDefault="00E10425" w:rsidP="003968A4">
      <w:pPr>
        <w:numPr>
          <w:ilvl w:val="0"/>
          <w:numId w:val="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doplňujúce ustanovenia týkajúce sa viacročného finančného rámca </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bCs/>
          <w:sz w:val="24"/>
          <w:szCs w:val="24"/>
        </w:rPr>
        <w:t>Jednoročný rozpočet EÚ</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ročný rozpočtový postup v rámci obmedzení výdavkov stanovených v nariadení o VFR</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 xml:space="preserve">Čl. 313 a </w:t>
      </w:r>
      <w:proofErr w:type="spellStart"/>
      <w:r w:rsidRPr="003020F7">
        <w:rPr>
          <w:rFonts w:ascii="Times New Roman" w:hAnsi="Times New Roman" w:cs="Times New Roman"/>
          <w:sz w:val="24"/>
          <w:szCs w:val="24"/>
        </w:rPr>
        <w:t>nasl</w:t>
      </w:r>
      <w:proofErr w:type="spellEnd"/>
      <w:r w:rsidRPr="003020F7">
        <w:rPr>
          <w:rFonts w:ascii="Times New Roman" w:hAnsi="Times New Roman" w:cs="Times New Roman"/>
          <w:sz w:val="24"/>
          <w:szCs w:val="24"/>
        </w:rPr>
        <w:t>. ZFEU</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 xml:space="preserve">je obvykle nižší ako výdavkové stropy v nariadení o VFR, </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bCs/>
          <w:sz w:val="24"/>
          <w:szCs w:val="24"/>
        </w:rPr>
        <w:t>Rozpočtový systém EU:</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VFR, ktorý stanovuje limity výdavkov („stropy“)</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Pravidlá o vlastných zdrojoch, ktorým sa určujú príjmy EU</w:t>
      </w:r>
    </w:p>
    <w:p w:rsidR="00F62818" w:rsidRPr="003020F7" w:rsidRDefault="00E10425" w:rsidP="003968A4">
      <w:pPr>
        <w:numPr>
          <w:ilvl w:val="0"/>
          <w:numId w:val="7"/>
        </w:numPr>
        <w:spacing w:after="0"/>
        <w:rPr>
          <w:rFonts w:ascii="Times New Roman" w:hAnsi="Times New Roman" w:cs="Times New Roman"/>
          <w:sz w:val="24"/>
          <w:szCs w:val="24"/>
        </w:rPr>
      </w:pPr>
      <w:r w:rsidRPr="003020F7">
        <w:rPr>
          <w:rFonts w:ascii="Times New Roman" w:hAnsi="Times New Roman" w:cs="Times New Roman"/>
          <w:sz w:val="24"/>
          <w:szCs w:val="24"/>
        </w:rPr>
        <w:t>ročný rozpočet EU</w:t>
      </w:r>
    </w:p>
    <w:p w:rsidR="005033F3" w:rsidRPr="003020F7" w:rsidRDefault="005033F3"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PRÍJMY – vlastné zdroje</w:t>
      </w:r>
      <w:r w:rsidRPr="003020F7">
        <w:rPr>
          <w:rFonts w:ascii="Times New Roman" w:hAnsi="Times New Roman" w:cs="Times New Roman"/>
          <w:b/>
          <w:bCs/>
          <w:sz w:val="24"/>
          <w:szCs w:val="24"/>
        </w:rPr>
        <w:br/>
        <w:t>ROZHODNUTIE RADY z 26. mája 2014 o systéme vlastných zdrojov Európskej únie</w:t>
      </w:r>
    </w:p>
    <w:p w:rsidR="00F62818" w:rsidRPr="003020F7" w:rsidRDefault="00E10425" w:rsidP="003968A4">
      <w:pPr>
        <w:numPr>
          <w:ilvl w:val="0"/>
          <w:numId w:val="8"/>
        </w:numPr>
        <w:spacing w:after="0"/>
        <w:rPr>
          <w:rFonts w:ascii="Times New Roman" w:hAnsi="Times New Roman" w:cs="Times New Roman"/>
          <w:sz w:val="24"/>
          <w:szCs w:val="24"/>
        </w:rPr>
      </w:pPr>
      <w:proofErr w:type="spellStart"/>
      <w:r w:rsidRPr="003020F7">
        <w:rPr>
          <w:rFonts w:ascii="Times New Roman" w:hAnsi="Times New Roman" w:cs="Times New Roman"/>
          <w:sz w:val="24"/>
          <w:szCs w:val="24"/>
        </w:rPr>
        <w:t>Strop-maximálny</w:t>
      </w:r>
      <w:proofErr w:type="spellEnd"/>
      <w:r w:rsidRPr="003020F7">
        <w:rPr>
          <w:rFonts w:ascii="Times New Roman" w:hAnsi="Times New Roman" w:cs="Times New Roman"/>
          <w:sz w:val="24"/>
          <w:szCs w:val="24"/>
        </w:rPr>
        <w:t xml:space="preserve"> objem vlastných zdrojov, ktoré EÚ môže v priebehu roka získať</w:t>
      </w:r>
    </w:p>
    <w:p w:rsidR="00F62818" w:rsidRPr="003020F7" w:rsidRDefault="00E10425" w:rsidP="003968A4">
      <w:pPr>
        <w:numPr>
          <w:ilvl w:val="0"/>
          <w:numId w:val="8"/>
        </w:numPr>
        <w:spacing w:after="0"/>
        <w:rPr>
          <w:rFonts w:ascii="Times New Roman" w:hAnsi="Times New Roman" w:cs="Times New Roman"/>
          <w:sz w:val="24"/>
          <w:szCs w:val="24"/>
        </w:rPr>
      </w:pPr>
      <w:r w:rsidRPr="003020F7">
        <w:rPr>
          <w:rFonts w:ascii="Times New Roman" w:hAnsi="Times New Roman" w:cs="Times New Roman"/>
          <w:bCs/>
          <w:sz w:val="24"/>
          <w:szCs w:val="24"/>
          <w:u w:val="single"/>
        </w:rPr>
        <w:t>typy vlastných zdrojov</w:t>
      </w:r>
    </w:p>
    <w:p w:rsidR="00F62818" w:rsidRPr="003020F7" w:rsidRDefault="00E10425" w:rsidP="003968A4">
      <w:pPr>
        <w:numPr>
          <w:ilvl w:val="0"/>
          <w:numId w:val="8"/>
        </w:numPr>
        <w:spacing w:after="0"/>
        <w:rPr>
          <w:rFonts w:ascii="Times New Roman" w:hAnsi="Times New Roman" w:cs="Times New Roman"/>
          <w:sz w:val="24"/>
          <w:szCs w:val="24"/>
        </w:rPr>
      </w:pPr>
      <w:r w:rsidRPr="003020F7">
        <w:rPr>
          <w:rFonts w:ascii="Times New Roman" w:hAnsi="Times New Roman" w:cs="Times New Roman"/>
          <w:sz w:val="24"/>
          <w:szCs w:val="24"/>
        </w:rPr>
        <w:t>tradičné vlastné zdroje</w:t>
      </w:r>
    </w:p>
    <w:p w:rsidR="00F62818" w:rsidRPr="003020F7" w:rsidRDefault="00E10425" w:rsidP="003968A4">
      <w:pPr>
        <w:numPr>
          <w:ilvl w:val="0"/>
          <w:numId w:val="8"/>
        </w:numPr>
        <w:spacing w:after="0"/>
        <w:rPr>
          <w:rFonts w:ascii="Times New Roman" w:hAnsi="Times New Roman" w:cs="Times New Roman"/>
          <w:sz w:val="24"/>
          <w:szCs w:val="24"/>
        </w:rPr>
      </w:pPr>
      <w:r w:rsidRPr="003020F7">
        <w:rPr>
          <w:rFonts w:ascii="Times New Roman" w:hAnsi="Times New Roman" w:cs="Times New Roman"/>
          <w:sz w:val="24"/>
          <w:szCs w:val="24"/>
        </w:rPr>
        <w:t>vlastné zdroje založené na dani z pridanej hodnoty</w:t>
      </w:r>
    </w:p>
    <w:p w:rsidR="00F62818" w:rsidRPr="003020F7" w:rsidRDefault="00E10425" w:rsidP="003968A4">
      <w:pPr>
        <w:numPr>
          <w:ilvl w:val="0"/>
          <w:numId w:val="8"/>
        </w:numPr>
        <w:spacing w:after="0"/>
        <w:rPr>
          <w:rFonts w:ascii="Times New Roman" w:hAnsi="Times New Roman" w:cs="Times New Roman"/>
          <w:sz w:val="24"/>
          <w:szCs w:val="24"/>
        </w:rPr>
      </w:pPr>
      <w:r w:rsidRPr="003020F7">
        <w:rPr>
          <w:rFonts w:ascii="Times New Roman" w:hAnsi="Times New Roman" w:cs="Times New Roman"/>
          <w:sz w:val="24"/>
          <w:szCs w:val="24"/>
        </w:rPr>
        <w:t>vlastné zdroje založené na hrubom národnom dôchodku</w:t>
      </w:r>
    </w:p>
    <w:p w:rsidR="005033F3" w:rsidRPr="003020F7" w:rsidRDefault="005033F3"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PRÍJMY – iné zdroje</w:t>
      </w:r>
    </w:p>
    <w:p w:rsidR="00F62818" w:rsidRPr="003020F7" w:rsidRDefault="00E10425" w:rsidP="003968A4">
      <w:pPr>
        <w:numPr>
          <w:ilvl w:val="0"/>
          <w:numId w:val="9"/>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pokuty uložené inštitúciami EÚ </w:t>
      </w:r>
    </w:p>
    <w:p w:rsidR="00F62818" w:rsidRPr="003020F7" w:rsidRDefault="00E10425" w:rsidP="003968A4">
      <w:pPr>
        <w:numPr>
          <w:ilvl w:val="0"/>
          <w:numId w:val="9"/>
        </w:numPr>
        <w:spacing w:after="0"/>
        <w:rPr>
          <w:rFonts w:ascii="Times New Roman" w:hAnsi="Times New Roman" w:cs="Times New Roman"/>
          <w:sz w:val="24"/>
          <w:szCs w:val="24"/>
        </w:rPr>
      </w:pPr>
      <w:r w:rsidRPr="003020F7">
        <w:rPr>
          <w:rFonts w:ascii="Times New Roman" w:hAnsi="Times New Roman" w:cs="Times New Roman"/>
          <w:sz w:val="24"/>
          <w:szCs w:val="24"/>
        </w:rPr>
        <w:t>príjmy európskych inštitúcií z ich činnosti</w:t>
      </w:r>
    </w:p>
    <w:p w:rsidR="00F62818" w:rsidRPr="003020F7" w:rsidRDefault="00E10425" w:rsidP="003968A4">
      <w:pPr>
        <w:numPr>
          <w:ilvl w:val="0"/>
          <w:numId w:val="9"/>
        </w:numPr>
        <w:spacing w:after="0"/>
        <w:rPr>
          <w:rFonts w:ascii="Times New Roman" w:hAnsi="Times New Roman" w:cs="Times New Roman"/>
          <w:sz w:val="24"/>
          <w:szCs w:val="24"/>
        </w:rPr>
      </w:pPr>
      <w:r w:rsidRPr="003020F7">
        <w:rPr>
          <w:rFonts w:ascii="Times New Roman" w:hAnsi="Times New Roman" w:cs="Times New Roman"/>
          <w:sz w:val="24"/>
          <w:szCs w:val="24"/>
        </w:rPr>
        <w:t>sankčné úroky (úroky z omeškania)</w:t>
      </w:r>
    </w:p>
    <w:p w:rsidR="00F62818" w:rsidRPr="003020F7" w:rsidRDefault="00E10425" w:rsidP="003968A4">
      <w:pPr>
        <w:numPr>
          <w:ilvl w:val="0"/>
          <w:numId w:val="9"/>
        </w:numPr>
        <w:spacing w:after="0"/>
        <w:rPr>
          <w:rFonts w:ascii="Times New Roman" w:hAnsi="Times New Roman" w:cs="Times New Roman"/>
          <w:sz w:val="24"/>
          <w:szCs w:val="24"/>
        </w:rPr>
      </w:pPr>
      <w:r w:rsidRPr="003020F7">
        <w:rPr>
          <w:rFonts w:ascii="Times New Roman" w:hAnsi="Times New Roman" w:cs="Times New Roman"/>
          <w:sz w:val="24"/>
          <w:szCs w:val="24"/>
        </w:rPr>
        <w:t>rozpočtové prebytky z predchádzajúcich rokov</w:t>
      </w:r>
    </w:p>
    <w:p w:rsidR="00F62818" w:rsidRPr="003020F7" w:rsidRDefault="00E10425" w:rsidP="003968A4">
      <w:pPr>
        <w:numPr>
          <w:ilvl w:val="0"/>
          <w:numId w:val="9"/>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daň z príjmu a iné zrážky z odmien za prácu zamestnancov inštitúcií, orgánov a agentúr Európskej únie</w:t>
      </w:r>
    </w:p>
    <w:p w:rsidR="005033F3" w:rsidRPr="003020F7" w:rsidRDefault="005033F3"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VÝDAVKY</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rPr>
        <w:t>zásada vyrovnanosti rozpočtu</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rPr>
        <w:t xml:space="preserve">rozhodnutie o vlastných zdrojoch stanovuje maximálnu výšku vlastných zdrojov, čím nepriamo stanovuje limit výdavkov </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rPr>
        <w:t>priority a stropy ich financovania z rozpočtu na sedemročné obdobie stanovuje finančný rámec</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u w:val="single"/>
        </w:rPr>
        <w:t>z časového hľadiska sa členia:</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rPr>
        <w:t>platobné rozpočtové prostriedky alebo platby</w:t>
      </w:r>
    </w:p>
    <w:p w:rsidR="00F62818" w:rsidRPr="003020F7" w:rsidRDefault="00E10425" w:rsidP="003968A4">
      <w:pPr>
        <w:numPr>
          <w:ilvl w:val="0"/>
          <w:numId w:val="10"/>
        </w:numPr>
        <w:spacing w:after="0"/>
        <w:rPr>
          <w:rFonts w:ascii="Times New Roman" w:hAnsi="Times New Roman" w:cs="Times New Roman"/>
          <w:sz w:val="24"/>
          <w:szCs w:val="24"/>
        </w:rPr>
      </w:pPr>
      <w:r w:rsidRPr="003020F7">
        <w:rPr>
          <w:rFonts w:ascii="Times New Roman" w:hAnsi="Times New Roman" w:cs="Times New Roman"/>
          <w:sz w:val="24"/>
          <w:szCs w:val="24"/>
        </w:rPr>
        <w:t>viazané rozpočtové prostriedky alebo záväzky</w:t>
      </w:r>
    </w:p>
    <w:p w:rsidR="003020F7" w:rsidRDefault="003020F7"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Rozpočtový proces</w:t>
      </w:r>
    </w:p>
    <w:p w:rsidR="00F62818" w:rsidRPr="003020F7" w:rsidRDefault="00E10425" w:rsidP="003968A4">
      <w:pPr>
        <w:numPr>
          <w:ilvl w:val="0"/>
          <w:numId w:val="11"/>
        </w:numPr>
        <w:spacing w:after="0"/>
        <w:rPr>
          <w:rFonts w:ascii="Times New Roman" w:hAnsi="Times New Roman" w:cs="Times New Roman"/>
          <w:sz w:val="24"/>
          <w:szCs w:val="24"/>
        </w:rPr>
      </w:pPr>
      <w:r w:rsidRPr="003020F7">
        <w:rPr>
          <w:rFonts w:ascii="Times New Roman" w:hAnsi="Times New Roman" w:cs="Times New Roman"/>
          <w:sz w:val="24"/>
          <w:szCs w:val="24"/>
        </w:rPr>
        <w:t>Čl.314 ZFEU</w:t>
      </w:r>
    </w:p>
    <w:p w:rsidR="00F62818" w:rsidRPr="003020F7" w:rsidRDefault="00E10425" w:rsidP="003968A4">
      <w:pPr>
        <w:numPr>
          <w:ilvl w:val="0"/>
          <w:numId w:val="11"/>
        </w:numPr>
        <w:spacing w:after="0"/>
        <w:rPr>
          <w:rFonts w:ascii="Times New Roman" w:hAnsi="Times New Roman" w:cs="Times New Roman"/>
          <w:sz w:val="24"/>
          <w:szCs w:val="24"/>
        </w:rPr>
      </w:pPr>
      <w:r w:rsidRPr="003020F7">
        <w:rPr>
          <w:rFonts w:ascii="Times New Roman" w:hAnsi="Times New Roman" w:cs="Times New Roman"/>
          <w:sz w:val="24"/>
          <w:szCs w:val="24"/>
        </w:rPr>
        <w:t>http://www.europarl.europa.eu/external/html/budgetaryprocedure/default_sk.htm</w:t>
      </w:r>
    </w:p>
    <w:p w:rsidR="005033F3" w:rsidRPr="003020F7" w:rsidRDefault="005033F3" w:rsidP="005033F3">
      <w:pPr>
        <w:rPr>
          <w:rFonts w:ascii="Times New Roman" w:hAnsi="Times New Roman" w:cs="Times New Roman"/>
          <w:b/>
          <w:sz w:val="24"/>
          <w:szCs w:val="24"/>
        </w:rPr>
      </w:pPr>
      <w:r w:rsidRPr="003020F7">
        <w:rPr>
          <w:noProof/>
          <w:sz w:val="24"/>
          <w:szCs w:val="24"/>
        </w:rPr>
        <w:drawing>
          <wp:inline distT="0" distB="0" distL="0" distR="0" wp14:anchorId="18133FD5" wp14:editId="35848BAC">
            <wp:extent cx="4989251" cy="3136448"/>
            <wp:effectExtent l="0" t="0" r="1905" b="6985"/>
            <wp:docPr id="27650"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Obrázok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4827" cy="3139953"/>
                    </a:xfrm>
                    <a:prstGeom prst="rect">
                      <a:avLst/>
                    </a:prstGeom>
                    <a:noFill/>
                    <a:ln>
                      <a:noFill/>
                    </a:ln>
                    <a:extLst/>
                  </pic:spPr>
                </pic:pic>
              </a:graphicData>
            </a:graphic>
          </wp:inline>
        </w:drawing>
      </w:r>
    </w:p>
    <w:p w:rsidR="005033F3" w:rsidRPr="003020F7" w:rsidRDefault="005033F3"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Ako sa rozpočet EÚ mení?</w:t>
      </w:r>
    </w:p>
    <w:p w:rsidR="00F62818" w:rsidRPr="003020F7" w:rsidRDefault="00E10425" w:rsidP="003968A4">
      <w:pPr>
        <w:numPr>
          <w:ilvl w:val="0"/>
          <w:numId w:val="12"/>
        </w:numPr>
        <w:spacing w:after="0"/>
        <w:rPr>
          <w:rFonts w:ascii="Times New Roman" w:hAnsi="Times New Roman" w:cs="Times New Roman"/>
          <w:sz w:val="24"/>
          <w:szCs w:val="24"/>
        </w:rPr>
      </w:pPr>
      <w:r w:rsidRPr="003020F7">
        <w:rPr>
          <w:rFonts w:ascii="Times New Roman" w:hAnsi="Times New Roman" w:cs="Times New Roman"/>
          <w:bCs/>
          <w:sz w:val="24"/>
          <w:szCs w:val="24"/>
        </w:rPr>
        <w:t>Prijatý ročný rozpočet môže meniť Rada spolu s Európskym parlamentom.</w:t>
      </w:r>
      <w:r w:rsidRPr="003020F7">
        <w:rPr>
          <w:rFonts w:ascii="Times New Roman" w:hAnsi="Times New Roman" w:cs="Times New Roman"/>
          <w:sz w:val="24"/>
          <w:szCs w:val="24"/>
        </w:rPr>
        <w:t xml:space="preserve"> V takomto prípade predloží Komisia návrh opravného rozpočtu, ktorý sa prijíma rovnakým postupom ako ročný rozpočet.  </w:t>
      </w:r>
    </w:p>
    <w:p w:rsidR="00F62818" w:rsidRPr="003020F7" w:rsidRDefault="00E10425" w:rsidP="003968A4">
      <w:pPr>
        <w:numPr>
          <w:ilvl w:val="0"/>
          <w:numId w:val="1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Kedy ? ak sú na splnenie neočakávaných potrieb, napríklad na </w:t>
      </w:r>
      <w:proofErr w:type="spellStart"/>
      <w:r w:rsidRPr="003020F7">
        <w:rPr>
          <w:rFonts w:ascii="Times New Roman" w:hAnsi="Times New Roman" w:cs="Times New Roman"/>
          <w:sz w:val="24"/>
          <w:szCs w:val="24"/>
        </w:rPr>
        <w:t>vysporiadanie</w:t>
      </w:r>
      <w:proofErr w:type="spellEnd"/>
      <w:r w:rsidRPr="003020F7">
        <w:rPr>
          <w:rFonts w:ascii="Times New Roman" w:hAnsi="Times New Roman" w:cs="Times New Roman"/>
          <w:sz w:val="24"/>
          <w:szCs w:val="24"/>
        </w:rPr>
        <w:t xml:space="preserve"> sa s následkami prírodnej katastrofy v niektorom členskom štáte</w:t>
      </w:r>
    </w:p>
    <w:p w:rsidR="005033F3" w:rsidRPr="003020F7" w:rsidRDefault="005033F3" w:rsidP="005033F3">
      <w:pPr>
        <w:rPr>
          <w:rFonts w:ascii="Times New Roman" w:hAnsi="Times New Roman" w:cs="Times New Roman"/>
          <w:b/>
          <w:sz w:val="24"/>
          <w:szCs w:val="24"/>
        </w:rPr>
      </w:pPr>
    </w:p>
    <w:p w:rsidR="005033F3" w:rsidRPr="003020F7" w:rsidRDefault="005033F3"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Rozpočet EÚ na rok 2017</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t>V rozpočte EÚ na rok 2017 sa stanovujú celkové záväzky na úrovni 157,86 miliardy EUR a platby na úrovni 134,49 miliardy EUR.</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t>rezerva vo výške 1,1 miliardy EUR na reakciu na nepredvídané potreby. Platby sa po ich zosúladení so skutočnými potrebami stanovili na úrovni o 1,6 % nižšej ako v rozpočte EÚ na rok 2016.</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t xml:space="preserve">Na riešenie migračného tlaku a zvýšenie bezpečnosti európskych občanov bude vo forme záväzkov k dispozícii takmer 6 miliárd EUR, čo je približne o 11,3 % viac ako v roku 2016. </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t>Suma 21,3 miliardy EUR vo forme záväzkov sa mobilizuje na zvýšenie hospodárskeho rastu a tvorbu nových pracovných miest – predstavuje to zvýšenie približne o 12 % </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pre iniciatívu na podporu zamestnanosti mladých ľudí, na ktorú je s cieľom pomôcť mladým ľuďom nájsť si prácu pripravených 500 miliónov EUR</w:t>
      </w:r>
    </w:p>
    <w:p w:rsidR="00F62818" w:rsidRPr="003020F7" w:rsidRDefault="00E10425" w:rsidP="003968A4">
      <w:pPr>
        <w:numPr>
          <w:ilvl w:val="0"/>
          <w:numId w:val="13"/>
        </w:numPr>
        <w:spacing w:after="0"/>
        <w:rPr>
          <w:rFonts w:ascii="Times New Roman" w:hAnsi="Times New Roman" w:cs="Times New Roman"/>
          <w:sz w:val="24"/>
          <w:szCs w:val="24"/>
        </w:rPr>
      </w:pPr>
      <w:r w:rsidRPr="003020F7">
        <w:rPr>
          <w:rFonts w:ascii="Times New Roman" w:hAnsi="Times New Roman" w:cs="Times New Roman"/>
          <w:sz w:val="24"/>
          <w:szCs w:val="24"/>
        </w:rPr>
        <w:t>Pre poľnohospodárstvo je pripravený balík pomoci vo výške 500 miliónov EUR</w:t>
      </w:r>
    </w:p>
    <w:p w:rsidR="005033F3" w:rsidRPr="003020F7" w:rsidRDefault="005033F3" w:rsidP="005033F3">
      <w:pPr>
        <w:rPr>
          <w:rFonts w:ascii="Times New Roman" w:hAnsi="Times New Roman" w:cs="Times New Roman"/>
          <w:b/>
          <w:sz w:val="24"/>
          <w:szCs w:val="24"/>
        </w:rPr>
      </w:pPr>
    </w:p>
    <w:p w:rsidR="00F4358E" w:rsidRPr="003020F7" w:rsidRDefault="00F4358E" w:rsidP="005033F3">
      <w:pPr>
        <w:rPr>
          <w:rFonts w:ascii="Times New Roman" w:hAnsi="Times New Roman" w:cs="Times New Roman"/>
          <w:b/>
          <w:bCs/>
          <w:sz w:val="24"/>
          <w:szCs w:val="24"/>
        </w:rPr>
      </w:pPr>
      <w:r w:rsidRPr="003020F7">
        <w:rPr>
          <w:rFonts w:ascii="Times New Roman" w:hAnsi="Times New Roman" w:cs="Times New Roman"/>
          <w:b/>
          <w:bCs/>
          <w:sz w:val="24"/>
          <w:szCs w:val="24"/>
        </w:rPr>
        <w:t>Prijatý rozpočet na rok 2017: rozdelenie viazaných rozpočtových prostriedkov podľa kategórií VFR</w:t>
      </w:r>
    </w:p>
    <w:p w:rsidR="00F4358E" w:rsidRPr="003020F7" w:rsidRDefault="00F4358E" w:rsidP="005033F3">
      <w:pPr>
        <w:rPr>
          <w:rFonts w:ascii="Times New Roman" w:hAnsi="Times New Roman" w:cs="Times New Roman"/>
          <w:b/>
          <w:sz w:val="24"/>
          <w:szCs w:val="24"/>
        </w:rPr>
      </w:pPr>
      <w:r w:rsidRPr="003020F7">
        <w:rPr>
          <w:noProof/>
          <w:sz w:val="24"/>
          <w:szCs w:val="24"/>
        </w:rPr>
        <w:drawing>
          <wp:inline distT="0" distB="0" distL="0" distR="0" wp14:anchorId="38EF0F4A" wp14:editId="462A6080">
            <wp:extent cx="5760720" cy="2372638"/>
            <wp:effectExtent l="0" t="0" r="0" b="8890"/>
            <wp:docPr id="30723" name="Zástupný objekt pre obsah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Zástupný objekt pre obsah 3"/>
                    <pic:cNvPicPr>
                      <a:picLocks noGrp="1"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72638"/>
                    </a:xfrm>
                    <a:prstGeom prst="rect">
                      <a:avLst/>
                    </a:prstGeom>
                    <a:noFill/>
                    <a:ln>
                      <a:noFill/>
                    </a:ln>
                    <a:extLst/>
                  </pic:spPr>
                </pic:pic>
              </a:graphicData>
            </a:graphic>
          </wp:inline>
        </w:drawing>
      </w: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Realizácia rozpočtu</w:t>
      </w:r>
    </w:p>
    <w:p w:rsidR="00F62818" w:rsidRPr="003020F7" w:rsidRDefault="00E10425" w:rsidP="003968A4">
      <w:pPr>
        <w:numPr>
          <w:ilvl w:val="0"/>
          <w:numId w:val="14"/>
        </w:numPr>
        <w:spacing w:after="0"/>
        <w:rPr>
          <w:rFonts w:ascii="Times New Roman" w:hAnsi="Times New Roman" w:cs="Times New Roman"/>
          <w:sz w:val="24"/>
          <w:szCs w:val="24"/>
        </w:rPr>
      </w:pPr>
      <w:r w:rsidRPr="003020F7">
        <w:rPr>
          <w:rFonts w:ascii="Times New Roman" w:hAnsi="Times New Roman" w:cs="Times New Roman"/>
          <w:sz w:val="24"/>
          <w:szCs w:val="24"/>
        </w:rPr>
        <w:t>priame hospodárenie (</w:t>
      </w:r>
      <w:proofErr w:type="spellStart"/>
      <w:r w:rsidRPr="003020F7">
        <w:rPr>
          <w:rFonts w:ascii="Times New Roman" w:hAnsi="Times New Roman" w:cs="Times New Roman"/>
          <w:sz w:val="24"/>
          <w:szCs w:val="24"/>
        </w:rPr>
        <w:t>executive</w:t>
      </w:r>
      <w:proofErr w:type="spellEnd"/>
      <w:r w:rsidRPr="003020F7">
        <w:rPr>
          <w:rFonts w:ascii="Times New Roman" w:hAnsi="Times New Roman" w:cs="Times New Roman"/>
          <w:sz w:val="24"/>
          <w:szCs w:val="24"/>
        </w:rPr>
        <w:t xml:space="preserve"> </w:t>
      </w:r>
      <w:proofErr w:type="spellStart"/>
      <w:r w:rsidRPr="003020F7">
        <w:rPr>
          <w:rFonts w:ascii="Times New Roman" w:hAnsi="Times New Roman" w:cs="Times New Roman"/>
          <w:sz w:val="24"/>
          <w:szCs w:val="24"/>
        </w:rPr>
        <w:t>agencies</w:t>
      </w:r>
      <w:proofErr w:type="spellEnd"/>
      <w:r w:rsidRPr="003020F7">
        <w:rPr>
          <w:rFonts w:ascii="Times New Roman" w:hAnsi="Times New Roman" w:cs="Times New Roman"/>
          <w:sz w:val="24"/>
          <w:szCs w:val="24"/>
        </w:rPr>
        <w:t>)</w:t>
      </w:r>
    </w:p>
    <w:p w:rsidR="00F62818" w:rsidRPr="003020F7" w:rsidRDefault="00E10425" w:rsidP="003968A4">
      <w:pPr>
        <w:numPr>
          <w:ilvl w:val="0"/>
          <w:numId w:val="1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nepriame (delegované) hospodárenie </w:t>
      </w:r>
    </w:p>
    <w:p w:rsidR="00F4358E" w:rsidRPr="00E10425" w:rsidRDefault="00E10425" w:rsidP="003968A4">
      <w:pPr>
        <w:numPr>
          <w:ilvl w:val="0"/>
          <w:numId w:val="1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spoločné </w:t>
      </w:r>
      <w:proofErr w:type="spellStart"/>
      <w:r w:rsidRPr="003020F7">
        <w:rPr>
          <w:rFonts w:ascii="Times New Roman" w:hAnsi="Times New Roman" w:cs="Times New Roman"/>
          <w:sz w:val="24"/>
          <w:szCs w:val="24"/>
        </w:rPr>
        <w:t>hospodáreni</w:t>
      </w:r>
      <w:proofErr w:type="spellEnd"/>
    </w:p>
    <w:p w:rsidR="00E10425" w:rsidRDefault="00E10425" w:rsidP="00E10425">
      <w:pPr>
        <w:spacing w:after="0"/>
        <w:rPr>
          <w:rFonts w:ascii="Times New Roman" w:hAnsi="Times New Roman" w:cs="Times New Roman"/>
          <w:b/>
          <w:bCs/>
          <w:sz w:val="24"/>
          <w:szCs w:val="24"/>
        </w:rPr>
      </w:pPr>
    </w:p>
    <w:p w:rsidR="00F4358E" w:rsidRPr="003020F7" w:rsidRDefault="00F4358E"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Vyhodnotenie plnenia rozpočtu</w:t>
      </w:r>
    </w:p>
    <w:p w:rsidR="00F62818" w:rsidRPr="003020F7" w:rsidRDefault="00E10425" w:rsidP="003968A4">
      <w:pPr>
        <w:numPr>
          <w:ilvl w:val="0"/>
          <w:numId w:val="15"/>
        </w:numPr>
        <w:spacing w:after="0"/>
        <w:rPr>
          <w:rFonts w:ascii="Times New Roman" w:hAnsi="Times New Roman" w:cs="Times New Roman"/>
          <w:sz w:val="24"/>
          <w:szCs w:val="24"/>
        </w:rPr>
      </w:pPr>
      <w:r w:rsidRPr="003020F7">
        <w:rPr>
          <w:rFonts w:ascii="Times New Roman" w:hAnsi="Times New Roman" w:cs="Times New Roman"/>
          <w:sz w:val="24"/>
          <w:szCs w:val="24"/>
        </w:rPr>
        <w:t>Záverečný účet, účtovná závierka, Komisia- EP, Rada</w:t>
      </w:r>
    </w:p>
    <w:p w:rsidR="00F62818" w:rsidRPr="003020F7" w:rsidRDefault="00E10425" w:rsidP="003968A4">
      <w:pPr>
        <w:numPr>
          <w:ilvl w:val="0"/>
          <w:numId w:val="15"/>
        </w:numPr>
        <w:spacing w:after="0"/>
        <w:rPr>
          <w:rFonts w:ascii="Times New Roman" w:hAnsi="Times New Roman" w:cs="Times New Roman"/>
          <w:sz w:val="24"/>
          <w:szCs w:val="24"/>
        </w:rPr>
      </w:pPr>
      <w:r w:rsidRPr="003020F7">
        <w:rPr>
          <w:rFonts w:ascii="Times New Roman" w:hAnsi="Times New Roman" w:cs="Times New Roman"/>
          <w:sz w:val="24"/>
          <w:szCs w:val="24"/>
        </w:rPr>
        <w:t>hodnotiaca správa o financiách, Komisia- EP, Rada</w:t>
      </w:r>
    </w:p>
    <w:p w:rsidR="00E10425" w:rsidRDefault="00E10425" w:rsidP="003968A4">
      <w:pPr>
        <w:numPr>
          <w:ilvl w:val="0"/>
          <w:numId w:val="15"/>
        </w:numPr>
        <w:spacing w:after="0"/>
        <w:rPr>
          <w:rFonts w:ascii="Times New Roman" w:hAnsi="Times New Roman" w:cs="Times New Roman"/>
          <w:sz w:val="24"/>
          <w:szCs w:val="24"/>
        </w:rPr>
      </w:pPr>
      <w:r w:rsidRPr="003020F7">
        <w:rPr>
          <w:rFonts w:ascii="Times New Roman" w:hAnsi="Times New Roman" w:cs="Times New Roman"/>
          <w:sz w:val="24"/>
          <w:szCs w:val="24"/>
        </w:rPr>
        <w:t>postup udelenia absolutória za plnenie ročného rozpočt</w:t>
      </w:r>
      <w:r>
        <w:rPr>
          <w:rFonts w:ascii="Times New Roman" w:hAnsi="Times New Roman" w:cs="Times New Roman"/>
          <w:sz w:val="24"/>
          <w:szCs w:val="24"/>
        </w:rPr>
        <w:t>u. </w:t>
      </w:r>
    </w:p>
    <w:p w:rsidR="00F62818" w:rsidRPr="003020F7" w:rsidRDefault="00E10425" w:rsidP="003968A4">
      <w:pPr>
        <w:numPr>
          <w:ilvl w:val="0"/>
          <w:numId w:val="15"/>
        </w:numPr>
        <w:spacing w:after="0"/>
        <w:rPr>
          <w:rFonts w:ascii="Times New Roman" w:hAnsi="Times New Roman" w:cs="Times New Roman"/>
          <w:sz w:val="24"/>
          <w:szCs w:val="24"/>
        </w:rPr>
      </w:pPr>
      <w:r>
        <w:rPr>
          <w:rFonts w:ascii="Times New Roman" w:hAnsi="Times New Roman" w:cs="Times New Roman"/>
          <w:sz w:val="24"/>
          <w:szCs w:val="24"/>
        </w:rPr>
        <w:t>Na tento účel Rada skúma: </w:t>
      </w:r>
      <w:r w:rsidRPr="003020F7">
        <w:rPr>
          <w:rFonts w:ascii="Times New Roman" w:hAnsi="Times New Roman" w:cs="Times New Roman"/>
          <w:sz w:val="24"/>
          <w:szCs w:val="24"/>
        </w:rPr>
        <w:br/>
        <w:t>1. Účty EÚ za príslušný rozpočtový rok, finančný výkaz a hodnotiacu správu o financiách EÚ na základe dosiahnutých výsledkov – všetk</w:t>
      </w:r>
      <w:r>
        <w:rPr>
          <w:rFonts w:ascii="Times New Roman" w:hAnsi="Times New Roman" w:cs="Times New Roman"/>
          <w:sz w:val="24"/>
          <w:szCs w:val="24"/>
        </w:rPr>
        <w:t>y dokumenty predkladá Komisia. </w:t>
      </w:r>
      <w:r w:rsidRPr="003020F7">
        <w:rPr>
          <w:rFonts w:ascii="Times New Roman" w:hAnsi="Times New Roman" w:cs="Times New Roman"/>
          <w:sz w:val="24"/>
          <w:szCs w:val="24"/>
        </w:rPr>
        <w:br/>
        <w:t>2. Výročnú správu a vyhlásenie o vierohodnosti, ktoré predkladá Európsky dvor audítorov – nezávislý externý audítor EÚ.</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ROZPOČTOVÉ ZÁSADY</w:t>
      </w:r>
    </w:p>
    <w:p w:rsidR="00F4358E" w:rsidRPr="003020F7" w:rsidRDefault="00F4358E" w:rsidP="00E10425">
      <w:pPr>
        <w:spacing w:after="0"/>
        <w:rPr>
          <w:rFonts w:ascii="Times New Roman" w:hAnsi="Times New Roman" w:cs="Times New Roman"/>
          <w:sz w:val="24"/>
          <w:szCs w:val="24"/>
        </w:rPr>
      </w:pPr>
      <w:r w:rsidRPr="003020F7">
        <w:rPr>
          <w:rFonts w:ascii="Times New Roman" w:hAnsi="Times New Roman" w:cs="Times New Roman"/>
          <w:sz w:val="24"/>
          <w:szCs w:val="24"/>
        </w:rPr>
        <w:t xml:space="preserve">Nariadenie Európskeho parlamentu a Rady (EÚ, </w:t>
      </w:r>
      <w:proofErr w:type="spellStart"/>
      <w:r w:rsidRPr="003020F7">
        <w:rPr>
          <w:rFonts w:ascii="Times New Roman" w:hAnsi="Times New Roman" w:cs="Times New Roman"/>
          <w:sz w:val="24"/>
          <w:szCs w:val="24"/>
        </w:rPr>
        <w:t>Euratom</w:t>
      </w:r>
      <w:proofErr w:type="spellEnd"/>
      <w:r w:rsidRPr="003020F7">
        <w:rPr>
          <w:rFonts w:ascii="Times New Roman" w:hAnsi="Times New Roman" w:cs="Times New Roman"/>
          <w:sz w:val="24"/>
          <w:szCs w:val="24"/>
        </w:rPr>
        <w:t xml:space="preserve">) č. 966/2012 z  25. októbra 2012, o rozpočtových pravidlách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jednotnosti a zásada správnosti rozpočtu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ročnej platnosti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Zásada vyrovnanosti</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zúčtovacej jednotky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všeobecnosti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špecifikácie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Zásada riadneho finančného hospodárenia </w:t>
      </w:r>
    </w:p>
    <w:p w:rsidR="00F62818" w:rsidRPr="003020F7" w:rsidRDefault="00E10425" w:rsidP="003968A4">
      <w:pPr>
        <w:numPr>
          <w:ilvl w:val="0"/>
          <w:numId w:val="16"/>
        </w:numPr>
        <w:spacing w:after="0"/>
        <w:rPr>
          <w:rFonts w:ascii="Times New Roman" w:hAnsi="Times New Roman" w:cs="Times New Roman"/>
          <w:sz w:val="24"/>
          <w:szCs w:val="24"/>
        </w:rPr>
      </w:pPr>
      <w:r w:rsidRPr="003020F7">
        <w:rPr>
          <w:rFonts w:ascii="Times New Roman" w:hAnsi="Times New Roman" w:cs="Times New Roman"/>
          <w:sz w:val="24"/>
          <w:szCs w:val="24"/>
        </w:rPr>
        <w:t>Zásada transparentnosti</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ROZPOČTOVÁ DISCIPLÍNA</w:t>
      </w:r>
    </w:p>
    <w:p w:rsidR="00F62818" w:rsidRPr="003020F7" w:rsidRDefault="00E10425" w:rsidP="003968A4">
      <w:pPr>
        <w:numPr>
          <w:ilvl w:val="0"/>
          <w:numId w:val="17"/>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absolutórium na plnenie rozpočtu zverené Európskej komisii – zodpovedá za narábanie v prostriedkami EÚ</w:t>
      </w:r>
    </w:p>
    <w:p w:rsidR="00F62818" w:rsidRPr="003020F7" w:rsidRDefault="00E10425" w:rsidP="003968A4">
      <w:pPr>
        <w:numPr>
          <w:ilvl w:val="0"/>
          <w:numId w:val="17"/>
        </w:numPr>
        <w:spacing w:after="0"/>
        <w:rPr>
          <w:rFonts w:ascii="Times New Roman" w:hAnsi="Times New Roman" w:cs="Times New Roman"/>
          <w:sz w:val="24"/>
          <w:szCs w:val="24"/>
        </w:rPr>
      </w:pPr>
      <w:r w:rsidRPr="003020F7">
        <w:rPr>
          <w:rFonts w:ascii="Times New Roman" w:hAnsi="Times New Roman" w:cs="Times New Roman"/>
          <w:sz w:val="24"/>
          <w:szCs w:val="24"/>
        </w:rPr>
        <w:t>interný audit Európskej komisie</w:t>
      </w:r>
    </w:p>
    <w:p w:rsidR="00F62818" w:rsidRPr="003020F7" w:rsidRDefault="00E10425" w:rsidP="003968A4">
      <w:pPr>
        <w:numPr>
          <w:ilvl w:val="0"/>
          <w:numId w:val="17"/>
        </w:numPr>
        <w:spacing w:after="0"/>
        <w:rPr>
          <w:rFonts w:ascii="Times New Roman" w:hAnsi="Times New Roman" w:cs="Times New Roman"/>
          <w:sz w:val="24"/>
          <w:szCs w:val="24"/>
        </w:rPr>
      </w:pPr>
      <w:r w:rsidRPr="003020F7">
        <w:rPr>
          <w:rFonts w:ascii="Times New Roman" w:hAnsi="Times New Roman" w:cs="Times New Roman"/>
          <w:sz w:val="24"/>
          <w:szCs w:val="24"/>
        </w:rPr>
        <w:t>Európsky dvor audítorov</w:t>
      </w:r>
    </w:p>
    <w:p w:rsidR="00F62818" w:rsidRPr="003020F7" w:rsidRDefault="00E10425" w:rsidP="003968A4">
      <w:pPr>
        <w:numPr>
          <w:ilvl w:val="0"/>
          <w:numId w:val="17"/>
        </w:numPr>
        <w:spacing w:after="0"/>
        <w:rPr>
          <w:rFonts w:ascii="Times New Roman" w:hAnsi="Times New Roman" w:cs="Times New Roman"/>
          <w:sz w:val="24"/>
          <w:szCs w:val="24"/>
        </w:rPr>
      </w:pPr>
      <w:r w:rsidRPr="003020F7">
        <w:rPr>
          <w:rFonts w:ascii="Times New Roman" w:hAnsi="Times New Roman" w:cs="Times New Roman"/>
          <w:sz w:val="24"/>
          <w:szCs w:val="24"/>
        </w:rPr>
        <w:t>Európsky parlament</w:t>
      </w:r>
    </w:p>
    <w:p w:rsidR="00F62818" w:rsidRPr="003020F7" w:rsidRDefault="00E10425" w:rsidP="003968A4">
      <w:pPr>
        <w:numPr>
          <w:ilvl w:val="0"/>
          <w:numId w:val="17"/>
        </w:numPr>
        <w:spacing w:after="0"/>
        <w:rPr>
          <w:rFonts w:ascii="Times New Roman" w:hAnsi="Times New Roman" w:cs="Times New Roman"/>
          <w:sz w:val="24"/>
          <w:szCs w:val="24"/>
        </w:rPr>
      </w:pPr>
      <w:r w:rsidRPr="003020F7">
        <w:rPr>
          <w:rFonts w:ascii="Times New Roman" w:hAnsi="Times New Roman" w:cs="Times New Roman"/>
          <w:sz w:val="24"/>
          <w:szCs w:val="24"/>
        </w:rPr>
        <w:t>Európsky úrad boja proti podvodom (OLAF) –výkon vyšetrovania nezákonnej činnosti, ktorá negatívne ovplyvňuje finančné záujmy EÚ</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Fondové hospodárenie Európskej únie</w:t>
      </w:r>
      <w:r w:rsidRPr="003020F7">
        <w:rPr>
          <w:rFonts w:ascii="Times New Roman" w:hAnsi="Times New Roman" w:cs="Times New Roman"/>
          <w:b/>
          <w:sz w:val="24"/>
          <w:szCs w:val="24"/>
        </w:rPr>
        <w:br/>
        <w:t>REGIONÁLNA POLITIKA EÚ</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Úsilie EU o posilnenie jednoty svojich hospodárstiev a zabezpečenie ich harmonického rozvoja zmen</w:t>
      </w:r>
      <w:r w:rsidRPr="003020F7">
        <w:rPr>
          <w:rFonts w:ascii="Times New Roman" w:hAnsi="Times New Roman" w:cs="Times New Roman"/>
          <w:sz w:val="24"/>
          <w:szCs w:val="24"/>
        </w:rPr>
        <w:softHyphen/>
        <w:t>šovaním rozdielov medzi jednotlivými regiónmi a zaostalosti regiónov s menej výhodnými podmienkami</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u w:val="single"/>
        </w:rPr>
        <w:t>špecifické ciele projekty a programy v oblastiach:</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rozvoj regiónov a miest,</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zamestnanosť a sociálne začlenenie,</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poľnohospodárstvo a rozvoj vidieka,</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námorná a rybárska politika,</w:t>
      </w:r>
    </w:p>
    <w:p w:rsidR="00F62818" w:rsidRPr="003020F7"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výskum a inovácie,</w:t>
      </w:r>
    </w:p>
    <w:p w:rsidR="00F4358E" w:rsidRPr="00E10425" w:rsidRDefault="00E10425" w:rsidP="003968A4">
      <w:pPr>
        <w:numPr>
          <w:ilvl w:val="0"/>
          <w:numId w:val="18"/>
        </w:numPr>
        <w:spacing w:after="0"/>
        <w:rPr>
          <w:rFonts w:ascii="Times New Roman" w:hAnsi="Times New Roman" w:cs="Times New Roman"/>
          <w:sz w:val="24"/>
          <w:szCs w:val="24"/>
        </w:rPr>
      </w:pPr>
      <w:r w:rsidRPr="003020F7">
        <w:rPr>
          <w:rFonts w:ascii="Times New Roman" w:hAnsi="Times New Roman" w:cs="Times New Roman"/>
          <w:sz w:val="24"/>
          <w:szCs w:val="24"/>
        </w:rPr>
        <w:t>humanitárna pomoc.</w:t>
      </w:r>
    </w:p>
    <w:p w:rsidR="00F62818" w:rsidRPr="003020F7" w:rsidRDefault="00E10425" w:rsidP="003968A4">
      <w:pPr>
        <w:numPr>
          <w:ilvl w:val="0"/>
          <w:numId w:val="19"/>
        </w:numPr>
        <w:spacing w:after="0"/>
        <w:rPr>
          <w:rFonts w:ascii="Times New Roman" w:hAnsi="Times New Roman" w:cs="Times New Roman"/>
          <w:sz w:val="24"/>
          <w:szCs w:val="24"/>
        </w:rPr>
      </w:pPr>
      <w:r w:rsidRPr="003020F7">
        <w:rPr>
          <w:rFonts w:ascii="Times New Roman" w:hAnsi="Times New Roman" w:cs="Times New Roman"/>
          <w:sz w:val="24"/>
          <w:szCs w:val="24"/>
        </w:rPr>
        <w:t>5 veľkých fondov – štrukturálnych a investičných fondov</w:t>
      </w:r>
    </w:p>
    <w:p w:rsidR="00F62818" w:rsidRPr="003020F7" w:rsidRDefault="00026C90" w:rsidP="003968A4">
      <w:pPr>
        <w:numPr>
          <w:ilvl w:val="0"/>
          <w:numId w:val="19"/>
        </w:numPr>
        <w:spacing w:after="0"/>
        <w:rPr>
          <w:rFonts w:ascii="Times New Roman" w:hAnsi="Times New Roman" w:cs="Times New Roman"/>
          <w:sz w:val="24"/>
          <w:szCs w:val="24"/>
        </w:rPr>
      </w:pPr>
      <w:hyperlink r:id="rId20" w:history="1">
        <w:r w:rsidR="00E10425" w:rsidRPr="003020F7">
          <w:rPr>
            <w:rStyle w:val="Hypertextovprepojenie"/>
            <w:rFonts w:ascii="Times New Roman" w:hAnsi="Times New Roman" w:cs="Times New Roman"/>
            <w:sz w:val="24"/>
            <w:szCs w:val="24"/>
          </w:rPr>
          <w:t>Európsky fond regionálneho rozvoja</w:t>
        </w:r>
      </w:hyperlink>
      <w:r w:rsidR="00E10425" w:rsidRPr="003020F7">
        <w:rPr>
          <w:rFonts w:ascii="Times New Roman" w:hAnsi="Times New Roman" w:cs="Times New Roman"/>
          <w:sz w:val="24"/>
          <w:szCs w:val="24"/>
        </w:rPr>
        <w:t> (EFRR) – regionálny a mestský rozvoj</w:t>
      </w:r>
    </w:p>
    <w:p w:rsidR="00F62818" w:rsidRPr="003020F7" w:rsidRDefault="00026C90" w:rsidP="003968A4">
      <w:pPr>
        <w:numPr>
          <w:ilvl w:val="0"/>
          <w:numId w:val="19"/>
        </w:numPr>
        <w:spacing w:after="0"/>
        <w:rPr>
          <w:rFonts w:ascii="Times New Roman" w:hAnsi="Times New Roman" w:cs="Times New Roman"/>
          <w:sz w:val="24"/>
          <w:szCs w:val="24"/>
        </w:rPr>
      </w:pPr>
      <w:hyperlink r:id="rId21" w:history="1">
        <w:r w:rsidR="00E10425" w:rsidRPr="003020F7">
          <w:rPr>
            <w:rStyle w:val="Hypertextovprepojenie"/>
            <w:rFonts w:ascii="Times New Roman" w:hAnsi="Times New Roman" w:cs="Times New Roman"/>
            <w:sz w:val="24"/>
            <w:szCs w:val="24"/>
          </w:rPr>
          <w:t>Európsky sociálny fond </w:t>
        </w:r>
      </w:hyperlink>
      <w:r w:rsidR="00E10425" w:rsidRPr="003020F7">
        <w:rPr>
          <w:rFonts w:ascii="Times New Roman" w:hAnsi="Times New Roman" w:cs="Times New Roman"/>
          <w:sz w:val="24"/>
          <w:szCs w:val="24"/>
        </w:rPr>
        <w:t>(ESF) – sociálne začlenenie a dobrá správa vecí verejných</w:t>
      </w:r>
    </w:p>
    <w:p w:rsidR="00F62818" w:rsidRPr="003020F7" w:rsidRDefault="00026C90" w:rsidP="003968A4">
      <w:pPr>
        <w:numPr>
          <w:ilvl w:val="0"/>
          <w:numId w:val="19"/>
        </w:numPr>
        <w:spacing w:after="0"/>
        <w:rPr>
          <w:rFonts w:ascii="Times New Roman" w:hAnsi="Times New Roman" w:cs="Times New Roman"/>
          <w:sz w:val="24"/>
          <w:szCs w:val="24"/>
        </w:rPr>
      </w:pPr>
      <w:hyperlink r:id="rId22" w:history="1">
        <w:r w:rsidR="00E10425" w:rsidRPr="003020F7">
          <w:rPr>
            <w:rStyle w:val="Hypertextovprepojenie"/>
            <w:rFonts w:ascii="Times New Roman" w:hAnsi="Times New Roman" w:cs="Times New Roman"/>
            <w:sz w:val="24"/>
            <w:szCs w:val="24"/>
          </w:rPr>
          <w:t>Kohézny fond</w:t>
        </w:r>
      </w:hyperlink>
      <w:r w:rsidR="00E10425" w:rsidRPr="003020F7">
        <w:rPr>
          <w:rFonts w:ascii="Times New Roman" w:hAnsi="Times New Roman" w:cs="Times New Roman"/>
          <w:sz w:val="24"/>
          <w:szCs w:val="24"/>
        </w:rPr>
        <w:t> (KF) – hospodárska konvergencia menej rozvinutých regiónov</w:t>
      </w:r>
    </w:p>
    <w:p w:rsidR="00F62818" w:rsidRPr="003020F7" w:rsidRDefault="00026C90" w:rsidP="003968A4">
      <w:pPr>
        <w:numPr>
          <w:ilvl w:val="0"/>
          <w:numId w:val="19"/>
        </w:numPr>
        <w:spacing w:after="0"/>
        <w:rPr>
          <w:rFonts w:ascii="Times New Roman" w:hAnsi="Times New Roman" w:cs="Times New Roman"/>
          <w:sz w:val="24"/>
          <w:szCs w:val="24"/>
        </w:rPr>
      </w:pPr>
      <w:hyperlink r:id="rId23" w:history="1">
        <w:r w:rsidR="00E10425" w:rsidRPr="003020F7">
          <w:rPr>
            <w:rStyle w:val="Hypertextovprepojenie"/>
            <w:rFonts w:ascii="Times New Roman" w:hAnsi="Times New Roman" w:cs="Times New Roman"/>
            <w:sz w:val="24"/>
            <w:szCs w:val="24"/>
          </w:rPr>
          <w:t>Európsky poľnohospodársky fond pre rozvoj vidieka</w:t>
        </w:r>
      </w:hyperlink>
      <w:r w:rsidR="00E10425" w:rsidRPr="003020F7">
        <w:rPr>
          <w:rFonts w:ascii="Times New Roman" w:hAnsi="Times New Roman" w:cs="Times New Roman"/>
          <w:sz w:val="24"/>
          <w:szCs w:val="24"/>
        </w:rPr>
        <w:t> (EPFRV) </w:t>
      </w:r>
    </w:p>
    <w:p w:rsidR="00F62818" w:rsidRPr="003020F7" w:rsidRDefault="00026C90" w:rsidP="003968A4">
      <w:pPr>
        <w:numPr>
          <w:ilvl w:val="0"/>
          <w:numId w:val="19"/>
        </w:numPr>
        <w:spacing w:after="0"/>
        <w:rPr>
          <w:rFonts w:ascii="Times New Roman" w:hAnsi="Times New Roman" w:cs="Times New Roman"/>
          <w:sz w:val="24"/>
          <w:szCs w:val="24"/>
        </w:rPr>
      </w:pPr>
      <w:hyperlink r:id="rId24" w:history="1">
        <w:r w:rsidR="00E10425" w:rsidRPr="003020F7">
          <w:rPr>
            <w:rStyle w:val="Hypertextovprepojenie"/>
            <w:rFonts w:ascii="Times New Roman" w:hAnsi="Times New Roman" w:cs="Times New Roman"/>
            <w:sz w:val="24"/>
            <w:szCs w:val="24"/>
          </w:rPr>
          <w:t>Európsky námorný a rybársky fond</w:t>
        </w:r>
      </w:hyperlink>
      <w:r w:rsidR="00E10425" w:rsidRPr="003020F7">
        <w:rPr>
          <w:rFonts w:ascii="Times New Roman" w:hAnsi="Times New Roman" w:cs="Times New Roman"/>
          <w:sz w:val="24"/>
          <w:szCs w:val="24"/>
        </w:rPr>
        <w:t> (ENRF) </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Päť cieľov EÚ do roku 2020</w:t>
      </w:r>
    </w:p>
    <w:p w:rsidR="00F62818" w:rsidRPr="003020F7" w:rsidRDefault="00E10425" w:rsidP="003968A4">
      <w:pPr>
        <w:numPr>
          <w:ilvl w:val="0"/>
          <w:numId w:val="20"/>
        </w:numPr>
        <w:spacing w:after="0"/>
        <w:rPr>
          <w:rFonts w:ascii="Times New Roman" w:hAnsi="Times New Roman" w:cs="Times New Roman"/>
          <w:sz w:val="24"/>
          <w:szCs w:val="24"/>
        </w:rPr>
      </w:pPr>
      <w:r w:rsidRPr="003020F7">
        <w:rPr>
          <w:rFonts w:ascii="Times New Roman" w:hAnsi="Times New Roman" w:cs="Times New Roman"/>
          <w:sz w:val="24"/>
          <w:szCs w:val="24"/>
        </w:rPr>
        <w:t>Zamestnanosť: zvýšiť mieru zamestnanosti obyvateľov vo veku od 20 do 64 rokov na 75 %</w:t>
      </w:r>
    </w:p>
    <w:p w:rsidR="00F62818" w:rsidRPr="003020F7" w:rsidRDefault="00E10425" w:rsidP="003968A4">
      <w:pPr>
        <w:numPr>
          <w:ilvl w:val="0"/>
          <w:numId w:val="20"/>
        </w:numPr>
        <w:spacing w:after="0"/>
        <w:rPr>
          <w:rFonts w:ascii="Times New Roman" w:hAnsi="Times New Roman" w:cs="Times New Roman"/>
          <w:sz w:val="24"/>
          <w:szCs w:val="24"/>
        </w:rPr>
      </w:pPr>
      <w:r w:rsidRPr="003020F7">
        <w:rPr>
          <w:rFonts w:ascii="Times New Roman" w:hAnsi="Times New Roman" w:cs="Times New Roman"/>
          <w:sz w:val="24"/>
          <w:szCs w:val="24"/>
        </w:rPr>
        <w:t>Výskum a vývoj: zvýšiť úroveň investícii do výskumu a vývoja na 3 % HDP EÚ</w:t>
      </w:r>
    </w:p>
    <w:p w:rsidR="00F62818" w:rsidRPr="003020F7" w:rsidRDefault="00E10425" w:rsidP="003968A4">
      <w:pPr>
        <w:numPr>
          <w:ilvl w:val="0"/>
          <w:numId w:val="20"/>
        </w:numPr>
        <w:spacing w:after="0"/>
        <w:rPr>
          <w:rFonts w:ascii="Times New Roman" w:hAnsi="Times New Roman" w:cs="Times New Roman"/>
          <w:sz w:val="24"/>
          <w:szCs w:val="24"/>
        </w:rPr>
      </w:pPr>
      <w:r w:rsidRPr="003020F7">
        <w:rPr>
          <w:rFonts w:ascii="Times New Roman" w:hAnsi="Times New Roman" w:cs="Times New Roman"/>
          <w:sz w:val="24"/>
          <w:szCs w:val="24"/>
        </w:rPr>
        <w:t>Klimatické zmeny a energetická udržateľnosť:</w:t>
      </w:r>
    </w:p>
    <w:p w:rsidR="00F62818" w:rsidRPr="003020F7" w:rsidRDefault="00E10425" w:rsidP="003968A4">
      <w:pPr>
        <w:numPr>
          <w:ilvl w:val="1"/>
          <w:numId w:val="20"/>
        </w:numPr>
        <w:spacing w:after="0"/>
        <w:rPr>
          <w:rFonts w:ascii="Times New Roman" w:hAnsi="Times New Roman" w:cs="Times New Roman"/>
          <w:sz w:val="24"/>
          <w:szCs w:val="24"/>
        </w:rPr>
      </w:pPr>
      <w:r w:rsidRPr="003020F7">
        <w:rPr>
          <w:rFonts w:ascii="Times New Roman" w:hAnsi="Times New Roman" w:cs="Times New Roman"/>
          <w:sz w:val="24"/>
          <w:szCs w:val="24"/>
        </w:rPr>
        <w:t>znížiť emisie skleníkových plynov v EÚ o 20 % v porovnaní s úrovňou emisií v deväťdesiatych rokoch 20. storočia</w:t>
      </w:r>
    </w:p>
    <w:p w:rsidR="00F62818" w:rsidRPr="003020F7" w:rsidRDefault="00E10425" w:rsidP="003968A4">
      <w:pPr>
        <w:numPr>
          <w:ilvl w:val="1"/>
          <w:numId w:val="20"/>
        </w:numPr>
        <w:spacing w:after="0"/>
        <w:rPr>
          <w:rFonts w:ascii="Times New Roman" w:hAnsi="Times New Roman" w:cs="Times New Roman"/>
          <w:sz w:val="24"/>
          <w:szCs w:val="24"/>
        </w:rPr>
      </w:pPr>
      <w:r w:rsidRPr="003020F7">
        <w:rPr>
          <w:rFonts w:ascii="Times New Roman" w:hAnsi="Times New Roman" w:cs="Times New Roman"/>
          <w:sz w:val="24"/>
          <w:szCs w:val="24"/>
        </w:rPr>
        <w:t>získavať 20 % energie z obnoviteľných zdrojov</w:t>
      </w:r>
    </w:p>
    <w:p w:rsidR="00F62818" w:rsidRPr="003020F7" w:rsidRDefault="00E10425" w:rsidP="003968A4">
      <w:pPr>
        <w:numPr>
          <w:ilvl w:val="1"/>
          <w:numId w:val="20"/>
        </w:numPr>
        <w:spacing w:after="0"/>
        <w:rPr>
          <w:rFonts w:ascii="Times New Roman" w:hAnsi="Times New Roman" w:cs="Times New Roman"/>
          <w:sz w:val="24"/>
          <w:szCs w:val="24"/>
        </w:rPr>
      </w:pPr>
      <w:r w:rsidRPr="003020F7">
        <w:rPr>
          <w:rFonts w:ascii="Times New Roman" w:hAnsi="Times New Roman" w:cs="Times New Roman"/>
          <w:sz w:val="24"/>
          <w:szCs w:val="24"/>
        </w:rPr>
        <w:t>zvýšiť energetickú účinnosť o 20 %</w:t>
      </w:r>
    </w:p>
    <w:p w:rsidR="00F62818" w:rsidRPr="003020F7" w:rsidRDefault="00E10425" w:rsidP="003968A4">
      <w:pPr>
        <w:numPr>
          <w:ilvl w:val="0"/>
          <w:numId w:val="20"/>
        </w:numPr>
        <w:spacing w:after="0"/>
        <w:rPr>
          <w:rFonts w:ascii="Times New Roman" w:hAnsi="Times New Roman" w:cs="Times New Roman"/>
          <w:sz w:val="24"/>
          <w:szCs w:val="24"/>
        </w:rPr>
      </w:pPr>
      <w:r w:rsidRPr="003020F7">
        <w:rPr>
          <w:rFonts w:ascii="Times New Roman" w:hAnsi="Times New Roman" w:cs="Times New Roman"/>
          <w:sz w:val="24"/>
          <w:szCs w:val="24"/>
        </w:rPr>
        <w:t>Vzdelávanie:</w:t>
      </w:r>
    </w:p>
    <w:p w:rsidR="00F62818" w:rsidRPr="003020F7" w:rsidRDefault="00E10425" w:rsidP="003968A4">
      <w:pPr>
        <w:numPr>
          <w:ilvl w:val="1"/>
          <w:numId w:val="20"/>
        </w:numPr>
        <w:spacing w:after="0"/>
        <w:rPr>
          <w:rFonts w:ascii="Times New Roman" w:hAnsi="Times New Roman" w:cs="Times New Roman"/>
          <w:sz w:val="24"/>
          <w:szCs w:val="24"/>
        </w:rPr>
      </w:pPr>
      <w:r w:rsidRPr="003020F7">
        <w:rPr>
          <w:rFonts w:ascii="Times New Roman" w:hAnsi="Times New Roman" w:cs="Times New Roman"/>
          <w:sz w:val="24"/>
          <w:szCs w:val="24"/>
        </w:rPr>
        <w:t>znížiť mieru predčasného ukončenia školskej dochádzky na menej ako 10 %</w:t>
      </w:r>
    </w:p>
    <w:p w:rsidR="00F4358E" w:rsidRPr="003020F7" w:rsidRDefault="00E10425" w:rsidP="003968A4">
      <w:pPr>
        <w:numPr>
          <w:ilvl w:val="0"/>
          <w:numId w:val="20"/>
        </w:numPr>
        <w:spacing w:after="0"/>
        <w:rPr>
          <w:rFonts w:ascii="Times New Roman" w:hAnsi="Times New Roman" w:cs="Times New Roman"/>
          <w:sz w:val="24"/>
          <w:szCs w:val="24"/>
        </w:rPr>
      </w:pPr>
      <w:r w:rsidRPr="003020F7">
        <w:rPr>
          <w:rFonts w:ascii="Times New Roman" w:hAnsi="Times New Roman" w:cs="Times New Roman"/>
          <w:sz w:val="24"/>
          <w:szCs w:val="24"/>
        </w:rPr>
        <w:t>Boj proti chudobe a sociálnemu vylúčeniu: znížiť počet osôb, ktoré sú ohrozené chudobou a sociálnym vylúčením, aspoň o 20 miliónov</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REGIONÁLNA POLITIKA EÚ</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SR</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Národný strategický referenčný rámec 2007-2013</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Operačné programy (11)</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zákon č. 528/2008 Z. z. o pomoci a podpore poskytovanej z fondov Európskeho spoločenstva v </w:t>
      </w:r>
      <w:proofErr w:type="spellStart"/>
      <w:r w:rsidRPr="003020F7">
        <w:rPr>
          <w:rFonts w:ascii="Times New Roman" w:hAnsi="Times New Roman" w:cs="Times New Roman"/>
          <w:sz w:val="24"/>
          <w:szCs w:val="24"/>
        </w:rPr>
        <w:t>z.n.p</w:t>
      </w:r>
      <w:proofErr w:type="spellEnd"/>
      <w:r w:rsidRPr="003020F7">
        <w:rPr>
          <w:rFonts w:ascii="Times New Roman" w:hAnsi="Times New Roman" w:cs="Times New Roman"/>
          <w:sz w:val="24"/>
          <w:szCs w:val="24"/>
        </w:rPr>
        <w:t>. (čo je projekt, systém riadenia, riadiaci orgán...)</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Centrálny koordinačný orgán</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Riadiace orgány</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Sprostredkovateľské orgány pod RO</w:t>
      </w:r>
    </w:p>
    <w:p w:rsidR="00F62818" w:rsidRPr="003020F7" w:rsidRDefault="00E10425" w:rsidP="003968A4">
      <w:pPr>
        <w:numPr>
          <w:ilvl w:val="0"/>
          <w:numId w:val="21"/>
        </w:numPr>
        <w:spacing w:after="0"/>
        <w:rPr>
          <w:rFonts w:ascii="Times New Roman" w:hAnsi="Times New Roman" w:cs="Times New Roman"/>
          <w:sz w:val="24"/>
          <w:szCs w:val="24"/>
        </w:rPr>
      </w:pPr>
      <w:r w:rsidRPr="003020F7">
        <w:rPr>
          <w:rFonts w:ascii="Times New Roman" w:hAnsi="Times New Roman" w:cs="Times New Roman"/>
          <w:sz w:val="24"/>
          <w:szCs w:val="24"/>
        </w:rPr>
        <w:t>Certifikačný orgán</w:t>
      </w:r>
    </w:p>
    <w:p w:rsidR="00F62818" w:rsidRPr="003020F7" w:rsidRDefault="00E10425" w:rsidP="003968A4">
      <w:pPr>
        <w:numPr>
          <w:ilvl w:val="0"/>
          <w:numId w:val="21"/>
        </w:numPr>
        <w:spacing w:after="0"/>
        <w:rPr>
          <w:rFonts w:ascii="Times New Roman" w:hAnsi="Times New Roman" w:cs="Times New Roman"/>
          <w:b/>
          <w:sz w:val="24"/>
          <w:szCs w:val="24"/>
        </w:rPr>
      </w:pPr>
      <w:r w:rsidRPr="003020F7">
        <w:rPr>
          <w:rFonts w:ascii="Times New Roman" w:hAnsi="Times New Roman" w:cs="Times New Roman"/>
          <w:sz w:val="24"/>
          <w:szCs w:val="24"/>
        </w:rPr>
        <w:t>Orgán auditu</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Európske štrukturálne a investičné fondy</w:t>
      </w:r>
    </w:p>
    <w:p w:rsidR="00F62818" w:rsidRPr="003020F7" w:rsidRDefault="00E10425" w:rsidP="003968A4">
      <w:pPr>
        <w:numPr>
          <w:ilvl w:val="0"/>
          <w:numId w:val="22"/>
        </w:numPr>
        <w:spacing w:after="0"/>
        <w:rPr>
          <w:rFonts w:ascii="Times New Roman" w:hAnsi="Times New Roman" w:cs="Times New Roman"/>
          <w:sz w:val="24"/>
          <w:szCs w:val="24"/>
        </w:rPr>
      </w:pPr>
      <w:r w:rsidRPr="003020F7">
        <w:rPr>
          <w:rFonts w:ascii="Times New Roman" w:hAnsi="Times New Roman" w:cs="Times New Roman"/>
          <w:sz w:val="24"/>
          <w:szCs w:val="24"/>
        </w:rPr>
        <w:t>princíp partnerstva, princíp nediskriminácie, princíp transparentnosti, princíp hospodárnosti, princíp efektívnosti, princíp účelnosti, princíp účinnosti a zákaz konfliktu záujmov.</w:t>
      </w:r>
    </w:p>
    <w:p w:rsidR="00F4358E" w:rsidRPr="003020F7" w:rsidRDefault="00E10425" w:rsidP="003968A4">
      <w:pPr>
        <w:numPr>
          <w:ilvl w:val="0"/>
          <w:numId w:val="2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partnerská dohoda - dokument pripravený členským štátom spolu s partnermi (inými štátmi) v súlade s prístupom viacúrovňového riadenia, v ktorom sa stanovuje stratégia, priority a podmienky členského štátu na využívanie EŠIF efektívnym a účinným spôsobom s cieľom sledovať stratégiu Únie na zabezpečenie inteligentného, udržateľného a </w:t>
      </w:r>
      <w:proofErr w:type="spellStart"/>
      <w:r w:rsidRPr="003020F7">
        <w:rPr>
          <w:rFonts w:ascii="Times New Roman" w:hAnsi="Times New Roman" w:cs="Times New Roman"/>
          <w:sz w:val="24"/>
          <w:szCs w:val="24"/>
        </w:rPr>
        <w:t>inkluzívneho</w:t>
      </w:r>
      <w:proofErr w:type="spellEnd"/>
      <w:r w:rsidRPr="003020F7">
        <w:rPr>
          <w:rFonts w:ascii="Times New Roman" w:hAnsi="Times New Roman" w:cs="Times New Roman"/>
          <w:sz w:val="24"/>
          <w:szCs w:val="24"/>
        </w:rPr>
        <w:t xml:space="preserve"> rastu, a ktorý schvaľuje Komisia po hodnotení a dialógu s dotknutým členským štátom</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Partnerská dohoda SR na roky 2014 – 2020</w:t>
      </w:r>
    </w:p>
    <w:p w:rsidR="00F62818" w:rsidRPr="003020F7" w:rsidRDefault="00E10425" w:rsidP="003968A4">
      <w:pPr>
        <w:numPr>
          <w:ilvl w:val="0"/>
          <w:numId w:val="23"/>
        </w:numPr>
        <w:spacing w:after="0"/>
        <w:rPr>
          <w:rFonts w:ascii="Times New Roman" w:hAnsi="Times New Roman" w:cs="Times New Roman"/>
          <w:sz w:val="24"/>
          <w:szCs w:val="24"/>
        </w:rPr>
      </w:pPr>
      <w:r w:rsidRPr="003020F7">
        <w:rPr>
          <w:rFonts w:ascii="Times New Roman" w:hAnsi="Times New Roman" w:cs="Times New Roman"/>
          <w:sz w:val="24"/>
          <w:szCs w:val="24"/>
        </w:rPr>
        <w:t>Dňa 20. 6. 2014  SR s Európskou komisiou- Partnerská dohoda o využívaní európskych štrukturálnych a investičných fondov v rokoch 2014 – 2020</w:t>
      </w:r>
    </w:p>
    <w:p w:rsidR="00F62818" w:rsidRPr="003020F7" w:rsidRDefault="00E10425" w:rsidP="003968A4">
      <w:pPr>
        <w:numPr>
          <w:ilvl w:val="0"/>
          <w:numId w:val="23"/>
        </w:numPr>
        <w:spacing w:after="0"/>
        <w:rPr>
          <w:rFonts w:ascii="Times New Roman" w:hAnsi="Times New Roman" w:cs="Times New Roman"/>
          <w:sz w:val="24"/>
          <w:szCs w:val="24"/>
        </w:rPr>
      </w:pPr>
      <w:r w:rsidRPr="003020F7">
        <w:rPr>
          <w:rFonts w:ascii="Times New Roman" w:hAnsi="Times New Roman" w:cs="Times New Roman"/>
          <w:sz w:val="24"/>
          <w:szCs w:val="24"/>
        </w:rPr>
        <w:t>definuje stratégiu a priority pre efektívne a účinné investície v objeme  15,3 mld. EUR</w:t>
      </w:r>
    </w:p>
    <w:p w:rsidR="00F4358E" w:rsidRPr="003020F7" w:rsidRDefault="00E10425" w:rsidP="003968A4">
      <w:pPr>
        <w:numPr>
          <w:ilvl w:val="0"/>
          <w:numId w:val="23"/>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Prioritou SR je zameranie investícií  na kľúčové odvetvia rastu: dopravná infraštruktúra, výskum, vývoj a inovácie, podpora malých a stredných podnikov, ochrana životného prostredia, digitálna agenda, energetická efektívnosť a obnoviteľné zdroje energie. </w:t>
      </w:r>
    </w:p>
    <w:p w:rsidR="00F4358E" w:rsidRPr="003020F7" w:rsidRDefault="00E10425" w:rsidP="005033F3">
      <w:pPr>
        <w:rPr>
          <w:rFonts w:ascii="Times New Roman" w:hAnsi="Times New Roman" w:cs="Times New Roman"/>
          <w:b/>
          <w:sz w:val="24"/>
          <w:szCs w:val="24"/>
        </w:rPr>
      </w:pPr>
      <w:r w:rsidRPr="003020F7">
        <w:rPr>
          <w:noProof/>
          <w:sz w:val="24"/>
          <w:szCs w:val="24"/>
        </w:rPr>
        <w:drawing>
          <wp:inline distT="0" distB="0" distL="0" distR="0" wp14:anchorId="3966C4A6" wp14:editId="3692EF45">
            <wp:extent cx="5638800" cy="3543528"/>
            <wp:effectExtent l="0" t="0" r="0" b="0"/>
            <wp:docPr id="41986" name="Zástupný objekt pre obsah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986" name="Zástupný objekt pre obsah 5"/>
                    <pic:cNvPicPr>
                      <a:picLocks noGrp="1"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43397" cy="3546417"/>
                    </a:xfrm>
                    <a:prstGeom prst="rect">
                      <a:avLst/>
                    </a:prstGeom>
                    <a:noFill/>
                    <a:ln>
                      <a:noFill/>
                    </a:ln>
                    <a:extLst/>
                  </pic:spPr>
                </pic:pic>
              </a:graphicData>
            </a:graphic>
          </wp:inline>
        </w:drawing>
      </w:r>
    </w:p>
    <w:p w:rsidR="00F4358E" w:rsidRPr="003020F7" w:rsidRDefault="00F4358E" w:rsidP="005033F3">
      <w:pPr>
        <w:rPr>
          <w:rFonts w:ascii="Times New Roman" w:hAnsi="Times New Roman" w:cs="Times New Roman"/>
          <w:b/>
          <w:sz w:val="24"/>
          <w:szCs w:val="24"/>
        </w:rPr>
      </w:pPr>
    </w:p>
    <w:p w:rsidR="00F4358E" w:rsidRPr="003020F7" w:rsidRDefault="00F4358E" w:rsidP="005033F3">
      <w:pPr>
        <w:rPr>
          <w:rFonts w:ascii="Times New Roman" w:hAnsi="Times New Roman" w:cs="Times New Roman"/>
          <w:b/>
          <w:sz w:val="24"/>
          <w:szCs w:val="24"/>
        </w:rPr>
      </w:pPr>
    </w:p>
    <w:p w:rsidR="00F62818" w:rsidRPr="003020F7" w:rsidRDefault="00E10425" w:rsidP="003968A4">
      <w:pPr>
        <w:numPr>
          <w:ilvl w:val="0"/>
          <w:numId w:val="24"/>
        </w:numPr>
        <w:spacing w:after="0"/>
        <w:rPr>
          <w:rFonts w:ascii="Times New Roman" w:hAnsi="Times New Roman" w:cs="Times New Roman"/>
          <w:b/>
          <w:sz w:val="24"/>
          <w:szCs w:val="24"/>
        </w:rPr>
      </w:pPr>
      <w:r w:rsidRPr="003020F7">
        <w:rPr>
          <w:rFonts w:ascii="Times New Roman" w:hAnsi="Times New Roman" w:cs="Times New Roman"/>
          <w:b/>
          <w:sz w:val="24"/>
          <w:szCs w:val="24"/>
          <w:u w:val="single"/>
        </w:rPr>
        <w:t>Operačné programy implementované na Slovensku v programovom období 2014 – 2020:</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Výskum a inovácie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Integrovaná infraštruktúra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lastRenderedPageBreak/>
        <w:t xml:space="preserve">Operačný program Ľudské zdroje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Kvalita životného prostredia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Integrovaný regionálny operačný program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Efektívna verejná správa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Technická pomoc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Program rozvoja vidieka </w:t>
      </w:r>
    </w:p>
    <w:p w:rsidR="00F62818" w:rsidRPr="003020F7" w:rsidRDefault="00E10425" w:rsidP="003968A4">
      <w:pPr>
        <w:numPr>
          <w:ilvl w:val="0"/>
          <w:numId w:val="24"/>
        </w:numPr>
        <w:spacing w:after="0"/>
        <w:rPr>
          <w:rFonts w:ascii="Times New Roman" w:hAnsi="Times New Roman" w:cs="Times New Roman"/>
          <w:sz w:val="24"/>
          <w:szCs w:val="24"/>
        </w:rPr>
      </w:pPr>
      <w:r w:rsidRPr="003020F7">
        <w:rPr>
          <w:rFonts w:ascii="Times New Roman" w:hAnsi="Times New Roman" w:cs="Times New Roman"/>
          <w:sz w:val="24"/>
          <w:szCs w:val="24"/>
        </w:rPr>
        <w:t xml:space="preserve">Operačný program Rybné hospodárstvo </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2.Programy cezhraničnej spolupráce- „</w:t>
      </w:r>
      <w:proofErr w:type="spellStart"/>
      <w:r w:rsidRPr="003020F7">
        <w:rPr>
          <w:rFonts w:ascii="Times New Roman" w:hAnsi="Times New Roman" w:cs="Times New Roman"/>
          <w:b/>
          <w:sz w:val="24"/>
          <w:szCs w:val="24"/>
        </w:rPr>
        <w:t>interreg</w:t>
      </w:r>
      <w:proofErr w:type="spellEnd"/>
      <w:r w:rsidRPr="003020F7">
        <w:rPr>
          <w:rFonts w:ascii="Times New Roman" w:hAnsi="Times New Roman" w:cs="Times New Roman"/>
          <w:b/>
          <w:sz w:val="24"/>
          <w:szCs w:val="24"/>
        </w:rPr>
        <w:t>“</w:t>
      </w: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(ČR/Rakúsko/Poľsko a SR)</w:t>
      </w: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3.Programy nadnárodnej spolupráce: Program stredná Európa, Dunajský nadnárodný program</w:t>
      </w: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t>4.Programy medziregionálnej spolupráce</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bCs/>
          <w:sz w:val="24"/>
          <w:szCs w:val="24"/>
        </w:rPr>
      </w:pPr>
      <w:r w:rsidRPr="003020F7">
        <w:rPr>
          <w:rFonts w:ascii="Times New Roman" w:hAnsi="Times New Roman" w:cs="Times New Roman"/>
          <w:b/>
          <w:bCs/>
          <w:sz w:val="24"/>
          <w:szCs w:val="24"/>
        </w:rPr>
        <w:t>Zákon č. 292/2014 </w:t>
      </w:r>
      <w:proofErr w:type="spellStart"/>
      <w:r w:rsidRPr="003020F7">
        <w:rPr>
          <w:rFonts w:ascii="Times New Roman" w:hAnsi="Times New Roman" w:cs="Times New Roman"/>
          <w:b/>
          <w:bCs/>
          <w:sz w:val="24"/>
          <w:szCs w:val="24"/>
        </w:rPr>
        <w:t>z.z</w:t>
      </w:r>
      <w:proofErr w:type="spellEnd"/>
      <w:r w:rsidRPr="003020F7">
        <w:rPr>
          <w:rFonts w:ascii="Times New Roman" w:hAnsi="Times New Roman" w:cs="Times New Roman"/>
          <w:b/>
          <w:bCs/>
          <w:sz w:val="24"/>
          <w:szCs w:val="24"/>
        </w:rPr>
        <w:t>. o príspevku poskytovanom z európskych štrukturálnych a investičných fondov v znení neskorších predpisov</w:t>
      </w:r>
    </w:p>
    <w:p w:rsidR="00F62818" w:rsidRPr="003020F7" w:rsidRDefault="00E10425" w:rsidP="003968A4">
      <w:pPr>
        <w:numPr>
          <w:ilvl w:val="0"/>
          <w:numId w:val="25"/>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právne vzťahy- </w:t>
      </w:r>
      <w:r w:rsidRPr="003020F7">
        <w:rPr>
          <w:rFonts w:ascii="Times New Roman" w:hAnsi="Times New Roman" w:cs="Times New Roman"/>
          <w:sz w:val="24"/>
          <w:szCs w:val="24"/>
          <w:u w:val="single"/>
        </w:rPr>
        <w:t>programové obdobie 2014 - 2020</w:t>
      </w:r>
      <w:r w:rsidRPr="003020F7">
        <w:rPr>
          <w:rFonts w:ascii="Times New Roman" w:hAnsi="Times New Roman" w:cs="Times New Roman"/>
          <w:sz w:val="24"/>
          <w:szCs w:val="24"/>
        </w:rPr>
        <w:t>, postup a podmienky poskytovania príspevku, práva a povinnosti osôb v súvislosti s poskytovaním príspevku, pôsobnosť orgánov štátnej správy a orgánov územnej samosprávy pri poskytovaní príspevku a zodpovednosť za porušenie podmienok poskytnutia príspevku.</w:t>
      </w:r>
    </w:p>
    <w:p w:rsidR="00F4358E" w:rsidRDefault="00E10425" w:rsidP="003968A4">
      <w:pPr>
        <w:numPr>
          <w:ilvl w:val="0"/>
          <w:numId w:val="25"/>
        </w:numPr>
        <w:spacing w:after="0"/>
        <w:rPr>
          <w:rFonts w:ascii="Times New Roman" w:hAnsi="Times New Roman" w:cs="Times New Roman"/>
          <w:sz w:val="24"/>
          <w:szCs w:val="24"/>
        </w:rPr>
      </w:pPr>
      <w:r w:rsidRPr="003020F7">
        <w:rPr>
          <w:rFonts w:ascii="Times New Roman" w:hAnsi="Times New Roman" w:cs="Times New Roman"/>
          <w:sz w:val="24"/>
          <w:szCs w:val="24"/>
        </w:rPr>
        <w:t xml:space="preserve">zákon sa nevzťahuje na pomoc a podporu podľa zákona č. 543/2007 </w:t>
      </w:r>
      <w:proofErr w:type="spellStart"/>
      <w:r w:rsidRPr="003020F7">
        <w:rPr>
          <w:rFonts w:ascii="Times New Roman" w:hAnsi="Times New Roman" w:cs="Times New Roman"/>
          <w:sz w:val="24"/>
          <w:szCs w:val="24"/>
        </w:rPr>
        <w:t>Z.z</w:t>
      </w:r>
      <w:proofErr w:type="spellEnd"/>
      <w:r w:rsidRPr="003020F7">
        <w:rPr>
          <w:rFonts w:ascii="Times New Roman" w:hAnsi="Times New Roman" w:cs="Times New Roman"/>
          <w:sz w:val="24"/>
          <w:szCs w:val="24"/>
        </w:rPr>
        <w:t>. o pôsobnosti orgánov štátnej správy pri poskytovaní podpory v pôdohospodárstve a rozvoji vidieka v znení neskorších predpisov.</w:t>
      </w:r>
    </w:p>
    <w:p w:rsidR="003020F7" w:rsidRPr="003020F7" w:rsidRDefault="003020F7" w:rsidP="003020F7">
      <w:pPr>
        <w:ind w:left="720"/>
        <w:rPr>
          <w:rFonts w:ascii="Times New Roman" w:hAnsi="Times New Roman" w:cs="Times New Roman"/>
          <w:sz w:val="24"/>
          <w:szCs w:val="24"/>
        </w:rPr>
      </w:pPr>
    </w:p>
    <w:p w:rsidR="00F4358E" w:rsidRPr="003020F7" w:rsidRDefault="00F4358E" w:rsidP="00E10425">
      <w:pPr>
        <w:spacing w:after="0"/>
        <w:rPr>
          <w:rFonts w:ascii="Times New Roman" w:hAnsi="Times New Roman" w:cs="Times New Roman"/>
          <w:b/>
          <w:bCs/>
          <w:sz w:val="24"/>
          <w:szCs w:val="24"/>
          <w:lang w:val="bs-Latn-BA"/>
        </w:rPr>
      </w:pPr>
      <w:r w:rsidRPr="003020F7">
        <w:rPr>
          <w:rFonts w:ascii="Times New Roman" w:hAnsi="Times New Roman" w:cs="Times New Roman"/>
          <w:b/>
          <w:bCs/>
          <w:sz w:val="24"/>
          <w:szCs w:val="24"/>
          <w:lang w:val="bs-Latn-BA"/>
        </w:rPr>
        <w:t>Pravidlá rozpočtovej zodpovednosti EÚ</w:t>
      </w:r>
    </w:p>
    <w:p w:rsidR="00F62818" w:rsidRPr="003020F7" w:rsidRDefault="00E10425" w:rsidP="003968A4">
      <w:pPr>
        <w:numPr>
          <w:ilvl w:val="0"/>
          <w:numId w:val="26"/>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 xml:space="preserve">Eurozóna má </w:t>
      </w:r>
      <w:r w:rsidRPr="003020F7">
        <w:rPr>
          <w:rFonts w:ascii="Times New Roman" w:hAnsi="Times New Roman" w:cs="Times New Roman"/>
          <w:sz w:val="24"/>
          <w:szCs w:val="24"/>
          <w:u w:val="single"/>
          <w:lang w:val="bs-Latn-BA"/>
        </w:rPr>
        <w:t>asymetrickú štruktúru</w:t>
      </w:r>
      <w:r w:rsidRPr="003020F7">
        <w:rPr>
          <w:rFonts w:ascii="Times New Roman" w:hAnsi="Times New Roman" w:cs="Times New Roman"/>
          <w:sz w:val="24"/>
          <w:szCs w:val="24"/>
          <w:lang w:val="bs-Latn-BA"/>
        </w:rPr>
        <w:t>:</w:t>
      </w:r>
    </w:p>
    <w:p w:rsidR="00F62818" w:rsidRPr="003020F7" w:rsidRDefault="00E10425" w:rsidP="003968A4">
      <w:pPr>
        <w:numPr>
          <w:ilvl w:val="0"/>
          <w:numId w:val="27"/>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 xml:space="preserve">menová politika je jednotná a funguje podľa princípu </w:t>
      </w:r>
      <w:r w:rsidRPr="003020F7">
        <w:rPr>
          <w:rFonts w:ascii="Times New Roman" w:hAnsi="Times New Roman" w:cs="Times New Roman"/>
          <w:i/>
          <w:iCs/>
          <w:sz w:val="24"/>
          <w:szCs w:val="24"/>
          <w:lang w:val="bs-Latn-BA"/>
        </w:rPr>
        <w:t>one size fits all</w:t>
      </w:r>
      <w:r w:rsidRPr="003020F7">
        <w:rPr>
          <w:rFonts w:ascii="Times New Roman" w:hAnsi="Times New Roman" w:cs="Times New Roman"/>
          <w:sz w:val="24"/>
          <w:szCs w:val="24"/>
          <w:lang w:val="bs-Latn-BA"/>
        </w:rPr>
        <w:t>, realizuje ju jediná monetárna autoritu (ECB)</w:t>
      </w:r>
    </w:p>
    <w:p w:rsidR="00F62818" w:rsidRPr="003020F7" w:rsidRDefault="00E10425" w:rsidP="003968A4">
      <w:pPr>
        <w:numPr>
          <w:ilvl w:val="0"/>
          <w:numId w:val="27"/>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fiškálna politika v rukách fiškálnych autorít (národných štátov s odlišnými regulačnými a sociálnymi systémami a s rôznymi právnymi a daňovými systémami)</w:t>
      </w:r>
    </w:p>
    <w:p w:rsidR="00F62818" w:rsidRPr="003020F7" w:rsidRDefault="00E10425" w:rsidP="003968A4">
      <w:pPr>
        <w:numPr>
          <w:ilvl w:val="0"/>
          <w:numId w:val="28"/>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 xml:space="preserve">a </w:t>
      </w:r>
      <w:r w:rsidRPr="003020F7">
        <w:rPr>
          <w:rFonts w:ascii="Times New Roman" w:hAnsi="Times New Roman" w:cs="Times New Roman"/>
          <w:sz w:val="24"/>
          <w:szCs w:val="24"/>
          <w:u w:val="single"/>
          <w:lang w:val="bs-Latn-BA"/>
        </w:rPr>
        <w:t>nie je optimálnou menovou zónou</w:t>
      </w:r>
    </w:p>
    <w:p w:rsidR="00E10425" w:rsidRDefault="00E10425" w:rsidP="00F4358E">
      <w:pPr>
        <w:rPr>
          <w:rFonts w:ascii="Times New Roman" w:hAnsi="Times New Roman" w:cs="Times New Roman"/>
          <w:b/>
          <w:sz w:val="24"/>
          <w:szCs w:val="24"/>
          <w:lang w:val="bs-Latn-BA"/>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lang w:val="bs-Latn-BA"/>
        </w:rPr>
        <w:t>Jednotná menová politika:</w:t>
      </w:r>
    </w:p>
    <w:p w:rsidR="00F62818" w:rsidRPr="003020F7" w:rsidRDefault="00E10425" w:rsidP="003968A4">
      <w:pPr>
        <w:numPr>
          <w:ilvl w:val="0"/>
          <w:numId w:val="29"/>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nemôže vyhovovať každému štátu</w:t>
      </w:r>
    </w:p>
    <w:p w:rsidR="00F62818" w:rsidRPr="003020F7" w:rsidRDefault="00E10425" w:rsidP="003968A4">
      <w:pPr>
        <w:numPr>
          <w:ilvl w:val="0"/>
          <w:numId w:val="29"/>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 xml:space="preserve">čl. 127 ods. 1 ZFEÚ: Hlavným cieľom ESCB je udržať cenovú stabilitu </w:t>
      </w:r>
    </w:p>
    <w:p w:rsidR="00F4358E" w:rsidRPr="003020F7" w:rsidRDefault="00F4358E" w:rsidP="005033F3">
      <w:pPr>
        <w:rPr>
          <w:rFonts w:ascii="Times New Roman" w:hAnsi="Times New Roman" w:cs="Times New Roman"/>
          <w:b/>
          <w:sz w:val="24"/>
          <w:szCs w:val="24"/>
        </w:rPr>
      </w:pPr>
    </w:p>
    <w:p w:rsidR="00F62818" w:rsidRPr="003020F7" w:rsidRDefault="00E10425" w:rsidP="003968A4">
      <w:pPr>
        <w:numPr>
          <w:ilvl w:val="0"/>
          <w:numId w:val="30"/>
        </w:numPr>
        <w:spacing w:after="0"/>
        <w:rPr>
          <w:rFonts w:ascii="Times New Roman" w:hAnsi="Times New Roman" w:cs="Times New Roman"/>
          <w:b/>
          <w:sz w:val="24"/>
          <w:szCs w:val="24"/>
        </w:rPr>
      </w:pPr>
      <w:r w:rsidRPr="003020F7">
        <w:rPr>
          <w:rFonts w:ascii="Times New Roman" w:hAnsi="Times New Roman" w:cs="Times New Roman"/>
          <w:b/>
          <w:bCs/>
          <w:sz w:val="24"/>
          <w:szCs w:val="24"/>
          <w:lang w:val="bs-Latn-BA"/>
        </w:rPr>
        <w:t>Konvergenčné kritériá:</w:t>
      </w:r>
    </w:p>
    <w:p w:rsidR="00F62818" w:rsidRPr="003020F7" w:rsidRDefault="00E10425" w:rsidP="003968A4">
      <w:pPr>
        <w:numPr>
          <w:ilvl w:val="0"/>
          <w:numId w:val="31"/>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suplovať skutočnosť, že eurozóna nie je optimálna menová únia</w:t>
      </w:r>
    </w:p>
    <w:p w:rsidR="00F62818" w:rsidRPr="003020F7" w:rsidRDefault="00E10425" w:rsidP="003968A4">
      <w:pPr>
        <w:numPr>
          <w:ilvl w:val="0"/>
          <w:numId w:val="31"/>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 xml:space="preserve">okrem </w:t>
      </w:r>
      <w:r w:rsidRPr="003020F7">
        <w:rPr>
          <w:rFonts w:ascii="Times New Roman" w:hAnsi="Times New Roman" w:cs="Times New Roman"/>
          <w:sz w:val="24"/>
          <w:szCs w:val="24"/>
          <w:u w:val="single"/>
          <w:lang w:val="bs-Latn-BA"/>
        </w:rPr>
        <w:t>monetárnych kritérií</w:t>
      </w:r>
      <w:r w:rsidRPr="003020F7">
        <w:rPr>
          <w:rFonts w:ascii="Times New Roman" w:hAnsi="Times New Roman" w:cs="Times New Roman"/>
          <w:sz w:val="24"/>
          <w:szCs w:val="24"/>
          <w:lang w:val="bs-Latn-BA"/>
        </w:rPr>
        <w:t xml:space="preserve"> (kritérium inflácie, dlhodobých úrokových sadzieb, stability meny) aj zásah do realizácie </w:t>
      </w:r>
      <w:r w:rsidRPr="003020F7">
        <w:rPr>
          <w:rFonts w:ascii="Times New Roman" w:hAnsi="Times New Roman" w:cs="Times New Roman"/>
          <w:sz w:val="24"/>
          <w:szCs w:val="24"/>
          <w:u w:val="single"/>
          <w:lang w:val="bs-Latn-BA"/>
        </w:rPr>
        <w:t>fiškálnej politiky členských štátov</w:t>
      </w:r>
    </w:p>
    <w:p w:rsidR="00F62818" w:rsidRPr="003020F7" w:rsidRDefault="00E10425" w:rsidP="003968A4">
      <w:pPr>
        <w:numPr>
          <w:ilvl w:val="0"/>
          <w:numId w:val="31"/>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štáty s vysokou úrovňou verejného dlhu čelia väčšiemu riziku nesplácania svojich záväzkov</w:t>
      </w:r>
    </w:p>
    <w:p w:rsidR="00F62818" w:rsidRPr="003020F7" w:rsidRDefault="00E10425" w:rsidP="003968A4">
      <w:pPr>
        <w:numPr>
          <w:ilvl w:val="0"/>
          <w:numId w:val="31"/>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rozpočtová nezodpovednosť jedného člena, ohrozuje spoločenstvo a má tvrdé  dopady na ostatné účastnícke štáty</w:t>
      </w:r>
    </w:p>
    <w:p w:rsidR="00F62818" w:rsidRPr="003020F7" w:rsidRDefault="00E10425" w:rsidP="003968A4">
      <w:pPr>
        <w:numPr>
          <w:ilvl w:val="0"/>
          <w:numId w:val="31"/>
        </w:numPr>
        <w:spacing w:after="0"/>
        <w:rPr>
          <w:rFonts w:ascii="Times New Roman" w:hAnsi="Times New Roman" w:cs="Times New Roman"/>
          <w:sz w:val="24"/>
          <w:szCs w:val="24"/>
        </w:rPr>
      </w:pPr>
      <w:r w:rsidRPr="003020F7">
        <w:rPr>
          <w:rFonts w:ascii="Times New Roman" w:hAnsi="Times New Roman" w:cs="Times New Roman"/>
          <w:sz w:val="24"/>
          <w:szCs w:val="24"/>
          <w:lang w:val="bs-Latn-BA"/>
        </w:rPr>
        <w:t>výmenný kurz nepôsobí v menovej únii ako korektor nerovnováhy</w:t>
      </w:r>
    </w:p>
    <w:p w:rsidR="00F4358E" w:rsidRPr="003020F7" w:rsidRDefault="00F4358E" w:rsidP="00E10425">
      <w:pPr>
        <w:spacing w:after="0"/>
        <w:rPr>
          <w:rFonts w:ascii="Times New Roman" w:hAnsi="Times New Roman" w:cs="Times New Roman"/>
          <w:sz w:val="24"/>
          <w:szCs w:val="24"/>
        </w:rPr>
      </w:pPr>
      <w:r w:rsidRPr="003020F7">
        <w:rPr>
          <w:rFonts w:ascii="Times New Roman" w:hAnsi="Times New Roman" w:cs="Times New Roman"/>
          <w:sz w:val="24"/>
          <w:szCs w:val="24"/>
          <w:lang w:val="pt-BR"/>
        </w:rPr>
        <w:t>ZFEÚ a protokol č. 13 o kritériách konvergencie</w:t>
      </w:r>
    </w:p>
    <w:p w:rsidR="00F4358E" w:rsidRPr="003020F7" w:rsidRDefault="00F4358E" w:rsidP="005033F3">
      <w:pPr>
        <w:rPr>
          <w:rFonts w:ascii="Times New Roman" w:hAnsi="Times New Roman" w:cs="Times New Roman"/>
          <w:b/>
          <w:sz w:val="24"/>
          <w:szCs w:val="24"/>
        </w:rPr>
      </w:pP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sz w:val="24"/>
          <w:szCs w:val="24"/>
        </w:rPr>
        <w:lastRenderedPageBreak/>
        <w:t>Pakt stability a rastu</w:t>
      </w:r>
    </w:p>
    <w:p w:rsidR="00F4358E" w:rsidRPr="003020F7" w:rsidRDefault="00F4358E" w:rsidP="00E10425">
      <w:pPr>
        <w:spacing w:after="0"/>
        <w:rPr>
          <w:rFonts w:ascii="Times New Roman" w:hAnsi="Times New Roman" w:cs="Times New Roman"/>
          <w:b/>
          <w:sz w:val="24"/>
          <w:szCs w:val="24"/>
        </w:rPr>
      </w:pPr>
      <w:r w:rsidRPr="003020F7">
        <w:rPr>
          <w:rFonts w:ascii="Times New Roman" w:hAnsi="Times New Roman" w:cs="Times New Roman"/>
          <w:b/>
          <w:bCs/>
          <w:sz w:val="24"/>
          <w:szCs w:val="24"/>
          <w:lang w:val="en-US"/>
        </w:rPr>
        <w:t>Stability and Growth Pact – SGP</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obava, že niektoré členské štáty môžu zneužiť svoju fiškálnu politiku k nátlaku na iné členské štáty,</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rámec pre koordináciu národných fiškálnych politík v rámci HMÚ založený na báze tzv. maastrichtských konvergenčných kritérií, pričom obsahuje preventívny a sankčný mechanizmus</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u w:val="single"/>
        </w:rPr>
        <w:t>nepredstavuje jeden komplexný právny predpis</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rezolúcia Európskej rady o Pakte stability a rastu, ktorá bola prijatá 17.6. 1997 na jej zasadnutí v Amsterdame,</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nariadenie Rady ES č. 1466/97 zo 7.7.1997 o posilnení dohľadu nad stavmi rozpočtov a o dohľade nad hospodárskymi politikami a ich koordinácii v znení nariadenia Rady ES č. 1055/2005 a nariadenia č. 1175/2011</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nariadenie Rady ES č. 1467/97 zo 7.7.1997 o urýchľovaní a objasňovaní vykonania postupu pri nadmernom schodku v znení nariadenia Rady ES č. 1056/2005 a nariadenie Rady EÚ č. 1177/2011</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nariadenie Rady č. 479/2009 o uplatňovaní Protokolu o postupe pri nadmernom deficite</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nariadenie Európskeho parlamentu a Rady č. 1174/2011 o opatreniach na presadzovanie vykonávania nápravy nadmernej makroekonomickej nerovnováhy v rámci eurozóny </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nariadenie Európskeho parlamentu a Rady č. 1176/2011 zo o prevencii a náprave makroekonomických nerovnováh </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Fungovanie Paktu spočíva hlavne na dvoch pilieroch:</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Preventívna časť  </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Nápravná časť </w:t>
      </w:r>
    </w:p>
    <w:p w:rsidR="00F62818" w:rsidRPr="003020F7" w:rsidRDefault="00E10425" w:rsidP="003968A4">
      <w:pPr>
        <w:numPr>
          <w:ilvl w:val="0"/>
          <w:numId w:val="32"/>
        </w:numPr>
        <w:spacing w:after="0"/>
        <w:rPr>
          <w:rFonts w:ascii="Times New Roman" w:hAnsi="Times New Roman" w:cs="Times New Roman"/>
          <w:sz w:val="24"/>
          <w:szCs w:val="24"/>
        </w:rPr>
      </w:pPr>
      <w:r w:rsidRPr="003020F7">
        <w:rPr>
          <w:rFonts w:ascii="Times New Roman" w:hAnsi="Times New Roman" w:cs="Times New Roman"/>
          <w:sz w:val="24"/>
          <w:szCs w:val="24"/>
        </w:rPr>
        <w:t xml:space="preserve">Novinky – </w:t>
      </w:r>
      <w:proofErr w:type="spellStart"/>
      <w:r w:rsidRPr="003020F7">
        <w:rPr>
          <w:rFonts w:ascii="Times New Roman" w:hAnsi="Times New Roman" w:cs="Times New Roman"/>
          <w:sz w:val="24"/>
          <w:szCs w:val="24"/>
        </w:rPr>
        <w:t>six</w:t>
      </w:r>
      <w:proofErr w:type="spellEnd"/>
      <w:r w:rsidRPr="003020F7">
        <w:rPr>
          <w:rFonts w:ascii="Times New Roman" w:hAnsi="Times New Roman" w:cs="Times New Roman"/>
          <w:sz w:val="24"/>
          <w:szCs w:val="24"/>
        </w:rPr>
        <w:t xml:space="preserve"> </w:t>
      </w:r>
      <w:proofErr w:type="spellStart"/>
      <w:r w:rsidRPr="003020F7">
        <w:rPr>
          <w:rFonts w:ascii="Times New Roman" w:hAnsi="Times New Roman" w:cs="Times New Roman"/>
          <w:sz w:val="24"/>
          <w:szCs w:val="24"/>
        </w:rPr>
        <w:t>pack</w:t>
      </w:r>
      <w:proofErr w:type="spellEnd"/>
      <w:r w:rsidRPr="003020F7">
        <w:rPr>
          <w:rFonts w:ascii="Times New Roman" w:hAnsi="Times New Roman" w:cs="Times New Roman"/>
          <w:sz w:val="24"/>
          <w:szCs w:val="24"/>
        </w:rPr>
        <w:t xml:space="preserve">, </w:t>
      </w:r>
      <w:proofErr w:type="spellStart"/>
      <w:r w:rsidRPr="003020F7">
        <w:rPr>
          <w:rFonts w:ascii="Times New Roman" w:hAnsi="Times New Roman" w:cs="Times New Roman"/>
          <w:sz w:val="24"/>
          <w:szCs w:val="24"/>
        </w:rPr>
        <w:t>two</w:t>
      </w:r>
      <w:proofErr w:type="spellEnd"/>
      <w:r w:rsidRPr="003020F7">
        <w:rPr>
          <w:rFonts w:ascii="Times New Roman" w:hAnsi="Times New Roman" w:cs="Times New Roman"/>
          <w:sz w:val="24"/>
          <w:szCs w:val="24"/>
        </w:rPr>
        <w:t xml:space="preserve"> </w:t>
      </w:r>
      <w:proofErr w:type="spellStart"/>
      <w:r w:rsidRPr="003020F7">
        <w:rPr>
          <w:rFonts w:ascii="Times New Roman" w:hAnsi="Times New Roman" w:cs="Times New Roman"/>
          <w:sz w:val="24"/>
          <w:szCs w:val="24"/>
        </w:rPr>
        <w:t>pack</w:t>
      </w:r>
      <w:proofErr w:type="spellEnd"/>
      <w:r w:rsidRPr="003020F7">
        <w:rPr>
          <w:rFonts w:ascii="Times New Roman" w:hAnsi="Times New Roman" w:cs="Times New Roman"/>
          <w:sz w:val="24"/>
          <w:szCs w:val="24"/>
        </w:rPr>
        <w:t>, európsky semester</w:t>
      </w:r>
    </w:p>
    <w:p w:rsidR="00F4358E" w:rsidRPr="003020F7" w:rsidRDefault="00F4358E" w:rsidP="005033F3">
      <w:pPr>
        <w:rPr>
          <w:rFonts w:ascii="Times New Roman" w:hAnsi="Times New Roman" w:cs="Times New Roman"/>
          <w:b/>
          <w:sz w:val="24"/>
          <w:szCs w:val="24"/>
        </w:rPr>
      </w:pPr>
    </w:p>
    <w:p w:rsidR="003020F7" w:rsidRPr="003020F7" w:rsidRDefault="003020F7" w:rsidP="00F76044">
      <w:pPr>
        <w:spacing w:after="0"/>
        <w:rPr>
          <w:rFonts w:ascii="Times New Roman" w:hAnsi="Times New Roman" w:cs="Times New Roman"/>
          <w:b/>
          <w:bCs/>
          <w:sz w:val="24"/>
          <w:szCs w:val="24"/>
        </w:rPr>
      </w:pPr>
      <w:r w:rsidRPr="003020F7">
        <w:rPr>
          <w:rFonts w:ascii="Times New Roman" w:hAnsi="Times New Roman" w:cs="Times New Roman"/>
          <w:b/>
          <w:bCs/>
          <w:sz w:val="24"/>
          <w:szCs w:val="24"/>
        </w:rPr>
        <w:t>Európsky semester</w:t>
      </w:r>
    </w:p>
    <w:p w:rsidR="00F62818" w:rsidRPr="003020F7" w:rsidRDefault="00E10425" w:rsidP="00F7604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rPr>
        <w:t>cyklus koordinácie hospodárskych a fiškálnych politík v rámci EÚ</w:t>
      </w:r>
    </w:p>
    <w:p w:rsidR="00F62818" w:rsidRPr="003020F7" w:rsidRDefault="00E10425" w:rsidP="003968A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rPr>
        <w:t>zameriava sa na 6-mesačné obdobie od začiatku každého roka, odtiaľ pochádza aj jeho názov</w:t>
      </w:r>
    </w:p>
    <w:p w:rsidR="00F62818" w:rsidRPr="003020F7" w:rsidRDefault="00E10425" w:rsidP="003968A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u w:val="single"/>
        </w:rPr>
        <w:t>3 zložky koordinácie hospodárskych politík:</w:t>
      </w:r>
    </w:p>
    <w:p w:rsidR="00F62818" w:rsidRPr="003020F7" w:rsidRDefault="00E10425" w:rsidP="003968A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rPr>
        <w:t>štrukturálne reformy, ktoré sa v súlade so stratégiou Európa 2020 sústreďujú na podporu rastu a zamestnanosti</w:t>
      </w:r>
    </w:p>
    <w:p w:rsidR="00F62818" w:rsidRPr="003020F7" w:rsidRDefault="00E10425" w:rsidP="003968A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rPr>
        <w:t>fiškálne politiky s cieľom zabezpečiť udržateľnosť verejných financií v súlade s Paktom stability a rastu</w:t>
      </w:r>
    </w:p>
    <w:p w:rsidR="00F62818" w:rsidRPr="003020F7" w:rsidRDefault="00E10425" w:rsidP="003968A4">
      <w:pPr>
        <w:numPr>
          <w:ilvl w:val="0"/>
          <w:numId w:val="33"/>
        </w:numPr>
        <w:spacing w:after="0"/>
        <w:rPr>
          <w:rFonts w:ascii="Times New Roman" w:hAnsi="Times New Roman" w:cs="Times New Roman"/>
          <w:sz w:val="24"/>
          <w:szCs w:val="24"/>
        </w:rPr>
      </w:pPr>
      <w:r w:rsidRPr="003020F7">
        <w:rPr>
          <w:rFonts w:ascii="Times New Roman" w:hAnsi="Times New Roman" w:cs="Times New Roman"/>
          <w:sz w:val="24"/>
          <w:szCs w:val="24"/>
        </w:rPr>
        <w:t>predchádzanie nadmerným makroekonomickým nerovnováham</w:t>
      </w:r>
    </w:p>
    <w:p w:rsidR="003020F7" w:rsidRPr="003020F7" w:rsidRDefault="003020F7" w:rsidP="005033F3">
      <w:pPr>
        <w:rPr>
          <w:rFonts w:ascii="Times New Roman" w:hAnsi="Times New Roman" w:cs="Times New Roman"/>
          <w:b/>
          <w:sz w:val="24"/>
          <w:szCs w:val="24"/>
        </w:rPr>
      </w:pPr>
    </w:p>
    <w:p w:rsidR="003020F7" w:rsidRPr="003020F7" w:rsidRDefault="003020F7" w:rsidP="00F76044">
      <w:pPr>
        <w:spacing w:after="0"/>
        <w:rPr>
          <w:rFonts w:ascii="Times New Roman" w:hAnsi="Times New Roman" w:cs="Times New Roman"/>
          <w:b/>
          <w:bCs/>
          <w:sz w:val="24"/>
          <w:szCs w:val="24"/>
        </w:rPr>
      </w:pPr>
      <w:r w:rsidRPr="003020F7">
        <w:rPr>
          <w:rFonts w:ascii="Times New Roman" w:hAnsi="Times New Roman" w:cs="Times New Roman"/>
          <w:b/>
          <w:bCs/>
          <w:sz w:val="24"/>
          <w:szCs w:val="24"/>
        </w:rPr>
        <w:t>EUROVAL</w:t>
      </w:r>
    </w:p>
    <w:p w:rsidR="003020F7" w:rsidRPr="003020F7" w:rsidRDefault="003020F7" w:rsidP="00F76044">
      <w:pPr>
        <w:spacing w:after="0"/>
        <w:rPr>
          <w:rFonts w:ascii="Times New Roman" w:hAnsi="Times New Roman" w:cs="Times New Roman"/>
          <w:sz w:val="24"/>
          <w:szCs w:val="24"/>
        </w:rPr>
      </w:pPr>
      <w:r w:rsidRPr="003020F7">
        <w:rPr>
          <w:rFonts w:ascii="Times New Roman" w:hAnsi="Times New Roman" w:cs="Times New Roman"/>
          <w:sz w:val="24"/>
          <w:szCs w:val="24"/>
        </w:rPr>
        <w:t xml:space="preserve">- mechanizmus, vytvorený na pomoc krajinám eurozóny, ktoré nezvládajú svoje financovanie. </w:t>
      </w:r>
    </w:p>
    <w:p w:rsidR="00F62818" w:rsidRPr="003020F7" w:rsidRDefault="00E10425" w:rsidP="003968A4">
      <w:pPr>
        <w:numPr>
          <w:ilvl w:val="0"/>
          <w:numId w:val="34"/>
        </w:numPr>
        <w:spacing w:after="0"/>
        <w:rPr>
          <w:rFonts w:ascii="Times New Roman" w:hAnsi="Times New Roman" w:cs="Times New Roman"/>
          <w:sz w:val="24"/>
          <w:szCs w:val="24"/>
        </w:rPr>
      </w:pPr>
      <w:r w:rsidRPr="003020F7">
        <w:rPr>
          <w:rFonts w:ascii="Times New Roman" w:hAnsi="Times New Roman" w:cs="Times New Roman"/>
          <w:sz w:val="24"/>
          <w:szCs w:val="24"/>
        </w:rPr>
        <w:t>založený najmä na zárukách</w:t>
      </w:r>
    </w:p>
    <w:p w:rsidR="00F62818" w:rsidRPr="003020F7" w:rsidRDefault="00E10425" w:rsidP="003968A4">
      <w:pPr>
        <w:numPr>
          <w:ilvl w:val="0"/>
          <w:numId w:val="34"/>
        </w:numPr>
        <w:spacing w:after="0"/>
        <w:rPr>
          <w:rFonts w:ascii="Times New Roman" w:hAnsi="Times New Roman" w:cs="Times New Roman"/>
          <w:sz w:val="24"/>
          <w:szCs w:val="24"/>
        </w:rPr>
      </w:pPr>
      <w:r w:rsidRPr="003020F7">
        <w:rPr>
          <w:rFonts w:ascii="Times New Roman" w:hAnsi="Times New Roman" w:cs="Times New Roman"/>
          <w:sz w:val="24"/>
          <w:szCs w:val="24"/>
        </w:rPr>
        <w:t>Pozostáva z mechanizmov napr.: EFSF, ESM</w:t>
      </w:r>
    </w:p>
    <w:p w:rsidR="00F62818" w:rsidRPr="003020F7" w:rsidRDefault="00E10425" w:rsidP="003968A4">
      <w:pPr>
        <w:numPr>
          <w:ilvl w:val="0"/>
          <w:numId w:val="35"/>
        </w:numPr>
        <w:spacing w:after="0"/>
        <w:rPr>
          <w:rFonts w:ascii="Times New Roman" w:hAnsi="Times New Roman" w:cs="Times New Roman"/>
          <w:sz w:val="24"/>
          <w:szCs w:val="24"/>
        </w:rPr>
      </w:pPr>
      <w:r w:rsidRPr="003020F7">
        <w:rPr>
          <w:rFonts w:ascii="Times New Roman" w:hAnsi="Times New Roman" w:cs="Times New Roman"/>
          <w:sz w:val="24"/>
          <w:szCs w:val="24"/>
        </w:rPr>
        <w:t xml:space="preserve">Európsky finančný stabilizačný nástroj EFSF </w:t>
      </w:r>
      <w:r w:rsidRPr="003020F7">
        <w:rPr>
          <w:rFonts w:ascii="Times New Roman" w:hAnsi="Times New Roman" w:cs="Times New Roman"/>
          <w:sz w:val="24"/>
          <w:szCs w:val="24"/>
          <w:cs/>
          <w:lang w:bidi="mr-IN"/>
        </w:rPr>
        <w:t>–</w:t>
      </w:r>
      <w:r w:rsidRPr="003020F7">
        <w:rPr>
          <w:rFonts w:ascii="Times New Roman" w:hAnsi="Times New Roman" w:cs="Times New Roman"/>
          <w:sz w:val="24"/>
          <w:szCs w:val="24"/>
        </w:rPr>
        <w:t xml:space="preserve"> </w:t>
      </w:r>
    </w:p>
    <w:p w:rsidR="00F62818" w:rsidRPr="003020F7" w:rsidRDefault="00E10425" w:rsidP="003968A4">
      <w:pPr>
        <w:numPr>
          <w:ilvl w:val="0"/>
          <w:numId w:val="35"/>
        </w:numPr>
        <w:spacing w:after="0"/>
        <w:rPr>
          <w:rFonts w:ascii="Times New Roman" w:hAnsi="Times New Roman" w:cs="Times New Roman"/>
          <w:sz w:val="24"/>
          <w:szCs w:val="24"/>
        </w:rPr>
      </w:pPr>
      <w:r w:rsidRPr="003020F7">
        <w:rPr>
          <w:rFonts w:ascii="Times New Roman" w:hAnsi="Times New Roman" w:cs="Times New Roman"/>
          <w:sz w:val="24"/>
          <w:szCs w:val="24"/>
        </w:rPr>
        <w:t xml:space="preserve">Európsky stabilizačný mechanizmus ESM </w:t>
      </w:r>
      <w:r w:rsidRPr="003020F7">
        <w:rPr>
          <w:rFonts w:ascii="Times New Roman" w:hAnsi="Times New Roman" w:cs="Times New Roman"/>
          <w:sz w:val="24"/>
          <w:szCs w:val="24"/>
          <w:cs/>
          <w:lang w:bidi="mr-IN"/>
        </w:rPr>
        <w:t>–</w:t>
      </w:r>
      <w:r w:rsidRPr="003020F7">
        <w:rPr>
          <w:rFonts w:ascii="Times New Roman" w:hAnsi="Times New Roman" w:cs="Times New Roman"/>
          <w:sz w:val="24"/>
          <w:szCs w:val="24"/>
        </w:rPr>
        <w:t xml:space="preserve"> </w:t>
      </w:r>
    </w:p>
    <w:p w:rsidR="003020F7" w:rsidRDefault="003020F7" w:rsidP="005033F3">
      <w:pPr>
        <w:rPr>
          <w:rFonts w:ascii="Times New Roman" w:hAnsi="Times New Roman" w:cs="Times New Roman"/>
          <w:b/>
          <w:sz w:val="28"/>
          <w:szCs w:val="28"/>
        </w:rPr>
      </w:pPr>
    </w:p>
    <w:p w:rsidR="00F4358E" w:rsidRDefault="00F4358E" w:rsidP="005033F3">
      <w:pPr>
        <w:rPr>
          <w:rFonts w:ascii="Times New Roman" w:hAnsi="Times New Roman" w:cs="Times New Roman"/>
          <w:b/>
          <w:sz w:val="28"/>
          <w:szCs w:val="28"/>
        </w:rPr>
      </w:pPr>
    </w:p>
    <w:p w:rsidR="005033F3" w:rsidRDefault="00F05009" w:rsidP="00B759CB">
      <w:pPr>
        <w:jc w:val="center"/>
        <w:rPr>
          <w:rFonts w:ascii="Times New Roman" w:hAnsi="Times New Roman" w:cs="Times New Roman"/>
          <w:b/>
          <w:sz w:val="28"/>
          <w:szCs w:val="28"/>
          <w:lang w:val="bs-Latn-BA"/>
        </w:rPr>
      </w:pPr>
      <w:r w:rsidRPr="00F05009">
        <w:rPr>
          <w:rFonts w:ascii="Times New Roman" w:hAnsi="Times New Roman" w:cs="Times New Roman"/>
          <w:b/>
          <w:sz w:val="28"/>
          <w:szCs w:val="28"/>
          <w:lang w:val="bs-Latn-BA"/>
        </w:rPr>
        <w:t>Pravidlá rozpočtovej zodpovednosti EÚ</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Eurozóna má asymetrickú štruktúru:</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menová politika je jednotná -nemôže vyhovovať každému štátu</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Pakt stability a rastu</w:t>
      </w:r>
    </w:p>
    <w:p w:rsidR="00F05009" w:rsidRPr="00AF2D20" w:rsidRDefault="00F05009" w:rsidP="005033F3">
      <w:pPr>
        <w:rPr>
          <w:rFonts w:ascii="Times New Roman" w:hAnsi="Times New Roman" w:cs="Times New Roman"/>
          <w:b/>
          <w:sz w:val="24"/>
          <w:szCs w:val="24"/>
        </w:rPr>
      </w:pPr>
    </w:p>
    <w:p w:rsidR="00F05009" w:rsidRPr="00AF2D20" w:rsidRDefault="00F05009" w:rsidP="005033F3">
      <w:pPr>
        <w:rPr>
          <w:rFonts w:ascii="Times New Roman" w:hAnsi="Times New Roman" w:cs="Times New Roman"/>
          <w:b/>
          <w:sz w:val="24"/>
          <w:szCs w:val="24"/>
          <w:lang w:val="bs-Latn-BA"/>
        </w:rPr>
      </w:pPr>
      <w:r w:rsidRPr="00AF2D20">
        <w:rPr>
          <w:rFonts w:ascii="Times New Roman" w:hAnsi="Times New Roman" w:cs="Times New Roman"/>
          <w:b/>
          <w:sz w:val="24"/>
          <w:szCs w:val="24"/>
          <w:lang w:val="bs-Latn-BA"/>
        </w:rPr>
        <w:t>Ústavný zákon o rozpočtovej zodpovednosti</w:t>
      </w:r>
    </w:p>
    <w:p w:rsidR="00F05009" w:rsidRPr="00AF2D20" w:rsidRDefault="00F05009" w:rsidP="005033F3">
      <w:pPr>
        <w:rPr>
          <w:rFonts w:ascii="Times New Roman" w:hAnsi="Times New Roman" w:cs="Times New Roman"/>
          <w:b/>
          <w:sz w:val="24"/>
          <w:szCs w:val="24"/>
        </w:rPr>
      </w:pPr>
      <w:r w:rsidRPr="00AF2D20">
        <w:rPr>
          <w:noProof/>
          <w:sz w:val="24"/>
          <w:szCs w:val="24"/>
        </w:rPr>
        <w:drawing>
          <wp:inline distT="0" distB="0" distL="0" distR="0" wp14:anchorId="2EFE5AD7" wp14:editId="6EEFA5F8">
            <wp:extent cx="5760720" cy="4488658"/>
            <wp:effectExtent l="0" t="0" r="0" b="7620"/>
            <wp:docPr id="22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2"/>
                    <pic:cNvPicPr>
                      <a:picLocks noChangeAspect="1" noChangeArrowheads="1"/>
                    </pic:cNvPicPr>
                  </pic:nvPicPr>
                  <pic:blipFill>
                    <a:blip r:embed="rId26">
                      <a:extLst>
                        <a:ext uri="{28A0092B-C50C-407E-A947-70E740481C1C}">
                          <a14:useLocalDpi xmlns:a14="http://schemas.microsoft.com/office/drawing/2010/main" val="0"/>
                        </a:ext>
                      </a:extLst>
                    </a:blip>
                    <a:srcRect l="22665" t="31493" r="36382" b="11787"/>
                    <a:stretch>
                      <a:fillRect/>
                    </a:stretch>
                  </pic:blipFill>
                  <pic:spPr bwMode="auto">
                    <a:xfrm>
                      <a:off x="0" y="0"/>
                      <a:ext cx="5760720" cy="4488658"/>
                    </a:xfrm>
                    <a:prstGeom prst="rect">
                      <a:avLst/>
                    </a:prstGeom>
                    <a:noFill/>
                    <a:ln>
                      <a:noFill/>
                    </a:ln>
                    <a:extLst/>
                  </pic:spPr>
                </pic:pic>
              </a:graphicData>
            </a:graphic>
          </wp:inline>
        </w:drawing>
      </w:r>
    </w:p>
    <w:p w:rsidR="00F05009" w:rsidRPr="00AF2D20" w:rsidRDefault="00F05009" w:rsidP="00F76044">
      <w:pPr>
        <w:spacing w:after="0"/>
        <w:rPr>
          <w:rFonts w:ascii="Times New Roman" w:hAnsi="Times New Roman" w:cs="Times New Roman"/>
          <w:b/>
          <w:sz w:val="24"/>
          <w:szCs w:val="24"/>
        </w:rPr>
      </w:pPr>
      <w:r w:rsidRPr="00AF2D20">
        <w:rPr>
          <w:rFonts w:ascii="Times New Roman" w:hAnsi="Times New Roman" w:cs="Times New Roman"/>
          <w:b/>
          <w:bCs/>
          <w:sz w:val="24"/>
          <w:szCs w:val="24"/>
        </w:rPr>
        <w:t>ústavný zákon č. 493/2011 Z. z. o rozpočtovej zodpovednosti</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Stanovuje dlhovú brzdu</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Cieľ: pomocou sankčných a korekčných mechanizmov zamedziť nárastu dlhu Slovenska na kritické úrovne.</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limit 50% z HDP pre hrubý dlh (v prechodným obdobím klesá z úrovne 60% z HDP)</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sankčné pásma sa aktivujú už 10 % z HDP pod ústavným limitom, sú odstupňované a kumulujú sa</w:t>
      </w:r>
    </w:p>
    <w:p w:rsidR="00366F51" w:rsidRPr="00AF2D20" w:rsidRDefault="003968A4" w:rsidP="00F76044">
      <w:pPr>
        <w:numPr>
          <w:ilvl w:val="0"/>
          <w:numId w:val="36"/>
        </w:numPr>
        <w:spacing w:after="0"/>
        <w:rPr>
          <w:rFonts w:ascii="Times New Roman" w:hAnsi="Times New Roman" w:cs="Times New Roman"/>
          <w:sz w:val="24"/>
          <w:szCs w:val="24"/>
        </w:rPr>
      </w:pPr>
      <w:r w:rsidRPr="00AF2D20">
        <w:rPr>
          <w:rFonts w:ascii="Times New Roman" w:hAnsi="Times New Roman" w:cs="Times New Roman"/>
          <w:sz w:val="24"/>
          <w:szCs w:val="24"/>
        </w:rPr>
        <w:t xml:space="preserve">no </w:t>
      </w:r>
      <w:proofErr w:type="spellStart"/>
      <w:r w:rsidRPr="00AF2D20">
        <w:rPr>
          <w:rFonts w:ascii="Times New Roman" w:hAnsi="Times New Roman" w:cs="Times New Roman"/>
          <w:sz w:val="24"/>
          <w:szCs w:val="24"/>
        </w:rPr>
        <w:t>bail-out</w:t>
      </w:r>
      <w:proofErr w:type="spellEnd"/>
      <w:r w:rsidRPr="00AF2D20">
        <w:rPr>
          <w:rFonts w:ascii="Times New Roman" w:hAnsi="Times New Roman" w:cs="Times New Roman"/>
          <w:sz w:val="24"/>
          <w:szCs w:val="24"/>
        </w:rPr>
        <w:t>: štát nezachraňuje rozpočet samospráv</w:t>
      </w:r>
    </w:p>
    <w:p w:rsidR="00F05009" w:rsidRPr="00AF2D20" w:rsidRDefault="00F05009" w:rsidP="005033F3">
      <w:pPr>
        <w:rPr>
          <w:rFonts w:ascii="Times New Roman" w:hAnsi="Times New Roman" w:cs="Times New Roman"/>
          <w:b/>
          <w:sz w:val="24"/>
          <w:szCs w:val="24"/>
        </w:rPr>
      </w:pPr>
    </w:p>
    <w:p w:rsidR="00366F51" w:rsidRPr="00AF2D20" w:rsidRDefault="003968A4" w:rsidP="00F76044">
      <w:pPr>
        <w:numPr>
          <w:ilvl w:val="0"/>
          <w:numId w:val="37"/>
        </w:numPr>
        <w:spacing w:after="0"/>
        <w:rPr>
          <w:rFonts w:ascii="Times New Roman" w:hAnsi="Times New Roman" w:cs="Times New Roman"/>
          <w:b/>
          <w:sz w:val="24"/>
          <w:szCs w:val="24"/>
        </w:rPr>
      </w:pPr>
      <w:r w:rsidRPr="00AF2D20">
        <w:rPr>
          <w:rFonts w:ascii="Times New Roman" w:hAnsi="Times New Roman" w:cs="Times New Roman"/>
          <w:b/>
          <w:sz w:val="24"/>
          <w:szCs w:val="24"/>
          <w:u w:val="single"/>
        </w:rPr>
        <w:t xml:space="preserve">Cieľ: </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dlhodobá udržateľnosť hospodárenia SR,</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 xml:space="preserve"> transparentnosť a efektívnosť vynakladania verejných prostriedkov,</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 xml:space="preserve"> dlhodobá konkurencieschopnosť Slovenskej republiky</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u w:val="single"/>
        </w:rPr>
        <w:t xml:space="preserve">dlhodobá udržateľnosť- </w:t>
      </w:r>
      <w:r w:rsidRPr="00AF2D20">
        <w:rPr>
          <w:rFonts w:ascii="Times New Roman" w:hAnsi="Times New Roman" w:cs="Times New Roman"/>
          <w:sz w:val="24"/>
          <w:szCs w:val="24"/>
        </w:rPr>
        <w:t>dosiahnutie takého stavu hospodárenia SR, v ktorom saldo rozpočtu verejnej správy a dlh verejnej správy zabezpečujú, že ani očakávaná zmena príjmov verejnej správy a výdavkov verejnej správy podľa základného scenára (dlhodobá prognóza príjmov a výdavkov) v najbližších 50 rokoch nespôsobí nárast dlhu verejnej správy nad horný limit dlhu verejnej správy,</w:t>
      </w:r>
    </w:p>
    <w:p w:rsidR="00F05009" w:rsidRPr="00AF2D20" w:rsidRDefault="00F05009" w:rsidP="00F76044">
      <w:pPr>
        <w:spacing w:after="0"/>
        <w:rPr>
          <w:rFonts w:ascii="Times New Roman" w:hAnsi="Times New Roman" w:cs="Times New Roman"/>
          <w:b/>
          <w:sz w:val="24"/>
          <w:szCs w:val="24"/>
        </w:rPr>
      </w:pPr>
    </w:p>
    <w:p w:rsidR="00F05009" w:rsidRPr="00AF2D20" w:rsidRDefault="00F05009"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Limit dlhu verejnej správy</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Čl. 5-horný limit pre dlh verejnej správy - 50% podielu na hrubom domácom produkte</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Výška dlhu - výška dlhu SR, ktorú aktuálne zverejnila Európska komisia (</w:t>
      </w:r>
      <w:proofErr w:type="spellStart"/>
      <w:r w:rsidRPr="00AF2D20">
        <w:rPr>
          <w:rFonts w:ascii="Times New Roman" w:hAnsi="Times New Roman" w:cs="Times New Roman"/>
          <w:sz w:val="24"/>
          <w:szCs w:val="24"/>
        </w:rPr>
        <w:t>Eurostat</w:t>
      </w:r>
      <w:proofErr w:type="spellEnd"/>
      <w:r w:rsidRPr="00AF2D20">
        <w:rPr>
          <w:rFonts w:ascii="Times New Roman" w:hAnsi="Times New Roman" w:cs="Times New Roman"/>
          <w:sz w:val="24"/>
          <w:szCs w:val="24"/>
        </w:rPr>
        <w:t>) vyjadrená ako percentuálny podiel na hrubom domácom produkte</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lastRenderedPageBreak/>
        <w:t>aplikácia článku 5, ktorý systémovo upravuje nižšie limity dlhu- po prvýkrát v roku 2028 (čl.11)</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Do konca 2017 sa horný limit dlhu verejnej správy ustanovuje vo výške 60 % podielu na HDP (čl.12)</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2018-2027-každý rozpočtový rok je horný limit o jeden percentuálny bod nižší, ako horný limit dlhu verejnej správy ustanovený na predchádzajúci rozpočtový rok</w:t>
      </w:r>
    </w:p>
    <w:p w:rsidR="00F05009" w:rsidRPr="00AF2D20" w:rsidRDefault="00F76044" w:rsidP="00F76044">
      <w:pPr>
        <w:tabs>
          <w:tab w:val="left" w:pos="3216"/>
        </w:tabs>
        <w:rPr>
          <w:rFonts w:ascii="Times New Roman" w:hAnsi="Times New Roman" w:cs="Times New Roman"/>
          <w:b/>
          <w:sz w:val="24"/>
          <w:szCs w:val="24"/>
        </w:rPr>
      </w:pPr>
      <w:r>
        <w:rPr>
          <w:rFonts w:ascii="Times New Roman" w:hAnsi="Times New Roman" w:cs="Times New Roman"/>
          <w:b/>
          <w:sz w:val="24"/>
          <w:szCs w:val="24"/>
        </w:rPr>
        <w:tab/>
      </w:r>
    </w:p>
    <w:p w:rsidR="00F05009" w:rsidRPr="00AF2D20" w:rsidRDefault="00F05009"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Rada rozpočtovej zodpovednosti</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nezávislý orgán monitorovania a hodnotenia vývoja hospodárenia SR a hodnotenia plnenia pravidiel rozpočtovej zodpovednosti.</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3 členovia</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Člen rady - postavenie verejného činiteľa</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Funkčné obdobie členov rady je sedemročné</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 xml:space="preserve">Kancelária </w:t>
      </w:r>
      <w:proofErr w:type="spellStart"/>
      <w:r w:rsidRPr="00AF2D20">
        <w:rPr>
          <w:rFonts w:ascii="Times New Roman" w:hAnsi="Times New Roman" w:cs="Times New Roman"/>
          <w:sz w:val="24"/>
          <w:szCs w:val="24"/>
        </w:rPr>
        <w:t>rady-PO</w:t>
      </w:r>
      <w:proofErr w:type="spellEnd"/>
      <w:r w:rsidRPr="00AF2D20">
        <w:rPr>
          <w:rFonts w:ascii="Times New Roman" w:hAnsi="Times New Roman" w:cs="Times New Roman"/>
          <w:sz w:val="24"/>
          <w:szCs w:val="24"/>
        </w:rPr>
        <w:t>, zastupuje výkonný riaditeľ, úlohy spojené s odborným, organizačným, administratívnym, personálnym a technickým zabezpečením činnosti rady</w:t>
      </w:r>
    </w:p>
    <w:p w:rsidR="00F05009" w:rsidRPr="00AF2D20" w:rsidRDefault="00F05009" w:rsidP="005033F3">
      <w:pPr>
        <w:rPr>
          <w:rFonts w:ascii="Times New Roman" w:hAnsi="Times New Roman" w:cs="Times New Roman"/>
          <w:b/>
          <w:sz w:val="24"/>
          <w:szCs w:val="24"/>
        </w:rPr>
      </w:pPr>
    </w:p>
    <w:p w:rsidR="00F05009"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ÚDAJE POTREBNÉ PRE HODNOTENIE PLNENIA DLHOVEJ BRZDY</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 xml:space="preserve">Zverejňuje </w:t>
      </w:r>
      <w:proofErr w:type="spellStart"/>
      <w:r w:rsidRPr="00AF2D20">
        <w:rPr>
          <w:rFonts w:ascii="Times New Roman" w:hAnsi="Times New Roman" w:cs="Times New Roman"/>
          <w:sz w:val="24"/>
          <w:szCs w:val="24"/>
        </w:rPr>
        <w:t>Eurostat</w:t>
      </w:r>
      <w:proofErr w:type="spellEnd"/>
      <w:r w:rsidRPr="00AF2D20">
        <w:rPr>
          <w:rFonts w:ascii="Times New Roman" w:hAnsi="Times New Roman" w:cs="Times New Roman"/>
          <w:sz w:val="24"/>
          <w:szCs w:val="24"/>
        </w:rPr>
        <w:t xml:space="preserve"> -Štatistický úrad Európskeho spoločenstva, </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dvakrát ročne plánované a skutočné výsledky za uplynulý rok. Ide o tzv. aprílovú a októbrovú notifikáciu</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V apríli publikuje predbežné a v októbri takmer konečné čísla za predchádzajúci rok (napr. za rok 2016 v apríli a októbri 2017)</w:t>
      </w:r>
    </w:p>
    <w:p w:rsidR="00AF2D20" w:rsidRPr="00AF2D20" w:rsidRDefault="00AF2D20" w:rsidP="005033F3">
      <w:pPr>
        <w:rPr>
          <w:rFonts w:ascii="Times New Roman" w:hAnsi="Times New Roman" w:cs="Times New Roman"/>
          <w:b/>
          <w:sz w:val="24"/>
          <w:szCs w:val="24"/>
        </w:rPr>
      </w:pPr>
    </w:p>
    <w:p w:rsidR="00AF2D20" w:rsidRPr="00AF2D20" w:rsidRDefault="00AF2D20" w:rsidP="005033F3">
      <w:pPr>
        <w:rPr>
          <w:rFonts w:ascii="Times New Roman" w:hAnsi="Times New Roman" w:cs="Times New Roman"/>
          <w:b/>
          <w:sz w:val="24"/>
          <w:szCs w:val="24"/>
        </w:rPr>
      </w:pPr>
    </w:p>
    <w:p w:rsidR="00AF2D20" w:rsidRPr="00AF2D20" w:rsidRDefault="00AF2D20" w:rsidP="005033F3">
      <w:pPr>
        <w:rPr>
          <w:rFonts w:ascii="Times New Roman" w:hAnsi="Times New Roman" w:cs="Times New Roman"/>
          <w:b/>
          <w:sz w:val="24"/>
          <w:szCs w:val="24"/>
          <w:lang w:val="bs-Latn-BA"/>
        </w:rPr>
      </w:pPr>
      <w:r w:rsidRPr="00AF2D20">
        <w:rPr>
          <w:rFonts w:ascii="Times New Roman" w:hAnsi="Times New Roman" w:cs="Times New Roman"/>
          <w:b/>
          <w:sz w:val="24"/>
          <w:szCs w:val="24"/>
          <w:lang w:val="bs-Latn-BA"/>
        </w:rPr>
        <w:t>Ústavný zákon o rozpočtovej zodpovednosti</w:t>
      </w: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bCs/>
          <w:sz w:val="24"/>
          <w:szCs w:val="24"/>
          <w:u w:val="single"/>
        </w:rPr>
        <w:t>Aktuálny stav:</w:t>
      </w:r>
    </w:p>
    <w:p w:rsidR="00AF2D20" w:rsidRPr="00AF2D20" w:rsidRDefault="00AF2D20"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verejný dlh SR podľa notifikácie EK úroveň:</w:t>
      </w:r>
    </w:p>
    <w:p w:rsidR="00AF2D20" w:rsidRPr="00AF2D20" w:rsidRDefault="00AF2D20"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jarná notifikácia k 21.4.2016 –52,9 % HDP</w:t>
      </w:r>
    </w:p>
    <w:p w:rsidR="00AF2D20" w:rsidRPr="00AF2D20" w:rsidRDefault="00AF2D20"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jesenná notifikácia k 21.10.2016 –52,5% HDP</w:t>
      </w:r>
    </w:p>
    <w:p w:rsidR="00AF2D20" w:rsidRPr="00AF2D20" w:rsidRDefault="00AF2D20" w:rsidP="005033F3">
      <w:pPr>
        <w:rPr>
          <w:rFonts w:ascii="Times New Roman" w:hAnsi="Times New Roman" w:cs="Times New Roman"/>
          <w:b/>
          <w:sz w:val="24"/>
          <w:szCs w:val="24"/>
        </w:rPr>
      </w:pP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Opatrenia</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 xml:space="preserve">závažnosť jednotlivých opatrení je odstupňovaná podľa percentuálneho vyjadrenia aktuálnej výšky dlhu, </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princíp vyvodenia zodpovednosti voči orgánom a subjektom, ktoré sa podieľali na vzniku vysokej hladiny zadlženia</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vykonávajú sa kumulatívne</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Stanovené výnimky z opatrení</w:t>
      </w:r>
    </w:p>
    <w:p w:rsidR="00AF2D20" w:rsidRPr="00AF2D20" w:rsidRDefault="00AF2D20" w:rsidP="00F76044">
      <w:pPr>
        <w:spacing w:after="0"/>
        <w:rPr>
          <w:rFonts w:ascii="Times New Roman" w:hAnsi="Times New Roman" w:cs="Times New Roman"/>
          <w:b/>
          <w:sz w:val="24"/>
          <w:szCs w:val="24"/>
          <w:lang w:val="pt-BR"/>
        </w:rPr>
      </w:pPr>
      <w:r w:rsidRPr="00AF2D20">
        <w:rPr>
          <w:rFonts w:ascii="Times New Roman" w:hAnsi="Times New Roman" w:cs="Times New Roman"/>
          <w:b/>
          <w:sz w:val="24"/>
          <w:szCs w:val="24"/>
        </w:rPr>
        <w:br/>
        <w:t>Prvá</w:t>
      </w:r>
      <w:r w:rsidRPr="00AF2D20">
        <w:rPr>
          <w:rFonts w:ascii="Times New Roman" w:hAnsi="Times New Roman" w:cs="Times New Roman"/>
          <w:b/>
          <w:sz w:val="24"/>
          <w:szCs w:val="24"/>
          <w:lang w:val="pt-BR"/>
        </w:rPr>
        <w:t xml:space="preserve"> hranica dlhovej brzdy (</w:t>
      </w:r>
      <w:r w:rsidRPr="00AF2D20">
        <w:rPr>
          <w:rFonts w:ascii="Times New Roman" w:hAnsi="Times New Roman" w:cs="Times New Roman"/>
          <w:b/>
          <w:sz w:val="24"/>
          <w:szCs w:val="24"/>
        </w:rPr>
        <w:t>50-53%</w:t>
      </w:r>
      <w:r w:rsidRPr="00AF2D20">
        <w:rPr>
          <w:rFonts w:ascii="Times New Roman" w:hAnsi="Times New Roman" w:cs="Times New Roman"/>
          <w:b/>
          <w:sz w:val="24"/>
          <w:szCs w:val="24"/>
          <w:lang w:val="pt-BR"/>
        </w:rPr>
        <w:t>)</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MF SR zasiela NR SR písomné zdôvodnenie výšky dlhu vrátane návrhu opatrení na jeho znížení</w:t>
      </w:r>
    </w:p>
    <w:p w:rsidR="00366F51" w:rsidRPr="00AF2D20" w:rsidRDefault="003968A4" w:rsidP="00F76044">
      <w:pPr>
        <w:numPr>
          <w:ilvl w:val="0"/>
          <w:numId w:val="37"/>
        </w:numPr>
        <w:spacing w:after="0"/>
        <w:rPr>
          <w:rFonts w:ascii="Times New Roman" w:hAnsi="Times New Roman" w:cs="Times New Roman"/>
          <w:sz w:val="24"/>
          <w:szCs w:val="24"/>
        </w:rPr>
      </w:pPr>
      <w:r w:rsidRPr="00AF2D20">
        <w:rPr>
          <w:rFonts w:ascii="Times New Roman" w:hAnsi="Times New Roman" w:cs="Times New Roman"/>
          <w:sz w:val="24"/>
          <w:szCs w:val="24"/>
        </w:rPr>
        <w:t>40-43% od 2028</w:t>
      </w:r>
    </w:p>
    <w:p w:rsidR="00AF2D20" w:rsidRPr="00AF2D20" w:rsidRDefault="00AF2D20" w:rsidP="005033F3">
      <w:pPr>
        <w:rPr>
          <w:rFonts w:ascii="Times New Roman" w:hAnsi="Times New Roman" w:cs="Times New Roman"/>
          <w:b/>
          <w:sz w:val="24"/>
          <w:szCs w:val="24"/>
        </w:rPr>
      </w:pPr>
      <w:r w:rsidRPr="00AF2D20">
        <w:rPr>
          <w:rFonts w:ascii="Times New Roman" w:hAnsi="Times New Roman" w:cs="Times New Roman"/>
          <w:b/>
          <w:sz w:val="24"/>
          <w:szCs w:val="24"/>
        </w:rPr>
        <w:t>Zdôvodnenie výšky dlhu a návrh opatrení na jeho zníženie, November 2016</w:t>
      </w: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u w:val="single"/>
        </w:rPr>
        <w:t>Zníženie hrubého dlhu verejnej správy</w:t>
      </w:r>
    </w:p>
    <w:p w:rsidR="00366F51" w:rsidRPr="00AF2D20" w:rsidRDefault="003968A4" w:rsidP="00F76044">
      <w:pPr>
        <w:numPr>
          <w:ilvl w:val="0"/>
          <w:numId w:val="38"/>
        </w:numPr>
        <w:spacing w:after="0"/>
        <w:rPr>
          <w:rFonts w:ascii="Times New Roman" w:hAnsi="Times New Roman" w:cs="Times New Roman"/>
          <w:sz w:val="24"/>
          <w:szCs w:val="24"/>
        </w:rPr>
      </w:pPr>
      <w:r w:rsidRPr="00AF2D20">
        <w:rPr>
          <w:rFonts w:ascii="Times New Roman" w:hAnsi="Times New Roman" w:cs="Times New Roman"/>
          <w:sz w:val="24"/>
          <w:szCs w:val="24"/>
        </w:rPr>
        <w:t>Opatrenia na zníženie deficitu zapracované do návrhu rozpočtu verejnej správy 2017 až 2019- V návrhu rozpočtu verejnej správy boli prezentované konsolidačné opatrenia, ktoré majú znížiť deficit v nasledujúcich rokoch.</w:t>
      </w:r>
    </w:p>
    <w:p w:rsidR="00366F51" w:rsidRPr="00AF2D20" w:rsidRDefault="003968A4" w:rsidP="00F76044">
      <w:pPr>
        <w:numPr>
          <w:ilvl w:val="0"/>
          <w:numId w:val="38"/>
        </w:numPr>
        <w:spacing w:after="0"/>
        <w:rPr>
          <w:rFonts w:ascii="Times New Roman" w:hAnsi="Times New Roman" w:cs="Times New Roman"/>
          <w:sz w:val="24"/>
          <w:szCs w:val="24"/>
        </w:rPr>
      </w:pPr>
      <w:r w:rsidRPr="00AF2D20">
        <w:rPr>
          <w:rFonts w:ascii="Times New Roman" w:hAnsi="Times New Roman" w:cs="Times New Roman"/>
          <w:sz w:val="24"/>
          <w:szCs w:val="24"/>
        </w:rPr>
        <w:lastRenderedPageBreak/>
        <w:t xml:space="preserve">Makroekonomický </w:t>
      </w:r>
      <w:proofErr w:type="spellStart"/>
      <w:r w:rsidRPr="00AF2D20">
        <w:rPr>
          <w:rFonts w:ascii="Times New Roman" w:hAnsi="Times New Roman" w:cs="Times New Roman"/>
          <w:sz w:val="24"/>
          <w:szCs w:val="24"/>
        </w:rPr>
        <w:t>vývoj-od</w:t>
      </w:r>
      <w:proofErr w:type="spellEnd"/>
      <w:r w:rsidRPr="00AF2D20">
        <w:rPr>
          <w:rFonts w:ascii="Times New Roman" w:hAnsi="Times New Roman" w:cs="Times New Roman"/>
          <w:sz w:val="24"/>
          <w:szCs w:val="24"/>
        </w:rPr>
        <w:t xml:space="preserve"> roku 2017 sa očakáva silnejší nominálny rast ekonomiky, výrazne akcelerujúci v roku 2019, čo automaticky prispeje k znižovaniu dlhu</w:t>
      </w:r>
    </w:p>
    <w:p w:rsidR="00366F51" w:rsidRPr="00AF2D20" w:rsidRDefault="003968A4" w:rsidP="00F76044">
      <w:pPr>
        <w:numPr>
          <w:ilvl w:val="0"/>
          <w:numId w:val="38"/>
        </w:numPr>
        <w:spacing w:after="0"/>
        <w:rPr>
          <w:rFonts w:ascii="Times New Roman" w:hAnsi="Times New Roman" w:cs="Times New Roman"/>
          <w:sz w:val="24"/>
          <w:szCs w:val="24"/>
        </w:rPr>
      </w:pPr>
      <w:r w:rsidRPr="00AF2D20">
        <w:rPr>
          <w:rFonts w:ascii="Times New Roman" w:hAnsi="Times New Roman" w:cs="Times New Roman"/>
          <w:sz w:val="24"/>
          <w:szCs w:val="24"/>
        </w:rPr>
        <w:t xml:space="preserve">Stratégia riadenia hotovostnej </w:t>
      </w:r>
      <w:proofErr w:type="spellStart"/>
      <w:r w:rsidRPr="00AF2D20">
        <w:rPr>
          <w:rFonts w:ascii="Times New Roman" w:hAnsi="Times New Roman" w:cs="Times New Roman"/>
          <w:sz w:val="24"/>
          <w:szCs w:val="24"/>
        </w:rPr>
        <w:t>rezervy-Aktívne</w:t>
      </w:r>
      <w:proofErr w:type="spellEnd"/>
      <w:r w:rsidRPr="00AF2D20">
        <w:rPr>
          <w:rFonts w:ascii="Times New Roman" w:hAnsi="Times New Roman" w:cs="Times New Roman"/>
          <w:sz w:val="24"/>
          <w:szCs w:val="24"/>
        </w:rPr>
        <w:t xml:space="preserve"> riadenie disponibilnej likvidity umožňuje využiť dobrú situáciu na finančných trhoch za predpokladu pozitívneho vývoja verejných financií, Hotovostnú rezervu tvoria depozitá uložené Agentúrou pre riadenie dlhu a likvidity (ARDAL) na medzibankovom peňažnom trhu v komerčných bankách a na bežných účtoch Štátnej pokladnice (ŠP) v Národnej banke Slovenska.</w:t>
      </w:r>
    </w:p>
    <w:p w:rsidR="00AF2D20" w:rsidRPr="00AF2D20" w:rsidRDefault="00AF2D20" w:rsidP="005033F3">
      <w:pPr>
        <w:rPr>
          <w:rFonts w:ascii="Times New Roman" w:hAnsi="Times New Roman" w:cs="Times New Roman"/>
          <w:b/>
          <w:sz w:val="24"/>
          <w:szCs w:val="24"/>
        </w:rPr>
      </w:pPr>
    </w:p>
    <w:p w:rsidR="00AF2D20" w:rsidRPr="00AF2D20" w:rsidRDefault="00AF2D20" w:rsidP="00F76044">
      <w:pPr>
        <w:spacing w:after="0"/>
        <w:rPr>
          <w:rFonts w:ascii="Times New Roman" w:hAnsi="Times New Roman" w:cs="Times New Roman"/>
          <w:b/>
          <w:sz w:val="24"/>
          <w:szCs w:val="24"/>
          <w:lang w:val="pt-BR"/>
        </w:rPr>
      </w:pPr>
      <w:r w:rsidRPr="00AF2D20">
        <w:rPr>
          <w:rFonts w:ascii="Times New Roman" w:hAnsi="Times New Roman" w:cs="Times New Roman"/>
          <w:b/>
          <w:sz w:val="24"/>
          <w:szCs w:val="24"/>
        </w:rPr>
        <w:t>Druhá</w:t>
      </w:r>
      <w:r w:rsidRPr="00AF2D20">
        <w:rPr>
          <w:rFonts w:ascii="Times New Roman" w:hAnsi="Times New Roman" w:cs="Times New Roman"/>
          <w:b/>
          <w:sz w:val="24"/>
          <w:szCs w:val="24"/>
          <w:lang w:val="pt-BR"/>
        </w:rPr>
        <w:t xml:space="preserve"> hranica dlhovej brzdy (</w:t>
      </w:r>
      <w:r w:rsidRPr="00AF2D20">
        <w:rPr>
          <w:rFonts w:ascii="Times New Roman" w:hAnsi="Times New Roman" w:cs="Times New Roman"/>
          <w:b/>
          <w:sz w:val="24"/>
          <w:szCs w:val="24"/>
        </w:rPr>
        <w:t>53-55%</w:t>
      </w:r>
      <w:r w:rsidRPr="00AF2D20">
        <w:rPr>
          <w:rFonts w:ascii="Times New Roman" w:hAnsi="Times New Roman" w:cs="Times New Roman"/>
          <w:b/>
          <w:sz w:val="24"/>
          <w:szCs w:val="24"/>
          <w:lang w:val="pt-BR"/>
        </w:rPr>
        <w:t>)</w:t>
      </w:r>
    </w:p>
    <w:p w:rsidR="00366F51" w:rsidRPr="00AF2D20" w:rsidRDefault="003968A4" w:rsidP="00F76044">
      <w:pPr>
        <w:numPr>
          <w:ilvl w:val="0"/>
          <w:numId w:val="39"/>
        </w:numPr>
        <w:spacing w:after="0"/>
        <w:rPr>
          <w:rFonts w:ascii="Times New Roman" w:hAnsi="Times New Roman" w:cs="Times New Roman"/>
          <w:sz w:val="24"/>
          <w:szCs w:val="24"/>
        </w:rPr>
      </w:pPr>
      <w:r w:rsidRPr="00AF2D20">
        <w:rPr>
          <w:rFonts w:ascii="Times New Roman" w:hAnsi="Times New Roman" w:cs="Times New Roman"/>
          <w:sz w:val="24"/>
          <w:szCs w:val="24"/>
        </w:rPr>
        <w:t>vláda predloží na rokovanie NR SR návrh opatrení, ktorými by sa malo zabezpečiť zníženie dlhu a znížia sa platy členov vlády na úroveň predchádzajúceho roka</w:t>
      </w:r>
    </w:p>
    <w:p w:rsidR="00366F51" w:rsidRPr="00AF2D20" w:rsidRDefault="003968A4" w:rsidP="00F76044">
      <w:pPr>
        <w:numPr>
          <w:ilvl w:val="0"/>
          <w:numId w:val="39"/>
        </w:numPr>
        <w:spacing w:after="0"/>
        <w:rPr>
          <w:rFonts w:ascii="Times New Roman" w:hAnsi="Times New Roman" w:cs="Times New Roman"/>
          <w:sz w:val="24"/>
          <w:szCs w:val="24"/>
        </w:rPr>
      </w:pPr>
      <w:r w:rsidRPr="00AF2D20">
        <w:rPr>
          <w:rFonts w:ascii="Times New Roman" w:hAnsi="Times New Roman" w:cs="Times New Roman"/>
          <w:sz w:val="24"/>
          <w:szCs w:val="24"/>
        </w:rPr>
        <w:t>zníženie platov ...........</w:t>
      </w:r>
    </w:p>
    <w:p w:rsidR="00AF2D20" w:rsidRPr="00AF2D20" w:rsidRDefault="00AF2D20" w:rsidP="005033F3">
      <w:pPr>
        <w:rPr>
          <w:rFonts w:ascii="Times New Roman" w:hAnsi="Times New Roman" w:cs="Times New Roman"/>
          <w:b/>
          <w:sz w:val="24"/>
          <w:szCs w:val="24"/>
        </w:rPr>
      </w:pP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Tretia hranica dlhovej brzdy (55-57%)</w:t>
      </w:r>
    </w:p>
    <w:p w:rsidR="00366F51" w:rsidRPr="00AF2D20" w:rsidRDefault="003968A4" w:rsidP="00F76044">
      <w:pPr>
        <w:numPr>
          <w:ilvl w:val="0"/>
          <w:numId w:val="40"/>
        </w:numPr>
        <w:spacing w:after="0"/>
        <w:rPr>
          <w:rFonts w:ascii="Times New Roman" w:hAnsi="Times New Roman" w:cs="Times New Roman"/>
          <w:sz w:val="24"/>
          <w:szCs w:val="24"/>
        </w:rPr>
      </w:pPr>
      <w:r w:rsidRPr="00AF2D20">
        <w:rPr>
          <w:rFonts w:ascii="Times New Roman" w:hAnsi="Times New Roman" w:cs="Times New Roman"/>
          <w:sz w:val="24"/>
          <w:szCs w:val="24"/>
        </w:rPr>
        <w:t xml:space="preserve">MF SR </w:t>
      </w:r>
      <w:r w:rsidRPr="00AF2D20">
        <w:rPr>
          <w:rFonts w:ascii="Times New Roman" w:hAnsi="Times New Roman" w:cs="Times New Roman"/>
          <w:sz w:val="24"/>
          <w:szCs w:val="24"/>
          <w:u w:val="single"/>
        </w:rPr>
        <w:t>viaže</w:t>
      </w:r>
      <w:r w:rsidRPr="00AF2D20">
        <w:rPr>
          <w:rFonts w:ascii="Times New Roman" w:hAnsi="Times New Roman" w:cs="Times New Roman"/>
          <w:sz w:val="24"/>
          <w:szCs w:val="24"/>
        </w:rPr>
        <w:t xml:space="preserve"> od prvého kalendárneho mesiaca nasledujúceho po zverejnení výšky dlhu výdavky štátneho rozpočtu </w:t>
      </w:r>
      <w:r w:rsidRPr="00AF2D20">
        <w:rPr>
          <w:rFonts w:ascii="Times New Roman" w:hAnsi="Times New Roman" w:cs="Times New Roman"/>
          <w:bCs/>
          <w:sz w:val="24"/>
          <w:szCs w:val="24"/>
        </w:rPr>
        <w:t xml:space="preserve">vo výške 3% z celkových výdavkov štátneho rozpočtu </w:t>
      </w:r>
      <w:r w:rsidRPr="00AF2D20">
        <w:rPr>
          <w:rFonts w:ascii="Times New Roman" w:hAnsi="Times New Roman" w:cs="Times New Roman"/>
          <w:sz w:val="24"/>
          <w:szCs w:val="24"/>
        </w:rPr>
        <w:t>schválených zákonom o štátnom rozpočte na príslušný rozpočtový rok,....</w:t>
      </w:r>
    </w:p>
    <w:p w:rsidR="00366F51" w:rsidRPr="00AF2D20" w:rsidRDefault="003968A4" w:rsidP="00F76044">
      <w:pPr>
        <w:numPr>
          <w:ilvl w:val="0"/>
          <w:numId w:val="40"/>
        </w:numPr>
        <w:spacing w:after="0"/>
        <w:rPr>
          <w:rFonts w:ascii="Times New Roman" w:hAnsi="Times New Roman" w:cs="Times New Roman"/>
          <w:sz w:val="24"/>
          <w:szCs w:val="24"/>
        </w:rPr>
      </w:pPr>
      <w:r w:rsidRPr="00AF2D20">
        <w:rPr>
          <w:rFonts w:ascii="Times New Roman" w:hAnsi="Times New Roman" w:cs="Times New Roman"/>
          <w:sz w:val="24"/>
          <w:szCs w:val="24"/>
        </w:rPr>
        <w:t xml:space="preserve">nemožno </w:t>
      </w:r>
      <w:r w:rsidRPr="00AF2D20">
        <w:rPr>
          <w:rFonts w:ascii="Times New Roman" w:hAnsi="Times New Roman" w:cs="Times New Roman"/>
          <w:sz w:val="24"/>
          <w:szCs w:val="24"/>
          <w:u w:val="single"/>
        </w:rPr>
        <w:t>poskytovať</w:t>
      </w:r>
      <w:r w:rsidRPr="00AF2D20">
        <w:rPr>
          <w:rFonts w:ascii="Times New Roman" w:hAnsi="Times New Roman" w:cs="Times New Roman"/>
          <w:sz w:val="24"/>
          <w:szCs w:val="24"/>
        </w:rPr>
        <w:t xml:space="preserve"> prostriedky z rezervy predsedu vlády SR a z rezervy vlády SR,</w:t>
      </w:r>
    </w:p>
    <w:p w:rsidR="00366F51" w:rsidRPr="00AF2D20" w:rsidRDefault="003968A4" w:rsidP="00F76044">
      <w:pPr>
        <w:numPr>
          <w:ilvl w:val="0"/>
          <w:numId w:val="40"/>
        </w:numPr>
        <w:spacing w:after="0"/>
        <w:rPr>
          <w:rFonts w:ascii="Times New Roman" w:hAnsi="Times New Roman" w:cs="Times New Roman"/>
          <w:sz w:val="24"/>
          <w:szCs w:val="24"/>
        </w:rPr>
      </w:pPr>
      <w:r w:rsidRPr="00AF2D20">
        <w:rPr>
          <w:rFonts w:ascii="Times New Roman" w:hAnsi="Times New Roman" w:cs="Times New Roman"/>
          <w:sz w:val="24"/>
          <w:szCs w:val="24"/>
        </w:rPr>
        <w:t xml:space="preserve">vláda </w:t>
      </w:r>
      <w:r w:rsidRPr="00AF2D20">
        <w:rPr>
          <w:rFonts w:ascii="Times New Roman" w:hAnsi="Times New Roman" w:cs="Times New Roman"/>
          <w:sz w:val="24"/>
          <w:szCs w:val="24"/>
          <w:u w:val="single"/>
        </w:rPr>
        <w:t>nesmie predložiť NR SR</w:t>
      </w:r>
      <w:r w:rsidRPr="00AF2D20">
        <w:rPr>
          <w:rFonts w:ascii="Times New Roman" w:hAnsi="Times New Roman" w:cs="Times New Roman"/>
          <w:sz w:val="24"/>
          <w:szCs w:val="24"/>
        </w:rPr>
        <w:t xml:space="preserve"> taký návrh rozpočtu verejnej správy, ktorý obsahuje </w:t>
      </w:r>
      <w:r w:rsidRPr="00AF2D20">
        <w:rPr>
          <w:rFonts w:ascii="Times New Roman" w:hAnsi="Times New Roman" w:cs="Times New Roman"/>
          <w:bCs/>
          <w:sz w:val="24"/>
          <w:szCs w:val="24"/>
        </w:rPr>
        <w:t>medziročný nominálny rast konsolidovaných výdavkov</w:t>
      </w:r>
      <w:r w:rsidRPr="00AF2D20">
        <w:rPr>
          <w:rFonts w:ascii="Times New Roman" w:hAnsi="Times New Roman" w:cs="Times New Roman"/>
          <w:sz w:val="24"/>
          <w:szCs w:val="24"/>
        </w:rPr>
        <w:t xml:space="preserve"> verejnej správy oproti rozpočtu verejnej správy na predchádzajúci rozpočtový rok....</w:t>
      </w:r>
    </w:p>
    <w:p w:rsidR="00366F51" w:rsidRPr="00AF2D20" w:rsidRDefault="003968A4" w:rsidP="00F76044">
      <w:pPr>
        <w:numPr>
          <w:ilvl w:val="0"/>
          <w:numId w:val="40"/>
        </w:numPr>
        <w:spacing w:after="0"/>
        <w:rPr>
          <w:rFonts w:ascii="Times New Roman" w:hAnsi="Times New Roman" w:cs="Times New Roman"/>
          <w:sz w:val="24"/>
          <w:szCs w:val="24"/>
        </w:rPr>
      </w:pPr>
      <w:r w:rsidRPr="00AF2D20">
        <w:rPr>
          <w:rFonts w:ascii="Times New Roman" w:hAnsi="Times New Roman" w:cs="Times New Roman"/>
          <w:sz w:val="24"/>
          <w:szCs w:val="24"/>
        </w:rPr>
        <w:t xml:space="preserve">obce a vyššie územné celky </w:t>
      </w:r>
      <w:r w:rsidRPr="00AF2D20">
        <w:rPr>
          <w:rFonts w:ascii="Times New Roman" w:hAnsi="Times New Roman" w:cs="Times New Roman"/>
          <w:sz w:val="24"/>
          <w:szCs w:val="24"/>
          <w:u w:val="single"/>
        </w:rPr>
        <w:t>sú povinné schváliť rozpočet</w:t>
      </w:r>
      <w:r w:rsidRPr="00AF2D20">
        <w:rPr>
          <w:rFonts w:ascii="Times New Roman" w:hAnsi="Times New Roman" w:cs="Times New Roman"/>
          <w:sz w:val="24"/>
          <w:szCs w:val="24"/>
        </w:rPr>
        <w:t xml:space="preserve"> na nasledujúci rozpočtový rok </w:t>
      </w:r>
      <w:r w:rsidRPr="00AF2D20">
        <w:rPr>
          <w:rFonts w:ascii="Times New Roman" w:hAnsi="Times New Roman" w:cs="Times New Roman"/>
          <w:bCs/>
          <w:sz w:val="24"/>
          <w:szCs w:val="24"/>
        </w:rPr>
        <w:t>s výdavkami maximálne vo výške výdavkov rozpočtu predchádzajúceho rozpočtového roka</w:t>
      </w:r>
    </w:p>
    <w:p w:rsidR="00366F51" w:rsidRPr="00AF2D20" w:rsidRDefault="003968A4" w:rsidP="00F76044">
      <w:pPr>
        <w:numPr>
          <w:ilvl w:val="0"/>
          <w:numId w:val="40"/>
        </w:numPr>
        <w:spacing w:after="0"/>
        <w:rPr>
          <w:rFonts w:ascii="Times New Roman" w:hAnsi="Times New Roman" w:cs="Times New Roman"/>
          <w:sz w:val="24"/>
          <w:szCs w:val="24"/>
        </w:rPr>
      </w:pPr>
      <w:r w:rsidRPr="00AF2D20">
        <w:rPr>
          <w:rFonts w:ascii="Times New Roman" w:hAnsi="Times New Roman" w:cs="Times New Roman"/>
          <w:sz w:val="24"/>
          <w:szCs w:val="24"/>
        </w:rPr>
        <w:t>+ sankcie od druhej hranice</w:t>
      </w:r>
    </w:p>
    <w:p w:rsidR="00AF2D20" w:rsidRPr="00AF2D20" w:rsidRDefault="00AF2D20" w:rsidP="005033F3">
      <w:pPr>
        <w:rPr>
          <w:rFonts w:ascii="Times New Roman" w:hAnsi="Times New Roman" w:cs="Times New Roman"/>
          <w:b/>
          <w:sz w:val="24"/>
          <w:szCs w:val="24"/>
        </w:rPr>
      </w:pP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Štvrtá hranica dlhovej brzdy (57-60%)</w:t>
      </w:r>
    </w:p>
    <w:p w:rsidR="00366F51" w:rsidRPr="00AF2D20" w:rsidRDefault="003968A4" w:rsidP="00F76044">
      <w:pPr>
        <w:numPr>
          <w:ilvl w:val="0"/>
          <w:numId w:val="41"/>
        </w:numPr>
        <w:spacing w:after="0"/>
        <w:rPr>
          <w:rFonts w:ascii="Times New Roman" w:hAnsi="Times New Roman" w:cs="Times New Roman"/>
          <w:sz w:val="24"/>
          <w:szCs w:val="24"/>
        </w:rPr>
      </w:pPr>
      <w:r w:rsidRPr="00AF2D20">
        <w:rPr>
          <w:rFonts w:ascii="Times New Roman" w:hAnsi="Times New Roman" w:cs="Times New Roman"/>
          <w:sz w:val="24"/>
          <w:szCs w:val="24"/>
        </w:rPr>
        <w:t xml:space="preserve">vláda </w:t>
      </w:r>
      <w:r w:rsidRPr="00AF2D20">
        <w:rPr>
          <w:rFonts w:ascii="Times New Roman" w:hAnsi="Times New Roman" w:cs="Times New Roman"/>
          <w:sz w:val="24"/>
          <w:szCs w:val="24"/>
          <w:u w:val="single"/>
        </w:rPr>
        <w:t>nesmie predložiť NR SR</w:t>
      </w:r>
      <w:r w:rsidRPr="00AF2D20">
        <w:rPr>
          <w:rFonts w:ascii="Times New Roman" w:hAnsi="Times New Roman" w:cs="Times New Roman"/>
          <w:sz w:val="24"/>
          <w:szCs w:val="24"/>
        </w:rPr>
        <w:t xml:space="preserve"> návrh rozpočtu verejnej správy s </w:t>
      </w:r>
      <w:r w:rsidRPr="00AF2D20">
        <w:rPr>
          <w:rFonts w:ascii="Times New Roman" w:hAnsi="Times New Roman" w:cs="Times New Roman"/>
          <w:bCs/>
          <w:sz w:val="24"/>
          <w:szCs w:val="24"/>
        </w:rPr>
        <w:t>rozpočtovaným schodkom</w:t>
      </w:r>
      <w:r w:rsidRPr="00AF2D20">
        <w:rPr>
          <w:rFonts w:ascii="Times New Roman" w:hAnsi="Times New Roman" w:cs="Times New Roman"/>
          <w:sz w:val="24"/>
          <w:szCs w:val="24"/>
        </w:rPr>
        <w:t>; ak vláda takýto návrh rozpočtu verejnej správy už predložila, je povinná stiahnuť ho z rokovania národnej rady a do 30 dní predložiť návrh rozpočtu verejnej správy súladný s ustanovenými podmienkami</w:t>
      </w:r>
    </w:p>
    <w:p w:rsidR="00366F51" w:rsidRPr="00AF2D20" w:rsidRDefault="003968A4" w:rsidP="009A1CF5">
      <w:pPr>
        <w:numPr>
          <w:ilvl w:val="0"/>
          <w:numId w:val="41"/>
        </w:numPr>
        <w:spacing w:after="0"/>
        <w:rPr>
          <w:rFonts w:ascii="Times New Roman" w:hAnsi="Times New Roman" w:cs="Times New Roman"/>
          <w:sz w:val="24"/>
          <w:szCs w:val="24"/>
        </w:rPr>
      </w:pPr>
      <w:r w:rsidRPr="00AF2D20">
        <w:rPr>
          <w:rFonts w:ascii="Times New Roman" w:hAnsi="Times New Roman" w:cs="Times New Roman"/>
          <w:sz w:val="24"/>
          <w:szCs w:val="24"/>
        </w:rPr>
        <w:t xml:space="preserve">obec a vyšší územný celok sú </w:t>
      </w:r>
      <w:r w:rsidRPr="00AF2D20">
        <w:rPr>
          <w:rFonts w:ascii="Times New Roman" w:hAnsi="Times New Roman" w:cs="Times New Roman"/>
          <w:sz w:val="24"/>
          <w:szCs w:val="24"/>
          <w:u w:val="single"/>
        </w:rPr>
        <w:t>povinní schváliť</w:t>
      </w:r>
      <w:r w:rsidRPr="00AF2D20">
        <w:rPr>
          <w:rFonts w:ascii="Times New Roman" w:hAnsi="Times New Roman" w:cs="Times New Roman"/>
          <w:sz w:val="24"/>
          <w:szCs w:val="24"/>
        </w:rPr>
        <w:t xml:space="preserve"> na nasledujúci rozpočtový rok </w:t>
      </w:r>
      <w:r w:rsidRPr="00AF2D20">
        <w:rPr>
          <w:rFonts w:ascii="Times New Roman" w:hAnsi="Times New Roman" w:cs="Times New Roman"/>
          <w:bCs/>
          <w:sz w:val="24"/>
          <w:szCs w:val="24"/>
        </w:rPr>
        <w:t>iba vyrovnaný rozpočet alebo prebytkový rozpočet</w:t>
      </w:r>
    </w:p>
    <w:p w:rsidR="00366F51" w:rsidRPr="00AF2D20" w:rsidRDefault="003968A4" w:rsidP="009A1CF5">
      <w:pPr>
        <w:numPr>
          <w:ilvl w:val="0"/>
          <w:numId w:val="41"/>
        </w:numPr>
        <w:spacing w:after="0"/>
        <w:rPr>
          <w:rFonts w:ascii="Times New Roman" w:hAnsi="Times New Roman" w:cs="Times New Roman"/>
          <w:sz w:val="24"/>
          <w:szCs w:val="24"/>
        </w:rPr>
      </w:pPr>
      <w:r w:rsidRPr="00AF2D20">
        <w:rPr>
          <w:rFonts w:ascii="Times New Roman" w:hAnsi="Times New Roman" w:cs="Times New Roman"/>
          <w:sz w:val="24"/>
          <w:szCs w:val="24"/>
        </w:rPr>
        <w:t>+ sankcie od druhej hranice</w:t>
      </w:r>
    </w:p>
    <w:p w:rsidR="00AF2D20" w:rsidRPr="00AF2D20" w:rsidRDefault="00AF2D20" w:rsidP="005033F3">
      <w:pPr>
        <w:rPr>
          <w:rFonts w:ascii="Times New Roman" w:hAnsi="Times New Roman" w:cs="Times New Roman"/>
          <w:b/>
          <w:sz w:val="24"/>
          <w:szCs w:val="24"/>
        </w:rPr>
      </w:pPr>
    </w:p>
    <w:p w:rsidR="00AF2D20" w:rsidRPr="00AF2D20" w:rsidRDefault="00AF2D20" w:rsidP="005033F3">
      <w:pPr>
        <w:rPr>
          <w:rFonts w:ascii="Times New Roman" w:hAnsi="Times New Roman" w:cs="Times New Roman"/>
          <w:b/>
          <w:sz w:val="24"/>
          <w:szCs w:val="24"/>
        </w:rPr>
      </w:pPr>
      <w:r w:rsidRPr="00AF2D20">
        <w:rPr>
          <w:rFonts w:ascii="Times New Roman" w:hAnsi="Times New Roman" w:cs="Times New Roman"/>
          <w:b/>
          <w:sz w:val="24"/>
          <w:szCs w:val="24"/>
        </w:rPr>
        <w:t>Piata hranica dlhovej brzdy (60%)</w:t>
      </w:r>
    </w:p>
    <w:p w:rsidR="00366F51" w:rsidRPr="00AF2D20" w:rsidRDefault="003968A4" w:rsidP="009A1CF5">
      <w:pPr>
        <w:numPr>
          <w:ilvl w:val="0"/>
          <w:numId w:val="42"/>
        </w:numPr>
        <w:spacing w:after="0"/>
        <w:rPr>
          <w:rFonts w:ascii="Times New Roman" w:hAnsi="Times New Roman" w:cs="Times New Roman"/>
          <w:sz w:val="24"/>
          <w:szCs w:val="24"/>
        </w:rPr>
      </w:pPr>
      <w:r w:rsidRPr="00AF2D20">
        <w:rPr>
          <w:rFonts w:ascii="Times New Roman" w:hAnsi="Times New Roman" w:cs="Times New Roman"/>
          <w:sz w:val="24"/>
          <w:szCs w:val="24"/>
        </w:rPr>
        <w:t>Všetky predchádzajúce kroky od druhej hranice dlhovej brzdy</w:t>
      </w:r>
    </w:p>
    <w:p w:rsidR="00366F51" w:rsidRPr="00AF2D20" w:rsidRDefault="003968A4" w:rsidP="009A1CF5">
      <w:pPr>
        <w:numPr>
          <w:ilvl w:val="0"/>
          <w:numId w:val="42"/>
        </w:numPr>
        <w:spacing w:after="0"/>
        <w:rPr>
          <w:rFonts w:ascii="Times New Roman" w:hAnsi="Times New Roman" w:cs="Times New Roman"/>
          <w:sz w:val="24"/>
          <w:szCs w:val="24"/>
        </w:rPr>
      </w:pPr>
      <w:r w:rsidRPr="00AF2D20">
        <w:rPr>
          <w:rFonts w:ascii="Times New Roman" w:hAnsi="Times New Roman" w:cs="Times New Roman"/>
          <w:sz w:val="24"/>
          <w:szCs w:val="24"/>
        </w:rPr>
        <w:t xml:space="preserve">vláda </w:t>
      </w:r>
      <w:r w:rsidRPr="00AF2D20">
        <w:rPr>
          <w:rFonts w:ascii="Times New Roman" w:hAnsi="Times New Roman" w:cs="Times New Roman"/>
          <w:sz w:val="24"/>
          <w:szCs w:val="24"/>
          <w:u w:val="single"/>
        </w:rPr>
        <w:t xml:space="preserve">požiada NR SR o vyslovenie </w:t>
      </w:r>
      <w:r w:rsidRPr="00AF2D20">
        <w:rPr>
          <w:rFonts w:ascii="Times New Roman" w:hAnsi="Times New Roman" w:cs="Times New Roman"/>
          <w:bCs/>
          <w:sz w:val="24"/>
          <w:szCs w:val="24"/>
          <w:u w:val="single"/>
        </w:rPr>
        <w:t xml:space="preserve">dôvery </w:t>
      </w:r>
      <w:r w:rsidRPr="00AF2D20">
        <w:rPr>
          <w:rFonts w:ascii="Times New Roman" w:hAnsi="Times New Roman" w:cs="Times New Roman"/>
          <w:sz w:val="24"/>
          <w:szCs w:val="24"/>
          <w:u w:val="single"/>
        </w:rPr>
        <w:t>vláde</w:t>
      </w:r>
    </w:p>
    <w:p w:rsidR="00AF2D20" w:rsidRPr="00AF2D20" w:rsidRDefault="00AF2D20" w:rsidP="005033F3">
      <w:pPr>
        <w:rPr>
          <w:rFonts w:ascii="Times New Roman" w:hAnsi="Times New Roman" w:cs="Times New Roman"/>
          <w:b/>
          <w:sz w:val="24"/>
          <w:szCs w:val="24"/>
        </w:rPr>
      </w:pPr>
    </w:p>
    <w:p w:rsidR="00AF2D20" w:rsidRPr="00AF2D20" w:rsidRDefault="00AF2D20" w:rsidP="00F76044">
      <w:pPr>
        <w:spacing w:after="0"/>
        <w:rPr>
          <w:rFonts w:ascii="Times New Roman" w:hAnsi="Times New Roman" w:cs="Times New Roman"/>
          <w:b/>
          <w:sz w:val="24"/>
          <w:szCs w:val="24"/>
        </w:rPr>
      </w:pPr>
      <w:r w:rsidRPr="00AF2D20">
        <w:rPr>
          <w:rFonts w:ascii="Times New Roman" w:hAnsi="Times New Roman" w:cs="Times New Roman"/>
          <w:b/>
          <w:sz w:val="24"/>
          <w:szCs w:val="24"/>
        </w:rPr>
        <w:t xml:space="preserve">Povinnosť uplatňovať </w:t>
      </w:r>
      <w:r w:rsidRPr="00AF2D20">
        <w:rPr>
          <w:rFonts w:ascii="Times New Roman" w:hAnsi="Times New Roman" w:cs="Times New Roman"/>
          <w:b/>
          <w:sz w:val="24"/>
          <w:szCs w:val="24"/>
          <w:u w:val="single"/>
        </w:rPr>
        <w:t xml:space="preserve">postupy od tretej hranice </w:t>
      </w:r>
      <w:r w:rsidRPr="00AF2D20">
        <w:rPr>
          <w:rFonts w:ascii="Times New Roman" w:hAnsi="Times New Roman" w:cs="Times New Roman"/>
          <w:b/>
          <w:sz w:val="24"/>
          <w:szCs w:val="24"/>
        </w:rPr>
        <w:t xml:space="preserve">dlhovej brzdy sa </w:t>
      </w:r>
      <w:r w:rsidRPr="00AF2D20">
        <w:rPr>
          <w:rFonts w:ascii="Times New Roman" w:hAnsi="Times New Roman" w:cs="Times New Roman"/>
          <w:b/>
          <w:sz w:val="24"/>
          <w:szCs w:val="24"/>
          <w:u w:val="single"/>
        </w:rPr>
        <w:t xml:space="preserve">nevzťahuje na </w:t>
      </w:r>
    </w:p>
    <w:p w:rsidR="00AF2D20" w:rsidRPr="00AF2D20" w:rsidRDefault="00AF2D20" w:rsidP="00F76044">
      <w:pPr>
        <w:spacing w:after="0"/>
        <w:rPr>
          <w:rFonts w:ascii="Times New Roman" w:hAnsi="Times New Roman" w:cs="Times New Roman"/>
          <w:sz w:val="24"/>
          <w:szCs w:val="24"/>
        </w:rPr>
      </w:pPr>
      <w:r w:rsidRPr="00AF2D20">
        <w:rPr>
          <w:rFonts w:ascii="Times New Roman" w:hAnsi="Times New Roman" w:cs="Times New Roman"/>
          <w:sz w:val="24"/>
          <w:szCs w:val="24"/>
        </w:rPr>
        <w:t>-</w:t>
      </w:r>
      <w:r w:rsidRPr="00AF2D20">
        <w:rPr>
          <w:rFonts w:ascii="Times New Roman" w:hAnsi="Times New Roman" w:cs="Times New Roman"/>
          <w:sz w:val="24"/>
          <w:szCs w:val="24"/>
        </w:rPr>
        <w:tab/>
        <w:t>obdobie 24 mesiacov počnúc prvým dňom nasledujúcim po dni, v ktorom bolo schválené programové vyhlásenie vlády a vyslovená dôvera vláde</w:t>
      </w:r>
    </w:p>
    <w:p w:rsidR="00AF2D20" w:rsidRPr="00AF2D20" w:rsidRDefault="00AF2D20" w:rsidP="00F76044">
      <w:pPr>
        <w:spacing w:after="0"/>
        <w:rPr>
          <w:rFonts w:ascii="Times New Roman" w:hAnsi="Times New Roman" w:cs="Times New Roman"/>
          <w:sz w:val="24"/>
          <w:szCs w:val="24"/>
        </w:rPr>
      </w:pPr>
      <w:r w:rsidRPr="00AF2D20">
        <w:rPr>
          <w:rFonts w:ascii="Times New Roman" w:hAnsi="Times New Roman" w:cs="Times New Roman"/>
          <w:sz w:val="24"/>
          <w:szCs w:val="24"/>
        </w:rPr>
        <w:t>-</w:t>
      </w:r>
      <w:r w:rsidRPr="00AF2D20">
        <w:rPr>
          <w:rFonts w:ascii="Times New Roman" w:hAnsi="Times New Roman" w:cs="Times New Roman"/>
          <w:sz w:val="24"/>
          <w:szCs w:val="24"/>
        </w:rPr>
        <w:tab/>
        <w:t xml:space="preserve">Na 3 roky od kedy Štatistický úrad zistí pokles medziročnej zmeny hrubého domáceho produktu podľa navrhovaných kritérií (zníži medziročný rast HDP o 12 </w:t>
      </w:r>
      <w:proofErr w:type="spellStart"/>
      <w:r w:rsidRPr="00AF2D20">
        <w:rPr>
          <w:rFonts w:ascii="Times New Roman" w:hAnsi="Times New Roman" w:cs="Times New Roman"/>
          <w:sz w:val="24"/>
          <w:szCs w:val="24"/>
        </w:rPr>
        <w:t>perc</w:t>
      </w:r>
      <w:proofErr w:type="spellEnd"/>
      <w:r w:rsidRPr="00AF2D20">
        <w:rPr>
          <w:rFonts w:ascii="Times New Roman" w:hAnsi="Times New Roman" w:cs="Times New Roman"/>
          <w:sz w:val="24"/>
          <w:szCs w:val="24"/>
        </w:rPr>
        <w:t>. Bodov)</w:t>
      </w:r>
    </w:p>
    <w:p w:rsidR="00AF2D20" w:rsidRPr="00AF2D20" w:rsidRDefault="00AF2D20" w:rsidP="00F76044">
      <w:pPr>
        <w:spacing w:after="0"/>
        <w:rPr>
          <w:rFonts w:ascii="Times New Roman" w:hAnsi="Times New Roman" w:cs="Times New Roman"/>
          <w:sz w:val="24"/>
          <w:szCs w:val="24"/>
        </w:rPr>
      </w:pPr>
      <w:r w:rsidRPr="00AF2D20">
        <w:rPr>
          <w:rFonts w:ascii="Times New Roman" w:hAnsi="Times New Roman" w:cs="Times New Roman"/>
          <w:sz w:val="24"/>
          <w:szCs w:val="24"/>
          <w:lang w:val="pl-PL"/>
        </w:rPr>
        <w:lastRenderedPageBreak/>
        <w:t>-</w:t>
      </w:r>
      <w:r w:rsidRPr="00AF2D20">
        <w:rPr>
          <w:rFonts w:ascii="Times New Roman" w:hAnsi="Times New Roman" w:cs="Times New Roman"/>
          <w:sz w:val="24"/>
          <w:szCs w:val="24"/>
          <w:lang w:val="pl-PL"/>
        </w:rPr>
        <w:tab/>
        <w:t xml:space="preserve">Na 3 roky od kedy MFSR zistí, že </w:t>
      </w:r>
      <w:r w:rsidRPr="00AF2D20">
        <w:rPr>
          <w:rFonts w:ascii="Times New Roman" w:hAnsi="Times New Roman" w:cs="Times New Roman"/>
          <w:sz w:val="24"/>
          <w:szCs w:val="24"/>
        </w:rPr>
        <w:t>výdavky na obnovu bankového sektora postihnutého finančnou krízou, z následkov živelných pohrôm a prírodných katastrof  a z plnenia medzinárodných zmlúv presiahli 3 % HDP</w:t>
      </w:r>
    </w:p>
    <w:p w:rsidR="00AF2D20" w:rsidRPr="00AF2D20" w:rsidRDefault="00AF2D20" w:rsidP="00F76044">
      <w:pPr>
        <w:spacing w:after="0"/>
        <w:rPr>
          <w:rFonts w:ascii="Times New Roman" w:hAnsi="Times New Roman" w:cs="Times New Roman"/>
          <w:sz w:val="24"/>
          <w:szCs w:val="24"/>
        </w:rPr>
      </w:pPr>
      <w:r w:rsidRPr="00AF2D20">
        <w:rPr>
          <w:rFonts w:ascii="Times New Roman" w:hAnsi="Times New Roman" w:cs="Times New Roman"/>
          <w:sz w:val="24"/>
          <w:szCs w:val="24"/>
        </w:rPr>
        <w:t>-</w:t>
      </w:r>
      <w:r w:rsidRPr="00AF2D20">
        <w:rPr>
          <w:rFonts w:ascii="Times New Roman" w:hAnsi="Times New Roman" w:cs="Times New Roman"/>
          <w:sz w:val="24"/>
          <w:szCs w:val="24"/>
        </w:rPr>
        <w:tab/>
        <w:t xml:space="preserve">Opatrenia sa nebudú uplatňovať ani počas trvania vojny alebo vojnového stavu. </w:t>
      </w:r>
    </w:p>
    <w:p w:rsidR="00AF2D20" w:rsidRPr="00AF2D20" w:rsidRDefault="00AF2D20" w:rsidP="005033F3">
      <w:pPr>
        <w:rPr>
          <w:rFonts w:ascii="Times New Roman" w:hAnsi="Times New Roman" w:cs="Times New Roman"/>
          <w:sz w:val="24"/>
          <w:szCs w:val="24"/>
        </w:rPr>
      </w:pPr>
    </w:p>
    <w:p w:rsidR="00366F51" w:rsidRPr="00AF2D20" w:rsidRDefault="003968A4" w:rsidP="003968A4">
      <w:pPr>
        <w:numPr>
          <w:ilvl w:val="0"/>
          <w:numId w:val="43"/>
        </w:numPr>
        <w:rPr>
          <w:rFonts w:ascii="Times New Roman" w:hAnsi="Times New Roman" w:cs="Times New Roman"/>
          <w:sz w:val="24"/>
          <w:szCs w:val="24"/>
        </w:rPr>
      </w:pPr>
      <w:r w:rsidRPr="00AF2D20">
        <w:rPr>
          <w:rFonts w:ascii="Times New Roman" w:hAnsi="Times New Roman" w:cs="Times New Roman"/>
          <w:sz w:val="24"/>
          <w:szCs w:val="24"/>
        </w:rPr>
        <w:t>http://www.rozpoctovarada.sk/dlhovabrzda/#sankcie</w:t>
      </w:r>
    </w:p>
    <w:p w:rsidR="00AF2D20" w:rsidRPr="00AF2D20" w:rsidRDefault="00AF2D20" w:rsidP="005033F3">
      <w:pPr>
        <w:rPr>
          <w:rFonts w:ascii="Times New Roman" w:hAnsi="Times New Roman" w:cs="Times New Roman"/>
          <w:b/>
          <w:sz w:val="24"/>
          <w:szCs w:val="24"/>
        </w:rPr>
      </w:pPr>
    </w:p>
    <w:p w:rsidR="00AF2D20" w:rsidRPr="00AF2D20" w:rsidRDefault="00AF2D20" w:rsidP="009A1CF5">
      <w:pPr>
        <w:spacing w:after="0"/>
        <w:rPr>
          <w:rFonts w:ascii="Times New Roman" w:hAnsi="Times New Roman" w:cs="Times New Roman"/>
          <w:b/>
          <w:sz w:val="24"/>
          <w:szCs w:val="24"/>
        </w:rPr>
      </w:pPr>
      <w:r w:rsidRPr="00AF2D20">
        <w:rPr>
          <w:rFonts w:ascii="Times New Roman" w:hAnsi="Times New Roman" w:cs="Times New Roman"/>
          <w:b/>
          <w:sz w:val="24"/>
          <w:szCs w:val="24"/>
        </w:rPr>
        <w:t>Osobitné ustanovenia pre územnú samosprávu</w:t>
      </w:r>
    </w:p>
    <w:p w:rsidR="00366F51" w:rsidRPr="00AF2D20" w:rsidRDefault="003968A4" w:rsidP="009A1CF5">
      <w:pPr>
        <w:numPr>
          <w:ilvl w:val="0"/>
          <w:numId w:val="44"/>
        </w:numPr>
        <w:spacing w:after="0"/>
        <w:rPr>
          <w:rFonts w:ascii="Times New Roman" w:hAnsi="Times New Roman" w:cs="Times New Roman"/>
          <w:sz w:val="24"/>
          <w:szCs w:val="24"/>
        </w:rPr>
      </w:pPr>
      <w:r w:rsidRPr="00AF2D20">
        <w:rPr>
          <w:rFonts w:ascii="Times New Roman" w:hAnsi="Times New Roman" w:cs="Times New Roman"/>
          <w:sz w:val="24"/>
          <w:szCs w:val="24"/>
        </w:rPr>
        <w:t>Štát finančne nezabezpečuje platobnú schopnosť a nezodpovedá za platobnú schopnosť obce alebo VUC</w:t>
      </w:r>
    </w:p>
    <w:p w:rsidR="00366F51" w:rsidRPr="00AF2D20" w:rsidRDefault="003968A4" w:rsidP="009A1CF5">
      <w:pPr>
        <w:numPr>
          <w:ilvl w:val="0"/>
          <w:numId w:val="44"/>
        </w:numPr>
        <w:spacing w:after="0"/>
        <w:rPr>
          <w:rFonts w:ascii="Times New Roman" w:hAnsi="Times New Roman" w:cs="Times New Roman"/>
          <w:sz w:val="24"/>
          <w:szCs w:val="24"/>
        </w:rPr>
      </w:pPr>
      <w:r w:rsidRPr="00AF2D20">
        <w:rPr>
          <w:rFonts w:ascii="Times New Roman" w:hAnsi="Times New Roman" w:cs="Times New Roman"/>
          <w:sz w:val="24"/>
          <w:szCs w:val="24"/>
        </w:rPr>
        <w:t>Ak zákon pri úprave pôsobnosti ustanovuje nové úlohy obci alebo VUC, štát na ich plnenie súčasne zabezpečí obci alebo vyššiemu územnému celku zodpovedajúce finančné prostriedky</w:t>
      </w:r>
    </w:p>
    <w:p w:rsidR="00366F51" w:rsidRPr="00AF2D20" w:rsidRDefault="003968A4" w:rsidP="009A1CF5">
      <w:pPr>
        <w:numPr>
          <w:ilvl w:val="0"/>
          <w:numId w:val="44"/>
        </w:numPr>
        <w:spacing w:after="0"/>
        <w:rPr>
          <w:rFonts w:ascii="Times New Roman" w:hAnsi="Times New Roman" w:cs="Times New Roman"/>
          <w:sz w:val="24"/>
          <w:szCs w:val="24"/>
        </w:rPr>
      </w:pPr>
      <w:r w:rsidRPr="00AF2D20">
        <w:rPr>
          <w:rFonts w:ascii="Times New Roman" w:hAnsi="Times New Roman" w:cs="Times New Roman"/>
          <w:sz w:val="24"/>
          <w:szCs w:val="24"/>
        </w:rPr>
        <w:t>Ak celková suma dlhu obce alebo VUC dosiahne 60 % skutočných bežných príjmov predchádzajúceho rozpočtového roka a viac, obec alebo VUC sú povinní zaplatiť pokutu, ktorú ukladá MFSR, a to vo výške 5 % z rozdielu medzi celkovou sumou dlhu a 60 % skutočných bežných príjmov predchádzajúceho rozpočtového roka.</w:t>
      </w:r>
    </w:p>
    <w:p w:rsidR="00366F51" w:rsidRPr="00AF2D20" w:rsidRDefault="003968A4" w:rsidP="009A1CF5">
      <w:pPr>
        <w:numPr>
          <w:ilvl w:val="0"/>
          <w:numId w:val="44"/>
        </w:numPr>
        <w:spacing w:after="0"/>
        <w:rPr>
          <w:rFonts w:ascii="Times New Roman" w:hAnsi="Times New Roman" w:cs="Times New Roman"/>
          <w:sz w:val="24"/>
          <w:szCs w:val="24"/>
        </w:rPr>
      </w:pPr>
      <w:r w:rsidRPr="00AF2D20">
        <w:rPr>
          <w:rFonts w:ascii="Times New Roman" w:hAnsi="Times New Roman" w:cs="Times New Roman"/>
          <w:sz w:val="24"/>
          <w:szCs w:val="24"/>
        </w:rPr>
        <w:t>Pokuta sa neplatí počas 24 mesiacov od kedy sa uskutočnilo ustanovujúce zasadnutie obecného zastupiteľstva alebo zastupiteľstva VUC, ak nebola vo voľbách ako nový starosta, nový primátor alebo nový predseda VUC zvolená tá istá FO, ako v predchádzajúcom volebnom období.</w:t>
      </w:r>
    </w:p>
    <w:p w:rsidR="00AF2D20" w:rsidRPr="00AF2D20" w:rsidRDefault="00AF2D20" w:rsidP="005033F3">
      <w:pPr>
        <w:rPr>
          <w:rFonts w:ascii="Times New Roman" w:hAnsi="Times New Roman" w:cs="Times New Roman"/>
          <w:b/>
          <w:sz w:val="24"/>
          <w:szCs w:val="24"/>
        </w:rPr>
      </w:pPr>
    </w:p>
    <w:p w:rsidR="00AF2D20" w:rsidRPr="00AF2D20" w:rsidRDefault="00AF2D20" w:rsidP="009A1CF5">
      <w:pPr>
        <w:spacing w:after="0"/>
        <w:rPr>
          <w:rFonts w:ascii="Times New Roman" w:hAnsi="Times New Roman" w:cs="Times New Roman"/>
          <w:b/>
          <w:sz w:val="24"/>
          <w:szCs w:val="24"/>
        </w:rPr>
      </w:pPr>
      <w:r w:rsidRPr="00AF2D20">
        <w:rPr>
          <w:rFonts w:ascii="Times New Roman" w:hAnsi="Times New Roman" w:cs="Times New Roman"/>
          <w:b/>
          <w:sz w:val="24"/>
          <w:szCs w:val="24"/>
        </w:rPr>
        <w:t>Transparentnosť</w:t>
      </w:r>
    </w:p>
    <w:p w:rsidR="00366F51" w:rsidRPr="00AF2D20" w:rsidRDefault="003968A4" w:rsidP="009A1CF5">
      <w:pPr>
        <w:numPr>
          <w:ilvl w:val="0"/>
          <w:numId w:val="45"/>
        </w:numPr>
        <w:spacing w:after="0"/>
        <w:rPr>
          <w:rFonts w:ascii="Times New Roman" w:hAnsi="Times New Roman" w:cs="Times New Roman"/>
          <w:sz w:val="24"/>
          <w:szCs w:val="24"/>
        </w:rPr>
      </w:pPr>
      <w:r w:rsidRPr="00AF2D20">
        <w:rPr>
          <w:rFonts w:ascii="Times New Roman" w:hAnsi="Times New Roman" w:cs="Times New Roman"/>
          <w:sz w:val="24"/>
          <w:szCs w:val="24"/>
        </w:rPr>
        <w:t>povinnosť subjektov verejnej správy zostavovať svoj rozpočet v stanovenom časovom horizonte</w:t>
      </w:r>
    </w:p>
    <w:p w:rsidR="00366F51" w:rsidRPr="00AF2D20" w:rsidRDefault="003968A4" w:rsidP="009A1CF5">
      <w:pPr>
        <w:numPr>
          <w:ilvl w:val="0"/>
          <w:numId w:val="45"/>
        </w:numPr>
        <w:spacing w:after="0"/>
        <w:rPr>
          <w:rFonts w:ascii="Times New Roman" w:hAnsi="Times New Roman" w:cs="Times New Roman"/>
          <w:sz w:val="24"/>
          <w:szCs w:val="24"/>
        </w:rPr>
      </w:pPr>
      <w:r w:rsidRPr="00AF2D20">
        <w:rPr>
          <w:rFonts w:ascii="Times New Roman" w:hAnsi="Times New Roman" w:cs="Times New Roman"/>
          <w:sz w:val="24"/>
          <w:szCs w:val="24"/>
        </w:rPr>
        <w:t xml:space="preserve">povinnosť zverejňovať údaje o svojom rozpočte  v ustanovených lehotách </w:t>
      </w:r>
    </w:p>
    <w:p w:rsidR="00366F51" w:rsidRPr="00AF2D20" w:rsidRDefault="003968A4" w:rsidP="009A1CF5">
      <w:pPr>
        <w:numPr>
          <w:ilvl w:val="0"/>
          <w:numId w:val="45"/>
        </w:numPr>
        <w:spacing w:after="0"/>
        <w:rPr>
          <w:rFonts w:ascii="Times New Roman" w:hAnsi="Times New Roman" w:cs="Times New Roman"/>
          <w:sz w:val="24"/>
          <w:szCs w:val="24"/>
        </w:rPr>
      </w:pPr>
      <w:r w:rsidRPr="00AF2D20">
        <w:rPr>
          <w:rFonts w:ascii="Times New Roman" w:hAnsi="Times New Roman" w:cs="Times New Roman"/>
          <w:sz w:val="24"/>
          <w:szCs w:val="24"/>
        </w:rPr>
        <w:t>povinnosť MFSR zverejňovať prognózy výborov s cieľom zabezpečiť, aby bolo verejne známe,   z akých údajov sa vychádza pri zostavovaní rozpočtu a čo je podkladom pre prípravu rozpočtu.</w:t>
      </w:r>
    </w:p>
    <w:p w:rsidR="00593D9B" w:rsidRDefault="00593D9B" w:rsidP="005033F3">
      <w:pPr>
        <w:rPr>
          <w:rFonts w:ascii="Times New Roman" w:hAnsi="Times New Roman" w:cs="Times New Roman"/>
          <w:b/>
          <w:sz w:val="28"/>
          <w:szCs w:val="28"/>
        </w:rPr>
      </w:pPr>
    </w:p>
    <w:p w:rsidR="00593D9B" w:rsidRDefault="00593D9B" w:rsidP="00B759CB">
      <w:pPr>
        <w:jc w:val="center"/>
        <w:rPr>
          <w:rFonts w:ascii="Times New Roman" w:hAnsi="Times New Roman" w:cs="Times New Roman"/>
          <w:b/>
          <w:bCs/>
          <w:sz w:val="28"/>
          <w:szCs w:val="28"/>
        </w:rPr>
      </w:pPr>
      <w:r w:rsidRPr="00593D9B">
        <w:rPr>
          <w:rFonts w:ascii="Times New Roman" w:hAnsi="Times New Roman" w:cs="Times New Roman"/>
          <w:b/>
          <w:bCs/>
          <w:sz w:val="28"/>
          <w:szCs w:val="28"/>
        </w:rPr>
        <w:t>Finančná kontrola</w:t>
      </w:r>
    </w:p>
    <w:p w:rsidR="00366F51" w:rsidRPr="003968A4" w:rsidRDefault="003968A4" w:rsidP="009A1CF5">
      <w:pPr>
        <w:numPr>
          <w:ilvl w:val="0"/>
          <w:numId w:val="46"/>
        </w:numPr>
        <w:spacing w:after="0"/>
        <w:rPr>
          <w:rFonts w:ascii="Times New Roman" w:hAnsi="Times New Roman" w:cs="Times New Roman"/>
          <w:sz w:val="24"/>
          <w:szCs w:val="24"/>
        </w:rPr>
      </w:pPr>
      <w:r w:rsidRPr="003968A4">
        <w:rPr>
          <w:rFonts w:ascii="Times New Roman" w:hAnsi="Times New Roman" w:cs="Times New Roman"/>
          <w:sz w:val="24"/>
          <w:szCs w:val="24"/>
        </w:rPr>
        <w:t xml:space="preserve">inštitút finančného práva, ktorého cieľom je preverenie hospodárenia s verejnými prostriedkami </w:t>
      </w:r>
    </w:p>
    <w:p w:rsidR="00366F51" w:rsidRPr="003968A4" w:rsidRDefault="003968A4" w:rsidP="009A1CF5">
      <w:pPr>
        <w:numPr>
          <w:ilvl w:val="0"/>
          <w:numId w:val="46"/>
        </w:numPr>
        <w:spacing w:after="0"/>
        <w:rPr>
          <w:rFonts w:ascii="Times New Roman" w:hAnsi="Times New Roman" w:cs="Times New Roman"/>
          <w:sz w:val="24"/>
          <w:szCs w:val="24"/>
        </w:rPr>
      </w:pPr>
      <w:r w:rsidRPr="003968A4">
        <w:rPr>
          <w:rFonts w:ascii="Times New Roman" w:hAnsi="Times New Roman" w:cs="Times New Roman"/>
          <w:sz w:val="24"/>
          <w:szCs w:val="24"/>
        </w:rPr>
        <w:t>Komparácia stavu žiaduceho a existujúceho</w:t>
      </w:r>
    </w:p>
    <w:p w:rsidR="00593D9B" w:rsidRPr="003968A4" w:rsidRDefault="003968A4" w:rsidP="009A1CF5">
      <w:pPr>
        <w:numPr>
          <w:ilvl w:val="0"/>
          <w:numId w:val="46"/>
        </w:numPr>
        <w:spacing w:after="0"/>
        <w:rPr>
          <w:rFonts w:ascii="Times New Roman" w:hAnsi="Times New Roman" w:cs="Times New Roman"/>
          <w:sz w:val="24"/>
          <w:szCs w:val="24"/>
        </w:rPr>
      </w:pPr>
      <w:r w:rsidRPr="003968A4">
        <w:rPr>
          <w:rFonts w:ascii="Times New Roman" w:hAnsi="Times New Roman" w:cs="Times New Roman"/>
          <w:sz w:val="24"/>
          <w:szCs w:val="24"/>
        </w:rPr>
        <w:t>Kontrola zásad hospodárnosti, efektívnosti, účinnosti, účelnosti</w:t>
      </w:r>
    </w:p>
    <w:p w:rsidR="00366F51" w:rsidRPr="003968A4" w:rsidRDefault="003968A4" w:rsidP="009A1CF5">
      <w:pPr>
        <w:numPr>
          <w:ilvl w:val="0"/>
          <w:numId w:val="47"/>
        </w:numPr>
        <w:spacing w:after="0"/>
        <w:rPr>
          <w:rFonts w:ascii="Times New Roman" w:hAnsi="Times New Roman" w:cs="Times New Roman"/>
          <w:sz w:val="24"/>
          <w:szCs w:val="24"/>
        </w:rPr>
      </w:pPr>
      <w:r w:rsidRPr="003968A4">
        <w:rPr>
          <w:rFonts w:ascii="Times New Roman" w:hAnsi="Times New Roman" w:cs="Times New Roman"/>
          <w:bCs/>
          <w:sz w:val="24"/>
          <w:szCs w:val="24"/>
        </w:rPr>
        <w:t xml:space="preserve">Zákon č. 357/2015 </w:t>
      </w:r>
      <w:proofErr w:type="spellStart"/>
      <w:r w:rsidRPr="003968A4">
        <w:rPr>
          <w:rFonts w:ascii="Times New Roman" w:hAnsi="Times New Roman" w:cs="Times New Roman"/>
          <w:bCs/>
          <w:sz w:val="24"/>
          <w:szCs w:val="24"/>
        </w:rPr>
        <w:t>Z.z</w:t>
      </w:r>
      <w:proofErr w:type="spellEnd"/>
      <w:r w:rsidRPr="003968A4">
        <w:rPr>
          <w:rFonts w:ascii="Times New Roman" w:hAnsi="Times New Roman" w:cs="Times New Roman"/>
          <w:bCs/>
          <w:sz w:val="24"/>
          <w:szCs w:val="24"/>
        </w:rPr>
        <w:t>. o finančnej kontrole a audite a o zmene a doplnení niektorých zákonov</w:t>
      </w:r>
    </w:p>
    <w:p w:rsidR="00366F51" w:rsidRPr="003968A4" w:rsidRDefault="003968A4" w:rsidP="009A1CF5">
      <w:pPr>
        <w:numPr>
          <w:ilvl w:val="0"/>
          <w:numId w:val="47"/>
        </w:numPr>
        <w:spacing w:after="0"/>
        <w:rPr>
          <w:rFonts w:ascii="Times New Roman" w:hAnsi="Times New Roman" w:cs="Times New Roman"/>
          <w:sz w:val="24"/>
          <w:szCs w:val="24"/>
        </w:rPr>
      </w:pPr>
      <w:r w:rsidRPr="003968A4">
        <w:rPr>
          <w:rFonts w:ascii="Times New Roman" w:hAnsi="Times New Roman" w:cs="Times New Roman"/>
          <w:sz w:val="24"/>
          <w:szCs w:val="24"/>
          <w:lang w:val="pt-BR"/>
        </w:rPr>
        <w:t>ruší zákon č. 502/2001 Z. z. o finančnej kontrole a vnútornom audite </w:t>
      </w:r>
    </w:p>
    <w:p w:rsidR="00366F51" w:rsidRPr="003968A4" w:rsidRDefault="003968A4" w:rsidP="009A1CF5">
      <w:pPr>
        <w:numPr>
          <w:ilvl w:val="0"/>
          <w:numId w:val="47"/>
        </w:numPr>
        <w:spacing w:after="0"/>
        <w:rPr>
          <w:rFonts w:ascii="Times New Roman" w:hAnsi="Times New Roman" w:cs="Times New Roman"/>
          <w:sz w:val="24"/>
          <w:szCs w:val="24"/>
        </w:rPr>
      </w:pPr>
      <w:r w:rsidRPr="003968A4">
        <w:rPr>
          <w:rFonts w:ascii="Times New Roman" w:hAnsi="Times New Roman" w:cs="Times New Roman"/>
          <w:sz w:val="24"/>
          <w:szCs w:val="24"/>
        </w:rPr>
        <w:t>vypracovaný v súlade s Plánom legislatívnych úloh vlády SR na rok 2015.</w:t>
      </w:r>
    </w:p>
    <w:p w:rsidR="00366F51" w:rsidRPr="003968A4" w:rsidRDefault="003968A4" w:rsidP="009A1CF5">
      <w:pPr>
        <w:numPr>
          <w:ilvl w:val="0"/>
          <w:numId w:val="47"/>
        </w:numPr>
        <w:spacing w:after="0"/>
        <w:rPr>
          <w:rFonts w:ascii="Times New Roman" w:hAnsi="Times New Roman" w:cs="Times New Roman"/>
          <w:sz w:val="24"/>
          <w:szCs w:val="24"/>
        </w:rPr>
      </w:pPr>
      <w:r w:rsidRPr="003968A4">
        <w:rPr>
          <w:rFonts w:ascii="Times New Roman" w:hAnsi="Times New Roman" w:cs="Times New Roman"/>
          <w:sz w:val="24"/>
          <w:szCs w:val="24"/>
        </w:rPr>
        <w:t>Vytvorenie prostredia verejnej vnútornej kontroly a auditu, ktoré poskytne uistenie, že verejné výdavky sú využívané hospodárne, efektívne, účelne a účinne</w:t>
      </w:r>
    </w:p>
    <w:p w:rsidR="00593D9B" w:rsidRPr="003968A4" w:rsidRDefault="00593D9B" w:rsidP="005033F3">
      <w:pPr>
        <w:rPr>
          <w:rFonts w:ascii="Times New Roman" w:hAnsi="Times New Roman" w:cs="Times New Roman"/>
          <w:b/>
          <w:sz w:val="24"/>
          <w:szCs w:val="24"/>
        </w:rPr>
      </w:pPr>
    </w:p>
    <w:p w:rsidR="00366F51" w:rsidRPr="003968A4" w:rsidRDefault="003968A4" w:rsidP="009A1CF5">
      <w:pPr>
        <w:numPr>
          <w:ilvl w:val="0"/>
          <w:numId w:val="48"/>
        </w:numPr>
        <w:spacing w:after="0"/>
        <w:rPr>
          <w:rFonts w:ascii="Times New Roman" w:hAnsi="Times New Roman" w:cs="Times New Roman"/>
          <w:b/>
          <w:sz w:val="24"/>
          <w:szCs w:val="24"/>
        </w:rPr>
      </w:pPr>
      <w:r w:rsidRPr="003968A4">
        <w:rPr>
          <w:rFonts w:ascii="Times New Roman" w:hAnsi="Times New Roman" w:cs="Times New Roman"/>
          <w:b/>
          <w:bCs/>
          <w:sz w:val="24"/>
          <w:szCs w:val="24"/>
        </w:rPr>
        <w:t xml:space="preserve">Finančná kontrola- </w:t>
      </w:r>
    </w:p>
    <w:p w:rsidR="00366F51" w:rsidRPr="003968A4" w:rsidRDefault="003968A4" w:rsidP="009A1CF5">
      <w:pPr>
        <w:numPr>
          <w:ilvl w:val="0"/>
          <w:numId w:val="48"/>
        </w:numPr>
        <w:spacing w:after="0"/>
        <w:rPr>
          <w:rFonts w:ascii="Times New Roman" w:hAnsi="Times New Roman" w:cs="Times New Roman"/>
          <w:sz w:val="24"/>
          <w:szCs w:val="24"/>
        </w:rPr>
      </w:pPr>
      <w:r w:rsidRPr="003968A4">
        <w:rPr>
          <w:rFonts w:ascii="Times New Roman" w:hAnsi="Times New Roman" w:cs="Times New Roman"/>
          <w:sz w:val="24"/>
          <w:szCs w:val="24"/>
          <w:u w:val="single"/>
        </w:rPr>
        <w:t>overovanie</w:t>
      </w:r>
      <w:r w:rsidRPr="003968A4">
        <w:rPr>
          <w:rFonts w:ascii="Times New Roman" w:hAnsi="Times New Roman" w:cs="Times New Roman"/>
          <w:sz w:val="24"/>
          <w:szCs w:val="24"/>
        </w:rPr>
        <w:t xml:space="preserve"> hospodárnosti, efektívnosti, účinnosti a účelnosti </w:t>
      </w:r>
      <w:r w:rsidRPr="003968A4">
        <w:rPr>
          <w:rFonts w:ascii="Times New Roman" w:hAnsi="Times New Roman" w:cs="Times New Roman"/>
          <w:sz w:val="24"/>
          <w:szCs w:val="24"/>
          <w:u w:val="single"/>
        </w:rPr>
        <w:t>finančných operácií</w:t>
      </w:r>
      <w:r w:rsidRPr="003968A4">
        <w:rPr>
          <w:rFonts w:ascii="Times New Roman" w:hAnsi="Times New Roman" w:cs="Times New Roman"/>
          <w:sz w:val="24"/>
          <w:szCs w:val="24"/>
        </w:rPr>
        <w:t xml:space="preserve"> alebo ich častí </w:t>
      </w:r>
      <w:r w:rsidRPr="003968A4">
        <w:rPr>
          <w:rFonts w:ascii="Times New Roman" w:hAnsi="Times New Roman" w:cs="Times New Roman"/>
          <w:sz w:val="24"/>
          <w:szCs w:val="24"/>
          <w:u w:val="single"/>
        </w:rPr>
        <w:t xml:space="preserve">pred ich </w:t>
      </w:r>
      <w:r w:rsidRPr="003968A4">
        <w:rPr>
          <w:rFonts w:ascii="Times New Roman" w:hAnsi="Times New Roman" w:cs="Times New Roman"/>
          <w:sz w:val="24"/>
          <w:szCs w:val="24"/>
        </w:rPr>
        <w:t xml:space="preserve">uskutočnením, v ich </w:t>
      </w:r>
      <w:r w:rsidRPr="003968A4">
        <w:rPr>
          <w:rFonts w:ascii="Times New Roman" w:hAnsi="Times New Roman" w:cs="Times New Roman"/>
          <w:sz w:val="24"/>
          <w:szCs w:val="24"/>
          <w:u w:val="single"/>
        </w:rPr>
        <w:t>priebehu</w:t>
      </w:r>
      <w:r w:rsidRPr="003968A4">
        <w:rPr>
          <w:rFonts w:ascii="Times New Roman" w:hAnsi="Times New Roman" w:cs="Times New Roman"/>
          <w:sz w:val="24"/>
          <w:szCs w:val="24"/>
        </w:rPr>
        <w:t xml:space="preserve"> </w:t>
      </w:r>
      <w:r w:rsidRPr="003968A4">
        <w:rPr>
          <w:rFonts w:ascii="Times New Roman" w:hAnsi="Times New Roman" w:cs="Times New Roman"/>
          <w:sz w:val="24"/>
          <w:szCs w:val="24"/>
          <w:u w:val="single"/>
        </w:rPr>
        <w:t xml:space="preserve">a až do ich konečného </w:t>
      </w:r>
      <w:proofErr w:type="spellStart"/>
      <w:r w:rsidRPr="003968A4">
        <w:rPr>
          <w:rFonts w:ascii="Times New Roman" w:hAnsi="Times New Roman" w:cs="Times New Roman"/>
          <w:sz w:val="24"/>
          <w:szCs w:val="24"/>
          <w:u w:val="single"/>
        </w:rPr>
        <w:t>vysporiadania</w:t>
      </w:r>
      <w:proofErr w:type="spellEnd"/>
      <w:r w:rsidRPr="003968A4">
        <w:rPr>
          <w:rFonts w:ascii="Times New Roman" w:hAnsi="Times New Roman" w:cs="Times New Roman"/>
          <w:sz w:val="24"/>
          <w:szCs w:val="24"/>
        </w:rPr>
        <w:t>, zúčtovania, dosiahnutia a udržania výsledkov a cieľov finančných operácií alebo ich častí,</w:t>
      </w:r>
    </w:p>
    <w:p w:rsidR="00593D9B" w:rsidRPr="00F76044" w:rsidRDefault="003968A4" w:rsidP="009A1CF5">
      <w:pPr>
        <w:numPr>
          <w:ilvl w:val="0"/>
          <w:numId w:val="48"/>
        </w:numPr>
        <w:spacing w:after="0"/>
        <w:rPr>
          <w:rFonts w:ascii="Times New Roman" w:hAnsi="Times New Roman" w:cs="Times New Roman"/>
          <w:sz w:val="24"/>
          <w:szCs w:val="24"/>
        </w:rPr>
      </w:pPr>
      <w:r w:rsidRPr="003968A4">
        <w:rPr>
          <w:rFonts w:ascii="Times New Roman" w:hAnsi="Times New Roman" w:cs="Times New Roman"/>
          <w:bCs/>
          <w:sz w:val="24"/>
          <w:szCs w:val="24"/>
        </w:rPr>
        <w:t>Audit</w:t>
      </w:r>
      <w:r w:rsidRPr="003968A4">
        <w:rPr>
          <w:rFonts w:ascii="Times New Roman" w:hAnsi="Times New Roman" w:cs="Times New Roman"/>
          <w:sz w:val="24"/>
          <w:szCs w:val="24"/>
        </w:rPr>
        <w:t xml:space="preserve">- súhrn nezávislých, objektívnych, overovacích, hodnotiacich, </w:t>
      </w:r>
      <w:proofErr w:type="spellStart"/>
      <w:r w:rsidRPr="003968A4">
        <w:rPr>
          <w:rFonts w:ascii="Times New Roman" w:hAnsi="Times New Roman" w:cs="Times New Roman"/>
          <w:sz w:val="24"/>
          <w:szCs w:val="24"/>
        </w:rPr>
        <w:t>uisťovacích</w:t>
      </w:r>
      <w:proofErr w:type="spellEnd"/>
      <w:r w:rsidRPr="003968A4">
        <w:rPr>
          <w:rFonts w:ascii="Times New Roman" w:hAnsi="Times New Roman" w:cs="Times New Roman"/>
          <w:sz w:val="24"/>
          <w:szCs w:val="24"/>
        </w:rPr>
        <w:t xml:space="preserve"> a konzultačných činností zameraných na zdokonaľovanie riadiacich a kontrolných procesov so zohľadnením medzinárodne uznávaných audítorských štandardov,</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sz w:val="24"/>
          <w:szCs w:val="24"/>
        </w:rPr>
        <w:lastRenderedPageBreak/>
        <w:t>Kontrola finančných operácií</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bCs/>
          <w:sz w:val="24"/>
          <w:szCs w:val="24"/>
        </w:rPr>
        <w:t>finančná operácia alebo jej časť</w:t>
      </w:r>
      <w:r w:rsidRPr="003968A4">
        <w:rPr>
          <w:rFonts w:ascii="Times New Roman" w:hAnsi="Times New Roman" w:cs="Times New Roman"/>
          <w:sz w:val="24"/>
          <w:szCs w:val="24"/>
        </w:rPr>
        <w:t xml:space="preserve">- </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sz w:val="24"/>
          <w:szCs w:val="24"/>
        </w:rPr>
        <w:t xml:space="preserve">príjem, poskytnutie alebo použitie </w:t>
      </w:r>
      <w:r w:rsidRPr="003968A4">
        <w:rPr>
          <w:rFonts w:ascii="Times New Roman" w:hAnsi="Times New Roman" w:cs="Times New Roman"/>
          <w:sz w:val="24"/>
          <w:szCs w:val="24"/>
          <w:u w:val="single"/>
        </w:rPr>
        <w:t>verejných financií</w:t>
      </w:r>
      <w:r w:rsidRPr="003968A4">
        <w:rPr>
          <w:rFonts w:ascii="Times New Roman" w:hAnsi="Times New Roman" w:cs="Times New Roman"/>
          <w:sz w:val="24"/>
          <w:szCs w:val="24"/>
        </w:rPr>
        <w:t xml:space="preserve">, </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sz w:val="24"/>
          <w:szCs w:val="24"/>
          <w:u w:val="single"/>
        </w:rPr>
        <w:t>právny úkon</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sz w:val="24"/>
          <w:szCs w:val="24"/>
          <w:u w:val="single"/>
        </w:rPr>
        <w:t>iný úkon majetkovej povahy</w:t>
      </w:r>
      <w:r w:rsidRPr="003968A4">
        <w:rPr>
          <w:rFonts w:ascii="Times New Roman" w:hAnsi="Times New Roman" w:cs="Times New Roman"/>
          <w:sz w:val="24"/>
          <w:szCs w:val="24"/>
        </w:rPr>
        <w:t xml:space="preserve"> </w:t>
      </w:r>
    </w:p>
    <w:p w:rsidR="00366F51" w:rsidRPr="003968A4" w:rsidRDefault="003968A4" w:rsidP="009A1CF5">
      <w:pPr>
        <w:numPr>
          <w:ilvl w:val="0"/>
          <w:numId w:val="49"/>
        </w:numPr>
        <w:spacing w:after="0"/>
        <w:rPr>
          <w:rFonts w:ascii="Times New Roman" w:hAnsi="Times New Roman" w:cs="Times New Roman"/>
          <w:sz w:val="24"/>
          <w:szCs w:val="24"/>
        </w:rPr>
      </w:pPr>
      <w:r w:rsidRPr="003968A4">
        <w:rPr>
          <w:rFonts w:ascii="Times New Roman" w:hAnsi="Times New Roman" w:cs="Times New Roman"/>
          <w:sz w:val="24"/>
          <w:szCs w:val="24"/>
        </w:rPr>
        <w:t>Za vykonanie finančnej kontroly zodpovedá štatutárny orgán orgánu verejnej správy</w:t>
      </w:r>
    </w:p>
    <w:p w:rsidR="00593D9B" w:rsidRPr="003968A4" w:rsidRDefault="00593D9B" w:rsidP="009A1CF5">
      <w:pPr>
        <w:spacing w:after="0"/>
        <w:rPr>
          <w:rFonts w:ascii="Times New Roman" w:hAnsi="Times New Roman" w:cs="Times New Roman"/>
          <w:b/>
          <w:sz w:val="24"/>
          <w:szCs w:val="24"/>
        </w:rPr>
      </w:pPr>
    </w:p>
    <w:p w:rsidR="00366F51" w:rsidRPr="003968A4" w:rsidRDefault="003968A4" w:rsidP="009A1CF5">
      <w:pPr>
        <w:numPr>
          <w:ilvl w:val="0"/>
          <w:numId w:val="50"/>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Verejné financie</w:t>
      </w:r>
    </w:p>
    <w:p w:rsidR="00366F51" w:rsidRPr="003968A4" w:rsidRDefault="003968A4" w:rsidP="009A1CF5">
      <w:pPr>
        <w:numPr>
          <w:ilvl w:val="0"/>
          <w:numId w:val="50"/>
        </w:numPr>
        <w:spacing w:after="0"/>
        <w:rPr>
          <w:rFonts w:ascii="Times New Roman" w:hAnsi="Times New Roman" w:cs="Times New Roman"/>
          <w:sz w:val="24"/>
          <w:szCs w:val="24"/>
        </w:rPr>
      </w:pPr>
      <w:r w:rsidRPr="003968A4">
        <w:rPr>
          <w:rFonts w:ascii="Times New Roman" w:hAnsi="Times New Roman" w:cs="Times New Roman"/>
          <w:sz w:val="24"/>
          <w:szCs w:val="24"/>
        </w:rPr>
        <w:t xml:space="preserve">zákon č. 523/2004 Z. z. o rozpočtových pravidlách verejnej správy </w:t>
      </w:r>
    </w:p>
    <w:p w:rsidR="00366F51" w:rsidRPr="003968A4" w:rsidRDefault="003968A4" w:rsidP="009A1CF5">
      <w:pPr>
        <w:numPr>
          <w:ilvl w:val="0"/>
          <w:numId w:val="50"/>
        </w:numPr>
        <w:spacing w:after="0"/>
        <w:rPr>
          <w:rFonts w:ascii="Times New Roman" w:hAnsi="Times New Roman" w:cs="Times New Roman"/>
          <w:sz w:val="24"/>
          <w:szCs w:val="24"/>
        </w:rPr>
      </w:pPr>
      <w:r w:rsidRPr="003968A4">
        <w:rPr>
          <w:rFonts w:ascii="Times New Roman" w:hAnsi="Times New Roman" w:cs="Times New Roman"/>
          <w:sz w:val="24"/>
          <w:szCs w:val="24"/>
        </w:rPr>
        <w:t>§2 zákona o finančnej kontrole</w:t>
      </w:r>
    </w:p>
    <w:p w:rsidR="00366F51" w:rsidRPr="003968A4" w:rsidRDefault="003968A4" w:rsidP="009A1CF5">
      <w:pPr>
        <w:numPr>
          <w:ilvl w:val="0"/>
          <w:numId w:val="50"/>
        </w:numPr>
        <w:spacing w:after="0"/>
        <w:rPr>
          <w:rFonts w:ascii="Times New Roman" w:hAnsi="Times New Roman" w:cs="Times New Roman"/>
          <w:sz w:val="24"/>
          <w:szCs w:val="24"/>
        </w:rPr>
      </w:pPr>
      <w:r w:rsidRPr="003968A4">
        <w:rPr>
          <w:rFonts w:ascii="Times New Roman" w:hAnsi="Times New Roman" w:cs="Times New Roman"/>
          <w:sz w:val="24"/>
          <w:szCs w:val="24"/>
        </w:rPr>
        <w:t>-verejnými prostriedkami finančné prostriedky, s ktorými hospodária právnické osoby verejnej správy; verejnými prostriedkami sú aj prostriedky EU a odvody EU,</w:t>
      </w:r>
    </w:p>
    <w:p w:rsidR="00593D9B" w:rsidRPr="003968A4" w:rsidRDefault="00593D9B" w:rsidP="009A1CF5">
      <w:pPr>
        <w:spacing w:after="0"/>
        <w:rPr>
          <w:rFonts w:ascii="Times New Roman" w:hAnsi="Times New Roman" w:cs="Times New Roman"/>
          <w:b/>
          <w:bCs/>
          <w:sz w:val="24"/>
          <w:szCs w:val="24"/>
        </w:rPr>
      </w:pPr>
      <w:r w:rsidRPr="003968A4">
        <w:rPr>
          <w:rFonts w:ascii="Times New Roman" w:hAnsi="Times New Roman" w:cs="Times New Roman"/>
          <w:b/>
          <w:sz w:val="24"/>
          <w:szCs w:val="24"/>
        </w:rPr>
        <w:br/>
      </w:r>
      <w:r w:rsidRPr="003968A4">
        <w:rPr>
          <w:rFonts w:ascii="Times New Roman" w:hAnsi="Times New Roman" w:cs="Times New Roman"/>
          <w:b/>
          <w:bCs/>
          <w:sz w:val="24"/>
          <w:szCs w:val="24"/>
        </w:rPr>
        <w:t>Cieľom finančnej kontroly je zabezpečiť najmä</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a) dodržiavanie hospodárnosti, efektívnosti, účinnosti a účelnosti</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b) dodržiavanie rozpočtu orgánu verejnej správy,</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c) dodržiavanie právnych predpisov</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d) dodržiavanie uzatvorených zmlúv</w:t>
      </w:r>
      <w:r w:rsidRPr="003968A4">
        <w:rPr>
          <w:rFonts w:ascii="Times New Roman" w:hAnsi="Times New Roman" w:cs="Times New Roman"/>
          <w:bCs/>
          <w:i/>
          <w:iCs/>
          <w:sz w:val="24"/>
          <w:szCs w:val="24"/>
          <w:vertAlign w:val="superscript"/>
        </w:rPr>
        <w:t xml:space="preserve"> </w:t>
      </w:r>
      <w:r w:rsidRPr="003968A4">
        <w:rPr>
          <w:rFonts w:ascii="Times New Roman" w:hAnsi="Times New Roman" w:cs="Times New Roman"/>
          <w:sz w:val="24"/>
          <w:szCs w:val="24"/>
        </w:rPr>
        <w:t>orgánom verejnej správy,</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e) dodržiavanie podmienok na poskytnutie a použitie verejných financií,</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f) správnosť a preukázateľnosť vykonávania finančnej operácie</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g) ochranu majetku,</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h) predchádzanie podvodom a nezrovnalostiam,</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 xml:space="preserve">i) včasné a spoľahlivé informovanie štatutárneho orgánu verejnej správy </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 xml:space="preserve">j)overovanie plnenia opatrení prijatých na nápravu zistených nedostatkov </w:t>
      </w:r>
    </w:p>
    <w:p w:rsidR="00593D9B" w:rsidRPr="003968A4" w:rsidRDefault="00593D9B" w:rsidP="009A1CF5">
      <w:pPr>
        <w:spacing w:after="0"/>
        <w:rPr>
          <w:rFonts w:ascii="Times New Roman" w:hAnsi="Times New Roman" w:cs="Times New Roman"/>
          <w:b/>
          <w:sz w:val="24"/>
          <w:szCs w:val="24"/>
        </w:rPr>
      </w:pPr>
    </w:p>
    <w:p w:rsidR="00593D9B" w:rsidRPr="003968A4" w:rsidRDefault="00593D9B" w:rsidP="009A1CF5">
      <w:pPr>
        <w:spacing w:after="0"/>
        <w:rPr>
          <w:rFonts w:ascii="Times New Roman" w:hAnsi="Times New Roman" w:cs="Times New Roman"/>
          <w:b/>
          <w:sz w:val="24"/>
          <w:szCs w:val="24"/>
        </w:rPr>
      </w:pPr>
      <w:r w:rsidRPr="003968A4">
        <w:rPr>
          <w:rFonts w:ascii="Times New Roman" w:hAnsi="Times New Roman" w:cs="Times New Roman"/>
          <w:b/>
          <w:sz w:val="24"/>
          <w:szCs w:val="24"/>
        </w:rPr>
        <w:t>Overovanie súladu FO</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a)rozpočtom orgánu verejnej správy na príslušný rozpočtový rok,</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 xml:space="preserve">b)rozpočtom orgánu verejnej správy na dva rozpočtové roky nasledujúce po rozpočtovom roku </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c)osobitnými predpismi alebo medzinárodnými zmluvami</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 xml:space="preserve">d)zmluvami uzatvorenými orgánom verejnej správy, </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e)rozhodnutiami vydanými na základe osobitných predpisov,</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f)vnútornými predpismi alebo</w:t>
      </w:r>
    </w:p>
    <w:p w:rsidR="00366F51" w:rsidRPr="003968A4" w:rsidRDefault="003968A4" w:rsidP="009A1CF5">
      <w:pPr>
        <w:numPr>
          <w:ilvl w:val="0"/>
          <w:numId w:val="51"/>
        </w:numPr>
        <w:spacing w:after="0"/>
        <w:rPr>
          <w:rFonts w:ascii="Times New Roman" w:hAnsi="Times New Roman" w:cs="Times New Roman"/>
          <w:sz w:val="24"/>
          <w:szCs w:val="24"/>
        </w:rPr>
      </w:pPr>
      <w:r w:rsidRPr="003968A4">
        <w:rPr>
          <w:rFonts w:ascii="Times New Roman" w:hAnsi="Times New Roman" w:cs="Times New Roman"/>
          <w:sz w:val="24"/>
          <w:szCs w:val="24"/>
        </w:rPr>
        <w:t>g)inými podmienkami</w:t>
      </w:r>
    </w:p>
    <w:p w:rsidR="00593D9B" w:rsidRPr="003968A4" w:rsidRDefault="00593D9B" w:rsidP="005033F3">
      <w:pPr>
        <w:rPr>
          <w:rFonts w:ascii="Times New Roman" w:hAnsi="Times New Roman" w:cs="Times New Roman"/>
          <w:b/>
          <w:sz w:val="24"/>
          <w:szCs w:val="24"/>
        </w:rPr>
      </w:pPr>
    </w:p>
    <w:p w:rsidR="00366F51" w:rsidRPr="003968A4" w:rsidRDefault="003968A4" w:rsidP="009A1CF5">
      <w:pPr>
        <w:numPr>
          <w:ilvl w:val="0"/>
          <w:numId w:val="52"/>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 xml:space="preserve">Predchádzajúca </w:t>
      </w:r>
      <w:proofErr w:type="spellStart"/>
      <w:r w:rsidRPr="003968A4">
        <w:rPr>
          <w:rFonts w:ascii="Times New Roman" w:hAnsi="Times New Roman" w:cs="Times New Roman"/>
          <w:b/>
          <w:sz w:val="24"/>
          <w:szCs w:val="24"/>
          <w:u w:val="single"/>
        </w:rPr>
        <w:t>pr</w:t>
      </w:r>
      <w:proofErr w:type="spellEnd"/>
      <w:r w:rsidRPr="003968A4">
        <w:rPr>
          <w:rFonts w:ascii="Times New Roman" w:hAnsi="Times New Roman" w:cs="Times New Roman"/>
          <w:b/>
          <w:sz w:val="24"/>
          <w:szCs w:val="24"/>
          <w:u w:val="single"/>
        </w:rPr>
        <w:t>. úprava:</w:t>
      </w:r>
    </w:p>
    <w:p w:rsidR="00593D9B"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predbežná finančná kontrola, priebežná finančnú kontrolu,  následná finančná kontrola</w:t>
      </w:r>
    </w:p>
    <w:p w:rsidR="00F76044" w:rsidRPr="003968A4" w:rsidRDefault="00F76044" w:rsidP="009A1CF5">
      <w:pPr>
        <w:spacing w:after="0"/>
        <w:rPr>
          <w:rFonts w:ascii="Times New Roman" w:hAnsi="Times New Roman" w:cs="Times New Roman"/>
          <w:sz w:val="24"/>
          <w:szCs w:val="24"/>
        </w:rPr>
      </w:pPr>
    </w:p>
    <w:p w:rsidR="00366F51" w:rsidRPr="003968A4" w:rsidRDefault="003968A4" w:rsidP="009A1CF5">
      <w:pPr>
        <w:numPr>
          <w:ilvl w:val="0"/>
          <w:numId w:val="53"/>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 xml:space="preserve">Súčasná </w:t>
      </w:r>
      <w:proofErr w:type="spellStart"/>
      <w:r w:rsidRPr="003968A4">
        <w:rPr>
          <w:rFonts w:ascii="Times New Roman" w:hAnsi="Times New Roman" w:cs="Times New Roman"/>
          <w:b/>
          <w:sz w:val="24"/>
          <w:szCs w:val="24"/>
          <w:u w:val="single"/>
        </w:rPr>
        <w:t>pr</w:t>
      </w:r>
      <w:proofErr w:type="spellEnd"/>
      <w:r w:rsidRPr="003968A4">
        <w:rPr>
          <w:rFonts w:ascii="Times New Roman" w:hAnsi="Times New Roman" w:cs="Times New Roman"/>
          <w:b/>
          <w:sz w:val="24"/>
          <w:szCs w:val="24"/>
          <w:u w:val="single"/>
        </w:rPr>
        <w:t>. úprava</w:t>
      </w:r>
      <w:r w:rsidRPr="003968A4">
        <w:rPr>
          <w:rFonts w:ascii="Times New Roman" w:hAnsi="Times New Roman" w:cs="Times New Roman"/>
          <w:b/>
          <w:sz w:val="24"/>
          <w:szCs w:val="24"/>
        </w:rPr>
        <w:t>:</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a)základná finančná kontrola,</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b)administratívna finančná kontrola,</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c)finančná kontrola na mieste</w:t>
      </w:r>
    </w:p>
    <w:p w:rsidR="00593D9B" w:rsidRPr="003968A4" w:rsidRDefault="00593D9B" w:rsidP="00F76044">
      <w:pPr>
        <w:spacing w:after="0"/>
        <w:rPr>
          <w:rFonts w:ascii="Times New Roman" w:hAnsi="Times New Roman" w:cs="Times New Roman"/>
          <w:b/>
          <w:bCs/>
          <w:sz w:val="24"/>
          <w:szCs w:val="24"/>
        </w:rPr>
      </w:pPr>
      <w:r w:rsidRPr="003968A4">
        <w:rPr>
          <w:rFonts w:ascii="Times New Roman" w:hAnsi="Times New Roman" w:cs="Times New Roman"/>
          <w:b/>
          <w:bCs/>
          <w:sz w:val="24"/>
          <w:szCs w:val="24"/>
        </w:rPr>
        <w:br/>
      </w:r>
      <w:r w:rsidRPr="003968A4">
        <w:rPr>
          <w:rFonts w:ascii="Times New Roman" w:hAnsi="Times New Roman" w:cs="Times New Roman"/>
          <w:b/>
          <w:sz w:val="24"/>
          <w:szCs w:val="24"/>
        </w:rPr>
        <w:t xml:space="preserve">  </w:t>
      </w:r>
      <w:r w:rsidRPr="003968A4">
        <w:rPr>
          <w:rFonts w:ascii="Times New Roman" w:hAnsi="Times New Roman" w:cs="Times New Roman"/>
          <w:b/>
          <w:bCs/>
          <w:sz w:val="24"/>
          <w:szCs w:val="24"/>
        </w:rPr>
        <w:t>Metodické usmernenie sekcie auditu a kontroly Ministerstva financií SR č. MF/010871/2016 - 1411 k finančnej kontrole vykonávanej podľa zákona č. 357/2015 Z. z. o finančnej kontrole a audite a o zmene a doplnení niektorých zákonov</w:t>
      </w:r>
    </w:p>
    <w:p w:rsidR="00366F51" w:rsidRPr="003968A4" w:rsidRDefault="003968A4" w:rsidP="00F76044">
      <w:pPr>
        <w:numPr>
          <w:ilvl w:val="0"/>
          <w:numId w:val="54"/>
        </w:numPr>
        <w:spacing w:after="0"/>
        <w:rPr>
          <w:rFonts w:ascii="Times New Roman" w:hAnsi="Times New Roman" w:cs="Times New Roman"/>
          <w:sz w:val="24"/>
          <w:szCs w:val="24"/>
        </w:rPr>
      </w:pPr>
      <w:r w:rsidRPr="003968A4">
        <w:rPr>
          <w:rFonts w:ascii="Times New Roman" w:hAnsi="Times New Roman" w:cs="Times New Roman"/>
          <w:sz w:val="24"/>
          <w:szCs w:val="24"/>
        </w:rPr>
        <w:t>Overovanie finančných operácií alebo ich častí</w:t>
      </w:r>
    </w:p>
    <w:p w:rsidR="00366F51" w:rsidRPr="003968A4" w:rsidRDefault="003968A4" w:rsidP="009A1CF5">
      <w:pPr>
        <w:numPr>
          <w:ilvl w:val="0"/>
          <w:numId w:val="54"/>
        </w:numPr>
        <w:spacing w:after="0"/>
        <w:rPr>
          <w:rFonts w:ascii="Times New Roman" w:hAnsi="Times New Roman" w:cs="Times New Roman"/>
          <w:sz w:val="24"/>
          <w:szCs w:val="24"/>
        </w:rPr>
      </w:pPr>
      <w:r w:rsidRPr="003968A4">
        <w:rPr>
          <w:rFonts w:ascii="Times New Roman" w:hAnsi="Times New Roman" w:cs="Times New Roman"/>
          <w:sz w:val="24"/>
          <w:szCs w:val="24"/>
        </w:rPr>
        <w:t>Finančná operácia sa delí na časti, nakoľko zvyčajne prebieha v niekoľkých fázach- napr. dotácie</w:t>
      </w:r>
    </w:p>
    <w:p w:rsidR="00593D9B" w:rsidRPr="003968A4" w:rsidRDefault="00593D9B" w:rsidP="005033F3">
      <w:pPr>
        <w:rPr>
          <w:rFonts w:ascii="Times New Roman" w:hAnsi="Times New Roman" w:cs="Times New Roman"/>
          <w:b/>
          <w:sz w:val="24"/>
          <w:szCs w:val="24"/>
        </w:rPr>
      </w:pPr>
    </w:p>
    <w:p w:rsidR="00593D9B" w:rsidRPr="003968A4" w:rsidRDefault="00593D9B" w:rsidP="005033F3">
      <w:pPr>
        <w:rPr>
          <w:rFonts w:ascii="Times New Roman" w:hAnsi="Times New Roman" w:cs="Times New Roman"/>
          <w:b/>
          <w:sz w:val="24"/>
          <w:szCs w:val="24"/>
        </w:rPr>
      </w:pPr>
    </w:p>
    <w:p w:rsidR="00593D9B" w:rsidRPr="003968A4" w:rsidRDefault="00593D9B" w:rsidP="009A1CF5">
      <w:pPr>
        <w:spacing w:after="0"/>
        <w:rPr>
          <w:rFonts w:ascii="Times New Roman" w:hAnsi="Times New Roman" w:cs="Times New Roman"/>
          <w:b/>
          <w:bCs/>
          <w:sz w:val="24"/>
          <w:szCs w:val="24"/>
        </w:rPr>
      </w:pPr>
      <w:r w:rsidRPr="003968A4">
        <w:rPr>
          <w:rFonts w:ascii="Times New Roman" w:hAnsi="Times New Roman" w:cs="Times New Roman"/>
          <w:b/>
          <w:bCs/>
          <w:sz w:val="24"/>
          <w:szCs w:val="24"/>
        </w:rPr>
        <w:t>Základná finančná kontrola</w:t>
      </w:r>
    </w:p>
    <w:p w:rsidR="00366F51" w:rsidRPr="003968A4" w:rsidRDefault="003968A4" w:rsidP="009A1CF5">
      <w:pPr>
        <w:numPr>
          <w:ilvl w:val="0"/>
          <w:numId w:val="55"/>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obligatórna</w:t>
      </w:r>
      <w:proofErr w:type="spellEnd"/>
      <w:r w:rsidRPr="003968A4">
        <w:rPr>
          <w:rFonts w:ascii="Times New Roman" w:hAnsi="Times New Roman" w:cs="Times New Roman"/>
          <w:sz w:val="24"/>
          <w:szCs w:val="24"/>
          <w:lang w:val="en-US"/>
        </w:rPr>
        <w:t xml:space="preserve"> pre </w:t>
      </w:r>
      <w:proofErr w:type="spellStart"/>
      <w:r w:rsidRPr="003968A4">
        <w:rPr>
          <w:rFonts w:ascii="Times New Roman" w:hAnsi="Times New Roman" w:cs="Times New Roman"/>
          <w:sz w:val="24"/>
          <w:szCs w:val="24"/>
          <w:lang w:val="en-US"/>
        </w:rPr>
        <w:t>orgány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verejnej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správy</w:t>
      </w:r>
      <w:proofErr w:type="spellEnd"/>
      <w:r w:rsidRPr="003968A4">
        <w:rPr>
          <w:rFonts w:ascii="Times New Roman" w:hAnsi="Times New Roman" w:cs="Times New Roman"/>
          <w:sz w:val="24"/>
          <w:szCs w:val="24"/>
          <w:lang w:val="en-US"/>
        </w:rPr>
        <w:t xml:space="preserve"> a </w:t>
      </w:r>
      <w:proofErr w:type="spellStart"/>
      <w:r w:rsidRPr="003968A4">
        <w:rPr>
          <w:rFonts w:ascii="Times New Roman" w:hAnsi="Times New Roman" w:cs="Times New Roman"/>
          <w:sz w:val="24"/>
          <w:szCs w:val="24"/>
          <w:lang w:val="en-US"/>
        </w:rPr>
        <w:t>všetky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finančné</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operácie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alebo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ich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časti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nimi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vykonávané</w:t>
      </w:r>
      <w:proofErr w:type="spellEnd"/>
    </w:p>
    <w:p w:rsidR="00366F51" w:rsidRPr="003968A4" w:rsidRDefault="003968A4" w:rsidP="009A1CF5">
      <w:pPr>
        <w:numPr>
          <w:ilvl w:val="0"/>
          <w:numId w:val="55"/>
        </w:numPr>
        <w:spacing w:after="0"/>
        <w:rPr>
          <w:rFonts w:ascii="Times New Roman" w:hAnsi="Times New Roman" w:cs="Times New Roman"/>
          <w:sz w:val="24"/>
          <w:szCs w:val="24"/>
        </w:rPr>
      </w:pPr>
      <w:proofErr w:type="spellStart"/>
      <w:proofErr w:type="gramStart"/>
      <w:r w:rsidRPr="003968A4">
        <w:rPr>
          <w:rFonts w:ascii="Times New Roman" w:hAnsi="Times New Roman" w:cs="Times New Roman"/>
          <w:sz w:val="24"/>
          <w:szCs w:val="24"/>
          <w:lang w:val="en-US"/>
        </w:rPr>
        <w:t>zabezpečuje</w:t>
      </w:r>
      <w:proofErr w:type="spellEnd"/>
      <w:proofErr w:type="gram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prostredníctvom</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tzv</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kontroly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štyroch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očí</w:t>
      </w:r>
      <w:proofErr w:type="spellEnd"/>
      <w:r w:rsidRPr="003968A4">
        <w:rPr>
          <w:rFonts w:ascii="Times New Roman" w:hAnsi="Times New Roman" w:cs="Times New Roman"/>
          <w:sz w:val="24"/>
          <w:szCs w:val="24"/>
          <w:lang w:val="en-US"/>
        </w:rPr>
        <w:t xml:space="preserve">, aby </w:t>
      </w:r>
      <w:proofErr w:type="spellStart"/>
      <w:r w:rsidRPr="003968A4">
        <w:rPr>
          <w:rFonts w:ascii="Times New Roman" w:hAnsi="Times New Roman" w:cs="Times New Roman"/>
          <w:sz w:val="24"/>
          <w:szCs w:val="24"/>
          <w:lang w:val="en-US"/>
        </w:rPr>
        <w:t>sa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predchádzalo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vzniku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nedostatkov</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podvodov</w:t>
      </w:r>
      <w:proofErr w:type="spellEnd"/>
      <w:r w:rsidRPr="003968A4">
        <w:rPr>
          <w:rFonts w:ascii="Times New Roman" w:hAnsi="Times New Roman" w:cs="Times New Roman"/>
          <w:sz w:val="24"/>
          <w:szCs w:val="24"/>
          <w:lang w:val="en-US"/>
        </w:rPr>
        <w:t xml:space="preserve"> a </w:t>
      </w:r>
      <w:proofErr w:type="spellStart"/>
      <w:r w:rsidRPr="003968A4">
        <w:rPr>
          <w:rFonts w:ascii="Times New Roman" w:hAnsi="Times New Roman" w:cs="Times New Roman"/>
          <w:sz w:val="24"/>
          <w:szCs w:val="24"/>
          <w:lang w:val="en-US"/>
        </w:rPr>
        <w:t>nezrovnalostí</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hospodárení</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orgánu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verejnej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správy</w:t>
      </w:r>
      <w:proofErr w:type="spellEnd"/>
      <w:r w:rsidRPr="003968A4">
        <w:rPr>
          <w:rFonts w:ascii="Times New Roman" w:hAnsi="Times New Roman" w:cs="Times New Roman"/>
          <w:sz w:val="24"/>
          <w:szCs w:val="24"/>
          <w:lang w:val="en-US"/>
        </w:rPr>
        <w:t xml:space="preserve"> s </w:t>
      </w:r>
      <w:proofErr w:type="spellStart"/>
      <w:r w:rsidRPr="003968A4">
        <w:rPr>
          <w:rFonts w:ascii="Times New Roman" w:hAnsi="Times New Roman" w:cs="Times New Roman"/>
          <w:sz w:val="24"/>
          <w:szCs w:val="24"/>
          <w:lang w:val="en-US"/>
        </w:rPr>
        <w:t>verejnými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financiami</w:t>
      </w:r>
      <w:proofErr w:type="spellEnd"/>
      <w:r w:rsidRPr="003968A4">
        <w:rPr>
          <w:rFonts w:ascii="Times New Roman" w:hAnsi="Times New Roman" w:cs="Times New Roman"/>
          <w:sz w:val="24"/>
          <w:szCs w:val="24"/>
          <w:lang w:val="en-US"/>
        </w:rPr>
        <w:t xml:space="preserve"> </w:t>
      </w:r>
      <w:r w:rsidRPr="003968A4">
        <w:rPr>
          <w:rFonts w:ascii="Times New Roman" w:hAnsi="Times New Roman" w:cs="Times New Roman"/>
          <w:sz w:val="24"/>
          <w:szCs w:val="24"/>
        </w:rPr>
        <w:t>(§7 ods.2)</w:t>
      </w:r>
    </w:p>
    <w:p w:rsidR="00593D9B" w:rsidRDefault="003968A4" w:rsidP="005033F3">
      <w:pPr>
        <w:numPr>
          <w:ilvl w:val="0"/>
          <w:numId w:val="55"/>
        </w:numPr>
        <w:spacing w:after="0"/>
        <w:rPr>
          <w:rFonts w:ascii="Times New Roman" w:hAnsi="Times New Roman" w:cs="Times New Roman"/>
          <w:sz w:val="24"/>
          <w:szCs w:val="24"/>
        </w:rPr>
      </w:pPr>
      <w:r w:rsidRPr="003968A4">
        <w:rPr>
          <w:rFonts w:ascii="Times New Roman" w:hAnsi="Times New Roman" w:cs="Times New Roman"/>
          <w:sz w:val="24"/>
          <w:szCs w:val="24"/>
        </w:rPr>
        <w:t>Spôsob výkonu</w:t>
      </w:r>
    </w:p>
    <w:p w:rsidR="00F76044" w:rsidRPr="00F76044" w:rsidRDefault="00F76044" w:rsidP="00F76044">
      <w:pPr>
        <w:spacing w:after="0"/>
        <w:ind w:left="720"/>
        <w:rPr>
          <w:rFonts w:ascii="Times New Roman" w:hAnsi="Times New Roman" w:cs="Times New Roman"/>
          <w:sz w:val="24"/>
          <w:szCs w:val="24"/>
        </w:rPr>
      </w:pPr>
    </w:p>
    <w:p w:rsidR="00593D9B" w:rsidRPr="003968A4" w:rsidRDefault="00593D9B" w:rsidP="009A1CF5">
      <w:pPr>
        <w:spacing w:after="0"/>
        <w:rPr>
          <w:rFonts w:ascii="Times New Roman" w:hAnsi="Times New Roman" w:cs="Times New Roman"/>
          <w:b/>
          <w:bCs/>
          <w:sz w:val="24"/>
          <w:szCs w:val="24"/>
        </w:rPr>
      </w:pPr>
      <w:r w:rsidRPr="003968A4">
        <w:rPr>
          <w:rFonts w:ascii="Times New Roman" w:hAnsi="Times New Roman" w:cs="Times New Roman"/>
          <w:b/>
          <w:bCs/>
          <w:sz w:val="24"/>
          <w:szCs w:val="24"/>
        </w:rPr>
        <w:t>Administratívna finančná kontrola</w:t>
      </w:r>
    </w:p>
    <w:p w:rsidR="00366F51" w:rsidRPr="003968A4" w:rsidRDefault="003968A4" w:rsidP="009A1CF5">
      <w:pPr>
        <w:numPr>
          <w:ilvl w:val="0"/>
          <w:numId w:val="56"/>
        </w:numPr>
        <w:spacing w:after="0"/>
        <w:rPr>
          <w:rFonts w:ascii="Times New Roman" w:hAnsi="Times New Roman" w:cs="Times New Roman"/>
          <w:sz w:val="24"/>
          <w:szCs w:val="24"/>
        </w:rPr>
      </w:pPr>
      <w:r w:rsidRPr="003968A4">
        <w:rPr>
          <w:rFonts w:ascii="Times New Roman" w:hAnsi="Times New Roman" w:cs="Times New Roman"/>
          <w:sz w:val="24"/>
          <w:szCs w:val="24"/>
        </w:rPr>
        <w:t xml:space="preserve">Poskytnutie verejných financií </w:t>
      </w:r>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inej</w:t>
      </w:r>
      <w:proofErr w:type="spellEnd"/>
      <w:r w:rsidRPr="003968A4">
        <w:rPr>
          <w:rFonts w:ascii="Times New Roman" w:hAnsi="Times New Roman" w:cs="Times New Roman"/>
          <w:sz w:val="24"/>
          <w:szCs w:val="24"/>
          <w:lang w:val="en-US"/>
        </w:rPr>
        <w:t xml:space="preserve"> </w:t>
      </w:r>
      <w:r w:rsidRPr="003968A4">
        <w:rPr>
          <w:rFonts w:ascii="Times New Roman" w:hAnsi="Times New Roman" w:cs="Times New Roman"/>
          <w:sz w:val="24"/>
          <w:szCs w:val="24"/>
        </w:rPr>
        <w:t>PO alebo FO</w:t>
      </w:r>
      <w:r w:rsidRPr="003968A4">
        <w:rPr>
          <w:rFonts w:ascii="Times New Roman" w:hAnsi="Times New Roman" w:cs="Times New Roman"/>
          <w:sz w:val="24"/>
          <w:szCs w:val="24"/>
          <w:lang w:val="en-US"/>
        </w:rPr>
        <w:t xml:space="preserve">. </w:t>
      </w:r>
    </w:p>
    <w:p w:rsidR="00366F51" w:rsidRPr="003968A4" w:rsidRDefault="003968A4" w:rsidP="009A1CF5">
      <w:pPr>
        <w:numPr>
          <w:ilvl w:val="0"/>
          <w:numId w:val="56"/>
        </w:numPr>
        <w:spacing w:after="0"/>
        <w:rPr>
          <w:rFonts w:ascii="Times New Roman" w:hAnsi="Times New Roman" w:cs="Times New Roman"/>
          <w:sz w:val="24"/>
          <w:szCs w:val="24"/>
        </w:rPr>
      </w:pPr>
      <w:proofErr w:type="spellStart"/>
      <w:proofErr w:type="gramStart"/>
      <w:r w:rsidRPr="003968A4">
        <w:rPr>
          <w:rFonts w:ascii="Times New Roman" w:hAnsi="Times New Roman" w:cs="Times New Roman"/>
          <w:sz w:val="24"/>
          <w:szCs w:val="24"/>
          <w:lang w:val="en-US"/>
        </w:rPr>
        <w:t>súlad</w:t>
      </w:r>
      <w:proofErr w:type="spellEnd"/>
      <w:proofErr w:type="gramEnd"/>
      <w:r w:rsidRPr="003968A4">
        <w:rPr>
          <w:rFonts w:ascii="Times New Roman" w:hAnsi="Times New Roman" w:cs="Times New Roman"/>
          <w:sz w:val="24"/>
          <w:szCs w:val="24"/>
          <w:lang w:val="en-US"/>
        </w:rPr>
        <w:t xml:space="preserve"> so </w:t>
      </w:r>
      <w:proofErr w:type="spellStart"/>
      <w:r w:rsidRPr="003968A4">
        <w:rPr>
          <w:rFonts w:ascii="Times New Roman" w:hAnsi="Times New Roman" w:cs="Times New Roman"/>
          <w:sz w:val="24"/>
          <w:szCs w:val="24"/>
          <w:lang w:val="en-US"/>
        </w:rPr>
        <w:t>skutočnosťami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uvedenými</w:t>
      </w:r>
      <w:proofErr w:type="spellEnd"/>
      <w:r w:rsidRPr="003968A4">
        <w:rPr>
          <w:rFonts w:ascii="Times New Roman" w:hAnsi="Times New Roman" w:cs="Times New Roman"/>
          <w:sz w:val="24"/>
          <w:szCs w:val="24"/>
          <w:lang w:val="en-US"/>
        </w:rPr>
        <w:t xml:space="preserve"> v § 6 </w:t>
      </w:r>
      <w:proofErr w:type="spellStart"/>
      <w:r w:rsidRPr="003968A4">
        <w:rPr>
          <w:rFonts w:ascii="Times New Roman" w:hAnsi="Times New Roman" w:cs="Times New Roman"/>
          <w:sz w:val="24"/>
          <w:szCs w:val="24"/>
          <w:lang w:val="en-US"/>
        </w:rPr>
        <w:t>ods</w:t>
      </w:r>
      <w:proofErr w:type="spellEnd"/>
      <w:r w:rsidRPr="003968A4">
        <w:rPr>
          <w:rFonts w:ascii="Times New Roman" w:hAnsi="Times New Roman" w:cs="Times New Roman"/>
          <w:sz w:val="24"/>
          <w:szCs w:val="24"/>
          <w:lang w:val="en-US"/>
        </w:rPr>
        <w:t xml:space="preserve">. 4, </w:t>
      </w:r>
    </w:p>
    <w:p w:rsidR="00366F51" w:rsidRPr="003968A4" w:rsidRDefault="003968A4" w:rsidP="009A1CF5">
      <w:pPr>
        <w:numPr>
          <w:ilvl w:val="0"/>
          <w:numId w:val="56"/>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výsledkom</w:t>
      </w:r>
      <w:proofErr w:type="spellEnd"/>
      <w:r w:rsidRPr="003968A4">
        <w:rPr>
          <w:rFonts w:ascii="Times New Roman" w:hAnsi="Times New Roman" w:cs="Times New Roman"/>
          <w:sz w:val="24"/>
          <w:szCs w:val="24"/>
          <w:lang w:val="en-US"/>
        </w:rPr>
        <w:t xml:space="preserve"> </w:t>
      </w:r>
      <w:r w:rsidRPr="003968A4">
        <w:rPr>
          <w:rFonts w:ascii="Times New Roman" w:hAnsi="Times New Roman" w:cs="Times New Roman"/>
          <w:sz w:val="24"/>
          <w:szCs w:val="24"/>
        </w:rPr>
        <w:t>-</w:t>
      </w:r>
      <w:proofErr w:type="spellStart"/>
      <w:r w:rsidRPr="003968A4">
        <w:rPr>
          <w:rFonts w:ascii="Times New Roman" w:hAnsi="Times New Roman" w:cs="Times New Roman"/>
          <w:sz w:val="24"/>
          <w:szCs w:val="24"/>
          <w:u w:val="single"/>
          <w:lang w:val="en-US"/>
        </w:rPr>
        <w:t>správa</w:t>
      </w:r>
      <w:proofErr w:type="spellEnd"/>
      <w:r w:rsidRPr="003968A4">
        <w:rPr>
          <w:rFonts w:ascii="Times New Roman" w:hAnsi="Times New Roman" w:cs="Times New Roman"/>
          <w:sz w:val="24"/>
          <w:szCs w:val="24"/>
          <w:u w:val="single"/>
        </w:rPr>
        <w:t>, postup od §20</w:t>
      </w:r>
    </w:p>
    <w:p w:rsidR="00366F51" w:rsidRPr="003968A4" w:rsidRDefault="003968A4" w:rsidP="009A1CF5">
      <w:pPr>
        <w:numPr>
          <w:ilvl w:val="0"/>
          <w:numId w:val="56"/>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nezaniká</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povinnosť</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vykonať</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aj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základnú</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finančnú</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kontrolu</w:t>
      </w:r>
      <w:proofErr w:type="spellEnd"/>
      <w:r w:rsidRPr="003968A4">
        <w:rPr>
          <w:rFonts w:ascii="Times New Roman" w:hAnsi="Times New Roman" w:cs="Times New Roman"/>
          <w:sz w:val="24"/>
          <w:szCs w:val="24"/>
          <w:lang w:val="en-US"/>
        </w:rPr>
        <w:t xml:space="preserve">, </w:t>
      </w:r>
    </w:p>
    <w:p w:rsidR="00366F51" w:rsidRPr="003968A4" w:rsidRDefault="003968A4" w:rsidP="009A1CF5">
      <w:pPr>
        <w:numPr>
          <w:ilvl w:val="0"/>
          <w:numId w:val="56"/>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netýka</w:t>
      </w:r>
      <w:proofErr w:type="spellEnd"/>
      <w:r w:rsidRPr="003968A4">
        <w:rPr>
          <w:rFonts w:ascii="Times New Roman" w:hAnsi="Times New Roman" w:cs="Times New Roman"/>
          <w:sz w:val="24"/>
          <w:szCs w:val="24"/>
          <w:lang w:val="en-US"/>
        </w:rPr>
        <w:t xml:space="preserve"> </w:t>
      </w:r>
      <w:r w:rsidRPr="003968A4">
        <w:rPr>
          <w:rFonts w:ascii="Times New Roman" w:hAnsi="Times New Roman" w:cs="Times New Roman"/>
          <w:sz w:val="24"/>
          <w:szCs w:val="24"/>
        </w:rPr>
        <w:t xml:space="preserve">sa </w:t>
      </w:r>
      <w:proofErr w:type="spellStart"/>
      <w:r w:rsidRPr="003968A4">
        <w:rPr>
          <w:rFonts w:ascii="Times New Roman" w:hAnsi="Times New Roman" w:cs="Times New Roman"/>
          <w:sz w:val="24"/>
          <w:szCs w:val="24"/>
          <w:lang w:val="en-US"/>
        </w:rPr>
        <w:t>tej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časti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verejných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financií</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ktoré</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súvisia</w:t>
      </w:r>
      <w:proofErr w:type="spellEnd"/>
      <w:r w:rsidRPr="003968A4">
        <w:rPr>
          <w:rFonts w:ascii="Times New Roman" w:hAnsi="Times New Roman" w:cs="Times New Roman"/>
          <w:sz w:val="24"/>
          <w:szCs w:val="24"/>
          <w:lang w:val="en-US"/>
        </w:rPr>
        <w:t xml:space="preserve"> so </w:t>
      </w:r>
      <w:proofErr w:type="spellStart"/>
      <w:r w:rsidRPr="003968A4">
        <w:rPr>
          <w:rFonts w:ascii="Times New Roman" w:hAnsi="Times New Roman" w:cs="Times New Roman"/>
          <w:sz w:val="24"/>
          <w:szCs w:val="24"/>
          <w:lang w:val="en-US"/>
        </w:rPr>
        <w:t>zabezpečením</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prevádzkových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činností</w:t>
      </w:r>
      <w:proofErr w:type="spellEnd"/>
    </w:p>
    <w:p w:rsidR="00593D9B" w:rsidRPr="003968A4" w:rsidRDefault="00593D9B" w:rsidP="009A1CF5">
      <w:pPr>
        <w:spacing w:after="0"/>
        <w:rPr>
          <w:rFonts w:ascii="Times New Roman" w:hAnsi="Times New Roman" w:cs="Times New Roman"/>
          <w:sz w:val="24"/>
          <w:szCs w:val="24"/>
        </w:rPr>
      </w:pPr>
    </w:p>
    <w:p w:rsidR="00366F51" w:rsidRPr="003968A4" w:rsidRDefault="003968A4" w:rsidP="009A1CF5">
      <w:pPr>
        <w:numPr>
          <w:ilvl w:val="0"/>
          <w:numId w:val="57"/>
        </w:numPr>
        <w:spacing w:after="0"/>
        <w:rPr>
          <w:rFonts w:ascii="Times New Roman" w:hAnsi="Times New Roman" w:cs="Times New Roman"/>
          <w:sz w:val="24"/>
          <w:szCs w:val="24"/>
        </w:rPr>
      </w:pPr>
      <w:r w:rsidRPr="003968A4">
        <w:rPr>
          <w:rFonts w:ascii="Times New Roman" w:hAnsi="Times New Roman" w:cs="Times New Roman"/>
          <w:sz w:val="24"/>
          <w:szCs w:val="24"/>
        </w:rPr>
        <w:t>rozdiel medzi použitím a poskytnutím verejných financií,</w:t>
      </w:r>
    </w:p>
    <w:p w:rsidR="00366F51" w:rsidRPr="003968A4" w:rsidRDefault="003968A4" w:rsidP="009A1CF5">
      <w:pPr>
        <w:numPr>
          <w:ilvl w:val="0"/>
          <w:numId w:val="57"/>
        </w:numPr>
        <w:spacing w:after="0"/>
        <w:rPr>
          <w:rFonts w:ascii="Times New Roman" w:hAnsi="Times New Roman" w:cs="Times New Roman"/>
          <w:sz w:val="24"/>
          <w:szCs w:val="24"/>
        </w:rPr>
      </w:pPr>
      <w:r w:rsidRPr="003968A4">
        <w:rPr>
          <w:rFonts w:ascii="Times New Roman" w:hAnsi="Times New Roman" w:cs="Times New Roman"/>
          <w:sz w:val="24"/>
          <w:szCs w:val="24"/>
        </w:rPr>
        <w:t xml:space="preserve">administratívna finančná kontrola sa vykoná len pri poskytnutí verejných financií inej osobe. </w:t>
      </w:r>
    </w:p>
    <w:p w:rsidR="00366F51" w:rsidRPr="003968A4" w:rsidRDefault="003968A4" w:rsidP="009A1CF5">
      <w:pPr>
        <w:numPr>
          <w:ilvl w:val="0"/>
          <w:numId w:val="57"/>
        </w:numPr>
        <w:spacing w:after="0"/>
        <w:rPr>
          <w:rFonts w:ascii="Times New Roman" w:hAnsi="Times New Roman" w:cs="Times New Roman"/>
          <w:sz w:val="24"/>
          <w:szCs w:val="24"/>
        </w:rPr>
      </w:pPr>
      <w:r w:rsidRPr="003968A4">
        <w:rPr>
          <w:rFonts w:ascii="Times New Roman" w:hAnsi="Times New Roman" w:cs="Times New Roman"/>
          <w:sz w:val="24"/>
          <w:szCs w:val="24"/>
          <w:u w:val="single"/>
        </w:rPr>
        <w:t>Poskytnutie verejných financií</w:t>
      </w:r>
    </w:p>
    <w:p w:rsidR="00366F51" w:rsidRPr="003968A4" w:rsidRDefault="003968A4" w:rsidP="009A1CF5">
      <w:pPr>
        <w:numPr>
          <w:ilvl w:val="0"/>
          <w:numId w:val="57"/>
        </w:numPr>
        <w:spacing w:after="0"/>
        <w:rPr>
          <w:rFonts w:ascii="Times New Roman" w:hAnsi="Times New Roman" w:cs="Times New Roman"/>
          <w:sz w:val="24"/>
          <w:szCs w:val="24"/>
        </w:rPr>
      </w:pPr>
      <w:r w:rsidRPr="003968A4">
        <w:rPr>
          <w:rFonts w:ascii="Times New Roman" w:hAnsi="Times New Roman" w:cs="Times New Roman"/>
          <w:sz w:val="24"/>
          <w:szCs w:val="24"/>
          <w:u w:val="single"/>
        </w:rPr>
        <w:t>Použitie verejných financií</w:t>
      </w:r>
    </w:p>
    <w:p w:rsidR="00593D9B" w:rsidRPr="003968A4" w:rsidRDefault="00593D9B" w:rsidP="009A1CF5">
      <w:pPr>
        <w:spacing w:after="0"/>
        <w:rPr>
          <w:rFonts w:ascii="Times New Roman" w:hAnsi="Times New Roman" w:cs="Times New Roman"/>
          <w:sz w:val="24"/>
          <w:szCs w:val="24"/>
        </w:rPr>
      </w:pPr>
    </w:p>
    <w:p w:rsidR="00366F51" w:rsidRPr="003968A4" w:rsidRDefault="003968A4" w:rsidP="009A1CF5">
      <w:pPr>
        <w:numPr>
          <w:ilvl w:val="0"/>
          <w:numId w:val="58"/>
        </w:numPr>
        <w:spacing w:after="0"/>
        <w:rPr>
          <w:rFonts w:ascii="Times New Roman" w:hAnsi="Times New Roman" w:cs="Times New Roman"/>
          <w:sz w:val="24"/>
          <w:szCs w:val="24"/>
        </w:rPr>
      </w:pPr>
      <w:r w:rsidRPr="003968A4">
        <w:rPr>
          <w:rFonts w:ascii="Times New Roman" w:hAnsi="Times New Roman" w:cs="Times New Roman"/>
          <w:sz w:val="24"/>
          <w:szCs w:val="24"/>
          <w:u w:val="single"/>
        </w:rPr>
        <w:t>Napr. poskytovanie dotácií</w:t>
      </w:r>
    </w:p>
    <w:p w:rsidR="00366F51" w:rsidRPr="003968A4" w:rsidRDefault="003968A4" w:rsidP="009A1CF5">
      <w:pPr>
        <w:numPr>
          <w:ilvl w:val="0"/>
          <w:numId w:val="58"/>
        </w:numPr>
        <w:spacing w:after="0"/>
        <w:rPr>
          <w:rFonts w:ascii="Times New Roman" w:hAnsi="Times New Roman" w:cs="Times New Roman"/>
          <w:sz w:val="24"/>
          <w:szCs w:val="24"/>
        </w:rPr>
      </w:pPr>
      <w:r w:rsidRPr="003968A4">
        <w:rPr>
          <w:rFonts w:ascii="Times New Roman" w:hAnsi="Times New Roman" w:cs="Times New Roman"/>
          <w:sz w:val="24"/>
          <w:szCs w:val="24"/>
        </w:rPr>
        <w:t>vyhlásenie výzvy</w:t>
      </w:r>
      <w:r>
        <w:rPr>
          <w:rFonts w:ascii="Times New Roman" w:hAnsi="Times New Roman" w:cs="Times New Roman"/>
          <w:sz w:val="24"/>
          <w:szCs w:val="24"/>
        </w:rPr>
        <w:t xml:space="preserve"> » </w:t>
      </w:r>
      <w:r w:rsidRPr="003968A4">
        <w:rPr>
          <w:rFonts w:ascii="Times New Roman" w:hAnsi="Times New Roman" w:cs="Times New Roman"/>
          <w:sz w:val="24"/>
          <w:szCs w:val="24"/>
        </w:rPr>
        <w:t>posudzovani</w:t>
      </w:r>
      <w:r>
        <w:rPr>
          <w:rFonts w:ascii="Times New Roman" w:hAnsi="Times New Roman" w:cs="Times New Roman"/>
          <w:sz w:val="24"/>
          <w:szCs w:val="24"/>
        </w:rPr>
        <w:t xml:space="preserve">e žiadostí uzatvorenie zmluvy » </w:t>
      </w:r>
      <w:r w:rsidRPr="003968A4">
        <w:rPr>
          <w:rFonts w:ascii="Times New Roman" w:hAnsi="Times New Roman" w:cs="Times New Roman"/>
          <w:sz w:val="24"/>
          <w:szCs w:val="24"/>
        </w:rPr>
        <w:t xml:space="preserve">poskytnutie </w:t>
      </w:r>
      <w:r>
        <w:rPr>
          <w:rFonts w:ascii="Times New Roman" w:hAnsi="Times New Roman" w:cs="Times New Roman"/>
          <w:sz w:val="24"/>
          <w:szCs w:val="24"/>
        </w:rPr>
        <w:t>» verejných financií</w:t>
      </w:r>
      <w:r>
        <w:rPr>
          <w:rFonts w:ascii="Times New Roman" w:hAnsi="Times New Roman" w:cs="Times New Roman"/>
          <w:sz w:val="24"/>
          <w:szCs w:val="24"/>
        </w:rPr>
        <w:tab/>
      </w:r>
      <w:r w:rsidRPr="003968A4">
        <w:rPr>
          <w:rFonts w:ascii="Times New Roman" w:hAnsi="Times New Roman" w:cs="Times New Roman"/>
          <w:bCs/>
          <w:sz w:val="24"/>
          <w:szCs w:val="24"/>
        </w:rPr>
        <w:t>AFK</w:t>
      </w:r>
    </w:p>
    <w:p w:rsidR="00593D9B" w:rsidRPr="003968A4" w:rsidRDefault="00593D9B" w:rsidP="009A1CF5">
      <w:pPr>
        <w:spacing w:after="0"/>
        <w:rPr>
          <w:rFonts w:ascii="Times New Roman" w:hAnsi="Times New Roman" w:cs="Times New Roman"/>
          <w:b/>
          <w:sz w:val="24"/>
          <w:szCs w:val="24"/>
        </w:rPr>
      </w:pPr>
    </w:p>
    <w:p w:rsidR="00593D9B" w:rsidRPr="003968A4" w:rsidRDefault="00593D9B" w:rsidP="009A1CF5">
      <w:pPr>
        <w:spacing w:after="0"/>
        <w:rPr>
          <w:rFonts w:ascii="Times New Roman" w:hAnsi="Times New Roman" w:cs="Times New Roman"/>
          <w:b/>
          <w:bCs/>
          <w:sz w:val="24"/>
          <w:szCs w:val="24"/>
        </w:rPr>
      </w:pPr>
      <w:r w:rsidRPr="003968A4">
        <w:rPr>
          <w:rFonts w:ascii="Times New Roman" w:hAnsi="Times New Roman" w:cs="Times New Roman"/>
          <w:b/>
          <w:bCs/>
          <w:sz w:val="24"/>
          <w:szCs w:val="24"/>
        </w:rPr>
        <w:t>Finančná kontrola na mieste</w:t>
      </w:r>
    </w:p>
    <w:p w:rsidR="00366F51" w:rsidRPr="003968A4" w:rsidRDefault="003968A4" w:rsidP="009A1CF5">
      <w:pPr>
        <w:numPr>
          <w:ilvl w:val="0"/>
          <w:numId w:val="59"/>
        </w:numPr>
        <w:spacing w:after="0"/>
        <w:rPr>
          <w:rFonts w:ascii="Times New Roman" w:hAnsi="Times New Roman" w:cs="Times New Roman"/>
          <w:sz w:val="24"/>
          <w:szCs w:val="24"/>
        </w:rPr>
      </w:pPr>
      <w:r w:rsidRPr="003968A4">
        <w:rPr>
          <w:rFonts w:ascii="Times New Roman" w:hAnsi="Times New Roman" w:cs="Times New Roman"/>
          <w:sz w:val="24"/>
          <w:szCs w:val="24"/>
        </w:rPr>
        <w:t>nástroj vedúceho orgánu verejnej správy, ktorým sa má zabezpečiť správne a efektívne finančné riadenie v rámci orgánu verejnej správy, ako v rámci jeho podriadených organizácií</w:t>
      </w:r>
    </w:p>
    <w:p w:rsidR="00366F51" w:rsidRPr="003968A4" w:rsidRDefault="003968A4" w:rsidP="009A1CF5">
      <w:pPr>
        <w:numPr>
          <w:ilvl w:val="0"/>
          <w:numId w:val="59"/>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vykonávajú</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aspoň</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dvaja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zamestnanci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orgánu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verejnej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správy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len</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na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základe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písomného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poverenia</w:t>
      </w:r>
      <w:proofErr w:type="spellEnd"/>
      <w:r w:rsidRPr="003968A4">
        <w:rPr>
          <w:rFonts w:ascii="Times New Roman" w:hAnsi="Times New Roman" w:cs="Times New Roman"/>
          <w:sz w:val="24"/>
          <w:szCs w:val="24"/>
          <w:lang w:val="en-US"/>
        </w:rPr>
        <w:t xml:space="preserve">, </w:t>
      </w:r>
    </w:p>
    <w:p w:rsidR="00593D9B" w:rsidRPr="003968A4" w:rsidRDefault="003968A4" w:rsidP="009A1CF5">
      <w:pPr>
        <w:numPr>
          <w:ilvl w:val="0"/>
          <w:numId w:val="59"/>
        </w:numPr>
        <w:spacing w:after="0"/>
        <w:rPr>
          <w:rFonts w:ascii="Times New Roman" w:hAnsi="Times New Roman" w:cs="Times New Roman"/>
          <w:sz w:val="24"/>
          <w:szCs w:val="24"/>
        </w:rPr>
      </w:pPr>
      <w:r w:rsidRPr="003968A4">
        <w:rPr>
          <w:rFonts w:ascii="Times New Roman" w:hAnsi="Times New Roman" w:cs="Times New Roman"/>
          <w:sz w:val="24"/>
          <w:szCs w:val="24"/>
        </w:rPr>
        <w:t>v rámci finančnej kontroly na mieste orgán verejnej správy získava dôkazy, preveruje a zisťuje skutočnosti, ktoré považuje za potrebné na účely overenia jej súladu s § 6 ods. 4.</w:t>
      </w:r>
    </w:p>
    <w:p w:rsidR="003968A4" w:rsidRDefault="003968A4" w:rsidP="00593D9B">
      <w:pPr>
        <w:rPr>
          <w:rFonts w:ascii="Times New Roman" w:hAnsi="Times New Roman" w:cs="Times New Roman"/>
          <w:b/>
          <w:sz w:val="24"/>
          <w:szCs w:val="24"/>
        </w:rPr>
      </w:pPr>
    </w:p>
    <w:p w:rsidR="00593D9B" w:rsidRPr="003968A4" w:rsidRDefault="00593D9B" w:rsidP="009A1CF5">
      <w:pPr>
        <w:spacing w:after="0"/>
        <w:rPr>
          <w:rFonts w:ascii="Times New Roman" w:hAnsi="Times New Roman" w:cs="Times New Roman"/>
          <w:b/>
          <w:sz w:val="24"/>
          <w:szCs w:val="24"/>
        </w:rPr>
      </w:pPr>
      <w:r w:rsidRPr="003968A4">
        <w:rPr>
          <w:rFonts w:ascii="Times New Roman" w:hAnsi="Times New Roman" w:cs="Times New Roman"/>
          <w:b/>
          <w:sz w:val="24"/>
          <w:szCs w:val="24"/>
        </w:rPr>
        <w:t>Orgán verejnej správy je oprávnený vykonávať finančnú kontrolu na mieste v</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a)jeho organizačných útvaroch,</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b)PO v jeho zriaďovateľskej pôsobnosti alebo zakladateľskej pôsobnosti</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c) PO, prostredníctvom ktorej sa poskytujú verejné financie z jeho rozpočtu</w:t>
      </w:r>
    </w:p>
    <w:p w:rsidR="00593D9B" w:rsidRPr="003968A4" w:rsidRDefault="00593D9B" w:rsidP="009A1CF5">
      <w:pPr>
        <w:spacing w:after="0"/>
        <w:rPr>
          <w:rFonts w:ascii="Times New Roman" w:hAnsi="Times New Roman" w:cs="Times New Roman"/>
          <w:sz w:val="24"/>
          <w:szCs w:val="24"/>
        </w:rPr>
      </w:pPr>
      <w:r w:rsidRPr="003968A4">
        <w:rPr>
          <w:rFonts w:ascii="Times New Roman" w:hAnsi="Times New Roman" w:cs="Times New Roman"/>
          <w:sz w:val="24"/>
          <w:szCs w:val="24"/>
        </w:rPr>
        <w:t xml:space="preserve">d)inej osobe, ktorej boli poskytnuté verejné financie orgánom verejnej správy z jeho rozpočtu, ktorej boli poskytnuté verejné financie, za ktoré zodpovedá orgán verejnej správy, </w:t>
      </w:r>
    </w:p>
    <w:p w:rsidR="00366F51" w:rsidRPr="003968A4" w:rsidRDefault="003968A4" w:rsidP="009A1CF5">
      <w:pPr>
        <w:numPr>
          <w:ilvl w:val="0"/>
          <w:numId w:val="60"/>
        </w:numPr>
        <w:spacing w:after="0"/>
        <w:rPr>
          <w:rFonts w:ascii="Times New Roman" w:hAnsi="Times New Roman" w:cs="Times New Roman"/>
          <w:sz w:val="24"/>
          <w:szCs w:val="24"/>
        </w:rPr>
      </w:pPr>
      <w:r w:rsidRPr="003968A4">
        <w:rPr>
          <w:rFonts w:ascii="Times New Roman" w:hAnsi="Times New Roman" w:cs="Times New Roman"/>
          <w:sz w:val="24"/>
          <w:szCs w:val="24"/>
        </w:rPr>
        <w:t>ustanovenia podľa </w:t>
      </w:r>
      <w:hyperlink r:id="rId27" w:history="1">
        <w:r w:rsidRPr="003968A4">
          <w:rPr>
            <w:rStyle w:val="Hypertextovprepojenie"/>
            <w:rFonts w:ascii="Times New Roman" w:hAnsi="Times New Roman" w:cs="Times New Roman"/>
            <w:sz w:val="24"/>
            <w:szCs w:val="24"/>
          </w:rPr>
          <w:t>§ 20 až 27</w:t>
        </w:r>
      </w:hyperlink>
      <w:r w:rsidRPr="003968A4">
        <w:rPr>
          <w:rFonts w:ascii="Times New Roman" w:hAnsi="Times New Roman" w:cs="Times New Roman"/>
          <w:sz w:val="24"/>
          <w:szCs w:val="24"/>
        </w:rPr>
        <w:t>.</w:t>
      </w:r>
    </w:p>
    <w:p w:rsidR="00593D9B" w:rsidRDefault="003968A4" w:rsidP="005033F3">
      <w:pPr>
        <w:numPr>
          <w:ilvl w:val="0"/>
          <w:numId w:val="60"/>
        </w:numPr>
        <w:spacing w:after="0"/>
        <w:rPr>
          <w:rFonts w:ascii="Times New Roman" w:hAnsi="Times New Roman" w:cs="Times New Roman"/>
          <w:sz w:val="24"/>
          <w:szCs w:val="24"/>
        </w:rPr>
      </w:pPr>
      <w:r w:rsidRPr="003968A4">
        <w:rPr>
          <w:rFonts w:ascii="Times New Roman" w:hAnsi="Times New Roman" w:cs="Times New Roman"/>
          <w:sz w:val="24"/>
          <w:szCs w:val="24"/>
        </w:rPr>
        <w:t xml:space="preserve">Spravidla sa </w:t>
      </w:r>
      <w:proofErr w:type="spellStart"/>
      <w:r w:rsidRPr="003968A4">
        <w:rPr>
          <w:rFonts w:ascii="Times New Roman" w:hAnsi="Times New Roman" w:cs="Times New Roman"/>
          <w:sz w:val="24"/>
          <w:szCs w:val="24"/>
          <w:lang w:val="en-US"/>
        </w:rPr>
        <w:t>overuje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skutočné</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dodanie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tovarov</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služieb</w:t>
      </w:r>
      <w:proofErr w:type="spellEnd"/>
      <w:r w:rsidRPr="003968A4">
        <w:rPr>
          <w:rFonts w:ascii="Times New Roman" w:hAnsi="Times New Roman" w:cs="Times New Roman"/>
          <w:sz w:val="24"/>
          <w:szCs w:val="24"/>
          <w:lang w:val="en-US"/>
        </w:rPr>
        <w:t xml:space="preserve"> a </w:t>
      </w:r>
      <w:proofErr w:type="spellStart"/>
      <w:r w:rsidRPr="003968A4">
        <w:rPr>
          <w:rFonts w:ascii="Times New Roman" w:hAnsi="Times New Roman" w:cs="Times New Roman"/>
          <w:sz w:val="24"/>
          <w:szCs w:val="24"/>
          <w:lang w:val="en-US"/>
        </w:rPr>
        <w:t>prác</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overuje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účtovníctvo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povinnej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osoby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personálne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výdavky</w:t>
      </w:r>
      <w:proofErr w:type="spellEnd"/>
      <w:r w:rsidRPr="003968A4">
        <w:rPr>
          <w:rFonts w:ascii="Times New Roman" w:hAnsi="Times New Roman" w:cs="Times New Roman"/>
          <w:sz w:val="24"/>
          <w:szCs w:val="24"/>
          <w:lang w:val="en-US"/>
        </w:rPr>
        <w:t xml:space="preserve">, </w:t>
      </w:r>
      <w:r w:rsidRPr="003968A4">
        <w:rPr>
          <w:rFonts w:ascii="Times New Roman" w:hAnsi="Times New Roman" w:cs="Times New Roman"/>
          <w:sz w:val="24"/>
          <w:szCs w:val="24"/>
        </w:rPr>
        <w:t>.......</w:t>
      </w:r>
      <w:r w:rsidRPr="003968A4">
        <w:rPr>
          <w:rFonts w:ascii="Times New Roman" w:hAnsi="Times New Roman" w:cs="Times New Roman"/>
          <w:sz w:val="24"/>
          <w:szCs w:val="24"/>
          <w:lang w:val="en-US"/>
        </w:rPr>
        <w:t xml:space="preserve">. </w:t>
      </w:r>
    </w:p>
    <w:p w:rsidR="00F76044" w:rsidRPr="00F76044" w:rsidRDefault="00F76044" w:rsidP="00F76044">
      <w:pPr>
        <w:spacing w:after="0"/>
        <w:ind w:left="720"/>
        <w:rPr>
          <w:rFonts w:ascii="Times New Roman" w:hAnsi="Times New Roman" w:cs="Times New Roman"/>
          <w:sz w:val="24"/>
          <w:szCs w:val="24"/>
        </w:rPr>
      </w:pPr>
    </w:p>
    <w:p w:rsidR="00593D9B" w:rsidRPr="003968A4" w:rsidRDefault="00593D9B" w:rsidP="009A1CF5">
      <w:pPr>
        <w:spacing w:after="0"/>
        <w:rPr>
          <w:rFonts w:ascii="Times New Roman" w:hAnsi="Times New Roman" w:cs="Times New Roman"/>
          <w:b/>
          <w:bCs/>
          <w:sz w:val="24"/>
          <w:szCs w:val="24"/>
        </w:rPr>
      </w:pPr>
      <w:r w:rsidRPr="003968A4">
        <w:rPr>
          <w:rFonts w:ascii="Times New Roman" w:hAnsi="Times New Roman" w:cs="Times New Roman"/>
          <w:b/>
          <w:bCs/>
          <w:sz w:val="24"/>
          <w:szCs w:val="24"/>
        </w:rPr>
        <w:t>Ukončenie finančnej kontroly</w:t>
      </w:r>
    </w:p>
    <w:p w:rsidR="00366F51" w:rsidRPr="003968A4" w:rsidRDefault="003968A4" w:rsidP="009A1CF5">
      <w:pPr>
        <w:numPr>
          <w:ilvl w:val="0"/>
          <w:numId w:val="61"/>
        </w:numPr>
        <w:spacing w:after="0"/>
        <w:rPr>
          <w:rFonts w:ascii="Times New Roman" w:hAnsi="Times New Roman" w:cs="Times New Roman"/>
          <w:sz w:val="24"/>
          <w:szCs w:val="24"/>
        </w:rPr>
      </w:pPr>
      <w:r w:rsidRPr="003968A4">
        <w:rPr>
          <w:rFonts w:ascii="Times New Roman" w:hAnsi="Times New Roman" w:cs="Times New Roman"/>
          <w:sz w:val="24"/>
          <w:szCs w:val="24"/>
        </w:rPr>
        <w:t xml:space="preserve">Ak pri výkone administratívnej finančnej kontroly/finančnej kontroly na mieste </w:t>
      </w:r>
      <w:r w:rsidRPr="003968A4">
        <w:rPr>
          <w:rFonts w:ascii="Times New Roman" w:hAnsi="Times New Roman" w:cs="Times New Roman"/>
          <w:sz w:val="24"/>
          <w:szCs w:val="24"/>
          <w:u w:val="single"/>
        </w:rPr>
        <w:t xml:space="preserve">neboli </w:t>
      </w:r>
      <w:r w:rsidRPr="003968A4">
        <w:rPr>
          <w:rFonts w:ascii="Times New Roman" w:hAnsi="Times New Roman" w:cs="Times New Roman"/>
          <w:sz w:val="24"/>
          <w:szCs w:val="24"/>
        </w:rPr>
        <w:t xml:space="preserve">zistené nedostatky, oprávnená osoba zašle správu/čiastkovú správu z vykonanej administratívnej kontroly/finančnej kontroly na mieste. </w:t>
      </w:r>
    </w:p>
    <w:p w:rsidR="00593D9B" w:rsidRPr="003968A4" w:rsidRDefault="00593D9B" w:rsidP="005033F3">
      <w:pPr>
        <w:rPr>
          <w:rFonts w:ascii="Times New Roman" w:hAnsi="Times New Roman" w:cs="Times New Roman"/>
          <w:b/>
          <w:sz w:val="24"/>
          <w:szCs w:val="24"/>
        </w:rPr>
      </w:pPr>
    </w:p>
    <w:p w:rsidR="00593D9B" w:rsidRPr="003968A4" w:rsidRDefault="00593D9B" w:rsidP="005033F3">
      <w:pPr>
        <w:rPr>
          <w:rFonts w:ascii="Times New Roman" w:hAnsi="Times New Roman" w:cs="Times New Roman"/>
          <w:b/>
          <w:bCs/>
          <w:i/>
          <w:iCs/>
          <w:sz w:val="24"/>
          <w:szCs w:val="24"/>
        </w:rPr>
      </w:pPr>
      <w:r w:rsidRPr="003968A4">
        <w:rPr>
          <w:rFonts w:ascii="Times New Roman" w:hAnsi="Times New Roman" w:cs="Times New Roman"/>
          <w:b/>
          <w:bCs/>
          <w:i/>
          <w:iCs/>
          <w:sz w:val="24"/>
          <w:szCs w:val="24"/>
        </w:rPr>
        <w:t>Postup, ak sa pri administratívnej finančnej kontrole/finančnej kontrole na mieste zistia nedostatky</w:t>
      </w:r>
    </w:p>
    <w:p w:rsidR="003968A4" w:rsidRPr="003968A4" w:rsidRDefault="003968A4" w:rsidP="005033F3">
      <w:pPr>
        <w:rPr>
          <w:rFonts w:ascii="Times New Roman" w:hAnsi="Times New Roman" w:cs="Times New Roman"/>
          <w:b/>
          <w:sz w:val="24"/>
          <w:szCs w:val="24"/>
        </w:rPr>
      </w:pPr>
      <w:r w:rsidRPr="003968A4">
        <w:rPr>
          <w:noProof/>
          <w:sz w:val="24"/>
          <w:szCs w:val="24"/>
        </w:rPr>
        <w:lastRenderedPageBreak/>
        <w:drawing>
          <wp:inline distT="0" distB="0" distL="0" distR="0" wp14:anchorId="6664B256" wp14:editId="401A83B4">
            <wp:extent cx="5760720" cy="1904112"/>
            <wp:effectExtent l="57150" t="1543050" r="68580" b="1563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968A4" w:rsidRPr="003968A4" w:rsidRDefault="003968A4" w:rsidP="005033F3">
      <w:pPr>
        <w:rPr>
          <w:rFonts w:ascii="Times New Roman" w:hAnsi="Times New Roman" w:cs="Times New Roman"/>
          <w:b/>
          <w:bCs/>
          <w:sz w:val="24"/>
          <w:szCs w:val="24"/>
        </w:rPr>
      </w:pPr>
      <w:r w:rsidRPr="003968A4">
        <w:rPr>
          <w:rFonts w:ascii="Times New Roman" w:hAnsi="Times New Roman" w:cs="Times New Roman"/>
          <w:b/>
          <w:bCs/>
          <w:sz w:val="24"/>
          <w:szCs w:val="24"/>
        </w:rPr>
        <w:t>Audit</w:t>
      </w:r>
    </w:p>
    <w:p w:rsidR="00366F51" w:rsidRPr="003968A4" w:rsidRDefault="003968A4" w:rsidP="00F76044">
      <w:pPr>
        <w:numPr>
          <w:ilvl w:val="0"/>
          <w:numId w:val="62"/>
        </w:numPr>
        <w:spacing w:after="0"/>
        <w:rPr>
          <w:rFonts w:ascii="Times New Roman" w:hAnsi="Times New Roman" w:cs="Times New Roman"/>
          <w:sz w:val="24"/>
          <w:szCs w:val="24"/>
        </w:rPr>
      </w:pPr>
      <w:r w:rsidRPr="003968A4">
        <w:rPr>
          <w:rFonts w:ascii="Times New Roman" w:hAnsi="Times New Roman" w:cs="Times New Roman"/>
          <w:sz w:val="24"/>
          <w:szCs w:val="24"/>
        </w:rPr>
        <w:t>Audit sa vykonáva ako vnútorný audit alebo vládny audit</w:t>
      </w:r>
    </w:p>
    <w:p w:rsidR="00366F51" w:rsidRPr="003968A4" w:rsidRDefault="003968A4" w:rsidP="00F76044">
      <w:pPr>
        <w:numPr>
          <w:ilvl w:val="0"/>
          <w:numId w:val="62"/>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Cieľom auditu je najmä</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a)napomáhať k plneniu cieľov, úloh a zámerov orgánu verejnej správy,</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b)prinášať systematický metodický prístup k zlepšovaniu efektívnosti finančného riadenia,</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c)overovať a hodnotiť systém riadenia rizík, identifikovanie a hodnotenie možných rizík súvisiacich s finančným riadením a inými činnosťami,</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d)overovať a hodnotiť dodržiavanie právnych predpisov</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e)overovať a hodnotiť hospodárnosť, efektívnosť, účinnosť a účelnosť pri hospodárení s verejnými financiami,</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f)overovať a hodnotiť splnenie podmienok na poskytnutie verejných financií a dodržiavanie podmienok ich použitia,</w:t>
      </w:r>
    </w:p>
    <w:p w:rsidR="003968A4" w:rsidRPr="003968A4" w:rsidRDefault="003968A4" w:rsidP="00F76044">
      <w:pPr>
        <w:spacing w:after="0"/>
        <w:rPr>
          <w:rFonts w:ascii="Times New Roman" w:hAnsi="Times New Roman" w:cs="Times New Roman"/>
          <w:sz w:val="24"/>
          <w:szCs w:val="24"/>
        </w:rPr>
      </w:pPr>
      <w:r w:rsidRPr="003968A4">
        <w:rPr>
          <w:rFonts w:ascii="Times New Roman" w:hAnsi="Times New Roman" w:cs="Times New Roman"/>
          <w:sz w:val="24"/>
          <w:szCs w:val="24"/>
        </w:rPr>
        <w:t>g)overovať správnosť a preukázateľnosť vykonávania fina</w:t>
      </w:r>
      <w:r w:rsidR="00F76044">
        <w:rPr>
          <w:rFonts w:ascii="Times New Roman" w:hAnsi="Times New Roman" w:cs="Times New Roman"/>
          <w:sz w:val="24"/>
          <w:szCs w:val="24"/>
        </w:rPr>
        <w:t>nčnej operácie alebo jej časti,</w:t>
      </w:r>
    </w:p>
    <w:p w:rsidR="00366F51" w:rsidRPr="003968A4" w:rsidRDefault="003968A4" w:rsidP="009A1CF5">
      <w:pPr>
        <w:numPr>
          <w:ilvl w:val="0"/>
          <w:numId w:val="63"/>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lang w:val="en-US"/>
        </w:rPr>
        <w:t>Zriadiť</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bCs/>
          <w:sz w:val="24"/>
          <w:szCs w:val="24"/>
          <w:lang w:val="en-US"/>
        </w:rPr>
        <w:t>vnútorný</w:t>
      </w:r>
      <w:proofErr w:type="spellEnd"/>
      <w:r w:rsidRPr="003968A4">
        <w:rPr>
          <w:rFonts w:ascii="Times New Roman" w:hAnsi="Times New Roman" w:cs="Times New Roman"/>
          <w:bCs/>
          <w:sz w:val="24"/>
          <w:szCs w:val="24"/>
          <w:lang w:val="en-US"/>
        </w:rPr>
        <w:t xml:space="preserve"> audit </w:t>
      </w:r>
      <w:r w:rsidRPr="003968A4">
        <w:rPr>
          <w:rFonts w:ascii="Times New Roman" w:hAnsi="Times New Roman" w:cs="Times New Roman"/>
          <w:sz w:val="24"/>
          <w:szCs w:val="24"/>
        </w:rPr>
        <w:t>-</w:t>
      </w:r>
      <w:proofErr w:type="spellStart"/>
      <w:r w:rsidRPr="003968A4">
        <w:rPr>
          <w:rFonts w:ascii="Times New Roman" w:hAnsi="Times New Roman" w:cs="Times New Roman"/>
          <w:sz w:val="24"/>
          <w:szCs w:val="24"/>
          <w:lang w:val="en-US"/>
        </w:rPr>
        <w:t>povinnosť</w:t>
      </w:r>
      <w:proofErr w:type="spellEnd"/>
      <w:r w:rsidRPr="003968A4">
        <w:rPr>
          <w:rFonts w:ascii="Times New Roman" w:hAnsi="Times New Roman" w:cs="Times New Roman"/>
          <w:sz w:val="24"/>
          <w:szCs w:val="24"/>
          <w:lang w:val="en-US"/>
        </w:rPr>
        <w:t xml:space="preserve"> pre </w:t>
      </w:r>
      <w:proofErr w:type="spellStart"/>
      <w:r w:rsidRPr="003968A4">
        <w:rPr>
          <w:rFonts w:ascii="Times New Roman" w:hAnsi="Times New Roman" w:cs="Times New Roman"/>
          <w:sz w:val="24"/>
          <w:szCs w:val="24"/>
          <w:lang w:val="en-US"/>
        </w:rPr>
        <w:t>správcu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kapitoly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štátneho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rozpočtu</w:t>
      </w:r>
      <w:proofErr w:type="spellEnd"/>
      <w:r w:rsidRPr="003968A4">
        <w:rPr>
          <w:rFonts w:ascii="Times New Roman" w:hAnsi="Times New Roman" w:cs="Times New Roman"/>
          <w:sz w:val="24"/>
          <w:szCs w:val="24"/>
          <w:lang w:val="en-US"/>
        </w:rPr>
        <w:t xml:space="preserve"> z </w:t>
      </w:r>
      <w:proofErr w:type="spellStart"/>
      <w:r w:rsidRPr="003968A4">
        <w:rPr>
          <w:rFonts w:ascii="Times New Roman" w:hAnsi="Times New Roman" w:cs="Times New Roman"/>
          <w:sz w:val="24"/>
          <w:szCs w:val="24"/>
          <w:lang w:val="en-US"/>
        </w:rPr>
        <w:t>dôvodu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zabezpečenia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ochrany</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verejných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financií</w:t>
      </w:r>
      <w:proofErr w:type="spellEnd"/>
      <w:r w:rsidRPr="003968A4">
        <w:rPr>
          <w:rFonts w:ascii="Times New Roman" w:hAnsi="Times New Roman" w:cs="Times New Roman"/>
          <w:sz w:val="24"/>
          <w:szCs w:val="24"/>
          <w:lang w:val="en-US"/>
        </w:rPr>
        <w:t xml:space="preserve"> a </w:t>
      </w:r>
      <w:proofErr w:type="spellStart"/>
      <w:r w:rsidRPr="003968A4">
        <w:rPr>
          <w:rFonts w:ascii="Times New Roman" w:hAnsi="Times New Roman" w:cs="Times New Roman"/>
          <w:sz w:val="24"/>
          <w:szCs w:val="24"/>
          <w:lang w:val="en-US"/>
        </w:rPr>
        <w:t>ich</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kontroly</w:t>
      </w:r>
      <w:proofErr w:type="spellEnd"/>
      <w:r w:rsidRPr="003968A4">
        <w:rPr>
          <w:rFonts w:ascii="Times New Roman" w:hAnsi="Times New Roman" w:cs="Times New Roman"/>
          <w:sz w:val="24"/>
          <w:szCs w:val="24"/>
          <w:lang w:val="en-US"/>
        </w:rPr>
        <w:t xml:space="preserve"> z  </w:t>
      </w:r>
      <w:proofErr w:type="spellStart"/>
      <w:r w:rsidRPr="003968A4">
        <w:rPr>
          <w:rFonts w:ascii="Times New Roman" w:hAnsi="Times New Roman" w:cs="Times New Roman"/>
          <w:sz w:val="24"/>
          <w:szCs w:val="24"/>
          <w:lang w:val="en-US"/>
        </w:rPr>
        <w:t>najvyššej</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úrovne</w:t>
      </w:r>
      <w:proofErr w:type="spellEnd"/>
    </w:p>
    <w:p w:rsidR="00366F51" w:rsidRPr="003968A4" w:rsidRDefault="003968A4" w:rsidP="009A1CF5">
      <w:pPr>
        <w:numPr>
          <w:ilvl w:val="0"/>
          <w:numId w:val="63"/>
        </w:numPr>
        <w:spacing w:after="0"/>
        <w:rPr>
          <w:rFonts w:ascii="Times New Roman" w:hAnsi="Times New Roman" w:cs="Times New Roman"/>
          <w:sz w:val="24"/>
          <w:szCs w:val="24"/>
        </w:rPr>
      </w:pPr>
      <w:proofErr w:type="spellStart"/>
      <w:proofErr w:type="gramStart"/>
      <w:r w:rsidRPr="003968A4">
        <w:rPr>
          <w:rFonts w:ascii="Times New Roman" w:hAnsi="Times New Roman" w:cs="Times New Roman"/>
          <w:sz w:val="24"/>
          <w:szCs w:val="24"/>
          <w:lang w:val="en-US"/>
        </w:rPr>
        <w:t>vnútorný</w:t>
      </w:r>
      <w:proofErr w:type="spellEnd"/>
      <w:proofErr w:type="gramEnd"/>
      <w:r w:rsidRPr="003968A4">
        <w:rPr>
          <w:rFonts w:ascii="Times New Roman" w:hAnsi="Times New Roman" w:cs="Times New Roman"/>
          <w:sz w:val="24"/>
          <w:szCs w:val="24"/>
          <w:lang w:val="en-US"/>
        </w:rPr>
        <w:t xml:space="preserve"> audit </w:t>
      </w:r>
      <w:proofErr w:type="spellStart"/>
      <w:r w:rsidRPr="003968A4">
        <w:rPr>
          <w:rFonts w:ascii="Times New Roman" w:hAnsi="Times New Roman" w:cs="Times New Roman"/>
          <w:sz w:val="24"/>
          <w:szCs w:val="24"/>
          <w:lang w:val="en-US"/>
        </w:rPr>
        <w:t>môže</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vykonávať</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u w:val="single"/>
          <w:lang w:val="en-US"/>
        </w:rPr>
        <w:t>len</w:t>
      </w:r>
      <w:proofErr w:type="spellEnd"/>
      <w:r w:rsidRPr="003968A4">
        <w:rPr>
          <w:rFonts w:ascii="Times New Roman" w:hAnsi="Times New Roman" w:cs="Times New Roman"/>
          <w:sz w:val="24"/>
          <w:szCs w:val="24"/>
          <w:u w:val="single"/>
          <w:lang w:val="en-US"/>
        </w:rPr>
        <w:t xml:space="preserve"> pod </w:t>
      </w:r>
      <w:proofErr w:type="spellStart"/>
      <w:r w:rsidRPr="003968A4">
        <w:rPr>
          <w:rFonts w:ascii="Times New Roman" w:hAnsi="Times New Roman" w:cs="Times New Roman"/>
          <w:sz w:val="24"/>
          <w:szCs w:val="24"/>
          <w:u w:val="single"/>
          <w:lang w:val="en-US"/>
        </w:rPr>
        <w:t>vedením</w:t>
      </w:r>
      <w:proofErr w:type="spellEnd"/>
      <w:r w:rsidRPr="003968A4">
        <w:rPr>
          <w:rFonts w:ascii="Times New Roman" w:hAnsi="Times New Roman" w:cs="Times New Roman"/>
          <w:sz w:val="24"/>
          <w:szCs w:val="24"/>
          <w:u w:val="single"/>
          <w:lang w:val="en-US"/>
        </w:rPr>
        <w:t xml:space="preserve"> </w:t>
      </w:r>
      <w:proofErr w:type="spellStart"/>
      <w:r w:rsidRPr="003968A4">
        <w:rPr>
          <w:rFonts w:ascii="Times New Roman" w:hAnsi="Times New Roman" w:cs="Times New Roman"/>
          <w:sz w:val="24"/>
          <w:szCs w:val="24"/>
          <w:u w:val="single"/>
          <w:lang w:val="en-US"/>
        </w:rPr>
        <w:t>vnútorného</w:t>
      </w:r>
      <w:proofErr w:type="spellEnd"/>
      <w:r w:rsidRPr="003968A4">
        <w:rPr>
          <w:rFonts w:ascii="Times New Roman" w:hAnsi="Times New Roman" w:cs="Times New Roman"/>
          <w:sz w:val="24"/>
          <w:szCs w:val="24"/>
          <w:u w:val="single"/>
          <w:lang w:val="en-US"/>
        </w:rPr>
        <w:t xml:space="preserve"> </w:t>
      </w:r>
      <w:proofErr w:type="spellStart"/>
      <w:r w:rsidRPr="003968A4">
        <w:rPr>
          <w:rFonts w:ascii="Times New Roman" w:hAnsi="Times New Roman" w:cs="Times New Roman"/>
          <w:sz w:val="24"/>
          <w:szCs w:val="24"/>
          <w:u w:val="single"/>
          <w:lang w:val="en-US"/>
        </w:rPr>
        <w:t>audítora</w:t>
      </w:r>
      <w:proofErr w:type="spellEnd"/>
      <w:r w:rsidRPr="003968A4">
        <w:rPr>
          <w:rFonts w:ascii="Times New Roman" w:hAnsi="Times New Roman" w:cs="Times New Roman"/>
          <w:sz w:val="24"/>
          <w:szCs w:val="24"/>
          <w:u w:val="single"/>
          <w:lang w:val="en-US"/>
        </w:rPr>
        <w:t xml:space="preserve"> </w:t>
      </w:r>
      <w:r w:rsidRPr="003968A4">
        <w:rPr>
          <w:rFonts w:ascii="Times New Roman" w:hAnsi="Times New Roman" w:cs="Times New Roman"/>
          <w:sz w:val="24"/>
          <w:szCs w:val="24"/>
          <w:lang w:val="en-US"/>
        </w:rPr>
        <w:t>a </w:t>
      </w:r>
      <w:proofErr w:type="spellStart"/>
      <w:r w:rsidRPr="003968A4">
        <w:rPr>
          <w:rFonts w:ascii="Times New Roman" w:hAnsi="Times New Roman" w:cs="Times New Roman"/>
          <w:sz w:val="24"/>
          <w:szCs w:val="24"/>
          <w:u w:val="single"/>
          <w:lang w:val="en-US"/>
        </w:rPr>
        <w:t>na</w:t>
      </w:r>
      <w:proofErr w:type="spellEnd"/>
      <w:r w:rsidRPr="003968A4">
        <w:rPr>
          <w:rFonts w:ascii="Times New Roman" w:hAnsi="Times New Roman" w:cs="Times New Roman"/>
          <w:sz w:val="24"/>
          <w:szCs w:val="24"/>
          <w:u w:val="single"/>
          <w:lang w:val="en-US"/>
        </w:rPr>
        <w:t xml:space="preserve"> </w:t>
      </w:r>
      <w:proofErr w:type="spellStart"/>
      <w:r w:rsidRPr="003968A4">
        <w:rPr>
          <w:rFonts w:ascii="Times New Roman" w:hAnsi="Times New Roman" w:cs="Times New Roman"/>
          <w:sz w:val="24"/>
          <w:szCs w:val="24"/>
          <w:u w:val="single"/>
          <w:lang w:val="en-US"/>
        </w:rPr>
        <w:t>základe</w:t>
      </w:r>
      <w:proofErr w:type="spellEnd"/>
      <w:r w:rsidRPr="003968A4">
        <w:rPr>
          <w:rFonts w:ascii="Times New Roman" w:hAnsi="Times New Roman" w:cs="Times New Roman"/>
          <w:sz w:val="24"/>
          <w:szCs w:val="24"/>
          <w:u w:val="single"/>
          <w:lang w:val="en-US"/>
        </w:rPr>
        <w:t xml:space="preserve"> </w:t>
      </w:r>
      <w:proofErr w:type="spellStart"/>
      <w:r w:rsidRPr="003968A4">
        <w:rPr>
          <w:rFonts w:ascii="Times New Roman" w:hAnsi="Times New Roman" w:cs="Times New Roman"/>
          <w:sz w:val="24"/>
          <w:szCs w:val="24"/>
          <w:u w:val="single"/>
          <w:lang w:val="en-US"/>
        </w:rPr>
        <w:t>písomného</w:t>
      </w:r>
      <w:proofErr w:type="spellEnd"/>
      <w:r w:rsidRPr="003968A4">
        <w:rPr>
          <w:rFonts w:ascii="Times New Roman" w:hAnsi="Times New Roman" w:cs="Times New Roman"/>
          <w:sz w:val="24"/>
          <w:szCs w:val="24"/>
          <w:u w:val="single"/>
          <w:lang w:val="en-US"/>
        </w:rPr>
        <w:t xml:space="preserve"> </w:t>
      </w:r>
      <w:proofErr w:type="spellStart"/>
      <w:r w:rsidRPr="003968A4">
        <w:rPr>
          <w:rFonts w:ascii="Times New Roman" w:hAnsi="Times New Roman" w:cs="Times New Roman"/>
          <w:sz w:val="24"/>
          <w:szCs w:val="24"/>
          <w:u w:val="single"/>
          <w:lang w:val="en-US"/>
        </w:rPr>
        <w:t>poverenia</w:t>
      </w:r>
      <w:proofErr w:type="spellEnd"/>
      <w:r w:rsidRPr="003968A4">
        <w:rPr>
          <w:rFonts w:ascii="Times New Roman" w:hAnsi="Times New Roman" w:cs="Times New Roman"/>
          <w:sz w:val="24"/>
          <w:szCs w:val="24"/>
          <w:lang w:val="en-US"/>
        </w:rPr>
        <w:t xml:space="preserve">, aby </w:t>
      </w:r>
      <w:proofErr w:type="spellStart"/>
      <w:r w:rsidRPr="003968A4">
        <w:rPr>
          <w:rFonts w:ascii="Times New Roman" w:hAnsi="Times New Roman" w:cs="Times New Roman"/>
          <w:sz w:val="24"/>
          <w:szCs w:val="24"/>
          <w:lang w:val="en-US"/>
        </w:rPr>
        <w:t>sa</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predišlo</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zneužitiu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právomocí</w:t>
      </w:r>
      <w:proofErr w:type="spellEnd"/>
      <w:r w:rsidRPr="003968A4">
        <w:rPr>
          <w:rFonts w:ascii="Times New Roman" w:hAnsi="Times New Roman" w:cs="Times New Roman"/>
          <w:sz w:val="24"/>
          <w:szCs w:val="24"/>
          <w:lang w:val="en-US"/>
        </w:rPr>
        <w:t xml:space="preserve"> v </w:t>
      </w:r>
      <w:proofErr w:type="spellStart"/>
      <w:r w:rsidRPr="003968A4">
        <w:rPr>
          <w:rFonts w:ascii="Times New Roman" w:hAnsi="Times New Roman" w:cs="Times New Roman"/>
          <w:sz w:val="24"/>
          <w:szCs w:val="24"/>
          <w:lang w:val="en-US"/>
        </w:rPr>
        <w:t>rozsahu</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ktorými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sú</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zamestnanci</w:t>
      </w:r>
      <w:proofErr w:type="spellEnd"/>
      <w:r w:rsidRPr="003968A4">
        <w:rPr>
          <w:rFonts w:ascii="Times New Roman" w:hAnsi="Times New Roman" w:cs="Times New Roman"/>
          <w:sz w:val="24"/>
          <w:szCs w:val="24"/>
          <w:lang w:val="en-US"/>
        </w:rPr>
        <w:t xml:space="preserve"> </w:t>
      </w:r>
      <w:proofErr w:type="spellStart"/>
      <w:r w:rsidRPr="003968A4">
        <w:rPr>
          <w:rFonts w:ascii="Times New Roman" w:hAnsi="Times New Roman" w:cs="Times New Roman"/>
          <w:sz w:val="24"/>
          <w:szCs w:val="24"/>
          <w:lang w:val="en-US"/>
        </w:rPr>
        <w:t>poverení</w:t>
      </w:r>
      <w:proofErr w:type="spellEnd"/>
      <w:r w:rsidRPr="003968A4">
        <w:rPr>
          <w:rFonts w:ascii="Times New Roman" w:hAnsi="Times New Roman" w:cs="Times New Roman"/>
          <w:sz w:val="24"/>
          <w:szCs w:val="24"/>
          <w:lang w:val="en-US"/>
        </w:rPr>
        <w:t>.</w:t>
      </w:r>
    </w:p>
    <w:p w:rsidR="003968A4" w:rsidRPr="003968A4" w:rsidRDefault="003968A4" w:rsidP="005033F3">
      <w:pPr>
        <w:rPr>
          <w:rFonts w:ascii="Times New Roman" w:hAnsi="Times New Roman" w:cs="Times New Roman"/>
          <w:b/>
          <w:sz w:val="24"/>
          <w:szCs w:val="24"/>
        </w:rPr>
      </w:pPr>
    </w:p>
    <w:p w:rsidR="00366F51" w:rsidRPr="003968A4" w:rsidRDefault="003968A4" w:rsidP="00B759CB">
      <w:pPr>
        <w:numPr>
          <w:ilvl w:val="0"/>
          <w:numId w:val="64"/>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Správca kapitoly štátneho rozpočtu vykonáva vnútorný audit v</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a)organizačných útvaroch správcu kapitoly štátneho rozpočtu,</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lastRenderedPageBreak/>
        <w:t>b)právnickej osobe v jeho zriaďovateľskej pôsobnosti alebo zakladateľskej pôsobnosti, alebo v právnickej osobe, v ktorej orgán verejnej správy vykonáva akcionárske práva alebo práva vyplývajúce z vlastníctva majetkových podielov, alebo ktorú spravuje,</w:t>
      </w:r>
    </w:p>
    <w:p w:rsidR="003968A4" w:rsidRPr="003968A4" w:rsidRDefault="003968A4" w:rsidP="00B759CB">
      <w:pPr>
        <w:spacing w:after="0"/>
        <w:rPr>
          <w:rFonts w:ascii="Times New Roman" w:hAnsi="Times New Roman" w:cs="Times New Roman"/>
          <w:sz w:val="24"/>
          <w:szCs w:val="24"/>
        </w:rPr>
      </w:pPr>
      <w:r w:rsidRPr="003968A4">
        <w:rPr>
          <w:rFonts w:ascii="Times New Roman" w:hAnsi="Times New Roman" w:cs="Times New Roman"/>
          <w:sz w:val="24"/>
          <w:szCs w:val="24"/>
        </w:rPr>
        <w:t xml:space="preserve">c)právnickej osobe, prostredníctvom ktorej sa poskytujú verejné financie z jeho rozpočtu, prostredníctvom ktorej sa poskytujú verejné financie, za ktoré zodpovedá orgán verejnej správy, </w:t>
      </w:r>
    </w:p>
    <w:p w:rsidR="003968A4" w:rsidRDefault="003968A4" w:rsidP="00F76044">
      <w:pPr>
        <w:spacing w:after="0"/>
        <w:rPr>
          <w:rFonts w:ascii="Times New Roman" w:hAnsi="Times New Roman" w:cs="Times New Roman"/>
          <w:sz w:val="24"/>
          <w:szCs w:val="24"/>
        </w:rPr>
      </w:pPr>
      <w:r w:rsidRPr="003968A4">
        <w:rPr>
          <w:rFonts w:ascii="Times New Roman" w:hAnsi="Times New Roman" w:cs="Times New Roman"/>
          <w:sz w:val="24"/>
          <w:szCs w:val="24"/>
        </w:rPr>
        <w:t>d)inej osobe, ktorej boli poskytnuté verejné financie orgánom verejnej správy z jeho rozpočtu, ktorej boli poskytnuté verejné financie, za ktoré zo</w:t>
      </w:r>
      <w:r w:rsidR="00F76044">
        <w:rPr>
          <w:rFonts w:ascii="Times New Roman" w:hAnsi="Times New Roman" w:cs="Times New Roman"/>
          <w:sz w:val="24"/>
          <w:szCs w:val="24"/>
        </w:rPr>
        <w:t xml:space="preserve">dpovedá orgán verejnej správy, </w:t>
      </w:r>
    </w:p>
    <w:p w:rsidR="00F76044" w:rsidRPr="00F76044" w:rsidRDefault="00F76044" w:rsidP="00F76044">
      <w:pPr>
        <w:spacing w:after="0"/>
        <w:rPr>
          <w:rFonts w:ascii="Times New Roman" w:hAnsi="Times New Roman" w:cs="Times New Roman"/>
          <w:sz w:val="24"/>
          <w:szCs w:val="24"/>
        </w:rPr>
      </w:pPr>
    </w:p>
    <w:p w:rsidR="003968A4" w:rsidRPr="003968A4" w:rsidRDefault="003968A4" w:rsidP="00B759CB">
      <w:pPr>
        <w:spacing w:after="0"/>
        <w:rPr>
          <w:rFonts w:ascii="Times New Roman" w:hAnsi="Times New Roman" w:cs="Times New Roman"/>
          <w:b/>
          <w:bCs/>
          <w:sz w:val="24"/>
          <w:szCs w:val="24"/>
        </w:rPr>
      </w:pPr>
      <w:r w:rsidRPr="003968A4">
        <w:rPr>
          <w:rFonts w:ascii="Times New Roman" w:hAnsi="Times New Roman" w:cs="Times New Roman"/>
          <w:b/>
          <w:bCs/>
          <w:sz w:val="24"/>
          <w:szCs w:val="24"/>
        </w:rPr>
        <w:t>Vládny audit</w:t>
      </w:r>
    </w:p>
    <w:p w:rsidR="00366F51" w:rsidRPr="003968A4" w:rsidRDefault="003968A4" w:rsidP="00B759CB">
      <w:pPr>
        <w:numPr>
          <w:ilvl w:val="0"/>
          <w:numId w:val="65"/>
        </w:numPr>
        <w:spacing w:after="0"/>
        <w:rPr>
          <w:rFonts w:ascii="Times New Roman" w:hAnsi="Times New Roman" w:cs="Times New Roman"/>
          <w:sz w:val="24"/>
          <w:szCs w:val="24"/>
        </w:rPr>
      </w:pPr>
      <w:proofErr w:type="spellStart"/>
      <w:r w:rsidRPr="003968A4">
        <w:rPr>
          <w:rFonts w:ascii="Times New Roman" w:hAnsi="Times New Roman" w:cs="Times New Roman"/>
          <w:sz w:val="24"/>
          <w:szCs w:val="24"/>
          <w:u w:val="single"/>
        </w:rPr>
        <w:t>auditujúcim</w:t>
      </w:r>
      <w:proofErr w:type="spellEnd"/>
      <w:r w:rsidRPr="003968A4">
        <w:rPr>
          <w:rFonts w:ascii="Times New Roman" w:hAnsi="Times New Roman" w:cs="Times New Roman"/>
          <w:sz w:val="24"/>
          <w:szCs w:val="24"/>
          <w:u w:val="single"/>
        </w:rPr>
        <w:t xml:space="preserve"> orgánom </w:t>
      </w:r>
      <w:r w:rsidRPr="003968A4">
        <w:rPr>
          <w:rFonts w:ascii="Times New Roman" w:hAnsi="Times New Roman" w:cs="Times New Roman"/>
          <w:sz w:val="24"/>
          <w:szCs w:val="24"/>
        </w:rPr>
        <w:t>ministerstvo financií a Úrad vládneho auditu</w:t>
      </w:r>
    </w:p>
    <w:p w:rsidR="00366F51" w:rsidRPr="003968A4" w:rsidRDefault="003968A4" w:rsidP="00B759CB">
      <w:pPr>
        <w:numPr>
          <w:ilvl w:val="0"/>
          <w:numId w:val="65"/>
        </w:numPr>
        <w:spacing w:after="0"/>
        <w:rPr>
          <w:rFonts w:ascii="Times New Roman" w:hAnsi="Times New Roman" w:cs="Times New Roman"/>
          <w:sz w:val="24"/>
          <w:szCs w:val="24"/>
        </w:rPr>
      </w:pPr>
      <w:r w:rsidRPr="003968A4">
        <w:rPr>
          <w:rFonts w:ascii="Times New Roman" w:hAnsi="Times New Roman" w:cs="Times New Roman"/>
          <w:bCs/>
          <w:sz w:val="24"/>
          <w:szCs w:val="24"/>
        </w:rPr>
        <w:t>Úrad vládneho auditu</w:t>
      </w:r>
      <w:r w:rsidRPr="003968A4">
        <w:rPr>
          <w:rFonts w:ascii="Times New Roman" w:hAnsi="Times New Roman" w:cs="Times New Roman"/>
          <w:sz w:val="24"/>
          <w:szCs w:val="24"/>
        </w:rPr>
        <w:t xml:space="preserve"> sa zriaďuje zákonom, s pôsobnosťou pre celé územie Slovenskej republiky so sídlom vo Zvolene</w:t>
      </w:r>
    </w:p>
    <w:p w:rsidR="00366F51" w:rsidRPr="003968A4" w:rsidRDefault="003968A4" w:rsidP="00B759CB">
      <w:pPr>
        <w:numPr>
          <w:ilvl w:val="0"/>
          <w:numId w:val="65"/>
        </w:numPr>
        <w:spacing w:after="0"/>
        <w:rPr>
          <w:rFonts w:ascii="Times New Roman" w:hAnsi="Times New Roman" w:cs="Times New Roman"/>
          <w:sz w:val="24"/>
          <w:szCs w:val="24"/>
        </w:rPr>
      </w:pPr>
      <w:r w:rsidRPr="003968A4">
        <w:rPr>
          <w:rFonts w:ascii="Times New Roman" w:hAnsi="Times New Roman" w:cs="Times New Roman"/>
          <w:sz w:val="24"/>
          <w:szCs w:val="24"/>
        </w:rPr>
        <w:t>je rozpočtová organizácia svojimi príjmami a výdavkami zapojená na rozpočet ministerstva financií</w:t>
      </w:r>
    </w:p>
    <w:p w:rsidR="003968A4" w:rsidRPr="00B759CB" w:rsidRDefault="003968A4" w:rsidP="00B759CB">
      <w:pPr>
        <w:numPr>
          <w:ilvl w:val="0"/>
          <w:numId w:val="65"/>
        </w:numPr>
        <w:spacing w:after="0"/>
        <w:rPr>
          <w:rFonts w:ascii="Times New Roman" w:hAnsi="Times New Roman" w:cs="Times New Roman"/>
          <w:sz w:val="24"/>
          <w:szCs w:val="24"/>
        </w:rPr>
      </w:pPr>
      <w:r w:rsidRPr="003968A4">
        <w:rPr>
          <w:rFonts w:ascii="Times New Roman" w:hAnsi="Times New Roman" w:cs="Times New Roman"/>
          <w:sz w:val="24"/>
          <w:szCs w:val="24"/>
        </w:rPr>
        <w:t>riadi a za jeho činnosť zodpovedá riaditeľ, ktorého vymenúva a odvoláva minister financií</w:t>
      </w:r>
    </w:p>
    <w:p w:rsidR="003968A4" w:rsidRPr="003968A4" w:rsidRDefault="003968A4" w:rsidP="00B759CB">
      <w:pPr>
        <w:numPr>
          <w:ilvl w:val="0"/>
          <w:numId w:val="66"/>
        </w:numPr>
        <w:spacing w:after="0"/>
        <w:rPr>
          <w:rFonts w:ascii="Times New Roman" w:hAnsi="Times New Roman" w:cs="Times New Roman"/>
          <w:sz w:val="24"/>
          <w:szCs w:val="24"/>
        </w:rPr>
      </w:pPr>
      <w:r w:rsidRPr="003968A4">
        <w:rPr>
          <w:rFonts w:ascii="Times New Roman" w:hAnsi="Times New Roman" w:cs="Times New Roman"/>
          <w:sz w:val="24"/>
          <w:szCs w:val="24"/>
        </w:rPr>
        <w:t xml:space="preserve">Vládny audit vykonáva </w:t>
      </w:r>
      <w:proofErr w:type="spellStart"/>
      <w:r w:rsidRPr="003968A4">
        <w:rPr>
          <w:rFonts w:ascii="Times New Roman" w:hAnsi="Times New Roman" w:cs="Times New Roman"/>
          <w:sz w:val="24"/>
          <w:szCs w:val="24"/>
        </w:rPr>
        <w:t>auditujúci</w:t>
      </w:r>
      <w:proofErr w:type="spellEnd"/>
      <w:r w:rsidRPr="003968A4">
        <w:rPr>
          <w:rFonts w:ascii="Times New Roman" w:hAnsi="Times New Roman" w:cs="Times New Roman"/>
          <w:sz w:val="24"/>
          <w:szCs w:val="24"/>
        </w:rPr>
        <w:t xml:space="preserve"> orgán </w:t>
      </w:r>
      <w:r w:rsidRPr="003968A4">
        <w:rPr>
          <w:rFonts w:ascii="Times New Roman" w:hAnsi="Times New Roman" w:cs="Times New Roman"/>
          <w:sz w:val="24"/>
          <w:szCs w:val="24"/>
          <w:u w:val="single"/>
        </w:rPr>
        <w:t xml:space="preserve">a iná právnická osoba </w:t>
      </w:r>
      <w:r w:rsidRPr="003968A4">
        <w:rPr>
          <w:rFonts w:ascii="Times New Roman" w:hAnsi="Times New Roman" w:cs="Times New Roman"/>
          <w:sz w:val="24"/>
          <w:szCs w:val="24"/>
        </w:rPr>
        <w:t>podľa odseku 5 § 19 samostatne alebo spoločne</w:t>
      </w:r>
    </w:p>
    <w:p w:rsidR="003968A4" w:rsidRPr="003968A4" w:rsidRDefault="003968A4" w:rsidP="00B759CB">
      <w:pPr>
        <w:spacing w:after="0"/>
        <w:rPr>
          <w:rFonts w:ascii="Times New Roman" w:hAnsi="Times New Roman" w:cs="Times New Roman"/>
          <w:b/>
          <w:sz w:val="24"/>
          <w:szCs w:val="24"/>
        </w:rPr>
      </w:pPr>
      <w:r w:rsidRPr="003968A4">
        <w:rPr>
          <w:rFonts w:ascii="Times New Roman" w:hAnsi="Times New Roman" w:cs="Times New Roman"/>
          <w:b/>
          <w:sz w:val="24"/>
          <w:szCs w:val="24"/>
        </w:rPr>
        <w:br/>
      </w:r>
      <w:r w:rsidRPr="003968A4">
        <w:rPr>
          <w:rFonts w:ascii="Times New Roman" w:hAnsi="Times New Roman" w:cs="Times New Roman"/>
          <w:b/>
          <w:sz w:val="24"/>
          <w:szCs w:val="24"/>
          <w:u w:val="single"/>
        </w:rPr>
        <w:t>Vládny audit sa vykonáva v</w:t>
      </w:r>
    </w:p>
    <w:p w:rsidR="00366F51" w:rsidRPr="003968A4" w:rsidRDefault="003968A4" w:rsidP="00B759CB">
      <w:pPr>
        <w:numPr>
          <w:ilvl w:val="0"/>
          <w:numId w:val="67"/>
        </w:numPr>
        <w:spacing w:after="0"/>
        <w:rPr>
          <w:rFonts w:ascii="Times New Roman" w:hAnsi="Times New Roman" w:cs="Times New Roman"/>
          <w:sz w:val="24"/>
          <w:szCs w:val="24"/>
        </w:rPr>
      </w:pPr>
      <w:r w:rsidRPr="003968A4">
        <w:rPr>
          <w:rFonts w:ascii="Times New Roman" w:hAnsi="Times New Roman" w:cs="Times New Roman"/>
          <w:sz w:val="24"/>
          <w:szCs w:val="24"/>
        </w:rPr>
        <w:t>a) orgáne verejnej správy; v orgánoch verejnej správy, ktorými sú Najvyšší kontrolný úrad Slovenskej republiky, Slovenská informačná služba, Vojenské spravodajstvo v pôsobnosti Ministerstva obrany</w:t>
      </w:r>
    </w:p>
    <w:p w:rsidR="00366F51" w:rsidRPr="003968A4" w:rsidRDefault="003968A4" w:rsidP="00B759CB">
      <w:pPr>
        <w:numPr>
          <w:ilvl w:val="0"/>
          <w:numId w:val="67"/>
        </w:numPr>
        <w:spacing w:after="0"/>
        <w:rPr>
          <w:rFonts w:ascii="Times New Roman" w:hAnsi="Times New Roman" w:cs="Times New Roman"/>
          <w:sz w:val="24"/>
          <w:szCs w:val="24"/>
        </w:rPr>
      </w:pPr>
      <w:r w:rsidRPr="003968A4">
        <w:rPr>
          <w:rFonts w:ascii="Times New Roman" w:hAnsi="Times New Roman" w:cs="Times New Roman"/>
          <w:sz w:val="24"/>
          <w:szCs w:val="24"/>
        </w:rPr>
        <w:t>b) obci, vyššom územnom celku, nimi zriadených alebo založených právnických osobách, a to vládny audit verejných financií, ktoré tvoria príjmy rozpočtu obce a príjmy rozpočtu vyššieho územného celku  a ich použitie,</w:t>
      </w:r>
    </w:p>
    <w:p w:rsidR="00366F51" w:rsidRPr="003968A4" w:rsidRDefault="003968A4" w:rsidP="00B759CB">
      <w:pPr>
        <w:numPr>
          <w:ilvl w:val="0"/>
          <w:numId w:val="67"/>
        </w:numPr>
        <w:spacing w:after="0"/>
        <w:rPr>
          <w:rFonts w:ascii="Times New Roman" w:hAnsi="Times New Roman" w:cs="Times New Roman"/>
          <w:sz w:val="24"/>
          <w:szCs w:val="24"/>
        </w:rPr>
      </w:pPr>
      <w:r w:rsidRPr="003968A4">
        <w:rPr>
          <w:rFonts w:ascii="Times New Roman" w:hAnsi="Times New Roman" w:cs="Times New Roman"/>
          <w:sz w:val="24"/>
          <w:szCs w:val="24"/>
        </w:rPr>
        <w:t xml:space="preserve">c) právnickej osobe, ku ktorej orgán verejnej správy vykonáva funkciu zakladateľa, zriaďovateľa alebo v ktorej orgán verejnej správy vykonáva akcionárske práva alebo práva vyplývajúce z vlastníctva majetkových podielov; </w:t>
      </w:r>
    </w:p>
    <w:p w:rsidR="003968A4" w:rsidRDefault="003968A4" w:rsidP="005033F3">
      <w:pPr>
        <w:numPr>
          <w:ilvl w:val="0"/>
          <w:numId w:val="67"/>
        </w:numPr>
        <w:spacing w:after="0"/>
        <w:rPr>
          <w:rFonts w:ascii="Times New Roman" w:hAnsi="Times New Roman" w:cs="Times New Roman"/>
          <w:sz w:val="24"/>
          <w:szCs w:val="24"/>
        </w:rPr>
      </w:pPr>
      <w:r w:rsidRPr="003968A4">
        <w:rPr>
          <w:rFonts w:ascii="Times New Roman" w:hAnsi="Times New Roman" w:cs="Times New Roman"/>
          <w:sz w:val="24"/>
          <w:szCs w:val="24"/>
        </w:rPr>
        <w:t xml:space="preserve">d) osobe, ktorej alebo prostredníctvom ktorej sú poskytované verejné financie, ktorej boli poskytnuté verejné financie, za ktoré zodpovedá orgán verejnej správy, </w:t>
      </w:r>
    </w:p>
    <w:p w:rsidR="00F76044" w:rsidRPr="00F76044" w:rsidRDefault="00F76044" w:rsidP="00F76044">
      <w:pPr>
        <w:spacing w:after="0"/>
        <w:ind w:left="720"/>
        <w:rPr>
          <w:rFonts w:ascii="Times New Roman" w:hAnsi="Times New Roman" w:cs="Times New Roman"/>
          <w:sz w:val="24"/>
          <w:szCs w:val="24"/>
        </w:rPr>
      </w:pPr>
    </w:p>
    <w:p w:rsidR="003968A4" w:rsidRPr="003968A4" w:rsidRDefault="003968A4" w:rsidP="00B759CB">
      <w:pPr>
        <w:spacing w:after="0"/>
        <w:rPr>
          <w:rFonts w:ascii="Times New Roman" w:hAnsi="Times New Roman" w:cs="Times New Roman"/>
          <w:b/>
          <w:bCs/>
          <w:sz w:val="24"/>
          <w:szCs w:val="24"/>
        </w:rPr>
      </w:pPr>
      <w:r w:rsidRPr="003968A4">
        <w:rPr>
          <w:rFonts w:ascii="Times New Roman" w:hAnsi="Times New Roman" w:cs="Times New Roman"/>
          <w:b/>
          <w:bCs/>
          <w:sz w:val="24"/>
          <w:szCs w:val="24"/>
        </w:rPr>
        <w:t>Najvyšší kontrolný úrad SR</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 xml:space="preserve">štátny orgán, ktorý je vo svojej kontrolnej činnosti nezávislý, viazaný len zákonom, zákon č.39/1993 </w:t>
      </w:r>
      <w:proofErr w:type="spellStart"/>
      <w:r w:rsidRPr="003968A4">
        <w:rPr>
          <w:rFonts w:ascii="Times New Roman" w:hAnsi="Times New Roman" w:cs="Times New Roman"/>
          <w:sz w:val="24"/>
          <w:szCs w:val="24"/>
        </w:rPr>
        <w:t>Z.z</w:t>
      </w:r>
      <w:proofErr w:type="spellEnd"/>
      <w:r w:rsidRPr="003968A4">
        <w:rPr>
          <w:rFonts w:ascii="Times New Roman" w:hAnsi="Times New Roman" w:cs="Times New Roman"/>
          <w:sz w:val="24"/>
          <w:szCs w:val="24"/>
        </w:rPr>
        <w:t>.</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Sídlo- Bratislava</w:t>
      </w:r>
    </w:p>
    <w:p w:rsidR="00366F51" w:rsidRPr="003968A4" w:rsidRDefault="003968A4" w:rsidP="00B759CB">
      <w:pPr>
        <w:numPr>
          <w:ilvl w:val="0"/>
          <w:numId w:val="68"/>
        </w:numPr>
        <w:spacing w:after="0"/>
        <w:rPr>
          <w:rFonts w:ascii="Times New Roman" w:hAnsi="Times New Roman" w:cs="Times New Roman"/>
          <w:b/>
          <w:sz w:val="24"/>
          <w:szCs w:val="24"/>
        </w:rPr>
      </w:pPr>
      <w:r w:rsidRPr="003968A4">
        <w:rPr>
          <w:rFonts w:ascii="Times New Roman" w:hAnsi="Times New Roman" w:cs="Times New Roman"/>
          <w:b/>
          <w:sz w:val="24"/>
          <w:szCs w:val="24"/>
          <w:u w:val="single"/>
        </w:rPr>
        <w:t>kontroluje hospodárenie s</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a) prostriedkami rozpočtov, ktoré podľa zákona schvaľuje NRSR alebo vláda</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b) majetkom, majetkovými právami, finančnými prostriedkami, záväzkami a pohľadávkami štátu verejnoprávnych inštitúcií, obcí, VUC, PO s ich majetkovou účasťou, PO zriadených obcami alebo VUC</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c) majetkom, majetkovými právami, finančnými prostriedkami a pohľadávkami, ktoré sa poskytli SR, PO alebo FO v rámci rozvojových programov alebo z iných obdobných dôvodov zo zahraničia,</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d) majetkom, majetkovými právami, finančnými prostriedkami, pohľadávkami a záväzkami, za ktoré SR prevzala záruku,</w:t>
      </w:r>
    </w:p>
    <w:p w:rsidR="00366F51" w:rsidRPr="003968A4" w:rsidRDefault="003968A4" w:rsidP="00B759CB">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e) majetkom, majetkovými právami, finančnými prostriedkami, pohľadávkami a záväzkami právnických osôb vykonávajúcich činnosti vo verejnom záujme.</w:t>
      </w:r>
    </w:p>
    <w:p w:rsidR="00366F51" w:rsidRPr="00F76044" w:rsidRDefault="003968A4" w:rsidP="00B759CB">
      <w:pPr>
        <w:spacing w:after="0"/>
        <w:ind w:left="360"/>
        <w:rPr>
          <w:rFonts w:ascii="Times New Roman" w:hAnsi="Times New Roman" w:cs="Times New Roman"/>
          <w:sz w:val="24"/>
          <w:szCs w:val="24"/>
          <w:u w:val="single"/>
        </w:rPr>
      </w:pPr>
      <w:r w:rsidRPr="00F76044">
        <w:rPr>
          <w:rFonts w:ascii="Times New Roman" w:hAnsi="Times New Roman" w:cs="Times New Roman"/>
          <w:sz w:val="24"/>
          <w:szCs w:val="24"/>
          <w:u w:val="single"/>
        </w:rPr>
        <w:t>V danom rozsahu sa pôsobnosť vzťahuje na:</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a) vládu, ministerstvá a ostatné ústredné orgány štátnej správy SR a orgány im podriadené,</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b) štátne orgány, ako aj právnické osoby, ku ktorým vykonávajú funkciu zakladateľa alebo zriaďovateľa ústredné orgány štátnej správy alebo iné štátne orgány,</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lastRenderedPageBreak/>
        <w:t xml:space="preserve">c) obce a VUC , PO nimi zriadené, PO  s ich majetkovou účasťou </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d)štátne účelové fondy, verejnoprávne inštitúcie zriadené zákonom, právnické osoby, v ktorých majú majetkovú účasť verejnoprávne inštitúcie, na právnické osoby s majetkovou účasťou štátu,</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e)fyzické osoby a právnické osoby.</w:t>
      </w:r>
    </w:p>
    <w:p w:rsidR="00366F51" w:rsidRPr="00F76044" w:rsidRDefault="003968A4" w:rsidP="00B759CB">
      <w:pPr>
        <w:spacing w:after="0"/>
        <w:ind w:left="360"/>
        <w:rPr>
          <w:rFonts w:ascii="Times New Roman" w:hAnsi="Times New Roman" w:cs="Times New Roman"/>
          <w:sz w:val="24"/>
          <w:szCs w:val="24"/>
          <w:u w:val="single"/>
        </w:rPr>
      </w:pPr>
      <w:r w:rsidRPr="00F76044">
        <w:rPr>
          <w:rFonts w:ascii="Times New Roman" w:hAnsi="Times New Roman" w:cs="Times New Roman"/>
          <w:sz w:val="24"/>
          <w:szCs w:val="24"/>
          <w:u w:val="single"/>
        </w:rPr>
        <w:t>kontroluje aj</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a)spôsob vyrubovania a vymáhania daní, ciel, odvodov, poplatkov a pokút, ktoré sú príjmom štátneho rozpočtu SR, rozpočtov obcí a rozpočtov VUC,</w:t>
      </w:r>
    </w:p>
    <w:p w:rsidR="00366F51" w:rsidRPr="003968A4" w:rsidRDefault="003968A4" w:rsidP="003968A4">
      <w:pPr>
        <w:numPr>
          <w:ilvl w:val="0"/>
          <w:numId w:val="68"/>
        </w:numPr>
        <w:spacing w:after="0"/>
        <w:rPr>
          <w:rFonts w:ascii="Times New Roman" w:hAnsi="Times New Roman" w:cs="Times New Roman"/>
          <w:sz w:val="24"/>
          <w:szCs w:val="24"/>
        </w:rPr>
      </w:pPr>
      <w:r w:rsidRPr="003968A4">
        <w:rPr>
          <w:rFonts w:ascii="Times New Roman" w:hAnsi="Times New Roman" w:cs="Times New Roman"/>
          <w:sz w:val="24"/>
          <w:szCs w:val="24"/>
        </w:rPr>
        <w:t>b)výkon a uplatňovanie práv a dodržiavanie povinností vyplývajúcich z finančno-ekonomických vzťahov vznikajúcich pri hospodárení subjektov, ktoré podliehajú jeho kontrole</w:t>
      </w:r>
    </w:p>
    <w:p w:rsidR="003968A4" w:rsidRPr="005033F3" w:rsidRDefault="003968A4" w:rsidP="005033F3">
      <w:pPr>
        <w:rPr>
          <w:rFonts w:ascii="Times New Roman" w:hAnsi="Times New Roman" w:cs="Times New Roman"/>
          <w:b/>
          <w:sz w:val="28"/>
          <w:szCs w:val="28"/>
        </w:rPr>
      </w:pPr>
    </w:p>
    <w:p w:rsidR="005033F3" w:rsidRDefault="009701CE" w:rsidP="0080228A">
      <w:pPr>
        <w:jc w:val="center"/>
        <w:rPr>
          <w:rFonts w:ascii="Times New Roman" w:hAnsi="Times New Roman" w:cs="Times New Roman"/>
          <w:b/>
          <w:bCs/>
          <w:sz w:val="28"/>
          <w:szCs w:val="28"/>
        </w:rPr>
      </w:pPr>
      <w:r w:rsidRPr="009701CE">
        <w:rPr>
          <w:rFonts w:ascii="Times New Roman" w:hAnsi="Times New Roman" w:cs="Times New Roman"/>
          <w:b/>
          <w:bCs/>
          <w:sz w:val="28"/>
          <w:szCs w:val="28"/>
        </w:rPr>
        <w:t xml:space="preserve">Teoretické otázky daňového práva, pojem a funkcie daní, klasifikácia daní, zásady zdaňovania, daňová sústava v SR, ústavný prieskum daní, výklad </w:t>
      </w:r>
      <w:proofErr w:type="spellStart"/>
      <w:r w:rsidRPr="009701CE">
        <w:rPr>
          <w:rFonts w:ascii="Times New Roman" w:hAnsi="Times New Roman" w:cs="Times New Roman"/>
          <w:b/>
          <w:bCs/>
          <w:sz w:val="28"/>
          <w:szCs w:val="28"/>
        </w:rPr>
        <w:t>daňovoprávnych</w:t>
      </w:r>
      <w:proofErr w:type="spellEnd"/>
      <w:r w:rsidRPr="009701CE">
        <w:rPr>
          <w:rFonts w:ascii="Times New Roman" w:hAnsi="Times New Roman" w:cs="Times New Roman"/>
          <w:b/>
          <w:bCs/>
          <w:sz w:val="28"/>
          <w:szCs w:val="28"/>
        </w:rPr>
        <w:t xml:space="preserve"> noriem</w:t>
      </w:r>
    </w:p>
    <w:p w:rsidR="007F6650" w:rsidRPr="0080228A" w:rsidRDefault="009701CE" w:rsidP="0080228A">
      <w:pPr>
        <w:numPr>
          <w:ilvl w:val="0"/>
          <w:numId w:val="69"/>
        </w:numPr>
        <w:spacing w:after="0"/>
        <w:rPr>
          <w:rFonts w:ascii="Times New Roman" w:hAnsi="Times New Roman" w:cs="Times New Roman"/>
          <w:sz w:val="24"/>
          <w:szCs w:val="24"/>
        </w:rPr>
      </w:pPr>
      <w:r w:rsidRPr="0080228A">
        <w:rPr>
          <w:rFonts w:ascii="Times New Roman" w:hAnsi="Times New Roman" w:cs="Times New Roman"/>
          <w:sz w:val="24"/>
          <w:szCs w:val="24"/>
        </w:rPr>
        <w:t>Pamätáte si ešte na našu „</w:t>
      </w:r>
      <w:proofErr w:type="spellStart"/>
      <w:r w:rsidRPr="0080228A">
        <w:rPr>
          <w:rFonts w:ascii="Times New Roman" w:hAnsi="Times New Roman" w:cs="Times New Roman"/>
          <w:sz w:val="24"/>
          <w:szCs w:val="24"/>
        </w:rPr>
        <w:t>krúžkovicu</w:t>
      </w:r>
      <w:proofErr w:type="spellEnd"/>
      <w:r w:rsidRPr="0080228A">
        <w:rPr>
          <w:rFonts w:ascii="Times New Roman" w:hAnsi="Times New Roman" w:cs="Times New Roman"/>
          <w:sz w:val="24"/>
          <w:szCs w:val="24"/>
        </w:rPr>
        <w:t>“?</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Z čoho ju zaplatíme?</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„zo spoločného“</w:t>
      </w:r>
    </w:p>
    <w:p w:rsidR="007F6650" w:rsidRPr="0080228A" w:rsidRDefault="009701CE" w:rsidP="0080228A">
      <w:pPr>
        <w:numPr>
          <w:ilvl w:val="0"/>
          <w:numId w:val="69"/>
        </w:numPr>
        <w:spacing w:after="0"/>
        <w:rPr>
          <w:rFonts w:ascii="Times New Roman" w:hAnsi="Times New Roman" w:cs="Times New Roman"/>
          <w:sz w:val="24"/>
          <w:szCs w:val="24"/>
        </w:rPr>
      </w:pPr>
      <w:r w:rsidRPr="0080228A">
        <w:rPr>
          <w:rFonts w:ascii="Times New Roman" w:hAnsi="Times New Roman" w:cs="Times New Roman"/>
          <w:sz w:val="24"/>
          <w:szCs w:val="24"/>
        </w:rPr>
        <w:t>Čo je to „zo spoločného“?</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výnosy zo spoločného majetku (ropa, zemný plyn, morské dno)</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možno spoločne niečo vyžobreme od tretieho? (granty)</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poskladáme sa (dane)</w:t>
      </w:r>
    </w:p>
    <w:p w:rsidR="007F6650" w:rsidRPr="0080228A" w:rsidRDefault="009701CE" w:rsidP="0080228A">
      <w:pPr>
        <w:numPr>
          <w:ilvl w:val="1"/>
          <w:numId w:val="69"/>
        </w:numPr>
        <w:spacing w:after="0"/>
        <w:rPr>
          <w:rFonts w:ascii="Times New Roman" w:hAnsi="Times New Roman" w:cs="Times New Roman"/>
          <w:sz w:val="24"/>
          <w:szCs w:val="24"/>
        </w:rPr>
      </w:pPr>
      <w:r w:rsidRPr="0080228A">
        <w:rPr>
          <w:rFonts w:ascii="Times New Roman" w:hAnsi="Times New Roman" w:cs="Times New Roman"/>
          <w:sz w:val="24"/>
          <w:szCs w:val="24"/>
        </w:rPr>
        <w:t xml:space="preserve">ozaj, bol na </w:t>
      </w:r>
      <w:proofErr w:type="spellStart"/>
      <w:r w:rsidRPr="0080228A">
        <w:rPr>
          <w:rFonts w:ascii="Times New Roman" w:hAnsi="Times New Roman" w:cs="Times New Roman"/>
          <w:sz w:val="24"/>
          <w:szCs w:val="24"/>
        </w:rPr>
        <w:t>krúžkovicu</w:t>
      </w:r>
      <w:proofErr w:type="spellEnd"/>
      <w:r w:rsidRPr="0080228A">
        <w:rPr>
          <w:rFonts w:ascii="Times New Roman" w:hAnsi="Times New Roman" w:cs="Times New Roman"/>
          <w:sz w:val="24"/>
          <w:szCs w:val="24"/>
        </w:rPr>
        <w:t xml:space="preserve"> voľný vstup?</w:t>
      </w: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Poplatky</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 xml:space="preserve">Definícia: </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 xml:space="preserve">Povinná, nenávratná, </w:t>
      </w:r>
      <w:proofErr w:type="spellStart"/>
      <w:r w:rsidRPr="0080228A">
        <w:rPr>
          <w:rFonts w:ascii="Times New Roman" w:hAnsi="Times New Roman" w:cs="Times New Roman"/>
          <w:sz w:val="24"/>
          <w:szCs w:val="24"/>
        </w:rPr>
        <w:t>blablablabla</w:t>
      </w:r>
      <w:proofErr w:type="spellEnd"/>
      <w:r w:rsidRPr="0080228A">
        <w:rPr>
          <w:rFonts w:ascii="Times New Roman" w:hAnsi="Times New Roman" w:cs="Times New Roman"/>
          <w:sz w:val="24"/>
          <w:szCs w:val="24"/>
        </w:rPr>
        <w:t xml:space="preserve"> </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Kto rozhoduje o tom, aké dane vyberieme?</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 xml:space="preserve">Ak neviem, kde sa to môžem dočítať? </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(okrem učebnice)</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Aké dane by som teda mohol vyberať?</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Sú nejaké limity na výber daní?</w:t>
      </w:r>
    </w:p>
    <w:p w:rsidR="007F6650" w:rsidRPr="0080228A" w:rsidRDefault="009701CE" w:rsidP="0080228A">
      <w:pPr>
        <w:numPr>
          <w:ilvl w:val="0"/>
          <w:numId w:val="70"/>
        </w:numPr>
        <w:spacing w:after="0"/>
        <w:rPr>
          <w:rFonts w:ascii="Times New Roman" w:hAnsi="Times New Roman" w:cs="Times New Roman"/>
          <w:sz w:val="24"/>
          <w:szCs w:val="24"/>
        </w:rPr>
      </w:pPr>
      <w:proofErr w:type="spellStart"/>
      <w:r w:rsidRPr="0080228A">
        <w:rPr>
          <w:rFonts w:ascii="Times New Roman" w:hAnsi="Times New Roman" w:cs="Times New Roman"/>
          <w:sz w:val="24"/>
          <w:szCs w:val="24"/>
        </w:rPr>
        <w:t>Sky</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is</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the</w:t>
      </w:r>
      <w:proofErr w:type="spellEnd"/>
      <w:r w:rsidRPr="0080228A">
        <w:rPr>
          <w:rFonts w:ascii="Times New Roman" w:hAnsi="Times New Roman" w:cs="Times New Roman"/>
          <w:sz w:val="24"/>
          <w:szCs w:val="24"/>
        </w:rPr>
        <w:t xml:space="preserve"> limit</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a s novými technológiami sa možnosti len rozširujú</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Kedy by ste zobrali vy?</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A prečo?</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Skúsme historicky</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majetkové dane</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príjmové dane</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dane zo spotreby</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„transakčné dane“ (</w:t>
      </w:r>
      <w:proofErr w:type="spellStart"/>
      <w:r w:rsidRPr="0080228A">
        <w:rPr>
          <w:rFonts w:ascii="Times New Roman" w:hAnsi="Times New Roman" w:cs="Times New Roman"/>
          <w:sz w:val="24"/>
          <w:szCs w:val="24"/>
        </w:rPr>
        <w:t>pro</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futuro</w:t>
      </w:r>
      <w:proofErr w:type="spellEnd"/>
      <w:r w:rsidRPr="0080228A">
        <w:rPr>
          <w:rFonts w:ascii="Times New Roman" w:hAnsi="Times New Roman" w:cs="Times New Roman"/>
          <w:sz w:val="24"/>
          <w:szCs w:val="24"/>
        </w:rPr>
        <w:t>)?</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 xml:space="preserve">Základné prvky </w:t>
      </w:r>
      <w:proofErr w:type="spellStart"/>
      <w:r w:rsidRPr="0080228A">
        <w:rPr>
          <w:rFonts w:ascii="Times New Roman" w:hAnsi="Times New Roman" w:cs="Times New Roman"/>
          <w:sz w:val="24"/>
          <w:szCs w:val="24"/>
        </w:rPr>
        <w:t>daňovoprávneho</w:t>
      </w:r>
      <w:proofErr w:type="spellEnd"/>
      <w:r w:rsidRPr="0080228A">
        <w:rPr>
          <w:rFonts w:ascii="Times New Roman" w:hAnsi="Times New Roman" w:cs="Times New Roman"/>
          <w:sz w:val="24"/>
          <w:szCs w:val="24"/>
        </w:rPr>
        <w:t xml:space="preserve"> vzťahu</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Kto? (subjekt)</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ten, čo nesie daňové bremeno nemusí byť ten istý, ako ten čo má povinnosť voči správcovi dane</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priame v. nepriame dane</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Čo? (objekt)</w:t>
      </w:r>
    </w:p>
    <w:p w:rsidR="007F6650" w:rsidRPr="0080228A" w:rsidRDefault="009701CE" w:rsidP="0080228A">
      <w:pPr>
        <w:numPr>
          <w:ilvl w:val="0"/>
          <w:numId w:val="70"/>
        </w:numPr>
        <w:spacing w:after="0"/>
        <w:rPr>
          <w:rFonts w:ascii="Times New Roman" w:hAnsi="Times New Roman" w:cs="Times New Roman"/>
          <w:sz w:val="24"/>
          <w:szCs w:val="24"/>
        </w:rPr>
      </w:pPr>
      <w:r w:rsidRPr="0080228A">
        <w:rPr>
          <w:rFonts w:ascii="Times New Roman" w:hAnsi="Times New Roman" w:cs="Times New Roman"/>
          <w:sz w:val="24"/>
          <w:szCs w:val="24"/>
        </w:rPr>
        <w:t xml:space="preserve">Koľko? </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t>základ (vždy konkrétne číslo)</w:t>
      </w:r>
    </w:p>
    <w:p w:rsidR="007F6650" w:rsidRPr="0080228A" w:rsidRDefault="009701CE" w:rsidP="0080228A">
      <w:pPr>
        <w:numPr>
          <w:ilvl w:val="1"/>
          <w:numId w:val="70"/>
        </w:num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sadzba (pevná / pohyblivá)</w:t>
      </w:r>
    </w:p>
    <w:p w:rsidR="007F6650" w:rsidRPr="0080228A" w:rsidRDefault="009701CE" w:rsidP="0080228A">
      <w:pPr>
        <w:numPr>
          <w:ilvl w:val="2"/>
          <w:numId w:val="70"/>
        </w:numPr>
        <w:spacing w:after="0"/>
        <w:rPr>
          <w:rFonts w:ascii="Times New Roman" w:hAnsi="Times New Roman" w:cs="Times New Roman"/>
          <w:sz w:val="24"/>
          <w:szCs w:val="24"/>
        </w:rPr>
      </w:pPr>
      <w:r w:rsidRPr="0080228A">
        <w:rPr>
          <w:rFonts w:ascii="Times New Roman" w:hAnsi="Times New Roman" w:cs="Times New Roman"/>
          <w:sz w:val="24"/>
          <w:szCs w:val="24"/>
        </w:rPr>
        <w:t>ešte si pamätáte na fyziku na strednej?</w:t>
      </w: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majetku</w:t>
      </w:r>
    </w:p>
    <w:p w:rsidR="007F6650" w:rsidRPr="0080228A" w:rsidRDefault="009701CE" w:rsidP="0080228A">
      <w:pPr>
        <w:numPr>
          <w:ilvl w:val="0"/>
          <w:numId w:val="71"/>
        </w:numPr>
        <w:spacing w:after="0"/>
        <w:rPr>
          <w:rFonts w:ascii="Times New Roman" w:hAnsi="Times New Roman" w:cs="Times New Roman"/>
          <w:sz w:val="24"/>
          <w:szCs w:val="24"/>
        </w:rPr>
      </w:pPr>
      <w:r w:rsidRPr="0080228A">
        <w:rPr>
          <w:rFonts w:ascii="Times New Roman" w:hAnsi="Times New Roman" w:cs="Times New Roman"/>
          <w:sz w:val="24"/>
          <w:szCs w:val="24"/>
        </w:rPr>
        <w:t xml:space="preserve">Zdaňujem majetok </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(očividne)</w:t>
      </w:r>
    </w:p>
    <w:p w:rsidR="007F6650" w:rsidRPr="0080228A" w:rsidRDefault="009701CE" w:rsidP="0080228A">
      <w:pPr>
        <w:numPr>
          <w:ilvl w:val="0"/>
          <w:numId w:val="72"/>
        </w:numPr>
        <w:spacing w:after="0"/>
        <w:rPr>
          <w:rFonts w:ascii="Times New Roman" w:hAnsi="Times New Roman" w:cs="Times New Roman"/>
          <w:sz w:val="24"/>
          <w:szCs w:val="24"/>
        </w:rPr>
      </w:pPr>
      <w:r w:rsidRPr="0080228A">
        <w:rPr>
          <w:rFonts w:ascii="Times New Roman" w:hAnsi="Times New Roman" w:cs="Times New Roman"/>
          <w:sz w:val="24"/>
          <w:szCs w:val="24"/>
        </w:rPr>
        <w:t>Pomerne stabilný zdroj</w:t>
      </w:r>
    </w:p>
    <w:p w:rsidR="007F6650" w:rsidRPr="0080228A" w:rsidRDefault="009701CE" w:rsidP="0080228A">
      <w:pPr>
        <w:numPr>
          <w:ilvl w:val="0"/>
          <w:numId w:val="72"/>
        </w:numPr>
        <w:spacing w:after="0"/>
        <w:rPr>
          <w:rFonts w:ascii="Times New Roman" w:hAnsi="Times New Roman" w:cs="Times New Roman"/>
          <w:sz w:val="24"/>
          <w:szCs w:val="24"/>
        </w:rPr>
      </w:pPr>
      <w:r w:rsidRPr="0080228A">
        <w:rPr>
          <w:rFonts w:ascii="Times New Roman" w:hAnsi="Times New Roman" w:cs="Times New Roman"/>
          <w:sz w:val="24"/>
          <w:szCs w:val="24"/>
        </w:rPr>
        <w:t>Kto?</w:t>
      </w:r>
    </w:p>
    <w:p w:rsidR="007F6650" w:rsidRPr="0080228A" w:rsidRDefault="009701CE" w:rsidP="0080228A">
      <w:pPr>
        <w:numPr>
          <w:ilvl w:val="1"/>
          <w:numId w:val="72"/>
        </w:numPr>
        <w:spacing w:after="0"/>
        <w:rPr>
          <w:rFonts w:ascii="Times New Roman" w:hAnsi="Times New Roman" w:cs="Times New Roman"/>
          <w:sz w:val="24"/>
          <w:szCs w:val="24"/>
        </w:rPr>
      </w:pPr>
      <w:r w:rsidRPr="0080228A">
        <w:rPr>
          <w:rFonts w:ascii="Times New Roman" w:hAnsi="Times New Roman" w:cs="Times New Roman"/>
          <w:sz w:val="24"/>
          <w:szCs w:val="24"/>
        </w:rPr>
        <w:t>vlastník</w:t>
      </w:r>
    </w:p>
    <w:p w:rsidR="007F6650" w:rsidRPr="0080228A" w:rsidRDefault="009701CE" w:rsidP="0080228A">
      <w:pPr>
        <w:numPr>
          <w:ilvl w:val="0"/>
          <w:numId w:val="72"/>
        </w:numPr>
        <w:spacing w:after="0"/>
        <w:rPr>
          <w:rFonts w:ascii="Times New Roman" w:hAnsi="Times New Roman" w:cs="Times New Roman"/>
          <w:sz w:val="24"/>
          <w:szCs w:val="24"/>
        </w:rPr>
      </w:pPr>
      <w:r w:rsidRPr="0080228A">
        <w:rPr>
          <w:rFonts w:ascii="Times New Roman" w:hAnsi="Times New Roman" w:cs="Times New Roman"/>
          <w:sz w:val="24"/>
          <w:szCs w:val="24"/>
        </w:rPr>
        <w:t>Čo?</w:t>
      </w:r>
    </w:p>
    <w:p w:rsidR="007F6650" w:rsidRPr="0080228A" w:rsidRDefault="009701CE" w:rsidP="0080228A">
      <w:pPr>
        <w:numPr>
          <w:ilvl w:val="1"/>
          <w:numId w:val="72"/>
        </w:numPr>
        <w:spacing w:after="0"/>
        <w:rPr>
          <w:rFonts w:ascii="Times New Roman" w:hAnsi="Times New Roman" w:cs="Times New Roman"/>
          <w:sz w:val="24"/>
          <w:szCs w:val="24"/>
        </w:rPr>
      </w:pPr>
      <w:r w:rsidRPr="0080228A">
        <w:rPr>
          <w:rFonts w:ascii="Times New Roman" w:hAnsi="Times New Roman" w:cs="Times New Roman"/>
          <w:sz w:val="24"/>
          <w:szCs w:val="24"/>
        </w:rPr>
        <w:t>majetok (</w:t>
      </w:r>
      <w:proofErr w:type="spellStart"/>
      <w:r w:rsidRPr="0080228A">
        <w:rPr>
          <w:rFonts w:ascii="Times New Roman" w:hAnsi="Times New Roman" w:cs="Times New Roman"/>
          <w:sz w:val="24"/>
          <w:szCs w:val="24"/>
        </w:rPr>
        <w:t>you</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name</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it</w:t>
      </w:r>
      <w:proofErr w:type="spellEnd"/>
      <w:r w:rsidRPr="0080228A">
        <w:rPr>
          <w:rFonts w:ascii="Times New Roman" w:hAnsi="Times New Roman" w:cs="Times New Roman"/>
          <w:sz w:val="24"/>
          <w:szCs w:val="24"/>
        </w:rPr>
        <w:t>)</w:t>
      </w:r>
    </w:p>
    <w:p w:rsidR="007F6650" w:rsidRPr="0080228A" w:rsidRDefault="009701CE" w:rsidP="0080228A">
      <w:pPr>
        <w:numPr>
          <w:ilvl w:val="0"/>
          <w:numId w:val="72"/>
        </w:numPr>
        <w:spacing w:after="0"/>
        <w:rPr>
          <w:rFonts w:ascii="Times New Roman" w:hAnsi="Times New Roman" w:cs="Times New Roman"/>
          <w:sz w:val="24"/>
          <w:szCs w:val="24"/>
        </w:rPr>
      </w:pPr>
      <w:r w:rsidRPr="0080228A">
        <w:rPr>
          <w:rFonts w:ascii="Times New Roman" w:hAnsi="Times New Roman" w:cs="Times New Roman"/>
          <w:sz w:val="24"/>
          <w:szCs w:val="24"/>
        </w:rPr>
        <w:t>Koľko?</w:t>
      </w:r>
    </w:p>
    <w:p w:rsidR="007F6650" w:rsidRPr="0080228A" w:rsidRDefault="009701CE" w:rsidP="0080228A">
      <w:pPr>
        <w:numPr>
          <w:ilvl w:val="1"/>
          <w:numId w:val="72"/>
        </w:numPr>
        <w:spacing w:after="0"/>
        <w:rPr>
          <w:rFonts w:ascii="Times New Roman" w:hAnsi="Times New Roman" w:cs="Times New Roman"/>
          <w:sz w:val="24"/>
          <w:szCs w:val="24"/>
        </w:rPr>
      </w:pPr>
      <w:r w:rsidRPr="0080228A">
        <w:rPr>
          <w:rFonts w:ascii="Times New Roman" w:hAnsi="Times New Roman" w:cs="Times New Roman"/>
          <w:sz w:val="24"/>
          <w:szCs w:val="24"/>
        </w:rPr>
        <w:t>základ (kusy, m2)</w:t>
      </w:r>
    </w:p>
    <w:p w:rsidR="007F6650" w:rsidRPr="0080228A" w:rsidRDefault="009701CE" w:rsidP="0080228A">
      <w:pPr>
        <w:numPr>
          <w:ilvl w:val="1"/>
          <w:numId w:val="72"/>
        </w:numPr>
        <w:spacing w:after="0"/>
        <w:rPr>
          <w:rFonts w:ascii="Times New Roman" w:hAnsi="Times New Roman" w:cs="Times New Roman"/>
          <w:sz w:val="24"/>
          <w:szCs w:val="24"/>
        </w:rPr>
      </w:pPr>
      <w:r w:rsidRPr="0080228A">
        <w:rPr>
          <w:rFonts w:ascii="Times New Roman" w:hAnsi="Times New Roman" w:cs="Times New Roman"/>
          <w:sz w:val="24"/>
          <w:szCs w:val="24"/>
        </w:rPr>
        <w:t>sadzba (EUR / ks; EUR/m2)majetok</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 xml:space="preserve">Dane z príjmu </w:t>
      </w:r>
    </w:p>
    <w:p w:rsidR="007F6650" w:rsidRPr="0080228A" w:rsidRDefault="009701CE" w:rsidP="0080228A">
      <w:pPr>
        <w:numPr>
          <w:ilvl w:val="0"/>
          <w:numId w:val="73"/>
        </w:numPr>
        <w:spacing w:after="0"/>
        <w:rPr>
          <w:rFonts w:ascii="Times New Roman" w:hAnsi="Times New Roman" w:cs="Times New Roman"/>
          <w:sz w:val="24"/>
          <w:szCs w:val="24"/>
        </w:rPr>
      </w:pPr>
      <w:r w:rsidRPr="0080228A">
        <w:rPr>
          <w:rFonts w:ascii="Times New Roman" w:hAnsi="Times New Roman" w:cs="Times New Roman"/>
          <w:sz w:val="24"/>
          <w:szCs w:val="24"/>
        </w:rPr>
        <w:t>Zdaňujem príjem</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(menej očividne)</w:t>
      </w:r>
    </w:p>
    <w:p w:rsidR="007F6650" w:rsidRPr="0080228A" w:rsidRDefault="009701CE" w:rsidP="0080228A">
      <w:pPr>
        <w:numPr>
          <w:ilvl w:val="0"/>
          <w:numId w:val="74"/>
        </w:numPr>
        <w:spacing w:after="0"/>
        <w:rPr>
          <w:rFonts w:ascii="Times New Roman" w:hAnsi="Times New Roman" w:cs="Times New Roman"/>
          <w:sz w:val="24"/>
          <w:szCs w:val="24"/>
        </w:rPr>
      </w:pPr>
      <w:r w:rsidRPr="0080228A">
        <w:rPr>
          <w:rFonts w:ascii="Times New Roman" w:hAnsi="Times New Roman" w:cs="Times New Roman"/>
          <w:sz w:val="24"/>
          <w:szCs w:val="24"/>
        </w:rPr>
        <w:t>Cyklicky citlivý zdroj</w:t>
      </w:r>
    </w:p>
    <w:p w:rsidR="007F6650" w:rsidRPr="0080228A" w:rsidRDefault="009701CE" w:rsidP="0080228A">
      <w:pPr>
        <w:numPr>
          <w:ilvl w:val="0"/>
          <w:numId w:val="74"/>
        </w:numPr>
        <w:spacing w:after="0"/>
        <w:rPr>
          <w:rFonts w:ascii="Times New Roman" w:hAnsi="Times New Roman" w:cs="Times New Roman"/>
          <w:sz w:val="24"/>
          <w:szCs w:val="24"/>
        </w:rPr>
      </w:pPr>
      <w:r w:rsidRPr="0080228A">
        <w:rPr>
          <w:rFonts w:ascii="Times New Roman" w:hAnsi="Times New Roman" w:cs="Times New Roman"/>
          <w:sz w:val="24"/>
          <w:szCs w:val="24"/>
        </w:rPr>
        <w:t>Kto?</w:t>
      </w:r>
    </w:p>
    <w:p w:rsidR="007F6650" w:rsidRPr="0080228A" w:rsidRDefault="009701CE" w:rsidP="0080228A">
      <w:pPr>
        <w:numPr>
          <w:ilvl w:val="1"/>
          <w:numId w:val="74"/>
        </w:numPr>
        <w:spacing w:after="0"/>
        <w:rPr>
          <w:rFonts w:ascii="Times New Roman" w:hAnsi="Times New Roman" w:cs="Times New Roman"/>
          <w:sz w:val="24"/>
          <w:szCs w:val="24"/>
        </w:rPr>
      </w:pPr>
      <w:r w:rsidRPr="0080228A">
        <w:rPr>
          <w:rFonts w:ascii="Times New Roman" w:hAnsi="Times New Roman" w:cs="Times New Roman"/>
          <w:sz w:val="24"/>
          <w:szCs w:val="24"/>
        </w:rPr>
        <w:t>ten kto má príjem (daňovník)</w:t>
      </w:r>
    </w:p>
    <w:p w:rsidR="007F6650" w:rsidRPr="0080228A" w:rsidRDefault="009701CE" w:rsidP="0080228A">
      <w:pPr>
        <w:numPr>
          <w:ilvl w:val="1"/>
          <w:numId w:val="74"/>
        </w:numPr>
        <w:spacing w:after="0"/>
        <w:rPr>
          <w:rFonts w:ascii="Times New Roman" w:hAnsi="Times New Roman" w:cs="Times New Roman"/>
          <w:sz w:val="24"/>
          <w:szCs w:val="24"/>
        </w:rPr>
      </w:pPr>
      <w:r w:rsidRPr="0080228A">
        <w:rPr>
          <w:rFonts w:ascii="Times New Roman" w:hAnsi="Times New Roman" w:cs="Times New Roman"/>
          <w:sz w:val="24"/>
          <w:szCs w:val="24"/>
        </w:rPr>
        <w:t>platiteľ príjmu (platiteľ)</w:t>
      </w:r>
    </w:p>
    <w:p w:rsidR="007F6650" w:rsidRPr="0080228A" w:rsidRDefault="009701CE" w:rsidP="0080228A">
      <w:pPr>
        <w:numPr>
          <w:ilvl w:val="0"/>
          <w:numId w:val="74"/>
        </w:numPr>
        <w:spacing w:after="0"/>
        <w:rPr>
          <w:rFonts w:ascii="Times New Roman" w:hAnsi="Times New Roman" w:cs="Times New Roman"/>
          <w:sz w:val="24"/>
          <w:szCs w:val="24"/>
        </w:rPr>
      </w:pPr>
      <w:r w:rsidRPr="0080228A">
        <w:rPr>
          <w:rFonts w:ascii="Times New Roman" w:hAnsi="Times New Roman" w:cs="Times New Roman"/>
          <w:sz w:val="24"/>
          <w:szCs w:val="24"/>
        </w:rPr>
        <w:t>Čo?</w:t>
      </w:r>
    </w:p>
    <w:p w:rsidR="007F6650" w:rsidRPr="0080228A" w:rsidRDefault="009701CE" w:rsidP="0080228A">
      <w:pPr>
        <w:numPr>
          <w:ilvl w:val="1"/>
          <w:numId w:val="74"/>
        </w:numPr>
        <w:spacing w:after="0"/>
        <w:rPr>
          <w:rFonts w:ascii="Times New Roman" w:hAnsi="Times New Roman" w:cs="Times New Roman"/>
          <w:sz w:val="24"/>
          <w:szCs w:val="24"/>
        </w:rPr>
      </w:pPr>
      <w:r w:rsidRPr="0080228A">
        <w:rPr>
          <w:rFonts w:ascii="Times New Roman" w:hAnsi="Times New Roman" w:cs="Times New Roman"/>
          <w:sz w:val="24"/>
          <w:szCs w:val="24"/>
        </w:rPr>
        <w:t>príjem (</w:t>
      </w:r>
      <w:proofErr w:type="spellStart"/>
      <w:r w:rsidRPr="0080228A">
        <w:rPr>
          <w:rFonts w:ascii="Times New Roman" w:hAnsi="Times New Roman" w:cs="Times New Roman"/>
          <w:sz w:val="24"/>
          <w:szCs w:val="24"/>
        </w:rPr>
        <w:t>you</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name</w:t>
      </w:r>
      <w:proofErr w:type="spellEnd"/>
      <w:r w:rsidRPr="0080228A">
        <w:rPr>
          <w:rFonts w:ascii="Times New Roman" w:hAnsi="Times New Roman" w:cs="Times New Roman"/>
          <w:sz w:val="24"/>
          <w:szCs w:val="24"/>
        </w:rPr>
        <w:t xml:space="preserve"> </w:t>
      </w:r>
      <w:proofErr w:type="spellStart"/>
      <w:r w:rsidRPr="0080228A">
        <w:rPr>
          <w:rFonts w:ascii="Times New Roman" w:hAnsi="Times New Roman" w:cs="Times New Roman"/>
          <w:sz w:val="24"/>
          <w:szCs w:val="24"/>
        </w:rPr>
        <w:t>it</w:t>
      </w:r>
      <w:proofErr w:type="spellEnd"/>
      <w:r w:rsidRPr="0080228A">
        <w:rPr>
          <w:rFonts w:ascii="Times New Roman" w:hAnsi="Times New Roman" w:cs="Times New Roman"/>
          <w:sz w:val="24"/>
          <w:szCs w:val="24"/>
        </w:rPr>
        <w:t>)</w:t>
      </w:r>
    </w:p>
    <w:p w:rsidR="007F6650" w:rsidRPr="0080228A" w:rsidRDefault="009701CE" w:rsidP="0080228A">
      <w:pPr>
        <w:numPr>
          <w:ilvl w:val="0"/>
          <w:numId w:val="74"/>
        </w:numPr>
        <w:spacing w:after="0"/>
        <w:rPr>
          <w:rFonts w:ascii="Times New Roman" w:hAnsi="Times New Roman" w:cs="Times New Roman"/>
          <w:sz w:val="24"/>
          <w:szCs w:val="24"/>
        </w:rPr>
      </w:pPr>
      <w:r w:rsidRPr="0080228A">
        <w:rPr>
          <w:rFonts w:ascii="Times New Roman" w:hAnsi="Times New Roman" w:cs="Times New Roman"/>
          <w:sz w:val="24"/>
          <w:szCs w:val="24"/>
        </w:rPr>
        <w:t>Koľko?</w:t>
      </w:r>
    </w:p>
    <w:p w:rsidR="007F6650" w:rsidRPr="0080228A" w:rsidRDefault="009701CE" w:rsidP="0080228A">
      <w:pPr>
        <w:numPr>
          <w:ilvl w:val="1"/>
          <w:numId w:val="74"/>
        </w:numPr>
        <w:spacing w:after="0"/>
        <w:rPr>
          <w:rFonts w:ascii="Times New Roman" w:hAnsi="Times New Roman" w:cs="Times New Roman"/>
          <w:sz w:val="24"/>
          <w:szCs w:val="24"/>
        </w:rPr>
      </w:pPr>
      <w:r w:rsidRPr="0080228A">
        <w:rPr>
          <w:rFonts w:ascii="Times New Roman" w:hAnsi="Times New Roman" w:cs="Times New Roman"/>
          <w:sz w:val="24"/>
          <w:szCs w:val="24"/>
        </w:rPr>
        <w:t>základ (vždy suma (v EUR))</w:t>
      </w:r>
    </w:p>
    <w:p w:rsidR="009701CE" w:rsidRPr="0080228A" w:rsidRDefault="009701CE" w:rsidP="0080228A">
      <w:pPr>
        <w:numPr>
          <w:ilvl w:val="1"/>
          <w:numId w:val="74"/>
        </w:numPr>
        <w:spacing w:after="0"/>
        <w:rPr>
          <w:rFonts w:ascii="Times New Roman" w:hAnsi="Times New Roman" w:cs="Times New Roman"/>
          <w:sz w:val="24"/>
          <w:szCs w:val="24"/>
        </w:rPr>
      </w:pPr>
      <w:r w:rsidRPr="0080228A">
        <w:rPr>
          <w:rFonts w:ascii="Times New Roman" w:hAnsi="Times New Roman" w:cs="Times New Roman"/>
          <w:sz w:val="24"/>
          <w:szCs w:val="24"/>
        </w:rPr>
        <w:t>sadzba (%)</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Spotrebné dane</w:t>
      </w:r>
    </w:p>
    <w:p w:rsidR="007F6650" w:rsidRPr="0080228A" w:rsidRDefault="009701CE" w:rsidP="0080228A">
      <w:pPr>
        <w:numPr>
          <w:ilvl w:val="0"/>
          <w:numId w:val="75"/>
        </w:numPr>
        <w:spacing w:after="0"/>
        <w:rPr>
          <w:rFonts w:ascii="Times New Roman" w:hAnsi="Times New Roman" w:cs="Times New Roman"/>
          <w:sz w:val="24"/>
          <w:szCs w:val="24"/>
        </w:rPr>
      </w:pPr>
      <w:r w:rsidRPr="0080228A">
        <w:rPr>
          <w:rFonts w:ascii="Times New Roman" w:hAnsi="Times New Roman" w:cs="Times New Roman"/>
          <w:sz w:val="24"/>
          <w:szCs w:val="24"/>
        </w:rPr>
        <w:t>Zdaňujem spotrebu</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(nie až tak očividne)</w:t>
      </w:r>
    </w:p>
    <w:p w:rsidR="007F6650" w:rsidRPr="0080228A" w:rsidRDefault="009701CE" w:rsidP="0080228A">
      <w:pPr>
        <w:numPr>
          <w:ilvl w:val="0"/>
          <w:numId w:val="76"/>
        </w:numPr>
        <w:spacing w:after="0"/>
        <w:rPr>
          <w:rFonts w:ascii="Times New Roman" w:hAnsi="Times New Roman" w:cs="Times New Roman"/>
          <w:sz w:val="24"/>
          <w:szCs w:val="24"/>
        </w:rPr>
      </w:pPr>
      <w:r w:rsidRPr="0080228A">
        <w:rPr>
          <w:rFonts w:ascii="Times New Roman" w:hAnsi="Times New Roman" w:cs="Times New Roman"/>
          <w:sz w:val="24"/>
          <w:szCs w:val="24"/>
        </w:rPr>
        <w:t>Stabilný zdroj</w:t>
      </w:r>
    </w:p>
    <w:p w:rsidR="007F6650" w:rsidRPr="0080228A" w:rsidRDefault="009701CE" w:rsidP="0080228A">
      <w:pPr>
        <w:numPr>
          <w:ilvl w:val="0"/>
          <w:numId w:val="76"/>
        </w:numPr>
        <w:spacing w:after="0"/>
        <w:rPr>
          <w:rFonts w:ascii="Times New Roman" w:hAnsi="Times New Roman" w:cs="Times New Roman"/>
          <w:sz w:val="24"/>
          <w:szCs w:val="24"/>
        </w:rPr>
      </w:pPr>
      <w:r w:rsidRPr="0080228A">
        <w:rPr>
          <w:rFonts w:ascii="Times New Roman" w:hAnsi="Times New Roman" w:cs="Times New Roman"/>
          <w:sz w:val="24"/>
          <w:szCs w:val="24"/>
        </w:rPr>
        <w:t>Kto?</w:t>
      </w:r>
    </w:p>
    <w:p w:rsidR="007F6650" w:rsidRPr="0080228A" w:rsidRDefault="009701CE" w:rsidP="0080228A">
      <w:pPr>
        <w:numPr>
          <w:ilvl w:val="1"/>
          <w:numId w:val="76"/>
        </w:numPr>
        <w:spacing w:after="0"/>
        <w:rPr>
          <w:rFonts w:ascii="Times New Roman" w:hAnsi="Times New Roman" w:cs="Times New Roman"/>
          <w:sz w:val="24"/>
          <w:szCs w:val="24"/>
        </w:rPr>
      </w:pPr>
      <w:r w:rsidRPr="0080228A">
        <w:rPr>
          <w:rFonts w:ascii="Times New Roman" w:hAnsi="Times New Roman" w:cs="Times New Roman"/>
          <w:sz w:val="24"/>
          <w:szCs w:val="24"/>
        </w:rPr>
        <w:t>ten kto spotrebúva (nezaujíma nás)</w:t>
      </w:r>
    </w:p>
    <w:p w:rsidR="007F6650" w:rsidRPr="0080228A" w:rsidRDefault="009701CE" w:rsidP="0080228A">
      <w:pPr>
        <w:numPr>
          <w:ilvl w:val="1"/>
          <w:numId w:val="76"/>
        </w:numPr>
        <w:spacing w:after="0"/>
        <w:rPr>
          <w:rFonts w:ascii="Times New Roman" w:hAnsi="Times New Roman" w:cs="Times New Roman"/>
          <w:sz w:val="24"/>
          <w:szCs w:val="24"/>
        </w:rPr>
      </w:pPr>
      <w:r w:rsidRPr="0080228A">
        <w:rPr>
          <w:rFonts w:ascii="Times New Roman" w:hAnsi="Times New Roman" w:cs="Times New Roman"/>
          <w:sz w:val="24"/>
          <w:szCs w:val="24"/>
        </w:rPr>
        <w:t>výrobca / dovozca / prostredníci (platiteľ)</w:t>
      </w:r>
    </w:p>
    <w:p w:rsidR="007F6650" w:rsidRPr="0080228A" w:rsidRDefault="009701CE" w:rsidP="0080228A">
      <w:pPr>
        <w:numPr>
          <w:ilvl w:val="0"/>
          <w:numId w:val="76"/>
        </w:numPr>
        <w:spacing w:after="0"/>
        <w:rPr>
          <w:rFonts w:ascii="Times New Roman" w:hAnsi="Times New Roman" w:cs="Times New Roman"/>
          <w:sz w:val="24"/>
          <w:szCs w:val="24"/>
        </w:rPr>
      </w:pPr>
      <w:r w:rsidRPr="0080228A">
        <w:rPr>
          <w:rFonts w:ascii="Times New Roman" w:hAnsi="Times New Roman" w:cs="Times New Roman"/>
          <w:sz w:val="24"/>
          <w:szCs w:val="24"/>
        </w:rPr>
        <w:t>Čo?</w:t>
      </w:r>
    </w:p>
    <w:p w:rsidR="007F6650" w:rsidRPr="0080228A" w:rsidRDefault="009701CE" w:rsidP="0080228A">
      <w:pPr>
        <w:numPr>
          <w:ilvl w:val="1"/>
          <w:numId w:val="76"/>
        </w:numPr>
        <w:spacing w:after="0"/>
        <w:rPr>
          <w:rFonts w:ascii="Times New Roman" w:hAnsi="Times New Roman" w:cs="Times New Roman"/>
          <w:sz w:val="24"/>
          <w:szCs w:val="24"/>
        </w:rPr>
      </w:pPr>
      <w:r w:rsidRPr="0080228A">
        <w:rPr>
          <w:rFonts w:ascii="Times New Roman" w:hAnsi="Times New Roman" w:cs="Times New Roman"/>
          <w:sz w:val="24"/>
          <w:szCs w:val="24"/>
        </w:rPr>
        <w:t>záleží</w:t>
      </w:r>
    </w:p>
    <w:p w:rsidR="007F6650" w:rsidRPr="0080228A" w:rsidRDefault="009701CE" w:rsidP="0080228A">
      <w:pPr>
        <w:numPr>
          <w:ilvl w:val="0"/>
          <w:numId w:val="76"/>
        </w:numPr>
        <w:spacing w:after="0"/>
        <w:rPr>
          <w:rFonts w:ascii="Times New Roman" w:hAnsi="Times New Roman" w:cs="Times New Roman"/>
          <w:sz w:val="24"/>
          <w:szCs w:val="24"/>
        </w:rPr>
      </w:pPr>
      <w:r w:rsidRPr="0080228A">
        <w:rPr>
          <w:rFonts w:ascii="Times New Roman" w:hAnsi="Times New Roman" w:cs="Times New Roman"/>
          <w:sz w:val="24"/>
          <w:szCs w:val="24"/>
        </w:rPr>
        <w:t>Koľko?</w:t>
      </w:r>
    </w:p>
    <w:p w:rsidR="007F6650" w:rsidRPr="0080228A" w:rsidRDefault="009701CE" w:rsidP="0080228A">
      <w:pPr>
        <w:numPr>
          <w:ilvl w:val="1"/>
          <w:numId w:val="76"/>
        </w:numPr>
        <w:spacing w:after="0"/>
        <w:rPr>
          <w:rFonts w:ascii="Times New Roman" w:hAnsi="Times New Roman" w:cs="Times New Roman"/>
          <w:sz w:val="24"/>
          <w:szCs w:val="24"/>
        </w:rPr>
      </w:pPr>
      <w:r w:rsidRPr="0080228A">
        <w:rPr>
          <w:rFonts w:ascii="Times New Roman" w:hAnsi="Times New Roman" w:cs="Times New Roman"/>
          <w:sz w:val="24"/>
          <w:szCs w:val="24"/>
        </w:rPr>
        <w:t>záleží</w:t>
      </w:r>
    </w:p>
    <w:p w:rsidR="009701CE" w:rsidRPr="0080228A" w:rsidRDefault="009701CE" w:rsidP="0080228A">
      <w:pPr>
        <w:spacing w:after="0"/>
        <w:rPr>
          <w:rFonts w:ascii="Times New Roman" w:hAnsi="Times New Roman" w:cs="Times New Roman"/>
          <w:b/>
          <w:sz w:val="24"/>
          <w:szCs w:val="24"/>
        </w:rPr>
      </w:pPr>
    </w:p>
    <w:p w:rsidR="007F6650" w:rsidRPr="0080228A" w:rsidRDefault="009701CE" w:rsidP="0080228A">
      <w:pPr>
        <w:numPr>
          <w:ilvl w:val="0"/>
          <w:numId w:val="77"/>
        </w:numPr>
        <w:spacing w:after="0"/>
        <w:rPr>
          <w:rFonts w:ascii="Times New Roman" w:hAnsi="Times New Roman" w:cs="Times New Roman"/>
          <w:b/>
          <w:sz w:val="24"/>
          <w:szCs w:val="24"/>
        </w:rPr>
      </w:pPr>
      <w:r w:rsidRPr="0080228A">
        <w:rPr>
          <w:rFonts w:ascii="Times New Roman" w:hAnsi="Times New Roman" w:cs="Times New Roman"/>
          <w:b/>
          <w:sz w:val="24"/>
          <w:szCs w:val="24"/>
        </w:rPr>
        <w:t>Selektívne spotrebné dane</w:t>
      </w:r>
    </w:p>
    <w:p w:rsidR="007F6650" w:rsidRPr="0080228A" w:rsidRDefault="009701CE" w:rsidP="0080228A">
      <w:pPr>
        <w:numPr>
          <w:ilvl w:val="0"/>
          <w:numId w:val="77"/>
        </w:numPr>
        <w:spacing w:after="0"/>
        <w:rPr>
          <w:rFonts w:ascii="Times New Roman" w:hAnsi="Times New Roman" w:cs="Times New Roman"/>
          <w:sz w:val="24"/>
          <w:szCs w:val="24"/>
        </w:rPr>
      </w:pPr>
      <w:r w:rsidRPr="0080228A">
        <w:rPr>
          <w:rFonts w:ascii="Times New Roman" w:hAnsi="Times New Roman" w:cs="Times New Roman"/>
          <w:sz w:val="24"/>
          <w:szCs w:val="24"/>
        </w:rPr>
        <w:t>Kto?</w:t>
      </w:r>
    </w:p>
    <w:p w:rsidR="007F6650" w:rsidRPr="0080228A" w:rsidRDefault="009701CE" w:rsidP="0080228A">
      <w:pPr>
        <w:numPr>
          <w:ilvl w:val="1"/>
          <w:numId w:val="77"/>
        </w:numPr>
        <w:spacing w:after="0"/>
        <w:rPr>
          <w:rFonts w:ascii="Times New Roman" w:hAnsi="Times New Roman" w:cs="Times New Roman"/>
          <w:sz w:val="24"/>
          <w:szCs w:val="24"/>
        </w:rPr>
      </w:pPr>
      <w:r w:rsidRPr="0080228A">
        <w:rPr>
          <w:rFonts w:ascii="Times New Roman" w:hAnsi="Times New Roman" w:cs="Times New Roman"/>
          <w:sz w:val="24"/>
          <w:szCs w:val="24"/>
        </w:rPr>
        <w:t>výrobca / dovozca</w:t>
      </w:r>
    </w:p>
    <w:p w:rsidR="007F6650" w:rsidRPr="0080228A" w:rsidRDefault="009701CE" w:rsidP="0080228A">
      <w:pPr>
        <w:numPr>
          <w:ilvl w:val="0"/>
          <w:numId w:val="77"/>
        </w:numPr>
        <w:spacing w:after="0"/>
        <w:rPr>
          <w:rFonts w:ascii="Times New Roman" w:hAnsi="Times New Roman" w:cs="Times New Roman"/>
          <w:sz w:val="24"/>
          <w:szCs w:val="24"/>
        </w:rPr>
      </w:pPr>
      <w:r w:rsidRPr="0080228A">
        <w:rPr>
          <w:rFonts w:ascii="Times New Roman" w:hAnsi="Times New Roman" w:cs="Times New Roman"/>
          <w:sz w:val="24"/>
          <w:szCs w:val="24"/>
        </w:rPr>
        <w:t>Čo?</w:t>
      </w:r>
    </w:p>
    <w:p w:rsidR="007F6650" w:rsidRPr="0080228A" w:rsidRDefault="009701CE" w:rsidP="0080228A">
      <w:pPr>
        <w:numPr>
          <w:ilvl w:val="1"/>
          <w:numId w:val="77"/>
        </w:numPr>
        <w:spacing w:after="0"/>
        <w:rPr>
          <w:rFonts w:ascii="Times New Roman" w:hAnsi="Times New Roman" w:cs="Times New Roman"/>
          <w:sz w:val="24"/>
          <w:szCs w:val="24"/>
        </w:rPr>
      </w:pPr>
      <w:r w:rsidRPr="0080228A">
        <w:rPr>
          <w:rFonts w:ascii="Times New Roman" w:hAnsi="Times New Roman" w:cs="Times New Roman"/>
          <w:sz w:val="24"/>
          <w:szCs w:val="24"/>
        </w:rPr>
        <w:t>vybrané komodity</w:t>
      </w:r>
    </w:p>
    <w:p w:rsidR="007F6650" w:rsidRPr="0080228A" w:rsidRDefault="009701CE" w:rsidP="0080228A">
      <w:pPr>
        <w:numPr>
          <w:ilvl w:val="0"/>
          <w:numId w:val="77"/>
        </w:numPr>
        <w:spacing w:after="0"/>
        <w:rPr>
          <w:rFonts w:ascii="Times New Roman" w:hAnsi="Times New Roman" w:cs="Times New Roman"/>
          <w:sz w:val="24"/>
          <w:szCs w:val="24"/>
        </w:rPr>
      </w:pPr>
      <w:r w:rsidRPr="0080228A">
        <w:rPr>
          <w:rFonts w:ascii="Times New Roman" w:hAnsi="Times New Roman" w:cs="Times New Roman"/>
          <w:sz w:val="24"/>
          <w:szCs w:val="24"/>
        </w:rPr>
        <w:t>Koľko?</w:t>
      </w:r>
    </w:p>
    <w:p w:rsidR="007F6650" w:rsidRPr="0080228A" w:rsidRDefault="009701CE" w:rsidP="0080228A">
      <w:pPr>
        <w:numPr>
          <w:ilvl w:val="1"/>
          <w:numId w:val="77"/>
        </w:numPr>
        <w:spacing w:after="0"/>
        <w:rPr>
          <w:rFonts w:ascii="Times New Roman" w:hAnsi="Times New Roman" w:cs="Times New Roman"/>
          <w:sz w:val="24"/>
          <w:szCs w:val="24"/>
        </w:rPr>
      </w:pPr>
      <w:r w:rsidRPr="0080228A">
        <w:rPr>
          <w:rFonts w:ascii="Times New Roman" w:hAnsi="Times New Roman" w:cs="Times New Roman"/>
          <w:sz w:val="24"/>
          <w:szCs w:val="24"/>
        </w:rPr>
        <w:t>základ (množstvo vyrobeného / dovezeného produktu (kg, l, ks)</w:t>
      </w:r>
    </w:p>
    <w:p w:rsidR="007F6650" w:rsidRPr="0080228A" w:rsidRDefault="009701CE" w:rsidP="0080228A">
      <w:pPr>
        <w:numPr>
          <w:ilvl w:val="1"/>
          <w:numId w:val="77"/>
        </w:numPr>
        <w:spacing w:after="0"/>
        <w:rPr>
          <w:rFonts w:ascii="Times New Roman" w:hAnsi="Times New Roman" w:cs="Times New Roman"/>
          <w:sz w:val="24"/>
          <w:szCs w:val="24"/>
        </w:rPr>
      </w:pPr>
      <w:r w:rsidRPr="0080228A">
        <w:rPr>
          <w:rFonts w:ascii="Times New Roman" w:hAnsi="Times New Roman" w:cs="Times New Roman"/>
          <w:sz w:val="24"/>
          <w:szCs w:val="24"/>
        </w:rPr>
        <w:t>sadzba (EUR / l, kg, ks)</w:t>
      </w:r>
    </w:p>
    <w:p w:rsidR="009701CE" w:rsidRPr="0080228A" w:rsidRDefault="009701CE" w:rsidP="0080228A">
      <w:pPr>
        <w:spacing w:after="0"/>
        <w:rPr>
          <w:rFonts w:ascii="Times New Roman" w:hAnsi="Times New Roman" w:cs="Times New Roman"/>
          <w:b/>
          <w:sz w:val="24"/>
          <w:szCs w:val="24"/>
        </w:rPr>
      </w:pPr>
    </w:p>
    <w:p w:rsidR="007F6650" w:rsidRPr="0080228A" w:rsidRDefault="009701CE" w:rsidP="0080228A">
      <w:pPr>
        <w:numPr>
          <w:ilvl w:val="0"/>
          <w:numId w:val="78"/>
        </w:num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DPH</w:t>
      </w:r>
    </w:p>
    <w:p w:rsidR="007F6650" w:rsidRPr="0080228A" w:rsidRDefault="009701CE" w:rsidP="0080228A">
      <w:pPr>
        <w:numPr>
          <w:ilvl w:val="0"/>
          <w:numId w:val="78"/>
        </w:numPr>
        <w:spacing w:after="0"/>
        <w:rPr>
          <w:rFonts w:ascii="Times New Roman" w:hAnsi="Times New Roman" w:cs="Times New Roman"/>
          <w:sz w:val="24"/>
          <w:szCs w:val="24"/>
        </w:rPr>
      </w:pPr>
      <w:r w:rsidRPr="0080228A">
        <w:rPr>
          <w:rFonts w:ascii="Times New Roman" w:hAnsi="Times New Roman" w:cs="Times New Roman"/>
          <w:sz w:val="24"/>
          <w:szCs w:val="24"/>
        </w:rPr>
        <w:t>Kto?</w:t>
      </w:r>
    </w:p>
    <w:p w:rsidR="007F6650" w:rsidRPr="0080228A" w:rsidRDefault="009701CE" w:rsidP="0080228A">
      <w:pPr>
        <w:numPr>
          <w:ilvl w:val="1"/>
          <w:numId w:val="78"/>
        </w:numPr>
        <w:spacing w:after="0"/>
        <w:rPr>
          <w:rFonts w:ascii="Times New Roman" w:hAnsi="Times New Roman" w:cs="Times New Roman"/>
          <w:sz w:val="24"/>
          <w:szCs w:val="24"/>
        </w:rPr>
      </w:pPr>
      <w:r w:rsidRPr="0080228A">
        <w:rPr>
          <w:rFonts w:ascii="Times New Roman" w:hAnsi="Times New Roman" w:cs="Times New Roman"/>
          <w:sz w:val="24"/>
          <w:szCs w:val="24"/>
        </w:rPr>
        <w:t>všetci</w:t>
      </w:r>
    </w:p>
    <w:p w:rsidR="007F6650" w:rsidRPr="0080228A" w:rsidRDefault="009701CE" w:rsidP="0080228A">
      <w:pPr>
        <w:numPr>
          <w:ilvl w:val="0"/>
          <w:numId w:val="78"/>
        </w:numPr>
        <w:spacing w:after="0"/>
        <w:rPr>
          <w:rFonts w:ascii="Times New Roman" w:hAnsi="Times New Roman" w:cs="Times New Roman"/>
          <w:sz w:val="24"/>
          <w:szCs w:val="24"/>
        </w:rPr>
      </w:pPr>
      <w:r w:rsidRPr="0080228A">
        <w:rPr>
          <w:rFonts w:ascii="Times New Roman" w:hAnsi="Times New Roman" w:cs="Times New Roman"/>
          <w:sz w:val="24"/>
          <w:szCs w:val="24"/>
        </w:rPr>
        <w:t>Čo?</w:t>
      </w:r>
    </w:p>
    <w:p w:rsidR="007F6650" w:rsidRPr="0080228A" w:rsidRDefault="009701CE" w:rsidP="0080228A">
      <w:pPr>
        <w:numPr>
          <w:ilvl w:val="1"/>
          <w:numId w:val="78"/>
        </w:numPr>
        <w:spacing w:after="0"/>
        <w:rPr>
          <w:rFonts w:ascii="Times New Roman" w:hAnsi="Times New Roman" w:cs="Times New Roman"/>
          <w:sz w:val="24"/>
          <w:szCs w:val="24"/>
        </w:rPr>
      </w:pPr>
      <w:r w:rsidRPr="0080228A">
        <w:rPr>
          <w:rFonts w:ascii="Times New Roman" w:hAnsi="Times New Roman" w:cs="Times New Roman"/>
          <w:sz w:val="24"/>
          <w:szCs w:val="24"/>
        </w:rPr>
        <w:t>Všetko okrem oslobodených položiek</w:t>
      </w:r>
    </w:p>
    <w:p w:rsidR="007F6650" w:rsidRPr="0080228A" w:rsidRDefault="009701CE" w:rsidP="0080228A">
      <w:pPr>
        <w:numPr>
          <w:ilvl w:val="0"/>
          <w:numId w:val="78"/>
        </w:numPr>
        <w:spacing w:after="0"/>
        <w:rPr>
          <w:rFonts w:ascii="Times New Roman" w:hAnsi="Times New Roman" w:cs="Times New Roman"/>
          <w:sz w:val="24"/>
          <w:szCs w:val="24"/>
        </w:rPr>
      </w:pPr>
      <w:r w:rsidRPr="0080228A">
        <w:rPr>
          <w:rFonts w:ascii="Times New Roman" w:hAnsi="Times New Roman" w:cs="Times New Roman"/>
          <w:sz w:val="24"/>
          <w:szCs w:val="24"/>
        </w:rPr>
        <w:t>Koľko?</w:t>
      </w:r>
    </w:p>
    <w:p w:rsidR="007F6650" w:rsidRPr="0080228A" w:rsidRDefault="009701CE" w:rsidP="0080228A">
      <w:pPr>
        <w:numPr>
          <w:ilvl w:val="1"/>
          <w:numId w:val="78"/>
        </w:numPr>
        <w:spacing w:after="0"/>
        <w:rPr>
          <w:rFonts w:ascii="Times New Roman" w:hAnsi="Times New Roman" w:cs="Times New Roman"/>
          <w:sz w:val="24"/>
          <w:szCs w:val="24"/>
        </w:rPr>
      </w:pPr>
      <w:r w:rsidRPr="0080228A">
        <w:rPr>
          <w:rFonts w:ascii="Times New Roman" w:hAnsi="Times New Roman" w:cs="Times New Roman"/>
          <w:sz w:val="24"/>
          <w:szCs w:val="24"/>
        </w:rPr>
        <w:t>základ (protihodnota (vždy suma(v EUR))</w:t>
      </w:r>
    </w:p>
    <w:p w:rsidR="007F6650" w:rsidRPr="0080228A" w:rsidRDefault="009701CE" w:rsidP="0080228A">
      <w:pPr>
        <w:numPr>
          <w:ilvl w:val="1"/>
          <w:numId w:val="78"/>
        </w:numPr>
        <w:spacing w:after="0"/>
        <w:rPr>
          <w:rFonts w:ascii="Times New Roman" w:hAnsi="Times New Roman" w:cs="Times New Roman"/>
          <w:sz w:val="24"/>
          <w:szCs w:val="24"/>
        </w:rPr>
      </w:pPr>
      <w:r w:rsidRPr="0080228A">
        <w:rPr>
          <w:rFonts w:ascii="Times New Roman" w:hAnsi="Times New Roman" w:cs="Times New Roman"/>
          <w:sz w:val="24"/>
          <w:szCs w:val="24"/>
        </w:rPr>
        <w:t>sadzba (%)</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Zásady zdaňovania</w:t>
      </w:r>
    </w:p>
    <w:p w:rsidR="007F6650" w:rsidRPr="0080228A" w:rsidRDefault="009701CE" w:rsidP="0080228A">
      <w:pPr>
        <w:numPr>
          <w:ilvl w:val="0"/>
          <w:numId w:val="79"/>
        </w:numPr>
        <w:spacing w:after="0"/>
        <w:rPr>
          <w:rFonts w:ascii="Times New Roman" w:hAnsi="Times New Roman" w:cs="Times New Roman"/>
          <w:sz w:val="24"/>
          <w:szCs w:val="24"/>
        </w:rPr>
      </w:pPr>
      <w:r w:rsidRPr="0080228A">
        <w:rPr>
          <w:rFonts w:ascii="Times New Roman" w:hAnsi="Times New Roman" w:cs="Times New Roman"/>
          <w:sz w:val="24"/>
          <w:szCs w:val="24"/>
        </w:rPr>
        <w:t>Je niečo, čo musím?</w:t>
      </w:r>
    </w:p>
    <w:p w:rsidR="007F6650" w:rsidRPr="0080228A" w:rsidRDefault="009701CE" w:rsidP="0080228A">
      <w:pPr>
        <w:numPr>
          <w:ilvl w:val="1"/>
          <w:numId w:val="79"/>
        </w:numPr>
        <w:spacing w:after="0"/>
        <w:rPr>
          <w:rFonts w:ascii="Times New Roman" w:hAnsi="Times New Roman" w:cs="Times New Roman"/>
          <w:sz w:val="24"/>
          <w:szCs w:val="24"/>
        </w:rPr>
      </w:pPr>
      <w:r w:rsidRPr="0080228A">
        <w:rPr>
          <w:rFonts w:ascii="Times New Roman" w:hAnsi="Times New Roman" w:cs="Times New Roman"/>
          <w:sz w:val="24"/>
          <w:szCs w:val="24"/>
        </w:rPr>
        <w:t>čo hovorí ústava?</w:t>
      </w:r>
    </w:p>
    <w:p w:rsidR="007F6650" w:rsidRPr="0080228A" w:rsidRDefault="009701CE" w:rsidP="0080228A">
      <w:pPr>
        <w:numPr>
          <w:ilvl w:val="1"/>
          <w:numId w:val="79"/>
        </w:numPr>
        <w:spacing w:after="0"/>
        <w:rPr>
          <w:rFonts w:ascii="Times New Roman" w:hAnsi="Times New Roman" w:cs="Times New Roman"/>
          <w:sz w:val="24"/>
          <w:szCs w:val="24"/>
        </w:rPr>
      </w:pPr>
      <w:r w:rsidRPr="0080228A">
        <w:rPr>
          <w:rFonts w:ascii="Times New Roman" w:hAnsi="Times New Roman" w:cs="Times New Roman"/>
          <w:sz w:val="24"/>
          <w:szCs w:val="24"/>
        </w:rPr>
        <w:t>„</w:t>
      </w:r>
      <w:r w:rsidRPr="0080228A">
        <w:rPr>
          <w:rFonts w:ascii="Times New Roman" w:hAnsi="Times New Roman" w:cs="Times New Roman"/>
          <w:i/>
          <w:iCs/>
          <w:sz w:val="24"/>
          <w:szCs w:val="24"/>
        </w:rPr>
        <w:t>(1) Dane a poplatky sú štátne a miestne.</w:t>
      </w:r>
    </w:p>
    <w:p w:rsidR="007F6650" w:rsidRPr="0080228A" w:rsidRDefault="009701CE" w:rsidP="0080228A">
      <w:pPr>
        <w:numPr>
          <w:ilvl w:val="1"/>
          <w:numId w:val="79"/>
        </w:numPr>
        <w:spacing w:after="0"/>
        <w:rPr>
          <w:rFonts w:ascii="Times New Roman" w:hAnsi="Times New Roman" w:cs="Times New Roman"/>
          <w:sz w:val="24"/>
          <w:szCs w:val="24"/>
        </w:rPr>
      </w:pPr>
      <w:r w:rsidRPr="0080228A">
        <w:rPr>
          <w:rFonts w:ascii="Times New Roman" w:hAnsi="Times New Roman" w:cs="Times New Roman"/>
          <w:i/>
          <w:iCs/>
          <w:sz w:val="24"/>
          <w:szCs w:val="24"/>
        </w:rPr>
        <w:t>(2) Dane a poplatky možno ukladať zákonom alebo na základe zákona.</w:t>
      </w:r>
      <w:r w:rsidRPr="0080228A">
        <w:rPr>
          <w:rFonts w:ascii="Times New Roman" w:hAnsi="Times New Roman" w:cs="Times New Roman"/>
          <w:sz w:val="24"/>
          <w:szCs w:val="24"/>
        </w:rPr>
        <w:t>“ Čl. 59</w:t>
      </w:r>
    </w:p>
    <w:p w:rsidR="007F6650" w:rsidRPr="0080228A" w:rsidRDefault="009701CE" w:rsidP="0080228A">
      <w:pPr>
        <w:numPr>
          <w:ilvl w:val="0"/>
          <w:numId w:val="79"/>
        </w:numPr>
        <w:spacing w:after="0"/>
        <w:rPr>
          <w:rFonts w:ascii="Times New Roman" w:hAnsi="Times New Roman" w:cs="Times New Roman"/>
          <w:sz w:val="24"/>
          <w:szCs w:val="24"/>
        </w:rPr>
      </w:pPr>
      <w:r w:rsidRPr="0080228A">
        <w:rPr>
          <w:rFonts w:ascii="Times New Roman" w:hAnsi="Times New Roman" w:cs="Times New Roman"/>
          <w:sz w:val="24"/>
          <w:szCs w:val="24"/>
        </w:rPr>
        <w:t>Je niečo, čo by som fakt nemal?</w:t>
      </w:r>
    </w:p>
    <w:p w:rsidR="007F6650" w:rsidRPr="0080228A" w:rsidRDefault="009701CE" w:rsidP="0080228A">
      <w:pPr>
        <w:numPr>
          <w:ilvl w:val="1"/>
          <w:numId w:val="79"/>
        </w:numPr>
        <w:spacing w:after="0"/>
        <w:rPr>
          <w:rFonts w:ascii="Times New Roman" w:hAnsi="Times New Roman" w:cs="Times New Roman"/>
          <w:sz w:val="24"/>
          <w:szCs w:val="24"/>
        </w:rPr>
      </w:pPr>
      <w:r w:rsidRPr="0080228A">
        <w:rPr>
          <w:rFonts w:ascii="Times New Roman" w:hAnsi="Times New Roman" w:cs="Times New Roman"/>
          <w:sz w:val="24"/>
          <w:szCs w:val="24"/>
        </w:rPr>
        <w:t>záleží</w:t>
      </w:r>
    </w:p>
    <w:p w:rsidR="007F6650" w:rsidRPr="0080228A" w:rsidRDefault="009701CE" w:rsidP="0080228A">
      <w:pPr>
        <w:numPr>
          <w:ilvl w:val="1"/>
          <w:numId w:val="79"/>
        </w:numPr>
        <w:spacing w:after="0"/>
        <w:rPr>
          <w:rFonts w:ascii="Times New Roman" w:hAnsi="Times New Roman" w:cs="Times New Roman"/>
          <w:sz w:val="24"/>
          <w:szCs w:val="24"/>
        </w:rPr>
      </w:pPr>
      <w:r w:rsidRPr="0080228A">
        <w:rPr>
          <w:rFonts w:ascii="Times New Roman" w:hAnsi="Times New Roman" w:cs="Times New Roman"/>
          <w:sz w:val="24"/>
          <w:szCs w:val="24"/>
        </w:rPr>
        <w:t>oplatí sa mi to?</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(ekonomický aspekt)</w:t>
      </w:r>
    </w:p>
    <w:p w:rsidR="007F6650" w:rsidRPr="0080228A" w:rsidRDefault="009701CE" w:rsidP="0080228A">
      <w:pPr>
        <w:numPr>
          <w:ilvl w:val="1"/>
          <w:numId w:val="80"/>
        </w:numPr>
        <w:spacing w:after="0"/>
        <w:rPr>
          <w:rFonts w:ascii="Times New Roman" w:hAnsi="Times New Roman" w:cs="Times New Roman"/>
          <w:sz w:val="24"/>
          <w:szCs w:val="24"/>
        </w:rPr>
      </w:pPr>
      <w:r w:rsidRPr="0080228A">
        <w:rPr>
          <w:rFonts w:ascii="Times New Roman" w:hAnsi="Times New Roman" w:cs="Times New Roman"/>
          <w:sz w:val="24"/>
          <w:szCs w:val="24"/>
        </w:rPr>
        <w:t>je to ešte v súlade s právom?</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(právny aspekt)</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Ekonomický aspekt</w:t>
      </w:r>
    </w:p>
    <w:p w:rsidR="007F6650" w:rsidRPr="0080228A" w:rsidRDefault="009701CE" w:rsidP="0080228A">
      <w:pPr>
        <w:numPr>
          <w:ilvl w:val="0"/>
          <w:numId w:val="81"/>
        </w:numPr>
        <w:spacing w:after="0"/>
        <w:rPr>
          <w:rFonts w:ascii="Times New Roman" w:hAnsi="Times New Roman" w:cs="Times New Roman"/>
          <w:sz w:val="24"/>
          <w:szCs w:val="24"/>
        </w:rPr>
      </w:pPr>
      <w:r w:rsidRPr="0080228A">
        <w:rPr>
          <w:rFonts w:ascii="Times New Roman" w:hAnsi="Times New Roman" w:cs="Times New Roman"/>
          <w:sz w:val="24"/>
          <w:szCs w:val="24"/>
        </w:rPr>
        <w:t xml:space="preserve">Spravodlivosť? </w:t>
      </w:r>
    </w:p>
    <w:p w:rsidR="007F6650" w:rsidRPr="0080228A" w:rsidRDefault="009701CE" w:rsidP="0080228A">
      <w:pPr>
        <w:numPr>
          <w:ilvl w:val="0"/>
          <w:numId w:val="81"/>
        </w:numPr>
        <w:spacing w:after="0"/>
        <w:rPr>
          <w:rFonts w:ascii="Times New Roman" w:hAnsi="Times New Roman" w:cs="Times New Roman"/>
          <w:sz w:val="24"/>
          <w:szCs w:val="24"/>
        </w:rPr>
      </w:pPr>
      <w:r w:rsidRPr="0080228A">
        <w:rPr>
          <w:rFonts w:ascii="Times New Roman" w:hAnsi="Times New Roman" w:cs="Times New Roman"/>
          <w:sz w:val="24"/>
          <w:szCs w:val="24"/>
        </w:rPr>
        <w:t>Efektívnosť</w:t>
      </w:r>
    </w:p>
    <w:p w:rsidR="007F6650" w:rsidRPr="0080228A" w:rsidRDefault="009701CE" w:rsidP="0080228A">
      <w:pPr>
        <w:numPr>
          <w:ilvl w:val="1"/>
          <w:numId w:val="81"/>
        </w:numPr>
        <w:spacing w:after="0"/>
        <w:rPr>
          <w:rFonts w:ascii="Times New Roman" w:hAnsi="Times New Roman" w:cs="Times New Roman"/>
          <w:sz w:val="24"/>
          <w:szCs w:val="24"/>
        </w:rPr>
      </w:pPr>
      <w:proofErr w:type="spellStart"/>
      <w:r w:rsidRPr="0080228A">
        <w:rPr>
          <w:rFonts w:ascii="Times New Roman" w:hAnsi="Times New Roman" w:cs="Times New Roman"/>
          <w:sz w:val="24"/>
          <w:szCs w:val="24"/>
        </w:rPr>
        <w:t>Lafferova</w:t>
      </w:r>
      <w:proofErr w:type="spellEnd"/>
      <w:r w:rsidRPr="0080228A">
        <w:rPr>
          <w:rFonts w:ascii="Times New Roman" w:hAnsi="Times New Roman" w:cs="Times New Roman"/>
          <w:sz w:val="24"/>
          <w:szCs w:val="24"/>
        </w:rPr>
        <w:t xml:space="preserve"> krivka</w:t>
      </w:r>
    </w:p>
    <w:p w:rsidR="007F6650" w:rsidRPr="0080228A" w:rsidRDefault="009701CE" w:rsidP="0080228A">
      <w:pPr>
        <w:numPr>
          <w:ilvl w:val="1"/>
          <w:numId w:val="81"/>
        </w:numPr>
        <w:spacing w:after="0"/>
        <w:rPr>
          <w:rFonts w:ascii="Times New Roman" w:hAnsi="Times New Roman" w:cs="Times New Roman"/>
          <w:sz w:val="24"/>
          <w:szCs w:val="24"/>
        </w:rPr>
      </w:pPr>
      <w:r w:rsidRPr="0080228A">
        <w:rPr>
          <w:rFonts w:ascii="Times New Roman" w:hAnsi="Times New Roman" w:cs="Times New Roman"/>
          <w:sz w:val="24"/>
          <w:szCs w:val="24"/>
        </w:rPr>
        <w:t>Nedosadzujte %</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(nikdy)</w:t>
      </w:r>
    </w:p>
    <w:p w:rsidR="009701CE" w:rsidRPr="0080228A" w:rsidRDefault="009701CE" w:rsidP="0080228A">
      <w:pPr>
        <w:spacing w:after="0"/>
        <w:rPr>
          <w:rFonts w:ascii="Times New Roman" w:hAnsi="Times New Roman" w:cs="Times New Roman"/>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 xml:space="preserve">Právny aspekt </w:t>
      </w:r>
    </w:p>
    <w:p w:rsidR="007F6650" w:rsidRPr="0080228A" w:rsidRDefault="009701CE" w:rsidP="0080228A">
      <w:pPr>
        <w:numPr>
          <w:ilvl w:val="0"/>
          <w:numId w:val="82"/>
        </w:numPr>
        <w:spacing w:after="0"/>
        <w:rPr>
          <w:rFonts w:ascii="Times New Roman" w:hAnsi="Times New Roman" w:cs="Times New Roman"/>
          <w:sz w:val="24"/>
          <w:szCs w:val="24"/>
        </w:rPr>
      </w:pPr>
      <w:r w:rsidRPr="0080228A">
        <w:rPr>
          <w:rFonts w:ascii="Times New Roman" w:hAnsi="Times New Roman" w:cs="Times New Roman"/>
          <w:sz w:val="24"/>
          <w:szCs w:val="24"/>
        </w:rPr>
        <w:t>Čo by mi už neprešlo cez ústavný súd?</w:t>
      </w:r>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prešlo by mi toho celkom dosť</w:t>
      </w:r>
    </w:p>
    <w:p w:rsidR="007F6650" w:rsidRPr="0080228A" w:rsidRDefault="009701CE" w:rsidP="0080228A">
      <w:pPr>
        <w:numPr>
          <w:ilvl w:val="0"/>
          <w:numId w:val="82"/>
        </w:numPr>
        <w:spacing w:after="0"/>
        <w:rPr>
          <w:rFonts w:ascii="Times New Roman" w:hAnsi="Times New Roman" w:cs="Times New Roman"/>
          <w:sz w:val="24"/>
          <w:szCs w:val="24"/>
        </w:rPr>
      </w:pPr>
      <w:r w:rsidRPr="0080228A">
        <w:rPr>
          <w:rFonts w:ascii="Times New Roman" w:hAnsi="Times New Roman" w:cs="Times New Roman"/>
          <w:sz w:val="24"/>
          <w:szCs w:val="24"/>
        </w:rPr>
        <w:t>PL. ÚS. 5/2012</w:t>
      </w:r>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w:t>
      </w:r>
      <w:r w:rsidRPr="0080228A">
        <w:rPr>
          <w:rFonts w:ascii="Times New Roman" w:hAnsi="Times New Roman" w:cs="Times New Roman"/>
          <w:i/>
          <w:iCs/>
          <w:sz w:val="24"/>
          <w:szCs w:val="24"/>
        </w:rPr>
        <w:t>Sféra daní patrí do okruhu „politických otázok“, vo vzťahu ku ktorým treba rešpektovať vyššiu mieru autonómie zákonodarcu, čo sa musí prejaviť v intenzite (rozsahu), vecnom zameraní a metodike ústavného prieskumu.</w:t>
      </w:r>
      <w:r w:rsidRPr="0080228A">
        <w:rPr>
          <w:rFonts w:ascii="Times New Roman" w:hAnsi="Times New Roman" w:cs="Times New Roman"/>
          <w:sz w:val="24"/>
          <w:szCs w:val="24"/>
        </w:rPr>
        <w:t>“</w:t>
      </w:r>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princíp legality</w:t>
      </w:r>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legitímny cieľ a racionálny základ</w:t>
      </w:r>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 xml:space="preserve">zákaz extrémnej </w:t>
      </w:r>
      <w:proofErr w:type="spellStart"/>
      <w:r w:rsidRPr="0080228A">
        <w:rPr>
          <w:rFonts w:ascii="Times New Roman" w:hAnsi="Times New Roman" w:cs="Times New Roman"/>
          <w:sz w:val="24"/>
          <w:szCs w:val="24"/>
        </w:rPr>
        <w:t>disproporcionality</w:t>
      </w:r>
      <w:proofErr w:type="spellEnd"/>
    </w:p>
    <w:p w:rsidR="007F6650" w:rsidRPr="0080228A" w:rsidRDefault="009701CE" w:rsidP="0080228A">
      <w:pPr>
        <w:numPr>
          <w:ilvl w:val="1"/>
          <w:numId w:val="82"/>
        </w:numPr>
        <w:spacing w:after="0"/>
        <w:rPr>
          <w:rFonts w:ascii="Times New Roman" w:hAnsi="Times New Roman" w:cs="Times New Roman"/>
          <w:sz w:val="24"/>
          <w:szCs w:val="24"/>
        </w:rPr>
      </w:pPr>
      <w:r w:rsidRPr="0080228A">
        <w:rPr>
          <w:rFonts w:ascii="Times New Roman" w:hAnsi="Times New Roman" w:cs="Times New Roman"/>
          <w:sz w:val="24"/>
          <w:szCs w:val="24"/>
        </w:rPr>
        <w:t>zjavné, resp. svojvoľné porušenie ústavného princípu rovnosti (neakcesorická / akcesorická )</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Právny / ekonomický aspekt</w:t>
      </w:r>
    </w:p>
    <w:p w:rsidR="007F6650" w:rsidRPr="0080228A" w:rsidRDefault="009701CE" w:rsidP="0080228A">
      <w:pPr>
        <w:numPr>
          <w:ilvl w:val="0"/>
          <w:numId w:val="83"/>
        </w:numPr>
        <w:spacing w:after="0"/>
        <w:rPr>
          <w:rFonts w:ascii="Times New Roman" w:hAnsi="Times New Roman" w:cs="Times New Roman"/>
          <w:sz w:val="24"/>
          <w:szCs w:val="24"/>
        </w:rPr>
      </w:pPr>
      <w:r w:rsidRPr="0080228A">
        <w:rPr>
          <w:rFonts w:ascii="Times New Roman" w:hAnsi="Times New Roman" w:cs="Times New Roman"/>
          <w:sz w:val="24"/>
          <w:szCs w:val="24"/>
        </w:rPr>
        <w:t>Čo by mi prešlo cez ústavný súd, ale aj tak mi to je nanič?</w:t>
      </w:r>
    </w:p>
    <w:p w:rsidR="007F6650" w:rsidRPr="0080228A" w:rsidRDefault="009701CE" w:rsidP="0080228A">
      <w:pPr>
        <w:numPr>
          <w:ilvl w:val="1"/>
          <w:numId w:val="83"/>
        </w:numPr>
        <w:spacing w:after="0"/>
        <w:rPr>
          <w:rFonts w:ascii="Times New Roman" w:hAnsi="Times New Roman" w:cs="Times New Roman"/>
          <w:sz w:val="24"/>
          <w:szCs w:val="24"/>
        </w:rPr>
      </w:pPr>
      <w:r w:rsidRPr="0080228A">
        <w:rPr>
          <w:rFonts w:ascii="Times New Roman" w:hAnsi="Times New Roman" w:cs="Times New Roman"/>
          <w:sz w:val="24"/>
          <w:szCs w:val="24"/>
        </w:rPr>
        <w:t>teritoriálna obmedzenosť práva</w:t>
      </w:r>
    </w:p>
    <w:p w:rsidR="007F6650" w:rsidRPr="0080228A" w:rsidRDefault="009701CE" w:rsidP="0080228A">
      <w:pPr>
        <w:numPr>
          <w:ilvl w:val="0"/>
          <w:numId w:val="83"/>
        </w:numPr>
        <w:spacing w:after="0"/>
        <w:rPr>
          <w:rFonts w:ascii="Times New Roman" w:hAnsi="Times New Roman" w:cs="Times New Roman"/>
          <w:sz w:val="24"/>
          <w:szCs w:val="24"/>
        </w:rPr>
      </w:pPr>
      <w:r w:rsidRPr="0080228A">
        <w:rPr>
          <w:rFonts w:ascii="Times New Roman" w:hAnsi="Times New Roman" w:cs="Times New Roman"/>
          <w:sz w:val="24"/>
          <w:szCs w:val="24"/>
        </w:rPr>
        <w:t>Takže cudzinci sú vlastne mimo dosahu našich daní?</w:t>
      </w:r>
    </w:p>
    <w:p w:rsidR="007F6650" w:rsidRPr="0080228A" w:rsidRDefault="009701CE" w:rsidP="0080228A">
      <w:pPr>
        <w:numPr>
          <w:ilvl w:val="1"/>
          <w:numId w:val="83"/>
        </w:numPr>
        <w:spacing w:after="0"/>
        <w:rPr>
          <w:rFonts w:ascii="Times New Roman" w:hAnsi="Times New Roman" w:cs="Times New Roman"/>
          <w:sz w:val="24"/>
          <w:szCs w:val="24"/>
        </w:rPr>
      </w:pPr>
      <w:r w:rsidRPr="0080228A">
        <w:rPr>
          <w:rFonts w:ascii="Times New Roman" w:hAnsi="Times New Roman" w:cs="Times New Roman"/>
          <w:sz w:val="24"/>
          <w:szCs w:val="24"/>
        </w:rPr>
        <w:t>nie úplne</w:t>
      </w:r>
    </w:p>
    <w:p w:rsidR="007F6650" w:rsidRPr="0080228A" w:rsidRDefault="009701CE" w:rsidP="0080228A">
      <w:pPr>
        <w:numPr>
          <w:ilvl w:val="1"/>
          <w:numId w:val="83"/>
        </w:numPr>
        <w:spacing w:after="0"/>
        <w:rPr>
          <w:rFonts w:ascii="Times New Roman" w:hAnsi="Times New Roman" w:cs="Times New Roman"/>
          <w:sz w:val="24"/>
          <w:szCs w:val="24"/>
        </w:rPr>
      </w:pPr>
      <w:r w:rsidRPr="0080228A">
        <w:rPr>
          <w:rFonts w:ascii="Times New Roman" w:hAnsi="Times New Roman" w:cs="Times New Roman"/>
          <w:sz w:val="24"/>
          <w:szCs w:val="24"/>
        </w:rPr>
        <w:t>teda ... nie všetci ...</w:t>
      </w:r>
    </w:p>
    <w:p w:rsidR="007F6650" w:rsidRPr="0080228A" w:rsidRDefault="009701CE" w:rsidP="0080228A">
      <w:pPr>
        <w:numPr>
          <w:ilvl w:val="1"/>
          <w:numId w:val="83"/>
        </w:numPr>
        <w:spacing w:after="0"/>
        <w:rPr>
          <w:rFonts w:ascii="Times New Roman" w:hAnsi="Times New Roman" w:cs="Times New Roman"/>
          <w:sz w:val="24"/>
          <w:szCs w:val="24"/>
        </w:rPr>
      </w:pPr>
      <w:r w:rsidRPr="0080228A">
        <w:rPr>
          <w:rFonts w:ascii="Times New Roman" w:hAnsi="Times New Roman" w:cs="Times New Roman"/>
          <w:sz w:val="24"/>
          <w:szCs w:val="24"/>
        </w:rPr>
        <w:t>majetok / príjmy / spotreba na území SR</w:t>
      </w:r>
    </w:p>
    <w:p w:rsidR="007F6650" w:rsidRPr="0080228A" w:rsidRDefault="009701CE" w:rsidP="0080228A">
      <w:pPr>
        <w:numPr>
          <w:ilvl w:val="0"/>
          <w:numId w:val="83"/>
        </w:numPr>
        <w:spacing w:after="0"/>
        <w:rPr>
          <w:rFonts w:ascii="Times New Roman" w:hAnsi="Times New Roman" w:cs="Times New Roman"/>
          <w:sz w:val="24"/>
          <w:szCs w:val="24"/>
        </w:rPr>
      </w:pPr>
      <w:r w:rsidRPr="0080228A">
        <w:rPr>
          <w:rFonts w:ascii="Times New Roman" w:hAnsi="Times New Roman" w:cs="Times New Roman"/>
          <w:sz w:val="24"/>
          <w:szCs w:val="24"/>
        </w:rPr>
        <w:t>Medzinárodné zdaňovanie ....</w:t>
      </w:r>
    </w:p>
    <w:p w:rsidR="007F6650" w:rsidRPr="0080228A" w:rsidRDefault="009701CE" w:rsidP="0080228A">
      <w:pPr>
        <w:numPr>
          <w:ilvl w:val="1"/>
          <w:numId w:val="83"/>
        </w:num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To je na úplne iný (a dlhý) príbeh.</w:t>
      </w:r>
    </w:p>
    <w:p w:rsidR="009701CE" w:rsidRPr="0080228A" w:rsidRDefault="009701CE" w:rsidP="0080228A">
      <w:pPr>
        <w:spacing w:after="0"/>
        <w:rPr>
          <w:rFonts w:ascii="Times New Roman" w:hAnsi="Times New Roman" w:cs="Times New Roman"/>
          <w:b/>
          <w:sz w:val="24"/>
          <w:szCs w:val="24"/>
        </w:rPr>
      </w:pPr>
    </w:p>
    <w:p w:rsidR="009701CE" w:rsidRPr="0080228A" w:rsidRDefault="009701CE"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Výklad</w:t>
      </w:r>
    </w:p>
    <w:p w:rsidR="007F6650" w:rsidRPr="0080228A" w:rsidRDefault="009701CE" w:rsidP="0080228A">
      <w:pPr>
        <w:numPr>
          <w:ilvl w:val="0"/>
          <w:numId w:val="84"/>
        </w:numPr>
        <w:spacing w:after="0"/>
        <w:rPr>
          <w:rFonts w:ascii="Times New Roman" w:hAnsi="Times New Roman" w:cs="Times New Roman"/>
          <w:sz w:val="24"/>
          <w:szCs w:val="24"/>
        </w:rPr>
      </w:pPr>
      <w:r w:rsidRPr="0080228A">
        <w:rPr>
          <w:rFonts w:ascii="Times New Roman" w:hAnsi="Times New Roman" w:cs="Times New Roman"/>
          <w:sz w:val="24"/>
          <w:szCs w:val="24"/>
        </w:rPr>
        <w:t xml:space="preserve">Potrebujem vedieť niečo navyše od </w:t>
      </w:r>
      <w:proofErr w:type="spellStart"/>
      <w:r w:rsidRPr="0080228A">
        <w:rPr>
          <w:rFonts w:ascii="Times New Roman" w:hAnsi="Times New Roman" w:cs="Times New Roman"/>
          <w:sz w:val="24"/>
          <w:szCs w:val="24"/>
        </w:rPr>
        <w:t>teorky</w:t>
      </w:r>
      <w:proofErr w:type="spellEnd"/>
      <w:r w:rsidRPr="0080228A">
        <w:rPr>
          <w:rFonts w:ascii="Times New Roman" w:hAnsi="Times New Roman" w:cs="Times New Roman"/>
          <w:sz w:val="24"/>
          <w:szCs w:val="24"/>
        </w:rPr>
        <w:t xml:space="preserve">? </w:t>
      </w:r>
    </w:p>
    <w:p w:rsidR="007F6650" w:rsidRPr="0080228A" w:rsidRDefault="009701CE" w:rsidP="0080228A">
      <w:pPr>
        <w:numPr>
          <w:ilvl w:val="1"/>
          <w:numId w:val="84"/>
        </w:numPr>
        <w:spacing w:after="0"/>
        <w:rPr>
          <w:rFonts w:ascii="Times New Roman" w:hAnsi="Times New Roman" w:cs="Times New Roman"/>
          <w:sz w:val="24"/>
          <w:szCs w:val="24"/>
        </w:rPr>
      </w:pPr>
      <w:r w:rsidRPr="0080228A">
        <w:rPr>
          <w:rFonts w:ascii="Times New Roman" w:hAnsi="Times New Roman" w:cs="Times New Roman"/>
          <w:sz w:val="24"/>
          <w:szCs w:val="24"/>
        </w:rPr>
        <w:t>áno aj nie</w:t>
      </w:r>
    </w:p>
    <w:p w:rsidR="007F6650" w:rsidRPr="0080228A" w:rsidRDefault="009701CE" w:rsidP="0080228A">
      <w:pPr>
        <w:numPr>
          <w:ilvl w:val="0"/>
          <w:numId w:val="84"/>
        </w:numPr>
        <w:spacing w:after="0"/>
        <w:rPr>
          <w:rFonts w:ascii="Times New Roman" w:hAnsi="Times New Roman" w:cs="Times New Roman"/>
          <w:sz w:val="24"/>
          <w:szCs w:val="24"/>
        </w:rPr>
      </w:pPr>
      <w:r w:rsidRPr="0080228A">
        <w:rPr>
          <w:rFonts w:ascii="Times New Roman" w:hAnsi="Times New Roman" w:cs="Times New Roman"/>
          <w:sz w:val="24"/>
          <w:szCs w:val="24"/>
        </w:rPr>
        <w:t xml:space="preserve">Ekonomická podstata </w:t>
      </w:r>
    </w:p>
    <w:p w:rsidR="007F6650" w:rsidRPr="0080228A" w:rsidRDefault="009701CE" w:rsidP="0080228A">
      <w:pPr>
        <w:numPr>
          <w:ilvl w:val="1"/>
          <w:numId w:val="84"/>
        </w:numPr>
        <w:spacing w:after="0"/>
        <w:rPr>
          <w:rFonts w:ascii="Times New Roman" w:hAnsi="Times New Roman" w:cs="Times New Roman"/>
          <w:sz w:val="24"/>
          <w:szCs w:val="24"/>
        </w:rPr>
      </w:pPr>
      <w:r w:rsidRPr="0080228A">
        <w:rPr>
          <w:rFonts w:ascii="Times New Roman" w:hAnsi="Times New Roman" w:cs="Times New Roman"/>
          <w:sz w:val="24"/>
          <w:szCs w:val="24"/>
        </w:rPr>
        <w:t>to neznamená, že musím byť ekonóm</w:t>
      </w:r>
    </w:p>
    <w:p w:rsidR="007F6650" w:rsidRPr="0080228A" w:rsidRDefault="009701CE" w:rsidP="0080228A">
      <w:pPr>
        <w:numPr>
          <w:ilvl w:val="1"/>
          <w:numId w:val="84"/>
        </w:numPr>
        <w:spacing w:after="0"/>
        <w:rPr>
          <w:rFonts w:ascii="Times New Roman" w:hAnsi="Times New Roman" w:cs="Times New Roman"/>
          <w:sz w:val="24"/>
          <w:szCs w:val="24"/>
        </w:rPr>
      </w:pPr>
      <w:r w:rsidRPr="0080228A">
        <w:rPr>
          <w:rFonts w:ascii="Times New Roman" w:hAnsi="Times New Roman" w:cs="Times New Roman"/>
          <w:sz w:val="24"/>
          <w:szCs w:val="24"/>
        </w:rPr>
        <w:t>musím však vždy skúmať obsah vzťahu / transakcie</w:t>
      </w:r>
    </w:p>
    <w:p w:rsidR="007F6650" w:rsidRPr="0080228A" w:rsidRDefault="009701CE" w:rsidP="0080228A">
      <w:pPr>
        <w:numPr>
          <w:ilvl w:val="0"/>
          <w:numId w:val="84"/>
        </w:numPr>
        <w:spacing w:after="0"/>
        <w:rPr>
          <w:rFonts w:ascii="Times New Roman" w:hAnsi="Times New Roman" w:cs="Times New Roman"/>
          <w:sz w:val="24"/>
          <w:szCs w:val="24"/>
        </w:rPr>
      </w:pPr>
      <w:r w:rsidRPr="0080228A">
        <w:rPr>
          <w:rFonts w:ascii="Times New Roman" w:hAnsi="Times New Roman" w:cs="Times New Roman"/>
          <w:sz w:val="24"/>
          <w:szCs w:val="24"/>
        </w:rPr>
        <w:t>Musím trochu vážiť riziko</w:t>
      </w:r>
    </w:p>
    <w:p w:rsidR="007F6650" w:rsidRPr="0080228A" w:rsidRDefault="009701CE" w:rsidP="0080228A">
      <w:pPr>
        <w:numPr>
          <w:ilvl w:val="1"/>
          <w:numId w:val="84"/>
        </w:numPr>
        <w:spacing w:after="0"/>
        <w:rPr>
          <w:rFonts w:ascii="Times New Roman" w:hAnsi="Times New Roman" w:cs="Times New Roman"/>
          <w:sz w:val="24"/>
          <w:szCs w:val="24"/>
        </w:rPr>
      </w:pPr>
      <w:r w:rsidRPr="0080228A">
        <w:rPr>
          <w:rFonts w:ascii="Times New Roman" w:hAnsi="Times New Roman" w:cs="Times New Roman"/>
          <w:sz w:val="24"/>
          <w:szCs w:val="24"/>
        </w:rPr>
        <w:t>to znamená čo?</w:t>
      </w:r>
    </w:p>
    <w:p w:rsidR="007F6650" w:rsidRPr="0080228A" w:rsidRDefault="009701CE" w:rsidP="0080228A">
      <w:pPr>
        <w:numPr>
          <w:ilvl w:val="1"/>
          <w:numId w:val="84"/>
        </w:numPr>
        <w:spacing w:after="0"/>
        <w:rPr>
          <w:rFonts w:ascii="Times New Roman" w:hAnsi="Times New Roman" w:cs="Times New Roman"/>
          <w:sz w:val="24"/>
          <w:szCs w:val="24"/>
        </w:rPr>
      </w:pPr>
      <w:r w:rsidRPr="0080228A">
        <w:rPr>
          <w:rFonts w:ascii="Times New Roman" w:hAnsi="Times New Roman" w:cs="Times New Roman"/>
          <w:sz w:val="24"/>
          <w:szCs w:val="24"/>
        </w:rPr>
        <w:t xml:space="preserve">správca dane nemá vždy pravdu </w:t>
      </w:r>
    </w:p>
    <w:p w:rsidR="009701CE" w:rsidRPr="0080228A" w:rsidRDefault="009701CE" w:rsidP="0080228A">
      <w:pPr>
        <w:spacing w:after="0"/>
        <w:rPr>
          <w:rFonts w:ascii="Times New Roman" w:hAnsi="Times New Roman" w:cs="Times New Roman"/>
          <w:sz w:val="24"/>
          <w:szCs w:val="24"/>
        </w:rPr>
      </w:pPr>
      <w:r w:rsidRPr="0080228A">
        <w:rPr>
          <w:rFonts w:ascii="Times New Roman" w:hAnsi="Times New Roman" w:cs="Times New Roman"/>
          <w:sz w:val="24"/>
          <w:szCs w:val="24"/>
        </w:rPr>
        <w:t>(ale občas je to jedno)</w:t>
      </w:r>
    </w:p>
    <w:p w:rsidR="007F6650" w:rsidRPr="0080228A" w:rsidRDefault="009701CE" w:rsidP="0080228A">
      <w:pPr>
        <w:numPr>
          <w:ilvl w:val="0"/>
          <w:numId w:val="85"/>
        </w:numPr>
        <w:spacing w:after="0"/>
        <w:rPr>
          <w:rFonts w:ascii="Times New Roman" w:hAnsi="Times New Roman" w:cs="Times New Roman"/>
          <w:sz w:val="24"/>
          <w:szCs w:val="24"/>
        </w:rPr>
      </w:pPr>
      <w:r w:rsidRPr="0080228A">
        <w:rPr>
          <w:rFonts w:ascii="Times New Roman" w:hAnsi="Times New Roman" w:cs="Times New Roman"/>
          <w:sz w:val="24"/>
          <w:szCs w:val="24"/>
        </w:rPr>
        <w:t>Nestačí len domáca judikatúra ale aj rozhodnutia ES EÚ</w:t>
      </w:r>
    </w:p>
    <w:p w:rsidR="007F6650" w:rsidRPr="0080228A" w:rsidRDefault="009701CE" w:rsidP="0080228A">
      <w:pPr>
        <w:numPr>
          <w:ilvl w:val="1"/>
          <w:numId w:val="85"/>
        </w:numPr>
        <w:spacing w:after="0"/>
        <w:rPr>
          <w:rFonts w:ascii="Times New Roman" w:hAnsi="Times New Roman" w:cs="Times New Roman"/>
          <w:sz w:val="24"/>
          <w:szCs w:val="24"/>
        </w:rPr>
      </w:pPr>
      <w:r w:rsidRPr="0080228A">
        <w:rPr>
          <w:rFonts w:ascii="Times New Roman" w:hAnsi="Times New Roman" w:cs="Times New Roman"/>
          <w:sz w:val="24"/>
          <w:szCs w:val="24"/>
        </w:rPr>
        <w:t>hlavne v</w:t>
      </w:r>
      <w:r w:rsidR="00D1460B" w:rsidRPr="0080228A">
        <w:rPr>
          <w:rFonts w:ascii="Times New Roman" w:hAnsi="Times New Roman" w:cs="Times New Roman"/>
          <w:sz w:val="24"/>
          <w:szCs w:val="24"/>
        </w:rPr>
        <w:t> </w:t>
      </w:r>
      <w:r w:rsidRPr="0080228A">
        <w:rPr>
          <w:rFonts w:ascii="Times New Roman" w:hAnsi="Times New Roman" w:cs="Times New Roman"/>
          <w:sz w:val="24"/>
          <w:szCs w:val="24"/>
        </w:rPr>
        <w:t>DPH</w:t>
      </w:r>
    </w:p>
    <w:p w:rsidR="00D1460B" w:rsidRDefault="00D1460B" w:rsidP="00D1460B">
      <w:pPr>
        <w:rPr>
          <w:rFonts w:ascii="Times New Roman" w:hAnsi="Times New Roman" w:cs="Times New Roman"/>
          <w:b/>
          <w:sz w:val="28"/>
          <w:szCs w:val="28"/>
        </w:rPr>
      </w:pPr>
    </w:p>
    <w:p w:rsidR="00D1460B" w:rsidRPr="009701CE" w:rsidRDefault="00D1460B" w:rsidP="00D1460B">
      <w:pPr>
        <w:rPr>
          <w:rFonts w:ascii="Times New Roman" w:hAnsi="Times New Roman" w:cs="Times New Roman"/>
          <w:b/>
          <w:sz w:val="28"/>
          <w:szCs w:val="28"/>
        </w:rPr>
      </w:pPr>
    </w:p>
    <w:p w:rsidR="009701CE" w:rsidRPr="00B759CB" w:rsidRDefault="00D1460B" w:rsidP="00D1460B">
      <w:pPr>
        <w:jc w:val="center"/>
        <w:rPr>
          <w:rFonts w:ascii="Times New Roman" w:hAnsi="Times New Roman" w:cs="Times New Roman"/>
          <w:b/>
          <w:sz w:val="28"/>
          <w:szCs w:val="28"/>
        </w:rPr>
      </w:pPr>
      <w:r w:rsidRPr="00B759CB">
        <w:rPr>
          <w:rFonts w:ascii="Times New Roman" w:hAnsi="Times New Roman" w:cs="Times New Roman"/>
          <w:b/>
          <w:sz w:val="28"/>
          <w:szCs w:val="28"/>
        </w:rPr>
        <w:t>Miestne dane a daň z motorových vozidiel</w:t>
      </w:r>
    </w:p>
    <w:p w:rsidR="009701CE" w:rsidRPr="0080228A" w:rsidRDefault="007528E4"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Kategorizácia daní</w:t>
      </w:r>
    </w:p>
    <w:p w:rsidR="007528E4" w:rsidRPr="0080228A" w:rsidRDefault="007528E4" w:rsidP="0080228A">
      <w:pPr>
        <w:spacing w:after="0"/>
        <w:rPr>
          <w:rFonts w:ascii="Times New Roman" w:hAnsi="Times New Roman" w:cs="Times New Roman"/>
          <w:b/>
          <w:sz w:val="24"/>
          <w:szCs w:val="24"/>
        </w:rPr>
      </w:pPr>
      <w:proofErr w:type="spellStart"/>
      <w:r w:rsidRPr="0080228A">
        <w:rPr>
          <w:rFonts w:ascii="Times New Roman" w:hAnsi="Times New Roman" w:cs="Times New Roman"/>
          <w:b/>
          <w:bCs/>
          <w:sz w:val="24"/>
          <w:szCs w:val="24"/>
          <w:lang w:val="en-US"/>
        </w:rPr>
        <w:t>Kategorizácia</w:t>
      </w:r>
      <w:proofErr w:type="spellEnd"/>
      <w:r w:rsidRPr="0080228A">
        <w:rPr>
          <w:rFonts w:ascii="Times New Roman" w:hAnsi="Times New Roman" w:cs="Times New Roman"/>
          <w:b/>
          <w:bCs/>
          <w:sz w:val="24"/>
          <w:szCs w:val="24"/>
          <w:lang w:val="en-US"/>
        </w:rPr>
        <w:t xml:space="preserve"> </w:t>
      </w:r>
      <w:proofErr w:type="spellStart"/>
      <w:r w:rsidRPr="0080228A">
        <w:rPr>
          <w:rFonts w:ascii="Times New Roman" w:hAnsi="Times New Roman" w:cs="Times New Roman"/>
          <w:b/>
          <w:bCs/>
          <w:sz w:val="24"/>
          <w:szCs w:val="24"/>
          <w:lang w:val="en-US"/>
        </w:rPr>
        <w:t>podľa</w:t>
      </w:r>
      <w:proofErr w:type="spellEnd"/>
      <w:r w:rsidRPr="0080228A">
        <w:rPr>
          <w:rFonts w:ascii="Times New Roman" w:hAnsi="Times New Roman" w:cs="Times New Roman"/>
          <w:b/>
          <w:bCs/>
          <w:sz w:val="24"/>
          <w:szCs w:val="24"/>
          <w:lang w:val="en-US"/>
        </w:rPr>
        <w:t xml:space="preserve"> </w:t>
      </w:r>
      <w:proofErr w:type="spellStart"/>
      <w:r w:rsidRPr="0080228A">
        <w:rPr>
          <w:rFonts w:ascii="Times New Roman" w:hAnsi="Times New Roman" w:cs="Times New Roman"/>
          <w:b/>
          <w:bCs/>
          <w:sz w:val="24"/>
          <w:szCs w:val="24"/>
          <w:lang w:val="en-US"/>
        </w:rPr>
        <w:t>viacerých</w:t>
      </w:r>
      <w:proofErr w:type="spellEnd"/>
      <w:r w:rsidRPr="0080228A">
        <w:rPr>
          <w:rFonts w:ascii="Times New Roman" w:hAnsi="Times New Roman" w:cs="Times New Roman"/>
          <w:b/>
          <w:bCs/>
          <w:sz w:val="24"/>
          <w:szCs w:val="24"/>
          <w:lang w:val="en-US"/>
        </w:rPr>
        <w:t xml:space="preserve"> </w:t>
      </w:r>
      <w:proofErr w:type="spellStart"/>
      <w:r w:rsidRPr="0080228A">
        <w:rPr>
          <w:rFonts w:ascii="Times New Roman" w:hAnsi="Times New Roman" w:cs="Times New Roman"/>
          <w:b/>
          <w:bCs/>
          <w:sz w:val="24"/>
          <w:szCs w:val="24"/>
          <w:lang w:val="en-US"/>
        </w:rPr>
        <w:t>hľadísk</w:t>
      </w:r>
      <w:proofErr w:type="spellEnd"/>
      <w:r w:rsidRPr="0080228A">
        <w:rPr>
          <w:rFonts w:ascii="Times New Roman" w:hAnsi="Times New Roman" w:cs="Times New Roman"/>
          <w:b/>
          <w:bCs/>
          <w:sz w:val="24"/>
          <w:szCs w:val="24"/>
          <w:lang w:val="en-US"/>
        </w:rPr>
        <w:t>:</w:t>
      </w:r>
    </w:p>
    <w:p w:rsidR="007528E4" w:rsidRPr="0080228A" w:rsidRDefault="007528E4" w:rsidP="0080228A">
      <w:pPr>
        <w:spacing w:after="0"/>
        <w:rPr>
          <w:rFonts w:ascii="Times New Roman" w:hAnsi="Times New Roman" w:cs="Times New Roman"/>
          <w:sz w:val="24"/>
          <w:szCs w:val="24"/>
        </w:rPr>
      </w:pPr>
      <w:proofErr w:type="spellStart"/>
      <w:r w:rsidRPr="0080228A">
        <w:rPr>
          <w:rFonts w:ascii="Times New Roman" w:hAnsi="Times New Roman" w:cs="Times New Roman"/>
          <w:sz w:val="24"/>
          <w:szCs w:val="24"/>
          <w:lang w:val="en-US"/>
        </w:rPr>
        <w:t>Podľa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oprávneného</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subjektu</w:t>
      </w:r>
      <w:proofErr w:type="spellEnd"/>
      <w:r w:rsidRPr="0080228A">
        <w:rPr>
          <w:rFonts w:ascii="Times New Roman" w:hAnsi="Times New Roman" w:cs="Times New Roman"/>
          <w:sz w:val="24"/>
          <w:szCs w:val="24"/>
          <w:lang w:val="en-US"/>
        </w:rPr>
        <w:t xml:space="preserve">: </w:t>
      </w:r>
      <w:proofErr w:type="spellStart"/>
      <w:proofErr w:type="gramStart"/>
      <w:r w:rsidRPr="0080228A">
        <w:rPr>
          <w:rFonts w:ascii="Times New Roman" w:hAnsi="Times New Roman" w:cs="Times New Roman"/>
          <w:sz w:val="24"/>
          <w:szCs w:val="24"/>
          <w:lang w:val="en-US"/>
        </w:rPr>
        <w:t>dane</w:t>
      </w:r>
      <w:proofErr w:type="spellEnd"/>
      <w:proofErr w:type="gram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môžu</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byť</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štátne</w:t>
      </w:r>
      <w:proofErr w:type="spellEnd"/>
      <w:r w:rsidRPr="0080228A">
        <w:rPr>
          <w:rFonts w:ascii="Times New Roman" w:hAnsi="Times New Roman" w:cs="Times New Roman"/>
          <w:sz w:val="24"/>
          <w:szCs w:val="24"/>
          <w:lang w:val="en-US"/>
        </w:rPr>
        <w:t xml:space="preserve"> a </w:t>
      </w:r>
      <w:proofErr w:type="spellStart"/>
      <w:r w:rsidRPr="0080228A">
        <w:rPr>
          <w:rFonts w:ascii="Times New Roman" w:hAnsi="Times New Roman" w:cs="Times New Roman"/>
          <w:sz w:val="24"/>
          <w:szCs w:val="24"/>
          <w:lang w:val="en-US"/>
        </w:rPr>
        <w:t>miestne</w:t>
      </w:r>
      <w:proofErr w:type="spellEnd"/>
    </w:p>
    <w:p w:rsidR="007528E4" w:rsidRPr="0080228A" w:rsidRDefault="007528E4" w:rsidP="0080228A">
      <w:pPr>
        <w:spacing w:after="0"/>
        <w:rPr>
          <w:rFonts w:ascii="Times New Roman" w:hAnsi="Times New Roman" w:cs="Times New Roman"/>
          <w:sz w:val="24"/>
          <w:szCs w:val="24"/>
        </w:rPr>
      </w:pPr>
      <w:proofErr w:type="spellStart"/>
      <w:r w:rsidRPr="0080228A">
        <w:rPr>
          <w:rFonts w:ascii="Times New Roman" w:hAnsi="Times New Roman" w:cs="Times New Roman"/>
          <w:sz w:val="24"/>
          <w:szCs w:val="24"/>
          <w:lang w:val="en-US"/>
        </w:rPr>
        <w:t>Podľa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spôsobu</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vyberania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pravidelné</w:t>
      </w:r>
      <w:proofErr w:type="spellEnd"/>
      <w:r w:rsidRPr="0080228A">
        <w:rPr>
          <w:rFonts w:ascii="Times New Roman" w:hAnsi="Times New Roman" w:cs="Times New Roman"/>
          <w:sz w:val="24"/>
          <w:szCs w:val="24"/>
          <w:lang w:val="en-US"/>
        </w:rPr>
        <w:t>/</w:t>
      </w:r>
      <w:proofErr w:type="spellStart"/>
      <w:r w:rsidRPr="0080228A">
        <w:rPr>
          <w:rFonts w:ascii="Times New Roman" w:hAnsi="Times New Roman" w:cs="Times New Roman"/>
          <w:sz w:val="24"/>
          <w:szCs w:val="24"/>
          <w:lang w:val="en-US"/>
        </w:rPr>
        <w:t>nepravidelné</w:t>
      </w:r>
      <w:proofErr w:type="spellEnd"/>
    </w:p>
    <w:p w:rsidR="007528E4" w:rsidRPr="0080228A" w:rsidRDefault="007528E4" w:rsidP="0080228A">
      <w:pPr>
        <w:spacing w:after="0"/>
        <w:rPr>
          <w:rFonts w:ascii="Times New Roman" w:hAnsi="Times New Roman" w:cs="Times New Roman"/>
          <w:sz w:val="24"/>
          <w:szCs w:val="24"/>
        </w:rPr>
      </w:pPr>
      <w:proofErr w:type="spellStart"/>
      <w:r w:rsidRPr="0080228A">
        <w:rPr>
          <w:rFonts w:ascii="Times New Roman" w:hAnsi="Times New Roman" w:cs="Times New Roman"/>
          <w:sz w:val="24"/>
          <w:szCs w:val="24"/>
          <w:lang w:val="en-US"/>
        </w:rPr>
        <w:t>Podľa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možnosti</w:t>
      </w:r>
      <w:proofErr w:type="spellEnd"/>
      <w:r w:rsidRPr="0080228A">
        <w:rPr>
          <w:rFonts w:ascii="Times New Roman" w:hAnsi="Times New Roman" w:cs="Times New Roman"/>
          <w:sz w:val="24"/>
          <w:szCs w:val="24"/>
          <w:lang w:val="en-US"/>
        </w:rPr>
        <w:t>/</w:t>
      </w:r>
      <w:proofErr w:type="spellStart"/>
      <w:r w:rsidRPr="0080228A">
        <w:rPr>
          <w:rFonts w:ascii="Times New Roman" w:hAnsi="Times New Roman" w:cs="Times New Roman"/>
          <w:sz w:val="24"/>
          <w:szCs w:val="24"/>
          <w:lang w:val="en-US"/>
        </w:rPr>
        <w:t>povinnosti</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ukladať</w:t>
      </w:r>
      <w:proofErr w:type="spellEnd"/>
      <w:r w:rsidRPr="0080228A">
        <w:rPr>
          <w:rFonts w:ascii="Times New Roman" w:hAnsi="Times New Roman" w:cs="Times New Roman"/>
          <w:sz w:val="24"/>
          <w:szCs w:val="24"/>
          <w:lang w:val="en-US"/>
        </w:rPr>
        <w:t xml:space="preserve"> </w:t>
      </w:r>
      <w:proofErr w:type="gramStart"/>
      <w:r w:rsidRPr="0080228A">
        <w:rPr>
          <w:rFonts w:ascii="Times New Roman" w:hAnsi="Times New Roman" w:cs="Times New Roman"/>
          <w:sz w:val="24"/>
          <w:szCs w:val="24"/>
          <w:lang w:val="en-US"/>
        </w:rPr>
        <w:t>da</w:t>
      </w:r>
      <w:r w:rsidRPr="0080228A">
        <w:rPr>
          <w:rFonts w:ascii="Times New Roman" w:hAnsi="Times New Roman" w:cs="Times New Roman"/>
          <w:sz w:val="24"/>
          <w:szCs w:val="24"/>
        </w:rPr>
        <w:t>ne</w:t>
      </w:r>
      <w:proofErr w:type="gramEnd"/>
      <w:r w:rsidRPr="0080228A">
        <w:rPr>
          <w:rFonts w:ascii="Times New Roman" w:hAnsi="Times New Roman" w:cs="Times New Roman"/>
          <w:sz w:val="24"/>
          <w:szCs w:val="24"/>
          <w:lang w:val="en-US"/>
        </w:rPr>
        <w:t xml:space="preserve"> zo </w:t>
      </w:r>
      <w:proofErr w:type="spellStart"/>
      <w:r w:rsidRPr="0080228A">
        <w:rPr>
          <w:rFonts w:ascii="Times New Roman" w:hAnsi="Times New Roman" w:cs="Times New Roman"/>
          <w:sz w:val="24"/>
          <w:szCs w:val="24"/>
          <w:lang w:val="en-US"/>
        </w:rPr>
        <w:t>strany</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oprávneného</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subjektu</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obligatórne</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fakultatívne</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miestne</w:t>
      </w:r>
      <w:proofErr w:type="spellEnd"/>
      <w:r w:rsidRPr="0080228A">
        <w:rPr>
          <w:rFonts w:ascii="Times New Roman" w:hAnsi="Times New Roman" w:cs="Times New Roman"/>
          <w:sz w:val="24"/>
          <w:szCs w:val="24"/>
          <w:lang w:val="en-US"/>
        </w:rPr>
        <w:t>)</w:t>
      </w:r>
    </w:p>
    <w:p w:rsidR="007528E4" w:rsidRPr="0080228A" w:rsidRDefault="007528E4" w:rsidP="0080228A">
      <w:pPr>
        <w:spacing w:after="0"/>
        <w:rPr>
          <w:rFonts w:ascii="Times New Roman" w:hAnsi="Times New Roman" w:cs="Times New Roman"/>
          <w:sz w:val="24"/>
          <w:szCs w:val="24"/>
        </w:rPr>
      </w:pPr>
      <w:proofErr w:type="spellStart"/>
      <w:r w:rsidRPr="0080228A">
        <w:rPr>
          <w:rFonts w:ascii="Times New Roman" w:hAnsi="Times New Roman" w:cs="Times New Roman"/>
          <w:sz w:val="24"/>
          <w:szCs w:val="24"/>
          <w:lang w:val="en-US"/>
        </w:rPr>
        <w:t>Podľa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predmetu</w:t>
      </w:r>
      <w:proofErr w:type="spellEnd"/>
      <w:r w:rsidRPr="0080228A">
        <w:rPr>
          <w:rFonts w:ascii="Times New Roman" w:hAnsi="Times New Roman" w:cs="Times New Roman"/>
          <w:sz w:val="24"/>
          <w:szCs w:val="24"/>
          <w:lang w:val="en-US"/>
        </w:rPr>
        <w:t xml:space="preserve"> </w:t>
      </w:r>
      <w:proofErr w:type="spellStart"/>
      <w:proofErr w:type="gramStart"/>
      <w:r w:rsidRPr="0080228A">
        <w:rPr>
          <w:rFonts w:ascii="Times New Roman" w:hAnsi="Times New Roman" w:cs="Times New Roman"/>
          <w:sz w:val="24"/>
          <w:szCs w:val="24"/>
          <w:lang w:val="en-US"/>
        </w:rPr>
        <w:t>dane</w:t>
      </w:r>
      <w:proofErr w:type="spellEnd"/>
      <w:proofErr w:type="gram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výnosové</w:t>
      </w:r>
      <w:proofErr w:type="spellEnd"/>
      <w:r w:rsidRPr="0080228A">
        <w:rPr>
          <w:rFonts w:ascii="Times New Roman" w:hAnsi="Times New Roman" w:cs="Times New Roman"/>
          <w:sz w:val="24"/>
          <w:szCs w:val="24"/>
          <w:lang w:val="en-US"/>
        </w:rPr>
        <w:t>/</w:t>
      </w:r>
      <w:proofErr w:type="spellStart"/>
      <w:r w:rsidRPr="0080228A">
        <w:rPr>
          <w:rFonts w:ascii="Times New Roman" w:hAnsi="Times New Roman" w:cs="Times New Roman"/>
          <w:sz w:val="24"/>
          <w:szCs w:val="24"/>
          <w:lang w:val="en-US"/>
        </w:rPr>
        <w:t>dôchodkové</w:t>
      </w:r>
      <w:proofErr w:type="spellEnd"/>
      <w:r w:rsidRPr="0080228A">
        <w:rPr>
          <w:rFonts w:ascii="Times New Roman" w:hAnsi="Times New Roman" w:cs="Times New Roman"/>
          <w:sz w:val="24"/>
          <w:szCs w:val="24"/>
          <w:lang w:val="en-US"/>
        </w:rPr>
        <w:t>/</w:t>
      </w:r>
      <w:proofErr w:type="spellStart"/>
      <w:r w:rsidRPr="0080228A">
        <w:rPr>
          <w:rFonts w:ascii="Times New Roman" w:hAnsi="Times New Roman" w:cs="Times New Roman"/>
          <w:sz w:val="24"/>
          <w:szCs w:val="24"/>
          <w:lang w:val="en-US"/>
        </w:rPr>
        <w:t>majetkové</w:t>
      </w:r>
      <w:proofErr w:type="spellEnd"/>
    </w:p>
    <w:p w:rsidR="007528E4" w:rsidRPr="0080228A" w:rsidRDefault="007528E4" w:rsidP="0080228A">
      <w:pPr>
        <w:spacing w:after="0"/>
        <w:rPr>
          <w:rFonts w:ascii="Times New Roman" w:hAnsi="Times New Roman" w:cs="Times New Roman"/>
          <w:sz w:val="24"/>
          <w:szCs w:val="24"/>
        </w:rPr>
      </w:pPr>
      <w:proofErr w:type="spellStart"/>
      <w:r w:rsidRPr="0080228A">
        <w:rPr>
          <w:rFonts w:ascii="Times New Roman" w:hAnsi="Times New Roman" w:cs="Times New Roman"/>
          <w:sz w:val="24"/>
          <w:szCs w:val="24"/>
          <w:lang w:val="en-US"/>
        </w:rPr>
        <w:t>Podľa</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daňovej</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sz w:val="24"/>
          <w:szCs w:val="24"/>
          <w:lang w:val="en-US"/>
        </w:rPr>
        <w:t>techniky</w:t>
      </w:r>
      <w:proofErr w:type="spellEnd"/>
      <w:r w:rsidRPr="0080228A">
        <w:rPr>
          <w:rFonts w:ascii="Times New Roman" w:hAnsi="Times New Roman" w:cs="Times New Roman"/>
          <w:sz w:val="24"/>
          <w:szCs w:val="24"/>
          <w:lang w:val="en-US"/>
        </w:rPr>
        <w:t xml:space="preserve">: </w:t>
      </w:r>
      <w:proofErr w:type="spellStart"/>
      <w:r w:rsidRPr="0080228A">
        <w:rPr>
          <w:rFonts w:ascii="Times New Roman" w:hAnsi="Times New Roman" w:cs="Times New Roman"/>
          <w:bCs/>
          <w:sz w:val="24"/>
          <w:szCs w:val="24"/>
          <w:lang w:val="en-US"/>
        </w:rPr>
        <w:t>priame</w:t>
      </w:r>
      <w:proofErr w:type="spellEnd"/>
      <w:r w:rsidRPr="0080228A">
        <w:rPr>
          <w:rFonts w:ascii="Times New Roman" w:hAnsi="Times New Roman" w:cs="Times New Roman"/>
          <w:bCs/>
          <w:sz w:val="24"/>
          <w:szCs w:val="24"/>
          <w:lang w:val="en-US"/>
        </w:rPr>
        <w:t xml:space="preserve"> / </w:t>
      </w:r>
      <w:proofErr w:type="spellStart"/>
      <w:r w:rsidRPr="0080228A">
        <w:rPr>
          <w:rFonts w:ascii="Times New Roman" w:hAnsi="Times New Roman" w:cs="Times New Roman"/>
          <w:bCs/>
          <w:sz w:val="24"/>
          <w:szCs w:val="24"/>
          <w:lang w:val="en-US"/>
        </w:rPr>
        <w:t>nepriame</w:t>
      </w:r>
      <w:proofErr w:type="spellEnd"/>
      <w:r w:rsidRPr="0080228A">
        <w:rPr>
          <w:rFonts w:ascii="Times New Roman" w:hAnsi="Times New Roman" w:cs="Times New Roman"/>
          <w:bCs/>
          <w:sz w:val="24"/>
          <w:szCs w:val="24"/>
        </w:rPr>
        <w:t xml:space="preserve"> (najobvyklejšie delenie)</w:t>
      </w:r>
    </w:p>
    <w:p w:rsidR="00703255" w:rsidRPr="0080228A" w:rsidRDefault="00703255" w:rsidP="0080228A">
      <w:pPr>
        <w:numPr>
          <w:ilvl w:val="0"/>
          <w:numId w:val="86"/>
        </w:num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PRIAME DANE </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daňovník znáša daňovú povinnosť sám</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daň z príjmov FO, PO</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daň z motorových vozidiel</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miestne dane – z nehnuteľností, za psa, za predajné automaty, nevýherné hracie prístroje, za jadrové zariadenia (sú platené z titulu vlastníctva alebo reálneho užívania predmetu dane), za užívanie verejného priestranstva, vjazd a zotrvanie motorového vozidla v historickej časti mesta</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Ďalšie miestne dane: za ubytovanie (platiteľ dane)</w:t>
      </w:r>
    </w:p>
    <w:p w:rsidR="00703255" w:rsidRPr="002266F4" w:rsidRDefault="00703255" w:rsidP="0080228A">
      <w:pPr>
        <w:numPr>
          <w:ilvl w:val="0"/>
          <w:numId w:val="86"/>
        </w:num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NEPRIAME DANE </w:t>
      </w:r>
      <w:r w:rsidRPr="002266F4">
        <w:rPr>
          <w:rFonts w:ascii="Times New Roman" w:hAnsi="Times New Roman" w:cs="Times New Roman"/>
          <w:sz w:val="24"/>
          <w:szCs w:val="24"/>
        </w:rPr>
        <w:t>– znáša ich spotrebiteľ nepriamo v cene tovarov/služieb</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všeobecnej spotreby – Daň z pridanej hodnoty -DPH</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xml:space="preserve">- selektívnej spotreby – </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 xml:space="preserve">Daň z tabakových výrobkov – tabak, cigary, </w:t>
      </w:r>
      <w:proofErr w:type="spellStart"/>
      <w:r w:rsidRPr="002266F4">
        <w:rPr>
          <w:rFonts w:ascii="Times New Roman" w:hAnsi="Times New Roman" w:cs="Times New Roman"/>
          <w:sz w:val="24"/>
          <w:szCs w:val="24"/>
        </w:rPr>
        <w:t>cigarky</w:t>
      </w:r>
      <w:proofErr w:type="spellEnd"/>
      <w:r w:rsidRPr="002266F4">
        <w:rPr>
          <w:rFonts w:ascii="Times New Roman" w:hAnsi="Times New Roman" w:cs="Times New Roman"/>
          <w:sz w:val="24"/>
          <w:szCs w:val="24"/>
        </w:rPr>
        <w:t>, cigarety</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Daň z alkoholických nápojov –pivo, víno, lieh, medziprodukt</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Daň z minerálnych olejov – nafta, benzín a pod.</w:t>
      </w:r>
    </w:p>
    <w:p w:rsidR="00703255" w:rsidRPr="002266F4" w:rsidRDefault="00703255" w:rsidP="0080228A">
      <w:pPr>
        <w:numPr>
          <w:ilvl w:val="0"/>
          <w:numId w:val="86"/>
        </w:numPr>
        <w:spacing w:after="0"/>
        <w:rPr>
          <w:rFonts w:ascii="Times New Roman" w:hAnsi="Times New Roman" w:cs="Times New Roman"/>
          <w:sz w:val="24"/>
          <w:szCs w:val="24"/>
        </w:rPr>
      </w:pPr>
      <w:r w:rsidRPr="002266F4">
        <w:rPr>
          <w:rFonts w:ascii="Times New Roman" w:hAnsi="Times New Roman" w:cs="Times New Roman"/>
          <w:sz w:val="24"/>
          <w:szCs w:val="24"/>
        </w:rPr>
        <w:t>Daň z elektriny, uhlia a zemného plynu</w:t>
      </w:r>
    </w:p>
    <w:p w:rsidR="002D6AA1" w:rsidRPr="0080228A" w:rsidRDefault="002D6AA1" w:rsidP="0080228A">
      <w:pPr>
        <w:spacing w:after="0"/>
        <w:rPr>
          <w:rFonts w:ascii="Times New Roman" w:hAnsi="Times New Roman" w:cs="Times New Roman"/>
          <w:b/>
          <w:sz w:val="24"/>
          <w:szCs w:val="24"/>
        </w:rPr>
      </w:pPr>
    </w:p>
    <w:p w:rsidR="007528E4"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Obligatórne náležitosti daňovo-právneho vzťahu</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Subjekt dane</w:t>
      </w:r>
      <w:r w:rsidRPr="0080228A">
        <w:rPr>
          <w:rFonts w:ascii="Times New Roman" w:hAnsi="Times New Roman" w:cs="Times New Roman"/>
          <w:b/>
          <w:sz w:val="24"/>
          <w:szCs w:val="24"/>
        </w:rPr>
        <w:t xml:space="preserve"> – </w:t>
      </w:r>
      <w:r w:rsidRPr="002266F4">
        <w:rPr>
          <w:rFonts w:ascii="Times New Roman" w:hAnsi="Times New Roman" w:cs="Times New Roman"/>
          <w:sz w:val="24"/>
          <w:szCs w:val="24"/>
        </w:rPr>
        <w:t>FO alebo PO, ktorej vznikla daňová povinnosť – daňovník (priame dane), platiteľ dane (nepriame dane)</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Objekt/predmet dane</w:t>
      </w:r>
      <w:r w:rsidRPr="0080228A">
        <w:rPr>
          <w:rFonts w:ascii="Times New Roman" w:hAnsi="Times New Roman" w:cs="Times New Roman"/>
          <w:b/>
          <w:sz w:val="24"/>
          <w:szCs w:val="24"/>
        </w:rPr>
        <w:t xml:space="preserve"> – </w:t>
      </w:r>
      <w:r w:rsidRPr="002266F4">
        <w:rPr>
          <w:rFonts w:ascii="Times New Roman" w:hAnsi="Times New Roman" w:cs="Times New Roman"/>
          <w:sz w:val="24"/>
          <w:szCs w:val="24"/>
        </w:rPr>
        <w:t>hospodárska skutočnosť, na základe ktorej sa daň vyrubí, napr. dôchodok (príjem), majetok, činnosť a pod.</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Základ dane </w:t>
      </w:r>
      <w:r w:rsidRPr="0080228A">
        <w:rPr>
          <w:rFonts w:ascii="Times New Roman" w:hAnsi="Times New Roman" w:cs="Times New Roman"/>
          <w:b/>
          <w:sz w:val="24"/>
          <w:szCs w:val="24"/>
        </w:rPr>
        <w:t xml:space="preserve">– </w:t>
      </w:r>
      <w:r w:rsidRPr="002266F4">
        <w:rPr>
          <w:rFonts w:ascii="Times New Roman" w:hAnsi="Times New Roman" w:cs="Times New Roman"/>
          <w:sz w:val="24"/>
          <w:szCs w:val="24"/>
        </w:rPr>
        <w:t>suma, z ktorej sa daň vyrubí, môže to byť aj určité množstvo tovaru (spotrebné dane)</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lastRenderedPageBreak/>
        <w:t xml:space="preserve">Sadzba dane </w:t>
      </w:r>
      <w:r w:rsidRPr="0080228A">
        <w:rPr>
          <w:rFonts w:ascii="Times New Roman" w:hAnsi="Times New Roman" w:cs="Times New Roman"/>
          <w:b/>
          <w:sz w:val="24"/>
          <w:szCs w:val="24"/>
        </w:rPr>
        <w:t xml:space="preserve">– </w:t>
      </w:r>
      <w:r w:rsidRPr="002266F4">
        <w:rPr>
          <w:rFonts w:ascii="Times New Roman" w:hAnsi="Times New Roman" w:cs="Times New Roman"/>
          <w:sz w:val="24"/>
          <w:szCs w:val="24"/>
        </w:rPr>
        <w:t>meradlo, na základe ktorého sa zo základu dane vypočíta výška daňovej povinnosti. Pevná, percentuálna – lineárna, progresívna, degresívna</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 xml:space="preserve">Miestne dane </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 xml:space="preserve">Miestne dane sú upravené zákonom č.582/2004 </w:t>
      </w:r>
      <w:proofErr w:type="spellStart"/>
      <w:r w:rsidRPr="002266F4">
        <w:rPr>
          <w:rFonts w:ascii="Times New Roman" w:hAnsi="Times New Roman" w:cs="Times New Roman"/>
          <w:sz w:val="24"/>
          <w:szCs w:val="24"/>
        </w:rPr>
        <w:t>Z.z</w:t>
      </w:r>
      <w:proofErr w:type="spellEnd"/>
      <w:r w:rsidRPr="002266F4">
        <w:rPr>
          <w:rFonts w:ascii="Times New Roman" w:hAnsi="Times New Roman" w:cs="Times New Roman"/>
          <w:sz w:val="24"/>
          <w:szCs w:val="24"/>
        </w:rPr>
        <w:t>. o miestnych daniach a miestnom poplatku za komunálne odpady a drobné stavebné odpady. Podstatná zmena štruktúry miestnych daní po roku 2004 vychádza z fiškálnej decentralizácie založenej na posilnení finančnej nezávislosti a zodpovednosti územnej samosprávy najmä prostredníctvom miestnych daní.</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 xml:space="preserve">Rámec fiškálnej decentralizácie okrem tohto zákona tvorí aj zákon č. 564/2004 </w:t>
      </w:r>
      <w:proofErr w:type="spellStart"/>
      <w:r w:rsidRPr="002266F4">
        <w:rPr>
          <w:rFonts w:ascii="Times New Roman" w:hAnsi="Times New Roman" w:cs="Times New Roman"/>
          <w:sz w:val="24"/>
          <w:szCs w:val="24"/>
        </w:rPr>
        <w:t>Z.z</w:t>
      </w:r>
      <w:proofErr w:type="spellEnd"/>
      <w:r w:rsidRPr="002266F4">
        <w:rPr>
          <w:rFonts w:ascii="Times New Roman" w:hAnsi="Times New Roman" w:cs="Times New Roman"/>
          <w:sz w:val="24"/>
          <w:szCs w:val="24"/>
        </w:rPr>
        <w:t xml:space="preserve">. o rozpočtovom určení výnosu dane z príjmov územnej samospráve a zákon č. 583/2004 </w:t>
      </w:r>
      <w:proofErr w:type="spellStart"/>
      <w:r w:rsidRPr="002266F4">
        <w:rPr>
          <w:rFonts w:ascii="Times New Roman" w:hAnsi="Times New Roman" w:cs="Times New Roman"/>
          <w:sz w:val="24"/>
          <w:szCs w:val="24"/>
        </w:rPr>
        <w:t>Z.z</w:t>
      </w:r>
      <w:proofErr w:type="spellEnd"/>
      <w:r w:rsidRPr="002266F4">
        <w:rPr>
          <w:rFonts w:ascii="Times New Roman" w:hAnsi="Times New Roman" w:cs="Times New Roman"/>
          <w:sz w:val="24"/>
          <w:szCs w:val="24"/>
        </w:rPr>
        <w:t>. o rozpočtových pravidlách územnej samosprávy.</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Majú fakultatívny charakter –</w:t>
      </w:r>
      <w:r w:rsidRPr="002266F4">
        <w:rPr>
          <w:rFonts w:ascii="Times New Roman" w:hAnsi="Times New Roman" w:cs="Times New Roman"/>
          <w:sz w:val="24"/>
          <w:szCs w:val="24"/>
        </w:rPr>
        <w:t xml:space="preserve"> obec ich môže ukladať na základe všeobecného záväzného nariadenia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Správca dane </w:t>
      </w:r>
      <w:r w:rsidRPr="0080228A">
        <w:rPr>
          <w:rFonts w:ascii="Times New Roman" w:hAnsi="Times New Roman" w:cs="Times New Roman"/>
          <w:b/>
          <w:sz w:val="24"/>
          <w:szCs w:val="24"/>
        </w:rPr>
        <w:t xml:space="preserve">- </w:t>
      </w:r>
      <w:r w:rsidRPr="002266F4">
        <w:rPr>
          <w:rFonts w:ascii="Times New Roman" w:hAnsi="Times New Roman" w:cs="Times New Roman"/>
          <w:sz w:val="24"/>
          <w:szCs w:val="24"/>
        </w:rPr>
        <w:t>obec</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Kompetenčná decentralizácia </w:t>
      </w:r>
      <w:r w:rsidRPr="0080228A">
        <w:rPr>
          <w:rFonts w:ascii="Times New Roman" w:hAnsi="Times New Roman" w:cs="Times New Roman"/>
          <w:b/>
          <w:sz w:val="24"/>
          <w:szCs w:val="24"/>
        </w:rPr>
        <w:t>–</w:t>
      </w:r>
      <w:r w:rsidRPr="002266F4">
        <w:rPr>
          <w:rFonts w:ascii="Times New Roman" w:hAnsi="Times New Roman" w:cs="Times New Roman"/>
          <w:sz w:val="24"/>
          <w:szCs w:val="24"/>
        </w:rPr>
        <w:t xml:space="preserve"> 1.1.2004 – bolo presunutých viac ako 400 kompetencií zo štátnej správy na územnú samosprávu, napr. školstvo, stavebný poriadok. </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Fiškálna decentralizácia </w:t>
      </w:r>
      <w:r w:rsidRPr="0080228A">
        <w:rPr>
          <w:rFonts w:ascii="Times New Roman" w:hAnsi="Times New Roman" w:cs="Times New Roman"/>
          <w:b/>
          <w:sz w:val="24"/>
          <w:szCs w:val="24"/>
        </w:rPr>
        <w:t xml:space="preserve">– </w:t>
      </w:r>
      <w:r w:rsidRPr="002266F4">
        <w:rPr>
          <w:rFonts w:ascii="Times New Roman" w:hAnsi="Times New Roman" w:cs="Times New Roman"/>
          <w:sz w:val="24"/>
          <w:szCs w:val="24"/>
        </w:rPr>
        <w:t xml:space="preserve">1.1.2005 – nový systém financovania územnej samosprávy  - </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Podstata: </w:t>
      </w:r>
      <w:r w:rsidRPr="002266F4">
        <w:rPr>
          <w:rFonts w:ascii="Times New Roman" w:hAnsi="Times New Roman" w:cs="Times New Roman"/>
          <w:sz w:val="24"/>
          <w:szCs w:val="24"/>
        </w:rPr>
        <w:t>posilniť daňové príjmy samosprávy v záujme finančného krytia samosprávnych kompetencií</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Zmysel: </w:t>
      </w:r>
      <w:r w:rsidRPr="002266F4">
        <w:rPr>
          <w:rFonts w:ascii="Times New Roman" w:hAnsi="Times New Roman" w:cs="Times New Roman"/>
          <w:sz w:val="24"/>
          <w:szCs w:val="24"/>
        </w:rPr>
        <w:t>nahradenie transferov – t.j. dotácií zo štátneho rozpočtu daňovými príjmami, na výkon samosprávnych kompetencií, a o použití týchto zdrojov bude samostatne rozhodovať územná samospráva</w:t>
      </w:r>
    </w:p>
    <w:p w:rsidR="00B160AE" w:rsidRPr="002266F4" w:rsidRDefault="002266F4" w:rsidP="002266F4">
      <w:pPr>
        <w:numPr>
          <w:ilvl w:val="0"/>
          <w:numId w:val="87"/>
        </w:numPr>
        <w:spacing w:after="0"/>
        <w:rPr>
          <w:rFonts w:ascii="Times New Roman" w:hAnsi="Times New Roman" w:cs="Times New Roman"/>
          <w:sz w:val="24"/>
          <w:szCs w:val="24"/>
        </w:rPr>
      </w:pPr>
      <w:r w:rsidRPr="002266F4">
        <w:rPr>
          <w:rFonts w:ascii="Times New Roman" w:hAnsi="Times New Roman" w:cs="Times New Roman"/>
          <w:sz w:val="24"/>
          <w:szCs w:val="24"/>
        </w:rPr>
        <w:t>Financovanie preneseného výkonu štátnej správy – stále dotácie zo štátneho rozpočtu</w:t>
      </w:r>
    </w:p>
    <w:p w:rsidR="00B160AE" w:rsidRPr="002266F4" w:rsidRDefault="002266F4" w:rsidP="002266F4">
      <w:pPr>
        <w:numPr>
          <w:ilvl w:val="0"/>
          <w:numId w:val="87"/>
        </w:numPr>
        <w:spacing w:after="0"/>
        <w:rPr>
          <w:rFonts w:ascii="Times New Roman" w:hAnsi="Times New Roman" w:cs="Times New Roman"/>
          <w:sz w:val="24"/>
          <w:szCs w:val="24"/>
        </w:rPr>
      </w:pPr>
      <w:r w:rsidRPr="002266F4">
        <w:rPr>
          <w:rFonts w:ascii="Times New Roman" w:hAnsi="Times New Roman" w:cs="Times New Roman"/>
          <w:sz w:val="24"/>
          <w:szCs w:val="24"/>
        </w:rPr>
        <w:t>Miestne dane + podielová daň ( daň z príjmov FO - 70% obec, 30% VUC)</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 xml:space="preserve">Miestne dane – zákon č. 582/2004 </w:t>
      </w:r>
      <w:proofErr w:type="spellStart"/>
      <w:r w:rsidRPr="0080228A">
        <w:rPr>
          <w:rFonts w:ascii="Times New Roman" w:hAnsi="Times New Roman" w:cs="Times New Roman"/>
          <w:b/>
          <w:bCs/>
          <w:sz w:val="24"/>
          <w:szCs w:val="24"/>
        </w:rPr>
        <w:t>Z.z</w:t>
      </w:r>
      <w:proofErr w:type="spellEnd"/>
      <w:r w:rsidRPr="0080228A">
        <w:rPr>
          <w:rFonts w:ascii="Times New Roman" w:hAnsi="Times New Roman" w:cs="Times New Roman"/>
          <w:b/>
          <w:bCs/>
          <w:sz w:val="24"/>
          <w:szCs w:val="24"/>
        </w:rPr>
        <w:t>. o miestnych daniach a miestnom poplatku za komunálne odpady a drobné stavebné odpady</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1. Daň z nehnuteľností</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2. Daň za psa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3. Daň za užívanie verejného priestranstva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4. Daň za ubytovanie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5. Daň za predajné automaty</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 xml:space="preserve">6. Daň za nevýherné hracie prístroje </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7. Daň za vjazd a zotrvanie motorového vozidla v historickej časti mesta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8. Daň za jadrové zariadenie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Miestne dane – daň z nehnuteľností</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Daň z nehnuteľností zahŕňa</w:t>
      </w:r>
    </w:p>
    <w:p w:rsidR="00B160AE" w:rsidRPr="002266F4" w:rsidRDefault="002266F4" w:rsidP="002266F4">
      <w:pPr>
        <w:spacing w:after="0"/>
        <w:rPr>
          <w:rFonts w:ascii="Times New Roman" w:hAnsi="Times New Roman" w:cs="Times New Roman"/>
          <w:sz w:val="24"/>
          <w:szCs w:val="24"/>
        </w:rPr>
      </w:pPr>
      <w:r>
        <w:rPr>
          <w:rFonts w:ascii="Times New Roman" w:hAnsi="Times New Roman" w:cs="Times New Roman"/>
          <w:sz w:val="24"/>
          <w:szCs w:val="24"/>
        </w:rPr>
        <w:t xml:space="preserve">a) </w:t>
      </w:r>
      <w:r w:rsidRPr="002266F4">
        <w:rPr>
          <w:rFonts w:ascii="Times New Roman" w:hAnsi="Times New Roman" w:cs="Times New Roman"/>
          <w:sz w:val="24"/>
          <w:szCs w:val="24"/>
        </w:rPr>
        <w:t>daň z pozemkov,</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b) daň zo stavieb,</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c) daň z bytov a z nebytových priestorov v bytovom dome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Miestne dane – daň z pozemkov</w:t>
      </w:r>
    </w:p>
    <w:p w:rsidR="00B160AE" w:rsidRPr="0080228A" w:rsidRDefault="002266F4" w:rsidP="002266F4">
      <w:pPr>
        <w:numPr>
          <w:ilvl w:val="0"/>
          <w:numId w:val="88"/>
        </w:numPr>
        <w:spacing w:after="0"/>
        <w:rPr>
          <w:rFonts w:ascii="Times New Roman" w:hAnsi="Times New Roman" w:cs="Times New Roman"/>
          <w:b/>
          <w:sz w:val="24"/>
          <w:szCs w:val="24"/>
        </w:rPr>
      </w:pPr>
      <w:r w:rsidRPr="0080228A">
        <w:rPr>
          <w:rFonts w:ascii="Times New Roman" w:hAnsi="Times New Roman" w:cs="Times New Roman"/>
          <w:b/>
          <w:bCs/>
          <w:sz w:val="24"/>
          <w:szCs w:val="24"/>
        </w:rPr>
        <w:t>Daň z pozemkov – subjekt dane</w:t>
      </w:r>
    </w:p>
    <w:p w:rsidR="002D6AA1" w:rsidRPr="002266F4" w:rsidRDefault="002D6AA1" w:rsidP="0080228A">
      <w:pPr>
        <w:spacing w:after="0"/>
        <w:rPr>
          <w:rFonts w:ascii="Times New Roman" w:hAnsi="Times New Roman" w:cs="Times New Roman"/>
          <w:sz w:val="24"/>
          <w:szCs w:val="24"/>
        </w:rPr>
      </w:pPr>
      <w:r w:rsidRPr="0080228A">
        <w:rPr>
          <w:rFonts w:ascii="Times New Roman" w:hAnsi="Times New Roman" w:cs="Times New Roman"/>
          <w:b/>
          <w:sz w:val="24"/>
          <w:szCs w:val="24"/>
        </w:rPr>
        <w:t>Daňovníkom je: v</w:t>
      </w:r>
      <w:r w:rsidRPr="002266F4">
        <w:rPr>
          <w:rFonts w:ascii="Times New Roman" w:hAnsi="Times New Roman" w:cs="Times New Roman"/>
          <w:sz w:val="24"/>
          <w:szCs w:val="24"/>
        </w:rPr>
        <w:t>lastník pozemku/ správca pozemku vo vlastníctve štátu, obce, VÚC</w:t>
      </w:r>
    </w:p>
    <w:p w:rsidR="00B160AE" w:rsidRPr="002266F4" w:rsidRDefault="002266F4" w:rsidP="002266F4">
      <w:pPr>
        <w:numPr>
          <w:ilvl w:val="0"/>
          <w:numId w:val="89"/>
        </w:numPr>
        <w:spacing w:after="0"/>
        <w:rPr>
          <w:rFonts w:ascii="Times New Roman" w:hAnsi="Times New Roman" w:cs="Times New Roman"/>
          <w:sz w:val="24"/>
          <w:szCs w:val="24"/>
        </w:rPr>
      </w:pPr>
      <w:r w:rsidRPr="002266F4">
        <w:rPr>
          <w:rFonts w:ascii="Times New Roman" w:hAnsi="Times New Roman" w:cs="Times New Roman"/>
          <w:sz w:val="24"/>
          <w:szCs w:val="24"/>
        </w:rPr>
        <w:t>FO alebo PO – boli pridelené na obhospodarovanie náhradné pozemky vyčlenené z pôdneho fondu užívaného PO až do vykonania pozemkových úprav</w:t>
      </w:r>
    </w:p>
    <w:p w:rsidR="00B160AE" w:rsidRPr="002266F4" w:rsidRDefault="002266F4" w:rsidP="002266F4">
      <w:pPr>
        <w:numPr>
          <w:ilvl w:val="0"/>
          <w:numId w:val="89"/>
        </w:numPr>
        <w:spacing w:after="0"/>
        <w:rPr>
          <w:rFonts w:ascii="Times New Roman" w:hAnsi="Times New Roman" w:cs="Times New Roman"/>
          <w:sz w:val="24"/>
          <w:szCs w:val="24"/>
        </w:rPr>
      </w:pPr>
      <w:r w:rsidRPr="002266F4">
        <w:rPr>
          <w:rFonts w:ascii="Times New Roman" w:hAnsi="Times New Roman" w:cs="Times New Roman"/>
          <w:sz w:val="24"/>
          <w:szCs w:val="24"/>
        </w:rPr>
        <w:t>Nájomca –( podmienky – nájomný vzťah 5rokov a nájomca zapísaný v katastri, v nájme pozemky spravované SPF, v nájme náhradného pozemky daňovníka podľa pred. odseku</w:t>
      </w:r>
    </w:p>
    <w:p w:rsidR="00B160AE" w:rsidRPr="002266F4" w:rsidRDefault="002266F4" w:rsidP="002266F4">
      <w:pPr>
        <w:numPr>
          <w:ilvl w:val="0"/>
          <w:numId w:val="89"/>
        </w:numPr>
        <w:spacing w:after="0"/>
        <w:rPr>
          <w:rFonts w:ascii="Times New Roman" w:hAnsi="Times New Roman" w:cs="Times New Roman"/>
          <w:sz w:val="24"/>
          <w:szCs w:val="24"/>
        </w:rPr>
      </w:pPr>
      <w:r w:rsidRPr="002266F4">
        <w:rPr>
          <w:rFonts w:ascii="Times New Roman" w:hAnsi="Times New Roman" w:cs="Times New Roman"/>
          <w:sz w:val="24"/>
          <w:szCs w:val="24"/>
        </w:rPr>
        <w:t>Osoby, ktorá pozemok skutočne užíva</w:t>
      </w:r>
    </w:p>
    <w:p w:rsidR="00B160AE" w:rsidRPr="002266F4" w:rsidRDefault="002266F4" w:rsidP="002266F4">
      <w:pPr>
        <w:numPr>
          <w:ilvl w:val="0"/>
          <w:numId w:val="89"/>
        </w:numPr>
        <w:spacing w:after="0"/>
        <w:rPr>
          <w:rFonts w:ascii="Times New Roman" w:hAnsi="Times New Roman" w:cs="Times New Roman"/>
          <w:sz w:val="24"/>
          <w:szCs w:val="24"/>
        </w:rPr>
      </w:pPr>
      <w:r w:rsidRPr="002266F4">
        <w:rPr>
          <w:rFonts w:ascii="Times New Roman" w:hAnsi="Times New Roman" w:cs="Times New Roman"/>
          <w:sz w:val="24"/>
          <w:szCs w:val="24"/>
        </w:rPr>
        <w:lastRenderedPageBreak/>
        <w:t>Ak je pozemok v spoluvlastníctve viacerých daňovníkov – daňovníkom je každý  podľa výšky svojho spoluvlastníckeho podielu</w:t>
      </w:r>
    </w:p>
    <w:p w:rsidR="002D6AA1" w:rsidRPr="0080228A" w:rsidRDefault="002D6AA1" w:rsidP="0080228A">
      <w:pPr>
        <w:spacing w:after="0"/>
        <w:rPr>
          <w:rFonts w:ascii="Times New Roman" w:hAnsi="Times New Roman" w:cs="Times New Roman"/>
          <w:b/>
          <w:sz w:val="24"/>
          <w:szCs w:val="24"/>
        </w:rPr>
      </w:pPr>
    </w:p>
    <w:p w:rsidR="00B160AE" w:rsidRPr="0080228A" w:rsidRDefault="002266F4" w:rsidP="002266F4">
      <w:pPr>
        <w:numPr>
          <w:ilvl w:val="0"/>
          <w:numId w:val="90"/>
        </w:numPr>
        <w:spacing w:after="0"/>
        <w:rPr>
          <w:rFonts w:ascii="Times New Roman" w:hAnsi="Times New Roman" w:cs="Times New Roman"/>
          <w:b/>
          <w:sz w:val="24"/>
          <w:szCs w:val="24"/>
        </w:rPr>
      </w:pPr>
      <w:r w:rsidRPr="0080228A">
        <w:rPr>
          <w:rFonts w:ascii="Times New Roman" w:hAnsi="Times New Roman" w:cs="Times New Roman"/>
          <w:b/>
          <w:bCs/>
          <w:sz w:val="24"/>
          <w:szCs w:val="24"/>
        </w:rPr>
        <w:t>Daň z pozemkov – predmet dane</w:t>
      </w:r>
    </w:p>
    <w:p w:rsidR="002D6AA1" w:rsidRPr="002266F4" w:rsidRDefault="002D6AA1" w:rsidP="0080228A">
      <w:pPr>
        <w:spacing w:after="0"/>
        <w:rPr>
          <w:rFonts w:ascii="Times New Roman" w:hAnsi="Times New Roman" w:cs="Times New Roman"/>
          <w:sz w:val="24"/>
          <w:szCs w:val="24"/>
        </w:rPr>
      </w:pPr>
      <w:r w:rsidRPr="00B759CB">
        <w:rPr>
          <w:rFonts w:ascii="Times New Roman" w:hAnsi="Times New Roman" w:cs="Times New Roman"/>
          <w:sz w:val="24"/>
          <w:szCs w:val="24"/>
        </w:rPr>
        <w:t>a)</w:t>
      </w:r>
      <w:r w:rsidRPr="0080228A">
        <w:rPr>
          <w:rFonts w:ascii="Times New Roman" w:hAnsi="Times New Roman" w:cs="Times New Roman"/>
          <w:b/>
          <w:sz w:val="24"/>
          <w:szCs w:val="24"/>
        </w:rPr>
        <w:t xml:space="preserve"> </w:t>
      </w:r>
      <w:r w:rsidRPr="002266F4">
        <w:rPr>
          <w:rFonts w:ascii="Times New Roman" w:hAnsi="Times New Roman" w:cs="Times New Roman"/>
          <w:sz w:val="24"/>
          <w:szCs w:val="24"/>
        </w:rPr>
        <w:t>orná pôda, chmeľnice, vinice, ovocné sady, trvalé trávnaté porasty,</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b) záhrady,</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c) zastavané plochy a nádvoria, ostatné plochy,</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 xml:space="preserve">d) lesné pozemky, na ktorých sú hospodárske lesy, rybníky s chovom rýb a ostatné hospodársky využívané vodné plochy, </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e) stavebné pozemky</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 Určujúce je zaradenie podľa katastra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Daň z pozemkov – základ dane</w:t>
      </w:r>
    </w:p>
    <w:p w:rsidR="00B160AE" w:rsidRPr="002266F4" w:rsidRDefault="002266F4" w:rsidP="002266F4">
      <w:pPr>
        <w:numPr>
          <w:ilvl w:val="0"/>
          <w:numId w:val="91"/>
        </w:numPr>
        <w:spacing w:after="0"/>
        <w:rPr>
          <w:rFonts w:ascii="Times New Roman" w:hAnsi="Times New Roman" w:cs="Times New Roman"/>
          <w:sz w:val="24"/>
          <w:szCs w:val="24"/>
        </w:rPr>
      </w:pPr>
      <w:r w:rsidRPr="002266F4">
        <w:rPr>
          <w:rFonts w:ascii="Times New Roman" w:hAnsi="Times New Roman" w:cs="Times New Roman"/>
          <w:sz w:val="24"/>
          <w:szCs w:val="24"/>
        </w:rPr>
        <w:t>a) Orná pôda, chmeľnice, vinice, ovocné sady, trvalé trávnaté porasty – základom dane – hodnota pozemkov bez porastov = výmera pozemkov v m2 x hodnota pôdy za 1 m2 určenej v prílohe č. 1</w:t>
      </w:r>
    </w:p>
    <w:p w:rsidR="00B160AE" w:rsidRPr="002266F4" w:rsidRDefault="002266F4" w:rsidP="002266F4">
      <w:pPr>
        <w:numPr>
          <w:ilvl w:val="0"/>
          <w:numId w:val="91"/>
        </w:numPr>
        <w:spacing w:after="0"/>
        <w:rPr>
          <w:rFonts w:ascii="Times New Roman" w:hAnsi="Times New Roman" w:cs="Times New Roman"/>
          <w:sz w:val="24"/>
          <w:szCs w:val="24"/>
        </w:rPr>
      </w:pPr>
      <w:r w:rsidRPr="002266F4">
        <w:rPr>
          <w:rFonts w:ascii="Times New Roman" w:hAnsi="Times New Roman" w:cs="Times New Roman"/>
          <w:sz w:val="24"/>
          <w:szCs w:val="24"/>
        </w:rPr>
        <w:t>b) Záhrady, c) zastavané plochy a nádvoria, ostatné plochy, e) stavebné pozemky – základom dane – hodnota pozemku = výmera pozemku v m2 x hodnota pozemkov za 1 m2 uvedenej v prílohe č. 2</w:t>
      </w:r>
    </w:p>
    <w:p w:rsidR="00B160AE" w:rsidRPr="002266F4" w:rsidRDefault="002266F4" w:rsidP="002266F4">
      <w:pPr>
        <w:numPr>
          <w:ilvl w:val="0"/>
          <w:numId w:val="91"/>
        </w:numPr>
        <w:spacing w:after="0"/>
        <w:rPr>
          <w:rFonts w:ascii="Times New Roman" w:hAnsi="Times New Roman" w:cs="Times New Roman"/>
          <w:sz w:val="24"/>
          <w:szCs w:val="24"/>
        </w:rPr>
      </w:pPr>
      <w:r w:rsidRPr="002266F4">
        <w:rPr>
          <w:rFonts w:ascii="Times New Roman" w:hAnsi="Times New Roman" w:cs="Times New Roman"/>
          <w:sz w:val="24"/>
          <w:szCs w:val="24"/>
        </w:rPr>
        <w:t>d) lesné pozemky, na ktorých sú hospodárske lesy, rybníky s chovom rýb a ostatné hospodársky využívané vodné plochy – základom dane – hodnota pozemku bez porastov = výmera pozemkov v m2 x hodnota pozemku zistenej na 1 m2 podľa predpisov o stanovení všeobecnej hodnoty majetku</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Daň z pozemkov – sadzba dane</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Ročná sadzba dane je 0,25 %</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Správca dane (obec) môže VZN sadzbu dane ZNÍŽIŤ alebo ZVÝŠIŤ od 1. januára zdaňovacieho obdobia</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Správca dane môže stanoviť ročné sadzby dane rôzne pre jednotlivé skupiny pozemkov – v zákone stanovené limity</w:t>
      </w:r>
    </w:p>
    <w:p w:rsidR="002D6AA1" w:rsidRPr="002266F4" w:rsidRDefault="002D6AA1" w:rsidP="0080228A">
      <w:pPr>
        <w:spacing w:after="0"/>
        <w:rPr>
          <w:rFonts w:ascii="Times New Roman" w:hAnsi="Times New Roman" w:cs="Times New Roman"/>
          <w:sz w:val="24"/>
          <w:szCs w:val="24"/>
        </w:rPr>
      </w:pPr>
      <w:r w:rsidRPr="002266F4">
        <w:rPr>
          <w:rFonts w:ascii="Times New Roman" w:hAnsi="Times New Roman" w:cs="Times New Roman"/>
          <w:sz w:val="24"/>
          <w:szCs w:val="24"/>
        </w:rPr>
        <w:t>Výpočet dane – základ dane x ročná sadzba dane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Miestne dane – daň zo stavieb</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Daň zo stavieb – subjekt dane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Daňovníkom je:</w:t>
      </w:r>
    </w:p>
    <w:p w:rsidR="00B160AE" w:rsidRPr="002266F4" w:rsidRDefault="002266F4" w:rsidP="002266F4">
      <w:pPr>
        <w:numPr>
          <w:ilvl w:val="0"/>
          <w:numId w:val="92"/>
        </w:numPr>
        <w:spacing w:after="0"/>
        <w:rPr>
          <w:rFonts w:ascii="Times New Roman" w:hAnsi="Times New Roman" w:cs="Times New Roman"/>
          <w:sz w:val="24"/>
          <w:szCs w:val="24"/>
        </w:rPr>
      </w:pPr>
      <w:r w:rsidRPr="002266F4">
        <w:rPr>
          <w:rFonts w:ascii="Times New Roman" w:hAnsi="Times New Roman" w:cs="Times New Roman"/>
          <w:sz w:val="24"/>
          <w:szCs w:val="24"/>
        </w:rPr>
        <w:t>Vlastník stavby/ správca stavby vo vlastníctve štátu/obce/VÚC</w:t>
      </w:r>
    </w:p>
    <w:p w:rsidR="00B160AE" w:rsidRPr="002266F4" w:rsidRDefault="002266F4" w:rsidP="002266F4">
      <w:pPr>
        <w:numPr>
          <w:ilvl w:val="0"/>
          <w:numId w:val="92"/>
        </w:numPr>
        <w:spacing w:after="0"/>
        <w:rPr>
          <w:rFonts w:ascii="Times New Roman" w:hAnsi="Times New Roman" w:cs="Times New Roman"/>
          <w:sz w:val="24"/>
          <w:szCs w:val="24"/>
        </w:rPr>
      </w:pPr>
      <w:r w:rsidRPr="002266F4">
        <w:rPr>
          <w:rFonts w:ascii="Times New Roman" w:hAnsi="Times New Roman" w:cs="Times New Roman"/>
          <w:sz w:val="24"/>
          <w:szCs w:val="24"/>
        </w:rPr>
        <w:t>Nájomca – pri stavbách spravovaných SPF, ktoré sú v nájme</w:t>
      </w:r>
    </w:p>
    <w:p w:rsidR="00B160AE" w:rsidRPr="002266F4" w:rsidRDefault="002266F4" w:rsidP="002266F4">
      <w:pPr>
        <w:numPr>
          <w:ilvl w:val="0"/>
          <w:numId w:val="92"/>
        </w:numPr>
        <w:spacing w:after="0"/>
        <w:rPr>
          <w:rFonts w:ascii="Times New Roman" w:hAnsi="Times New Roman" w:cs="Times New Roman"/>
          <w:sz w:val="24"/>
          <w:szCs w:val="24"/>
        </w:rPr>
      </w:pPr>
      <w:r w:rsidRPr="002266F4">
        <w:rPr>
          <w:rFonts w:ascii="Times New Roman" w:hAnsi="Times New Roman" w:cs="Times New Roman"/>
          <w:sz w:val="24"/>
          <w:szCs w:val="24"/>
        </w:rPr>
        <w:t>FO alebo PO, ktorá stavbu skutočne užíva</w:t>
      </w:r>
    </w:p>
    <w:p w:rsidR="00B160AE" w:rsidRPr="002266F4" w:rsidRDefault="002266F4" w:rsidP="002266F4">
      <w:pPr>
        <w:numPr>
          <w:ilvl w:val="0"/>
          <w:numId w:val="92"/>
        </w:numPr>
        <w:spacing w:after="0"/>
        <w:rPr>
          <w:rFonts w:ascii="Times New Roman" w:hAnsi="Times New Roman" w:cs="Times New Roman"/>
          <w:sz w:val="24"/>
          <w:szCs w:val="24"/>
        </w:rPr>
      </w:pPr>
      <w:r w:rsidRPr="002266F4">
        <w:rPr>
          <w:rFonts w:ascii="Times New Roman" w:hAnsi="Times New Roman" w:cs="Times New Roman"/>
          <w:sz w:val="24"/>
          <w:szCs w:val="24"/>
        </w:rPr>
        <w:t>Ak je stavba v spoluvlastníctve viacerých daňovníkov – daňovníkom každý spoluvlastník podľa výšky spoluvlastníckeho podielu</w:t>
      </w:r>
    </w:p>
    <w:p w:rsidR="002D6AA1" w:rsidRPr="00B759CB" w:rsidRDefault="002D6AA1" w:rsidP="002266F4">
      <w:pPr>
        <w:numPr>
          <w:ilvl w:val="0"/>
          <w:numId w:val="92"/>
        </w:numPr>
        <w:spacing w:after="0"/>
        <w:rPr>
          <w:rFonts w:ascii="Times New Roman" w:hAnsi="Times New Roman" w:cs="Times New Roman"/>
          <w:b/>
          <w:sz w:val="24"/>
          <w:szCs w:val="24"/>
        </w:rPr>
      </w:pPr>
      <w:r w:rsidRPr="00B759CB">
        <w:rPr>
          <w:rFonts w:ascii="Times New Roman" w:hAnsi="Times New Roman" w:cs="Times New Roman"/>
          <w:b/>
          <w:bCs/>
          <w:sz w:val="24"/>
          <w:szCs w:val="24"/>
        </w:rPr>
        <w:t>Daň zo stavieb – predmet dane (rozhodujúci účel využitia k 1.1. zdaň. Obdobia)</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 xml:space="preserve">a)stavby na bývanie a drobné stavby, ktoré majú doplnkovú funkciu pre hlavnú stavbu, </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 xml:space="preserve">b)stavby na pôdohospodársku produkciu, skleníky, stavby pre vodné hospodárstvo, stavby využívané na skladovanie vlastnej pôdohospodárskej produkcie vrátane stavieb na vlastnú administratívu, </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c)chaty a stavby na individuálnu rekreáciu,</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d)samostatne stojace garáže,</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e)stavby hromadných garáží,</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f)stavby hromadných garáží umiestnené pod zemou,</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 xml:space="preserve">g)priemyselné stavby, stavby slúžiace energetike, stavby slúžiace stavebníctvu, stavby využívané na skladovanie vlastnej produkcie vrátane stavieb na vlastnú administratívu, </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h)stavby na ostatné podnikanie a na zárobkovú činnosť, skladovanie a administratívu súvisiacu s ostatným podnikaním a so zárobkovou činnosťou, i) ostatné stavby</w:t>
      </w:r>
    </w:p>
    <w:p w:rsidR="002D6AA1" w:rsidRPr="00B759CB" w:rsidRDefault="002D6AA1" w:rsidP="002266F4">
      <w:pPr>
        <w:numPr>
          <w:ilvl w:val="0"/>
          <w:numId w:val="92"/>
        </w:numPr>
        <w:spacing w:after="0"/>
        <w:rPr>
          <w:rFonts w:ascii="Times New Roman" w:hAnsi="Times New Roman" w:cs="Times New Roman"/>
          <w:b/>
          <w:sz w:val="24"/>
          <w:szCs w:val="24"/>
        </w:rPr>
      </w:pPr>
      <w:r w:rsidRPr="00B759CB">
        <w:rPr>
          <w:rFonts w:ascii="Times New Roman" w:hAnsi="Times New Roman" w:cs="Times New Roman"/>
          <w:b/>
          <w:bCs/>
          <w:sz w:val="24"/>
          <w:szCs w:val="24"/>
        </w:rPr>
        <w:t>Daň zo stavieb– základ dane</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Základom dane je výmera zastavanej plochy v m2.</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Zastavaná plocha - pôdorys stavby na úrovni najrozsiahlejšej nadzemnej časti stavby, pričom sa do zastavanej plochy nezapočítava prečnievajúca časť strešnej konštrukcie stavby</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Pri stavbe hromadných garáží pod zemou – výmera zastavanej plochy v m2</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Daň zo stavieb – sadzba dane</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Ročná sadzba dane – 0,033 eur za každý aj začatý m2 zastavanej plochy</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Správca dane (obec) môže VZN sadzbu dane ZNÍŽIŤ alebo ZVÝŠIŤ od 1. januára zdaňovacieho obdobia</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Správca dane môže stanoviť ročné sadzby dane rôzne pre jednotlivé druhy stavieb– v zákone stanovené limity</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 xml:space="preserve">Pri viacpodlažných stavbách môže správca dane všeobecne záväzným nariadením podľa miestnych podmienok v obci alebo v jej jednotlivej časti určiť príplatok za podlažie v sume najviac 0,33 eura za každé ďalšie podlažie okrem prvého nadzemného podlažia. </w:t>
      </w:r>
    </w:p>
    <w:p w:rsidR="002D6AA1" w:rsidRPr="0080228A" w:rsidRDefault="002D6AA1" w:rsidP="002266F4">
      <w:pPr>
        <w:numPr>
          <w:ilvl w:val="0"/>
          <w:numId w:val="92"/>
        </w:numPr>
        <w:spacing w:after="0"/>
        <w:rPr>
          <w:rFonts w:ascii="Times New Roman" w:hAnsi="Times New Roman" w:cs="Times New Roman"/>
          <w:sz w:val="24"/>
          <w:szCs w:val="24"/>
        </w:rPr>
      </w:pPr>
      <w:r w:rsidRPr="0080228A">
        <w:rPr>
          <w:rFonts w:ascii="Times New Roman" w:hAnsi="Times New Roman" w:cs="Times New Roman"/>
          <w:sz w:val="24"/>
          <w:szCs w:val="24"/>
        </w:rPr>
        <w:t>Výpočet – základ dane x ročná sadzba dane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Miestne dane – daň z bytov a nebytových priestorov</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Daň z bytov a nebytových priestorov – subjekt dane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Daňovníkom je:</w:t>
      </w:r>
    </w:p>
    <w:p w:rsidR="00B160AE" w:rsidRPr="0080228A" w:rsidRDefault="002266F4"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Vlastník bytu/nebytového priestoru alebo správca bytu alebo nebytového priestoru vo vlastníctve štátu/obce/ VÚC</w:t>
      </w:r>
    </w:p>
    <w:p w:rsidR="00B160AE" w:rsidRPr="0080228A" w:rsidRDefault="002266F4"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Ak sú byty alebo nebytové priestory v spoluvlastníctve viacerých daňovníkov – daňovníkom  je každý spoluvlastník podľa výšky svojho spoluvlastníckeho podielu</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Daň z bytov a nebytových priestorov – predmet dane</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 xml:space="preserve">Predmetom dane z bytov a nebytových priestorov v bytovom dome, v ktorom aspoň jeden byt alebo nebytový priestor nadobudli do vlastníctva fyzické osoby alebo právnické osoby, sú byty a nebytové priestory. </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 xml:space="preserve">Byt alebo časť bytu v bytovom dome, ktorý sa k 1. januáru zdaňovacieho obdobia využíva na iný účel ako bývanie, sa na účely tohto zákona považuje za nebytový priestor. </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Daň z bytov a nebytových priestorov – základ dane</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Základom dane z bytov je výmera podlahovej plochy bytu alebo nebytového priestoru v m2.</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Daň z bytov a nebytových priestorov – sadzba dane</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 xml:space="preserve">Ročná sadzba dane z bytov je 0,033 eura za každý aj začatý m2 podlahovej plochy bytu a nebytového priestoru. </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Správca dane (obec) môže VZN sadzbu dane ZNÍŽIŤ alebo ZVÝŠIŤ od 1. januára zdaňovacieho obdobia ( v obci, jej jednotlivej časti alebo katastrálnom území)</w:t>
      </w:r>
    </w:p>
    <w:p w:rsidR="002D6AA1" w:rsidRPr="0080228A" w:rsidRDefault="002D6AA1" w:rsidP="002266F4">
      <w:pPr>
        <w:numPr>
          <w:ilvl w:val="0"/>
          <w:numId w:val="93"/>
        </w:numPr>
        <w:spacing w:after="0"/>
        <w:rPr>
          <w:rFonts w:ascii="Times New Roman" w:hAnsi="Times New Roman" w:cs="Times New Roman"/>
          <w:sz w:val="24"/>
          <w:szCs w:val="24"/>
        </w:rPr>
      </w:pPr>
      <w:r w:rsidRPr="0080228A">
        <w:rPr>
          <w:rFonts w:ascii="Times New Roman" w:hAnsi="Times New Roman" w:cs="Times New Roman"/>
          <w:sz w:val="24"/>
          <w:szCs w:val="24"/>
        </w:rPr>
        <w:t>Výpočet dane – základ dane x ročná sadzba dane</w:t>
      </w: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 xml:space="preserve">Miestne dane – daň z nehnuteľností </w:t>
      </w:r>
      <w:r w:rsidRPr="0080228A">
        <w:rPr>
          <w:rFonts w:ascii="Times New Roman" w:hAnsi="Times New Roman" w:cs="Times New Roman"/>
          <w:b/>
          <w:bCs/>
          <w:sz w:val="24"/>
          <w:szCs w:val="24"/>
        </w:rPr>
        <w:br/>
        <w:t>spoločné</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Oslobodenie od dane § 17: napr.</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w:t>
      </w:r>
      <w:r w:rsidRPr="0080228A">
        <w:rPr>
          <w:rFonts w:ascii="Times New Roman" w:hAnsi="Times New Roman" w:cs="Times New Roman"/>
          <w:sz w:val="24"/>
          <w:szCs w:val="24"/>
        </w:rPr>
        <w:t>pozemky, stavby, byty a nebytové priestory vo vlastníctve obce, ktorá je správcom dane</w:t>
      </w:r>
    </w:p>
    <w:p w:rsidR="00B160AE" w:rsidRPr="0080228A" w:rsidRDefault="002266F4"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t>pozemky a stavby vo vlastníctve iného štátu užívané fyzickými osobami, ktoré požívajú výsady a imunitu podľa medzinárodného práva a nie sú štátnymi občanmi Slovenskej republiky, za predpokladu, že je zaručená vzájomnosť</w:t>
      </w:r>
    </w:p>
    <w:p w:rsidR="00B160AE" w:rsidRPr="0080228A" w:rsidRDefault="002266F4"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t xml:space="preserve">pozemky a stavby alebo ich časti vo vlastníctve cirkví a náboženských spoločností registrovaných štátom, ktoré slúžia na vzdelávanie, na vedeckovýskumné účely alebo na vykonávanie náboženských obradov, </w:t>
      </w:r>
    </w:p>
    <w:p w:rsidR="00B160AE" w:rsidRPr="0080228A" w:rsidRDefault="002266F4"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t>pozemky, stavby a nebytové priestory vo vlastníctve Slovenského Červeného kríža</w:t>
      </w:r>
    </w:p>
    <w:p w:rsidR="002D6AA1" w:rsidRPr="0080228A" w:rsidRDefault="002D6AA1"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 xml:space="preserve">Vznik a zánik daňovej povinnosti § 18: Daňová povinnosť vzniká 1. januára zdaňovacieho obdobia nasledujúceho po zdaňovacom období, v ktorom sa daňovník stal vlastníkom, správcom, nájomcom alebo užívateľom nehnuteľnosti, ktorá je predmetom dane, a zaniká 31. decembra zdaňovacieho obdobia, v ktorom daňovníkovi zanikne vlastníctvo, správa, nájom alebo užívanie nehnuteľnosti. Ak sa daňovník stane vlastníkom, správcom, nájomcom alebo užívateľom nehnuteľnosti 1. januára bežného zdaňovacieho obdobia, vzniká daňová povinnosť týmto dňom. </w:t>
      </w:r>
    </w:p>
    <w:p w:rsidR="002D6AA1" w:rsidRPr="0080228A" w:rsidRDefault="002D6AA1"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t>Na vyrubenie dane z nehnuteľností je rozhodujúci stav k 1. januáru zdaňovacieho obdobia.</w:t>
      </w:r>
    </w:p>
    <w:p w:rsidR="002D6AA1" w:rsidRPr="0080228A" w:rsidRDefault="002D6AA1" w:rsidP="002266F4">
      <w:pPr>
        <w:numPr>
          <w:ilvl w:val="0"/>
          <w:numId w:val="94"/>
        </w:numPr>
        <w:spacing w:after="0"/>
        <w:rPr>
          <w:rFonts w:ascii="Times New Roman" w:hAnsi="Times New Roman" w:cs="Times New Roman"/>
          <w:sz w:val="24"/>
          <w:szCs w:val="24"/>
        </w:rPr>
      </w:pPr>
      <w:r w:rsidRPr="0080228A">
        <w:rPr>
          <w:rFonts w:ascii="Times New Roman" w:hAnsi="Times New Roman" w:cs="Times New Roman"/>
          <w:sz w:val="24"/>
          <w:szCs w:val="24"/>
        </w:rPr>
        <w:t>Daňové priznanie k dani z nehnuteľností sa  podáva vždy k 31. januáru. Nepodáva sa každoročne, ale len vtedy keď nastanú zmeny rozhodujúcich skutočností u daňovníka, napr. daňovník nadobudne nehnuteľnosť k 1. 1. zdaňovacieho obdobia, predá nehnuteľnosť, skolauduje stavbu. Ak sa nič nezmenilo, DP nepodávate a počkáte na výmer, ktorý Vám zašle obec  a následne ho uhradíte.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Miestne dane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psa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Subjekt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FO, PO – vlastník alebo držiteľ psa (ak sa nevie preukázať vlastník)</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Predmet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pes starší ako 6 mesiacov chovaný FO, PO</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Základ</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počet psov</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Sadzba</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určí obec v EUR za 1 psa a kalendárny rok</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Vznik DP </w:t>
      </w:r>
      <w:r w:rsidRPr="0080228A">
        <w:rPr>
          <w:rFonts w:ascii="Times New Roman" w:hAnsi="Times New Roman" w:cs="Times New Roman"/>
          <w:sz w:val="24"/>
          <w:szCs w:val="24"/>
        </w:rPr>
        <w:t>– 1.deň nasledujúceho kalendárneho mesiaca, v ktorom sa pes stal predmetom dane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predajné automaty</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Subjekt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FO, PO, ktorá predajné automaty prevádzkuje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Predmet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prístroje a automaty, ktoré vydávajú tovar za odplatu a sú umiestnené v priestoroch prístupných verejnosti (nie cestovné lístky)</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Základ</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počet predajných automatov</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Sadzba</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urči obec v EUR za 1 predajný automat/kalendárny rok</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Vznik DP:</w:t>
      </w:r>
      <w:r w:rsidRPr="0080228A">
        <w:rPr>
          <w:rFonts w:ascii="Times New Roman" w:hAnsi="Times New Roman" w:cs="Times New Roman"/>
          <w:sz w:val="24"/>
          <w:szCs w:val="24"/>
        </w:rPr>
        <w:t>1.dňom kal. mes., v ktorom sa pred. automat začal prevádzkovať.</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užívanie verejného priestranstva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Subjekt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FO, PO – ktorá užíva verejné priestranstvo</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Predmet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osobitné užívanie verejného priestranstva</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sz w:val="24"/>
          <w:szCs w:val="24"/>
        </w:rPr>
        <w:t xml:space="preserve">Verejné priestranstvo – </w:t>
      </w:r>
      <w:r w:rsidRPr="0080228A">
        <w:rPr>
          <w:rFonts w:ascii="Times New Roman" w:hAnsi="Times New Roman" w:cs="Times New Roman"/>
          <w:sz w:val="24"/>
          <w:szCs w:val="24"/>
        </w:rPr>
        <w:t>verejnosti prístupné pozemky vo vlastníctve obce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 xml:space="preserve">Osobitné užívanie – </w:t>
      </w:r>
      <w:r w:rsidRPr="0080228A">
        <w:rPr>
          <w:rFonts w:ascii="Times New Roman" w:hAnsi="Times New Roman" w:cs="Times New Roman"/>
          <w:sz w:val="24"/>
          <w:szCs w:val="24"/>
        </w:rPr>
        <w:t>umiestnenie stavebného/predajného zariadenia, cirkusu, lunaparku, skládky a pod.</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Základ</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výmera užívaného verejného priestranstvo v m2</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Sadzba</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určí obec v EUR za každý aj začatý m2 a každý aj začatý deň</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Vznik DP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vzniká dňom začatia osobitného užívania VP</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nevýherné hracie prístroje</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Subjekt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FO, PO, ktorá nevýherné hracie prístroje prevádzkuje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Predmet</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 xml:space="preserve">hracie prístroje, ktoré sa spúšťajú alebo prevádzkujú za odplatu, pričom tieto hracie prístroje nevydávajú peňažnú výhru a sú prevádzkované v priestoroch prístupných verejnosti, t.j. elektronické prístroje na počítačové hry, mechanické prístroje, elektronické prístroje, automaty a iné zariadenia na zábavné hry. </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Základ</w:t>
      </w:r>
      <w:r w:rsidRPr="0080228A">
        <w:rPr>
          <w:rFonts w:ascii="Times New Roman" w:hAnsi="Times New Roman" w:cs="Times New Roman"/>
          <w:b/>
          <w:sz w:val="24"/>
          <w:szCs w:val="24"/>
        </w:rPr>
        <w:t xml:space="preserve"> – </w:t>
      </w:r>
      <w:r w:rsidRPr="0080228A">
        <w:rPr>
          <w:rFonts w:ascii="Times New Roman" w:hAnsi="Times New Roman" w:cs="Times New Roman"/>
          <w:sz w:val="24"/>
          <w:szCs w:val="24"/>
        </w:rPr>
        <w:t>počet nevýherných hracích prístrojov</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Sadzba</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 urči obec v EUR za 1 nevýherný hrací prístroj a kalendárny rok</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Vznik DP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prvým dňom kalendárneho mesiaca, v ktorom sa nevýherný hrací prístroj začal prevádzkovať</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ubytovanie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Subjekt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FO, ktorá sa v zariadení prechodne odplatne ubytuje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Predmet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odplatné prechodné ubytovanie v ubytovacom zariadení – napr. hotel, motel, penzión atď.</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Základ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počet prenocovaní</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Sadzba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určí obec v EUR na osobu a prenocovanie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lastRenderedPageBreak/>
        <w:t xml:space="preserve">Platiteľom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prevádzkovateľ zariadenia, ktorý poskytuje prenocovanie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vjazd a zotrvanie motorového vozidla v historickej časti mesta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Subjekt dane- </w:t>
      </w:r>
      <w:r w:rsidRPr="0080228A">
        <w:rPr>
          <w:rFonts w:ascii="Times New Roman" w:hAnsi="Times New Roman" w:cs="Times New Roman"/>
          <w:sz w:val="24"/>
          <w:szCs w:val="24"/>
        </w:rPr>
        <w:t>FO, PO- držiteľ motorového vozidla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Predmet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vjazd a zotrvanie MV v historickej časti mesta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Základ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počet dní vjazdu a zotrvania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Sadzba dane </w:t>
      </w:r>
      <w:r w:rsidRPr="0080228A">
        <w:rPr>
          <w:rFonts w:ascii="Times New Roman" w:hAnsi="Times New Roman" w:cs="Times New Roman"/>
          <w:b/>
          <w:sz w:val="24"/>
          <w:szCs w:val="24"/>
        </w:rPr>
        <w:t>–</w:t>
      </w:r>
      <w:r w:rsidRPr="0080228A">
        <w:rPr>
          <w:rFonts w:ascii="Times New Roman" w:hAnsi="Times New Roman" w:cs="Times New Roman"/>
          <w:sz w:val="24"/>
          <w:szCs w:val="24"/>
        </w:rPr>
        <w:t>určí obec v EUR za MV a každý aj začatý deň vjazdu a zotrvania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Vznik DP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dňom vjazdu a zotrvania MV v historickej časti mesta</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u w:val="single"/>
        </w:rPr>
        <w:t>Daň za jadrové zariadenie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Subjekt dane </w:t>
      </w:r>
      <w:r w:rsidRPr="0080228A">
        <w:rPr>
          <w:rFonts w:ascii="Times New Roman" w:hAnsi="Times New Roman" w:cs="Times New Roman"/>
          <w:sz w:val="24"/>
          <w:szCs w:val="24"/>
        </w:rPr>
        <w:t>– držiteľ povolenia na uvádzanie jadrového zariadenia do prevádzky a povolenia na prevádzku jadrového zariadenia na výrobu elektrickej energie.</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Predmet dane </w:t>
      </w:r>
      <w:r w:rsidRPr="0080228A">
        <w:rPr>
          <w:rFonts w:ascii="Times New Roman" w:hAnsi="Times New Roman" w:cs="Times New Roman"/>
          <w:sz w:val="24"/>
          <w:szCs w:val="24"/>
        </w:rPr>
        <w:t>– jadrové zariadenie, v ktorom prebieha štiepna reakcia v jadrovom reaktore a vyrába sa elektrická energia</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Základ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výmera katastrálneho územia obce v m2, ktoré sa nachádza v oblasti ohrozenia jadrovým zariadením schválenej Úradom jadrového dozoru Slovenskej republiky</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Sadzba dane </w:t>
      </w:r>
      <w:r w:rsidRPr="0080228A">
        <w:rPr>
          <w:rFonts w:ascii="Times New Roman" w:hAnsi="Times New Roman" w:cs="Times New Roman"/>
          <w:sz w:val="24"/>
          <w:szCs w:val="24"/>
        </w:rPr>
        <w:t xml:space="preserve">– je v obciach, ktorých zastavané územie alebo jeho časť sa nachádza v oblasti ohrozenia jadrovým zariadením v Jaslovských Bohuniciach a v Mochovciach v pásme </w:t>
      </w:r>
    </w:p>
    <w:p w:rsidR="00B160AE" w:rsidRPr="0080228A" w:rsidRDefault="002266F4" w:rsidP="002266F4">
      <w:pPr>
        <w:numPr>
          <w:ilvl w:val="0"/>
          <w:numId w:val="95"/>
        </w:numPr>
        <w:spacing w:after="0"/>
        <w:rPr>
          <w:rFonts w:ascii="Times New Roman" w:hAnsi="Times New Roman" w:cs="Times New Roman"/>
          <w:sz w:val="24"/>
          <w:szCs w:val="24"/>
        </w:rPr>
      </w:pPr>
      <w:r w:rsidRPr="0080228A">
        <w:rPr>
          <w:rFonts w:ascii="Times New Roman" w:hAnsi="Times New Roman" w:cs="Times New Roman"/>
          <w:sz w:val="24"/>
          <w:szCs w:val="24"/>
        </w:rPr>
        <w:t>Do 1/3 polomeru ohrozenia – 0,0039 eura za m2</w:t>
      </w:r>
    </w:p>
    <w:p w:rsidR="00B160AE" w:rsidRPr="0080228A" w:rsidRDefault="002266F4" w:rsidP="002266F4">
      <w:pPr>
        <w:numPr>
          <w:ilvl w:val="0"/>
          <w:numId w:val="95"/>
        </w:numPr>
        <w:spacing w:after="0"/>
        <w:rPr>
          <w:rFonts w:ascii="Times New Roman" w:hAnsi="Times New Roman" w:cs="Times New Roman"/>
          <w:sz w:val="24"/>
          <w:szCs w:val="24"/>
        </w:rPr>
      </w:pPr>
      <w:r w:rsidRPr="0080228A">
        <w:rPr>
          <w:rFonts w:ascii="Times New Roman" w:hAnsi="Times New Roman" w:cs="Times New Roman"/>
          <w:sz w:val="24"/>
          <w:szCs w:val="24"/>
        </w:rPr>
        <w:t>Nad 1/3 polomeru do 2/3 polomeru – 0,013 eura za m2</w:t>
      </w:r>
    </w:p>
    <w:p w:rsidR="00B160AE" w:rsidRPr="0080228A" w:rsidRDefault="002266F4" w:rsidP="002266F4">
      <w:pPr>
        <w:numPr>
          <w:ilvl w:val="0"/>
          <w:numId w:val="95"/>
        </w:numPr>
        <w:spacing w:after="0"/>
        <w:rPr>
          <w:rFonts w:ascii="Times New Roman" w:hAnsi="Times New Roman" w:cs="Times New Roman"/>
          <w:sz w:val="24"/>
          <w:szCs w:val="24"/>
        </w:rPr>
      </w:pPr>
      <w:r w:rsidRPr="0080228A">
        <w:rPr>
          <w:rFonts w:ascii="Times New Roman" w:hAnsi="Times New Roman" w:cs="Times New Roman"/>
          <w:sz w:val="24"/>
          <w:szCs w:val="24"/>
        </w:rPr>
        <w:t>Nad 2/3 polomeru – 0,0006 eura za m2</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Vznik DP </w:t>
      </w:r>
      <w:r w:rsidRPr="0080228A">
        <w:rPr>
          <w:rFonts w:ascii="Times New Roman" w:hAnsi="Times New Roman" w:cs="Times New Roman"/>
          <w:bCs/>
          <w:sz w:val="24"/>
          <w:szCs w:val="24"/>
        </w:rPr>
        <w:t xml:space="preserve">– </w:t>
      </w:r>
      <w:r w:rsidRPr="0080228A">
        <w:rPr>
          <w:rFonts w:ascii="Times New Roman" w:hAnsi="Times New Roman" w:cs="Times New Roman"/>
          <w:sz w:val="24"/>
          <w:szCs w:val="24"/>
        </w:rPr>
        <w:t>dňom začatia skúšobnej prevádzky jadrového zariadenia</w:t>
      </w:r>
      <w:r w:rsidRPr="0080228A">
        <w:rPr>
          <w:rFonts w:ascii="Times New Roman" w:hAnsi="Times New Roman" w:cs="Times New Roman"/>
          <w:b/>
          <w:sz w:val="24"/>
          <w:szCs w:val="24"/>
        </w:rPr>
        <w:t xml:space="preserve"> </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Daň z motorových vozidiel</w:t>
      </w:r>
      <w:r w:rsidRPr="0080228A">
        <w:rPr>
          <w:rFonts w:ascii="Times New Roman" w:hAnsi="Times New Roman" w:cs="Times New Roman"/>
          <w:b/>
          <w:bCs/>
          <w:sz w:val="24"/>
          <w:szCs w:val="24"/>
        </w:rPr>
        <w:br/>
        <w:t xml:space="preserve">zákon č. 361/2014 </w:t>
      </w:r>
      <w:proofErr w:type="spellStart"/>
      <w:r w:rsidRPr="0080228A">
        <w:rPr>
          <w:rFonts w:ascii="Times New Roman" w:hAnsi="Times New Roman" w:cs="Times New Roman"/>
          <w:b/>
          <w:bCs/>
          <w:sz w:val="24"/>
          <w:szCs w:val="24"/>
        </w:rPr>
        <w:t>Z.z</w:t>
      </w:r>
      <w:proofErr w:type="spellEnd"/>
      <w:r w:rsidRPr="0080228A">
        <w:rPr>
          <w:rFonts w:ascii="Times New Roman" w:hAnsi="Times New Roman" w:cs="Times New Roman"/>
          <w:b/>
          <w:bCs/>
          <w:sz w:val="24"/>
          <w:szCs w:val="24"/>
        </w:rPr>
        <w:t>.</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Cs/>
          <w:sz w:val="24"/>
          <w:szCs w:val="24"/>
        </w:rPr>
        <w:t xml:space="preserve">Do 1.1.2015 </w:t>
      </w:r>
      <w:r w:rsidRPr="0080228A">
        <w:rPr>
          <w:rFonts w:ascii="Times New Roman" w:hAnsi="Times New Roman" w:cs="Times New Roman"/>
          <w:sz w:val="24"/>
          <w:szCs w:val="24"/>
        </w:rPr>
        <w:t>to bola miestna daň. Ukladal ju vyšší územný celok (VÚC). Príjmom rozpočtu VÚC.</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Cs/>
          <w:sz w:val="24"/>
          <w:szCs w:val="24"/>
        </w:rPr>
        <w:t xml:space="preserve">Od 1.1.2015 </w:t>
      </w:r>
      <w:r w:rsidRPr="0080228A">
        <w:rPr>
          <w:rFonts w:ascii="Times New Roman" w:hAnsi="Times New Roman" w:cs="Times New Roman"/>
          <w:sz w:val="24"/>
          <w:szCs w:val="24"/>
        </w:rPr>
        <w:t>sa táto daň stala štátnou daňou. Príjmom štátneho rozpočtu.</w:t>
      </w: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Správca dane </w:t>
      </w:r>
      <w:r w:rsidRPr="0080228A">
        <w:rPr>
          <w:rFonts w:ascii="Times New Roman" w:hAnsi="Times New Roman" w:cs="Times New Roman"/>
          <w:b/>
          <w:sz w:val="24"/>
          <w:szCs w:val="24"/>
        </w:rPr>
        <w:t xml:space="preserve">– </w:t>
      </w:r>
      <w:r w:rsidRPr="0080228A">
        <w:rPr>
          <w:rFonts w:ascii="Times New Roman" w:hAnsi="Times New Roman" w:cs="Times New Roman"/>
          <w:sz w:val="24"/>
          <w:szCs w:val="24"/>
        </w:rPr>
        <w:t>je daňový úrad (§13)</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motorových vozidiel – subjekt</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sz w:val="24"/>
          <w:szCs w:val="24"/>
        </w:rPr>
        <w:t xml:space="preserve">Subjekt dane </w:t>
      </w:r>
      <w:r w:rsidRPr="0080228A">
        <w:rPr>
          <w:rFonts w:ascii="Times New Roman" w:hAnsi="Times New Roman" w:cs="Times New Roman"/>
          <w:sz w:val="24"/>
          <w:szCs w:val="24"/>
        </w:rPr>
        <w:t xml:space="preserve">– </w:t>
      </w:r>
      <w:r w:rsidRPr="0080228A">
        <w:rPr>
          <w:rFonts w:ascii="Times New Roman" w:hAnsi="Times New Roman" w:cs="Times New Roman"/>
          <w:bCs/>
          <w:sz w:val="24"/>
          <w:szCs w:val="24"/>
        </w:rPr>
        <w:t>daňovník, je fyzická osoba alebo právnická osoba, ktorá</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a) je ako držiteľ vozidla zapísaná v doklade,</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b) má v doklade ako držiteľa vozidla zapísanú svoju organizačnú zložku,</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c) používa vozidlo, v ktorého doklade je ako držiteľ vozidla zapísaná osoba, ktorá zomrela, zanikla alebo bola zrušená,</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d) používa vozidlo, v ktorého doklade je ako držiteľ vozidla zapísaná osoba, ktorá nepoužíva vozidlo na podnikanie, alebo</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e) je zamestnávateľom a vypláca zamestnancovi cestovné náhrady za použitie vozidla, ktoré sa nepoužíva na podnikanie</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motorových vozidiel – predmet dane</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Predmetom dane je vozidlo, ktoré je evidované v Slovenskej republike a používa sa na podnikanie alebo inú samostatnú zárobkovú činnosť (ďalej len "podnikanie") v zdaňovacom období.</w:t>
      </w:r>
    </w:p>
    <w:p w:rsidR="002D6AA1" w:rsidRPr="0080228A" w:rsidRDefault="002D6AA1" w:rsidP="0080228A">
      <w:pPr>
        <w:spacing w:after="0"/>
        <w:rPr>
          <w:rFonts w:ascii="Times New Roman" w:hAnsi="Times New Roman" w:cs="Times New Roman"/>
          <w:b/>
          <w:sz w:val="24"/>
          <w:szCs w:val="24"/>
        </w:rPr>
      </w:pPr>
    </w:p>
    <w:p w:rsidR="002D6AA1" w:rsidRPr="0080228A" w:rsidRDefault="002D6AA1"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motorových vozidiel  - základ dane</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t xml:space="preserve">Základom dane pri vozidle kategórie L, M a N, ktorého jediným zdrojom energie je elektrina, je </w:t>
      </w:r>
      <w:r w:rsidRPr="0080228A">
        <w:rPr>
          <w:rFonts w:ascii="Times New Roman" w:hAnsi="Times New Roman" w:cs="Times New Roman"/>
          <w:bCs/>
          <w:sz w:val="24"/>
          <w:szCs w:val="24"/>
          <w:u w:val="single"/>
        </w:rPr>
        <w:t xml:space="preserve">výkon motora v </w:t>
      </w:r>
      <w:proofErr w:type="spellStart"/>
      <w:r w:rsidRPr="0080228A">
        <w:rPr>
          <w:rFonts w:ascii="Times New Roman" w:hAnsi="Times New Roman" w:cs="Times New Roman"/>
          <w:bCs/>
          <w:sz w:val="24"/>
          <w:szCs w:val="24"/>
          <w:u w:val="single"/>
        </w:rPr>
        <w:t>kW</w:t>
      </w:r>
      <w:proofErr w:type="spellEnd"/>
      <w:r w:rsidRPr="0080228A">
        <w:rPr>
          <w:rFonts w:ascii="Times New Roman" w:hAnsi="Times New Roman" w:cs="Times New Roman"/>
          <w:sz w:val="24"/>
          <w:szCs w:val="24"/>
          <w:u w:val="single"/>
        </w:rPr>
        <w:t>.</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b/>
          <w:sz w:val="24"/>
          <w:szCs w:val="24"/>
        </w:rPr>
        <w:t>(2)</w:t>
      </w:r>
      <w:r w:rsidRPr="0080228A">
        <w:rPr>
          <w:rFonts w:ascii="Times New Roman" w:hAnsi="Times New Roman" w:cs="Times New Roman"/>
          <w:sz w:val="24"/>
          <w:szCs w:val="24"/>
        </w:rPr>
        <w:t xml:space="preserve">Základom dane pri </w:t>
      </w:r>
      <w:r w:rsidRPr="0080228A">
        <w:rPr>
          <w:rFonts w:ascii="Times New Roman" w:hAnsi="Times New Roman" w:cs="Times New Roman"/>
          <w:sz w:val="24"/>
          <w:szCs w:val="24"/>
          <w:u w:val="single"/>
        </w:rPr>
        <w:t xml:space="preserve">osobnom vozidle </w:t>
      </w:r>
      <w:r w:rsidRPr="0080228A">
        <w:rPr>
          <w:rFonts w:ascii="Times New Roman" w:hAnsi="Times New Roman" w:cs="Times New Roman"/>
          <w:sz w:val="24"/>
          <w:szCs w:val="24"/>
        </w:rPr>
        <w:t xml:space="preserve">je </w:t>
      </w:r>
      <w:r w:rsidRPr="0080228A">
        <w:rPr>
          <w:rFonts w:ascii="Times New Roman" w:hAnsi="Times New Roman" w:cs="Times New Roman"/>
          <w:bCs/>
          <w:sz w:val="24"/>
          <w:szCs w:val="24"/>
        </w:rPr>
        <w:t xml:space="preserve">zdvihový objem valcov motora v cm3 </w:t>
      </w:r>
      <w:r w:rsidRPr="0080228A">
        <w:rPr>
          <w:rFonts w:ascii="Times New Roman" w:hAnsi="Times New Roman" w:cs="Times New Roman"/>
          <w:sz w:val="24"/>
          <w:szCs w:val="24"/>
        </w:rPr>
        <w:t>uvedený v doklade; osobným vozidlom sa na účely tohto zákona rozumie vozidlo kategórie L a M1.</w:t>
      </w:r>
    </w:p>
    <w:p w:rsidR="002D6AA1" w:rsidRPr="0080228A" w:rsidRDefault="002D6AA1" w:rsidP="0080228A">
      <w:pPr>
        <w:spacing w:after="0"/>
        <w:rPr>
          <w:rFonts w:ascii="Times New Roman" w:hAnsi="Times New Roman" w:cs="Times New Roman"/>
          <w:sz w:val="24"/>
          <w:szCs w:val="24"/>
        </w:rPr>
      </w:pPr>
      <w:r w:rsidRPr="0080228A">
        <w:rPr>
          <w:rFonts w:ascii="Times New Roman" w:hAnsi="Times New Roman" w:cs="Times New Roman"/>
          <w:sz w:val="24"/>
          <w:szCs w:val="24"/>
        </w:rPr>
        <w:lastRenderedPageBreak/>
        <w:t xml:space="preserve">(3)Základom dane </w:t>
      </w:r>
      <w:r w:rsidRPr="0080228A">
        <w:rPr>
          <w:rFonts w:ascii="Times New Roman" w:hAnsi="Times New Roman" w:cs="Times New Roman"/>
          <w:sz w:val="24"/>
          <w:szCs w:val="24"/>
          <w:u w:val="single"/>
        </w:rPr>
        <w:t xml:space="preserve">pri úžitkovom vozidle a autobuse </w:t>
      </w:r>
      <w:r w:rsidRPr="0080228A">
        <w:rPr>
          <w:rFonts w:ascii="Times New Roman" w:hAnsi="Times New Roman" w:cs="Times New Roman"/>
          <w:sz w:val="24"/>
          <w:szCs w:val="24"/>
        </w:rPr>
        <w:t xml:space="preserve">je ich </w:t>
      </w:r>
      <w:r w:rsidRPr="0080228A">
        <w:rPr>
          <w:rFonts w:ascii="Times New Roman" w:hAnsi="Times New Roman" w:cs="Times New Roman"/>
          <w:bCs/>
          <w:sz w:val="24"/>
          <w:szCs w:val="24"/>
        </w:rPr>
        <w:t xml:space="preserve">najväčšia prípustná celková hmotnosť alebo celková hmotnosť v tonách a počet náprav </w:t>
      </w:r>
      <w:r w:rsidRPr="0080228A">
        <w:rPr>
          <w:rFonts w:ascii="Times New Roman" w:hAnsi="Times New Roman" w:cs="Times New Roman"/>
          <w:sz w:val="24"/>
          <w:szCs w:val="24"/>
        </w:rPr>
        <w:t>podľa dokladu; úžitkovým vozidlom sa na účely tohto zákona rozumie vozidlo kategórie M2, M3, N1 až N3 a O1 až O4.</w:t>
      </w:r>
    </w:p>
    <w:p w:rsidR="002D6AA1" w:rsidRPr="0080228A" w:rsidRDefault="0080228A"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motorových vozidiel  - kategorizácia</w:t>
      </w:r>
    </w:p>
    <w:p w:rsidR="0080228A" w:rsidRPr="0080228A" w:rsidRDefault="0080228A" w:rsidP="0080228A">
      <w:pPr>
        <w:spacing w:after="0"/>
        <w:rPr>
          <w:rFonts w:ascii="Times New Roman" w:hAnsi="Times New Roman" w:cs="Times New Roman"/>
          <w:sz w:val="24"/>
          <w:szCs w:val="24"/>
        </w:rPr>
      </w:pPr>
      <w:r w:rsidRPr="0080228A">
        <w:rPr>
          <w:rFonts w:ascii="Times New Roman" w:hAnsi="Times New Roman" w:cs="Times New Roman"/>
          <w:bCs/>
          <w:sz w:val="24"/>
          <w:szCs w:val="24"/>
        </w:rPr>
        <w:t xml:space="preserve">Nariadenie vlády č. 140/2009 </w:t>
      </w:r>
      <w:proofErr w:type="spellStart"/>
      <w:r w:rsidRPr="0080228A">
        <w:rPr>
          <w:rFonts w:ascii="Times New Roman" w:hAnsi="Times New Roman" w:cs="Times New Roman"/>
          <w:bCs/>
          <w:sz w:val="24"/>
          <w:szCs w:val="24"/>
        </w:rPr>
        <w:t>Z.z</w:t>
      </w:r>
      <w:proofErr w:type="spellEnd"/>
      <w:r w:rsidRPr="0080228A">
        <w:rPr>
          <w:rFonts w:ascii="Times New Roman" w:hAnsi="Times New Roman" w:cs="Times New Roman"/>
          <w:bCs/>
          <w:sz w:val="24"/>
          <w:szCs w:val="24"/>
        </w:rPr>
        <w:t xml:space="preserve">. </w:t>
      </w:r>
      <w:r w:rsidRPr="0080228A">
        <w:rPr>
          <w:rFonts w:ascii="Times New Roman" w:hAnsi="Times New Roman" w:cs="Times New Roman"/>
          <w:sz w:val="24"/>
          <w:szCs w:val="24"/>
        </w:rPr>
        <w:t xml:space="preserve">ktorým sa ustanovujú podrobnosti o typovom schvaľovaní motorových vozidiel a ich prípojných vozidiel, systémov, komponentov a samostatných technických jednotiek určených pre tieto vozidlá – </w:t>
      </w:r>
      <w:r w:rsidRPr="0080228A">
        <w:rPr>
          <w:rFonts w:ascii="Times New Roman" w:hAnsi="Times New Roman" w:cs="Times New Roman"/>
          <w:bCs/>
          <w:sz w:val="24"/>
          <w:szCs w:val="24"/>
        </w:rPr>
        <w:t>Príloha č. 1</w:t>
      </w:r>
    </w:p>
    <w:p w:rsidR="0080228A" w:rsidRPr="0080228A" w:rsidRDefault="0080228A" w:rsidP="0080228A">
      <w:pPr>
        <w:spacing w:after="0"/>
        <w:rPr>
          <w:rFonts w:ascii="Times New Roman" w:hAnsi="Times New Roman" w:cs="Times New Roman"/>
          <w:sz w:val="24"/>
          <w:szCs w:val="24"/>
        </w:rPr>
      </w:pPr>
      <w:r w:rsidRPr="0080228A">
        <w:rPr>
          <w:rFonts w:ascii="Times New Roman" w:hAnsi="Times New Roman" w:cs="Times New Roman"/>
          <w:sz w:val="24"/>
          <w:szCs w:val="24"/>
        </w:rPr>
        <w:t xml:space="preserve">Napr. </w:t>
      </w:r>
      <w:r w:rsidRPr="0080228A">
        <w:rPr>
          <w:rFonts w:ascii="Times New Roman" w:hAnsi="Times New Roman" w:cs="Times New Roman"/>
          <w:bCs/>
          <w:sz w:val="24"/>
          <w:szCs w:val="24"/>
        </w:rPr>
        <w:t>1.Kategória M:</w:t>
      </w:r>
      <w:r w:rsidRPr="0080228A">
        <w:rPr>
          <w:rFonts w:ascii="Times New Roman" w:hAnsi="Times New Roman" w:cs="Times New Roman"/>
          <w:sz w:val="24"/>
          <w:szCs w:val="24"/>
        </w:rPr>
        <w:t xml:space="preserve"> Motorové vozidlá projektované a konštruované najmä na prepravu osôb a ich batožiny. </w:t>
      </w:r>
    </w:p>
    <w:p w:rsidR="0080228A" w:rsidRPr="0080228A" w:rsidRDefault="0080228A"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a)Kategória M</w:t>
      </w:r>
      <w:r w:rsidRPr="0080228A">
        <w:rPr>
          <w:rFonts w:ascii="Times New Roman" w:hAnsi="Times New Roman" w:cs="Times New Roman"/>
          <w:b/>
          <w:bCs/>
          <w:sz w:val="24"/>
          <w:szCs w:val="24"/>
          <w:vertAlign w:val="subscript"/>
        </w:rPr>
        <w:t>1</w:t>
      </w:r>
      <w:r w:rsidRPr="0080228A">
        <w:rPr>
          <w:rFonts w:ascii="Times New Roman" w:hAnsi="Times New Roman" w:cs="Times New Roman"/>
          <w:b/>
          <w:bCs/>
          <w:sz w:val="24"/>
          <w:szCs w:val="24"/>
        </w:rPr>
        <w:t xml:space="preserve">: </w:t>
      </w:r>
      <w:r w:rsidRPr="0080228A">
        <w:rPr>
          <w:rFonts w:ascii="Times New Roman" w:hAnsi="Times New Roman" w:cs="Times New Roman"/>
          <w:sz w:val="24"/>
          <w:szCs w:val="24"/>
        </w:rPr>
        <w:t>Vozidlá kategórie M s najviac s ôsmimi miestami na sedenie okrem miesta na sedenie vodiča. Vozidlá zaradené do kategórie M</w:t>
      </w:r>
      <w:r w:rsidRPr="0080228A">
        <w:rPr>
          <w:rFonts w:ascii="Times New Roman" w:hAnsi="Times New Roman" w:cs="Times New Roman"/>
          <w:sz w:val="24"/>
          <w:szCs w:val="24"/>
          <w:vertAlign w:val="subscript"/>
        </w:rPr>
        <w:t>1</w:t>
      </w:r>
      <w:r w:rsidRPr="0080228A">
        <w:rPr>
          <w:rFonts w:ascii="Times New Roman" w:hAnsi="Times New Roman" w:cs="Times New Roman"/>
          <w:sz w:val="24"/>
          <w:szCs w:val="24"/>
        </w:rPr>
        <w:t xml:space="preserve"> nemajú priestor pre stojacich cestujúcich a počet miest na sedenie môže byť obmedzený na jedno, t. j. miesto na sedenie vodiča. </w:t>
      </w:r>
    </w:p>
    <w:p w:rsidR="0080228A" w:rsidRPr="0080228A" w:rsidRDefault="0080228A"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b)Kategória M</w:t>
      </w:r>
      <w:r w:rsidRPr="0080228A">
        <w:rPr>
          <w:rFonts w:ascii="Times New Roman" w:hAnsi="Times New Roman" w:cs="Times New Roman"/>
          <w:b/>
          <w:bCs/>
          <w:sz w:val="24"/>
          <w:szCs w:val="24"/>
          <w:vertAlign w:val="subscript"/>
        </w:rPr>
        <w:t>2</w:t>
      </w:r>
      <w:r w:rsidRPr="0080228A">
        <w:rPr>
          <w:rFonts w:ascii="Times New Roman" w:hAnsi="Times New Roman" w:cs="Times New Roman"/>
          <w:b/>
          <w:bCs/>
          <w:sz w:val="24"/>
          <w:szCs w:val="24"/>
        </w:rPr>
        <w:t xml:space="preserve">: </w:t>
      </w:r>
      <w:r w:rsidRPr="0080228A">
        <w:rPr>
          <w:rFonts w:ascii="Times New Roman" w:hAnsi="Times New Roman" w:cs="Times New Roman"/>
          <w:sz w:val="24"/>
          <w:szCs w:val="24"/>
        </w:rPr>
        <w:t>Vozidlá kategórie M s viac ako ôsmimi miestami na sedenie okrem miesta na sedenie a s najväčšou prípustnou celkovou hmotnosťou neprevyšujúcou 5 000 kg. Vozidlá kategórie M</w:t>
      </w:r>
      <w:r w:rsidRPr="0080228A">
        <w:rPr>
          <w:rFonts w:ascii="Times New Roman" w:hAnsi="Times New Roman" w:cs="Times New Roman"/>
          <w:sz w:val="24"/>
          <w:szCs w:val="24"/>
          <w:vertAlign w:val="subscript"/>
        </w:rPr>
        <w:t>2</w:t>
      </w:r>
      <w:r w:rsidRPr="0080228A">
        <w:rPr>
          <w:rFonts w:ascii="Times New Roman" w:hAnsi="Times New Roman" w:cs="Times New Roman"/>
          <w:sz w:val="24"/>
          <w:szCs w:val="24"/>
        </w:rPr>
        <w:t xml:space="preserve"> môžu mať okrem miest na sedenie priestor pre stojacich cestujúcich.  A pod. </w:t>
      </w:r>
    </w:p>
    <w:p w:rsidR="0080228A" w:rsidRPr="0080228A" w:rsidRDefault="0080228A" w:rsidP="0080228A">
      <w:pPr>
        <w:spacing w:after="0"/>
        <w:rPr>
          <w:rFonts w:ascii="Times New Roman" w:hAnsi="Times New Roman" w:cs="Times New Roman"/>
          <w:b/>
          <w:sz w:val="24"/>
          <w:szCs w:val="24"/>
        </w:rPr>
      </w:pPr>
    </w:p>
    <w:p w:rsidR="0080228A" w:rsidRPr="0080228A" w:rsidRDefault="0080228A" w:rsidP="0080228A">
      <w:pPr>
        <w:spacing w:after="0"/>
        <w:rPr>
          <w:rFonts w:ascii="Times New Roman" w:hAnsi="Times New Roman" w:cs="Times New Roman"/>
          <w:b/>
          <w:sz w:val="24"/>
          <w:szCs w:val="24"/>
        </w:rPr>
      </w:pPr>
      <w:r w:rsidRPr="0080228A">
        <w:rPr>
          <w:rFonts w:ascii="Times New Roman" w:hAnsi="Times New Roman" w:cs="Times New Roman"/>
          <w:b/>
          <w:sz w:val="24"/>
          <w:szCs w:val="24"/>
        </w:rPr>
        <w:t>Daň z motorových vozidiel  - sadzba dane</w:t>
      </w:r>
    </w:p>
    <w:p w:rsidR="0080228A" w:rsidRPr="0080228A" w:rsidRDefault="0080228A" w:rsidP="0080228A">
      <w:pPr>
        <w:spacing w:after="0"/>
        <w:rPr>
          <w:rFonts w:ascii="Times New Roman" w:hAnsi="Times New Roman" w:cs="Times New Roman"/>
          <w:b/>
          <w:sz w:val="24"/>
          <w:szCs w:val="24"/>
        </w:rPr>
      </w:pPr>
      <w:r w:rsidRPr="0080228A">
        <w:rPr>
          <w:noProof/>
          <w:sz w:val="24"/>
          <w:szCs w:val="24"/>
        </w:rPr>
        <w:drawing>
          <wp:inline distT="0" distB="0" distL="0" distR="0" wp14:anchorId="7CF318C5" wp14:editId="150A3322">
            <wp:extent cx="4154750" cy="2093719"/>
            <wp:effectExtent l="0" t="0" r="0" b="1905"/>
            <wp:docPr id="4813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2" name="Obrázok 1"/>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54068" cy="2093375"/>
                    </a:xfrm>
                    <a:prstGeom prst="rect">
                      <a:avLst/>
                    </a:prstGeom>
                    <a:noFill/>
                    <a:ln>
                      <a:noFill/>
                    </a:ln>
                    <a:extLst/>
                  </pic:spPr>
                </pic:pic>
              </a:graphicData>
            </a:graphic>
          </wp:inline>
        </w:drawing>
      </w:r>
    </w:p>
    <w:p w:rsidR="0080228A" w:rsidRPr="0080228A" w:rsidRDefault="0080228A" w:rsidP="0080228A">
      <w:pPr>
        <w:spacing w:after="0"/>
        <w:rPr>
          <w:rFonts w:ascii="Times New Roman" w:hAnsi="Times New Roman" w:cs="Times New Roman"/>
          <w:b/>
          <w:sz w:val="24"/>
          <w:szCs w:val="24"/>
        </w:rPr>
      </w:pPr>
      <w:r w:rsidRPr="0080228A">
        <w:rPr>
          <w:noProof/>
          <w:sz w:val="24"/>
          <w:szCs w:val="24"/>
        </w:rPr>
        <w:drawing>
          <wp:inline distT="0" distB="0" distL="0" distR="0" wp14:anchorId="2E68A0F3" wp14:editId="7EF3458B">
            <wp:extent cx="4030462" cy="2157920"/>
            <wp:effectExtent l="0" t="0" r="8255" b="0"/>
            <wp:docPr id="5018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Obrázok 1"/>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30549" cy="2157967"/>
                    </a:xfrm>
                    <a:prstGeom prst="rect">
                      <a:avLst/>
                    </a:prstGeom>
                    <a:noFill/>
                    <a:ln>
                      <a:noFill/>
                    </a:ln>
                    <a:extLst/>
                  </pic:spPr>
                </pic:pic>
              </a:graphicData>
            </a:graphic>
          </wp:inline>
        </w:drawing>
      </w:r>
    </w:p>
    <w:p w:rsidR="009A1CF5" w:rsidRDefault="009A1CF5" w:rsidP="0080228A">
      <w:pPr>
        <w:spacing w:after="0"/>
        <w:rPr>
          <w:rFonts w:ascii="Times New Roman" w:hAnsi="Times New Roman" w:cs="Times New Roman"/>
          <w:b/>
          <w:bCs/>
          <w:sz w:val="24"/>
          <w:szCs w:val="24"/>
        </w:rPr>
      </w:pPr>
    </w:p>
    <w:p w:rsidR="0080228A" w:rsidRPr="0080228A" w:rsidRDefault="0080228A" w:rsidP="0080228A">
      <w:pPr>
        <w:spacing w:after="0"/>
        <w:rPr>
          <w:rFonts w:ascii="Times New Roman" w:hAnsi="Times New Roman" w:cs="Times New Roman"/>
          <w:b/>
          <w:bCs/>
          <w:sz w:val="24"/>
          <w:szCs w:val="24"/>
        </w:rPr>
      </w:pPr>
      <w:r w:rsidRPr="0080228A">
        <w:rPr>
          <w:rFonts w:ascii="Times New Roman" w:hAnsi="Times New Roman" w:cs="Times New Roman"/>
          <w:b/>
          <w:bCs/>
          <w:sz w:val="24"/>
          <w:szCs w:val="24"/>
        </w:rPr>
        <w:t>Daň z motorových vozidiel</w:t>
      </w:r>
    </w:p>
    <w:p w:rsidR="0080228A" w:rsidRPr="0080228A" w:rsidRDefault="0080228A" w:rsidP="0080228A">
      <w:pPr>
        <w:spacing w:after="0"/>
        <w:rPr>
          <w:rFonts w:ascii="Times New Roman" w:hAnsi="Times New Roman" w:cs="Times New Roman"/>
          <w:sz w:val="24"/>
          <w:szCs w:val="24"/>
        </w:rPr>
      </w:pPr>
      <w:r w:rsidRPr="0080228A">
        <w:rPr>
          <w:rFonts w:ascii="Times New Roman" w:hAnsi="Times New Roman" w:cs="Times New Roman"/>
          <w:b/>
          <w:bCs/>
          <w:sz w:val="24"/>
          <w:szCs w:val="24"/>
        </w:rPr>
        <w:t xml:space="preserve">Vznik DP - </w:t>
      </w:r>
      <w:r w:rsidRPr="0080228A">
        <w:rPr>
          <w:rFonts w:ascii="Times New Roman" w:hAnsi="Times New Roman" w:cs="Times New Roman"/>
          <w:sz w:val="24"/>
          <w:szCs w:val="24"/>
        </w:rPr>
        <w:t>Daňová povinnosť vzniká prvým dňom mesiaca, v ktorom boli splnené rozhodujúce skutočnosti podľa § 2 ods. 1 – t.j. vozidlo, ktoré je evidované</w:t>
      </w:r>
      <w:r w:rsidRPr="0080228A">
        <w:rPr>
          <w:rFonts w:ascii="Times New Roman" w:hAnsi="Times New Roman" w:cs="Times New Roman"/>
          <w:sz w:val="24"/>
          <w:szCs w:val="24"/>
          <w:vertAlign w:val="superscript"/>
        </w:rPr>
        <w:t xml:space="preserve"> </w:t>
      </w:r>
      <w:r w:rsidRPr="0080228A">
        <w:rPr>
          <w:rFonts w:ascii="Times New Roman" w:hAnsi="Times New Roman" w:cs="Times New Roman"/>
          <w:sz w:val="24"/>
          <w:szCs w:val="24"/>
        </w:rPr>
        <w:t>v Slovenskej republike sa začalo používať na podnikanie alebo inú samostatnú zárobkovú činnosť (ďalej len "podnikanie") v zdaňovacom období – t.j. sa stalo predmetom dane.</w:t>
      </w:r>
    </w:p>
    <w:p w:rsidR="0080228A" w:rsidRPr="0080228A" w:rsidRDefault="0080228A"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Zdaňovacie obdobie – </w:t>
      </w:r>
      <w:r w:rsidRPr="0080228A">
        <w:rPr>
          <w:rFonts w:ascii="Times New Roman" w:hAnsi="Times New Roman" w:cs="Times New Roman"/>
          <w:sz w:val="24"/>
          <w:szCs w:val="24"/>
        </w:rPr>
        <w:t>kalendárny rok</w:t>
      </w:r>
    </w:p>
    <w:p w:rsidR="0080228A" w:rsidRPr="0080228A" w:rsidRDefault="0080228A" w:rsidP="0080228A">
      <w:pPr>
        <w:spacing w:after="0"/>
        <w:rPr>
          <w:rFonts w:ascii="Times New Roman" w:hAnsi="Times New Roman" w:cs="Times New Roman"/>
          <w:b/>
          <w:sz w:val="24"/>
          <w:szCs w:val="24"/>
        </w:rPr>
      </w:pPr>
      <w:r w:rsidRPr="0080228A">
        <w:rPr>
          <w:rFonts w:ascii="Times New Roman" w:hAnsi="Times New Roman" w:cs="Times New Roman"/>
          <w:b/>
          <w:bCs/>
          <w:sz w:val="24"/>
          <w:szCs w:val="24"/>
        </w:rPr>
        <w:t xml:space="preserve">Daňové priznanie – </w:t>
      </w:r>
      <w:r w:rsidRPr="0080228A">
        <w:rPr>
          <w:rFonts w:ascii="Times New Roman" w:hAnsi="Times New Roman" w:cs="Times New Roman"/>
          <w:sz w:val="24"/>
          <w:szCs w:val="24"/>
        </w:rPr>
        <w:t>sa podáva správcovi dane</w:t>
      </w:r>
      <w:r w:rsidRPr="0080228A">
        <w:rPr>
          <w:rFonts w:ascii="Times New Roman" w:hAnsi="Times New Roman" w:cs="Times New Roman"/>
          <w:b/>
          <w:sz w:val="24"/>
          <w:szCs w:val="24"/>
        </w:rPr>
        <w:t xml:space="preserve"> do 31.1 </w:t>
      </w:r>
      <w:r w:rsidRPr="0080228A">
        <w:rPr>
          <w:rFonts w:ascii="Times New Roman" w:hAnsi="Times New Roman" w:cs="Times New Roman"/>
          <w:sz w:val="24"/>
          <w:szCs w:val="24"/>
          <w:u w:val="single"/>
        </w:rPr>
        <w:t>po uplynutí zdaňovacieho obdobia.</w:t>
      </w:r>
    </w:p>
    <w:p w:rsidR="0080228A" w:rsidRDefault="0080228A" w:rsidP="0080228A">
      <w:pPr>
        <w:spacing w:after="0"/>
        <w:rPr>
          <w:rFonts w:ascii="Times New Roman" w:hAnsi="Times New Roman" w:cs="Times New Roman"/>
          <w:b/>
          <w:sz w:val="24"/>
          <w:szCs w:val="24"/>
        </w:rPr>
      </w:pPr>
    </w:p>
    <w:p w:rsidR="00967E51" w:rsidRPr="00D15116" w:rsidRDefault="00967E51" w:rsidP="0080228A">
      <w:pPr>
        <w:spacing w:after="0"/>
        <w:rPr>
          <w:rFonts w:ascii="Times New Roman" w:hAnsi="Times New Roman" w:cs="Times New Roman"/>
          <w:b/>
          <w:sz w:val="28"/>
          <w:szCs w:val="28"/>
        </w:rPr>
      </w:pPr>
    </w:p>
    <w:p w:rsidR="00006DD8" w:rsidRDefault="00006DD8" w:rsidP="00D15116">
      <w:pPr>
        <w:spacing w:after="0"/>
        <w:jc w:val="center"/>
        <w:rPr>
          <w:rFonts w:ascii="Times New Roman" w:hAnsi="Times New Roman" w:cs="Times New Roman"/>
          <w:b/>
          <w:sz w:val="28"/>
          <w:szCs w:val="28"/>
        </w:rPr>
      </w:pPr>
    </w:p>
    <w:p w:rsidR="00006DD8" w:rsidRPr="00006DD8" w:rsidRDefault="00006DD8" w:rsidP="00D15116">
      <w:pPr>
        <w:spacing w:after="0"/>
        <w:jc w:val="center"/>
        <w:rPr>
          <w:rFonts w:ascii="Times New Roman" w:hAnsi="Times New Roman" w:cs="Times New Roman"/>
          <w:b/>
          <w:sz w:val="28"/>
          <w:szCs w:val="28"/>
        </w:rPr>
      </w:pPr>
      <w:r w:rsidRPr="00006DD8">
        <w:rPr>
          <w:rFonts w:ascii="Times New Roman" w:hAnsi="Times New Roman" w:cs="Times New Roman"/>
          <w:b/>
          <w:sz w:val="28"/>
          <w:szCs w:val="28"/>
        </w:rPr>
        <w:lastRenderedPageBreak/>
        <w:t>Daň z príjmov</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Kategorizácia daní – priame dane</w:t>
      </w:r>
    </w:p>
    <w:p w:rsidR="00006DD8" w:rsidRPr="00006DD8" w:rsidRDefault="00006DD8" w:rsidP="00006DD8">
      <w:pPr>
        <w:numPr>
          <w:ilvl w:val="0"/>
          <w:numId w:val="111"/>
        </w:num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PRIAME DANE </w:t>
      </w:r>
    </w:p>
    <w:p w:rsidR="00006DD8" w:rsidRPr="009E4714" w:rsidRDefault="00006DD8" w:rsidP="00006DD8">
      <w:pPr>
        <w:numPr>
          <w:ilvl w:val="0"/>
          <w:numId w:val="111"/>
        </w:numPr>
        <w:spacing w:after="0"/>
        <w:rPr>
          <w:rFonts w:ascii="Times New Roman" w:hAnsi="Times New Roman" w:cs="Times New Roman"/>
          <w:sz w:val="24"/>
          <w:szCs w:val="24"/>
          <w:u w:val="single"/>
        </w:rPr>
      </w:pPr>
      <w:r w:rsidRPr="009E4714">
        <w:rPr>
          <w:rFonts w:ascii="Times New Roman" w:hAnsi="Times New Roman" w:cs="Times New Roman"/>
          <w:bCs/>
          <w:sz w:val="24"/>
          <w:szCs w:val="24"/>
          <w:u w:val="single"/>
        </w:rPr>
        <w:t>daňovník znáša daňovú povinnosť sám</w:t>
      </w:r>
    </w:p>
    <w:p w:rsidR="00006DD8" w:rsidRPr="00006DD8" w:rsidRDefault="00006DD8" w:rsidP="00006DD8">
      <w:pPr>
        <w:numPr>
          <w:ilvl w:val="0"/>
          <w:numId w:val="111"/>
        </w:numPr>
        <w:spacing w:after="0"/>
        <w:rPr>
          <w:rFonts w:ascii="Times New Roman" w:hAnsi="Times New Roman" w:cs="Times New Roman"/>
          <w:b/>
          <w:sz w:val="24"/>
          <w:szCs w:val="24"/>
        </w:rPr>
      </w:pPr>
      <w:r w:rsidRPr="00006DD8">
        <w:rPr>
          <w:rFonts w:ascii="Times New Roman" w:hAnsi="Times New Roman" w:cs="Times New Roman"/>
          <w:b/>
          <w:bCs/>
          <w:sz w:val="24"/>
          <w:szCs w:val="24"/>
        </w:rPr>
        <w:t>- daň z príjmu FO, PO</w:t>
      </w:r>
    </w:p>
    <w:p w:rsidR="00006DD8" w:rsidRPr="00006DD8" w:rsidRDefault="00006DD8" w:rsidP="00006DD8">
      <w:pPr>
        <w:numPr>
          <w:ilvl w:val="0"/>
          <w:numId w:val="111"/>
        </w:num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 daň z motorových vozidiel – </w:t>
      </w:r>
      <w:r w:rsidRPr="009E4714">
        <w:rPr>
          <w:rFonts w:ascii="Times New Roman" w:hAnsi="Times New Roman" w:cs="Times New Roman"/>
          <w:bCs/>
          <w:sz w:val="24"/>
          <w:szCs w:val="24"/>
        </w:rPr>
        <w:t>štátna daň od 1.1.2015</w:t>
      </w:r>
    </w:p>
    <w:p w:rsidR="00006DD8" w:rsidRPr="00006DD8" w:rsidRDefault="00006DD8" w:rsidP="00006DD8">
      <w:pPr>
        <w:numPr>
          <w:ilvl w:val="0"/>
          <w:numId w:val="111"/>
        </w:num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 miestne dane – </w:t>
      </w:r>
      <w:r w:rsidRPr="00006DD8">
        <w:rPr>
          <w:rFonts w:ascii="Times New Roman" w:hAnsi="Times New Roman" w:cs="Times New Roman"/>
          <w:sz w:val="24"/>
          <w:szCs w:val="24"/>
        </w:rPr>
        <w:t>z nehnuteľností, za psa, za predajné automaty, nevýherné hracie prístroje, za jadrové zariadenia (sú platené z titulu vlastníctva alebo reálneho užívania predmetu dane)</w:t>
      </w:r>
    </w:p>
    <w:p w:rsidR="00006DD8" w:rsidRPr="00006DD8" w:rsidRDefault="00006DD8" w:rsidP="00006DD8">
      <w:pPr>
        <w:numPr>
          <w:ilvl w:val="0"/>
          <w:numId w:val="111"/>
        </w:numPr>
        <w:spacing w:after="0"/>
        <w:rPr>
          <w:rFonts w:ascii="Times New Roman" w:hAnsi="Times New Roman" w:cs="Times New Roman"/>
          <w:sz w:val="24"/>
          <w:szCs w:val="24"/>
        </w:rPr>
      </w:pPr>
      <w:r w:rsidRPr="00006DD8">
        <w:rPr>
          <w:rFonts w:ascii="Times New Roman" w:hAnsi="Times New Roman" w:cs="Times New Roman"/>
          <w:sz w:val="24"/>
          <w:szCs w:val="24"/>
        </w:rPr>
        <w:t xml:space="preserve">Ďalšie </w:t>
      </w:r>
      <w:r w:rsidRPr="00006DD8">
        <w:rPr>
          <w:rFonts w:ascii="Times New Roman" w:hAnsi="Times New Roman" w:cs="Times New Roman"/>
          <w:bCs/>
          <w:sz w:val="24"/>
          <w:szCs w:val="24"/>
        </w:rPr>
        <w:t xml:space="preserve">miestne dane: </w:t>
      </w:r>
      <w:r w:rsidRPr="00006DD8">
        <w:rPr>
          <w:rFonts w:ascii="Times New Roman" w:hAnsi="Times New Roman" w:cs="Times New Roman"/>
          <w:sz w:val="24"/>
          <w:szCs w:val="24"/>
        </w:rPr>
        <w:t>za ubytovanie, za užívanie verejného priestranstva, vjazd a zotrvanie motorového vozidla v historickej časti mesta</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sz w:val="24"/>
          <w:szCs w:val="24"/>
        </w:rPr>
        <w:t>Nepriame dane</w:t>
      </w:r>
    </w:p>
    <w:p w:rsidR="00006DD8" w:rsidRPr="009E4714" w:rsidRDefault="00006DD8" w:rsidP="00006DD8">
      <w:pPr>
        <w:numPr>
          <w:ilvl w:val="0"/>
          <w:numId w:val="112"/>
        </w:num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NEPRIAME DANE – </w:t>
      </w:r>
      <w:r w:rsidRPr="009E4714">
        <w:rPr>
          <w:rFonts w:ascii="Times New Roman" w:hAnsi="Times New Roman" w:cs="Times New Roman"/>
          <w:bCs/>
          <w:sz w:val="24"/>
          <w:szCs w:val="24"/>
        </w:rPr>
        <w:t>znáša ich spotrebiteľ nepriamo v cene tovarov/služieb</w:t>
      </w:r>
    </w:p>
    <w:p w:rsidR="00006DD8" w:rsidRPr="009E4714" w:rsidRDefault="00006DD8" w:rsidP="00006DD8">
      <w:pPr>
        <w:numPr>
          <w:ilvl w:val="0"/>
          <w:numId w:val="112"/>
        </w:numPr>
        <w:spacing w:after="0"/>
        <w:rPr>
          <w:rFonts w:ascii="Times New Roman" w:hAnsi="Times New Roman" w:cs="Times New Roman"/>
          <w:sz w:val="24"/>
          <w:szCs w:val="24"/>
        </w:rPr>
      </w:pPr>
      <w:r w:rsidRPr="009E4714">
        <w:rPr>
          <w:rFonts w:ascii="Times New Roman" w:hAnsi="Times New Roman" w:cs="Times New Roman"/>
          <w:bCs/>
          <w:sz w:val="24"/>
          <w:szCs w:val="24"/>
        </w:rPr>
        <w:t xml:space="preserve">- všeobecnej spotreby – </w:t>
      </w:r>
      <w:r w:rsidRPr="009E4714">
        <w:rPr>
          <w:rFonts w:ascii="Times New Roman" w:hAnsi="Times New Roman" w:cs="Times New Roman"/>
          <w:sz w:val="24"/>
          <w:szCs w:val="24"/>
        </w:rPr>
        <w:t>Daň z pridanej hodnoty -DPH</w:t>
      </w:r>
    </w:p>
    <w:p w:rsidR="00006DD8" w:rsidRPr="009E4714" w:rsidRDefault="00006DD8" w:rsidP="00006DD8">
      <w:pPr>
        <w:numPr>
          <w:ilvl w:val="0"/>
          <w:numId w:val="112"/>
        </w:numPr>
        <w:spacing w:after="0"/>
        <w:rPr>
          <w:rFonts w:ascii="Times New Roman" w:hAnsi="Times New Roman" w:cs="Times New Roman"/>
          <w:sz w:val="24"/>
          <w:szCs w:val="24"/>
        </w:rPr>
      </w:pPr>
      <w:r w:rsidRPr="009E4714">
        <w:rPr>
          <w:rFonts w:ascii="Times New Roman" w:hAnsi="Times New Roman" w:cs="Times New Roman"/>
          <w:bCs/>
          <w:sz w:val="24"/>
          <w:szCs w:val="24"/>
        </w:rPr>
        <w:t xml:space="preserve">- selektívnej spotreby – </w:t>
      </w:r>
    </w:p>
    <w:p w:rsidR="00006DD8" w:rsidRPr="00006DD8" w:rsidRDefault="00006DD8" w:rsidP="00006DD8">
      <w:pPr>
        <w:numPr>
          <w:ilvl w:val="0"/>
          <w:numId w:val="112"/>
        </w:num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Daň z tabakových výrobkov – </w:t>
      </w:r>
      <w:r w:rsidRPr="009E4714">
        <w:rPr>
          <w:rFonts w:ascii="Times New Roman" w:hAnsi="Times New Roman" w:cs="Times New Roman"/>
          <w:bCs/>
          <w:sz w:val="24"/>
          <w:szCs w:val="24"/>
        </w:rPr>
        <w:t xml:space="preserve">tabak, cigary, </w:t>
      </w:r>
      <w:proofErr w:type="spellStart"/>
      <w:r w:rsidRPr="009E4714">
        <w:rPr>
          <w:rFonts w:ascii="Times New Roman" w:hAnsi="Times New Roman" w:cs="Times New Roman"/>
          <w:bCs/>
          <w:sz w:val="24"/>
          <w:szCs w:val="24"/>
        </w:rPr>
        <w:t>cigarky</w:t>
      </w:r>
      <w:proofErr w:type="spellEnd"/>
      <w:r w:rsidRPr="009E4714">
        <w:rPr>
          <w:rFonts w:ascii="Times New Roman" w:hAnsi="Times New Roman" w:cs="Times New Roman"/>
          <w:bCs/>
          <w:sz w:val="24"/>
          <w:szCs w:val="24"/>
        </w:rPr>
        <w:t>, cigarety</w:t>
      </w:r>
    </w:p>
    <w:p w:rsidR="00006DD8" w:rsidRPr="00006DD8" w:rsidRDefault="00006DD8" w:rsidP="00006DD8">
      <w:pPr>
        <w:numPr>
          <w:ilvl w:val="0"/>
          <w:numId w:val="112"/>
        </w:numPr>
        <w:spacing w:after="0"/>
        <w:rPr>
          <w:rFonts w:ascii="Times New Roman" w:hAnsi="Times New Roman" w:cs="Times New Roman"/>
          <w:b/>
          <w:sz w:val="24"/>
          <w:szCs w:val="24"/>
        </w:rPr>
      </w:pPr>
      <w:r w:rsidRPr="00006DD8">
        <w:rPr>
          <w:rFonts w:ascii="Times New Roman" w:hAnsi="Times New Roman" w:cs="Times New Roman"/>
          <w:b/>
          <w:sz w:val="24"/>
          <w:szCs w:val="24"/>
        </w:rPr>
        <w:t>Daň z alkoholických nápojov –</w:t>
      </w:r>
      <w:r w:rsidRPr="009E4714">
        <w:rPr>
          <w:rFonts w:ascii="Times New Roman" w:hAnsi="Times New Roman" w:cs="Times New Roman"/>
          <w:bCs/>
          <w:sz w:val="24"/>
          <w:szCs w:val="24"/>
        </w:rPr>
        <w:t>pivo, víno, lieh, medziprodukt</w:t>
      </w:r>
    </w:p>
    <w:p w:rsidR="00006DD8" w:rsidRPr="00006DD8" w:rsidRDefault="00006DD8" w:rsidP="00006DD8">
      <w:pPr>
        <w:numPr>
          <w:ilvl w:val="0"/>
          <w:numId w:val="112"/>
        </w:num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Daň z minerálnych olejov – </w:t>
      </w:r>
      <w:r w:rsidRPr="009E4714">
        <w:rPr>
          <w:rFonts w:ascii="Times New Roman" w:hAnsi="Times New Roman" w:cs="Times New Roman"/>
          <w:bCs/>
          <w:sz w:val="24"/>
          <w:szCs w:val="24"/>
        </w:rPr>
        <w:t>nafta, benzín a pod.</w:t>
      </w:r>
    </w:p>
    <w:p w:rsidR="00006DD8" w:rsidRPr="00006DD8" w:rsidRDefault="00006DD8" w:rsidP="00006DD8">
      <w:pPr>
        <w:numPr>
          <w:ilvl w:val="0"/>
          <w:numId w:val="112"/>
        </w:numPr>
        <w:spacing w:after="0"/>
        <w:rPr>
          <w:rFonts w:ascii="Times New Roman" w:hAnsi="Times New Roman" w:cs="Times New Roman"/>
          <w:b/>
          <w:sz w:val="24"/>
          <w:szCs w:val="24"/>
        </w:rPr>
      </w:pPr>
      <w:r w:rsidRPr="00006DD8">
        <w:rPr>
          <w:rFonts w:ascii="Times New Roman" w:hAnsi="Times New Roman" w:cs="Times New Roman"/>
          <w:b/>
          <w:sz w:val="24"/>
          <w:szCs w:val="24"/>
        </w:rPr>
        <w:t>Daň z elektriny, uhlia a zemného plynu</w:t>
      </w:r>
    </w:p>
    <w:p w:rsidR="009E4714" w:rsidRDefault="009E4714" w:rsidP="009E4714">
      <w:pPr>
        <w:ind w:left="360"/>
        <w:rPr>
          <w:rFonts w:ascii="Times New Roman" w:hAnsi="Times New Roman" w:cs="Times New Roman"/>
          <w:b/>
          <w:sz w:val="24"/>
          <w:szCs w:val="24"/>
        </w:rPr>
      </w:pPr>
    </w:p>
    <w:p w:rsidR="00006DD8" w:rsidRPr="00006DD8" w:rsidRDefault="00006DD8" w:rsidP="009E4714">
      <w:pPr>
        <w:spacing w:after="0"/>
        <w:ind w:left="360"/>
        <w:rPr>
          <w:rFonts w:ascii="Times New Roman" w:hAnsi="Times New Roman" w:cs="Times New Roman"/>
          <w:b/>
          <w:sz w:val="24"/>
          <w:szCs w:val="24"/>
        </w:rPr>
      </w:pPr>
      <w:r w:rsidRPr="00006DD8">
        <w:rPr>
          <w:rFonts w:ascii="Times New Roman" w:hAnsi="Times New Roman" w:cs="Times New Roman"/>
          <w:b/>
          <w:sz w:val="24"/>
          <w:szCs w:val="24"/>
        </w:rPr>
        <w:t>Obligatórne náležitosti daňovo-právneho vzťahu</w:t>
      </w:r>
    </w:p>
    <w:p w:rsidR="00006DD8" w:rsidRPr="009E4714" w:rsidRDefault="00006DD8" w:rsidP="009E4714">
      <w:pPr>
        <w:numPr>
          <w:ilvl w:val="0"/>
          <w:numId w:val="112"/>
        </w:numPr>
        <w:spacing w:after="0"/>
        <w:rPr>
          <w:rFonts w:ascii="Times New Roman" w:hAnsi="Times New Roman" w:cs="Times New Roman"/>
          <w:sz w:val="24"/>
          <w:szCs w:val="24"/>
        </w:rPr>
      </w:pPr>
      <w:r w:rsidRPr="00006DD8">
        <w:rPr>
          <w:rFonts w:ascii="Times New Roman" w:hAnsi="Times New Roman" w:cs="Times New Roman"/>
          <w:b/>
          <w:bCs/>
          <w:sz w:val="24"/>
          <w:szCs w:val="24"/>
        </w:rPr>
        <w:t>Subjekt dane</w:t>
      </w:r>
      <w:r w:rsidRPr="00006DD8">
        <w:rPr>
          <w:rFonts w:ascii="Times New Roman" w:hAnsi="Times New Roman" w:cs="Times New Roman"/>
          <w:b/>
          <w:sz w:val="24"/>
          <w:szCs w:val="24"/>
        </w:rPr>
        <w:t xml:space="preserve"> – </w:t>
      </w:r>
      <w:r w:rsidRPr="009E4714">
        <w:rPr>
          <w:rFonts w:ascii="Times New Roman" w:hAnsi="Times New Roman" w:cs="Times New Roman"/>
          <w:sz w:val="24"/>
          <w:szCs w:val="24"/>
        </w:rPr>
        <w:t>FO alebo PO, ktorej vznikla daňová povinnosť – daňovník (priame dane), platiteľ dane (nepriame dane)</w:t>
      </w:r>
    </w:p>
    <w:p w:rsidR="00006DD8" w:rsidRPr="00006DD8" w:rsidRDefault="00006DD8" w:rsidP="009E4714">
      <w:pPr>
        <w:numPr>
          <w:ilvl w:val="0"/>
          <w:numId w:val="112"/>
        </w:numPr>
        <w:spacing w:after="0"/>
        <w:rPr>
          <w:rFonts w:ascii="Times New Roman" w:hAnsi="Times New Roman" w:cs="Times New Roman"/>
          <w:b/>
          <w:sz w:val="24"/>
          <w:szCs w:val="24"/>
        </w:rPr>
      </w:pPr>
      <w:r w:rsidRPr="00006DD8">
        <w:rPr>
          <w:rFonts w:ascii="Times New Roman" w:hAnsi="Times New Roman" w:cs="Times New Roman"/>
          <w:b/>
          <w:bCs/>
          <w:sz w:val="24"/>
          <w:szCs w:val="24"/>
        </w:rPr>
        <w:t>Objekt/predmet dane</w:t>
      </w:r>
      <w:r w:rsidRPr="00006DD8">
        <w:rPr>
          <w:rFonts w:ascii="Times New Roman" w:hAnsi="Times New Roman" w:cs="Times New Roman"/>
          <w:b/>
          <w:sz w:val="24"/>
          <w:szCs w:val="24"/>
        </w:rPr>
        <w:t xml:space="preserve"> – </w:t>
      </w:r>
      <w:r w:rsidRPr="009E4714">
        <w:rPr>
          <w:rFonts w:ascii="Times New Roman" w:hAnsi="Times New Roman" w:cs="Times New Roman"/>
          <w:sz w:val="24"/>
          <w:szCs w:val="24"/>
        </w:rPr>
        <w:t>hospodárska skutočnosť, na základe ktorej sa daň vyrubí, napr. dôchodok (príjem), majetok, činnosť a pod.</w:t>
      </w:r>
    </w:p>
    <w:p w:rsidR="00006DD8" w:rsidRPr="009E4714" w:rsidRDefault="00006DD8" w:rsidP="009E4714">
      <w:pPr>
        <w:numPr>
          <w:ilvl w:val="0"/>
          <w:numId w:val="112"/>
        </w:num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Základ dane </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suma, z ktorej sa daň vyrubí, môže to byť aj určité množstvo tovaru (spotrebné dane)</w:t>
      </w:r>
    </w:p>
    <w:p w:rsidR="00006DD8" w:rsidRPr="009E4714" w:rsidRDefault="00006DD8" w:rsidP="009E4714">
      <w:pPr>
        <w:numPr>
          <w:ilvl w:val="0"/>
          <w:numId w:val="112"/>
        </w:num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Sadzba dane </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meradlo, na základe ktorého sa zo základu dane vypočíta výška daňovej povinnosti. Pevná, percentuálna – lineárna, progresívna, degresívna</w:t>
      </w:r>
    </w:p>
    <w:p w:rsidR="009E4714" w:rsidRDefault="009E4714" w:rsidP="009E4714">
      <w:pPr>
        <w:rPr>
          <w:rFonts w:ascii="Times New Roman" w:hAnsi="Times New Roman" w:cs="Times New Roman"/>
          <w:b/>
          <w:bCs/>
          <w:sz w:val="24"/>
          <w:szCs w:val="24"/>
        </w:rPr>
      </w:pPr>
    </w:p>
    <w:p w:rsidR="00006DD8" w:rsidRPr="00006DD8" w:rsidRDefault="00006DD8" w:rsidP="009E4714">
      <w:pPr>
        <w:rPr>
          <w:rFonts w:ascii="Times New Roman" w:hAnsi="Times New Roman" w:cs="Times New Roman"/>
          <w:b/>
          <w:sz w:val="24"/>
          <w:szCs w:val="24"/>
        </w:rPr>
      </w:pPr>
      <w:r w:rsidRPr="00006DD8">
        <w:rPr>
          <w:rFonts w:ascii="Times New Roman" w:hAnsi="Times New Roman" w:cs="Times New Roman"/>
          <w:b/>
          <w:bCs/>
          <w:sz w:val="24"/>
          <w:szCs w:val="24"/>
        </w:rPr>
        <w:t xml:space="preserve">Priame dane – daň z príjmu </w:t>
      </w:r>
      <w:proofErr w:type="spellStart"/>
      <w:r w:rsidRPr="00006DD8">
        <w:rPr>
          <w:rFonts w:ascii="Times New Roman" w:hAnsi="Times New Roman" w:cs="Times New Roman"/>
          <w:b/>
          <w:bCs/>
          <w:sz w:val="24"/>
          <w:szCs w:val="24"/>
        </w:rPr>
        <w:t>z.č</w:t>
      </w:r>
      <w:proofErr w:type="spellEnd"/>
      <w:r w:rsidRPr="00006DD8">
        <w:rPr>
          <w:rFonts w:ascii="Times New Roman" w:hAnsi="Times New Roman" w:cs="Times New Roman"/>
          <w:b/>
          <w:bCs/>
          <w:sz w:val="24"/>
          <w:szCs w:val="24"/>
        </w:rPr>
        <w:t xml:space="preserve">. 595/2003 </w:t>
      </w:r>
      <w:proofErr w:type="spellStart"/>
      <w:r w:rsidRPr="00006DD8">
        <w:rPr>
          <w:rFonts w:ascii="Times New Roman" w:hAnsi="Times New Roman" w:cs="Times New Roman"/>
          <w:b/>
          <w:bCs/>
          <w:sz w:val="24"/>
          <w:szCs w:val="24"/>
        </w:rPr>
        <w:t>Z.z</w:t>
      </w:r>
      <w:proofErr w:type="spellEnd"/>
      <w:r w:rsidRPr="00006DD8">
        <w:rPr>
          <w:rFonts w:ascii="Times New Roman" w:hAnsi="Times New Roman" w:cs="Times New Roman"/>
          <w:b/>
          <w:bCs/>
          <w:sz w:val="24"/>
          <w:szCs w:val="24"/>
        </w:rPr>
        <w:t>.</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Správca dane </w:t>
      </w:r>
      <w:r w:rsidRPr="00006DD8">
        <w:rPr>
          <w:rFonts w:ascii="Times New Roman" w:hAnsi="Times New Roman" w:cs="Times New Roman"/>
          <w:b/>
          <w:sz w:val="24"/>
          <w:szCs w:val="24"/>
        </w:rPr>
        <w:t>– daňový úrad</w:t>
      </w:r>
    </w:p>
    <w:p w:rsidR="00006DD8" w:rsidRPr="009E4714" w:rsidRDefault="00006DD8" w:rsidP="00006DD8">
      <w:pPr>
        <w:numPr>
          <w:ilvl w:val="0"/>
          <w:numId w:val="113"/>
        </w:numPr>
        <w:spacing w:after="0"/>
        <w:rPr>
          <w:rFonts w:ascii="Times New Roman" w:hAnsi="Times New Roman" w:cs="Times New Roman"/>
          <w:sz w:val="24"/>
          <w:szCs w:val="24"/>
        </w:rPr>
      </w:pPr>
      <w:r w:rsidRPr="00006DD8">
        <w:rPr>
          <w:rFonts w:ascii="Times New Roman" w:hAnsi="Times New Roman" w:cs="Times New Roman"/>
          <w:b/>
          <w:bCs/>
          <w:sz w:val="24"/>
          <w:szCs w:val="24"/>
        </w:rPr>
        <w:t>Subjekt</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 xml:space="preserve">- § 2 písm. a), </w:t>
      </w:r>
    </w:p>
    <w:p w:rsidR="00006DD8" w:rsidRPr="009E4714" w:rsidRDefault="00006DD8" w:rsidP="00006DD8">
      <w:pPr>
        <w:numPr>
          <w:ilvl w:val="0"/>
          <w:numId w:val="113"/>
        </w:numPr>
        <w:spacing w:after="0"/>
        <w:rPr>
          <w:rFonts w:ascii="Times New Roman" w:hAnsi="Times New Roman" w:cs="Times New Roman"/>
          <w:sz w:val="24"/>
          <w:szCs w:val="24"/>
        </w:rPr>
      </w:pPr>
      <w:r w:rsidRPr="009E4714">
        <w:rPr>
          <w:rFonts w:ascii="Times New Roman" w:hAnsi="Times New Roman" w:cs="Times New Roman"/>
          <w:sz w:val="24"/>
          <w:szCs w:val="24"/>
        </w:rPr>
        <w:t>Daňovník - fyzická osoba, právnická osoba</w:t>
      </w:r>
    </w:p>
    <w:p w:rsidR="00006DD8" w:rsidRPr="009E4714" w:rsidRDefault="00006DD8" w:rsidP="00006DD8">
      <w:pPr>
        <w:numPr>
          <w:ilvl w:val="0"/>
          <w:numId w:val="113"/>
        </w:numPr>
        <w:spacing w:after="0"/>
        <w:rPr>
          <w:rFonts w:ascii="Times New Roman" w:hAnsi="Times New Roman" w:cs="Times New Roman"/>
          <w:sz w:val="24"/>
          <w:szCs w:val="24"/>
        </w:rPr>
      </w:pPr>
      <w:r w:rsidRPr="009E4714">
        <w:rPr>
          <w:rFonts w:ascii="Times New Roman" w:hAnsi="Times New Roman" w:cs="Times New Roman"/>
          <w:sz w:val="24"/>
          <w:szCs w:val="24"/>
        </w:rPr>
        <w:t>§ 2 písm. d) daňovník s neobmedzenou daňovou povinnosťou</w:t>
      </w:r>
    </w:p>
    <w:p w:rsidR="00006DD8" w:rsidRPr="009E4714" w:rsidRDefault="00006DD8" w:rsidP="00006DD8">
      <w:pPr>
        <w:numPr>
          <w:ilvl w:val="0"/>
          <w:numId w:val="113"/>
        </w:numPr>
        <w:spacing w:after="0"/>
        <w:rPr>
          <w:rFonts w:ascii="Times New Roman" w:hAnsi="Times New Roman" w:cs="Times New Roman"/>
          <w:sz w:val="24"/>
          <w:szCs w:val="24"/>
        </w:rPr>
      </w:pPr>
      <w:r w:rsidRPr="009E4714">
        <w:rPr>
          <w:rFonts w:ascii="Times New Roman" w:hAnsi="Times New Roman" w:cs="Times New Roman"/>
          <w:sz w:val="24"/>
          <w:szCs w:val="24"/>
        </w:rPr>
        <w:t>§ 2 písm. e) daňovník s obmedzenou daňovou povinnosťou</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Konflikt daňovej rezidencie – zmluvy o zamedzení dvojitého zdanenia – rozhraničovanie kritériá čl. 4 zmluvy</w:t>
      </w:r>
    </w:p>
    <w:p w:rsidR="00006DD8" w:rsidRPr="00006DD8" w:rsidRDefault="00006DD8" w:rsidP="00006DD8">
      <w:pPr>
        <w:numPr>
          <w:ilvl w:val="0"/>
          <w:numId w:val="114"/>
        </w:numPr>
        <w:spacing w:after="0"/>
        <w:rPr>
          <w:rFonts w:ascii="Times New Roman" w:hAnsi="Times New Roman" w:cs="Times New Roman"/>
          <w:b/>
          <w:sz w:val="24"/>
          <w:szCs w:val="24"/>
        </w:rPr>
      </w:pPr>
      <w:r w:rsidRPr="00006DD8">
        <w:rPr>
          <w:rFonts w:ascii="Times New Roman" w:hAnsi="Times New Roman" w:cs="Times New Roman"/>
          <w:b/>
          <w:bCs/>
          <w:sz w:val="24"/>
          <w:szCs w:val="24"/>
        </w:rPr>
        <w:t>§ 2 písm. d) daňovník s neobmedzenou daňovou povinnosťou</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bCs/>
          <w:sz w:val="24"/>
          <w:szCs w:val="24"/>
        </w:rPr>
        <w:t>1.fyzická osoba</w:t>
      </w:r>
      <w:r w:rsidRPr="009E4714">
        <w:rPr>
          <w:rFonts w:ascii="Times New Roman" w:hAnsi="Times New Roman" w:cs="Times New Roman"/>
          <w:bCs/>
          <w:sz w:val="24"/>
          <w:szCs w:val="24"/>
        </w:rPr>
        <w:t>,</w:t>
      </w:r>
      <w:r w:rsidRPr="009E4714">
        <w:rPr>
          <w:rFonts w:ascii="Times New Roman" w:hAnsi="Times New Roman" w:cs="Times New Roman"/>
          <w:sz w:val="24"/>
          <w:szCs w:val="24"/>
        </w:rPr>
        <w:t xml:space="preserve"> ktorá má na území Slovenskej republiky trvalý pobyt1a) alebo sa tu obvykle zdržiava; fyzická osoba sa obvykle zdržiava na území Slovenskej republiky, ak na území Slovenskej republiky nemá trvalý pobyt,1a) ale sa tu zdržiava aspoň 183 dní v príslušnom kalendárnom roku, a to súvisle alebo v niekoľkých obdobiach; do tohto obdobia sa započítava každý, aj začatý deň pobytu,</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bCs/>
          <w:sz w:val="24"/>
          <w:szCs w:val="24"/>
        </w:rPr>
        <w:t>2.právnická osoba</w:t>
      </w:r>
      <w:r w:rsidRPr="009E4714">
        <w:rPr>
          <w:rFonts w:ascii="Times New Roman" w:hAnsi="Times New Roman" w:cs="Times New Roman"/>
          <w:bCs/>
          <w:sz w:val="24"/>
          <w:szCs w:val="24"/>
        </w:rPr>
        <w:t>,</w:t>
      </w:r>
      <w:r w:rsidRPr="009E4714">
        <w:rPr>
          <w:rFonts w:ascii="Times New Roman" w:hAnsi="Times New Roman" w:cs="Times New Roman"/>
          <w:sz w:val="24"/>
          <w:szCs w:val="24"/>
        </w:rPr>
        <w:t xml:space="preserve"> ktorá má na území Slovenskej republiky sídlo alebo miesto skutočného vedenia; miestom skutočného vedenia je miesto, kde sa prijímajú riadiace a obchodné rozhodnutia </w:t>
      </w:r>
      <w:r w:rsidRPr="009E4714">
        <w:rPr>
          <w:rFonts w:ascii="Times New Roman" w:hAnsi="Times New Roman" w:cs="Times New Roman"/>
          <w:sz w:val="24"/>
          <w:szCs w:val="24"/>
          <w:u w:val="single"/>
        </w:rPr>
        <w:t xml:space="preserve">štatutárnych orgánov a dozorných orgánov </w:t>
      </w:r>
      <w:r w:rsidRPr="009E4714">
        <w:rPr>
          <w:rFonts w:ascii="Times New Roman" w:hAnsi="Times New Roman" w:cs="Times New Roman"/>
          <w:sz w:val="24"/>
          <w:szCs w:val="24"/>
        </w:rPr>
        <w:t>právnickej osoby, aj ak adresa tohto miesta nie je zapísaná v obchodnom registri,</w:t>
      </w:r>
    </w:p>
    <w:p w:rsidR="00006DD8" w:rsidRPr="00006DD8" w:rsidRDefault="00006DD8" w:rsidP="00006DD8">
      <w:pPr>
        <w:numPr>
          <w:ilvl w:val="0"/>
          <w:numId w:val="115"/>
        </w:numPr>
        <w:spacing w:after="0"/>
        <w:rPr>
          <w:rFonts w:ascii="Times New Roman" w:hAnsi="Times New Roman" w:cs="Times New Roman"/>
          <w:b/>
          <w:sz w:val="24"/>
          <w:szCs w:val="24"/>
        </w:rPr>
      </w:pPr>
      <w:r w:rsidRPr="00006DD8">
        <w:rPr>
          <w:rFonts w:ascii="Times New Roman" w:hAnsi="Times New Roman" w:cs="Times New Roman"/>
          <w:b/>
          <w:bCs/>
          <w:sz w:val="24"/>
          <w:szCs w:val="24"/>
        </w:rPr>
        <w:t>§ 2 písm. e) daňovník s obmedzenou daňovou povinnosťou</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sz w:val="24"/>
          <w:szCs w:val="24"/>
        </w:rPr>
        <w:t>1.</w:t>
      </w:r>
      <w:r w:rsidRPr="00006DD8">
        <w:rPr>
          <w:rFonts w:ascii="Times New Roman" w:hAnsi="Times New Roman" w:cs="Times New Roman"/>
          <w:b/>
          <w:bCs/>
          <w:sz w:val="24"/>
          <w:szCs w:val="24"/>
        </w:rPr>
        <w:t>fyzická osoba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neuvedená v písmene d) prvom bode,</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sz w:val="24"/>
          <w:szCs w:val="24"/>
        </w:rPr>
        <w:lastRenderedPageBreak/>
        <w:t>2.</w:t>
      </w:r>
      <w:r w:rsidRPr="00006DD8">
        <w:rPr>
          <w:rFonts w:ascii="Times New Roman" w:hAnsi="Times New Roman" w:cs="Times New Roman"/>
          <w:b/>
          <w:bCs/>
          <w:sz w:val="24"/>
          <w:szCs w:val="24"/>
        </w:rPr>
        <w:t>fyzická osoba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uvedená v písmene d) prvom bode, ktorá sa na území Slovenskej republiky obvykle zdržiava len na účely štúdia alebo liečenia alebo ktorá hranice do Slovenskej republiky prekračuje denne alebo v dohodnutých časových obdobiach len na účely výkonu závislej činnosti, ktorej zdroj je na území Slovenskej republiky,</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sz w:val="24"/>
          <w:szCs w:val="24"/>
        </w:rPr>
        <w:t>3.</w:t>
      </w:r>
      <w:r w:rsidRPr="00006DD8">
        <w:rPr>
          <w:rFonts w:ascii="Times New Roman" w:hAnsi="Times New Roman" w:cs="Times New Roman"/>
          <w:b/>
          <w:bCs/>
          <w:sz w:val="24"/>
          <w:szCs w:val="24"/>
        </w:rPr>
        <w:t>právnická osoba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neuvedená v písmene d) druhom bode,</w:t>
      </w:r>
    </w:p>
    <w:p w:rsidR="00006DD8" w:rsidRPr="009E4714" w:rsidRDefault="00006DD8" w:rsidP="00006DD8">
      <w:pPr>
        <w:spacing w:after="0"/>
        <w:rPr>
          <w:rFonts w:ascii="Times New Roman" w:hAnsi="Times New Roman" w:cs="Times New Roman"/>
          <w:sz w:val="24"/>
          <w:szCs w:val="24"/>
        </w:rPr>
      </w:pP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Zmluvy o zamedzení dvojitého zdanenia</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bCs/>
          <w:i/>
          <w:iCs/>
          <w:sz w:val="24"/>
          <w:szCs w:val="24"/>
          <w:u w:val="single"/>
        </w:rPr>
        <w:t>Príklad:</w:t>
      </w:r>
      <w:r w:rsidRPr="00006DD8">
        <w:rPr>
          <w:rFonts w:ascii="Times New Roman" w:hAnsi="Times New Roman" w:cs="Times New Roman"/>
          <w:b/>
          <w:i/>
          <w:iCs/>
          <w:sz w:val="24"/>
          <w:szCs w:val="24"/>
        </w:rPr>
        <w:t xml:space="preserve"> </w:t>
      </w:r>
      <w:r w:rsidRPr="009E4714">
        <w:rPr>
          <w:rFonts w:ascii="Times New Roman" w:hAnsi="Times New Roman" w:cs="Times New Roman"/>
          <w:i/>
          <w:iCs/>
          <w:sz w:val="24"/>
          <w:szCs w:val="24"/>
        </w:rPr>
        <w:t>Pani Anna má trvalý pobyt  a stály byt na území ČR. Za účelom doplnkového štúdia je pani Anna fyzicky prítomná 200 dní na území SR. Vzniká konflikt?</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i/>
          <w:iCs/>
          <w:sz w:val="24"/>
          <w:szCs w:val="24"/>
        </w:rPr>
        <w:t>Ak by pani Anna pracovala na území SR a preto by sa tu zdržiavala viac ako 200 dní?</w:t>
      </w:r>
    </w:p>
    <w:p w:rsidR="00006DD8" w:rsidRPr="00006DD8" w:rsidRDefault="00006DD8" w:rsidP="00006DD8">
      <w:pPr>
        <w:numPr>
          <w:ilvl w:val="0"/>
          <w:numId w:val="116"/>
        </w:num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Konflikt daňovej rezidencie – </w:t>
      </w:r>
      <w:r w:rsidRPr="00006DD8">
        <w:rPr>
          <w:rFonts w:ascii="Times New Roman" w:hAnsi="Times New Roman" w:cs="Times New Roman"/>
          <w:b/>
          <w:sz w:val="24"/>
          <w:szCs w:val="24"/>
        </w:rPr>
        <w:t xml:space="preserve">rozhraničovacie kritériá </w:t>
      </w:r>
      <w:r w:rsidRPr="00006DD8">
        <w:rPr>
          <w:rFonts w:ascii="Times New Roman" w:hAnsi="Times New Roman" w:cs="Times New Roman"/>
          <w:b/>
          <w:bCs/>
          <w:sz w:val="24"/>
          <w:szCs w:val="24"/>
        </w:rPr>
        <w:t xml:space="preserve">v čl. 4 </w:t>
      </w:r>
      <w:r w:rsidRPr="00006DD8">
        <w:rPr>
          <w:rFonts w:ascii="Times New Roman" w:hAnsi="Times New Roman" w:cs="Times New Roman"/>
          <w:b/>
          <w:sz w:val="24"/>
          <w:szCs w:val="24"/>
        </w:rPr>
        <w:t>– ak podľa modelovej zmluvy OECD</w:t>
      </w:r>
    </w:p>
    <w:p w:rsidR="00006DD8" w:rsidRPr="009E4714" w:rsidRDefault="00006DD8" w:rsidP="00006DD8">
      <w:pPr>
        <w:numPr>
          <w:ilvl w:val="0"/>
          <w:numId w:val="116"/>
        </w:numPr>
        <w:spacing w:after="0"/>
        <w:rPr>
          <w:rFonts w:ascii="Times New Roman" w:hAnsi="Times New Roman" w:cs="Times New Roman"/>
          <w:sz w:val="24"/>
          <w:szCs w:val="24"/>
        </w:rPr>
      </w:pPr>
      <w:r w:rsidRPr="009E4714">
        <w:rPr>
          <w:rFonts w:ascii="Times New Roman" w:hAnsi="Times New Roman" w:cs="Times New Roman"/>
          <w:sz w:val="24"/>
          <w:szCs w:val="24"/>
        </w:rPr>
        <w:t>- stály byt</w:t>
      </w:r>
    </w:p>
    <w:p w:rsidR="00006DD8" w:rsidRPr="009E4714" w:rsidRDefault="00006DD8" w:rsidP="00006DD8">
      <w:pPr>
        <w:numPr>
          <w:ilvl w:val="0"/>
          <w:numId w:val="116"/>
        </w:numPr>
        <w:spacing w:after="0"/>
        <w:rPr>
          <w:rFonts w:ascii="Times New Roman" w:hAnsi="Times New Roman" w:cs="Times New Roman"/>
          <w:sz w:val="24"/>
          <w:szCs w:val="24"/>
        </w:rPr>
      </w:pPr>
      <w:r w:rsidRPr="009E4714">
        <w:rPr>
          <w:rFonts w:ascii="Times New Roman" w:hAnsi="Times New Roman" w:cs="Times New Roman"/>
          <w:sz w:val="24"/>
          <w:szCs w:val="24"/>
        </w:rPr>
        <w:t>- užšie osobné a hospodárske vzťahy</w:t>
      </w:r>
    </w:p>
    <w:p w:rsidR="00006DD8" w:rsidRPr="009E4714" w:rsidRDefault="00006DD8" w:rsidP="00006DD8">
      <w:pPr>
        <w:numPr>
          <w:ilvl w:val="0"/>
          <w:numId w:val="116"/>
        </w:numPr>
        <w:spacing w:after="0"/>
        <w:rPr>
          <w:rFonts w:ascii="Times New Roman" w:hAnsi="Times New Roman" w:cs="Times New Roman"/>
          <w:sz w:val="24"/>
          <w:szCs w:val="24"/>
        </w:rPr>
      </w:pPr>
      <w:r w:rsidRPr="009E4714">
        <w:rPr>
          <w:rFonts w:ascii="Times New Roman" w:hAnsi="Times New Roman" w:cs="Times New Roman"/>
          <w:sz w:val="24"/>
          <w:szCs w:val="24"/>
        </w:rPr>
        <w:t>- obvykle sa zdržiava</w:t>
      </w:r>
    </w:p>
    <w:p w:rsidR="00006DD8" w:rsidRPr="009E4714" w:rsidRDefault="00006DD8" w:rsidP="00006DD8">
      <w:pPr>
        <w:numPr>
          <w:ilvl w:val="0"/>
          <w:numId w:val="116"/>
        </w:numPr>
        <w:spacing w:after="0"/>
        <w:rPr>
          <w:rFonts w:ascii="Times New Roman" w:hAnsi="Times New Roman" w:cs="Times New Roman"/>
          <w:sz w:val="24"/>
          <w:szCs w:val="24"/>
        </w:rPr>
      </w:pPr>
      <w:r w:rsidRPr="009E4714">
        <w:rPr>
          <w:rFonts w:ascii="Times New Roman" w:hAnsi="Times New Roman" w:cs="Times New Roman"/>
          <w:sz w:val="24"/>
          <w:szCs w:val="24"/>
        </w:rPr>
        <w:t>- štátne občianstvo</w:t>
      </w:r>
    </w:p>
    <w:p w:rsidR="00006DD8" w:rsidRPr="009E4714" w:rsidRDefault="00006DD8" w:rsidP="00006DD8">
      <w:pPr>
        <w:numPr>
          <w:ilvl w:val="0"/>
          <w:numId w:val="116"/>
        </w:numPr>
        <w:spacing w:after="0"/>
        <w:rPr>
          <w:rFonts w:ascii="Times New Roman" w:hAnsi="Times New Roman" w:cs="Times New Roman"/>
          <w:sz w:val="24"/>
          <w:szCs w:val="24"/>
        </w:rPr>
      </w:pPr>
      <w:r w:rsidRPr="009E4714">
        <w:rPr>
          <w:rFonts w:ascii="Times New Roman" w:hAnsi="Times New Roman" w:cs="Times New Roman"/>
          <w:sz w:val="24"/>
          <w:szCs w:val="24"/>
        </w:rPr>
        <w:t>- dohoda štátov</w:t>
      </w:r>
    </w:p>
    <w:p w:rsidR="00006DD8" w:rsidRPr="00006DD8" w:rsidRDefault="00006DD8" w:rsidP="00006DD8">
      <w:pPr>
        <w:spacing w:after="0"/>
        <w:rPr>
          <w:rFonts w:ascii="Times New Roman" w:hAnsi="Times New Roman" w:cs="Times New Roman"/>
          <w:b/>
          <w:sz w:val="24"/>
          <w:szCs w:val="24"/>
        </w:rPr>
      </w:pP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Metódy zamedzenia dvojitého zdanenia</w:t>
      </w:r>
    </w:p>
    <w:p w:rsidR="00006DD8" w:rsidRPr="009E4714" w:rsidRDefault="00006DD8" w:rsidP="00006DD8">
      <w:pPr>
        <w:numPr>
          <w:ilvl w:val="0"/>
          <w:numId w:val="117"/>
        </w:numPr>
        <w:spacing w:after="0"/>
        <w:rPr>
          <w:rFonts w:ascii="Times New Roman" w:hAnsi="Times New Roman" w:cs="Times New Roman"/>
          <w:sz w:val="24"/>
          <w:szCs w:val="24"/>
        </w:rPr>
      </w:pPr>
      <w:proofErr w:type="spellStart"/>
      <w:r w:rsidRPr="009E4714">
        <w:rPr>
          <w:rFonts w:ascii="Times New Roman" w:hAnsi="Times New Roman" w:cs="Times New Roman"/>
          <w:bCs/>
          <w:sz w:val="24"/>
          <w:szCs w:val="24"/>
          <w:lang w:val="en-US"/>
        </w:rPr>
        <w:t>Metódy</w:t>
      </w:r>
      <w:proofErr w:type="spellEnd"/>
      <w:r w:rsidRPr="009E4714">
        <w:rPr>
          <w:rFonts w:ascii="Times New Roman" w:hAnsi="Times New Roman" w:cs="Times New Roman"/>
          <w:bCs/>
          <w:sz w:val="24"/>
          <w:szCs w:val="24"/>
          <w:lang w:val="en-US"/>
        </w:rPr>
        <w:t xml:space="preserve"> </w:t>
      </w:r>
      <w:proofErr w:type="spellStart"/>
      <w:r w:rsidRPr="009E4714">
        <w:rPr>
          <w:rFonts w:ascii="Times New Roman" w:hAnsi="Times New Roman" w:cs="Times New Roman"/>
          <w:bCs/>
          <w:sz w:val="24"/>
          <w:szCs w:val="24"/>
          <w:lang w:val="en-US"/>
        </w:rPr>
        <w:t>zamedzenia</w:t>
      </w:r>
      <w:proofErr w:type="spellEnd"/>
      <w:r w:rsidRPr="009E4714">
        <w:rPr>
          <w:rFonts w:ascii="Times New Roman" w:hAnsi="Times New Roman" w:cs="Times New Roman"/>
          <w:bCs/>
          <w:sz w:val="24"/>
          <w:szCs w:val="24"/>
          <w:lang w:val="en-US"/>
        </w:rPr>
        <w:t xml:space="preserve"> </w:t>
      </w:r>
      <w:proofErr w:type="spellStart"/>
      <w:r w:rsidRPr="009E4714">
        <w:rPr>
          <w:rFonts w:ascii="Times New Roman" w:hAnsi="Times New Roman" w:cs="Times New Roman"/>
          <w:bCs/>
          <w:sz w:val="24"/>
          <w:szCs w:val="24"/>
          <w:lang w:val="en-US"/>
        </w:rPr>
        <w:t>právneho</w:t>
      </w:r>
      <w:proofErr w:type="spellEnd"/>
      <w:r w:rsidRPr="009E4714">
        <w:rPr>
          <w:rFonts w:ascii="Times New Roman" w:hAnsi="Times New Roman" w:cs="Times New Roman"/>
          <w:bCs/>
          <w:sz w:val="24"/>
          <w:szCs w:val="24"/>
          <w:lang w:val="en-US"/>
        </w:rPr>
        <w:t xml:space="preserve"> </w:t>
      </w:r>
      <w:proofErr w:type="spellStart"/>
      <w:r w:rsidRPr="009E4714">
        <w:rPr>
          <w:rFonts w:ascii="Times New Roman" w:hAnsi="Times New Roman" w:cs="Times New Roman"/>
          <w:bCs/>
          <w:sz w:val="24"/>
          <w:szCs w:val="24"/>
          <w:lang w:val="en-US"/>
        </w:rPr>
        <w:t>dvojitého</w:t>
      </w:r>
      <w:proofErr w:type="spellEnd"/>
      <w:r w:rsidRPr="009E4714">
        <w:rPr>
          <w:rFonts w:ascii="Times New Roman" w:hAnsi="Times New Roman" w:cs="Times New Roman"/>
          <w:bCs/>
          <w:sz w:val="24"/>
          <w:szCs w:val="24"/>
          <w:lang w:val="en-US"/>
        </w:rPr>
        <w:t xml:space="preserve"> </w:t>
      </w:r>
      <w:proofErr w:type="spellStart"/>
      <w:r w:rsidRPr="009E4714">
        <w:rPr>
          <w:rFonts w:ascii="Times New Roman" w:hAnsi="Times New Roman" w:cs="Times New Roman"/>
          <w:bCs/>
          <w:sz w:val="24"/>
          <w:szCs w:val="24"/>
          <w:lang w:val="en-US"/>
        </w:rPr>
        <w:t>zdanenia</w:t>
      </w:r>
      <w:proofErr w:type="spellEnd"/>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Metóda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vyňatia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príjmov</w:t>
      </w:r>
      <w:proofErr w:type="spellEnd"/>
      <w:r w:rsidRPr="009E4714">
        <w:rPr>
          <w:rFonts w:ascii="Times New Roman" w:hAnsi="Times New Roman" w:cs="Times New Roman"/>
          <w:sz w:val="24"/>
          <w:szCs w:val="24"/>
          <w:lang w:val="en-US"/>
        </w:rPr>
        <w:t xml:space="preserve"> – </w:t>
      </w:r>
      <w:proofErr w:type="spellStart"/>
      <w:r w:rsidRPr="009E4714">
        <w:rPr>
          <w:rFonts w:ascii="Times New Roman" w:hAnsi="Times New Roman" w:cs="Times New Roman"/>
          <w:sz w:val="24"/>
          <w:szCs w:val="24"/>
          <w:lang w:val="en-US"/>
        </w:rPr>
        <w:t>úplného</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vyňatia</w:t>
      </w:r>
      <w:proofErr w:type="spellEnd"/>
      <w:r w:rsidRPr="009E4714">
        <w:rPr>
          <w:rFonts w:ascii="Times New Roman" w:hAnsi="Times New Roman" w:cs="Times New Roman"/>
          <w:sz w:val="24"/>
          <w:szCs w:val="24"/>
          <w:lang w:val="en-US"/>
        </w:rPr>
        <w:t xml:space="preserve">, s </w:t>
      </w:r>
      <w:proofErr w:type="spellStart"/>
      <w:r w:rsidRPr="009E4714">
        <w:rPr>
          <w:rFonts w:ascii="Times New Roman" w:hAnsi="Times New Roman" w:cs="Times New Roman"/>
          <w:sz w:val="24"/>
          <w:szCs w:val="24"/>
          <w:lang w:val="en-US"/>
        </w:rPr>
        <w:t>výhradou</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progresia</w:t>
      </w:r>
      <w:proofErr w:type="spellEnd"/>
    </w:p>
    <w:p w:rsidR="00006DD8" w:rsidRPr="009E4714" w:rsidRDefault="00006DD8" w:rsidP="00006DD8">
      <w:pPr>
        <w:numPr>
          <w:ilvl w:val="0"/>
          <w:numId w:val="118"/>
        </w:numPr>
        <w:spacing w:after="0"/>
        <w:rPr>
          <w:rFonts w:ascii="Times New Roman" w:hAnsi="Times New Roman" w:cs="Times New Roman"/>
          <w:sz w:val="24"/>
          <w:szCs w:val="24"/>
        </w:rPr>
      </w:pPr>
      <w:proofErr w:type="spellStart"/>
      <w:r w:rsidRPr="009E4714">
        <w:rPr>
          <w:rFonts w:ascii="Times New Roman" w:hAnsi="Times New Roman" w:cs="Times New Roman"/>
          <w:sz w:val="24"/>
          <w:szCs w:val="24"/>
          <w:lang w:val="en-US"/>
        </w:rPr>
        <w:t>Metóda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zápočítania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dane</w:t>
      </w:r>
      <w:proofErr w:type="spellEnd"/>
      <w:r w:rsidRPr="009E4714">
        <w:rPr>
          <w:rFonts w:ascii="Times New Roman" w:hAnsi="Times New Roman" w:cs="Times New Roman"/>
          <w:sz w:val="24"/>
          <w:szCs w:val="24"/>
          <w:lang w:val="en-US"/>
        </w:rPr>
        <w:t xml:space="preserve"> – </w:t>
      </w:r>
      <w:proofErr w:type="spellStart"/>
      <w:r w:rsidRPr="009E4714">
        <w:rPr>
          <w:rFonts w:ascii="Times New Roman" w:hAnsi="Times New Roman" w:cs="Times New Roman"/>
          <w:sz w:val="24"/>
          <w:szCs w:val="24"/>
          <w:lang w:val="en-US"/>
        </w:rPr>
        <w:t>plného</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započítania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jednoduchého</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zápočtu</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daň</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zaplatená</w:t>
      </w:r>
      <w:proofErr w:type="spellEnd"/>
      <w:r w:rsidRPr="009E4714">
        <w:rPr>
          <w:rFonts w:ascii="Times New Roman" w:hAnsi="Times New Roman" w:cs="Times New Roman"/>
          <w:sz w:val="24"/>
          <w:szCs w:val="24"/>
          <w:lang w:val="en-US"/>
        </w:rPr>
        <w:t xml:space="preserve"> v </w:t>
      </w:r>
      <w:proofErr w:type="spellStart"/>
      <w:r w:rsidRPr="009E4714">
        <w:rPr>
          <w:rFonts w:ascii="Times New Roman" w:hAnsi="Times New Roman" w:cs="Times New Roman"/>
          <w:sz w:val="24"/>
          <w:szCs w:val="24"/>
          <w:lang w:val="en-US"/>
        </w:rPr>
        <w:t>zahraničí</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sa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započíta</w:t>
      </w:r>
      <w:proofErr w:type="spellEnd"/>
      <w:r w:rsidRPr="009E4714">
        <w:rPr>
          <w:rFonts w:ascii="Times New Roman" w:hAnsi="Times New Roman" w:cs="Times New Roman"/>
          <w:sz w:val="24"/>
          <w:szCs w:val="24"/>
          <w:lang w:val="en-US"/>
        </w:rPr>
        <w:t xml:space="preserve"> do </w:t>
      </w:r>
      <w:proofErr w:type="spellStart"/>
      <w:r w:rsidRPr="009E4714">
        <w:rPr>
          <w:rFonts w:ascii="Times New Roman" w:hAnsi="Times New Roman" w:cs="Times New Roman"/>
          <w:sz w:val="24"/>
          <w:szCs w:val="24"/>
          <w:lang w:val="en-US"/>
        </w:rPr>
        <w:t>daňovej</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povinnosti</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daňovníka</w:t>
      </w:r>
      <w:proofErr w:type="spellEnd"/>
      <w:r w:rsidRPr="009E4714">
        <w:rPr>
          <w:rFonts w:ascii="Times New Roman" w:hAnsi="Times New Roman" w:cs="Times New Roman"/>
          <w:sz w:val="24"/>
          <w:szCs w:val="24"/>
          <w:lang w:val="en-US"/>
        </w:rPr>
        <w:t xml:space="preserve"> v </w:t>
      </w:r>
      <w:proofErr w:type="spellStart"/>
      <w:r w:rsidRPr="009E4714">
        <w:rPr>
          <w:rFonts w:ascii="Times New Roman" w:hAnsi="Times New Roman" w:cs="Times New Roman"/>
          <w:sz w:val="24"/>
          <w:szCs w:val="24"/>
          <w:lang w:val="en-US"/>
        </w:rPr>
        <w:t>štáte</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rezidencie</w:t>
      </w:r>
      <w:proofErr w:type="spellEnd"/>
      <w:r w:rsidRPr="009E4714">
        <w:rPr>
          <w:rFonts w:ascii="Times New Roman" w:hAnsi="Times New Roman" w:cs="Times New Roman"/>
          <w:sz w:val="24"/>
          <w:szCs w:val="24"/>
          <w:lang w:val="en-US"/>
        </w:rPr>
        <w:t xml:space="preserve">, ale </w:t>
      </w:r>
      <w:proofErr w:type="spellStart"/>
      <w:r w:rsidRPr="009E4714">
        <w:rPr>
          <w:rFonts w:ascii="Times New Roman" w:hAnsi="Times New Roman" w:cs="Times New Roman"/>
          <w:sz w:val="24"/>
          <w:szCs w:val="24"/>
          <w:lang w:val="en-US"/>
        </w:rPr>
        <w:t>iba</w:t>
      </w:r>
      <w:proofErr w:type="spellEnd"/>
      <w:r w:rsidRPr="009E4714">
        <w:rPr>
          <w:rFonts w:ascii="Times New Roman" w:hAnsi="Times New Roman" w:cs="Times New Roman"/>
          <w:sz w:val="24"/>
          <w:szCs w:val="24"/>
          <w:lang w:val="en-US"/>
        </w:rPr>
        <w:t xml:space="preserve"> do </w:t>
      </w:r>
      <w:proofErr w:type="spellStart"/>
      <w:r w:rsidRPr="009E4714">
        <w:rPr>
          <w:rFonts w:ascii="Times New Roman" w:hAnsi="Times New Roman" w:cs="Times New Roman"/>
          <w:sz w:val="24"/>
          <w:szCs w:val="24"/>
          <w:lang w:val="en-US"/>
        </w:rPr>
        <w:t>výšky</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pomerne</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pripadajúcej</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na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zahraničný</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príjem</w:t>
      </w:r>
      <w:proofErr w:type="spellEnd"/>
      <w:r w:rsidRPr="009E4714">
        <w:rPr>
          <w:rFonts w:ascii="Times New Roman" w:hAnsi="Times New Roman" w:cs="Times New Roman"/>
          <w:sz w:val="24"/>
          <w:szCs w:val="24"/>
          <w:lang w:val="en-US"/>
        </w:rPr>
        <w:t xml:space="preserve"> v </w:t>
      </w:r>
      <w:proofErr w:type="spellStart"/>
      <w:r w:rsidRPr="009E4714">
        <w:rPr>
          <w:rFonts w:ascii="Times New Roman" w:hAnsi="Times New Roman" w:cs="Times New Roman"/>
          <w:sz w:val="24"/>
          <w:szCs w:val="24"/>
          <w:lang w:val="en-US"/>
        </w:rPr>
        <w:t>tuzemsku</w:t>
      </w:r>
      <w:proofErr w:type="spellEnd"/>
      <w:r w:rsidRPr="009E4714">
        <w:rPr>
          <w:rFonts w:ascii="Times New Roman" w:hAnsi="Times New Roman" w:cs="Times New Roman"/>
          <w:sz w:val="24"/>
          <w:szCs w:val="24"/>
          <w:lang w:val="en-US"/>
        </w:rPr>
        <w:t>)</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Metóda</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zahrnutia</w:t>
      </w:r>
      <w:proofErr w:type="spellEnd"/>
      <w:r w:rsidRPr="009E4714">
        <w:rPr>
          <w:rFonts w:ascii="Times New Roman" w:hAnsi="Times New Roman" w:cs="Times New Roman"/>
          <w:sz w:val="24"/>
          <w:szCs w:val="24"/>
          <w:lang w:val="en-US"/>
        </w:rPr>
        <w:t xml:space="preserve"> </w:t>
      </w:r>
      <w:proofErr w:type="spellStart"/>
      <w:proofErr w:type="gramStart"/>
      <w:r w:rsidRPr="009E4714">
        <w:rPr>
          <w:rFonts w:ascii="Times New Roman" w:hAnsi="Times New Roman" w:cs="Times New Roman"/>
          <w:sz w:val="24"/>
          <w:szCs w:val="24"/>
          <w:lang w:val="en-US"/>
        </w:rPr>
        <w:t>dane</w:t>
      </w:r>
      <w:proofErr w:type="spellEnd"/>
      <w:proofErr w:type="gramEnd"/>
      <w:r w:rsidRPr="009E4714">
        <w:rPr>
          <w:rFonts w:ascii="Times New Roman" w:hAnsi="Times New Roman" w:cs="Times New Roman"/>
          <w:sz w:val="24"/>
          <w:szCs w:val="24"/>
          <w:lang w:val="en-US"/>
        </w:rPr>
        <w:t xml:space="preserve"> do </w:t>
      </w:r>
      <w:proofErr w:type="spellStart"/>
      <w:r w:rsidRPr="009E4714">
        <w:rPr>
          <w:rFonts w:ascii="Times New Roman" w:hAnsi="Times New Roman" w:cs="Times New Roman"/>
          <w:sz w:val="24"/>
          <w:szCs w:val="24"/>
          <w:lang w:val="en-US"/>
        </w:rPr>
        <w:t>nákladov</w:t>
      </w:r>
      <w:proofErr w:type="spellEnd"/>
      <w:r w:rsidRPr="009E4714">
        <w:rPr>
          <w:rFonts w:ascii="Times New Roman" w:hAnsi="Times New Roman" w:cs="Times New Roman"/>
          <w:sz w:val="24"/>
          <w:szCs w:val="24"/>
          <w:lang w:val="en-US"/>
        </w:rPr>
        <w:t xml:space="preserve">, </w:t>
      </w:r>
      <w:proofErr w:type="spellStart"/>
      <w:r w:rsidRPr="009E4714">
        <w:rPr>
          <w:rFonts w:ascii="Times New Roman" w:hAnsi="Times New Roman" w:cs="Times New Roman"/>
          <w:sz w:val="24"/>
          <w:szCs w:val="24"/>
          <w:lang w:val="en-US"/>
        </w:rPr>
        <w:t>tzv</w:t>
      </w:r>
      <w:proofErr w:type="spellEnd"/>
      <w:r w:rsidRPr="009E4714">
        <w:rPr>
          <w:rFonts w:ascii="Times New Roman" w:hAnsi="Times New Roman" w:cs="Times New Roman"/>
          <w:sz w:val="24"/>
          <w:szCs w:val="24"/>
          <w:lang w:val="en-US"/>
        </w:rPr>
        <w:t xml:space="preserve">. </w:t>
      </w:r>
      <w:proofErr w:type="spellStart"/>
      <w:proofErr w:type="gramStart"/>
      <w:r w:rsidRPr="009E4714">
        <w:rPr>
          <w:rFonts w:ascii="Times New Roman" w:hAnsi="Times New Roman" w:cs="Times New Roman"/>
          <w:sz w:val="24"/>
          <w:szCs w:val="24"/>
          <w:lang w:val="en-US"/>
        </w:rPr>
        <w:t>odpočtu</w:t>
      </w:r>
      <w:proofErr w:type="spellEnd"/>
      <w:proofErr w:type="gramEnd"/>
    </w:p>
    <w:p w:rsidR="00006DD8" w:rsidRPr="00006DD8" w:rsidRDefault="00006DD8" w:rsidP="00006DD8">
      <w:pPr>
        <w:spacing w:after="0"/>
        <w:rPr>
          <w:rFonts w:ascii="Times New Roman" w:hAnsi="Times New Roman" w:cs="Times New Roman"/>
          <w:b/>
          <w:sz w:val="24"/>
          <w:szCs w:val="24"/>
        </w:rPr>
      </w:pP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Predmet dane – vo všeobecnosti</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Predmet dane – vo všeobecnost</w:t>
      </w:r>
      <w:r w:rsidRPr="00006DD8">
        <w:rPr>
          <w:rFonts w:ascii="Times New Roman" w:hAnsi="Times New Roman" w:cs="Times New Roman"/>
          <w:b/>
          <w:sz w:val="24"/>
          <w:szCs w:val="24"/>
        </w:rPr>
        <w:t xml:space="preserve">i </w:t>
      </w:r>
      <w:r w:rsidRPr="009E4714">
        <w:rPr>
          <w:rFonts w:ascii="Times New Roman" w:hAnsi="Times New Roman" w:cs="Times New Roman"/>
          <w:sz w:val="24"/>
          <w:szCs w:val="24"/>
        </w:rPr>
        <w:t>§ 2 písm. e) a f)</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Písm. e) predmet dane daňového rezidenta </w:t>
      </w:r>
      <w:r w:rsidRPr="00006DD8">
        <w:rPr>
          <w:rFonts w:ascii="Times New Roman" w:hAnsi="Times New Roman" w:cs="Times New Roman"/>
          <w:b/>
          <w:sz w:val="24"/>
          <w:szCs w:val="24"/>
        </w:rPr>
        <w:t>-</w:t>
      </w:r>
      <w:r w:rsidRPr="009E4714">
        <w:rPr>
          <w:rFonts w:ascii="Times New Roman" w:hAnsi="Times New Roman" w:cs="Times New Roman"/>
          <w:sz w:val="24"/>
          <w:szCs w:val="24"/>
        </w:rPr>
        <w:t>príjem (výnos) plynúci zo zdrojov na území Slovenskej republiky a zo zdrojov v zahraničí</w:t>
      </w:r>
    </w:p>
    <w:p w:rsidR="00006DD8" w:rsidRPr="009E4714" w:rsidRDefault="00006DD8" w:rsidP="00006DD8">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Písm. f) predmet dane daňového nerezidenta </w:t>
      </w:r>
      <w:r w:rsidRPr="009E4714">
        <w:rPr>
          <w:rFonts w:ascii="Times New Roman" w:hAnsi="Times New Roman" w:cs="Times New Roman"/>
          <w:sz w:val="24"/>
          <w:szCs w:val="24"/>
        </w:rPr>
        <w:t>- príjem (výnos) plynúci zo zdrojov na území Slovenskej republiky (§ 16)</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 2 písm. h) zdaniteľným príjmom príjem, ktorý je predmetom dane a nie je oslobodený od dane podľa tohto zákona ani medzinárodnej zmluvy,</w:t>
      </w:r>
    </w:p>
    <w:p w:rsidR="00006DD8" w:rsidRPr="00006DD8" w:rsidRDefault="00006DD8" w:rsidP="00006DD8">
      <w:pPr>
        <w:spacing w:after="0"/>
        <w:rPr>
          <w:rFonts w:ascii="Times New Roman" w:hAnsi="Times New Roman" w:cs="Times New Roman"/>
          <w:b/>
          <w:sz w:val="24"/>
          <w:szCs w:val="24"/>
        </w:rPr>
      </w:pP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Predmet dane – daňového nerezidenta § 16: napr. </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a)  z činností vykonávaných prostredníctvom jeho stálej prevádzkarne,</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b) zo závislej činnosti vykonávanej na území Slovenskej republiky alebo na palubách lietadiel alebo lodí, ktoré sú prevádzkované daňovníkom s neobmedzenou daňovou povinnosťou,</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c) zo služieb vrátane obchodného, technického alebo iného poradenstva, z riadiacej a sprostredkovateľskej činnosti, zo stavebných a montážnych činností a projektov a podobných činností poskytovaných na území Slovenskej republiky, aj keď nie sú vykonávané prostredníctvom stálej prevádzkarne,</w:t>
      </w:r>
    </w:p>
    <w:p w:rsidR="00006DD8" w:rsidRPr="009E4714" w:rsidRDefault="00006DD8" w:rsidP="00006DD8">
      <w:pPr>
        <w:spacing w:after="0"/>
        <w:rPr>
          <w:rFonts w:ascii="Times New Roman" w:hAnsi="Times New Roman" w:cs="Times New Roman"/>
          <w:sz w:val="24"/>
          <w:szCs w:val="24"/>
        </w:rPr>
      </w:pPr>
      <w:r w:rsidRPr="009E4714">
        <w:rPr>
          <w:rFonts w:ascii="Times New Roman" w:hAnsi="Times New Roman" w:cs="Times New Roman"/>
          <w:sz w:val="24"/>
          <w:szCs w:val="24"/>
        </w:rPr>
        <w:t>d) z činnosti umelca, športovca, artistu alebo spoluúčinkujúcich osôb a z ďalšej podobnej činnosti osobne vykonávanej alebo zhodnocovanej na území Slovenskej republiky bez ohľadu na to, či príjmy plynú týmto osobám priamo alebo cez sprostredkujúcu osobu, a pod.</w:t>
      </w:r>
    </w:p>
    <w:p w:rsidR="00006DD8" w:rsidRPr="00006DD8" w:rsidRDefault="00006DD8" w:rsidP="00006DD8">
      <w:pPr>
        <w:spacing w:after="0"/>
        <w:rPr>
          <w:rFonts w:ascii="Times New Roman" w:hAnsi="Times New Roman" w:cs="Times New Roman"/>
          <w:b/>
          <w:sz w:val="24"/>
          <w:szCs w:val="24"/>
        </w:rPr>
      </w:pP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Predmet dane – fyzická osoba</w:t>
      </w:r>
    </w:p>
    <w:p w:rsidR="00006DD8" w:rsidRPr="00006DD8" w:rsidRDefault="00006DD8" w:rsidP="00006DD8">
      <w:pPr>
        <w:spacing w:after="0"/>
        <w:rPr>
          <w:rFonts w:ascii="Times New Roman" w:hAnsi="Times New Roman" w:cs="Times New Roman"/>
          <w:b/>
          <w:sz w:val="24"/>
          <w:szCs w:val="24"/>
        </w:rPr>
      </w:pPr>
      <w:r w:rsidRPr="00006DD8">
        <w:rPr>
          <w:rFonts w:ascii="Times New Roman" w:hAnsi="Times New Roman" w:cs="Times New Roman"/>
          <w:b/>
          <w:bCs/>
          <w:sz w:val="24"/>
          <w:szCs w:val="24"/>
        </w:rPr>
        <w:t>§ 3 ods. 1 – čo je predmet dane</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lastRenderedPageBreak/>
        <w:t>príjmy zo závislej činnosti</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príjmy z podnikania, z inej samostatnej zárobkovej činnosti, z prenájmu a z použitia diela a umeleckého výkonu</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príjmy z kapitálového majetku</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ostatné príjmy</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Podiel na zisku vyplácaný zo zisku obchodnej spol. atď.- č. 16</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 xml:space="preserve">Podiel na výsledku podnikania vyplácaný tichému spol. </w:t>
      </w:r>
      <w:proofErr w:type="spellStart"/>
      <w:r w:rsidRPr="009E4714">
        <w:rPr>
          <w:rFonts w:ascii="Times New Roman" w:hAnsi="Times New Roman" w:cs="Times New Roman"/>
          <w:sz w:val="24"/>
          <w:szCs w:val="24"/>
        </w:rPr>
        <w:t>vos</w:t>
      </w:r>
      <w:proofErr w:type="spellEnd"/>
      <w:r w:rsidRPr="009E4714">
        <w:rPr>
          <w:rFonts w:ascii="Times New Roman" w:hAnsi="Times New Roman" w:cs="Times New Roman"/>
          <w:sz w:val="24"/>
          <w:szCs w:val="24"/>
        </w:rPr>
        <w:t>. Atď.. č. 17</w:t>
      </w:r>
    </w:p>
    <w:p w:rsidR="00006DD8" w:rsidRPr="009E4714" w:rsidRDefault="00006DD8" w:rsidP="00006DD8">
      <w:pPr>
        <w:numPr>
          <w:ilvl w:val="0"/>
          <w:numId w:val="119"/>
        </w:numPr>
        <w:spacing w:after="0"/>
        <w:rPr>
          <w:rFonts w:ascii="Times New Roman" w:hAnsi="Times New Roman" w:cs="Times New Roman"/>
          <w:sz w:val="24"/>
          <w:szCs w:val="24"/>
        </w:rPr>
      </w:pPr>
      <w:r w:rsidRPr="009E4714">
        <w:rPr>
          <w:rFonts w:ascii="Times New Roman" w:hAnsi="Times New Roman" w:cs="Times New Roman"/>
          <w:sz w:val="24"/>
          <w:szCs w:val="24"/>
        </w:rPr>
        <w:t xml:space="preserve">podiel člena pozemkového spoločenstva s právnou subjektivitou na zisku a na majetku </w:t>
      </w:r>
      <w:proofErr w:type="spellStart"/>
      <w:r w:rsidRPr="009E4714">
        <w:rPr>
          <w:rFonts w:ascii="Times New Roman" w:hAnsi="Times New Roman" w:cs="Times New Roman"/>
          <w:sz w:val="24"/>
          <w:szCs w:val="24"/>
        </w:rPr>
        <w:t>Slide</w:t>
      </w:r>
      <w:proofErr w:type="spellEnd"/>
      <w:r w:rsidRPr="009E4714">
        <w:rPr>
          <w:rFonts w:ascii="Times New Roman" w:hAnsi="Times New Roman" w:cs="Times New Roman"/>
          <w:sz w:val="24"/>
          <w:szCs w:val="24"/>
        </w:rPr>
        <w:t xml:space="preserve"> č. 18</w:t>
      </w:r>
    </w:p>
    <w:p w:rsidR="009E4714" w:rsidRDefault="009E4714" w:rsidP="00F62ACB">
      <w:pPr>
        <w:spacing w:after="0"/>
        <w:ind w:left="360"/>
        <w:rPr>
          <w:rFonts w:ascii="Times New Roman" w:hAnsi="Times New Roman" w:cs="Times New Roman"/>
          <w:b/>
          <w:sz w:val="24"/>
          <w:szCs w:val="24"/>
        </w:rPr>
      </w:pPr>
    </w:p>
    <w:p w:rsidR="00006DD8" w:rsidRPr="00006DD8" w:rsidRDefault="00006DD8" w:rsidP="00F62ACB">
      <w:pPr>
        <w:spacing w:after="0"/>
        <w:ind w:left="360"/>
        <w:rPr>
          <w:rFonts w:ascii="Times New Roman" w:hAnsi="Times New Roman" w:cs="Times New Roman"/>
          <w:b/>
          <w:sz w:val="24"/>
          <w:szCs w:val="24"/>
        </w:rPr>
      </w:pPr>
      <w:r w:rsidRPr="00006DD8">
        <w:rPr>
          <w:rFonts w:ascii="Times New Roman" w:hAnsi="Times New Roman" w:cs="Times New Roman"/>
          <w:b/>
          <w:sz w:val="24"/>
          <w:szCs w:val="24"/>
        </w:rPr>
        <w:t>§ 3 ods. 1 – čo je predmet dane</w:t>
      </w:r>
    </w:p>
    <w:p w:rsidR="00006DD8" w:rsidRPr="009E4714" w:rsidRDefault="00006DD8" w:rsidP="00F62ACB">
      <w:pPr>
        <w:spacing w:after="0"/>
        <w:ind w:left="720"/>
        <w:rPr>
          <w:rFonts w:ascii="Times New Roman" w:hAnsi="Times New Roman" w:cs="Times New Roman"/>
          <w:sz w:val="24"/>
          <w:szCs w:val="24"/>
        </w:rPr>
      </w:pPr>
      <w:r w:rsidRPr="00006DD8">
        <w:rPr>
          <w:rFonts w:ascii="Times New Roman" w:hAnsi="Times New Roman" w:cs="Times New Roman"/>
          <w:b/>
          <w:bCs/>
          <w:sz w:val="24"/>
          <w:szCs w:val="24"/>
        </w:rPr>
        <w:t>a) príjmy zo závislej činnosti</w:t>
      </w:r>
      <w:r w:rsidRPr="00006DD8">
        <w:rPr>
          <w:rFonts w:ascii="Times New Roman" w:hAnsi="Times New Roman" w:cs="Times New Roman"/>
          <w:b/>
          <w:sz w:val="24"/>
          <w:szCs w:val="24"/>
        </w:rPr>
        <w:t xml:space="preserve"> (§ 5</w:t>
      </w:r>
      <w:r w:rsidRPr="009E4714">
        <w:rPr>
          <w:rFonts w:ascii="Times New Roman" w:hAnsi="Times New Roman" w:cs="Times New Roman"/>
          <w:sz w:val="24"/>
          <w:szCs w:val="24"/>
        </w:rPr>
        <w:t>) – napr. príjmy z pracovnoprávneho, služobného pomeru, štátnozamestnaneckého pomeru, príjmy za prácu likvidátorov, prokuristov, platy a funkčné príplatky ústavných činiteľov, obslužné, odmena za produktívnu prácu žiaka strednej odbornej školy a príjem študenta vysokej školy v čase odbornej praxe, príjmy z činnosti športovca na základe zmluvy o profesionálnom vykonávaní športu</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 3 ods. 1 písm. b) príjmy z podnikania, z inej samostatnej zárobkovej činnosti, z prenájmu a z použitia diela a umeleckého výkonu (§ 6)</w:t>
      </w:r>
    </w:p>
    <w:p w:rsidR="00006DD8" w:rsidRPr="009E4714" w:rsidRDefault="00006DD8" w:rsidP="00F62ACB">
      <w:pPr>
        <w:spacing w:after="0"/>
        <w:ind w:left="720"/>
        <w:rPr>
          <w:rFonts w:ascii="Times New Roman" w:hAnsi="Times New Roman" w:cs="Times New Roman"/>
          <w:sz w:val="24"/>
          <w:szCs w:val="24"/>
        </w:rPr>
      </w:pPr>
      <w:r w:rsidRPr="00006DD8">
        <w:rPr>
          <w:rFonts w:ascii="Times New Roman" w:hAnsi="Times New Roman" w:cs="Times New Roman"/>
          <w:b/>
          <w:bCs/>
          <w:sz w:val="24"/>
          <w:szCs w:val="24"/>
        </w:rPr>
        <w:t>-</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príjmy z podnikania § 6 ods.1 :</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 xml:space="preserve">príjmy z poľnohospodárskej výroby, lesného a vodného hospodárstva, zo živnosti, z podnikania vykonávaného podľa osobitných predpisov (daňový poradcovia, </w:t>
      </w:r>
      <w:proofErr w:type="spellStart"/>
      <w:r w:rsidRPr="009E4714">
        <w:rPr>
          <w:rFonts w:ascii="Times New Roman" w:hAnsi="Times New Roman" w:cs="Times New Roman"/>
          <w:sz w:val="24"/>
          <w:szCs w:val="24"/>
        </w:rPr>
        <w:t>audítory</w:t>
      </w:r>
      <w:proofErr w:type="spellEnd"/>
      <w:r w:rsidRPr="009E4714">
        <w:rPr>
          <w:rFonts w:ascii="Times New Roman" w:hAnsi="Times New Roman" w:cs="Times New Roman"/>
          <w:sz w:val="24"/>
          <w:szCs w:val="24"/>
        </w:rPr>
        <w:t>, veterinári a pod.),  spoločníkov verejnej obchodnej spoločnosti a komplementárov komanditnej spoločnosti</w:t>
      </w:r>
    </w:p>
    <w:p w:rsidR="00006DD8" w:rsidRPr="009E4714" w:rsidRDefault="00006DD8" w:rsidP="00F62ACB">
      <w:pPr>
        <w:spacing w:after="0"/>
        <w:ind w:left="720"/>
        <w:rPr>
          <w:rFonts w:ascii="Times New Roman" w:hAnsi="Times New Roman" w:cs="Times New Roman"/>
          <w:sz w:val="24"/>
          <w:szCs w:val="24"/>
        </w:rPr>
      </w:pP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príjmy z inej samostatnej zárobkovej činnosti § 6 ods. 2</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ak nepatria do príjmov uvedených v § 5, sú príjmy z vytvorenia diela a z podania umeleckého výkonu, z činností, ktoré nie sú živnosťou ani podnikaním (konkurz a reštrukturalizácia), znalcov a tlmočníkov podľa osobitného predpisu, z činností sprostredkovateľov, ktoré nie sú živnosťou, príjmy z činnosti športovca alebo športového odborníka podľa osobitného predpisu</w:t>
      </w:r>
    </w:p>
    <w:p w:rsidR="00006DD8" w:rsidRPr="00006DD8" w:rsidRDefault="00006DD8" w:rsidP="00006DD8">
      <w:pPr>
        <w:rPr>
          <w:rFonts w:ascii="Times New Roman" w:hAnsi="Times New Roman" w:cs="Times New Roman"/>
          <w:b/>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Predmet dane</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Príjmami z prenájmu § 6 ods. 3</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ak nejde o príjmy uvedené v odseku 1 a v § 5, sú príjmy z prenájmu nehnuteľností vrátane príjmov z prenájmu hnuteľných vecí, ktoré sa prenajímajú ako príslušenstvo nehnuteľnosti</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 xml:space="preserve">Príjmami z použitia diela a použitia umeleckého výkonu - § 6 ods. 4 - </w:t>
      </w:r>
      <w:r w:rsidRPr="009E4714">
        <w:rPr>
          <w:rFonts w:ascii="Times New Roman" w:hAnsi="Times New Roman" w:cs="Times New Roman"/>
          <w:sz w:val="24"/>
          <w:szCs w:val="24"/>
        </w:rPr>
        <w:t>sú príjmy za udelenie súhlasu na použitie diela a súhlasu na použitie umeleckého výkonu</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  Príjmom z podnikania alebo z inej samostatnej zárobkovej </w:t>
      </w:r>
      <w:r w:rsidRPr="009E4714">
        <w:rPr>
          <w:rFonts w:ascii="Times New Roman" w:hAnsi="Times New Roman" w:cs="Times New Roman"/>
          <w:bCs/>
          <w:sz w:val="24"/>
          <w:szCs w:val="24"/>
        </w:rPr>
        <w:t>činnosti</w:t>
      </w:r>
      <w:r w:rsidRPr="009E4714">
        <w:rPr>
          <w:rFonts w:ascii="Times New Roman" w:hAnsi="Times New Roman" w:cs="Times New Roman"/>
          <w:sz w:val="24"/>
          <w:szCs w:val="24"/>
        </w:rPr>
        <w:t xml:space="preserve"> je aj a) príjem z akéhokoľvek nakladania s obchodným majetkom daňovníka, b) úroky z peňažných prostriedkov na bežných účtoch, ktoré sa používajú v súvislosti s dosahovaním príjmov z podnikania a z inej samostatnej zárobkovej činnosti, c) príjem z predaja podniku alebo jeho časti (§ 17a) na základe zmluvy o predaji podniku,30)d) výška odpusteného dlhu alebo jeho časti u dlžníka, ktorá súvisí a je dôsledkom nakladania s jeho obchodným majetkom.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 3 ods. 1 písm. c) príjmy z kapitálového majetku (§ 7)</w:t>
      </w:r>
    </w:p>
    <w:p w:rsidR="00006DD8" w:rsidRPr="009E4714" w:rsidRDefault="00006DD8" w:rsidP="00F62ACB">
      <w:pPr>
        <w:spacing w:after="0"/>
        <w:rPr>
          <w:rFonts w:ascii="Times New Roman" w:hAnsi="Times New Roman" w:cs="Times New Roman"/>
          <w:sz w:val="24"/>
          <w:szCs w:val="24"/>
        </w:rPr>
      </w:pPr>
      <w:r w:rsidRPr="009E4714">
        <w:rPr>
          <w:rFonts w:ascii="Times New Roman" w:hAnsi="Times New Roman" w:cs="Times New Roman"/>
          <w:sz w:val="24"/>
          <w:szCs w:val="24"/>
        </w:rPr>
        <w:t xml:space="preserve">- Príjmami z kapitálového majetku, ak nejde o príjmy podľa § 6 ods. 1 písm. d), sú napr. úroky a ostatné výnosy z cenných papierov, b) úroky, výhry a iné výnosy z vkladov na vkladných knižkách, z peňažných prostriedkov na vkladovom účte, na účte stavebného sporiteľa a z bežného účtu okrem úrokov uvedených v § 6 ods. 5 písm. b), c) úroky a iné výnosy z poskytnutých úverov a pôžičiek a úroky z hodnoty splateného vkladu v dohodnutej výške spoločníkov verejných obchodných spoločností, d) dávky z doplnkového dôchodkového sporenia podľa osobitného predpisu35); rovnako sa posudzuje aj odstupné vyplácané podľa osobitného predpisu, e) plnenia z poistenia pre prípad dožitia určitého veku; rovnako sa posudzuje aj </w:t>
      </w:r>
      <w:r w:rsidRPr="009E4714">
        <w:rPr>
          <w:rFonts w:ascii="Times New Roman" w:hAnsi="Times New Roman" w:cs="Times New Roman"/>
          <w:sz w:val="24"/>
          <w:szCs w:val="24"/>
        </w:rPr>
        <w:lastRenderedPageBreak/>
        <w:t xml:space="preserve">jednorazové vyrovnanie alebo odbytné vyplácané v prípade poistenia osôb pri predčasnom skončení poistenia, f) výnosy zo zmeniek okrem príjmov z ich predaja,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 3 ods. 1 písm. d) ostatné príjmy (§ 8)</w:t>
      </w:r>
    </w:p>
    <w:p w:rsidR="00006DD8" w:rsidRPr="009E4714" w:rsidRDefault="00006DD8" w:rsidP="00F62ACB">
      <w:pPr>
        <w:spacing w:after="0"/>
        <w:rPr>
          <w:rFonts w:ascii="Times New Roman" w:hAnsi="Times New Roman" w:cs="Times New Roman"/>
          <w:sz w:val="24"/>
          <w:szCs w:val="24"/>
        </w:rPr>
      </w:pPr>
      <w:r w:rsidRPr="009E4714">
        <w:rPr>
          <w:rFonts w:ascii="Times New Roman" w:hAnsi="Times New Roman" w:cs="Times New Roman"/>
          <w:sz w:val="24"/>
          <w:szCs w:val="24"/>
        </w:rPr>
        <w:t>Ostatnými príjmami, ak nejde o príjmy podľa § 5 až 7, sú najmä napr. príjmy z príležitostných činností vrátane príjmov z príležitostnej poľnohospodárskej výroby, lesného a vodného hospodárstva a z príležitostného prenájmu hnuteľných vecí, b) príjmy z prevodu vlastníctva nehnuteľností, c) príjmy z predaja hnuteľných vecí, d) príjmy z prevodu opcií, e) príjmy z prevodu cenných papierov, f) príjmy z prevodu účasti (podielu) na spoločnosti s ručením obmedzeným, komanditnej spoločnosti alebo z p</w:t>
      </w:r>
      <w:r w:rsidR="009E4714">
        <w:rPr>
          <w:rFonts w:ascii="Times New Roman" w:hAnsi="Times New Roman" w:cs="Times New Roman"/>
          <w:sz w:val="24"/>
          <w:szCs w:val="24"/>
        </w:rPr>
        <w:t xml:space="preserve">revodu členských práv družstva, </w:t>
      </w:r>
      <w:r w:rsidRPr="009E4714">
        <w:rPr>
          <w:rFonts w:ascii="Times New Roman" w:hAnsi="Times New Roman" w:cs="Times New Roman"/>
          <w:sz w:val="24"/>
          <w:szCs w:val="24"/>
        </w:rPr>
        <w:t>g) príjmy zo zdedených práv z priemyselného a iného duševného vlastníctva vrátane autorských práv a práv príbuzných autorskému právu,36)</w:t>
      </w:r>
      <w:r w:rsidRPr="009E4714">
        <w:rPr>
          <w:rFonts w:ascii="Times New Roman" w:hAnsi="Times New Roman" w:cs="Times New Roman"/>
          <w:bCs/>
          <w:sz w:val="24"/>
          <w:szCs w:val="24"/>
        </w:rPr>
        <w:t xml:space="preserve"> </w:t>
      </w:r>
      <w:r w:rsidRPr="009E4714">
        <w:rPr>
          <w:rFonts w:ascii="Times New Roman" w:hAnsi="Times New Roman" w:cs="Times New Roman"/>
          <w:sz w:val="24"/>
          <w:szCs w:val="24"/>
        </w:rPr>
        <w:t xml:space="preserve">h) dôchodky37) a podobné opakujúce sa požitky, i) výhry v lotériách a iných podobných hrách a výhry z reklamných súťaží a žrebovaní, j) ceny z verejných súťaží, ceny zo súťaží, v ktorých je okruh súťažiacich obmedzený podmienkami súťaže, k) príjmy z derivátových operácií a pod. </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t>§ 3 ods. 1 písm. e) podiel na zisku (dividenda)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 xml:space="preserve">vyplácaný zo zisku obchodnej spoločnosti alebo družstva určeného na rozdelenie osobám, ktoré sa podieľajú na ich základnom imaní, alebo členom štatutárneho orgánu, alebo členom dozorného orgánu tejto obchodnej spoločnosti alebo družstva, podiel na likvidačnom zostatku obchodnej spoločnosti alebo družstva, </w:t>
      </w:r>
      <w:proofErr w:type="spellStart"/>
      <w:r w:rsidRPr="009E4714">
        <w:rPr>
          <w:rFonts w:ascii="Times New Roman" w:hAnsi="Times New Roman" w:cs="Times New Roman"/>
          <w:sz w:val="24"/>
          <w:szCs w:val="24"/>
        </w:rPr>
        <w:t>vyrovnací</w:t>
      </w:r>
      <w:proofErr w:type="spellEnd"/>
      <w:r w:rsidRPr="009E4714">
        <w:rPr>
          <w:rFonts w:ascii="Times New Roman" w:hAnsi="Times New Roman" w:cs="Times New Roman"/>
          <w:sz w:val="24"/>
          <w:szCs w:val="24"/>
        </w:rPr>
        <w:t xml:space="preserve"> podiel, podiel na výsledku podnikania vyplácaný tichému spoločníkovi, ak nejde o plnenia uvedené v písmene f); za obchodnú spoločnosť alebo družstvo sa považuje aj zahraničná osoba vyplácajúca obdobný príjem,</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f) </w:t>
      </w:r>
      <w:r w:rsidRPr="00006DD8">
        <w:rPr>
          <w:rFonts w:ascii="Times New Roman" w:hAnsi="Times New Roman" w:cs="Times New Roman"/>
          <w:b/>
          <w:bCs/>
          <w:sz w:val="24"/>
          <w:szCs w:val="24"/>
        </w:rPr>
        <w:t>podiel na výsledku podnikania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vyplácaný tichému spoločníkovi verejnej obchodnej spoločnosti, podiel na zisku spoločníka verejnej obchodnej spoločnosti a komplementára komanditnej spoločnosti a</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podiel</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spoločníka verejnej obchodnej spoločnosti a komplementára komanditnej spoločnosti</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 xml:space="preserve">na likvidačnom zostatku pri likvidácii spoločnosti a </w:t>
      </w:r>
      <w:proofErr w:type="spellStart"/>
      <w:r w:rsidRPr="00006DD8">
        <w:rPr>
          <w:rFonts w:ascii="Times New Roman" w:hAnsi="Times New Roman" w:cs="Times New Roman"/>
          <w:b/>
          <w:bCs/>
          <w:sz w:val="24"/>
          <w:szCs w:val="24"/>
        </w:rPr>
        <w:t>vyrovnací</w:t>
      </w:r>
      <w:proofErr w:type="spellEnd"/>
      <w:r w:rsidRPr="00006DD8">
        <w:rPr>
          <w:rFonts w:ascii="Times New Roman" w:hAnsi="Times New Roman" w:cs="Times New Roman"/>
          <w:b/>
          <w:bCs/>
          <w:sz w:val="24"/>
          <w:szCs w:val="24"/>
        </w:rPr>
        <w:t xml:space="preserve"> podiel pri zániku účasti spoločníka</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vo verejnej obchodnej spoločnosti alebo pri zániku účasti komplementára v komanditnej spoločnosti; za verejnú obchodnú spoločnosť alebo komanditnú spoločnosť sa považuje aj zahraničná osoba vyplácajúca obdobný príjem,</w:t>
      </w:r>
    </w:p>
    <w:p w:rsidR="00006DD8" w:rsidRDefault="00006DD8" w:rsidP="00026C90">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g) </w:t>
      </w:r>
      <w:r w:rsidRPr="00006DD8">
        <w:rPr>
          <w:rFonts w:ascii="Times New Roman" w:hAnsi="Times New Roman" w:cs="Times New Roman"/>
          <w:b/>
          <w:bCs/>
          <w:sz w:val="24"/>
          <w:szCs w:val="24"/>
        </w:rPr>
        <w:t>podiel</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člena pozemkového spoločenstva s právnou subjektivitou</w:t>
      </w:r>
      <w:r w:rsidRPr="009E4714">
        <w:rPr>
          <w:rFonts w:ascii="Times New Roman" w:hAnsi="Times New Roman" w:cs="Times New Roman"/>
          <w:bCs/>
          <w:sz w:val="24"/>
          <w:szCs w:val="24"/>
        </w:rPr>
        <w:t xml:space="preserve"> </w:t>
      </w:r>
      <w:r w:rsidRPr="00006DD8">
        <w:rPr>
          <w:rFonts w:ascii="Times New Roman" w:hAnsi="Times New Roman" w:cs="Times New Roman"/>
          <w:b/>
          <w:bCs/>
          <w:sz w:val="24"/>
          <w:szCs w:val="24"/>
        </w:rPr>
        <w:t xml:space="preserve">na zisku a na </w:t>
      </w:r>
      <w:r w:rsidRPr="009E4714">
        <w:rPr>
          <w:rFonts w:ascii="Times New Roman" w:hAnsi="Times New Roman" w:cs="Times New Roman"/>
          <w:bCs/>
          <w:sz w:val="24"/>
          <w:szCs w:val="24"/>
        </w:rPr>
        <w:t>majetku</w:t>
      </w:r>
      <w:r w:rsidRPr="009E4714">
        <w:rPr>
          <w:rFonts w:ascii="Times New Roman" w:hAnsi="Times New Roman" w:cs="Times New Roman"/>
          <w:sz w:val="24"/>
          <w:szCs w:val="24"/>
        </w:rPr>
        <w:t xml:space="preserve"> určenom na rozdelenie členom pozemkového spoločenstva s právnou subjektivitou alebo podiel na likvidačnom zostatku pozemkového spoločenstva s právnou subjektivitou; za pozemkové spoločenstvo s právnou subjektivitou sa považuje aj zahraničná osoba vyplácajúca obdobný príjem.</w:t>
      </w:r>
    </w:p>
    <w:p w:rsidR="00026C90" w:rsidRPr="00026C90" w:rsidRDefault="00026C90" w:rsidP="00026C90">
      <w:pPr>
        <w:spacing w:after="0"/>
        <w:rPr>
          <w:rFonts w:ascii="Times New Roman" w:hAnsi="Times New Roman" w:cs="Times New Roman"/>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Predmetom dane nie je: § 3 ods. 2</w:t>
      </w:r>
    </w:p>
    <w:p w:rsidR="00006DD8" w:rsidRPr="009E4714" w:rsidRDefault="00006DD8" w:rsidP="00F62ACB">
      <w:pPr>
        <w:spacing w:after="0"/>
        <w:rPr>
          <w:rFonts w:ascii="Times New Roman" w:hAnsi="Times New Roman" w:cs="Times New Roman"/>
          <w:sz w:val="24"/>
          <w:szCs w:val="24"/>
        </w:rPr>
      </w:pPr>
      <w:r w:rsidRPr="009E4714">
        <w:rPr>
          <w:rFonts w:ascii="Times New Roman" w:hAnsi="Times New Roman" w:cs="Times New Roman"/>
          <w:bCs/>
          <w:sz w:val="24"/>
          <w:szCs w:val="24"/>
        </w:rPr>
        <w:t>a)</w:t>
      </w:r>
      <w:r w:rsidRPr="009E4714">
        <w:rPr>
          <w:rFonts w:ascii="Times New Roman" w:hAnsi="Times New Roman" w:cs="Times New Roman"/>
          <w:sz w:val="24"/>
          <w:szCs w:val="24"/>
        </w:rPr>
        <w:t xml:space="preserve"> prijatá náhrada oprávnenej osoby podľa osobitných predpisov, príjem získaný vydaním, darovaním alebo dedením nehnuteľnosti, bytu, nebytového priestoru alebo ich častí (ďalej len „nehnuteľnosť“) alebo hnuteľnej veci, práva alebo inej majetkovej hodnoty </w:t>
      </w:r>
      <w:r w:rsidRPr="009E4714">
        <w:rPr>
          <w:rFonts w:ascii="Times New Roman" w:hAnsi="Times New Roman" w:cs="Times New Roman"/>
          <w:bCs/>
          <w:sz w:val="24"/>
          <w:szCs w:val="24"/>
        </w:rPr>
        <w:t xml:space="preserve">okrem </w:t>
      </w:r>
      <w:r w:rsidRPr="009E4714">
        <w:rPr>
          <w:rFonts w:ascii="Times New Roman" w:hAnsi="Times New Roman" w:cs="Times New Roman"/>
          <w:sz w:val="24"/>
          <w:szCs w:val="24"/>
        </w:rPr>
        <w:t>príjmu z neho plynúceho a okrem darov poskytnutých v súvislosti s výkonom činnosti podľa § 5 alebo § 6 a darov, ktoré boli poskytnuté poskytovateľovi zdravotnej starostlivosti od držiteľa,</w:t>
      </w:r>
    </w:p>
    <w:p w:rsidR="00006DD8" w:rsidRPr="009E4714" w:rsidRDefault="00006DD8" w:rsidP="009E4714">
      <w:pPr>
        <w:spacing w:after="0"/>
        <w:rPr>
          <w:rFonts w:ascii="Times New Roman" w:hAnsi="Times New Roman" w:cs="Times New Roman"/>
          <w:sz w:val="24"/>
          <w:szCs w:val="24"/>
        </w:rPr>
      </w:pPr>
      <w:r w:rsidRPr="009E4714">
        <w:rPr>
          <w:rFonts w:ascii="Times New Roman" w:hAnsi="Times New Roman" w:cs="Times New Roman"/>
          <w:bCs/>
          <w:sz w:val="24"/>
          <w:szCs w:val="24"/>
        </w:rPr>
        <w:t>b)</w:t>
      </w:r>
      <w:r w:rsidRPr="009E4714">
        <w:rPr>
          <w:rFonts w:ascii="Times New Roman" w:hAnsi="Times New Roman" w:cs="Times New Roman"/>
          <w:sz w:val="24"/>
          <w:szCs w:val="24"/>
        </w:rPr>
        <w:t xml:space="preserve"> úver a pôžička,</w:t>
      </w:r>
    </w:p>
    <w:p w:rsidR="00006DD8" w:rsidRPr="009E4714" w:rsidRDefault="00006DD8" w:rsidP="009E4714">
      <w:pPr>
        <w:spacing w:after="0"/>
        <w:rPr>
          <w:rFonts w:ascii="Times New Roman" w:hAnsi="Times New Roman" w:cs="Times New Roman"/>
          <w:sz w:val="24"/>
          <w:szCs w:val="24"/>
        </w:rPr>
      </w:pPr>
      <w:r w:rsidRPr="009E4714">
        <w:rPr>
          <w:rFonts w:ascii="Times New Roman" w:hAnsi="Times New Roman" w:cs="Times New Roman"/>
          <w:bCs/>
          <w:sz w:val="24"/>
          <w:szCs w:val="24"/>
        </w:rPr>
        <w:t xml:space="preserve">c) </w:t>
      </w:r>
      <w:r w:rsidRPr="009E4714">
        <w:rPr>
          <w:rFonts w:ascii="Times New Roman" w:hAnsi="Times New Roman" w:cs="Times New Roman"/>
          <w:sz w:val="24"/>
          <w:szCs w:val="24"/>
        </w:rPr>
        <w:t>daň z pridanej hodnoty uplatnená v cene tovaru alebo služby, ak ide o platiteľa tejto dane,</w:t>
      </w:r>
    </w:p>
    <w:p w:rsidR="00006DD8" w:rsidRDefault="00006DD8" w:rsidP="00026C90">
      <w:pPr>
        <w:spacing w:after="0"/>
        <w:rPr>
          <w:rFonts w:ascii="Times New Roman" w:hAnsi="Times New Roman" w:cs="Times New Roman"/>
          <w:sz w:val="24"/>
          <w:szCs w:val="24"/>
        </w:rPr>
      </w:pPr>
      <w:r w:rsidRPr="009E4714">
        <w:rPr>
          <w:rFonts w:ascii="Times New Roman" w:hAnsi="Times New Roman" w:cs="Times New Roman"/>
          <w:bCs/>
          <w:sz w:val="24"/>
          <w:szCs w:val="24"/>
        </w:rPr>
        <w:t xml:space="preserve">d) </w:t>
      </w:r>
      <w:r w:rsidRPr="009E4714">
        <w:rPr>
          <w:rFonts w:ascii="Times New Roman" w:hAnsi="Times New Roman" w:cs="Times New Roman"/>
          <w:sz w:val="24"/>
          <w:szCs w:val="24"/>
        </w:rPr>
        <w:t>príjem plynúci z dôvodu nadobudnutia nových akcií a podielov ako aj príjem plynúci z dôvodu ich výmeny pri zrušení daňovníka bez likvidácie, a to aj vtedy, ak súčasťou splynutia, zlúčenia alebo rozdelenia spoločnosti je aj majetok spoločnosti so sídlom v členských štátoch Európskej únie.</w:t>
      </w:r>
    </w:p>
    <w:p w:rsidR="00026C90" w:rsidRPr="00026C90" w:rsidRDefault="00026C90" w:rsidP="00026C90">
      <w:pPr>
        <w:spacing w:after="0"/>
        <w:rPr>
          <w:rFonts w:ascii="Times New Roman" w:hAnsi="Times New Roman" w:cs="Times New Roman"/>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Predmet dane</w:t>
      </w:r>
    </w:p>
    <w:p w:rsidR="00006DD8" w:rsidRPr="009E4714"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Príklad: </w:t>
      </w:r>
      <w:r w:rsidRPr="009E4714">
        <w:rPr>
          <w:rFonts w:ascii="Times New Roman" w:hAnsi="Times New Roman" w:cs="Times New Roman"/>
          <w:bCs/>
          <w:sz w:val="24"/>
          <w:szCs w:val="24"/>
        </w:rPr>
        <w:t>Daňovník zdedil nehnuteľnosť v sume 250 000 EUR</w:t>
      </w:r>
      <w:r w:rsidRPr="009E4714">
        <w:rPr>
          <w:rFonts w:ascii="Times New Roman" w:hAnsi="Times New Roman" w:cs="Times New Roman"/>
          <w:sz w:val="24"/>
          <w:szCs w:val="24"/>
        </w:rPr>
        <w:t>. Túto nehnuteľnosť ďalej prenajímal, z čoho dosahoval príjem 800 eur mesačne. Čo je/nie je predmetom dane?</w:t>
      </w:r>
    </w:p>
    <w:p w:rsidR="00006DD8" w:rsidRPr="00006DD8" w:rsidRDefault="00006DD8" w:rsidP="00F62ACB">
      <w:pPr>
        <w:spacing w:after="0"/>
        <w:rPr>
          <w:rFonts w:ascii="Times New Roman" w:hAnsi="Times New Roman" w:cs="Times New Roman"/>
          <w:b/>
          <w:sz w:val="24"/>
          <w:szCs w:val="24"/>
        </w:rPr>
      </w:pPr>
      <w:r w:rsidRPr="009E4714">
        <w:rPr>
          <w:rFonts w:ascii="Times New Roman" w:hAnsi="Times New Roman" w:cs="Times New Roman"/>
          <w:sz w:val="24"/>
          <w:szCs w:val="24"/>
        </w:rPr>
        <w:t>(+ §9 ods.1 písm. h) )</w:t>
      </w:r>
    </w:p>
    <w:p w:rsidR="00006DD8" w:rsidRPr="00026C90" w:rsidRDefault="00006DD8" w:rsidP="00026C90">
      <w:pPr>
        <w:spacing w:after="0"/>
        <w:rPr>
          <w:rFonts w:ascii="Times New Roman" w:hAnsi="Times New Roman" w:cs="Times New Roman"/>
          <w:sz w:val="24"/>
          <w:szCs w:val="24"/>
        </w:rPr>
      </w:pPr>
      <w:r w:rsidRPr="00006DD8">
        <w:rPr>
          <w:rFonts w:ascii="Times New Roman" w:hAnsi="Times New Roman" w:cs="Times New Roman"/>
          <w:b/>
          <w:bCs/>
          <w:sz w:val="24"/>
          <w:szCs w:val="24"/>
        </w:rPr>
        <w:t>Príklad:</w:t>
      </w:r>
      <w:r w:rsidRPr="00006DD8">
        <w:rPr>
          <w:rFonts w:ascii="Times New Roman" w:hAnsi="Times New Roman" w:cs="Times New Roman"/>
          <w:b/>
          <w:sz w:val="24"/>
          <w:szCs w:val="24"/>
        </w:rPr>
        <w:t xml:space="preserve"> </w:t>
      </w:r>
      <w:r w:rsidRPr="009E4714">
        <w:rPr>
          <w:rFonts w:ascii="Times New Roman" w:hAnsi="Times New Roman" w:cs="Times New Roman"/>
          <w:sz w:val="24"/>
          <w:szCs w:val="24"/>
        </w:rPr>
        <w:t xml:space="preserve">Súkromný zubný lekár </w:t>
      </w:r>
      <w:proofErr w:type="spellStart"/>
      <w:r w:rsidRPr="009E4714">
        <w:rPr>
          <w:rFonts w:ascii="Times New Roman" w:hAnsi="Times New Roman" w:cs="Times New Roman"/>
          <w:sz w:val="24"/>
          <w:szCs w:val="24"/>
        </w:rPr>
        <w:t>obdržal</w:t>
      </w:r>
      <w:proofErr w:type="spellEnd"/>
      <w:r w:rsidRPr="009E4714">
        <w:rPr>
          <w:rFonts w:ascii="Times New Roman" w:hAnsi="Times New Roman" w:cs="Times New Roman"/>
          <w:sz w:val="24"/>
          <w:szCs w:val="24"/>
        </w:rPr>
        <w:t xml:space="preserve"> darom zubárske kreslo, t.j. ide o vec, ktorá je určená k výkonu zubárskej činnosti. Je hodnota zubárskeho kresla predmetom dane?</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lastRenderedPageBreak/>
        <w:t>Základ dane - § 4 ods. 1</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Základ dane sa zistí ako súčet</w:t>
      </w:r>
    </w:p>
    <w:p w:rsidR="00006DD8" w:rsidRPr="00006DD8" w:rsidRDefault="00006DD8" w:rsidP="00F62ACB">
      <w:pPr>
        <w:spacing w:after="0"/>
        <w:rPr>
          <w:rFonts w:ascii="Times New Roman" w:hAnsi="Times New Roman" w:cs="Times New Roman"/>
          <w:b/>
          <w:sz w:val="24"/>
          <w:szCs w:val="24"/>
        </w:rPr>
      </w:pPr>
      <w:r w:rsidRPr="00F62ACB">
        <w:rPr>
          <w:rFonts w:ascii="Times New Roman" w:hAnsi="Times New Roman" w:cs="Times New Roman"/>
          <w:sz w:val="24"/>
          <w:szCs w:val="24"/>
        </w:rPr>
        <w:t>a) čiastkových základov dane z príjmov podľa § 5 a § 6 ods. 1 a 2, ktoré sa znižujú o nezdaniteľné časti základu dane (§ 11) –</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 xml:space="preserve">(aktívne príjmy), </w:t>
      </w:r>
      <w:r w:rsidRPr="00F62ACB">
        <w:rPr>
          <w:rFonts w:ascii="Times New Roman" w:hAnsi="Times New Roman" w:cs="Times New Roman"/>
          <w:sz w:val="24"/>
          <w:szCs w:val="24"/>
        </w:rPr>
        <w:t>a</w:t>
      </w:r>
    </w:p>
    <w:p w:rsidR="00006DD8" w:rsidRPr="00006DD8" w:rsidRDefault="00006DD8" w:rsidP="00F62ACB">
      <w:pPr>
        <w:spacing w:after="0"/>
        <w:rPr>
          <w:rFonts w:ascii="Times New Roman" w:hAnsi="Times New Roman" w:cs="Times New Roman"/>
          <w:b/>
          <w:sz w:val="24"/>
          <w:szCs w:val="24"/>
        </w:rPr>
      </w:pPr>
      <w:r w:rsidRPr="00F62ACB">
        <w:rPr>
          <w:rFonts w:ascii="Times New Roman" w:hAnsi="Times New Roman" w:cs="Times New Roman"/>
          <w:sz w:val="24"/>
          <w:szCs w:val="24"/>
        </w:rPr>
        <w:t xml:space="preserve">b) čiastkových základov dane z príjmov podľa § 6 ods. 3 a 4 a § 8. </w:t>
      </w:r>
      <w:r w:rsidRPr="00006DD8">
        <w:rPr>
          <w:rFonts w:ascii="Times New Roman" w:hAnsi="Times New Roman" w:cs="Times New Roman"/>
          <w:b/>
          <w:bCs/>
          <w:sz w:val="24"/>
          <w:szCs w:val="24"/>
        </w:rPr>
        <w:t>(pasívne príjmy)</w:t>
      </w:r>
    </w:p>
    <w:p w:rsidR="00F62ACB" w:rsidRDefault="00F62ACB" w:rsidP="00F62ACB">
      <w:pPr>
        <w:spacing w:after="0"/>
        <w:rPr>
          <w:rFonts w:ascii="Times New Roman" w:hAnsi="Times New Roman" w:cs="Times New Roman"/>
          <w:b/>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Sadzba dane - § 15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 xml:space="preserve">a) fyzickú osobu </w:t>
      </w:r>
      <w:r w:rsidRPr="00F62ACB">
        <w:rPr>
          <w:rFonts w:ascii="Times New Roman" w:hAnsi="Times New Roman" w:cs="Times New Roman"/>
          <w:bCs/>
          <w:sz w:val="24"/>
          <w:szCs w:val="24"/>
        </w:rPr>
        <w:t>– 4 sadzby</w:t>
      </w:r>
    </w:p>
    <w:p w:rsidR="00006DD8" w:rsidRPr="00F62ACB" w:rsidRDefault="00006DD8" w:rsidP="00F62ACB">
      <w:pPr>
        <w:spacing w:after="0"/>
        <w:rPr>
          <w:rFonts w:ascii="Times New Roman" w:hAnsi="Times New Roman" w:cs="Times New Roman"/>
          <w:sz w:val="24"/>
          <w:szCs w:val="24"/>
          <w:u w:val="single"/>
        </w:rPr>
      </w:pPr>
      <w:r w:rsidRPr="00F62ACB">
        <w:rPr>
          <w:rFonts w:ascii="Times New Roman" w:hAnsi="Times New Roman" w:cs="Times New Roman"/>
          <w:sz w:val="24"/>
          <w:szCs w:val="24"/>
          <w:u w:val="single"/>
        </w:rPr>
        <w:t>1. zo základu dane zisteného podľa § 4</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1a. </w:t>
      </w:r>
      <w:r w:rsidRPr="00006DD8">
        <w:rPr>
          <w:rFonts w:ascii="Times New Roman" w:hAnsi="Times New Roman" w:cs="Times New Roman"/>
          <w:b/>
          <w:bCs/>
          <w:sz w:val="24"/>
          <w:szCs w:val="24"/>
        </w:rPr>
        <w:t xml:space="preserve">19 </w:t>
      </w:r>
      <w:r w:rsidRPr="00F62ACB">
        <w:rPr>
          <w:rFonts w:ascii="Times New Roman" w:hAnsi="Times New Roman" w:cs="Times New Roman"/>
          <w:bCs/>
          <w:sz w:val="24"/>
          <w:szCs w:val="24"/>
        </w:rPr>
        <w:t xml:space="preserve">% </w:t>
      </w:r>
      <w:r w:rsidRPr="00F62ACB">
        <w:rPr>
          <w:rFonts w:ascii="Times New Roman" w:hAnsi="Times New Roman" w:cs="Times New Roman"/>
          <w:sz w:val="24"/>
          <w:szCs w:val="24"/>
        </w:rPr>
        <w:t>z tej časti základu dane, ktorá nepresiahne 176,8-násobok sumy platného životného minima vrátane,(</w:t>
      </w:r>
      <w:proofErr w:type="spellStart"/>
      <w:r w:rsidRPr="00F62ACB">
        <w:rPr>
          <w:rFonts w:ascii="Times New Roman" w:hAnsi="Times New Roman" w:cs="Times New Roman"/>
          <w:sz w:val="24"/>
          <w:szCs w:val="24"/>
        </w:rPr>
        <w:t>sumaŽM</w:t>
      </w:r>
      <w:proofErr w:type="spellEnd"/>
      <w:r w:rsidRPr="00F62ACB">
        <w:rPr>
          <w:rFonts w:ascii="Times New Roman" w:hAnsi="Times New Roman" w:cs="Times New Roman"/>
          <w:sz w:val="24"/>
          <w:szCs w:val="24"/>
        </w:rPr>
        <w:t xml:space="preserve"> -198,09 eur)-35tis</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1b. </w:t>
      </w:r>
      <w:r w:rsidRPr="00006DD8">
        <w:rPr>
          <w:rFonts w:ascii="Times New Roman" w:hAnsi="Times New Roman" w:cs="Times New Roman"/>
          <w:b/>
          <w:bCs/>
          <w:sz w:val="24"/>
          <w:szCs w:val="24"/>
        </w:rPr>
        <w:t xml:space="preserve">25 % </w:t>
      </w:r>
      <w:r w:rsidRPr="00F62ACB">
        <w:rPr>
          <w:rFonts w:ascii="Times New Roman" w:hAnsi="Times New Roman" w:cs="Times New Roman"/>
          <w:sz w:val="24"/>
          <w:szCs w:val="24"/>
        </w:rPr>
        <w:t>z tej časti základu dane, ktorá presiahne 176,8-násobok platného životného minima,</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2. </w:t>
      </w:r>
      <w:r w:rsidRPr="00006DD8">
        <w:rPr>
          <w:rFonts w:ascii="Times New Roman" w:hAnsi="Times New Roman" w:cs="Times New Roman"/>
          <w:b/>
          <w:bCs/>
          <w:sz w:val="24"/>
          <w:szCs w:val="24"/>
        </w:rPr>
        <w:t xml:space="preserve">19 % </w:t>
      </w:r>
      <w:r w:rsidRPr="00F62ACB">
        <w:rPr>
          <w:rFonts w:ascii="Times New Roman" w:hAnsi="Times New Roman" w:cs="Times New Roman"/>
          <w:sz w:val="24"/>
          <w:szCs w:val="24"/>
        </w:rPr>
        <w:t>z osobitného základu dane zisteného podľa § 7, (kapitál. maj.)</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3. </w:t>
      </w:r>
      <w:r w:rsidRPr="00006DD8">
        <w:rPr>
          <w:rFonts w:ascii="Times New Roman" w:hAnsi="Times New Roman" w:cs="Times New Roman"/>
          <w:b/>
          <w:bCs/>
          <w:sz w:val="24"/>
          <w:szCs w:val="24"/>
        </w:rPr>
        <w:t xml:space="preserve">7 % </w:t>
      </w:r>
      <w:r w:rsidRPr="00F62ACB">
        <w:rPr>
          <w:rFonts w:ascii="Times New Roman" w:hAnsi="Times New Roman" w:cs="Times New Roman"/>
          <w:sz w:val="24"/>
          <w:szCs w:val="24"/>
        </w:rPr>
        <w:t>z osobitného základu dane zisteného podľa § 51e ods. 2 písm. a),</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4. </w:t>
      </w:r>
      <w:r w:rsidRPr="00006DD8">
        <w:rPr>
          <w:rFonts w:ascii="Times New Roman" w:hAnsi="Times New Roman" w:cs="Times New Roman"/>
          <w:b/>
          <w:bCs/>
          <w:sz w:val="24"/>
          <w:szCs w:val="24"/>
        </w:rPr>
        <w:t xml:space="preserve">35 % </w:t>
      </w:r>
      <w:r w:rsidRPr="00F62ACB">
        <w:rPr>
          <w:rFonts w:ascii="Times New Roman" w:hAnsi="Times New Roman" w:cs="Times New Roman"/>
          <w:sz w:val="24"/>
          <w:szCs w:val="24"/>
        </w:rPr>
        <w:t>z osobitného základu dane zisteného podľa § 51e ods. 2 písm. b),.</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w:t>
      </w:r>
      <w:r w:rsidRPr="00F62ACB">
        <w:rPr>
          <w:rFonts w:ascii="Times New Roman" w:hAnsi="Times New Roman" w:cs="Times New Roman"/>
          <w:sz w:val="24"/>
          <w:szCs w:val="24"/>
        </w:rPr>
        <w:t>3, 4, - § 3 ods. 1 písm. e) a g))</w:t>
      </w:r>
    </w:p>
    <w:p w:rsidR="00F62ACB" w:rsidRDefault="00F62ACB" w:rsidP="00F62ACB">
      <w:pPr>
        <w:spacing w:after="0"/>
        <w:rPr>
          <w:rFonts w:ascii="Times New Roman" w:hAnsi="Times New Roman" w:cs="Times New Roman"/>
          <w:b/>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Sadzba dane - § 9 – oslobodenie od dane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9 ods. 1 – od dane je oslobodený príjem</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sz w:val="24"/>
          <w:szCs w:val="24"/>
        </w:rPr>
        <w:t xml:space="preserve">z predaja nehnuteľnosti, a to </w:t>
      </w:r>
      <w:r w:rsidRPr="00F62ACB">
        <w:rPr>
          <w:rFonts w:ascii="Times New Roman" w:hAnsi="Times New Roman" w:cs="Times New Roman"/>
          <w:sz w:val="24"/>
          <w:szCs w:val="24"/>
          <w:u w:val="single"/>
        </w:rPr>
        <w:t>po uplynutí 5 rokov odo dňa jej nadobudnutia</w:t>
      </w:r>
      <w:r w:rsidRPr="00F62ACB">
        <w:rPr>
          <w:rFonts w:ascii="Times New Roman" w:hAnsi="Times New Roman" w:cs="Times New Roman"/>
          <w:sz w:val="24"/>
          <w:szCs w:val="24"/>
        </w:rPr>
        <w:t xml:space="preserve"> alebo jej vyradenia z obchodného majetku, ak bola táto nehnuteľnosť zahrnutá do obchodného majetku</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sz w:val="24"/>
          <w:szCs w:val="24"/>
        </w:rPr>
        <w:t xml:space="preserve">z predaja nehnuteľnosti nadobudnutej dedením v priamom rade alebo niektorým z manželov, ak </w:t>
      </w:r>
      <w:r w:rsidRPr="00F62ACB">
        <w:rPr>
          <w:rFonts w:ascii="Times New Roman" w:hAnsi="Times New Roman" w:cs="Times New Roman"/>
          <w:sz w:val="24"/>
          <w:szCs w:val="24"/>
          <w:u w:val="single"/>
        </w:rPr>
        <w:t>uplynie aspoň 5 rokov odo dňa nadobudnutia</w:t>
      </w:r>
      <w:r w:rsidRPr="00F62ACB">
        <w:rPr>
          <w:rFonts w:ascii="Times New Roman" w:hAnsi="Times New Roman" w:cs="Times New Roman"/>
          <w:sz w:val="24"/>
          <w:szCs w:val="24"/>
        </w:rPr>
        <w:t xml:space="preserve"> tejto nehnuteľnosti preukázateľne do vlastníctva alebo spoluvlastníctva poručiteľa (poručiteľov)</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sz w:val="24"/>
          <w:szCs w:val="24"/>
        </w:rPr>
        <w:t>prijatý v rámci plnenia vyživovacej povinnosti podľa osobitného predpisu</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sz w:val="24"/>
          <w:szCs w:val="24"/>
        </w:rPr>
        <w:t>podľa § 6 ods. 3 (prenájom) a § 8 ods. 1 písm. a) (príležitostné činnosti), ak úhrn týchto príjmov nepresiahne v zdaňovacom období 500 eur, pričom ak takto vymedzené príjmy presiahnu 500 eur, do základu dane sa zahrnú len príjmy nad takto ustanovenú sumu</w:t>
      </w:r>
    </w:p>
    <w:p w:rsidR="00006DD8" w:rsidRPr="00006DD8" w:rsidRDefault="00006DD8" w:rsidP="00F62ACB">
      <w:pPr>
        <w:numPr>
          <w:ilvl w:val="0"/>
          <w:numId w:val="120"/>
        </w:numPr>
        <w:spacing w:after="0"/>
        <w:rPr>
          <w:rFonts w:ascii="Times New Roman" w:hAnsi="Times New Roman" w:cs="Times New Roman"/>
          <w:b/>
          <w:sz w:val="24"/>
          <w:szCs w:val="24"/>
        </w:rPr>
      </w:pPr>
      <w:r w:rsidRPr="00006DD8">
        <w:rPr>
          <w:rFonts w:ascii="Times New Roman" w:hAnsi="Times New Roman" w:cs="Times New Roman"/>
          <w:b/>
          <w:i/>
          <w:iCs/>
          <w:sz w:val="24"/>
          <w:szCs w:val="24"/>
        </w:rPr>
        <w:t>Príklad:</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i/>
          <w:iCs/>
          <w:sz w:val="24"/>
          <w:szCs w:val="24"/>
        </w:rPr>
        <w:t>Daňovník nadobudol garáž kúpou dňa 14.4.2012. V roku 2017 sa ju rozhodol predať. Zmluva o prevode vlastníckeho práva ku garáži bola uzavretá dňa 15.4.2017. Platbu prijal 17.4.2017.</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i/>
          <w:iCs/>
          <w:sz w:val="24"/>
          <w:szCs w:val="24"/>
        </w:rPr>
        <w:t>Je príjem z predaja oslobodený od dane?</w:t>
      </w:r>
    </w:p>
    <w:p w:rsidR="00006DD8" w:rsidRPr="00F62ACB" w:rsidRDefault="00006DD8" w:rsidP="00F62ACB">
      <w:pPr>
        <w:numPr>
          <w:ilvl w:val="0"/>
          <w:numId w:val="120"/>
        </w:numPr>
        <w:spacing w:after="0"/>
        <w:rPr>
          <w:rFonts w:ascii="Times New Roman" w:hAnsi="Times New Roman" w:cs="Times New Roman"/>
          <w:sz w:val="24"/>
          <w:szCs w:val="24"/>
        </w:rPr>
      </w:pPr>
      <w:r w:rsidRPr="00F62ACB">
        <w:rPr>
          <w:rFonts w:ascii="Times New Roman" w:hAnsi="Times New Roman" w:cs="Times New Roman"/>
          <w:i/>
          <w:iCs/>
          <w:sz w:val="24"/>
          <w:szCs w:val="24"/>
        </w:rPr>
        <w:t>Zmenila by sa situácia, keby daňovník prijal platbu 10.4.2017 aj keď zmluvy bola uzavretá 15.4.2017?</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9 ods. 2– od dane sú oslobodené aj</w:t>
      </w:r>
    </w:p>
    <w:p w:rsidR="00006DD8" w:rsidRPr="00F62ACB" w:rsidRDefault="00006DD8" w:rsidP="00F62ACB">
      <w:pPr>
        <w:numPr>
          <w:ilvl w:val="0"/>
          <w:numId w:val="121"/>
        </w:numPr>
        <w:spacing w:after="0"/>
        <w:rPr>
          <w:rFonts w:ascii="Times New Roman" w:hAnsi="Times New Roman" w:cs="Times New Roman"/>
          <w:sz w:val="24"/>
          <w:szCs w:val="24"/>
        </w:rPr>
      </w:pPr>
      <w:r w:rsidRPr="00F62ACB">
        <w:rPr>
          <w:rFonts w:ascii="Times New Roman" w:hAnsi="Times New Roman" w:cs="Times New Roman"/>
          <w:sz w:val="24"/>
          <w:szCs w:val="24"/>
        </w:rPr>
        <w:t>dávky, podpory a služby z verejného zdravotného poistenia</w:t>
      </w:r>
    </w:p>
    <w:p w:rsidR="00006DD8" w:rsidRPr="00F62ACB" w:rsidRDefault="00006DD8" w:rsidP="00F62ACB">
      <w:pPr>
        <w:numPr>
          <w:ilvl w:val="0"/>
          <w:numId w:val="121"/>
        </w:numPr>
        <w:spacing w:after="0"/>
        <w:rPr>
          <w:rFonts w:ascii="Times New Roman" w:hAnsi="Times New Roman" w:cs="Times New Roman"/>
          <w:sz w:val="24"/>
          <w:szCs w:val="24"/>
        </w:rPr>
      </w:pPr>
      <w:r w:rsidRPr="00F62ACB">
        <w:rPr>
          <w:rFonts w:ascii="Times New Roman" w:hAnsi="Times New Roman" w:cs="Times New Roman"/>
          <w:sz w:val="24"/>
          <w:szCs w:val="24"/>
        </w:rPr>
        <w:t>vecné dary alebo peňažné dary poskytované príslušníkom Hasičského a záchranného zboru</w:t>
      </w:r>
    </w:p>
    <w:p w:rsidR="00006DD8" w:rsidRPr="00F62ACB" w:rsidRDefault="00006DD8" w:rsidP="00F62ACB">
      <w:pPr>
        <w:numPr>
          <w:ilvl w:val="0"/>
          <w:numId w:val="121"/>
        </w:numPr>
        <w:spacing w:after="0"/>
        <w:rPr>
          <w:rFonts w:ascii="Times New Roman" w:hAnsi="Times New Roman" w:cs="Times New Roman"/>
          <w:sz w:val="24"/>
          <w:szCs w:val="24"/>
        </w:rPr>
      </w:pPr>
      <w:r w:rsidRPr="00F62ACB">
        <w:rPr>
          <w:rFonts w:ascii="Times New Roman" w:hAnsi="Times New Roman" w:cs="Times New Roman"/>
          <w:sz w:val="24"/>
          <w:szCs w:val="24"/>
        </w:rPr>
        <w:t>štipendiá poskytované z prostriedkov štátneho rozpočtu alebo poskytované vysokými školami a obdobné plnenia poskytované zo zahraničia,</w:t>
      </w:r>
    </w:p>
    <w:p w:rsidR="00006DD8" w:rsidRPr="00F62ACB" w:rsidRDefault="00006DD8" w:rsidP="00F62ACB">
      <w:pPr>
        <w:numPr>
          <w:ilvl w:val="0"/>
          <w:numId w:val="121"/>
        </w:numPr>
        <w:spacing w:after="0"/>
        <w:rPr>
          <w:rFonts w:ascii="Times New Roman" w:hAnsi="Times New Roman" w:cs="Times New Roman"/>
          <w:sz w:val="24"/>
          <w:szCs w:val="24"/>
        </w:rPr>
      </w:pPr>
      <w:r w:rsidRPr="00F62ACB">
        <w:rPr>
          <w:rFonts w:ascii="Times New Roman" w:hAnsi="Times New Roman" w:cs="Times New Roman"/>
          <w:sz w:val="24"/>
          <w:szCs w:val="24"/>
        </w:rPr>
        <w:t>l) výhry v lotériách a iných podobných hrách prevádzkovaných na základe povolenia vydaného podľa osobitných predpisov56) a obdobné výhry zo zahraničia</w:t>
      </w:r>
    </w:p>
    <w:p w:rsidR="00006DD8" w:rsidRDefault="00006DD8" w:rsidP="00006DD8">
      <w:pPr>
        <w:numPr>
          <w:ilvl w:val="0"/>
          <w:numId w:val="121"/>
        </w:numPr>
        <w:spacing w:after="0"/>
        <w:rPr>
          <w:rFonts w:ascii="Times New Roman" w:hAnsi="Times New Roman" w:cs="Times New Roman"/>
          <w:sz w:val="24"/>
          <w:szCs w:val="24"/>
        </w:rPr>
      </w:pPr>
      <w:r w:rsidRPr="00F62ACB">
        <w:rPr>
          <w:rFonts w:ascii="Times New Roman" w:hAnsi="Times New Roman" w:cs="Times New Roman"/>
          <w:sz w:val="24"/>
          <w:szCs w:val="24"/>
        </w:rPr>
        <w:t>m) prijaté ceny alebo výhry neuvedené v písmene l) v hodnote neprevyšujúcej 350 eur za cenu alebo výhru,</w:t>
      </w:r>
      <w:r w:rsidRPr="00F62ACB">
        <w:rPr>
          <w:rFonts w:ascii="Times New Roman" w:hAnsi="Times New Roman" w:cs="Times New Roman"/>
          <w:sz w:val="24"/>
          <w:szCs w:val="24"/>
          <w:lang w:val="pl-PL"/>
        </w:rPr>
        <w:t xml:space="preserve"> cenou alebo výhrou sa rozumie napr. výhra z reklamnej súťaže alebo zo žrebovania,</w:t>
      </w:r>
    </w:p>
    <w:p w:rsidR="00026C90" w:rsidRPr="00026C90" w:rsidRDefault="00026C90" w:rsidP="00026C90">
      <w:pPr>
        <w:spacing w:after="0"/>
        <w:rPr>
          <w:rFonts w:ascii="Times New Roman" w:hAnsi="Times New Roman" w:cs="Times New Roman"/>
          <w:sz w:val="24"/>
          <w:szCs w:val="24"/>
        </w:rPr>
      </w:pPr>
      <w:bookmarkStart w:id="0" w:name="_GoBack"/>
      <w:bookmarkEnd w:id="0"/>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Sadzba dane - § 11 - NČZD</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NČZD – </w:t>
      </w:r>
      <w:r w:rsidRPr="00F62ACB">
        <w:rPr>
          <w:rFonts w:ascii="Times New Roman" w:hAnsi="Times New Roman" w:cs="Times New Roman"/>
          <w:sz w:val="24"/>
          <w:szCs w:val="24"/>
        </w:rPr>
        <w:t>1. na daňovníka, 2. na manžela/manželku, 3. do 31.12.2016 príspevky na starobné dôchodkové sporenie (II. Pilier najviac 2%) a 4. príspevky na doplnkové dôchodkové sporenie (III. Pilier najviac 180 eur za rok)</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lastRenderedPageBreak/>
        <w:t xml:space="preserve">Základ dane </w:t>
      </w:r>
      <w:r w:rsidRPr="00F62ACB">
        <w:rPr>
          <w:rFonts w:ascii="Times New Roman" w:hAnsi="Times New Roman" w:cs="Times New Roman"/>
          <w:sz w:val="24"/>
          <w:szCs w:val="24"/>
        </w:rPr>
        <w:t>(čiastkový základ dane) zistený z príjmov podľa § 5 alebo § 6 ods. 1 a 2 alebo súčet čiastkových základov dane z týchto príjmov</w:t>
      </w:r>
      <w:r w:rsidRPr="00006DD8">
        <w:rPr>
          <w:rFonts w:ascii="Times New Roman" w:hAnsi="Times New Roman" w:cs="Times New Roman"/>
          <w:b/>
          <w:sz w:val="24"/>
          <w:szCs w:val="24"/>
        </w:rPr>
        <w:t xml:space="preserve"> sa </w:t>
      </w:r>
      <w:r w:rsidRPr="00006DD8">
        <w:rPr>
          <w:rFonts w:ascii="Times New Roman" w:hAnsi="Times New Roman" w:cs="Times New Roman"/>
          <w:b/>
          <w:bCs/>
          <w:sz w:val="24"/>
          <w:szCs w:val="24"/>
        </w:rPr>
        <w:t xml:space="preserve">znižuje o nezdaniteľné časti základu </w:t>
      </w:r>
      <w:r w:rsidRPr="00F62ACB">
        <w:rPr>
          <w:rFonts w:ascii="Times New Roman" w:hAnsi="Times New Roman" w:cs="Times New Roman"/>
          <w:b/>
          <w:bCs/>
          <w:sz w:val="24"/>
          <w:szCs w:val="24"/>
        </w:rPr>
        <w:t>dane</w:t>
      </w:r>
      <w:r w:rsidRPr="00F62ACB">
        <w:rPr>
          <w:rFonts w:ascii="Times New Roman" w:hAnsi="Times New Roman" w:cs="Times New Roman"/>
          <w:bCs/>
          <w:sz w:val="24"/>
          <w:szCs w:val="24"/>
        </w:rPr>
        <w:t xml:space="preserve"> </w:t>
      </w:r>
      <w:r w:rsidRPr="00F62ACB">
        <w:rPr>
          <w:rFonts w:ascii="Times New Roman" w:hAnsi="Times New Roman" w:cs="Times New Roman"/>
          <w:sz w:val="24"/>
          <w:szCs w:val="24"/>
        </w:rPr>
        <w:t>uvedené v odsekoch 2, 3, 8 a 10.</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NČZD – 1. na daňovníka</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 xml:space="preserve">Ak daňovník </w:t>
      </w:r>
      <w:r w:rsidRPr="00006DD8">
        <w:rPr>
          <w:rFonts w:ascii="Times New Roman" w:hAnsi="Times New Roman" w:cs="Times New Roman"/>
          <w:b/>
          <w:sz w:val="24"/>
          <w:szCs w:val="24"/>
        </w:rPr>
        <w:t>v príslušnom zdaňovacom období dosiahne základ dane, ktorý</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a) </w:t>
      </w:r>
      <w:r w:rsidRPr="00006DD8">
        <w:rPr>
          <w:rFonts w:ascii="Times New Roman" w:hAnsi="Times New Roman" w:cs="Times New Roman"/>
          <w:b/>
          <w:bCs/>
          <w:sz w:val="24"/>
          <w:szCs w:val="24"/>
        </w:rPr>
        <w:t>sa rovná alebo je nižší ako 100-násobok sumy životného minima</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 xml:space="preserve">platného k 1. januáru príslušného zdaňovacieho obdobia (suma ŽM - </w:t>
      </w:r>
      <w:r w:rsidRPr="00F62ACB">
        <w:rPr>
          <w:rFonts w:ascii="Times New Roman" w:hAnsi="Times New Roman" w:cs="Times New Roman"/>
          <w:bCs/>
          <w:sz w:val="24"/>
          <w:szCs w:val="24"/>
        </w:rPr>
        <w:t>198,09 eur</w:t>
      </w:r>
      <w:r w:rsidRPr="00F62ACB">
        <w:rPr>
          <w:rFonts w:ascii="Times New Roman" w:hAnsi="Times New Roman" w:cs="Times New Roman"/>
          <w:sz w:val="24"/>
          <w:szCs w:val="24"/>
        </w:rPr>
        <w:t>), nezdaniteľná časť základu dane ročne na daňovníka je suma zodpovedajúca 19,2-násobku sumy životného minima platného k 1. januáru príslušného zdaňovacieho obdobia,</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b) </w:t>
      </w:r>
      <w:r w:rsidRPr="00006DD8">
        <w:rPr>
          <w:rFonts w:ascii="Times New Roman" w:hAnsi="Times New Roman" w:cs="Times New Roman"/>
          <w:b/>
          <w:bCs/>
          <w:sz w:val="24"/>
          <w:szCs w:val="24"/>
        </w:rPr>
        <w:t>je vyšší ako 100-násobok platného životného minima</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nezdaniteľná časť základu dane ročne na daňovníka je suma zodpovedajúca rozdielu 44,2-násobku platného životného minima a jednej štvrtiny základu dane; ak táto suma je nižšia ako nula, nezdaniteľná časť základu dane ročne na daňovníka sa rovná nule.</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NČZD – 2. na manžela/ manželku daňovníka</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Ak daňovník v príslušnom zdaňovacom období dosiahne základ dane</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xml:space="preserve">a)rovnajúci sa alebo nižší ako 176,8-násobok platného životného minima </w:t>
      </w:r>
      <w:r w:rsidRPr="00F62ACB">
        <w:rPr>
          <w:rFonts w:ascii="Times New Roman" w:hAnsi="Times New Roman" w:cs="Times New Roman"/>
          <w:bCs/>
          <w:sz w:val="24"/>
          <w:szCs w:val="24"/>
          <w:u w:val="single"/>
        </w:rPr>
        <w:t>a jeho manželka (manžel)</w:t>
      </w:r>
      <w:r w:rsidRPr="00F62ACB">
        <w:rPr>
          <w:rFonts w:ascii="Times New Roman" w:hAnsi="Times New Roman" w:cs="Times New Roman"/>
          <w:sz w:val="24"/>
          <w:szCs w:val="24"/>
        </w:rPr>
        <w:t xml:space="preserve"> žijúca s daňovníkom v domácnosti57) v tomto zdaňovacom období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1.</w:t>
      </w:r>
      <w:r w:rsidRPr="00006DD8">
        <w:rPr>
          <w:rFonts w:ascii="Times New Roman" w:hAnsi="Times New Roman" w:cs="Times New Roman"/>
          <w:b/>
          <w:bCs/>
          <w:sz w:val="24"/>
          <w:szCs w:val="24"/>
        </w:rPr>
        <w:t>nemá vlastný príjem</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nezdaniteľná časť základu dane ročne na manželku (manžela) je suma zodpovedajúca 19,2-násobku platného životného minima,</w:t>
      </w:r>
      <w:r w:rsidRPr="00006DD8">
        <w:rPr>
          <w:rFonts w:ascii="Times New Roman" w:hAnsi="Times New Roman" w:cs="Times New Roman"/>
          <w:b/>
          <w:sz w:val="24"/>
          <w:szCs w:val="24"/>
        </w:rPr>
        <w:t xml:space="preserve"> </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2.</w:t>
      </w:r>
      <w:r w:rsidRPr="00006DD8">
        <w:rPr>
          <w:rFonts w:ascii="Times New Roman" w:hAnsi="Times New Roman" w:cs="Times New Roman"/>
          <w:b/>
          <w:bCs/>
          <w:sz w:val="24"/>
          <w:szCs w:val="24"/>
        </w:rPr>
        <w:t xml:space="preserve">má vlastný príjem nepresahujúci </w:t>
      </w:r>
      <w:r w:rsidRPr="00006DD8">
        <w:rPr>
          <w:rFonts w:ascii="Times New Roman" w:hAnsi="Times New Roman" w:cs="Times New Roman"/>
          <w:b/>
          <w:sz w:val="24"/>
          <w:szCs w:val="24"/>
        </w:rPr>
        <w:t xml:space="preserve">sumu </w:t>
      </w:r>
      <w:r w:rsidRPr="00F62ACB">
        <w:rPr>
          <w:rFonts w:ascii="Times New Roman" w:hAnsi="Times New Roman" w:cs="Times New Roman"/>
          <w:sz w:val="24"/>
          <w:szCs w:val="24"/>
        </w:rPr>
        <w:t>zodpovedajúcu 19,2-násobku platného životného minima, nezdaniteľná časť základu dane ročne na manželku (manžela) je rozdiel medzi sumou zodpovedajúcou 19,2-násobku platného životného minima a vlastným príjmom manželky (manžela),</w:t>
      </w:r>
      <w:r w:rsidRPr="00006DD8">
        <w:rPr>
          <w:rFonts w:ascii="Times New Roman" w:hAnsi="Times New Roman" w:cs="Times New Roman"/>
          <w:b/>
          <w:sz w:val="24"/>
          <w:szCs w:val="24"/>
        </w:rPr>
        <w:t xml:space="preserve"> </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3.</w:t>
      </w:r>
      <w:r w:rsidRPr="00006DD8">
        <w:rPr>
          <w:rFonts w:ascii="Times New Roman" w:hAnsi="Times New Roman" w:cs="Times New Roman"/>
          <w:b/>
          <w:bCs/>
          <w:sz w:val="24"/>
          <w:szCs w:val="24"/>
        </w:rPr>
        <w:t xml:space="preserve">má vlastný príjem presahujúci sumu </w:t>
      </w:r>
      <w:r w:rsidRPr="00F62ACB">
        <w:rPr>
          <w:rFonts w:ascii="Times New Roman" w:hAnsi="Times New Roman" w:cs="Times New Roman"/>
          <w:sz w:val="24"/>
          <w:szCs w:val="24"/>
        </w:rPr>
        <w:t xml:space="preserve">zodpovedajúcu 19,2-násobku platného životného minima, nezdaniteľná časť základu dane na manželku (manžela) sa rovná nule, </w:t>
      </w:r>
    </w:p>
    <w:p w:rsidR="00006DD8" w:rsidRPr="00006DD8" w:rsidRDefault="00006DD8" w:rsidP="00006DD8">
      <w:pPr>
        <w:rPr>
          <w:rFonts w:ascii="Times New Roman" w:hAnsi="Times New Roman" w:cs="Times New Roman"/>
          <w:b/>
          <w:sz w:val="24"/>
          <w:szCs w:val="24"/>
        </w:rPr>
      </w:pPr>
      <w:r w:rsidRPr="00006DD8">
        <w:rPr>
          <w:rFonts w:ascii="Times New Roman" w:hAnsi="Times New Roman" w:cs="Times New Roman"/>
          <w:b/>
          <w:sz w:val="24"/>
          <w:szCs w:val="24"/>
        </w:rPr>
        <w:t>NČZD – 2. na manžela/manželku daňovníka</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Ak daňovník v príslušnom zdaňovacom období dosiahne základ dane</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xml:space="preserve">b)vyšší ako 176,8-násobok platného životného minima a jeho manželka (manžel) žijúca s daňovníkom v domácnosti v tomto zdaňovacom období </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1.nemá vlastný príjem, </w:t>
      </w:r>
      <w:r w:rsidRPr="00F62ACB">
        <w:rPr>
          <w:rFonts w:ascii="Times New Roman" w:hAnsi="Times New Roman" w:cs="Times New Roman"/>
          <w:sz w:val="24"/>
          <w:szCs w:val="24"/>
        </w:rPr>
        <w:t xml:space="preserve">nezdaniteľná časť základu dane ročne na manželku (manžela) je suma zodpovedajúca rozdielu 63,4-násobku platného životného minima a jednej štvrtiny základu dane tohto daňovníka; ak táto suma je nižšia ako nula, nezdaniteľná časť základu dane na manželku (manžela) sa rovná nule, </w:t>
      </w:r>
    </w:p>
    <w:p w:rsidR="00006DD8" w:rsidRDefault="00006DD8" w:rsidP="00026C90">
      <w:pPr>
        <w:spacing w:after="0"/>
        <w:rPr>
          <w:rFonts w:ascii="Times New Roman" w:hAnsi="Times New Roman" w:cs="Times New Roman"/>
          <w:sz w:val="24"/>
          <w:szCs w:val="24"/>
        </w:rPr>
      </w:pPr>
      <w:r w:rsidRPr="00006DD8">
        <w:rPr>
          <w:rFonts w:ascii="Times New Roman" w:hAnsi="Times New Roman" w:cs="Times New Roman"/>
          <w:b/>
          <w:bCs/>
          <w:sz w:val="24"/>
          <w:szCs w:val="24"/>
        </w:rPr>
        <w:t>2.má vlastný príjem</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 xml:space="preserve">nezdaniteľná časť základu dane ročne na manželku (manžela) je suma vypočítaná podľa prvého bodu, znížená o vlastný príjem manželky (manžela); ak táto suma je nižšia ako nula, nezdaniteľná časť základu dane na manželku (manžela) sa rovná nule. </w:t>
      </w:r>
    </w:p>
    <w:p w:rsidR="00026C90" w:rsidRPr="00026C90" w:rsidRDefault="00026C90" w:rsidP="00026C90">
      <w:pPr>
        <w:spacing w:after="0"/>
        <w:rPr>
          <w:rFonts w:ascii="Times New Roman" w:hAnsi="Times New Roman" w:cs="Times New Roman"/>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Predmet dane – právnická osoba § 12</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bCs/>
          <w:sz w:val="24"/>
          <w:szCs w:val="24"/>
        </w:rPr>
        <w:t xml:space="preserve">Predmet dane - </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určený podľa subjektu</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xml:space="preserve"> Predmetom dane daňovníka, ktorý je napr.</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xml:space="preserve">-  správcovskou spoločnosťou a vytvára podielové fondy </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DDS a vytvára doplnkové dôchodkové fondy</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DSS a vytvára dôchodkové fondy</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ktorý je v.o.s. a NBS - príjmy, z ktorých sa daň vyberá podľa § 43 - zrážkou</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nie sú zriadení alebo založení na podnikanie - príjmy z činností, ktorými dosahujú zisk alebo ktorými sa dá zisk dosiahnuť</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A pod.</w:t>
      </w:r>
    </w:p>
    <w:p w:rsidR="00006DD8" w:rsidRPr="00006DD8" w:rsidRDefault="00006DD8" w:rsidP="00006DD8">
      <w:pPr>
        <w:rPr>
          <w:rFonts w:ascii="Times New Roman" w:hAnsi="Times New Roman" w:cs="Times New Roman"/>
          <w:b/>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Predmet dane nie je – právnická osoba § 12</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lastRenderedPageBreak/>
        <w:t xml:space="preserve">Predmetom dane nie je </w:t>
      </w:r>
      <w:r w:rsidRPr="00F62ACB">
        <w:rPr>
          <w:rFonts w:ascii="Times New Roman" w:hAnsi="Times New Roman" w:cs="Times New Roman"/>
          <w:bCs/>
          <w:sz w:val="24"/>
          <w:szCs w:val="24"/>
        </w:rPr>
        <w:t xml:space="preserve">a) </w:t>
      </w:r>
      <w:r w:rsidRPr="00F62ACB">
        <w:rPr>
          <w:rFonts w:ascii="Times New Roman" w:hAnsi="Times New Roman" w:cs="Times New Roman"/>
          <w:sz w:val="24"/>
          <w:szCs w:val="24"/>
        </w:rPr>
        <w:t>príjem podľa § 50,</w:t>
      </w:r>
      <w:r w:rsidRPr="00F62ACB">
        <w:rPr>
          <w:rFonts w:ascii="Times New Roman" w:hAnsi="Times New Roman" w:cs="Times New Roman"/>
          <w:bCs/>
          <w:sz w:val="24"/>
          <w:szCs w:val="24"/>
        </w:rPr>
        <w:t xml:space="preserve"> b) </w:t>
      </w:r>
      <w:r w:rsidRPr="00F62ACB">
        <w:rPr>
          <w:rFonts w:ascii="Times New Roman" w:hAnsi="Times New Roman" w:cs="Times New Roman"/>
          <w:sz w:val="24"/>
          <w:szCs w:val="24"/>
        </w:rPr>
        <w:t xml:space="preserve">príjem získaný darovaním okrem darov, ktoré boli poskytnuté poskytovateľovi zdravotnej starostlivosti od držiteľa alebo dedením, </w:t>
      </w:r>
      <w:r w:rsidRPr="00F62ACB">
        <w:rPr>
          <w:rFonts w:ascii="Times New Roman" w:hAnsi="Times New Roman" w:cs="Times New Roman"/>
          <w:bCs/>
          <w:sz w:val="24"/>
          <w:szCs w:val="24"/>
        </w:rPr>
        <w:t xml:space="preserve">c) </w:t>
      </w:r>
      <w:r w:rsidRPr="00F62ACB">
        <w:rPr>
          <w:rFonts w:ascii="Times New Roman" w:hAnsi="Times New Roman" w:cs="Times New Roman"/>
          <w:sz w:val="24"/>
          <w:szCs w:val="24"/>
        </w:rPr>
        <w:t xml:space="preserve">podiel na zisku (dividenda) vyplácaný zo zisku obchodnej spoločnosti alebo družstva </w:t>
      </w:r>
      <w:r w:rsidRPr="00F62ACB">
        <w:rPr>
          <w:rFonts w:ascii="Times New Roman" w:hAnsi="Times New Roman" w:cs="Times New Roman"/>
          <w:bCs/>
          <w:sz w:val="24"/>
          <w:szCs w:val="24"/>
        </w:rPr>
        <w:t>okrem</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1. príjmu (výnosu) podľa § 3 ods. 1 písm. e) a g) vyplácaného právnickej osobe, ktorá je daňovníkom nezmluvného štátu podľa § 2 písm. x),,</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2. príjmu (výnosu) podľa § 3 ods. 1 písm. f) vyplácaného právnickej osobe,</w:t>
      </w:r>
    </w:p>
    <w:p w:rsidR="00006DD8" w:rsidRDefault="00006DD8" w:rsidP="00026C90">
      <w:pPr>
        <w:spacing w:after="0"/>
        <w:rPr>
          <w:rFonts w:ascii="Times New Roman" w:hAnsi="Times New Roman" w:cs="Times New Roman"/>
          <w:sz w:val="24"/>
          <w:szCs w:val="24"/>
        </w:rPr>
      </w:pPr>
      <w:r w:rsidRPr="00F62ACB">
        <w:rPr>
          <w:rFonts w:ascii="Times New Roman" w:hAnsi="Times New Roman" w:cs="Times New Roman"/>
          <w:bCs/>
          <w:sz w:val="24"/>
          <w:szCs w:val="24"/>
        </w:rPr>
        <w:t xml:space="preserve">d) </w:t>
      </w:r>
      <w:r w:rsidRPr="00F62ACB">
        <w:rPr>
          <w:rFonts w:ascii="Times New Roman" w:hAnsi="Times New Roman" w:cs="Times New Roman"/>
          <w:sz w:val="24"/>
          <w:szCs w:val="24"/>
        </w:rPr>
        <w:t xml:space="preserve">príjem plynúci z dôvodu nadobudnutia nových akcií a podielov ako aj príjem plynúci z dôvodu ich výmeny pri zrušení daňovníka bez likvidácie, </w:t>
      </w:r>
    </w:p>
    <w:p w:rsidR="00026C90" w:rsidRPr="00026C90" w:rsidRDefault="00026C90" w:rsidP="00026C90">
      <w:pPr>
        <w:spacing w:after="0"/>
        <w:rPr>
          <w:rFonts w:ascii="Times New Roman" w:hAnsi="Times New Roman" w:cs="Times New Roman"/>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Základ dane – právnická osoba § 14</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 14: Základ dane sa zistí podľa § 17 až 29.</w:t>
      </w:r>
    </w:p>
    <w:p w:rsidR="00006DD8" w:rsidRPr="00F62ACB" w:rsidRDefault="00006DD8" w:rsidP="00F62ACB">
      <w:pPr>
        <w:spacing w:after="0"/>
        <w:rPr>
          <w:rFonts w:ascii="Times New Roman" w:hAnsi="Times New Roman" w:cs="Times New Roman"/>
          <w:sz w:val="24"/>
          <w:szCs w:val="24"/>
        </w:rPr>
      </w:pPr>
      <w:r w:rsidRPr="00F62ACB">
        <w:rPr>
          <w:rFonts w:ascii="Times New Roman" w:hAnsi="Times New Roman" w:cs="Times New Roman"/>
          <w:sz w:val="24"/>
          <w:szCs w:val="24"/>
        </w:rPr>
        <w:t>Základ dane, ktorý je správcovskou spoločnosťou, DDS, DSS, v.o.s., komanditnou spoločnosťou – sa zisťuje za spoločnosť ako celok, u daňovníkov, ktorí sa zrušujú s likvidáciou, na ktorých bol vyhlásený konkurz  sa hospodársky výsledok zistí podľa osobitného predpisu a pod.</w:t>
      </w:r>
    </w:p>
    <w:p w:rsidR="00006DD8" w:rsidRDefault="00006DD8" w:rsidP="00026C90">
      <w:pPr>
        <w:spacing w:after="0"/>
        <w:rPr>
          <w:rFonts w:ascii="Times New Roman" w:hAnsi="Times New Roman" w:cs="Times New Roman"/>
          <w:b/>
          <w:sz w:val="24"/>
          <w:szCs w:val="24"/>
        </w:rPr>
      </w:pPr>
      <w:r w:rsidRPr="00F62ACB">
        <w:rPr>
          <w:rFonts w:ascii="Times New Roman" w:hAnsi="Times New Roman" w:cs="Times New Roman"/>
          <w:sz w:val="24"/>
          <w:szCs w:val="24"/>
        </w:rPr>
        <w:t>§ 17: Pri zisťovaní základu dane alebo daňovej straty sa vychádza vo všeobecnosti</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z rozdielu medzi príjmami a výdavkami (jednoduché účtovníctvo) alebo z výsledku hospodárenia (podvojné účtovníctvo).</w:t>
      </w:r>
    </w:p>
    <w:p w:rsidR="00026C90" w:rsidRPr="00006DD8" w:rsidRDefault="00026C90" w:rsidP="00026C90">
      <w:pPr>
        <w:spacing w:after="0"/>
        <w:rPr>
          <w:rFonts w:ascii="Times New Roman" w:hAnsi="Times New Roman" w:cs="Times New Roman"/>
          <w:b/>
          <w:sz w:val="24"/>
          <w:szCs w:val="24"/>
        </w:rPr>
      </w:pP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Sadzba dane – právnická osoba § 15 + osobitná sadzba dane</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sz w:val="24"/>
          <w:szCs w:val="24"/>
        </w:rPr>
        <w:t xml:space="preserve">1. </w:t>
      </w:r>
      <w:r w:rsidRPr="00006DD8">
        <w:rPr>
          <w:rFonts w:ascii="Times New Roman" w:hAnsi="Times New Roman" w:cs="Times New Roman"/>
          <w:b/>
          <w:bCs/>
          <w:sz w:val="24"/>
          <w:szCs w:val="24"/>
        </w:rPr>
        <w:t xml:space="preserve">21 % </w:t>
      </w:r>
      <w:r w:rsidRPr="00F62ACB">
        <w:rPr>
          <w:rFonts w:ascii="Times New Roman" w:hAnsi="Times New Roman" w:cs="Times New Roman"/>
          <w:sz w:val="24"/>
          <w:szCs w:val="24"/>
        </w:rPr>
        <w:t>zo základu dane zníženého o daňovú stratu,</w:t>
      </w:r>
    </w:p>
    <w:p w:rsidR="00006DD8" w:rsidRPr="00F62ACB" w:rsidRDefault="00006DD8" w:rsidP="00F62ACB">
      <w:pPr>
        <w:spacing w:after="0"/>
        <w:rPr>
          <w:rFonts w:ascii="Times New Roman" w:hAnsi="Times New Roman" w:cs="Times New Roman"/>
          <w:sz w:val="24"/>
          <w:szCs w:val="24"/>
        </w:rPr>
      </w:pPr>
      <w:r w:rsidRPr="00006DD8">
        <w:rPr>
          <w:rFonts w:ascii="Times New Roman" w:hAnsi="Times New Roman" w:cs="Times New Roman"/>
          <w:b/>
          <w:sz w:val="24"/>
          <w:szCs w:val="24"/>
        </w:rPr>
        <w:t xml:space="preserve">2. </w:t>
      </w:r>
      <w:r w:rsidRPr="00006DD8">
        <w:rPr>
          <w:rFonts w:ascii="Times New Roman" w:hAnsi="Times New Roman" w:cs="Times New Roman"/>
          <w:b/>
          <w:bCs/>
          <w:sz w:val="24"/>
          <w:szCs w:val="24"/>
        </w:rPr>
        <w:t xml:space="preserve">35 % </w:t>
      </w:r>
      <w:r w:rsidRPr="00F62ACB">
        <w:rPr>
          <w:rFonts w:ascii="Times New Roman" w:hAnsi="Times New Roman" w:cs="Times New Roman"/>
          <w:sz w:val="24"/>
          <w:szCs w:val="24"/>
        </w:rPr>
        <w:t>z osobitného základu dane zisteného podľa § 51e ods. 3 (príjmu (výnosu) podľa § 3 ods. 1 písm.</w:t>
      </w:r>
      <w:r w:rsidRPr="00006DD8">
        <w:rPr>
          <w:rFonts w:ascii="Times New Roman" w:hAnsi="Times New Roman" w:cs="Times New Roman"/>
          <w:b/>
          <w:sz w:val="24"/>
          <w:szCs w:val="24"/>
        </w:rPr>
        <w:t xml:space="preserve"> e) a </w:t>
      </w:r>
      <w:r w:rsidRPr="00F62ACB">
        <w:rPr>
          <w:rFonts w:ascii="Times New Roman" w:hAnsi="Times New Roman" w:cs="Times New Roman"/>
          <w:sz w:val="24"/>
          <w:szCs w:val="24"/>
        </w:rPr>
        <w:t>g) vyplácaného právnickej osobe, ktorá je daňovníkom nezmluvného štátu podľa § 2 písm. x)</w:t>
      </w:r>
    </w:p>
    <w:p w:rsidR="00006DD8" w:rsidRPr="00006DD8" w:rsidRDefault="00006DD8" w:rsidP="00F62ACB">
      <w:pPr>
        <w:spacing w:after="0"/>
        <w:rPr>
          <w:rFonts w:ascii="Times New Roman" w:hAnsi="Times New Roman" w:cs="Times New Roman"/>
          <w:b/>
          <w:sz w:val="24"/>
          <w:szCs w:val="24"/>
        </w:rPr>
      </w:pPr>
      <w:r w:rsidRPr="00006DD8">
        <w:rPr>
          <w:rFonts w:ascii="Times New Roman" w:hAnsi="Times New Roman" w:cs="Times New Roman"/>
          <w:b/>
          <w:bCs/>
          <w:sz w:val="24"/>
          <w:szCs w:val="24"/>
        </w:rPr>
        <w:t>Osobitná sadzba dane:</w:t>
      </w:r>
      <w:r w:rsidRPr="00006DD8">
        <w:rPr>
          <w:rFonts w:ascii="Times New Roman" w:hAnsi="Times New Roman" w:cs="Times New Roman"/>
          <w:b/>
          <w:sz w:val="24"/>
          <w:szCs w:val="24"/>
        </w:rPr>
        <w:t xml:space="preserve"> </w:t>
      </w:r>
      <w:r w:rsidRPr="00F62ACB">
        <w:rPr>
          <w:rFonts w:ascii="Times New Roman" w:hAnsi="Times New Roman" w:cs="Times New Roman"/>
          <w:sz w:val="24"/>
          <w:szCs w:val="24"/>
        </w:rPr>
        <w:t>Zdaniteľný príjem zo závislej činnosti plynúci napr. prezidentovi Slovenskej republiky, poslancovi Národnej rady Slovenskej republiky, členovi vlády Slovenskej republiky, predsedovi a podpredsedovi Najvyššieho kontrolného úradu Slovenskej republiky (ďalej len „vybraný ústavný činiteľ“) a pod.</w:t>
      </w:r>
      <w:r w:rsidRPr="00006DD8">
        <w:rPr>
          <w:rFonts w:ascii="Times New Roman" w:hAnsi="Times New Roman" w:cs="Times New Roman"/>
          <w:b/>
          <w:sz w:val="24"/>
          <w:szCs w:val="24"/>
        </w:rPr>
        <w:t xml:space="preserve"> </w:t>
      </w:r>
      <w:r w:rsidRPr="00006DD8">
        <w:rPr>
          <w:rFonts w:ascii="Times New Roman" w:hAnsi="Times New Roman" w:cs="Times New Roman"/>
          <w:b/>
          <w:bCs/>
          <w:sz w:val="24"/>
          <w:szCs w:val="24"/>
        </w:rPr>
        <w:t>podlieha zdaneniu aj osobitnou sadzbou dane vo výške 5 % (ďalej len „osobitná daň“).</w:t>
      </w:r>
    </w:p>
    <w:p w:rsidR="00006DD8" w:rsidRDefault="00006DD8" w:rsidP="00F62ACB">
      <w:pPr>
        <w:spacing w:after="0"/>
        <w:rPr>
          <w:rFonts w:ascii="Times New Roman" w:hAnsi="Times New Roman" w:cs="Times New Roman"/>
          <w:b/>
          <w:sz w:val="28"/>
          <w:szCs w:val="28"/>
        </w:rPr>
      </w:pPr>
    </w:p>
    <w:p w:rsidR="00006DD8" w:rsidRDefault="00006DD8" w:rsidP="00D15116">
      <w:pPr>
        <w:spacing w:after="0"/>
        <w:jc w:val="center"/>
        <w:rPr>
          <w:rFonts w:ascii="Times New Roman" w:hAnsi="Times New Roman" w:cs="Times New Roman"/>
          <w:b/>
          <w:sz w:val="28"/>
          <w:szCs w:val="28"/>
        </w:rPr>
      </w:pPr>
    </w:p>
    <w:p w:rsidR="00967E51" w:rsidRPr="00D15116" w:rsidRDefault="00967E51" w:rsidP="00D15116">
      <w:pPr>
        <w:spacing w:after="0"/>
        <w:jc w:val="center"/>
        <w:rPr>
          <w:rFonts w:ascii="Times New Roman" w:hAnsi="Times New Roman" w:cs="Times New Roman"/>
          <w:b/>
          <w:sz w:val="28"/>
          <w:szCs w:val="28"/>
        </w:rPr>
      </w:pPr>
      <w:r w:rsidRPr="00D15116">
        <w:rPr>
          <w:rFonts w:ascii="Times New Roman" w:hAnsi="Times New Roman" w:cs="Times New Roman"/>
          <w:b/>
          <w:sz w:val="28"/>
          <w:szCs w:val="28"/>
        </w:rPr>
        <w:t>Daň z príjmu fyzických osôb</w:t>
      </w:r>
    </w:p>
    <w:p w:rsidR="005F3F3A" w:rsidRPr="00D15116" w:rsidRDefault="00D15116" w:rsidP="0078753E">
      <w:pPr>
        <w:numPr>
          <w:ilvl w:val="0"/>
          <w:numId w:val="96"/>
        </w:numPr>
        <w:spacing w:after="0"/>
        <w:rPr>
          <w:rFonts w:ascii="Times New Roman" w:hAnsi="Times New Roman" w:cs="Times New Roman"/>
          <w:b/>
          <w:sz w:val="24"/>
          <w:szCs w:val="24"/>
        </w:rPr>
      </w:pPr>
      <w:r w:rsidRPr="00D15116">
        <w:rPr>
          <w:rFonts w:ascii="Times New Roman" w:hAnsi="Times New Roman" w:cs="Times New Roman"/>
          <w:b/>
          <w:bCs/>
          <w:sz w:val="24"/>
          <w:szCs w:val="24"/>
        </w:rPr>
        <w:t>Daňovník s neobmedzenou daňovou povinnosťou</w:t>
      </w:r>
    </w:p>
    <w:p w:rsidR="005F3F3A" w:rsidRPr="00D15116" w:rsidRDefault="00D15116" w:rsidP="0078753E">
      <w:pPr>
        <w:numPr>
          <w:ilvl w:val="0"/>
          <w:numId w:val="96"/>
        </w:numPr>
        <w:spacing w:after="0"/>
        <w:rPr>
          <w:rFonts w:ascii="Times New Roman" w:hAnsi="Times New Roman" w:cs="Times New Roman"/>
          <w:sz w:val="24"/>
          <w:szCs w:val="24"/>
        </w:rPr>
      </w:pPr>
      <w:r w:rsidRPr="00D15116">
        <w:rPr>
          <w:rFonts w:ascii="Times New Roman" w:hAnsi="Times New Roman" w:cs="Times New Roman"/>
          <w:sz w:val="24"/>
          <w:szCs w:val="24"/>
        </w:rPr>
        <w:t xml:space="preserve">Predmet dane: príjem (výnos) plynúci </w:t>
      </w:r>
      <w:r w:rsidRPr="00D15116">
        <w:rPr>
          <w:rFonts w:ascii="Times New Roman" w:hAnsi="Times New Roman" w:cs="Times New Roman"/>
          <w:sz w:val="24"/>
          <w:szCs w:val="24"/>
          <w:u w:val="single"/>
        </w:rPr>
        <w:t xml:space="preserve">zo zdrojov na území Slovenskej republiky </w:t>
      </w:r>
      <w:r w:rsidRPr="00D15116">
        <w:rPr>
          <w:rFonts w:ascii="Times New Roman" w:hAnsi="Times New Roman" w:cs="Times New Roman"/>
          <w:sz w:val="24"/>
          <w:szCs w:val="24"/>
        </w:rPr>
        <w:t xml:space="preserve">a </w:t>
      </w:r>
      <w:r w:rsidRPr="00D15116">
        <w:rPr>
          <w:rFonts w:ascii="Times New Roman" w:hAnsi="Times New Roman" w:cs="Times New Roman"/>
          <w:sz w:val="24"/>
          <w:szCs w:val="24"/>
          <w:u w:val="single"/>
        </w:rPr>
        <w:t>zo zdrojov v zahraničí,</w:t>
      </w:r>
    </w:p>
    <w:p w:rsidR="005F3F3A" w:rsidRPr="00D15116" w:rsidRDefault="00D15116" w:rsidP="0078753E">
      <w:pPr>
        <w:numPr>
          <w:ilvl w:val="0"/>
          <w:numId w:val="96"/>
        </w:numPr>
        <w:spacing w:after="0"/>
        <w:rPr>
          <w:rFonts w:ascii="Times New Roman" w:hAnsi="Times New Roman" w:cs="Times New Roman"/>
          <w:b/>
          <w:sz w:val="24"/>
          <w:szCs w:val="24"/>
        </w:rPr>
      </w:pPr>
      <w:r w:rsidRPr="00D15116">
        <w:rPr>
          <w:rFonts w:ascii="Times New Roman" w:hAnsi="Times New Roman" w:cs="Times New Roman"/>
          <w:b/>
          <w:bCs/>
          <w:sz w:val="24"/>
          <w:szCs w:val="24"/>
        </w:rPr>
        <w:t>Daňovník s obmedzenou daňovou povinnosťou</w:t>
      </w:r>
    </w:p>
    <w:p w:rsidR="005F3F3A" w:rsidRPr="00D15116" w:rsidRDefault="00D15116" w:rsidP="0078753E">
      <w:pPr>
        <w:numPr>
          <w:ilvl w:val="0"/>
          <w:numId w:val="96"/>
        </w:numPr>
        <w:spacing w:after="0"/>
        <w:rPr>
          <w:rFonts w:ascii="Times New Roman" w:hAnsi="Times New Roman" w:cs="Times New Roman"/>
          <w:sz w:val="24"/>
          <w:szCs w:val="24"/>
        </w:rPr>
      </w:pPr>
      <w:r w:rsidRPr="00D15116">
        <w:rPr>
          <w:rFonts w:ascii="Times New Roman" w:hAnsi="Times New Roman" w:cs="Times New Roman"/>
          <w:sz w:val="24"/>
          <w:szCs w:val="24"/>
        </w:rPr>
        <w:t xml:space="preserve">Predmet dane: príjem (výnos) plynúci </w:t>
      </w:r>
      <w:r w:rsidRPr="00D15116">
        <w:rPr>
          <w:rFonts w:ascii="Times New Roman" w:hAnsi="Times New Roman" w:cs="Times New Roman"/>
          <w:sz w:val="24"/>
          <w:szCs w:val="24"/>
          <w:u w:val="single"/>
        </w:rPr>
        <w:t xml:space="preserve">zo zdrojov na území Slovenskej republiky </w:t>
      </w:r>
      <w:r w:rsidRPr="00D15116">
        <w:rPr>
          <w:rFonts w:ascii="Times New Roman" w:hAnsi="Times New Roman" w:cs="Times New Roman"/>
          <w:sz w:val="24"/>
          <w:szCs w:val="24"/>
        </w:rPr>
        <w:t>(§ 16)</w:t>
      </w:r>
    </w:p>
    <w:p w:rsidR="005F3F3A" w:rsidRPr="00D15116" w:rsidRDefault="00D15116" w:rsidP="0078753E">
      <w:pPr>
        <w:numPr>
          <w:ilvl w:val="0"/>
          <w:numId w:val="96"/>
        </w:numPr>
        <w:spacing w:after="0"/>
        <w:rPr>
          <w:rFonts w:ascii="Times New Roman" w:hAnsi="Times New Roman" w:cs="Times New Roman"/>
          <w:sz w:val="24"/>
          <w:szCs w:val="24"/>
        </w:rPr>
      </w:pPr>
      <w:r w:rsidRPr="00D15116">
        <w:rPr>
          <w:rFonts w:ascii="Times New Roman" w:hAnsi="Times New Roman" w:cs="Times New Roman"/>
          <w:sz w:val="24"/>
          <w:szCs w:val="24"/>
        </w:rPr>
        <w:t>Konflikt dvojitej rezidencie (v dvoch štátoch je osoba považovaná za daňovníka s NDP)- zmluvy o zamedzení dvojitého zdanenia</w:t>
      </w:r>
    </w:p>
    <w:p w:rsidR="00967E51" w:rsidRPr="00D15116" w:rsidRDefault="00967E51" w:rsidP="0080228A">
      <w:pPr>
        <w:spacing w:after="0"/>
        <w:rPr>
          <w:rFonts w:ascii="Times New Roman" w:hAnsi="Times New Roman" w:cs="Times New Roman"/>
          <w:sz w:val="24"/>
          <w:szCs w:val="24"/>
        </w:rPr>
      </w:pPr>
    </w:p>
    <w:p w:rsidR="005F3F3A" w:rsidRPr="00D15116" w:rsidRDefault="00D15116" w:rsidP="0078753E">
      <w:pPr>
        <w:numPr>
          <w:ilvl w:val="0"/>
          <w:numId w:val="97"/>
        </w:numPr>
        <w:spacing w:after="0"/>
        <w:rPr>
          <w:rFonts w:ascii="Times New Roman" w:hAnsi="Times New Roman" w:cs="Times New Roman"/>
          <w:sz w:val="24"/>
          <w:szCs w:val="24"/>
        </w:rPr>
      </w:pPr>
      <w:r w:rsidRPr="00D15116">
        <w:rPr>
          <w:rFonts w:ascii="Times New Roman" w:hAnsi="Times New Roman" w:cs="Times New Roman"/>
          <w:sz w:val="24"/>
          <w:szCs w:val="24"/>
        </w:rPr>
        <w:t>Zdaniteľný príjem-</w:t>
      </w:r>
      <w:r w:rsidRPr="00D15116">
        <w:rPr>
          <w:rFonts w:ascii="Times New Roman" w:hAnsi="Times New Roman" w:cs="Times New Roman"/>
          <w:sz w:val="24"/>
          <w:szCs w:val="24"/>
          <w:lang w:val="pl-PL"/>
        </w:rPr>
        <w:t xml:space="preserve">príjem, ktorý </w:t>
      </w:r>
      <w:r w:rsidRPr="00D15116">
        <w:rPr>
          <w:rFonts w:ascii="Times New Roman" w:hAnsi="Times New Roman" w:cs="Times New Roman"/>
          <w:sz w:val="24"/>
          <w:szCs w:val="24"/>
          <w:u w:val="single"/>
          <w:lang w:val="pl-PL"/>
        </w:rPr>
        <w:t xml:space="preserve">je predmetom dane </w:t>
      </w:r>
      <w:r w:rsidRPr="00D15116">
        <w:rPr>
          <w:rFonts w:ascii="Times New Roman" w:hAnsi="Times New Roman" w:cs="Times New Roman"/>
          <w:sz w:val="24"/>
          <w:szCs w:val="24"/>
          <w:lang w:val="pl-PL"/>
        </w:rPr>
        <w:t xml:space="preserve">a </w:t>
      </w:r>
      <w:r w:rsidRPr="00D15116">
        <w:rPr>
          <w:rFonts w:ascii="Times New Roman" w:hAnsi="Times New Roman" w:cs="Times New Roman"/>
          <w:sz w:val="24"/>
          <w:szCs w:val="24"/>
          <w:u w:val="single"/>
          <w:lang w:val="pl-PL"/>
        </w:rPr>
        <w:t xml:space="preserve">nie je oslobodený </w:t>
      </w:r>
      <w:r w:rsidRPr="00D15116">
        <w:rPr>
          <w:rFonts w:ascii="Times New Roman" w:hAnsi="Times New Roman" w:cs="Times New Roman"/>
          <w:sz w:val="24"/>
          <w:szCs w:val="24"/>
          <w:lang w:val="pl-PL"/>
        </w:rPr>
        <w:t>od dane podľa tohto zákona ani medzinárodnej zmluvy,</w:t>
      </w:r>
    </w:p>
    <w:p w:rsidR="005F3F3A" w:rsidRPr="00D15116" w:rsidRDefault="00D15116" w:rsidP="0078753E">
      <w:pPr>
        <w:numPr>
          <w:ilvl w:val="0"/>
          <w:numId w:val="97"/>
        </w:numPr>
        <w:spacing w:after="0"/>
        <w:rPr>
          <w:rFonts w:ascii="Times New Roman" w:hAnsi="Times New Roman" w:cs="Times New Roman"/>
          <w:sz w:val="24"/>
          <w:szCs w:val="24"/>
        </w:rPr>
      </w:pPr>
      <w:r w:rsidRPr="00D15116">
        <w:rPr>
          <w:rFonts w:ascii="Times New Roman" w:hAnsi="Times New Roman" w:cs="Times New Roman"/>
          <w:sz w:val="24"/>
          <w:szCs w:val="24"/>
          <w:lang w:val="pl-PL"/>
        </w:rPr>
        <w:t>Predmet dane- § 3 ods. 1 zákona o dani z príjmov</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§3 ods. 2 – čo nie je predmetom dane z príjmov !! (napr. príjem získaný vydaním, darovaním alebo dedením nehnuteľnosti, hnuteľnej veci, práva, majetkovej hodnoty...</w:t>
      </w:r>
    </w:p>
    <w:p w:rsidR="005F3F3A" w:rsidRPr="00D15116" w:rsidRDefault="00D15116" w:rsidP="0078753E">
      <w:pPr>
        <w:numPr>
          <w:ilvl w:val="3"/>
          <w:numId w:val="98"/>
        </w:numPr>
        <w:spacing w:after="0"/>
        <w:rPr>
          <w:rFonts w:ascii="Times New Roman" w:hAnsi="Times New Roman" w:cs="Times New Roman"/>
          <w:sz w:val="24"/>
          <w:szCs w:val="24"/>
        </w:rPr>
      </w:pPr>
      <w:r w:rsidRPr="00D15116">
        <w:rPr>
          <w:rFonts w:ascii="Times New Roman" w:hAnsi="Times New Roman" w:cs="Times New Roman"/>
          <w:sz w:val="24"/>
          <w:szCs w:val="24"/>
          <w:lang w:val="pl-PL"/>
        </w:rPr>
        <w:t>Oslobodenie od dane - § 9 (napr. z predaja nehnuteľnosti po uplynutí 5 rokov odo dňa jej nadobudnutia alebo jej vyradenia z obchodného majetku..)</w:t>
      </w:r>
    </w:p>
    <w:p w:rsidR="00026C90" w:rsidRDefault="00026C90" w:rsidP="0080228A">
      <w:pPr>
        <w:spacing w:after="0"/>
        <w:rPr>
          <w:rFonts w:ascii="Times New Roman" w:hAnsi="Times New Roman" w:cs="Times New Roman"/>
          <w:b/>
          <w:sz w:val="24"/>
          <w:szCs w:val="24"/>
        </w:rPr>
      </w:pPr>
    </w:p>
    <w:p w:rsidR="0078753E" w:rsidRPr="00D15116" w:rsidRDefault="0078753E" w:rsidP="0080228A">
      <w:pPr>
        <w:spacing w:after="0"/>
        <w:rPr>
          <w:rFonts w:ascii="Times New Roman" w:hAnsi="Times New Roman" w:cs="Times New Roman"/>
          <w:b/>
          <w:sz w:val="24"/>
          <w:szCs w:val="24"/>
        </w:rPr>
      </w:pPr>
      <w:r w:rsidRPr="00D15116">
        <w:rPr>
          <w:rFonts w:ascii="Times New Roman" w:hAnsi="Times New Roman" w:cs="Times New Roman"/>
          <w:b/>
          <w:sz w:val="24"/>
          <w:szCs w:val="24"/>
        </w:rPr>
        <w:t>Predmet dane § 3</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u w:val="single"/>
        </w:rPr>
        <w:t>(1) Predmetom dane sú</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a) príjmy zo závislej činnosti (</w:t>
      </w:r>
      <w:hyperlink r:id="rId35" w:history="1">
        <w:r w:rsidRPr="00D15116">
          <w:rPr>
            <w:rStyle w:val="Hypertextovprepojenie"/>
            <w:rFonts w:ascii="Times New Roman" w:hAnsi="Times New Roman" w:cs="Times New Roman"/>
            <w:bCs/>
            <w:i/>
            <w:iCs/>
            <w:sz w:val="24"/>
            <w:szCs w:val="24"/>
          </w:rPr>
          <w:t>§ 5</w:t>
        </w:r>
      </w:hyperlink>
      <w:r w:rsidRPr="00D15116">
        <w:rPr>
          <w:rFonts w:ascii="Times New Roman" w:hAnsi="Times New Roman" w:cs="Times New Roman"/>
          <w:sz w:val="24"/>
          <w:szCs w:val="24"/>
        </w:rPr>
        <w:t>),</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lastRenderedPageBreak/>
        <w:t>b) príjmy z podnikania, z inej samostatnej zárobkovej činnosti, z prenájmu a z použitia diela a umeleckého výkonu (</w:t>
      </w:r>
      <w:hyperlink r:id="rId36" w:history="1">
        <w:r w:rsidRPr="00D15116">
          <w:rPr>
            <w:rStyle w:val="Hypertextovprepojenie"/>
            <w:rFonts w:ascii="Times New Roman" w:hAnsi="Times New Roman" w:cs="Times New Roman"/>
            <w:bCs/>
            <w:i/>
            <w:iCs/>
            <w:sz w:val="24"/>
            <w:szCs w:val="24"/>
          </w:rPr>
          <w:t>§ 6</w:t>
        </w:r>
      </w:hyperlink>
      <w:r w:rsidRPr="00D15116">
        <w:rPr>
          <w:rFonts w:ascii="Times New Roman" w:hAnsi="Times New Roman" w:cs="Times New Roman"/>
          <w:sz w:val="24"/>
          <w:szCs w:val="24"/>
        </w:rPr>
        <w:t>),</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c) príjmy z kapitálového majetku (</w:t>
      </w:r>
      <w:hyperlink r:id="rId37" w:history="1">
        <w:r w:rsidRPr="00D15116">
          <w:rPr>
            <w:rStyle w:val="Hypertextovprepojenie"/>
            <w:rFonts w:ascii="Times New Roman" w:hAnsi="Times New Roman" w:cs="Times New Roman"/>
            <w:bCs/>
            <w:i/>
            <w:iCs/>
            <w:sz w:val="24"/>
            <w:szCs w:val="24"/>
          </w:rPr>
          <w:t>§ 7</w:t>
        </w:r>
      </w:hyperlink>
      <w:r w:rsidRPr="00D15116">
        <w:rPr>
          <w:rFonts w:ascii="Times New Roman" w:hAnsi="Times New Roman" w:cs="Times New Roman"/>
          <w:sz w:val="24"/>
          <w:szCs w:val="24"/>
        </w:rPr>
        <w:t>),</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d) ostatné príjmy (</w:t>
      </w:r>
      <w:hyperlink r:id="rId38" w:history="1">
        <w:r w:rsidRPr="00D15116">
          <w:rPr>
            <w:rStyle w:val="Hypertextovprepojenie"/>
            <w:rFonts w:ascii="Times New Roman" w:hAnsi="Times New Roman" w:cs="Times New Roman"/>
            <w:bCs/>
            <w:i/>
            <w:iCs/>
            <w:sz w:val="24"/>
            <w:szCs w:val="24"/>
          </w:rPr>
          <w:t>§ 8</w:t>
        </w:r>
      </w:hyperlink>
      <w:r w:rsidRPr="00D15116">
        <w:rPr>
          <w:rFonts w:ascii="Times New Roman" w:hAnsi="Times New Roman" w:cs="Times New Roman"/>
          <w:sz w:val="24"/>
          <w:szCs w:val="24"/>
        </w:rPr>
        <w:t>).</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 xml:space="preserve">e) a </w:t>
      </w:r>
      <w:proofErr w:type="spellStart"/>
      <w:r w:rsidRPr="00D15116">
        <w:rPr>
          <w:rFonts w:ascii="Times New Roman" w:hAnsi="Times New Roman" w:cs="Times New Roman"/>
          <w:sz w:val="24"/>
          <w:szCs w:val="24"/>
        </w:rPr>
        <w:t>nasl</w:t>
      </w:r>
      <w:proofErr w:type="spellEnd"/>
      <w:r w:rsidRPr="00D15116">
        <w:rPr>
          <w:rFonts w:ascii="Times New Roman" w:hAnsi="Times New Roman" w:cs="Times New Roman"/>
          <w:sz w:val="24"/>
          <w:szCs w:val="24"/>
        </w:rPr>
        <w:t>. podiel na zisku (dividenda) vyplácaný zo zisku obchodnej spoločnosti alebo družstva (daň vyberaná zrážkou, § 43, 7%)</w:t>
      </w:r>
    </w:p>
    <w:p w:rsidR="0078753E" w:rsidRDefault="0078753E" w:rsidP="0080228A">
      <w:pPr>
        <w:spacing w:after="0"/>
        <w:rPr>
          <w:rFonts w:ascii="Times New Roman" w:hAnsi="Times New Roman" w:cs="Times New Roman"/>
          <w:b/>
          <w:sz w:val="24"/>
          <w:szCs w:val="24"/>
        </w:rPr>
      </w:pPr>
    </w:p>
    <w:p w:rsidR="0078753E" w:rsidRDefault="00D15116" w:rsidP="0080228A">
      <w:pPr>
        <w:spacing w:after="0"/>
        <w:rPr>
          <w:rFonts w:ascii="Times New Roman" w:hAnsi="Times New Roman" w:cs="Times New Roman"/>
          <w:b/>
          <w:sz w:val="24"/>
          <w:szCs w:val="24"/>
        </w:rPr>
      </w:pPr>
      <w:r>
        <w:rPr>
          <w:rFonts w:ascii="Times New Roman" w:hAnsi="Times New Roman" w:cs="Times New Roman"/>
          <w:b/>
          <w:sz w:val="24"/>
          <w:szCs w:val="24"/>
        </w:rPr>
        <w:t>Z</w:t>
      </w:r>
      <w:r w:rsidR="0078753E">
        <w:rPr>
          <w:rFonts w:ascii="Times New Roman" w:hAnsi="Times New Roman" w:cs="Times New Roman"/>
          <w:b/>
          <w:sz w:val="24"/>
          <w:szCs w:val="24"/>
        </w:rPr>
        <w:t>áklad dane</w:t>
      </w:r>
    </w:p>
    <w:p w:rsidR="005F3F3A" w:rsidRPr="00D15116" w:rsidRDefault="00D15116" w:rsidP="0078753E">
      <w:pPr>
        <w:numPr>
          <w:ilvl w:val="0"/>
          <w:numId w:val="99"/>
        </w:numPr>
        <w:spacing w:after="0"/>
        <w:rPr>
          <w:rFonts w:ascii="Times New Roman" w:hAnsi="Times New Roman" w:cs="Times New Roman"/>
          <w:sz w:val="24"/>
          <w:szCs w:val="24"/>
        </w:rPr>
      </w:pPr>
      <w:r w:rsidRPr="00D15116">
        <w:rPr>
          <w:rFonts w:ascii="Times New Roman" w:hAnsi="Times New Roman" w:cs="Times New Roman"/>
          <w:sz w:val="24"/>
          <w:szCs w:val="24"/>
        </w:rPr>
        <w:t>rozdiel, o ktorý zdaniteľné príjmy prevyšujú daňové výdavky (§ 19) pri rešpektovaní vecnej a časovej súvislosti zdaniteľných príjmov a daňových výdavkov v príslušnom zdaňovacom období, ak tento zákon neustanovuje inak- § 2, všeobecná definícia</w:t>
      </w:r>
    </w:p>
    <w:p w:rsidR="005F3F3A" w:rsidRPr="00D15116" w:rsidRDefault="00D15116" w:rsidP="0078753E">
      <w:pPr>
        <w:numPr>
          <w:ilvl w:val="0"/>
          <w:numId w:val="99"/>
        </w:numPr>
        <w:spacing w:after="0"/>
        <w:rPr>
          <w:rFonts w:ascii="Times New Roman" w:hAnsi="Times New Roman" w:cs="Times New Roman"/>
          <w:sz w:val="24"/>
          <w:szCs w:val="24"/>
        </w:rPr>
      </w:pPr>
      <w:r w:rsidRPr="00D15116">
        <w:rPr>
          <w:rFonts w:ascii="Times New Roman" w:hAnsi="Times New Roman" w:cs="Times New Roman"/>
          <w:sz w:val="24"/>
          <w:szCs w:val="24"/>
        </w:rPr>
        <w:t>§ 4 bližšie vymedzuje základ dane pre FO</w:t>
      </w:r>
    </w:p>
    <w:p w:rsidR="005F3F3A" w:rsidRPr="00D15116" w:rsidRDefault="00D15116" w:rsidP="0078753E">
      <w:pPr>
        <w:numPr>
          <w:ilvl w:val="0"/>
          <w:numId w:val="99"/>
        </w:numPr>
        <w:spacing w:after="0"/>
        <w:rPr>
          <w:rFonts w:ascii="Times New Roman" w:hAnsi="Times New Roman" w:cs="Times New Roman"/>
          <w:sz w:val="24"/>
          <w:szCs w:val="24"/>
        </w:rPr>
      </w:pPr>
      <w:r w:rsidRPr="00D15116">
        <w:rPr>
          <w:rFonts w:ascii="Times New Roman" w:hAnsi="Times New Roman" w:cs="Times New Roman"/>
          <w:sz w:val="24"/>
          <w:szCs w:val="24"/>
        </w:rPr>
        <w:t xml:space="preserve">Základ dane sa zistí ako </w:t>
      </w:r>
      <w:r w:rsidRPr="00D15116">
        <w:rPr>
          <w:rFonts w:ascii="Times New Roman" w:hAnsi="Times New Roman" w:cs="Times New Roman"/>
          <w:bCs/>
          <w:sz w:val="24"/>
          <w:szCs w:val="24"/>
        </w:rPr>
        <w:t>súčet</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a)</w:t>
      </w:r>
      <w:r w:rsidRPr="00D15116">
        <w:rPr>
          <w:rFonts w:ascii="Times New Roman" w:hAnsi="Times New Roman" w:cs="Times New Roman"/>
          <w:bCs/>
          <w:sz w:val="24"/>
          <w:szCs w:val="24"/>
        </w:rPr>
        <w:t xml:space="preserve">čiastkových základov </w:t>
      </w:r>
      <w:r w:rsidRPr="00D15116">
        <w:rPr>
          <w:rFonts w:ascii="Times New Roman" w:hAnsi="Times New Roman" w:cs="Times New Roman"/>
          <w:sz w:val="24"/>
          <w:szCs w:val="24"/>
        </w:rPr>
        <w:t xml:space="preserve">dane z príjmov podľa </w:t>
      </w:r>
      <w:r w:rsidRPr="00D15116">
        <w:rPr>
          <w:rFonts w:ascii="Times New Roman" w:hAnsi="Times New Roman" w:cs="Times New Roman"/>
          <w:bCs/>
          <w:sz w:val="24"/>
          <w:szCs w:val="24"/>
        </w:rPr>
        <w:t>§ 5 a § 6 ods. 1 a 2</w:t>
      </w:r>
      <w:r w:rsidRPr="00D15116">
        <w:rPr>
          <w:rFonts w:ascii="Times New Roman" w:hAnsi="Times New Roman" w:cs="Times New Roman"/>
          <w:sz w:val="24"/>
          <w:szCs w:val="24"/>
        </w:rPr>
        <w:t xml:space="preserve">, ktoré sa </w:t>
      </w:r>
      <w:r w:rsidRPr="00D15116">
        <w:rPr>
          <w:rFonts w:ascii="Times New Roman" w:hAnsi="Times New Roman" w:cs="Times New Roman"/>
          <w:sz w:val="24"/>
          <w:szCs w:val="24"/>
          <w:u w:val="single"/>
        </w:rPr>
        <w:t>znižujú</w:t>
      </w:r>
      <w:r w:rsidRPr="00D15116">
        <w:rPr>
          <w:rFonts w:ascii="Times New Roman" w:hAnsi="Times New Roman" w:cs="Times New Roman"/>
          <w:sz w:val="24"/>
          <w:szCs w:val="24"/>
        </w:rPr>
        <w:t xml:space="preserve"> o nezdaniteľné časti základu dane (§ 11), pričom čiastkový základ dane z príjmov podľa § 6 ods. 1 a 2 sa pred uplatnením nezdaniteľných časti zníži o daňovú stratu v predchádzajúcich zdaňovacích obdobiach (§30)</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sz w:val="24"/>
          <w:szCs w:val="24"/>
        </w:rPr>
        <w:t xml:space="preserve">b) </w:t>
      </w:r>
      <w:r w:rsidRPr="00D15116">
        <w:rPr>
          <w:rFonts w:ascii="Times New Roman" w:hAnsi="Times New Roman" w:cs="Times New Roman"/>
          <w:bCs/>
          <w:sz w:val="24"/>
          <w:szCs w:val="24"/>
        </w:rPr>
        <w:t xml:space="preserve">čiastkových základov </w:t>
      </w:r>
      <w:r w:rsidRPr="00D15116">
        <w:rPr>
          <w:rFonts w:ascii="Times New Roman" w:hAnsi="Times New Roman" w:cs="Times New Roman"/>
          <w:sz w:val="24"/>
          <w:szCs w:val="24"/>
        </w:rPr>
        <w:t xml:space="preserve">dane z príjmov podľa </w:t>
      </w:r>
      <w:r w:rsidRPr="00D15116">
        <w:rPr>
          <w:rFonts w:ascii="Times New Roman" w:hAnsi="Times New Roman" w:cs="Times New Roman"/>
          <w:bCs/>
          <w:sz w:val="24"/>
          <w:szCs w:val="24"/>
        </w:rPr>
        <w:t>§ 6 ods. 3 a 4 a § 8</w:t>
      </w:r>
    </w:p>
    <w:p w:rsidR="0078753E" w:rsidRPr="00D15116" w:rsidRDefault="0078753E" w:rsidP="0078753E">
      <w:pPr>
        <w:spacing w:after="0"/>
        <w:rPr>
          <w:rFonts w:ascii="Times New Roman" w:hAnsi="Times New Roman" w:cs="Times New Roman"/>
          <w:sz w:val="24"/>
          <w:szCs w:val="24"/>
        </w:rPr>
      </w:pPr>
      <w:r w:rsidRPr="00D15116">
        <w:rPr>
          <w:rFonts w:ascii="Times New Roman" w:hAnsi="Times New Roman" w:cs="Times New Roman"/>
          <w:bCs/>
          <w:sz w:val="24"/>
          <w:szCs w:val="24"/>
        </w:rPr>
        <w:t>-každý z čiastkových základov dane má svoje zákonitosti a svoj spôsob výpočtu</w:t>
      </w:r>
      <w:r w:rsidRPr="00D15116">
        <w:rPr>
          <w:rFonts w:ascii="Times New Roman" w:hAnsi="Times New Roman" w:cs="Times New Roman"/>
          <w:sz w:val="24"/>
          <w:szCs w:val="24"/>
        </w:rPr>
        <w:t>, preto je dôležité správne zaradenie príjmov do čiastkového základu dane (napr. pod §6 alebo § 8)</w:t>
      </w:r>
    </w:p>
    <w:p w:rsidR="0078753E" w:rsidRDefault="0078753E" w:rsidP="0080228A">
      <w:pPr>
        <w:spacing w:after="0"/>
        <w:rPr>
          <w:rFonts w:ascii="Times New Roman" w:hAnsi="Times New Roman" w:cs="Times New Roman"/>
          <w:b/>
          <w:sz w:val="24"/>
          <w:szCs w:val="24"/>
        </w:rPr>
      </w:pPr>
    </w:p>
    <w:p w:rsidR="005F3F3A" w:rsidRPr="00D15116" w:rsidRDefault="00D15116" w:rsidP="0078753E">
      <w:pPr>
        <w:numPr>
          <w:ilvl w:val="0"/>
          <w:numId w:val="100"/>
        </w:numPr>
        <w:spacing w:after="0"/>
        <w:rPr>
          <w:rFonts w:ascii="Times New Roman" w:hAnsi="Times New Roman" w:cs="Times New Roman"/>
          <w:sz w:val="24"/>
          <w:szCs w:val="24"/>
        </w:rPr>
      </w:pPr>
      <w:r w:rsidRPr="00D15116">
        <w:rPr>
          <w:rFonts w:ascii="Times New Roman" w:hAnsi="Times New Roman" w:cs="Times New Roman"/>
          <w:sz w:val="24"/>
          <w:szCs w:val="24"/>
        </w:rPr>
        <w:t>Čiastkový základ dane napr.:</w:t>
      </w:r>
    </w:p>
    <w:p w:rsidR="005F3F3A" w:rsidRPr="00D15116" w:rsidRDefault="00D15116" w:rsidP="0078753E">
      <w:pPr>
        <w:numPr>
          <w:ilvl w:val="0"/>
          <w:numId w:val="100"/>
        </w:numPr>
        <w:spacing w:after="0"/>
        <w:rPr>
          <w:rFonts w:ascii="Times New Roman" w:hAnsi="Times New Roman" w:cs="Times New Roman"/>
          <w:sz w:val="24"/>
          <w:szCs w:val="24"/>
        </w:rPr>
      </w:pPr>
      <w:r w:rsidRPr="00D15116">
        <w:rPr>
          <w:rFonts w:ascii="Times New Roman" w:hAnsi="Times New Roman" w:cs="Times New Roman"/>
          <w:sz w:val="24"/>
          <w:szCs w:val="24"/>
        </w:rPr>
        <w:t>§ 5 príjmy zo závislej činnosti: zdaniteľné príjmy – povinne platené príspevky a poistné</w:t>
      </w:r>
    </w:p>
    <w:p w:rsidR="005F3F3A" w:rsidRPr="00D15116" w:rsidRDefault="00D15116" w:rsidP="0078753E">
      <w:pPr>
        <w:numPr>
          <w:ilvl w:val="0"/>
          <w:numId w:val="100"/>
        </w:numPr>
        <w:spacing w:after="0"/>
        <w:rPr>
          <w:rFonts w:ascii="Times New Roman" w:hAnsi="Times New Roman" w:cs="Times New Roman"/>
          <w:sz w:val="24"/>
          <w:szCs w:val="24"/>
        </w:rPr>
      </w:pPr>
      <w:r w:rsidRPr="00D15116">
        <w:rPr>
          <w:rFonts w:ascii="Times New Roman" w:hAnsi="Times New Roman" w:cs="Times New Roman"/>
          <w:sz w:val="24"/>
          <w:szCs w:val="24"/>
        </w:rPr>
        <w:t>§ 6 príjmy: uplatňujú sa preukázateľné výdavky alebo paušálne výdavky + § 17- §29</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sz w:val="24"/>
          <w:szCs w:val="24"/>
        </w:rPr>
      </w:pPr>
      <w:r>
        <w:rPr>
          <w:rFonts w:ascii="Times New Roman" w:hAnsi="Times New Roman" w:cs="Times New Roman"/>
          <w:b/>
          <w:sz w:val="24"/>
          <w:szCs w:val="24"/>
        </w:rPr>
        <w:t>Uplatnenie daňových zvýhodnení</w:t>
      </w:r>
    </w:p>
    <w:p w:rsidR="005F3F3A" w:rsidRPr="00D15116" w:rsidRDefault="00D15116" w:rsidP="0078753E">
      <w:pPr>
        <w:numPr>
          <w:ilvl w:val="0"/>
          <w:numId w:val="101"/>
        </w:numPr>
        <w:spacing w:after="0"/>
        <w:rPr>
          <w:rFonts w:ascii="Times New Roman" w:hAnsi="Times New Roman" w:cs="Times New Roman"/>
          <w:sz w:val="24"/>
          <w:szCs w:val="24"/>
        </w:rPr>
      </w:pPr>
      <w:r w:rsidRPr="00D15116">
        <w:rPr>
          <w:rFonts w:ascii="Times New Roman" w:hAnsi="Times New Roman" w:cs="Times New Roman"/>
          <w:sz w:val="24"/>
          <w:szCs w:val="24"/>
        </w:rPr>
        <w:t>Nezdaniteľná časť základu dane na daňovníka</w:t>
      </w:r>
    </w:p>
    <w:p w:rsidR="005F3F3A" w:rsidRPr="00D15116" w:rsidRDefault="00D15116" w:rsidP="0078753E">
      <w:pPr>
        <w:numPr>
          <w:ilvl w:val="0"/>
          <w:numId w:val="101"/>
        </w:numPr>
        <w:spacing w:after="0"/>
        <w:rPr>
          <w:rFonts w:ascii="Times New Roman" w:hAnsi="Times New Roman" w:cs="Times New Roman"/>
          <w:sz w:val="24"/>
          <w:szCs w:val="24"/>
        </w:rPr>
      </w:pPr>
      <w:r w:rsidRPr="00D15116">
        <w:rPr>
          <w:rFonts w:ascii="Times New Roman" w:hAnsi="Times New Roman" w:cs="Times New Roman"/>
          <w:sz w:val="24"/>
          <w:szCs w:val="24"/>
        </w:rPr>
        <w:t>Nezdaniteľná časť základu dane na manželku/manžela</w:t>
      </w:r>
    </w:p>
    <w:p w:rsidR="005F3F3A" w:rsidRPr="00D15116" w:rsidRDefault="00D15116" w:rsidP="0078753E">
      <w:pPr>
        <w:numPr>
          <w:ilvl w:val="0"/>
          <w:numId w:val="101"/>
        </w:numPr>
        <w:spacing w:after="0"/>
        <w:rPr>
          <w:rFonts w:ascii="Times New Roman" w:hAnsi="Times New Roman" w:cs="Times New Roman"/>
          <w:sz w:val="24"/>
          <w:szCs w:val="24"/>
        </w:rPr>
      </w:pPr>
      <w:r w:rsidRPr="00D15116">
        <w:rPr>
          <w:rFonts w:ascii="Times New Roman" w:hAnsi="Times New Roman" w:cs="Times New Roman"/>
          <w:sz w:val="24"/>
          <w:szCs w:val="24"/>
        </w:rPr>
        <w:t>Daňový bonus</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bCs/>
          <w:sz w:val="24"/>
          <w:szCs w:val="24"/>
        </w:rPr>
      </w:pPr>
      <w:r w:rsidRPr="0078753E">
        <w:rPr>
          <w:rFonts w:ascii="Times New Roman" w:hAnsi="Times New Roman" w:cs="Times New Roman"/>
          <w:b/>
          <w:bCs/>
          <w:sz w:val="24"/>
          <w:szCs w:val="24"/>
        </w:rPr>
        <w:t>Nezdaniteľná časť základu dane na daňovníka</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rPr>
        <w:t>§11 ods.1 Základ dane (čiastkový základ dane) zistený z príjmov podľa </w:t>
      </w:r>
      <w:hyperlink r:id="rId39" w:history="1">
        <w:r w:rsidRPr="00D15116">
          <w:rPr>
            <w:rStyle w:val="Hypertextovprepojenie"/>
            <w:rFonts w:ascii="Times New Roman" w:hAnsi="Times New Roman" w:cs="Times New Roman"/>
            <w:bCs/>
            <w:i/>
            <w:iCs/>
            <w:sz w:val="24"/>
            <w:szCs w:val="24"/>
          </w:rPr>
          <w:t>§ 5 </w:t>
        </w:r>
      </w:hyperlink>
      <w:r w:rsidRPr="00D15116">
        <w:rPr>
          <w:rFonts w:ascii="Times New Roman" w:hAnsi="Times New Roman" w:cs="Times New Roman"/>
          <w:sz w:val="24"/>
          <w:szCs w:val="24"/>
        </w:rPr>
        <w:t>alebo </w:t>
      </w:r>
      <w:hyperlink r:id="rId40" w:history="1">
        <w:r w:rsidRPr="00D15116">
          <w:rPr>
            <w:rStyle w:val="Hypertextovprepojenie"/>
            <w:rFonts w:ascii="Times New Roman" w:hAnsi="Times New Roman" w:cs="Times New Roman"/>
            <w:bCs/>
            <w:i/>
            <w:iCs/>
            <w:sz w:val="24"/>
            <w:szCs w:val="24"/>
          </w:rPr>
          <w:t>§ 6 ods. 1 a 2 </w:t>
        </w:r>
      </w:hyperlink>
      <w:r w:rsidRPr="00D15116">
        <w:rPr>
          <w:rFonts w:ascii="Times New Roman" w:hAnsi="Times New Roman" w:cs="Times New Roman"/>
          <w:bCs/>
          <w:i/>
          <w:iCs/>
          <w:sz w:val="24"/>
          <w:szCs w:val="24"/>
        </w:rPr>
        <w:t xml:space="preserve"> </w:t>
      </w:r>
      <w:r w:rsidRPr="00D15116">
        <w:rPr>
          <w:rFonts w:ascii="Times New Roman" w:hAnsi="Times New Roman" w:cs="Times New Roman"/>
          <w:sz w:val="24"/>
          <w:szCs w:val="24"/>
        </w:rPr>
        <w:t xml:space="preserve">(príjmy z podnikania a inej samostatne zárobkovej činnosti) alebo súčet čiastkových základov dane z týchto príjmov </w:t>
      </w:r>
      <w:r w:rsidRPr="00D15116">
        <w:rPr>
          <w:rFonts w:ascii="Times New Roman" w:hAnsi="Times New Roman" w:cs="Times New Roman"/>
          <w:sz w:val="24"/>
          <w:szCs w:val="24"/>
          <w:u w:val="single"/>
        </w:rPr>
        <w:t xml:space="preserve">sa znižuje o nezdaniteľné časti základu dane </w:t>
      </w:r>
      <w:r w:rsidRPr="00D15116">
        <w:rPr>
          <w:rFonts w:ascii="Times New Roman" w:hAnsi="Times New Roman" w:cs="Times New Roman"/>
          <w:sz w:val="24"/>
          <w:szCs w:val="24"/>
        </w:rPr>
        <w:t>uvedené v odsekoch 2, 3, 8 a 10.</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rPr>
        <w:t>Daňovník má nárok na uplatnenie nezdaniteľnej časti základu dane len od čiastkového základu dane len pri tzv. aktívnych príjmoch</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u w:val="single"/>
        </w:rPr>
        <w:t>§ 11 ods.2:</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rPr>
        <w:t>Ak je základ dane daňovníka v roku 2016 rovný alebo je nižší ako 19 809 eur, nezdaniteľná časť je 3 803,33 eura (</w:t>
      </w:r>
      <w:r w:rsidRPr="00D15116">
        <w:rPr>
          <w:rFonts w:ascii="Times New Roman" w:hAnsi="Times New Roman" w:cs="Times New Roman"/>
          <w:b/>
          <w:bCs/>
          <w:sz w:val="24"/>
          <w:szCs w:val="24"/>
        </w:rPr>
        <w:t>mesačne 316,94 eur</w:t>
      </w:r>
      <w:r w:rsidRPr="00D15116">
        <w:rPr>
          <w:rFonts w:ascii="Times New Roman" w:hAnsi="Times New Roman" w:cs="Times New Roman"/>
          <w:sz w:val="24"/>
          <w:szCs w:val="24"/>
        </w:rPr>
        <w:t>)</w:t>
      </w:r>
      <w:r w:rsidRPr="00D15116">
        <w:rPr>
          <w:rFonts w:ascii="Times New Roman" w:hAnsi="Times New Roman" w:cs="Times New Roman"/>
          <w:sz w:val="24"/>
          <w:szCs w:val="24"/>
          <w:lang w:val="pt-BR"/>
        </w:rPr>
        <w:t xml:space="preserve"> (19,2 x životné minimum 198,09 eura).</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rPr>
        <w:t>Ak je základ dane daňovníka vyšší ako 19 809 eur, nezdaniteľná časť je rozdiel medzi sumou 8 755,578 (44,2-násobok životného minima) a jednej štvrtiny základu dane daňovníka; ak táto suma je nižšia ako nula, nezdaniteľná časť základu dane ročne na daňovníka sa rovná nule.</w:t>
      </w:r>
    </w:p>
    <w:p w:rsidR="005F3F3A" w:rsidRPr="00D15116" w:rsidRDefault="00D15116" w:rsidP="0078753E">
      <w:pPr>
        <w:numPr>
          <w:ilvl w:val="0"/>
          <w:numId w:val="102"/>
        </w:numPr>
        <w:spacing w:after="0"/>
        <w:rPr>
          <w:rFonts w:ascii="Times New Roman" w:hAnsi="Times New Roman" w:cs="Times New Roman"/>
          <w:sz w:val="24"/>
          <w:szCs w:val="24"/>
        </w:rPr>
      </w:pPr>
      <w:r w:rsidRPr="00D15116">
        <w:rPr>
          <w:rFonts w:ascii="Times New Roman" w:hAnsi="Times New Roman" w:cs="Times New Roman"/>
          <w:sz w:val="24"/>
          <w:szCs w:val="24"/>
        </w:rPr>
        <w:t xml:space="preserve">Na nezdaniteľnú časť základu dane na daňovníka </w:t>
      </w:r>
      <w:r w:rsidRPr="00D15116">
        <w:rPr>
          <w:rFonts w:ascii="Times New Roman" w:hAnsi="Times New Roman" w:cs="Times New Roman"/>
          <w:sz w:val="24"/>
          <w:szCs w:val="24"/>
          <w:u w:val="single"/>
        </w:rPr>
        <w:t>nemá</w:t>
      </w:r>
      <w:r w:rsidRPr="00D15116">
        <w:rPr>
          <w:rFonts w:ascii="Times New Roman" w:hAnsi="Times New Roman" w:cs="Times New Roman"/>
          <w:sz w:val="24"/>
          <w:szCs w:val="24"/>
        </w:rPr>
        <w:t xml:space="preserve"> nárok daňovník, ktorý je na začiatku zdaňovacieho obdobia poberateľom : (§11 ods. 6)starobného dôchodku, vyrovnávacieho príplatku, predčasného starobného dôchodku atd.</w:t>
      </w:r>
    </w:p>
    <w:p w:rsidR="0078753E" w:rsidRDefault="0078753E" w:rsidP="0080228A">
      <w:pPr>
        <w:spacing w:after="0"/>
        <w:rPr>
          <w:rFonts w:ascii="Times New Roman" w:hAnsi="Times New Roman" w:cs="Times New Roman"/>
          <w:b/>
          <w:sz w:val="24"/>
          <w:szCs w:val="24"/>
        </w:rPr>
      </w:pPr>
    </w:p>
    <w:p w:rsidR="005F3F3A" w:rsidRPr="00D15116" w:rsidRDefault="00D15116" w:rsidP="0078753E">
      <w:pPr>
        <w:numPr>
          <w:ilvl w:val="0"/>
          <w:numId w:val="103"/>
        </w:numPr>
        <w:spacing w:after="0"/>
        <w:rPr>
          <w:rFonts w:ascii="Times New Roman" w:hAnsi="Times New Roman" w:cs="Times New Roman"/>
          <w:sz w:val="24"/>
          <w:szCs w:val="24"/>
        </w:rPr>
      </w:pPr>
      <w:r w:rsidRPr="00D15116">
        <w:rPr>
          <w:rFonts w:ascii="Times New Roman" w:hAnsi="Times New Roman" w:cs="Times New Roman"/>
          <w:sz w:val="24"/>
          <w:szCs w:val="24"/>
        </w:rPr>
        <w:t xml:space="preserve">Na účely § 35 ods. 1 písm. b) zákona sa 1/12 nezdaniteľnej časti základu dane na daňovníka vypočítala a zaokrúhlila na eurocenty nadol takto: 3 803,33 : 12 = 316,944 = </w:t>
      </w:r>
      <w:r w:rsidRPr="00D15116">
        <w:rPr>
          <w:rFonts w:ascii="Times New Roman" w:hAnsi="Times New Roman" w:cs="Times New Roman"/>
          <w:b/>
          <w:bCs/>
          <w:sz w:val="24"/>
          <w:szCs w:val="24"/>
        </w:rPr>
        <w:t>316,94 eur</w:t>
      </w:r>
      <w:r w:rsidRPr="00D15116">
        <w:rPr>
          <w:rFonts w:ascii="Times New Roman" w:hAnsi="Times New Roman" w:cs="Times New Roman"/>
          <w:b/>
          <w:sz w:val="24"/>
          <w:szCs w:val="24"/>
        </w:rPr>
        <w:t>.</w:t>
      </w:r>
      <w:r w:rsidRPr="00D15116">
        <w:rPr>
          <w:rFonts w:ascii="Times New Roman" w:hAnsi="Times New Roman" w:cs="Times New Roman"/>
          <w:sz w:val="24"/>
          <w:szCs w:val="24"/>
        </w:rPr>
        <w:t xml:space="preserve"> </w:t>
      </w:r>
    </w:p>
    <w:p w:rsidR="005F3F3A" w:rsidRPr="00D15116" w:rsidRDefault="00D15116" w:rsidP="0078753E">
      <w:pPr>
        <w:numPr>
          <w:ilvl w:val="0"/>
          <w:numId w:val="103"/>
        </w:numPr>
        <w:spacing w:after="0"/>
        <w:rPr>
          <w:rFonts w:ascii="Times New Roman" w:hAnsi="Times New Roman" w:cs="Times New Roman"/>
          <w:sz w:val="24"/>
          <w:szCs w:val="24"/>
        </w:rPr>
      </w:pPr>
      <w:r w:rsidRPr="00D15116">
        <w:rPr>
          <w:rFonts w:ascii="Times New Roman" w:hAnsi="Times New Roman" w:cs="Times New Roman"/>
          <w:sz w:val="24"/>
          <w:szCs w:val="24"/>
        </w:rPr>
        <w:lastRenderedPageBreak/>
        <w:t>Napriek skutočnosti, že dvanásťnásobok sumy predstavuje sumu 3 803,28 eur (316,94 x 12 = 3 803,28 eur), na konci roka 2016 sa uplatní nezdaniteľná časť základu dane na daňovníka vo výške 3 803,33 eur, v ktorej sa zohľadní rozdiel vzniknutý zaokrúhlením pri výpočte (0,05 eura za zdaňovacie obdobie).</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bCs/>
          <w:sz w:val="24"/>
          <w:szCs w:val="24"/>
        </w:rPr>
      </w:pPr>
      <w:r w:rsidRPr="0078753E">
        <w:rPr>
          <w:rFonts w:ascii="Times New Roman" w:hAnsi="Times New Roman" w:cs="Times New Roman"/>
          <w:b/>
          <w:bCs/>
          <w:sz w:val="24"/>
          <w:szCs w:val="24"/>
        </w:rPr>
        <w:t>Základ dane a nezdaniteľná časť pri závislej činnosti</w:t>
      </w:r>
    </w:p>
    <w:p w:rsidR="005F3F3A" w:rsidRPr="00D15116" w:rsidRDefault="00D15116" w:rsidP="0078753E">
      <w:pPr>
        <w:numPr>
          <w:ilvl w:val="0"/>
          <w:numId w:val="104"/>
        </w:numPr>
        <w:spacing w:after="0"/>
        <w:rPr>
          <w:rFonts w:ascii="Times New Roman" w:hAnsi="Times New Roman" w:cs="Times New Roman"/>
          <w:sz w:val="24"/>
          <w:szCs w:val="24"/>
        </w:rPr>
      </w:pPr>
      <w:r w:rsidRPr="00D15116">
        <w:rPr>
          <w:rFonts w:ascii="Times New Roman" w:hAnsi="Times New Roman" w:cs="Times New Roman"/>
          <w:sz w:val="24"/>
          <w:szCs w:val="24"/>
        </w:rPr>
        <w:t xml:space="preserve">§ 5 ods.8- čiastkový základ dane: </w:t>
      </w:r>
    </w:p>
    <w:p w:rsidR="005F3F3A" w:rsidRPr="0078753E" w:rsidRDefault="00D15116" w:rsidP="0078753E">
      <w:pPr>
        <w:numPr>
          <w:ilvl w:val="0"/>
          <w:numId w:val="104"/>
        </w:numPr>
        <w:spacing w:after="0"/>
        <w:rPr>
          <w:rFonts w:ascii="Times New Roman" w:hAnsi="Times New Roman" w:cs="Times New Roman"/>
          <w:b/>
          <w:sz w:val="24"/>
          <w:szCs w:val="24"/>
        </w:rPr>
      </w:pPr>
      <w:r w:rsidRPr="0078753E">
        <w:rPr>
          <w:rFonts w:ascii="Times New Roman" w:hAnsi="Times New Roman" w:cs="Times New Roman"/>
          <w:b/>
          <w:sz w:val="24"/>
          <w:szCs w:val="24"/>
        </w:rPr>
        <w:t xml:space="preserve">Základom dane (čiastkovým základom dane) sú </w:t>
      </w:r>
      <w:r w:rsidRPr="0078753E">
        <w:rPr>
          <w:rFonts w:ascii="Times New Roman" w:hAnsi="Times New Roman" w:cs="Times New Roman"/>
          <w:b/>
          <w:sz w:val="24"/>
          <w:szCs w:val="24"/>
          <w:u w:val="single"/>
        </w:rPr>
        <w:t xml:space="preserve">zdaniteľné príjmy </w:t>
      </w:r>
      <w:r w:rsidRPr="0078753E">
        <w:rPr>
          <w:rFonts w:ascii="Times New Roman" w:hAnsi="Times New Roman" w:cs="Times New Roman"/>
          <w:b/>
          <w:sz w:val="24"/>
          <w:szCs w:val="24"/>
        </w:rPr>
        <w:t xml:space="preserve">zo závislej činnosti </w:t>
      </w:r>
      <w:r w:rsidRPr="0078753E">
        <w:rPr>
          <w:rFonts w:ascii="Times New Roman" w:hAnsi="Times New Roman" w:cs="Times New Roman"/>
          <w:b/>
          <w:sz w:val="24"/>
          <w:szCs w:val="24"/>
          <w:u w:val="single"/>
        </w:rPr>
        <w:t>znížené o poistné a príspevky</w:t>
      </w:r>
      <w:r w:rsidRPr="00D15116">
        <w:rPr>
          <w:rFonts w:ascii="Times New Roman" w:hAnsi="Times New Roman" w:cs="Times New Roman"/>
          <w:sz w:val="24"/>
          <w:szCs w:val="24"/>
        </w:rPr>
        <w:t>, ktoré je povinný platiť zamestnanec, alebo príspevky na zahraničné poistenie zamestnanca, na ktorého sa vzťahuje povinné zahraničné poistenie rovnakého druhu.</w:t>
      </w:r>
      <w:r w:rsidRPr="0078753E">
        <w:rPr>
          <w:rFonts w:ascii="Times New Roman" w:hAnsi="Times New Roman" w:cs="Times New Roman"/>
          <w:b/>
          <w:sz w:val="24"/>
          <w:szCs w:val="24"/>
        </w:rPr>
        <w:t xml:space="preserve">          </w:t>
      </w:r>
      <w:r w:rsidRPr="0078753E">
        <w:rPr>
          <w:rFonts w:ascii="Times New Roman" w:hAnsi="Times New Roman" w:cs="Times New Roman"/>
          <w:b/>
          <w:bCs/>
          <w:sz w:val="24"/>
          <w:szCs w:val="24"/>
        </w:rPr>
        <w:t>Zdaniteľné príjmy – poistné a príspevky</w:t>
      </w:r>
    </w:p>
    <w:p w:rsidR="005F3F3A" w:rsidRPr="0078753E" w:rsidRDefault="00D15116" w:rsidP="0078753E">
      <w:pPr>
        <w:numPr>
          <w:ilvl w:val="0"/>
          <w:numId w:val="104"/>
        </w:numPr>
        <w:spacing w:after="0"/>
        <w:rPr>
          <w:rFonts w:ascii="Times New Roman" w:hAnsi="Times New Roman" w:cs="Times New Roman"/>
          <w:sz w:val="24"/>
          <w:szCs w:val="24"/>
        </w:rPr>
      </w:pPr>
      <w:r w:rsidRPr="0078753E">
        <w:rPr>
          <w:rFonts w:ascii="Times New Roman" w:hAnsi="Times New Roman" w:cs="Times New Roman"/>
          <w:b/>
          <w:bCs/>
          <w:sz w:val="24"/>
          <w:szCs w:val="24"/>
        </w:rPr>
        <w:t xml:space="preserve">Príklad: </w:t>
      </w:r>
      <w:r w:rsidRPr="0078753E">
        <w:rPr>
          <w:rFonts w:ascii="Times New Roman" w:hAnsi="Times New Roman" w:cs="Times New Roman"/>
          <w:sz w:val="24"/>
          <w:szCs w:val="24"/>
        </w:rPr>
        <w:t xml:space="preserve">hrubá mzda 1000 eur, aký bude základ dane? </w:t>
      </w:r>
    </w:p>
    <w:p w:rsidR="005F3F3A" w:rsidRPr="0078753E" w:rsidRDefault="00D15116" w:rsidP="0078753E">
      <w:pPr>
        <w:numPr>
          <w:ilvl w:val="0"/>
          <w:numId w:val="104"/>
        </w:numPr>
        <w:spacing w:after="0"/>
        <w:rPr>
          <w:rFonts w:ascii="Times New Roman" w:hAnsi="Times New Roman" w:cs="Times New Roman"/>
          <w:sz w:val="24"/>
          <w:szCs w:val="24"/>
        </w:rPr>
      </w:pPr>
      <w:r w:rsidRPr="0078753E">
        <w:rPr>
          <w:rFonts w:ascii="Times New Roman" w:hAnsi="Times New Roman" w:cs="Times New Roman"/>
          <w:sz w:val="24"/>
          <w:szCs w:val="24"/>
        </w:rPr>
        <w:t xml:space="preserve">1000 – 13,4% povinné poistné a príspevky( 4% zdravotné, sociálne: 1,4%nemocenské </w:t>
      </w:r>
      <w:proofErr w:type="spellStart"/>
      <w:r w:rsidRPr="0078753E">
        <w:rPr>
          <w:rFonts w:ascii="Times New Roman" w:hAnsi="Times New Roman" w:cs="Times New Roman"/>
          <w:sz w:val="24"/>
          <w:szCs w:val="24"/>
        </w:rPr>
        <w:t>poist</w:t>
      </w:r>
      <w:proofErr w:type="spellEnd"/>
      <w:r w:rsidRPr="0078753E">
        <w:rPr>
          <w:rFonts w:ascii="Times New Roman" w:hAnsi="Times New Roman" w:cs="Times New Roman"/>
          <w:sz w:val="24"/>
          <w:szCs w:val="24"/>
        </w:rPr>
        <w:t xml:space="preserve">., 4% dôchodkové </w:t>
      </w:r>
      <w:proofErr w:type="spellStart"/>
      <w:r w:rsidRPr="0078753E">
        <w:rPr>
          <w:rFonts w:ascii="Times New Roman" w:hAnsi="Times New Roman" w:cs="Times New Roman"/>
          <w:sz w:val="24"/>
          <w:szCs w:val="24"/>
        </w:rPr>
        <w:t>poist</w:t>
      </w:r>
      <w:proofErr w:type="spellEnd"/>
      <w:r w:rsidRPr="0078753E">
        <w:rPr>
          <w:rFonts w:ascii="Times New Roman" w:hAnsi="Times New Roman" w:cs="Times New Roman"/>
          <w:sz w:val="24"/>
          <w:szCs w:val="24"/>
        </w:rPr>
        <w:t xml:space="preserve">., 3% invalidné </w:t>
      </w:r>
      <w:proofErr w:type="spellStart"/>
      <w:r w:rsidRPr="0078753E">
        <w:rPr>
          <w:rFonts w:ascii="Times New Roman" w:hAnsi="Times New Roman" w:cs="Times New Roman"/>
          <w:sz w:val="24"/>
          <w:szCs w:val="24"/>
        </w:rPr>
        <w:t>poist</w:t>
      </w:r>
      <w:proofErr w:type="spellEnd"/>
      <w:r w:rsidRPr="0078753E">
        <w:rPr>
          <w:rFonts w:ascii="Times New Roman" w:hAnsi="Times New Roman" w:cs="Times New Roman"/>
          <w:sz w:val="24"/>
          <w:szCs w:val="24"/>
        </w:rPr>
        <w:t>., 1% poistenie v nezamestnanosti)</w:t>
      </w:r>
    </w:p>
    <w:p w:rsidR="005F3F3A" w:rsidRPr="0078753E" w:rsidRDefault="00D15116" w:rsidP="0078753E">
      <w:pPr>
        <w:numPr>
          <w:ilvl w:val="0"/>
          <w:numId w:val="104"/>
        </w:numPr>
        <w:spacing w:after="0"/>
        <w:rPr>
          <w:rFonts w:ascii="Times New Roman" w:hAnsi="Times New Roman" w:cs="Times New Roman"/>
          <w:sz w:val="24"/>
          <w:szCs w:val="24"/>
        </w:rPr>
      </w:pPr>
      <w:r w:rsidRPr="0078753E">
        <w:rPr>
          <w:rFonts w:ascii="Times New Roman" w:hAnsi="Times New Roman" w:cs="Times New Roman"/>
          <w:sz w:val="24"/>
          <w:szCs w:val="24"/>
        </w:rPr>
        <w:t xml:space="preserve">1000-134= </w:t>
      </w:r>
      <w:r w:rsidRPr="0078753E">
        <w:rPr>
          <w:rFonts w:ascii="Times New Roman" w:hAnsi="Times New Roman" w:cs="Times New Roman"/>
          <w:sz w:val="24"/>
          <w:szCs w:val="24"/>
          <w:u w:val="single"/>
        </w:rPr>
        <w:t xml:space="preserve">866 eur základ dane </w:t>
      </w:r>
    </w:p>
    <w:p w:rsidR="005F3F3A" w:rsidRPr="0078753E" w:rsidRDefault="00D15116" w:rsidP="0078753E">
      <w:pPr>
        <w:numPr>
          <w:ilvl w:val="0"/>
          <w:numId w:val="104"/>
        </w:numPr>
        <w:spacing w:after="0"/>
        <w:rPr>
          <w:rFonts w:ascii="Times New Roman" w:hAnsi="Times New Roman" w:cs="Times New Roman"/>
          <w:sz w:val="24"/>
          <w:szCs w:val="24"/>
        </w:rPr>
      </w:pPr>
      <w:r w:rsidRPr="0078753E">
        <w:rPr>
          <w:rFonts w:ascii="Times New Roman" w:hAnsi="Times New Roman" w:cs="Times New Roman"/>
          <w:sz w:val="24"/>
          <w:szCs w:val="24"/>
          <w:u w:val="single"/>
          <w:lang w:val="cs-CZ"/>
        </w:rPr>
        <w:t xml:space="preserve">§ 11 </w:t>
      </w:r>
      <w:proofErr w:type="spellStart"/>
      <w:r w:rsidRPr="0078753E">
        <w:rPr>
          <w:rFonts w:ascii="Times New Roman" w:hAnsi="Times New Roman" w:cs="Times New Roman"/>
          <w:sz w:val="24"/>
          <w:szCs w:val="24"/>
          <w:u w:val="single"/>
          <w:lang w:val="cs-CZ"/>
        </w:rPr>
        <w:t>nezdaniteľná</w:t>
      </w:r>
      <w:proofErr w:type="spellEnd"/>
      <w:r w:rsidRPr="0078753E">
        <w:rPr>
          <w:rFonts w:ascii="Times New Roman" w:hAnsi="Times New Roman" w:cs="Times New Roman"/>
          <w:sz w:val="24"/>
          <w:szCs w:val="24"/>
          <w:u w:val="single"/>
          <w:lang w:val="cs-CZ"/>
        </w:rPr>
        <w:t xml:space="preserve"> čas</w:t>
      </w:r>
      <w:r w:rsidRPr="0078753E">
        <w:rPr>
          <w:rFonts w:ascii="Times New Roman" w:hAnsi="Times New Roman" w:cs="Times New Roman"/>
          <w:sz w:val="24"/>
          <w:szCs w:val="24"/>
          <w:u w:val="single"/>
        </w:rPr>
        <w:t xml:space="preserve">t : </w:t>
      </w:r>
      <w:r w:rsidRPr="0078753E">
        <w:rPr>
          <w:rFonts w:ascii="Times New Roman" w:hAnsi="Times New Roman" w:cs="Times New Roman"/>
          <w:sz w:val="24"/>
          <w:szCs w:val="24"/>
        </w:rPr>
        <w:t>866 (základ dane)- 316,94 (</w:t>
      </w:r>
      <w:proofErr w:type="spellStart"/>
      <w:r w:rsidRPr="0078753E">
        <w:rPr>
          <w:rFonts w:ascii="Times New Roman" w:hAnsi="Times New Roman" w:cs="Times New Roman"/>
          <w:sz w:val="24"/>
          <w:szCs w:val="24"/>
        </w:rPr>
        <w:t>nezdan</w:t>
      </w:r>
      <w:proofErr w:type="spellEnd"/>
      <w:r w:rsidRPr="0078753E">
        <w:rPr>
          <w:rFonts w:ascii="Times New Roman" w:hAnsi="Times New Roman" w:cs="Times New Roman"/>
          <w:sz w:val="24"/>
          <w:szCs w:val="24"/>
        </w:rPr>
        <w:t>. časť na mesiac)</w:t>
      </w:r>
      <w:r w:rsidRPr="0078753E">
        <w:rPr>
          <w:rFonts w:ascii="Times New Roman" w:hAnsi="Times New Roman" w:cs="Times New Roman"/>
          <w:sz w:val="24"/>
          <w:szCs w:val="24"/>
          <w:lang w:val="en-US"/>
        </w:rPr>
        <w:t xml:space="preserve"> </w:t>
      </w:r>
      <w:r w:rsidRPr="0078753E">
        <w:rPr>
          <w:rFonts w:ascii="Times New Roman" w:hAnsi="Times New Roman" w:cs="Times New Roman"/>
          <w:sz w:val="24"/>
          <w:szCs w:val="24"/>
        </w:rPr>
        <w:t>=</w:t>
      </w:r>
      <w:r w:rsidRPr="0078753E">
        <w:rPr>
          <w:rFonts w:ascii="Times New Roman" w:hAnsi="Times New Roman" w:cs="Times New Roman"/>
          <w:sz w:val="24"/>
          <w:szCs w:val="24"/>
          <w:lang w:val="en-US"/>
        </w:rPr>
        <w:t xml:space="preserve">549,06 </w:t>
      </w:r>
      <w:proofErr w:type="spellStart"/>
      <w:r w:rsidRPr="0078753E">
        <w:rPr>
          <w:rFonts w:ascii="Times New Roman" w:hAnsi="Times New Roman" w:cs="Times New Roman"/>
          <w:sz w:val="24"/>
          <w:szCs w:val="24"/>
          <w:lang w:val="en-US"/>
        </w:rPr>
        <w:t>eur</w:t>
      </w:r>
      <w:proofErr w:type="spellEnd"/>
      <w:r w:rsidRPr="0078753E">
        <w:rPr>
          <w:rFonts w:ascii="Times New Roman" w:hAnsi="Times New Roman" w:cs="Times New Roman"/>
          <w:sz w:val="24"/>
          <w:szCs w:val="24"/>
        </w:rPr>
        <w:t xml:space="preserve"> z toho 19% (§ 22 sadzba dane), daň 104,32 eur</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u w:val="single"/>
        </w:rPr>
        <w:t xml:space="preserve">Čistá mzda (výplata) : 1000- 134(poistné)- 104,32 (daň) </w:t>
      </w:r>
      <w:r w:rsidRPr="0078753E">
        <w:rPr>
          <w:rFonts w:ascii="Times New Roman" w:hAnsi="Times New Roman" w:cs="Times New Roman"/>
          <w:sz w:val="24"/>
          <w:szCs w:val="24"/>
        </w:rPr>
        <w:t>=</w:t>
      </w:r>
      <w:r w:rsidRPr="0078753E">
        <w:rPr>
          <w:rFonts w:ascii="Times New Roman" w:hAnsi="Times New Roman" w:cs="Times New Roman"/>
          <w:bCs/>
          <w:sz w:val="24"/>
          <w:szCs w:val="24"/>
        </w:rPr>
        <w:t>761,68 eur</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u w:val="single"/>
        </w:rPr>
        <w:t xml:space="preserve">Ak nepodpíše vyhlásenie: </w:t>
      </w:r>
      <w:r w:rsidRPr="0078753E">
        <w:rPr>
          <w:rFonts w:ascii="Times New Roman" w:hAnsi="Times New Roman" w:cs="Times New Roman"/>
          <w:sz w:val="24"/>
          <w:szCs w:val="24"/>
        </w:rPr>
        <w:t xml:space="preserve">1000- 134=866 (základ dane) z toho 19% , daň 164,54, </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rPr>
        <w:tab/>
      </w:r>
      <w:r w:rsidRPr="0078753E">
        <w:rPr>
          <w:rFonts w:ascii="Times New Roman" w:hAnsi="Times New Roman" w:cs="Times New Roman"/>
          <w:sz w:val="24"/>
          <w:szCs w:val="24"/>
        </w:rPr>
        <w:tab/>
      </w:r>
      <w:r w:rsidRPr="0078753E">
        <w:rPr>
          <w:rFonts w:ascii="Times New Roman" w:hAnsi="Times New Roman" w:cs="Times New Roman"/>
          <w:sz w:val="24"/>
          <w:szCs w:val="24"/>
        </w:rPr>
        <w:tab/>
      </w:r>
      <w:r w:rsidRPr="0078753E">
        <w:rPr>
          <w:rFonts w:ascii="Times New Roman" w:hAnsi="Times New Roman" w:cs="Times New Roman"/>
          <w:sz w:val="24"/>
          <w:szCs w:val="24"/>
        </w:rPr>
        <w:tab/>
      </w:r>
      <w:r w:rsidRPr="0078753E">
        <w:rPr>
          <w:rFonts w:ascii="Times New Roman" w:hAnsi="Times New Roman" w:cs="Times New Roman"/>
          <w:sz w:val="24"/>
          <w:szCs w:val="24"/>
        </w:rPr>
        <w:tab/>
        <w:t>1000 -134 (poistné) -164,5 (daň) =</w:t>
      </w:r>
      <w:r w:rsidRPr="0078753E">
        <w:rPr>
          <w:rFonts w:ascii="Times New Roman" w:hAnsi="Times New Roman" w:cs="Times New Roman"/>
          <w:bCs/>
          <w:sz w:val="24"/>
          <w:szCs w:val="24"/>
        </w:rPr>
        <w:t>701,46 čistá mzda</w:t>
      </w:r>
    </w:p>
    <w:p w:rsidR="0078753E" w:rsidRDefault="0078753E" w:rsidP="0080228A">
      <w:pPr>
        <w:spacing w:after="0"/>
        <w:rPr>
          <w:rFonts w:ascii="Times New Roman" w:hAnsi="Times New Roman" w:cs="Times New Roman"/>
          <w:b/>
          <w:bCs/>
          <w:sz w:val="24"/>
          <w:szCs w:val="24"/>
        </w:rPr>
      </w:pPr>
      <w:r w:rsidRPr="0078753E">
        <w:rPr>
          <w:rFonts w:ascii="Times New Roman" w:hAnsi="Times New Roman" w:cs="Times New Roman"/>
          <w:b/>
          <w:bCs/>
          <w:sz w:val="24"/>
          <w:szCs w:val="24"/>
        </w:rPr>
        <w:t>Uplatnenie nezdaniteľnej časti dane §36</w:t>
      </w:r>
    </w:p>
    <w:p w:rsidR="005F3F3A" w:rsidRPr="0078753E" w:rsidRDefault="00D15116" w:rsidP="0078753E">
      <w:pPr>
        <w:numPr>
          <w:ilvl w:val="0"/>
          <w:numId w:val="105"/>
        </w:numPr>
        <w:spacing w:after="0"/>
        <w:rPr>
          <w:rFonts w:ascii="Times New Roman" w:hAnsi="Times New Roman" w:cs="Times New Roman"/>
          <w:sz w:val="24"/>
          <w:szCs w:val="24"/>
        </w:rPr>
      </w:pPr>
      <w:r w:rsidRPr="0078753E">
        <w:rPr>
          <w:rFonts w:ascii="Times New Roman" w:hAnsi="Times New Roman" w:cs="Times New Roman"/>
          <w:sz w:val="24"/>
          <w:szCs w:val="24"/>
          <w:u w:val="single"/>
        </w:rPr>
        <w:t>Vyhlásenie na uplatnenie nezdaniteľnej časti základu dane na daňovníka a daňového bonusu podľa § 36 ods. 6</w:t>
      </w:r>
    </w:p>
    <w:p w:rsidR="005F3F3A" w:rsidRPr="0078753E" w:rsidRDefault="00D15116" w:rsidP="0078753E">
      <w:pPr>
        <w:numPr>
          <w:ilvl w:val="0"/>
          <w:numId w:val="105"/>
        </w:numPr>
        <w:spacing w:after="0"/>
        <w:rPr>
          <w:rFonts w:ascii="Times New Roman" w:hAnsi="Times New Roman" w:cs="Times New Roman"/>
          <w:sz w:val="24"/>
          <w:szCs w:val="24"/>
        </w:rPr>
      </w:pPr>
      <w:r w:rsidRPr="0078753E">
        <w:rPr>
          <w:rFonts w:ascii="Times New Roman" w:hAnsi="Times New Roman" w:cs="Times New Roman"/>
          <w:sz w:val="24"/>
          <w:szCs w:val="24"/>
        </w:rPr>
        <w:t>podáva sa u zamestnávateľa</w:t>
      </w:r>
    </w:p>
    <w:p w:rsidR="005F3F3A" w:rsidRPr="0078753E" w:rsidRDefault="00D15116" w:rsidP="0078753E">
      <w:pPr>
        <w:numPr>
          <w:ilvl w:val="0"/>
          <w:numId w:val="105"/>
        </w:numPr>
        <w:spacing w:after="0"/>
        <w:rPr>
          <w:rFonts w:ascii="Times New Roman" w:hAnsi="Times New Roman" w:cs="Times New Roman"/>
          <w:sz w:val="24"/>
          <w:szCs w:val="24"/>
        </w:rPr>
      </w:pPr>
      <w:r w:rsidRPr="0078753E">
        <w:rPr>
          <w:rFonts w:ascii="Times New Roman" w:hAnsi="Times New Roman" w:cs="Times New Roman"/>
          <w:sz w:val="24"/>
          <w:szCs w:val="24"/>
        </w:rPr>
        <w:t>ak viac zamestnávateľov iba u jedného!</w:t>
      </w:r>
    </w:p>
    <w:p w:rsidR="005F3F3A" w:rsidRPr="0078753E" w:rsidRDefault="00D15116" w:rsidP="0078753E">
      <w:pPr>
        <w:numPr>
          <w:ilvl w:val="0"/>
          <w:numId w:val="105"/>
        </w:numPr>
        <w:spacing w:after="0"/>
        <w:rPr>
          <w:rFonts w:ascii="Times New Roman" w:hAnsi="Times New Roman" w:cs="Times New Roman"/>
          <w:sz w:val="24"/>
          <w:szCs w:val="24"/>
        </w:rPr>
      </w:pPr>
      <w:r w:rsidRPr="0078753E">
        <w:rPr>
          <w:rFonts w:ascii="Times New Roman" w:hAnsi="Times New Roman" w:cs="Times New Roman"/>
          <w:sz w:val="24"/>
          <w:szCs w:val="24"/>
        </w:rPr>
        <w:t>mesačne sa uplatňujú zvýhodnenia</w:t>
      </w:r>
    </w:p>
    <w:p w:rsidR="005F3F3A" w:rsidRPr="0078753E" w:rsidRDefault="00D15116" w:rsidP="0078753E">
      <w:pPr>
        <w:numPr>
          <w:ilvl w:val="0"/>
          <w:numId w:val="105"/>
        </w:numPr>
        <w:spacing w:after="0"/>
        <w:rPr>
          <w:rFonts w:ascii="Times New Roman" w:hAnsi="Times New Roman" w:cs="Times New Roman"/>
          <w:sz w:val="24"/>
          <w:szCs w:val="24"/>
        </w:rPr>
      </w:pPr>
      <w:r w:rsidRPr="0078753E">
        <w:rPr>
          <w:rFonts w:ascii="Times New Roman" w:hAnsi="Times New Roman" w:cs="Times New Roman"/>
          <w:sz w:val="24"/>
          <w:szCs w:val="24"/>
        </w:rPr>
        <w:t xml:space="preserve"> ak nepodpíše- uplatní sa v ročnom zúčtovaní (§ 39 ods. 6 zákona) alebo v daňovom priznaní </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bCs/>
          <w:sz w:val="24"/>
          <w:szCs w:val="24"/>
        </w:rPr>
      </w:pPr>
      <w:r w:rsidRPr="0078753E">
        <w:rPr>
          <w:rFonts w:ascii="Times New Roman" w:hAnsi="Times New Roman" w:cs="Times New Roman"/>
          <w:b/>
          <w:bCs/>
          <w:sz w:val="24"/>
          <w:szCs w:val="24"/>
        </w:rPr>
        <w:t>Nezdaniteľná časť základu dane na manželku/manžela</w:t>
      </w:r>
    </w:p>
    <w:p w:rsidR="005F3F3A" w:rsidRPr="0078753E" w:rsidRDefault="00D15116" w:rsidP="0078753E">
      <w:pPr>
        <w:numPr>
          <w:ilvl w:val="0"/>
          <w:numId w:val="106"/>
        </w:numPr>
        <w:spacing w:after="0"/>
        <w:rPr>
          <w:rFonts w:ascii="Times New Roman" w:hAnsi="Times New Roman" w:cs="Times New Roman"/>
          <w:sz w:val="24"/>
          <w:szCs w:val="24"/>
        </w:rPr>
      </w:pPr>
      <w:r w:rsidRPr="0078753E">
        <w:rPr>
          <w:rFonts w:ascii="Times New Roman" w:hAnsi="Times New Roman" w:cs="Times New Roman"/>
          <w:bCs/>
          <w:sz w:val="24"/>
          <w:szCs w:val="24"/>
        </w:rPr>
        <w:t xml:space="preserve">§ 11 ods.3 </w:t>
      </w:r>
      <w:proofErr w:type="spellStart"/>
      <w:r w:rsidRPr="0078753E">
        <w:rPr>
          <w:rFonts w:ascii="Times New Roman" w:hAnsi="Times New Roman" w:cs="Times New Roman"/>
          <w:bCs/>
          <w:sz w:val="24"/>
          <w:szCs w:val="24"/>
        </w:rPr>
        <w:t>písm.a</w:t>
      </w:r>
      <w:proofErr w:type="spellEnd"/>
      <w:r w:rsidRPr="0078753E">
        <w:rPr>
          <w:rFonts w:ascii="Times New Roman" w:hAnsi="Times New Roman" w:cs="Times New Roman"/>
          <w:bCs/>
          <w:sz w:val="24"/>
          <w:szCs w:val="24"/>
        </w:rPr>
        <w:t>)</w:t>
      </w:r>
    </w:p>
    <w:p w:rsidR="005F3F3A" w:rsidRPr="0078753E" w:rsidRDefault="00D15116" w:rsidP="0078753E">
      <w:pPr>
        <w:numPr>
          <w:ilvl w:val="0"/>
          <w:numId w:val="106"/>
        </w:numPr>
        <w:spacing w:after="0"/>
        <w:rPr>
          <w:rFonts w:ascii="Times New Roman" w:hAnsi="Times New Roman" w:cs="Times New Roman"/>
          <w:b/>
          <w:sz w:val="24"/>
          <w:szCs w:val="24"/>
        </w:rPr>
      </w:pPr>
      <w:r w:rsidRPr="0078753E">
        <w:rPr>
          <w:rFonts w:ascii="Times New Roman" w:hAnsi="Times New Roman" w:cs="Times New Roman"/>
          <w:sz w:val="24"/>
          <w:szCs w:val="24"/>
        </w:rPr>
        <w:t>Ak daňovník dosiahne v zdaňovacom období roku</w:t>
      </w:r>
      <w:r w:rsidRPr="0078753E">
        <w:rPr>
          <w:rFonts w:ascii="Times New Roman" w:hAnsi="Times New Roman" w:cs="Times New Roman"/>
          <w:b/>
          <w:sz w:val="24"/>
          <w:szCs w:val="24"/>
        </w:rPr>
        <w:t xml:space="preserve"> </w:t>
      </w:r>
      <w:r w:rsidRPr="0078753E">
        <w:rPr>
          <w:rFonts w:ascii="Times New Roman" w:hAnsi="Times New Roman" w:cs="Times New Roman"/>
          <w:sz w:val="24"/>
          <w:szCs w:val="24"/>
        </w:rPr>
        <w:t>2016</w:t>
      </w:r>
      <w:r w:rsidRPr="0078753E">
        <w:rPr>
          <w:rFonts w:ascii="Times New Roman" w:hAnsi="Times New Roman" w:cs="Times New Roman"/>
          <w:b/>
          <w:sz w:val="24"/>
          <w:szCs w:val="24"/>
        </w:rPr>
        <w:t> </w:t>
      </w:r>
      <w:r w:rsidRPr="0078753E">
        <w:rPr>
          <w:rFonts w:ascii="Times New Roman" w:hAnsi="Times New Roman" w:cs="Times New Roman"/>
          <w:b/>
          <w:bCs/>
          <w:sz w:val="24"/>
          <w:szCs w:val="24"/>
        </w:rPr>
        <w:t>základ dane rovnajúci sa alebo nižší ako 35 022,31 eura, </w:t>
      </w:r>
      <w:r w:rsidRPr="0078753E">
        <w:rPr>
          <w:rFonts w:ascii="Times New Roman" w:hAnsi="Times New Roman" w:cs="Times New Roman"/>
          <w:sz w:val="24"/>
          <w:szCs w:val="24"/>
        </w:rPr>
        <w:t>nezdaniteľná časť základu dane je:</w:t>
      </w:r>
    </w:p>
    <w:p w:rsidR="005F3F3A" w:rsidRPr="0078753E" w:rsidRDefault="00D15116" w:rsidP="0078753E">
      <w:pPr>
        <w:numPr>
          <w:ilvl w:val="0"/>
          <w:numId w:val="106"/>
        </w:numPr>
        <w:spacing w:after="0"/>
        <w:rPr>
          <w:rFonts w:ascii="Times New Roman" w:hAnsi="Times New Roman" w:cs="Times New Roman"/>
          <w:sz w:val="24"/>
          <w:szCs w:val="24"/>
        </w:rPr>
      </w:pPr>
      <w:r w:rsidRPr="0078753E">
        <w:rPr>
          <w:rFonts w:ascii="Times New Roman" w:hAnsi="Times New Roman" w:cs="Times New Roman"/>
          <w:b/>
          <w:bCs/>
          <w:sz w:val="24"/>
          <w:szCs w:val="24"/>
        </w:rPr>
        <w:t>3 803,33 eura</w:t>
      </w:r>
      <w:r w:rsidRPr="0078753E">
        <w:rPr>
          <w:rFonts w:ascii="Times New Roman" w:hAnsi="Times New Roman" w:cs="Times New Roman"/>
          <w:sz w:val="24"/>
          <w:szCs w:val="24"/>
        </w:rPr>
        <w:t xml:space="preserve">, ak manželka (manžel) žijúca s ním v domácnosti </w:t>
      </w:r>
      <w:r w:rsidRPr="0078753E">
        <w:rPr>
          <w:rFonts w:ascii="Times New Roman" w:hAnsi="Times New Roman" w:cs="Times New Roman"/>
          <w:sz w:val="24"/>
          <w:szCs w:val="24"/>
          <w:u w:val="single"/>
        </w:rPr>
        <w:t xml:space="preserve">nemala žiadny vlastný </w:t>
      </w:r>
      <w:r w:rsidRPr="0078753E">
        <w:rPr>
          <w:rFonts w:ascii="Times New Roman" w:hAnsi="Times New Roman" w:cs="Times New Roman"/>
          <w:sz w:val="24"/>
          <w:szCs w:val="24"/>
        </w:rPr>
        <w:t>príjem</w:t>
      </w:r>
    </w:p>
    <w:p w:rsidR="005F3F3A" w:rsidRPr="0078753E" w:rsidRDefault="00D15116" w:rsidP="0078753E">
      <w:pPr>
        <w:numPr>
          <w:ilvl w:val="0"/>
          <w:numId w:val="106"/>
        </w:numPr>
        <w:spacing w:after="0"/>
        <w:rPr>
          <w:rFonts w:ascii="Times New Roman" w:hAnsi="Times New Roman" w:cs="Times New Roman"/>
          <w:sz w:val="24"/>
          <w:szCs w:val="24"/>
        </w:rPr>
      </w:pPr>
      <w:r w:rsidRPr="0078753E">
        <w:rPr>
          <w:rFonts w:ascii="Times New Roman" w:hAnsi="Times New Roman" w:cs="Times New Roman"/>
          <w:sz w:val="24"/>
          <w:szCs w:val="24"/>
        </w:rPr>
        <w:t xml:space="preserve">rozdiel medzi sumou 3 803,33 a vlastným príjmom manželky (manžela) žijúcej s ním v domácnosti, </w:t>
      </w:r>
      <w:r w:rsidRPr="0078753E">
        <w:rPr>
          <w:rFonts w:ascii="Times New Roman" w:hAnsi="Times New Roman" w:cs="Times New Roman"/>
          <w:sz w:val="24"/>
          <w:szCs w:val="24"/>
          <w:u w:val="single"/>
        </w:rPr>
        <w:t>ak manželka (manžel) mala vlastný príjem nepresahujúci sumu 3 803,33 eura</w:t>
      </w:r>
    </w:p>
    <w:p w:rsidR="005F3F3A" w:rsidRPr="0078753E" w:rsidRDefault="00D15116" w:rsidP="0078753E">
      <w:pPr>
        <w:numPr>
          <w:ilvl w:val="0"/>
          <w:numId w:val="106"/>
        </w:numPr>
        <w:spacing w:after="0"/>
        <w:rPr>
          <w:rFonts w:ascii="Times New Roman" w:hAnsi="Times New Roman" w:cs="Times New Roman"/>
          <w:sz w:val="24"/>
          <w:szCs w:val="24"/>
        </w:rPr>
      </w:pPr>
      <w:r w:rsidRPr="0078753E">
        <w:rPr>
          <w:rFonts w:ascii="Times New Roman" w:hAnsi="Times New Roman" w:cs="Times New Roman"/>
          <w:sz w:val="24"/>
          <w:szCs w:val="24"/>
        </w:rPr>
        <w:t>nula, ak manželka (manžel) žijúca s ním v domácnosti mala vlastný príjem presahujúci sumu 3 803,33 eura</w:t>
      </w:r>
    </w:p>
    <w:p w:rsidR="0078753E" w:rsidRDefault="0078753E" w:rsidP="0080228A">
      <w:pPr>
        <w:spacing w:after="0"/>
        <w:rPr>
          <w:rFonts w:ascii="Times New Roman" w:hAnsi="Times New Roman" w:cs="Times New Roman"/>
          <w:b/>
          <w:sz w:val="24"/>
          <w:szCs w:val="24"/>
        </w:rPr>
      </w:pPr>
    </w:p>
    <w:p w:rsidR="005F3F3A" w:rsidRPr="0078753E" w:rsidRDefault="00D15116" w:rsidP="0078753E">
      <w:pPr>
        <w:numPr>
          <w:ilvl w:val="0"/>
          <w:numId w:val="107"/>
        </w:numPr>
        <w:spacing w:after="0"/>
        <w:rPr>
          <w:rFonts w:ascii="Times New Roman" w:hAnsi="Times New Roman" w:cs="Times New Roman"/>
          <w:b/>
          <w:sz w:val="24"/>
          <w:szCs w:val="24"/>
        </w:rPr>
      </w:pPr>
      <w:r w:rsidRPr="0078753E">
        <w:rPr>
          <w:rFonts w:ascii="Times New Roman" w:hAnsi="Times New Roman" w:cs="Times New Roman"/>
          <w:b/>
          <w:bCs/>
          <w:sz w:val="24"/>
          <w:szCs w:val="24"/>
        </w:rPr>
        <w:t>Príklad</w:t>
      </w:r>
    </w:p>
    <w:p w:rsidR="005F3F3A" w:rsidRPr="0078753E" w:rsidRDefault="00D15116" w:rsidP="0078753E">
      <w:pPr>
        <w:numPr>
          <w:ilvl w:val="0"/>
          <w:numId w:val="107"/>
        </w:numPr>
        <w:spacing w:after="0"/>
        <w:rPr>
          <w:rFonts w:ascii="Times New Roman" w:hAnsi="Times New Roman" w:cs="Times New Roman"/>
          <w:sz w:val="24"/>
          <w:szCs w:val="24"/>
        </w:rPr>
      </w:pPr>
      <w:r w:rsidRPr="0078753E">
        <w:rPr>
          <w:rFonts w:ascii="Times New Roman" w:hAnsi="Times New Roman" w:cs="Times New Roman"/>
          <w:sz w:val="24"/>
          <w:szCs w:val="24"/>
        </w:rPr>
        <w:t>Základ dane daňovníka, ktorý si uplatňuje nezdaniteľnú časť základu dane na manželku je 20 000,00. Manželka sa celý rok 2016 stará o vlastné dvojročné dieťa.</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 xml:space="preserve">1. </w:t>
      </w:r>
      <w:r w:rsidRPr="0078753E">
        <w:rPr>
          <w:rFonts w:ascii="Times New Roman" w:hAnsi="Times New Roman" w:cs="Times New Roman"/>
          <w:sz w:val="24"/>
          <w:szCs w:val="24"/>
        </w:rPr>
        <w:t>Vlastné príjmy manželky znížené o zaplatené povinné poistné a príspevky = 0,00</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rPr>
        <w:t>Nezdaniteľná časť základu dane na manželku = 3 803,33</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 xml:space="preserve">2. </w:t>
      </w:r>
      <w:r w:rsidRPr="0078753E">
        <w:rPr>
          <w:rFonts w:ascii="Times New Roman" w:hAnsi="Times New Roman" w:cs="Times New Roman"/>
          <w:sz w:val="24"/>
          <w:szCs w:val="24"/>
        </w:rPr>
        <w:t>Vlastné príjmy manželky znížené o zaplatené povinné poistné a príspevky = 1 000,00</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rPr>
        <w:t>Nezdaniteľná časť základu dane na manželku = 3 803,33 – 1 000,00 = 2 803,33</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3</w:t>
      </w:r>
      <w:r w:rsidRPr="0078753E">
        <w:rPr>
          <w:rFonts w:ascii="Times New Roman" w:hAnsi="Times New Roman" w:cs="Times New Roman"/>
          <w:sz w:val="24"/>
          <w:szCs w:val="24"/>
        </w:rPr>
        <w:t>. Vlastné príjmy manželky znížené o zaplatené povinné poistné a príspevky = 5 500,00</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rPr>
        <w:t>Nezdaniteľná časť základu dane na manželku = 0,00</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sz w:val="24"/>
          <w:szCs w:val="24"/>
        </w:rPr>
        <w:t>-</w:t>
      </w:r>
      <w:r w:rsidRPr="0078753E">
        <w:rPr>
          <w:rFonts w:ascii="Times New Roman" w:hAnsi="Times New Roman" w:cs="Times New Roman"/>
          <w:sz w:val="24"/>
          <w:szCs w:val="24"/>
          <w:u w:val="single"/>
        </w:rPr>
        <w:t xml:space="preserve">len pri ročnom zúčtovaní alebo pri podaní daňového priznania, </w:t>
      </w:r>
    </w:p>
    <w:p w:rsidR="0078753E" w:rsidRDefault="0078753E" w:rsidP="0080228A">
      <w:pPr>
        <w:spacing w:after="0"/>
        <w:rPr>
          <w:rFonts w:ascii="Times New Roman" w:hAnsi="Times New Roman" w:cs="Times New Roman"/>
          <w:b/>
          <w:sz w:val="24"/>
          <w:szCs w:val="24"/>
        </w:rPr>
      </w:pPr>
    </w:p>
    <w:p w:rsidR="005F3F3A" w:rsidRPr="0078753E" w:rsidRDefault="00D15116" w:rsidP="0078753E">
      <w:pPr>
        <w:numPr>
          <w:ilvl w:val="0"/>
          <w:numId w:val="108"/>
        </w:numPr>
        <w:spacing w:after="0"/>
        <w:rPr>
          <w:rFonts w:ascii="Times New Roman" w:hAnsi="Times New Roman" w:cs="Times New Roman"/>
          <w:b/>
          <w:sz w:val="24"/>
          <w:szCs w:val="24"/>
        </w:rPr>
      </w:pPr>
      <w:r w:rsidRPr="0078753E">
        <w:rPr>
          <w:rFonts w:ascii="Times New Roman" w:hAnsi="Times New Roman" w:cs="Times New Roman"/>
          <w:b/>
          <w:bCs/>
          <w:sz w:val="24"/>
          <w:szCs w:val="24"/>
        </w:rPr>
        <w:t xml:space="preserve">§ 11 ods.3 </w:t>
      </w:r>
      <w:proofErr w:type="spellStart"/>
      <w:r w:rsidRPr="0078753E">
        <w:rPr>
          <w:rFonts w:ascii="Times New Roman" w:hAnsi="Times New Roman" w:cs="Times New Roman"/>
          <w:b/>
          <w:bCs/>
          <w:sz w:val="24"/>
          <w:szCs w:val="24"/>
        </w:rPr>
        <w:t>písm.b</w:t>
      </w:r>
      <w:proofErr w:type="spellEnd"/>
      <w:r w:rsidRPr="0078753E">
        <w:rPr>
          <w:rFonts w:ascii="Times New Roman" w:hAnsi="Times New Roman" w:cs="Times New Roman"/>
          <w:b/>
          <w:bCs/>
          <w:sz w:val="24"/>
          <w:szCs w:val="24"/>
        </w:rPr>
        <w:t>)</w:t>
      </w:r>
    </w:p>
    <w:p w:rsidR="005F3F3A" w:rsidRPr="0078753E" w:rsidRDefault="00D15116" w:rsidP="0078753E">
      <w:pPr>
        <w:numPr>
          <w:ilvl w:val="0"/>
          <w:numId w:val="108"/>
        </w:numPr>
        <w:spacing w:after="0"/>
        <w:rPr>
          <w:rFonts w:ascii="Times New Roman" w:hAnsi="Times New Roman" w:cs="Times New Roman"/>
          <w:sz w:val="24"/>
          <w:szCs w:val="24"/>
        </w:rPr>
      </w:pPr>
      <w:r w:rsidRPr="0078753E">
        <w:rPr>
          <w:rFonts w:ascii="Times New Roman" w:hAnsi="Times New Roman" w:cs="Times New Roman"/>
          <w:sz w:val="24"/>
          <w:szCs w:val="24"/>
        </w:rPr>
        <w:t>Ak je základ dane daňovníka v zdaňovacom období roku 2016</w:t>
      </w:r>
      <w:r w:rsidRPr="0078753E">
        <w:rPr>
          <w:rFonts w:ascii="Times New Roman" w:hAnsi="Times New Roman" w:cs="Times New Roman"/>
          <w:b/>
          <w:sz w:val="24"/>
          <w:szCs w:val="24"/>
        </w:rPr>
        <w:t xml:space="preserve"> </w:t>
      </w:r>
      <w:r w:rsidRPr="0078753E">
        <w:rPr>
          <w:rFonts w:ascii="Times New Roman" w:hAnsi="Times New Roman" w:cs="Times New Roman"/>
          <w:b/>
          <w:bCs/>
          <w:sz w:val="24"/>
          <w:szCs w:val="24"/>
        </w:rPr>
        <w:t xml:space="preserve">vyšší ako 35 022,31 </w:t>
      </w:r>
      <w:r w:rsidRPr="0078753E">
        <w:rPr>
          <w:rFonts w:ascii="Times New Roman" w:hAnsi="Times New Roman" w:cs="Times New Roman"/>
          <w:b/>
          <w:sz w:val="24"/>
          <w:szCs w:val="24"/>
        </w:rPr>
        <w:t xml:space="preserve">eura, </w:t>
      </w:r>
      <w:r w:rsidRPr="0078753E">
        <w:rPr>
          <w:rFonts w:ascii="Times New Roman" w:hAnsi="Times New Roman" w:cs="Times New Roman"/>
          <w:sz w:val="24"/>
          <w:szCs w:val="24"/>
        </w:rPr>
        <w:t>nezdaniteľná časť základu dane je:</w:t>
      </w:r>
    </w:p>
    <w:p w:rsidR="005F3F3A" w:rsidRPr="0078753E" w:rsidRDefault="00D15116" w:rsidP="0078753E">
      <w:pPr>
        <w:numPr>
          <w:ilvl w:val="0"/>
          <w:numId w:val="108"/>
        </w:numPr>
        <w:spacing w:after="0"/>
        <w:rPr>
          <w:rFonts w:ascii="Times New Roman" w:hAnsi="Times New Roman" w:cs="Times New Roman"/>
          <w:sz w:val="24"/>
          <w:szCs w:val="24"/>
        </w:rPr>
      </w:pPr>
      <w:r w:rsidRPr="0078753E">
        <w:rPr>
          <w:rFonts w:ascii="Times New Roman" w:hAnsi="Times New Roman" w:cs="Times New Roman"/>
          <w:sz w:val="24"/>
          <w:szCs w:val="24"/>
        </w:rPr>
        <w:t>rozdiel medzi sumou 12 558,906 (63,4-násobok platného životného minima, ktoré k 1.1.2016 predstavuje sumu 198,09) a jednej štvrtiny základu dane daňovníka, ak manželka (manžel) žijúca s ním v domácnosti nemala žiadny vlastný príjem; ak táto suma je nižšia ako nula, nezdaniteľná časť základu dane na manželku (manžela) sa rovná nule</w:t>
      </w:r>
    </w:p>
    <w:p w:rsidR="005F3F3A" w:rsidRPr="0078753E" w:rsidRDefault="00D15116" w:rsidP="0078753E">
      <w:pPr>
        <w:numPr>
          <w:ilvl w:val="0"/>
          <w:numId w:val="108"/>
        </w:numPr>
        <w:spacing w:after="0"/>
        <w:rPr>
          <w:rFonts w:ascii="Times New Roman" w:hAnsi="Times New Roman" w:cs="Times New Roman"/>
          <w:sz w:val="24"/>
          <w:szCs w:val="24"/>
        </w:rPr>
      </w:pPr>
      <w:r w:rsidRPr="0078753E">
        <w:rPr>
          <w:rFonts w:ascii="Times New Roman" w:hAnsi="Times New Roman" w:cs="Times New Roman"/>
          <w:sz w:val="24"/>
          <w:szCs w:val="24"/>
        </w:rPr>
        <w:t>rozdiel medzi sumou 12 558,906 a jednej štvrtiny základu dane daňovníka zníženej o vlastný príjem manželky (manžela) žijúcej s ním v domácnosti, ak manželka (manžel) mala vlastný príjem; ak táto suma je nižšia ako nula, nezdaniteľná časť základu dane na manželku (manžela) sa rovná nule</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sz w:val="24"/>
          <w:szCs w:val="24"/>
        </w:rPr>
      </w:pPr>
      <w:r>
        <w:rPr>
          <w:rFonts w:ascii="Times New Roman" w:hAnsi="Times New Roman" w:cs="Times New Roman"/>
          <w:b/>
          <w:sz w:val="24"/>
          <w:szCs w:val="24"/>
        </w:rPr>
        <w:t>Daňový bonus</w:t>
      </w:r>
    </w:p>
    <w:p w:rsidR="005F3F3A" w:rsidRPr="0078753E" w:rsidRDefault="00D15116" w:rsidP="0078753E">
      <w:pPr>
        <w:numPr>
          <w:ilvl w:val="0"/>
          <w:numId w:val="109"/>
        </w:numPr>
        <w:spacing w:after="0"/>
        <w:rPr>
          <w:rFonts w:ascii="Times New Roman" w:hAnsi="Times New Roman" w:cs="Times New Roman"/>
          <w:sz w:val="24"/>
          <w:szCs w:val="24"/>
        </w:rPr>
      </w:pPr>
      <w:r w:rsidRPr="0078753E">
        <w:rPr>
          <w:rFonts w:ascii="Times New Roman" w:hAnsi="Times New Roman" w:cs="Times New Roman"/>
          <w:sz w:val="24"/>
          <w:szCs w:val="24"/>
        </w:rPr>
        <w:t xml:space="preserve">§ 33 </w:t>
      </w:r>
    </w:p>
    <w:p w:rsidR="005F3F3A" w:rsidRPr="0078753E" w:rsidRDefault="00D15116" w:rsidP="0078753E">
      <w:pPr>
        <w:numPr>
          <w:ilvl w:val="0"/>
          <w:numId w:val="109"/>
        </w:numPr>
        <w:spacing w:after="0"/>
        <w:rPr>
          <w:rFonts w:ascii="Times New Roman" w:hAnsi="Times New Roman" w:cs="Times New Roman"/>
          <w:sz w:val="24"/>
          <w:szCs w:val="24"/>
        </w:rPr>
      </w:pPr>
      <w:r w:rsidRPr="0078753E">
        <w:rPr>
          <w:rFonts w:ascii="Times New Roman" w:hAnsi="Times New Roman" w:cs="Times New Roman"/>
          <w:sz w:val="24"/>
          <w:szCs w:val="24"/>
        </w:rPr>
        <w:t xml:space="preserve">Ak daňovník poberal v zdaňovacom období 2016 zdaniteľné príjmy zo závislej činnosti aspoň vo výške 2 430 eur (6-násobku minimálnej mzdy) alebo príjmy z podnikania a inej samostatnej zárobkovej činnosti aspoň vo výške 2 430 eur a vykázal základ dane (čiastkový základ dane z príjmov z podnikania a z inej samostatnej zárobkovej činnosti), môže si na vyživované dieťa uplatniť daňový bonus </w:t>
      </w:r>
      <w:r w:rsidRPr="0078753E">
        <w:rPr>
          <w:rFonts w:ascii="Times New Roman" w:hAnsi="Times New Roman" w:cs="Times New Roman"/>
          <w:b/>
          <w:bCs/>
          <w:sz w:val="24"/>
          <w:szCs w:val="24"/>
        </w:rPr>
        <w:t>v ročnej výške 256,92 eura (12 x 21,41)</w:t>
      </w:r>
      <w:r w:rsidRPr="0078753E">
        <w:rPr>
          <w:rFonts w:ascii="Times New Roman" w:hAnsi="Times New Roman" w:cs="Times New Roman"/>
          <w:sz w:val="24"/>
          <w:szCs w:val="24"/>
        </w:rPr>
        <w:t xml:space="preserve"> resp. vo výške za počet mesiacov, v ktorých sa považovalo dieťa za vyživované (nezaopatrené)</w:t>
      </w:r>
    </w:p>
    <w:p w:rsidR="005F3F3A" w:rsidRPr="0078753E" w:rsidRDefault="00D15116" w:rsidP="0078753E">
      <w:pPr>
        <w:numPr>
          <w:ilvl w:val="0"/>
          <w:numId w:val="109"/>
        </w:numPr>
        <w:spacing w:after="0"/>
        <w:rPr>
          <w:rFonts w:ascii="Times New Roman" w:hAnsi="Times New Roman" w:cs="Times New Roman"/>
          <w:sz w:val="24"/>
          <w:szCs w:val="24"/>
        </w:rPr>
      </w:pPr>
      <w:r w:rsidRPr="0078753E">
        <w:rPr>
          <w:rFonts w:ascii="Times New Roman" w:hAnsi="Times New Roman" w:cs="Times New Roman"/>
          <w:sz w:val="24"/>
          <w:szCs w:val="24"/>
        </w:rPr>
        <w:t>§ 33 ods.2 – vymedzenie vyživovaného dieťaťa</w:t>
      </w:r>
    </w:p>
    <w:p w:rsidR="005F3F3A" w:rsidRPr="0078753E" w:rsidRDefault="00D15116" w:rsidP="0078753E">
      <w:pPr>
        <w:numPr>
          <w:ilvl w:val="0"/>
          <w:numId w:val="109"/>
        </w:numPr>
        <w:spacing w:after="0"/>
        <w:rPr>
          <w:rFonts w:ascii="Times New Roman" w:hAnsi="Times New Roman" w:cs="Times New Roman"/>
          <w:sz w:val="24"/>
          <w:szCs w:val="24"/>
        </w:rPr>
      </w:pPr>
      <w:r w:rsidRPr="0078753E">
        <w:rPr>
          <w:rFonts w:ascii="Times New Roman" w:hAnsi="Times New Roman" w:cs="Times New Roman"/>
          <w:sz w:val="24"/>
          <w:szCs w:val="24"/>
        </w:rPr>
        <w:t xml:space="preserve">O sumu daňového bonusu sa </w:t>
      </w:r>
      <w:r w:rsidRPr="0078753E">
        <w:rPr>
          <w:rFonts w:ascii="Times New Roman" w:hAnsi="Times New Roman" w:cs="Times New Roman"/>
          <w:b/>
          <w:sz w:val="24"/>
          <w:szCs w:val="24"/>
        </w:rPr>
        <w:t xml:space="preserve">znižuje </w:t>
      </w:r>
      <w:r w:rsidRPr="0078753E">
        <w:rPr>
          <w:rFonts w:ascii="Times New Roman" w:hAnsi="Times New Roman" w:cs="Times New Roman"/>
          <w:b/>
          <w:bCs/>
          <w:sz w:val="24"/>
          <w:szCs w:val="24"/>
        </w:rPr>
        <w:t>daň</w:t>
      </w:r>
      <w:r w:rsidRPr="0078753E">
        <w:rPr>
          <w:rFonts w:ascii="Times New Roman" w:hAnsi="Times New Roman" w:cs="Times New Roman"/>
          <w:bCs/>
          <w:sz w:val="24"/>
          <w:szCs w:val="24"/>
        </w:rPr>
        <w:t xml:space="preserve"> </w:t>
      </w:r>
      <w:r w:rsidRPr="0078753E">
        <w:rPr>
          <w:rFonts w:ascii="Times New Roman" w:hAnsi="Times New Roman" w:cs="Times New Roman"/>
          <w:sz w:val="24"/>
          <w:szCs w:val="24"/>
        </w:rPr>
        <w:t>(nie základ dane)</w:t>
      </w:r>
    </w:p>
    <w:p w:rsidR="0078753E" w:rsidRDefault="0078753E" w:rsidP="0080228A">
      <w:pPr>
        <w:spacing w:after="0"/>
        <w:rPr>
          <w:rFonts w:ascii="Times New Roman" w:hAnsi="Times New Roman" w:cs="Times New Roman"/>
          <w:b/>
          <w:sz w:val="24"/>
          <w:szCs w:val="24"/>
        </w:rPr>
      </w:pPr>
    </w:p>
    <w:p w:rsidR="0078753E" w:rsidRDefault="0078753E" w:rsidP="0080228A">
      <w:pPr>
        <w:spacing w:after="0"/>
        <w:rPr>
          <w:rFonts w:ascii="Times New Roman" w:hAnsi="Times New Roman" w:cs="Times New Roman"/>
          <w:b/>
          <w:sz w:val="24"/>
          <w:szCs w:val="24"/>
        </w:rPr>
      </w:pPr>
      <w:r>
        <w:rPr>
          <w:rFonts w:ascii="Times New Roman" w:hAnsi="Times New Roman" w:cs="Times New Roman"/>
          <w:b/>
          <w:sz w:val="24"/>
          <w:szCs w:val="24"/>
        </w:rPr>
        <w:t>Sadzba dane</w:t>
      </w:r>
    </w:p>
    <w:p w:rsidR="005F3F3A" w:rsidRPr="0078753E" w:rsidRDefault="00D15116" w:rsidP="0078753E">
      <w:pPr>
        <w:numPr>
          <w:ilvl w:val="0"/>
          <w:numId w:val="110"/>
        </w:numPr>
        <w:spacing w:after="0"/>
        <w:rPr>
          <w:rFonts w:ascii="Times New Roman" w:hAnsi="Times New Roman" w:cs="Times New Roman"/>
          <w:sz w:val="24"/>
          <w:szCs w:val="24"/>
        </w:rPr>
      </w:pPr>
      <w:r w:rsidRPr="0078753E">
        <w:rPr>
          <w:rFonts w:ascii="Times New Roman" w:hAnsi="Times New Roman" w:cs="Times New Roman"/>
          <w:sz w:val="24"/>
          <w:szCs w:val="24"/>
        </w:rPr>
        <w:t>Sadzba dane pre fyzickú osobu podľa § 15 zákona</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1</w:t>
      </w:r>
      <w:r w:rsidRPr="0078753E">
        <w:rPr>
          <w:rFonts w:ascii="Times New Roman" w:hAnsi="Times New Roman" w:cs="Times New Roman"/>
          <w:sz w:val="24"/>
          <w:szCs w:val="24"/>
        </w:rPr>
        <w:t xml:space="preserve">. </w:t>
      </w:r>
      <w:r w:rsidRPr="0078753E">
        <w:rPr>
          <w:rFonts w:ascii="Times New Roman" w:hAnsi="Times New Roman" w:cs="Times New Roman"/>
          <w:sz w:val="24"/>
          <w:szCs w:val="24"/>
          <w:u w:val="single"/>
        </w:rPr>
        <w:t>zo základu dane zisteného podľa § 4 zákona je</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 xml:space="preserve">1.a. </w:t>
      </w:r>
      <w:r w:rsidRPr="0078753E">
        <w:rPr>
          <w:rFonts w:ascii="Times New Roman" w:hAnsi="Times New Roman" w:cs="Times New Roman"/>
          <w:sz w:val="24"/>
          <w:szCs w:val="24"/>
        </w:rPr>
        <w:t>19 % z tej časti základu dane, ktorá nepresiahne 176,8-násobok sumy platného životného minima, t.j. do sumy 35 022,31 eura, vrátane.</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 xml:space="preserve">1.b. </w:t>
      </w:r>
      <w:r w:rsidRPr="0078753E">
        <w:rPr>
          <w:rFonts w:ascii="Times New Roman" w:hAnsi="Times New Roman" w:cs="Times New Roman"/>
          <w:sz w:val="24"/>
          <w:szCs w:val="24"/>
        </w:rPr>
        <w:t>25 % z tej časti základu dane, ktorá presiahne 176,8-násobok platného životného minima, t.j. sumy, ktorá presiahne 35 022,31 eura.</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 xml:space="preserve">2. </w:t>
      </w:r>
      <w:r w:rsidRPr="0078753E">
        <w:rPr>
          <w:rFonts w:ascii="Times New Roman" w:hAnsi="Times New Roman" w:cs="Times New Roman"/>
          <w:sz w:val="24"/>
          <w:szCs w:val="24"/>
        </w:rPr>
        <w:t>z osobitného základu dane zisteného podľa § 7 je 19% (z kapitálového majetku)</w:t>
      </w:r>
    </w:p>
    <w:p w:rsidR="0078753E" w:rsidRP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3</w:t>
      </w:r>
      <w:r w:rsidRPr="0078753E">
        <w:rPr>
          <w:rFonts w:ascii="Times New Roman" w:hAnsi="Times New Roman" w:cs="Times New Roman"/>
          <w:sz w:val="24"/>
          <w:szCs w:val="24"/>
        </w:rPr>
        <w:t>.7 % z osobitného základu dane zisteného podľa § 51e ods. 2 písm. a),</w:t>
      </w:r>
    </w:p>
    <w:p w:rsidR="0078753E" w:rsidRDefault="0078753E" w:rsidP="0078753E">
      <w:pPr>
        <w:spacing w:after="0"/>
        <w:rPr>
          <w:rFonts w:ascii="Times New Roman" w:hAnsi="Times New Roman" w:cs="Times New Roman"/>
          <w:sz w:val="24"/>
          <w:szCs w:val="24"/>
        </w:rPr>
      </w:pPr>
      <w:r w:rsidRPr="0078753E">
        <w:rPr>
          <w:rFonts w:ascii="Times New Roman" w:hAnsi="Times New Roman" w:cs="Times New Roman"/>
          <w:bCs/>
          <w:sz w:val="24"/>
          <w:szCs w:val="24"/>
        </w:rPr>
        <w:t>4.</w:t>
      </w:r>
      <w:r w:rsidRPr="0078753E">
        <w:rPr>
          <w:rFonts w:ascii="Times New Roman" w:hAnsi="Times New Roman" w:cs="Times New Roman"/>
          <w:sz w:val="24"/>
          <w:szCs w:val="24"/>
        </w:rPr>
        <w:t>35 % z osobitného základu dane zisteného podľa § 51e ods. 2 písm. b), (podiel na zisku)</w:t>
      </w:r>
    </w:p>
    <w:p w:rsidR="000A4B21" w:rsidRDefault="000A4B21"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Daňový bonus - § 33</w:t>
      </w:r>
    </w:p>
    <w:p w:rsidR="00757359" w:rsidRPr="00C7314B" w:rsidRDefault="00C7314B" w:rsidP="00C7314B">
      <w:pPr>
        <w:numPr>
          <w:ilvl w:val="0"/>
          <w:numId w:val="122"/>
        </w:numPr>
        <w:spacing w:after="0"/>
        <w:rPr>
          <w:rFonts w:ascii="Times New Roman" w:hAnsi="Times New Roman" w:cs="Times New Roman"/>
          <w:sz w:val="24"/>
          <w:szCs w:val="24"/>
        </w:rPr>
      </w:pPr>
      <w:r w:rsidRPr="00C7314B">
        <w:rPr>
          <w:rFonts w:ascii="Times New Roman" w:hAnsi="Times New Roman" w:cs="Times New Roman"/>
          <w:sz w:val="24"/>
          <w:szCs w:val="24"/>
        </w:rPr>
        <w:t xml:space="preserve">Daňovník, ktorý v zdaňovacom období mal zdaniteľné príjmy </w:t>
      </w:r>
      <w:r w:rsidRPr="00C7314B">
        <w:rPr>
          <w:rFonts w:ascii="Times New Roman" w:hAnsi="Times New Roman" w:cs="Times New Roman"/>
          <w:b/>
          <w:bCs/>
          <w:sz w:val="24"/>
          <w:szCs w:val="24"/>
        </w:rPr>
        <w:t>podľa § 5 aspoň vo výške 6-násobku minimálnej mzdy</w:t>
      </w:r>
      <w:r w:rsidRPr="00C7314B">
        <w:rPr>
          <w:rFonts w:ascii="Times New Roman" w:hAnsi="Times New Roman" w:cs="Times New Roman"/>
          <w:sz w:val="24"/>
          <w:szCs w:val="24"/>
          <w:vertAlign w:val="superscript"/>
        </w:rPr>
        <w:t>123</w:t>
      </w:r>
      <w:r w:rsidRPr="00C7314B">
        <w:rPr>
          <w:rFonts w:ascii="Times New Roman" w:hAnsi="Times New Roman" w:cs="Times New Roman"/>
          <w:sz w:val="24"/>
          <w:szCs w:val="24"/>
        </w:rPr>
        <w:t xml:space="preserve">) (v roku 2017 – 435 eur) alebo ktorý mal zdaniteľné príjmy podľa </w:t>
      </w:r>
      <w:r w:rsidRPr="00C7314B">
        <w:rPr>
          <w:rFonts w:ascii="Times New Roman" w:hAnsi="Times New Roman" w:cs="Times New Roman"/>
          <w:b/>
          <w:bCs/>
          <w:sz w:val="24"/>
          <w:szCs w:val="24"/>
        </w:rPr>
        <w:t>§ 6 ods. 1 a 2 aspoň vo výške 6-násobku minimálnej mzdy</w:t>
      </w:r>
      <w:r w:rsidRPr="00C7314B">
        <w:rPr>
          <w:rFonts w:ascii="Times New Roman" w:hAnsi="Times New Roman" w:cs="Times New Roman"/>
          <w:sz w:val="24"/>
          <w:szCs w:val="24"/>
          <w:vertAlign w:val="superscript"/>
        </w:rPr>
        <w:t>123</w:t>
      </w:r>
      <w:r w:rsidRPr="00C7314B">
        <w:rPr>
          <w:rFonts w:ascii="Times New Roman" w:hAnsi="Times New Roman" w:cs="Times New Roman"/>
          <w:sz w:val="24"/>
          <w:szCs w:val="24"/>
        </w:rPr>
        <w:t xml:space="preserve">) a vykázal základ dane (čiastkový základ dane) z príjmov podľa § 6 ods. 1 a 2, môže si uplatniť daňový bonus v sume </w:t>
      </w:r>
      <w:r w:rsidRPr="00C7314B">
        <w:rPr>
          <w:rFonts w:ascii="Times New Roman" w:hAnsi="Times New Roman" w:cs="Times New Roman"/>
          <w:b/>
          <w:bCs/>
          <w:sz w:val="24"/>
          <w:szCs w:val="24"/>
          <w:u w:val="single"/>
        </w:rPr>
        <w:t>19,32 eura mesačne na každé vyživované dieťa žijúce v domácnosti s daňovníkom</w:t>
      </w:r>
      <w:r w:rsidRPr="00C7314B">
        <w:rPr>
          <w:rFonts w:ascii="Times New Roman" w:hAnsi="Times New Roman" w:cs="Times New Roman"/>
          <w:sz w:val="24"/>
          <w:szCs w:val="24"/>
        </w:rPr>
        <w:t>;</w:t>
      </w:r>
      <w:r w:rsidRPr="00C7314B">
        <w:rPr>
          <w:rFonts w:ascii="Times New Roman" w:hAnsi="Times New Roman" w:cs="Times New Roman"/>
          <w:sz w:val="24"/>
          <w:szCs w:val="24"/>
          <w:vertAlign w:val="superscript"/>
        </w:rPr>
        <w:t>57</w:t>
      </w:r>
      <w:r w:rsidRPr="00C7314B">
        <w:rPr>
          <w:rFonts w:ascii="Times New Roman" w:hAnsi="Times New Roman" w:cs="Times New Roman"/>
          <w:sz w:val="24"/>
          <w:szCs w:val="24"/>
        </w:rPr>
        <w:t>) prechodný pobyt dieťaťa mimo domácnosti</w:t>
      </w:r>
      <w:r w:rsidRPr="00C7314B">
        <w:rPr>
          <w:rFonts w:ascii="Times New Roman" w:hAnsi="Times New Roman" w:cs="Times New Roman"/>
          <w:sz w:val="24"/>
          <w:szCs w:val="24"/>
          <w:vertAlign w:val="superscript"/>
        </w:rPr>
        <w:t>57</w:t>
      </w:r>
      <w:r w:rsidRPr="00C7314B">
        <w:rPr>
          <w:rFonts w:ascii="Times New Roman" w:hAnsi="Times New Roman" w:cs="Times New Roman"/>
          <w:sz w:val="24"/>
          <w:szCs w:val="24"/>
        </w:rPr>
        <w:t xml:space="preserve">) nemá vplyv na uplatnenie tohto daňového bonusu. </w:t>
      </w:r>
      <w:r w:rsidRPr="00C7314B">
        <w:rPr>
          <w:rFonts w:ascii="Times New Roman" w:hAnsi="Times New Roman" w:cs="Times New Roman"/>
          <w:sz w:val="24"/>
          <w:szCs w:val="24"/>
          <w:u w:val="single"/>
        </w:rPr>
        <w:t xml:space="preserve">O sumu daňového bonusu sa znižuje daň! </w:t>
      </w:r>
      <w:r w:rsidRPr="00C7314B">
        <w:rPr>
          <w:rFonts w:ascii="Times New Roman" w:hAnsi="Times New Roman" w:cs="Times New Roman"/>
          <w:sz w:val="24"/>
          <w:szCs w:val="24"/>
        </w:rPr>
        <w:t xml:space="preserve">Od daňového bonusu je potrebné odlišovať </w:t>
      </w:r>
      <w:r w:rsidRPr="00C7314B">
        <w:rPr>
          <w:rFonts w:ascii="Times New Roman" w:hAnsi="Times New Roman" w:cs="Times New Roman"/>
          <w:b/>
          <w:bCs/>
          <w:sz w:val="24"/>
          <w:szCs w:val="24"/>
        </w:rPr>
        <w:t xml:space="preserve">prídavok na dieťa! </w:t>
      </w:r>
    </w:p>
    <w:p w:rsidR="000A4B21" w:rsidRDefault="000A4B21" w:rsidP="0078753E">
      <w:pPr>
        <w:spacing w:after="0"/>
        <w:rPr>
          <w:rFonts w:ascii="Times New Roman" w:hAnsi="Times New Roman" w:cs="Times New Roman"/>
          <w:sz w:val="24"/>
          <w:szCs w:val="24"/>
        </w:rPr>
      </w:pPr>
    </w:p>
    <w:p w:rsidR="00C7314B" w:rsidRDefault="00C7314B" w:rsidP="0078753E">
      <w:pPr>
        <w:spacing w:after="0"/>
        <w:rPr>
          <w:rFonts w:ascii="Times New Roman" w:hAnsi="Times New Roman" w:cs="Times New Roman"/>
          <w:b/>
          <w:bCs/>
          <w:sz w:val="24"/>
          <w:szCs w:val="24"/>
        </w:rPr>
      </w:pPr>
      <w:r w:rsidRPr="00C7314B">
        <w:rPr>
          <w:rFonts w:ascii="Times New Roman" w:hAnsi="Times New Roman" w:cs="Times New Roman"/>
          <w:b/>
          <w:bCs/>
          <w:sz w:val="24"/>
          <w:szCs w:val="24"/>
        </w:rPr>
        <w:t xml:space="preserve">Prídavok na dieťa – zákon č. 600/2003 </w:t>
      </w:r>
      <w:proofErr w:type="spellStart"/>
      <w:r w:rsidRPr="00C7314B">
        <w:rPr>
          <w:rFonts w:ascii="Times New Roman" w:hAnsi="Times New Roman" w:cs="Times New Roman"/>
          <w:b/>
          <w:bCs/>
          <w:sz w:val="24"/>
          <w:szCs w:val="24"/>
        </w:rPr>
        <w:t>Z.z</w:t>
      </w:r>
      <w:proofErr w:type="spellEnd"/>
    </w:p>
    <w:p w:rsidR="00757359" w:rsidRPr="00026C90" w:rsidRDefault="00C7314B" w:rsidP="00026C90">
      <w:pPr>
        <w:numPr>
          <w:ilvl w:val="0"/>
          <w:numId w:val="123"/>
        </w:num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Prídavok na dieťa </w:t>
      </w:r>
      <w:r w:rsidRPr="00C7314B">
        <w:rPr>
          <w:rFonts w:ascii="Times New Roman" w:hAnsi="Times New Roman" w:cs="Times New Roman"/>
          <w:sz w:val="24"/>
          <w:szCs w:val="24"/>
        </w:rPr>
        <w:t xml:space="preserve">je podľa § 8 ods. 1 zákona č. 600/2003 </w:t>
      </w:r>
      <w:proofErr w:type="spellStart"/>
      <w:r w:rsidRPr="00C7314B">
        <w:rPr>
          <w:rFonts w:ascii="Times New Roman" w:hAnsi="Times New Roman" w:cs="Times New Roman"/>
          <w:sz w:val="24"/>
          <w:szCs w:val="24"/>
        </w:rPr>
        <w:t>Z.z</w:t>
      </w:r>
      <w:proofErr w:type="spellEnd"/>
      <w:r w:rsidRPr="00C7314B">
        <w:rPr>
          <w:rFonts w:ascii="Times New Roman" w:hAnsi="Times New Roman" w:cs="Times New Roman"/>
          <w:sz w:val="24"/>
          <w:szCs w:val="24"/>
        </w:rPr>
        <w:t xml:space="preserve">. v znení neskorších predpisov </w:t>
      </w:r>
      <w:r w:rsidRPr="00C7314B">
        <w:rPr>
          <w:rFonts w:ascii="Times New Roman" w:hAnsi="Times New Roman" w:cs="Times New Roman"/>
          <w:b/>
          <w:bCs/>
          <w:sz w:val="24"/>
          <w:szCs w:val="24"/>
        </w:rPr>
        <w:t>23,52 eur mesačne</w:t>
      </w:r>
      <w:r w:rsidRPr="00C7314B">
        <w:rPr>
          <w:rFonts w:ascii="Times New Roman" w:hAnsi="Times New Roman" w:cs="Times New Roman"/>
          <w:sz w:val="24"/>
          <w:szCs w:val="24"/>
        </w:rPr>
        <w:t>. (§1 ods. 1 - Prídavok je štátna sociálna dávka, ktorou štát prispieva oprávnenej osobe na výchovu a výživu nezaopatreného dieťaťa.)</w:t>
      </w:r>
      <w:r w:rsidRPr="00026C90">
        <w:rPr>
          <w:rFonts w:ascii="Times New Roman" w:hAnsi="Times New Roman" w:cs="Times New Roman"/>
          <w:sz w:val="24"/>
          <w:szCs w:val="24"/>
        </w:rPr>
        <w:t xml:space="preserve"> </w:t>
      </w:r>
    </w:p>
    <w:p w:rsidR="00757359" w:rsidRPr="00C7314B" w:rsidRDefault="00C7314B" w:rsidP="00C7314B">
      <w:pPr>
        <w:numPr>
          <w:ilvl w:val="0"/>
          <w:numId w:val="123"/>
        </w:numPr>
        <w:spacing w:after="0"/>
        <w:rPr>
          <w:rFonts w:ascii="Times New Roman" w:hAnsi="Times New Roman" w:cs="Times New Roman"/>
          <w:sz w:val="24"/>
          <w:szCs w:val="24"/>
        </w:rPr>
      </w:pPr>
      <w:r w:rsidRPr="00C7314B">
        <w:rPr>
          <w:rFonts w:ascii="Times New Roman" w:hAnsi="Times New Roman" w:cs="Times New Roman"/>
          <w:sz w:val="24"/>
          <w:szCs w:val="24"/>
        </w:rPr>
        <w:lastRenderedPageBreak/>
        <w:t xml:space="preserve">Príplatok k prídavku je </w:t>
      </w:r>
      <w:r w:rsidRPr="00C7314B">
        <w:rPr>
          <w:rFonts w:ascii="Times New Roman" w:hAnsi="Times New Roman" w:cs="Times New Roman"/>
          <w:b/>
          <w:bCs/>
          <w:sz w:val="24"/>
          <w:szCs w:val="24"/>
        </w:rPr>
        <w:t xml:space="preserve">11,02 eur mesačne. </w:t>
      </w:r>
      <w:r w:rsidRPr="00C7314B">
        <w:rPr>
          <w:rFonts w:ascii="Times New Roman" w:hAnsi="Times New Roman" w:cs="Times New Roman"/>
          <w:sz w:val="24"/>
          <w:szCs w:val="24"/>
        </w:rPr>
        <w:t xml:space="preserve">(Príplatok k prídavku je štátna sociálna dávka, ktorou štát pripláca oprávnenej osobe na výchovu a výživu nezaopatreného dieťaťa, </w:t>
      </w:r>
      <w:r w:rsidRPr="00C7314B">
        <w:rPr>
          <w:rFonts w:ascii="Times New Roman" w:hAnsi="Times New Roman" w:cs="Times New Roman"/>
          <w:b/>
          <w:bCs/>
          <w:sz w:val="24"/>
          <w:szCs w:val="24"/>
        </w:rPr>
        <w:t>na ktoré nemožno uplatniť daňový bonus</w:t>
      </w:r>
      <w:r w:rsidRPr="00C7314B">
        <w:rPr>
          <w:rFonts w:ascii="Times New Roman" w:hAnsi="Times New Roman" w:cs="Times New Roman"/>
          <w:sz w:val="24"/>
          <w:szCs w:val="24"/>
        </w:rPr>
        <w:t xml:space="preserve"> podľa osobitného predpisu.1)</w:t>
      </w:r>
    </w:p>
    <w:p w:rsidR="00757359" w:rsidRPr="00C7314B" w:rsidRDefault="00C7314B" w:rsidP="00C7314B">
      <w:pPr>
        <w:numPr>
          <w:ilvl w:val="0"/>
          <w:numId w:val="123"/>
        </w:numPr>
        <w:spacing w:after="0"/>
        <w:rPr>
          <w:rFonts w:ascii="Times New Roman" w:hAnsi="Times New Roman" w:cs="Times New Roman"/>
          <w:sz w:val="24"/>
          <w:szCs w:val="24"/>
        </w:rPr>
      </w:pPr>
      <w:r w:rsidRPr="00C7314B">
        <w:rPr>
          <w:rFonts w:ascii="Times New Roman" w:hAnsi="Times New Roman" w:cs="Times New Roman"/>
          <w:sz w:val="24"/>
          <w:szCs w:val="24"/>
        </w:rPr>
        <w:t>Oprávnená osoba má nárok na prídavok za podmienok stanovených v § 7 a na príplatok podľa § 7a.</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Daňový bonus - § 33</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Za </w:t>
      </w:r>
      <w:r w:rsidRPr="00C7314B">
        <w:rPr>
          <w:rFonts w:ascii="Times New Roman" w:hAnsi="Times New Roman" w:cs="Times New Roman"/>
          <w:b/>
          <w:bCs/>
          <w:sz w:val="24"/>
          <w:szCs w:val="24"/>
        </w:rPr>
        <w:t xml:space="preserve">vyživované dieťa </w:t>
      </w:r>
      <w:r w:rsidRPr="00C7314B">
        <w:rPr>
          <w:rFonts w:ascii="Times New Roman" w:hAnsi="Times New Roman" w:cs="Times New Roman"/>
          <w:sz w:val="24"/>
          <w:szCs w:val="24"/>
        </w:rPr>
        <w:t xml:space="preserve">sa považuje </w:t>
      </w:r>
      <w:r w:rsidRPr="00C7314B">
        <w:rPr>
          <w:rFonts w:ascii="Times New Roman" w:hAnsi="Times New Roman" w:cs="Times New Roman"/>
          <w:b/>
          <w:bCs/>
          <w:sz w:val="24"/>
          <w:szCs w:val="24"/>
        </w:rPr>
        <w:t xml:space="preserve">nezaopatrené dieťa </w:t>
      </w:r>
      <w:r w:rsidRPr="00C7314B">
        <w:rPr>
          <w:rFonts w:ascii="Times New Roman" w:hAnsi="Times New Roman" w:cs="Times New Roman"/>
          <w:sz w:val="24"/>
          <w:szCs w:val="24"/>
        </w:rPr>
        <w:t xml:space="preserve">podľa osobitného predpisu ( </w:t>
      </w:r>
      <w:proofErr w:type="spellStart"/>
      <w:r w:rsidRPr="00C7314B">
        <w:rPr>
          <w:rFonts w:ascii="Times New Roman" w:hAnsi="Times New Roman" w:cs="Times New Roman"/>
          <w:sz w:val="24"/>
          <w:szCs w:val="24"/>
        </w:rPr>
        <w:t>z.č</w:t>
      </w:r>
      <w:proofErr w:type="spellEnd"/>
      <w:r w:rsidRPr="00C7314B">
        <w:rPr>
          <w:rFonts w:ascii="Times New Roman" w:hAnsi="Times New Roman" w:cs="Times New Roman"/>
          <w:sz w:val="24"/>
          <w:szCs w:val="24"/>
        </w:rPr>
        <w:t xml:space="preserve">. 600/2003 </w:t>
      </w:r>
      <w:proofErr w:type="spellStart"/>
      <w:r w:rsidRPr="00C7314B">
        <w:rPr>
          <w:rFonts w:ascii="Times New Roman" w:hAnsi="Times New Roman" w:cs="Times New Roman"/>
          <w:sz w:val="24"/>
          <w:szCs w:val="24"/>
        </w:rPr>
        <w:t>Z.z</w:t>
      </w:r>
      <w:proofErr w:type="spellEnd"/>
      <w:r w:rsidRPr="00C7314B">
        <w:rPr>
          <w:rFonts w:ascii="Times New Roman" w:hAnsi="Times New Roman" w:cs="Times New Roman"/>
          <w:sz w:val="24"/>
          <w:szCs w:val="24"/>
        </w:rPr>
        <w:t>. o prídavku na dieťa)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 3 Nezaopatrené dieťa - </w:t>
      </w:r>
      <w:r w:rsidRPr="00C7314B">
        <w:rPr>
          <w:rFonts w:ascii="Times New Roman" w:hAnsi="Times New Roman" w:cs="Times New Roman"/>
          <w:sz w:val="24"/>
          <w:szCs w:val="24"/>
        </w:rPr>
        <w:t>Dieťa do skončenia povinnej školskej dochádzky, najdlhšie do dovŕšenia 25 rokov veku, ak</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a) Sa sústavne pripravuje na povolanie </w:t>
      </w:r>
      <w:r w:rsidRPr="00C7314B">
        <w:rPr>
          <w:rFonts w:ascii="Times New Roman" w:hAnsi="Times New Roman" w:cs="Times New Roman"/>
          <w:b/>
          <w:bCs/>
          <w:sz w:val="24"/>
          <w:szCs w:val="24"/>
        </w:rPr>
        <w:t>štúdiom</w:t>
      </w:r>
      <w:r w:rsidRPr="00C7314B">
        <w:rPr>
          <w:rFonts w:ascii="Times New Roman" w:hAnsi="Times New Roman" w:cs="Times New Roman"/>
          <w:sz w:val="24"/>
          <w:szCs w:val="24"/>
        </w:rPr>
        <w:t xml:space="preserve"> alebo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b) Sa nemôže sústavne takto pripravovať, alebo vykonávať zárobkovú činnosť </w:t>
      </w:r>
      <w:r w:rsidRPr="00C7314B">
        <w:rPr>
          <w:rFonts w:ascii="Times New Roman" w:hAnsi="Times New Roman" w:cs="Times New Roman"/>
          <w:b/>
          <w:bCs/>
          <w:sz w:val="24"/>
          <w:szCs w:val="24"/>
        </w:rPr>
        <w:t>pre chorobu alebo úraz</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3 ods. 2</w:t>
      </w:r>
    </w:p>
    <w:p w:rsidR="00757359" w:rsidRPr="00C7314B" w:rsidRDefault="00C7314B" w:rsidP="00C7314B">
      <w:pPr>
        <w:numPr>
          <w:ilvl w:val="0"/>
          <w:numId w:val="124"/>
        </w:numPr>
        <w:spacing w:after="0"/>
        <w:rPr>
          <w:rFonts w:ascii="Times New Roman" w:hAnsi="Times New Roman" w:cs="Times New Roman"/>
          <w:sz w:val="24"/>
          <w:szCs w:val="24"/>
        </w:rPr>
      </w:pPr>
      <w:r w:rsidRPr="00C7314B">
        <w:rPr>
          <w:rFonts w:ascii="Times New Roman" w:hAnsi="Times New Roman" w:cs="Times New Roman"/>
          <w:sz w:val="24"/>
          <w:szCs w:val="24"/>
        </w:rPr>
        <w:t>Je oslobodené od povinnosti dochádzať do školy</w:t>
      </w:r>
    </w:p>
    <w:p w:rsidR="00757359" w:rsidRPr="00C7314B" w:rsidRDefault="00C7314B" w:rsidP="00C7314B">
      <w:pPr>
        <w:numPr>
          <w:ilvl w:val="0"/>
          <w:numId w:val="124"/>
        </w:numPr>
        <w:spacing w:after="0"/>
        <w:rPr>
          <w:rFonts w:ascii="Times New Roman" w:hAnsi="Times New Roman" w:cs="Times New Roman"/>
          <w:sz w:val="24"/>
          <w:szCs w:val="24"/>
        </w:rPr>
      </w:pPr>
      <w:r w:rsidRPr="00C7314B">
        <w:rPr>
          <w:rFonts w:ascii="Times New Roman" w:hAnsi="Times New Roman" w:cs="Times New Roman"/>
          <w:sz w:val="24"/>
          <w:szCs w:val="24"/>
        </w:rPr>
        <w:t>Sa vzdeláva v základnej škole pre žiakov so zdravotným znevýhodnením</w:t>
      </w:r>
      <w:hyperlink r:id="rId41" w:history="1">
        <w:r w:rsidRPr="00C7314B">
          <w:rPr>
            <w:rStyle w:val="Hypertextovprepojenie"/>
            <w:rFonts w:ascii="Times New Roman" w:hAnsi="Times New Roman" w:cs="Times New Roman"/>
            <w:sz w:val="24"/>
            <w:szCs w:val="24"/>
            <w:vertAlign w:val="superscript"/>
          </w:rPr>
          <w:t>4</w:t>
        </w:r>
      </w:hyperlink>
      <w:hyperlink r:id="rId42" w:history="1">
        <w:r w:rsidRPr="00C7314B">
          <w:rPr>
            <w:rStyle w:val="Hypertextovprepojenie"/>
            <w:rFonts w:ascii="Times New Roman" w:hAnsi="Times New Roman" w:cs="Times New Roman"/>
            <w:sz w:val="24"/>
            <w:szCs w:val="24"/>
          </w:rPr>
          <w:t>)</w:t>
        </w:r>
      </w:hyperlink>
      <w:r w:rsidRPr="00C7314B">
        <w:rPr>
          <w:rFonts w:ascii="Times New Roman" w:hAnsi="Times New Roman" w:cs="Times New Roman"/>
          <w:sz w:val="24"/>
          <w:szCs w:val="24"/>
        </w:rPr>
        <w:t xml:space="preserve"> alebo </w:t>
      </w:r>
    </w:p>
    <w:p w:rsidR="00757359" w:rsidRPr="00C7314B" w:rsidRDefault="00C7314B" w:rsidP="00C7314B">
      <w:pPr>
        <w:numPr>
          <w:ilvl w:val="0"/>
          <w:numId w:val="124"/>
        </w:numPr>
        <w:spacing w:after="0"/>
        <w:rPr>
          <w:rFonts w:ascii="Times New Roman" w:hAnsi="Times New Roman" w:cs="Times New Roman"/>
          <w:sz w:val="24"/>
          <w:szCs w:val="24"/>
        </w:rPr>
      </w:pPr>
      <w:r w:rsidRPr="00C7314B">
        <w:rPr>
          <w:rFonts w:ascii="Times New Roman" w:hAnsi="Times New Roman" w:cs="Times New Roman"/>
          <w:sz w:val="24"/>
          <w:szCs w:val="24"/>
        </w:rPr>
        <w:t>Je neschopné sa sústavne pripravovať na povolanie alebo vykonávať zárobkovú činnosť pre dlhodobo nepriaznivý zdravotný stav, najdlhšie do dosiahnutia plnoletosti.</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Ak dieťa (deti) uvedené v odseku 2 vyživujú v domácnosti</w:t>
      </w:r>
      <w:r w:rsidRPr="00C7314B">
        <w:rPr>
          <w:rFonts w:ascii="Times New Roman" w:hAnsi="Times New Roman" w:cs="Times New Roman"/>
          <w:sz w:val="24"/>
          <w:szCs w:val="24"/>
          <w:vertAlign w:val="superscript"/>
        </w:rPr>
        <w:t>57</w:t>
      </w:r>
      <w:r w:rsidRPr="00C7314B">
        <w:rPr>
          <w:rFonts w:ascii="Times New Roman" w:hAnsi="Times New Roman" w:cs="Times New Roman"/>
          <w:sz w:val="24"/>
          <w:szCs w:val="24"/>
        </w:rPr>
        <w:t xml:space="preserve">) viacerí daňovníci, môže si </w:t>
      </w:r>
      <w:r w:rsidRPr="00C7314B">
        <w:rPr>
          <w:rFonts w:ascii="Times New Roman" w:hAnsi="Times New Roman" w:cs="Times New Roman"/>
          <w:b/>
          <w:bCs/>
          <w:sz w:val="24"/>
          <w:szCs w:val="24"/>
        </w:rPr>
        <w:t xml:space="preserve">daňový bonus uplatniť len jeden z nich. </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Ak podmienky na uplatnenie daňového bonusu spĺňa viac daňovníkov a ak sa nedohodnú inak, daňový bonus na všetky vyživované deti sa uplatňuje alebo sa prizná </w:t>
      </w:r>
      <w:r w:rsidRPr="00C7314B">
        <w:rPr>
          <w:rFonts w:ascii="Times New Roman" w:hAnsi="Times New Roman" w:cs="Times New Roman"/>
          <w:b/>
          <w:bCs/>
          <w:sz w:val="24"/>
          <w:szCs w:val="24"/>
        </w:rPr>
        <w:t>v poradí matka, otec, iná oprávnená osoba</w:t>
      </w:r>
      <w:r w:rsidRPr="00C7314B">
        <w:rPr>
          <w:rFonts w:ascii="Times New Roman" w:hAnsi="Times New Roman" w:cs="Times New Roman"/>
          <w:sz w:val="24"/>
          <w:szCs w:val="24"/>
        </w:rPr>
        <w:t xml:space="preserve">. </w:t>
      </w:r>
    </w:p>
    <w:p w:rsidR="00026C90" w:rsidRDefault="00026C90" w:rsidP="00C7314B">
      <w:pPr>
        <w:spacing w:after="0"/>
        <w:rPr>
          <w:rFonts w:ascii="Times New Roman" w:hAnsi="Times New Roman" w:cs="Times New Roman"/>
          <w:b/>
          <w:bCs/>
          <w:i/>
          <w:iCs/>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Príklad: Obdobie po skončení 1. stupňa do zápisu na 2.stupeň VŠ</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i/>
          <w:iCs/>
          <w:sz w:val="24"/>
          <w:szCs w:val="24"/>
        </w:rPr>
        <w:t>Študent skončí v júni 2016 vysokoškolské štúdium prvého stupňa, v septembri 2016 bude mať zápis na vysokoškolské štúdium druhého stupňa. Patrí daňovníkovi daňový bonus v období medzi prvým a druhým stupňom štúdia?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Príklad: Opakovanie ročníka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i/>
          <w:iCs/>
          <w:sz w:val="24"/>
          <w:szCs w:val="24"/>
        </w:rPr>
        <w:t>Dieťa daňovníka opakuje v roku 2016 tretí ročník vysokoškolského štúdia prvého stupňa (bakalársky študijný program). Má daňovník nárok na daňový bonus aj počas roka, v ktorom dieťa opakuje ročník?</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Príklad: Nezloženie štátnej záverečnej skúšky</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i/>
          <w:iCs/>
          <w:sz w:val="24"/>
          <w:szCs w:val="24"/>
        </w:rPr>
        <w:t>Študent VŠ nezložil v máji 2016  štátnu záverečnú skúšku, túto bude robiť v náhradnom termíne v októbri 2016. Dokedy má rodič dieťaťa nárok na daňový bonus?</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Odpoveď 1: </w:t>
      </w:r>
      <w:r w:rsidRPr="00C7314B">
        <w:rPr>
          <w:rFonts w:ascii="Times New Roman" w:hAnsi="Times New Roman" w:cs="Times New Roman"/>
          <w:sz w:val="24"/>
          <w:szCs w:val="24"/>
        </w:rPr>
        <w:t>V zákone o prídavku na dieťa je vymedzené obdobie sústavnej prípravy na povolanie, ktoré bezprostredne nadväzuje na skončenie štúdia na strednej škole do zápisu na vysokej škole a i obdobie po skončení vysokoškolského štúdia prvého stupňa do zápisu na vysokoškolské štúdium druhého stupňa. Tieto vymedzené obdobia sa považujú za sústavnú prípravu dieťaťa na povolanie, vzniká nárok na daňový bonus.</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Odpoveď 2: </w:t>
      </w:r>
      <w:r w:rsidRPr="00C7314B">
        <w:rPr>
          <w:rFonts w:ascii="Times New Roman" w:hAnsi="Times New Roman" w:cs="Times New Roman"/>
          <w:sz w:val="24"/>
          <w:szCs w:val="24"/>
        </w:rPr>
        <w:t>Otec dieťaťa má nárok na daňový bonus aj počas opakovania ročníka vysokoškolského štúdia. Dodržanie štandardnej dĺžky štúdia od 1.2.2014 už nie je podmienkou na uplatnenie nároku na daňový bonus.</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Odpoveď 3: </w:t>
      </w:r>
      <w:r w:rsidRPr="00C7314B">
        <w:rPr>
          <w:rFonts w:ascii="Times New Roman" w:hAnsi="Times New Roman" w:cs="Times New Roman"/>
          <w:sz w:val="24"/>
          <w:szCs w:val="24"/>
        </w:rPr>
        <w:t>Ak študent nezloží záverečnú skúšku, považuje sa za študenta najdlhšie do skončenia akademického roka, teda spravidla do 31.8., t.j. za mesiac august 2016 je možné si uplatniť nárok na daňový bonus u tohto dieťaťa naposledy.</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Daňové výdavky § 2 písm. i)</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2 písm. i)</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Daňovým výdavkom </w:t>
      </w:r>
      <w:r w:rsidRPr="00C7314B">
        <w:rPr>
          <w:rFonts w:ascii="Times New Roman" w:hAnsi="Times New Roman" w:cs="Times New Roman"/>
          <w:sz w:val="24"/>
          <w:szCs w:val="24"/>
        </w:rPr>
        <w:t xml:space="preserve">je </w:t>
      </w:r>
    </w:p>
    <w:p w:rsidR="00757359" w:rsidRPr="00C7314B" w:rsidRDefault="00C7314B" w:rsidP="00C7314B">
      <w:pPr>
        <w:numPr>
          <w:ilvl w:val="0"/>
          <w:numId w:val="125"/>
        </w:numPr>
        <w:spacing w:after="0"/>
        <w:rPr>
          <w:rFonts w:ascii="Times New Roman" w:hAnsi="Times New Roman" w:cs="Times New Roman"/>
          <w:sz w:val="24"/>
          <w:szCs w:val="24"/>
        </w:rPr>
      </w:pPr>
      <w:r w:rsidRPr="00C7314B">
        <w:rPr>
          <w:rFonts w:ascii="Times New Roman" w:hAnsi="Times New Roman" w:cs="Times New Roman"/>
          <w:sz w:val="24"/>
          <w:szCs w:val="24"/>
        </w:rPr>
        <w:lastRenderedPageBreak/>
        <w:t xml:space="preserve">výdavok (náklad) na dosiahnutie, zabezpečenie a udržanie zdaniteľných príjmov preukázateľne vynaložený daňovníkom, </w:t>
      </w:r>
    </w:p>
    <w:p w:rsidR="00757359" w:rsidRPr="00C7314B" w:rsidRDefault="00C7314B" w:rsidP="00C7314B">
      <w:pPr>
        <w:numPr>
          <w:ilvl w:val="0"/>
          <w:numId w:val="125"/>
        </w:numPr>
        <w:spacing w:after="0"/>
        <w:rPr>
          <w:rFonts w:ascii="Times New Roman" w:hAnsi="Times New Roman" w:cs="Times New Roman"/>
          <w:sz w:val="24"/>
          <w:szCs w:val="24"/>
        </w:rPr>
      </w:pPr>
      <w:r w:rsidRPr="00C7314B">
        <w:rPr>
          <w:rFonts w:ascii="Times New Roman" w:hAnsi="Times New Roman" w:cs="Times New Roman"/>
          <w:sz w:val="24"/>
          <w:szCs w:val="24"/>
        </w:rPr>
        <w:t xml:space="preserve">zaúčtovaný v účtovníctve daňovníka alebo zaevidovaný v evidencii daňovníka podľa § 6 ods. 11, </w:t>
      </w:r>
    </w:p>
    <w:p w:rsidR="00757359" w:rsidRPr="00C7314B" w:rsidRDefault="00C7314B" w:rsidP="00C7314B">
      <w:pPr>
        <w:numPr>
          <w:ilvl w:val="0"/>
          <w:numId w:val="125"/>
        </w:numPr>
        <w:spacing w:after="0"/>
        <w:rPr>
          <w:rFonts w:ascii="Times New Roman" w:hAnsi="Times New Roman" w:cs="Times New Roman"/>
          <w:sz w:val="24"/>
          <w:szCs w:val="24"/>
        </w:rPr>
      </w:pPr>
      <w:r w:rsidRPr="00C7314B">
        <w:rPr>
          <w:rFonts w:ascii="Times New Roman" w:hAnsi="Times New Roman" w:cs="Times New Roman"/>
          <w:sz w:val="24"/>
          <w:szCs w:val="24"/>
        </w:rPr>
        <w:t xml:space="preserve">pričom pri využívaní majetku, ktorý môže mať charakter osobnej potreby a s ním súvisiacich výdavkov (nákladov), je daňový výdavok uznaný len v pomernej časti podľa § 19 ods. 2 písm. t), v akej sa používa na dosiahnutie, zabezpečenie a udržanie zdaniteľných príjmov, ak tento zákon neustanovuje inak </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Daňové výdavky § 6 ods. 10, ods. 11</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Daňovník sa môže rozhodnúť pre jeden z možných spôsobov uplatnenia výdavkov, ktorý je pre neho výhodný, a to: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1.</w:t>
      </w:r>
      <w:r w:rsidRPr="00C7314B">
        <w:rPr>
          <w:rFonts w:ascii="Times New Roman" w:hAnsi="Times New Roman" w:cs="Times New Roman"/>
          <w:b/>
          <w:bCs/>
          <w:sz w:val="24"/>
          <w:szCs w:val="24"/>
        </w:rPr>
        <w:t xml:space="preserve">tzv. paušálne výdavky vo výške 60 % z úhrnu príjmov </w:t>
      </w:r>
      <w:r w:rsidRPr="00C7314B">
        <w:rPr>
          <w:rFonts w:ascii="Times New Roman" w:hAnsi="Times New Roman" w:cs="Times New Roman"/>
          <w:sz w:val="24"/>
          <w:szCs w:val="24"/>
        </w:rPr>
        <w:t xml:space="preserve">(t.j. z príjmov podľa § 6 ods. 1 a ods. 2) najviac do výšky </w:t>
      </w:r>
      <w:r w:rsidRPr="00C7314B">
        <w:rPr>
          <w:rFonts w:ascii="Times New Roman" w:hAnsi="Times New Roman" w:cs="Times New Roman"/>
          <w:sz w:val="24"/>
          <w:szCs w:val="24"/>
          <w:u w:val="single"/>
        </w:rPr>
        <w:t>20 000 eur ročne</w:t>
      </w:r>
      <w:r w:rsidRPr="00C7314B">
        <w:rPr>
          <w:rFonts w:ascii="Times New Roman" w:hAnsi="Times New Roman" w:cs="Times New Roman"/>
          <w:sz w:val="24"/>
          <w:szCs w:val="24"/>
        </w:rPr>
        <w:t xml:space="preserve">; tzv. paušálne výdavky vo výške 60 % z príjmov podľa § 6 ods. 4 najviac do výšky 20 000 eur ročne (Upozornenie: paušálne výdavky môže uplatniť daňovník len za splnenia podmienok uvedených v </w:t>
      </w:r>
      <w:r w:rsidRPr="00C7314B">
        <w:rPr>
          <w:rFonts w:ascii="Times New Roman" w:hAnsi="Times New Roman" w:cs="Times New Roman"/>
          <w:b/>
          <w:bCs/>
          <w:sz w:val="24"/>
          <w:szCs w:val="24"/>
        </w:rPr>
        <w:t xml:space="preserve">§ 6 ods. 10 </w:t>
      </w:r>
      <w:r w:rsidRPr="00C7314B">
        <w:rPr>
          <w:rFonts w:ascii="Times New Roman" w:hAnsi="Times New Roman" w:cs="Times New Roman"/>
          <w:sz w:val="24"/>
          <w:szCs w:val="24"/>
        </w:rPr>
        <w:t>zákona o dani z príjmov)</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2. skutočné preukázateľné výdavky na základe vedenia daňovej evidencie </w:t>
      </w:r>
      <w:r w:rsidRPr="00C7314B">
        <w:rPr>
          <w:rFonts w:ascii="Times New Roman" w:hAnsi="Times New Roman" w:cs="Times New Roman"/>
          <w:sz w:val="24"/>
          <w:szCs w:val="24"/>
        </w:rPr>
        <w:t>(§ 6 ods. 11)</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3. </w:t>
      </w:r>
      <w:r w:rsidRPr="00C7314B">
        <w:rPr>
          <w:rFonts w:ascii="Times New Roman" w:hAnsi="Times New Roman" w:cs="Times New Roman"/>
          <w:b/>
          <w:bCs/>
          <w:sz w:val="24"/>
          <w:szCs w:val="24"/>
        </w:rPr>
        <w:t>skutočné preukázateľné výdavky na základe vedenia jednoduchého alebo podvojného účtovníctva</w:t>
      </w:r>
    </w:p>
    <w:p w:rsidR="00C7314B" w:rsidRDefault="00C7314B" w:rsidP="0078753E">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Daňové výdavky § 19</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Daňové výdavky, ktoré možno uplatniť len v rozsahu a za podmienok ustanovených v tomto zákone, sú napr.:</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a) výdavky, ktoré je daňovník povinný uhradiť podľa osobitných predpisov</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c) 1.Výdavky vynaložené na BOZP a hygienické vybavenie pracovísk</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c) 3. na vzdelávanie a rekvalifikáciu zamestnancov, </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c) 5. Príspevky na stravovanie zamestnancov poskytované za podmienok stanovených osobitným predpisom</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d) Cestovné náhrady a vreckové pri zahraničnej pracovnej ceste</w:t>
      </w:r>
    </w:p>
    <w:p w:rsidR="00C7314B" w:rsidRDefault="00C7314B" w:rsidP="0078753E">
      <w:pPr>
        <w:spacing w:after="0"/>
        <w:rPr>
          <w:rFonts w:ascii="Times New Roman" w:hAnsi="Times New Roman" w:cs="Times New Roman"/>
          <w:sz w:val="24"/>
          <w:szCs w:val="24"/>
        </w:rPr>
      </w:pPr>
      <w:r w:rsidRPr="00C7314B">
        <w:rPr>
          <w:rFonts w:ascii="Times New Roman" w:hAnsi="Times New Roman" w:cs="Times New Roman"/>
          <w:sz w:val="24"/>
          <w:szCs w:val="24"/>
        </w:rPr>
        <w:t xml:space="preserve">e) výdavky (náklady) daňovníka s príjmami podľa § 6 ods. 1 a 2 vynaložené v súvislosti s činnosťou vykonávanou v inom mieste, ako je miesto, v ktorom činnosť pravidelne vykonáva, najviac vo výške, aká je ustanovená pre zamestnancov podľa osobitného predpisu a to na stravovanie, ubytovanie, cestovné dopravnými prostriedkami a nevyhnutné výdavky spojené s pobytom v tomto mieste; </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k) výdavky (náklady) na reklamu vynaložené na účel prezentácie podnikateľskej činnosti daňovníka,...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s) výdavky zamestnávateľa na dopravu na miesto výkonu práce zamestnanca a späť z dôvodu, že hromadnými dopravnými prostriedkami nie je doprava preukázateľne vykonávaná vôbec alebo v rozsahu zodpovedajúcom potrebám zamestnávateľa,...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19 ods. 3</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a) Odpisy hmotného a nehmotného majetku...</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f) Tvorba rezerv a opravných položiek</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j) Daň z motorových vozidiel, miestne dane a miestny poplatok...</w:t>
      </w:r>
    </w:p>
    <w:p w:rsid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r) členský príspevok vyplývajúci z povinného členstva v právnickej osobe, a</w:t>
      </w:r>
      <w:r>
        <w:rPr>
          <w:rFonts w:ascii="Times New Roman" w:hAnsi="Times New Roman" w:cs="Times New Roman"/>
          <w:sz w:val="24"/>
          <w:szCs w:val="24"/>
        </w:rPr>
        <w:t> </w:t>
      </w:r>
      <w:r w:rsidRPr="00C7314B">
        <w:rPr>
          <w:rFonts w:ascii="Times New Roman" w:hAnsi="Times New Roman" w:cs="Times New Roman"/>
          <w:sz w:val="24"/>
          <w:szCs w:val="24"/>
        </w:rPr>
        <w:t>pod</w:t>
      </w:r>
    </w:p>
    <w:p w:rsidR="00C7314B" w:rsidRDefault="00C7314B" w:rsidP="00C7314B">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 xml:space="preserve">Príklad: </w:t>
      </w:r>
      <w:r w:rsidRPr="00C7314B">
        <w:rPr>
          <w:rFonts w:ascii="Times New Roman" w:hAnsi="Times New Roman" w:cs="Times New Roman"/>
          <w:i/>
          <w:iCs/>
          <w:sz w:val="24"/>
          <w:szCs w:val="24"/>
        </w:rPr>
        <w:t>Spoločnosť uzatvorila zmluvu o reklame s miestnym športovým klubom. Športový klub sa v zmluve zaviazal, že počas  sezóny  2016 -  2017 umiestni v športovej hale reklamný nápis prezentujúci činnosť spoločnosti a na tričkách hráčov umiestni obchodné meno firmy. Sú náklady na túto formu  reklamy daňovým výdavkom?</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 xml:space="preserve">Príklad: </w:t>
      </w:r>
      <w:r w:rsidRPr="00C7314B">
        <w:rPr>
          <w:rFonts w:ascii="Times New Roman" w:hAnsi="Times New Roman" w:cs="Times New Roman"/>
          <w:i/>
          <w:iCs/>
          <w:sz w:val="24"/>
          <w:szCs w:val="24"/>
        </w:rPr>
        <w:t>Daňovník  organizoval akciu na podporu predaja svojich výrobkov, v ktorej obal výrobku vrátený zákazníkom bol zahrnutý do zlosovania. Sú ceny odovzdané výhercom zlosovateľnej súťaže uznaným daňovým výdavkom?.</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Odpoveď 1:</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i/>
          <w:iCs/>
          <w:sz w:val="24"/>
          <w:szCs w:val="24"/>
        </w:rPr>
        <w:lastRenderedPageBreak/>
        <w:t>Suma preukázateľne vynaložená spoločnosťou na prezentáciu svojho obchodného mena a svojej činnosti je uznaným daňovým výdavkom v plnej výške bez ohľadu na formu reklamy.</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i/>
          <w:iCs/>
          <w:sz w:val="24"/>
          <w:szCs w:val="24"/>
        </w:rPr>
        <w:t>Odpoveď 2:</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i/>
          <w:iCs/>
          <w:sz w:val="24"/>
          <w:szCs w:val="24"/>
        </w:rPr>
        <w:t>Prostriedky preukázateľne vynaložené daňovníkom na reklamné aktivity formou zlosovateľnej súťaže (náklady na organizáciu vrátane poskytnutých cien) sú podľa § 19 ods.2 písm. k) zákona o dani z príjmov daňovým výdavkom v plnej výške.</w:t>
      </w:r>
    </w:p>
    <w:p w:rsidR="00C7314B" w:rsidRDefault="00C7314B" w:rsidP="00C7314B">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Daňové výdavky § 21</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Daňovými výdavkami nie sú: v</w:t>
      </w:r>
      <w:r w:rsidRPr="00C7314B">
        <w:rPr>
          <w:rFonts w:ascii="Times New Roman" w:hAnsi="Times New Roman" w:cs="Times New Roman"/>
          <w:sz w:val="24"/>
          <w:szCs w:val="24"/>
        </w:rPr>
        <w:t>ýdavky (náklady), ktoré nesúvisia so zdaniteľným príjmom, aj keď tieto výdavky (náklady) daňovník účtoval,1) výdavky (náklady), ktorých vynaloženie na daňové účely nie je dostatočne preukázané, a ďalej napr.:</w:t>
      </w:r>
    </w:p>
    <w:p w:rsidR="00757359" w:rsidRPr="00C7314B" w:rsidRDefault="00C7314B" w:rsidP="00C7314B">
      <w:pPr>
        <w:numPr>
          <w:ilvl w:val="0"/>
          <w:numId w:val="126"/>
        </w:numPr>
        <w:spacing w:after="0"/>
        <w:rPr>
          <w:rFonts w:ascii="Times New Roman" w:hAnsi="Times New Roman" w:cs="Times New Roman"/>
          <w:sz w:val="24"/>
          <w:szCs w:val="24"/>
        </w:rPr>
      </w:pPr>
      <w:r w:rsidRPr="00C7314B">
        <w:rPr>
          <w:rFonts w:ascii="Times New Roman" w:hAnsi="Times New Roman" w:cs="Times New Roman"/>
          <w:sz w:val="24"/>
          <w:szCs w:val="24"/>
        </w:rPr>
        <w:t>výdavky (náklady) na obstaranie hmotného majetku, nehmotného majetku (§ 22) a hmotného majetku a nehmotného majetku vylúčeného z odpisovania</w:t>
      </w:r>
    </w:p>
    <w:p w:rsidR="00757359" w:rsidRPr="00C7314B" w:rsidRDefault="00C7314B" w:rsidP="00C7314B">
      <w:pPr>
        <w:numPr>
          <w:ilvl w:val="0"/>
          <w:numId w:val="126"/>
        </w:numPr>
        <w:spacing w:after="0"/>
        <w:rPr>
          <w:rFonts w:ascii="Times New Roman" w:hAnsi="Times New Roman" w:cs="Times New Roman"/>
          <w:sz w:val="24"/>
          <w:szCs w:val="24"/>
        </w:rPr>
      </w:pPr>
      <w:r w:rsidRPr="00C7314B">
        <w:rPr>
          <w:rFonts w:ascii="Times New Roman" w:hAnsi="Times New Roman" w:cs="Times New Roman"/>
          <w:sz w:val="24"/>
          <w:szCs w:val="24"/>
        </w:rPr>
        <w:t>výdavky na zvýšenie základného imania vrátane splácania pôžičiek</w:t>
      </w:r>
    </w:p>
    <w:p w:rsidR="00757359" w:rsidRPr="00C7314B" w:rsidRDefault="00C7314B" w:rsidP="00C7314B">
      <w:pPr>
        <w:numPr>
          <w:ilvl w:val="0"/>
          <w:numId w:val="126"/>
        </w:numPr>
        <w:spacing w:after="0"/>
        <w:rPr>
          <w:rFonts w:ascii="Times New Roman" w:hAnsi="Times New Roman" w:cs="Times New Roman"/>
          <w:sz w:val="24"/>
          <w:szCs w:val="24"/>
        </w:rPr>
      </w:pPr>
      <w:r w:rsidRPr="00C7314B">
        <w:rPr>
          <w:rFonts w:ascii="Times New Roman" w:hAnsi="Times New Roman" w:cs="Times New Roman"/>
          <w:sz w:val="24"/>
          <w:szCs w:val="24"/>
        </w:rPr>
        <w:t>úplatky alebo iné neoprávnené výhody poskytnuté inej osobe priamo alebo sprostredkovane aj vtedy, ak v príslušnom štáte je poskytnutie takéhoto úplatku alebo inej neoprávnenej výhody obvykle tolerované</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ods. 2 napr. ani manká a škody a pod.</w:t>
      </w:r>
    </w:p>
    <w:p w:rsidR="00C7314B" w:rsidRDefault="00C7314B" w:rsidP="00C7314B">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Odpisy hmotného a nehmotného majetku § 22</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Odpisovaním sa rozumie </w:t>
      </w:r>
      <w:r w:rsidRPr="00C7314B">
        <w:rPr>
          <w:rFonts w:ascii="Times New Roman" w:hAnsi="Times New Roman" w:cs="Times New Roman"/>
          <w:b/>
          <w:bCs/>
          <w:sz w:val="24"/>
          <w:szCs w:val="24"/>
        </w:rPr>
        <w:t xml:space="preserve">postupné zahrnovanie odpisov </w:t>
      </w:r>
      <w:r w:rsidRPr="00C7314B">
        <w:rPr>
          <w:rFonts w:ascii="Times New Roman" w:hAnsi="Times New Roman" w:cs="Times New Roman"/>
          <w:sz w:val="24"/>
          <w:szCs w:val="24"/>
        </w:rPr>
        <w:t xml:space="preserve">z hmotného majetku a nehmotného majetku </w:t>
      </w:r>
      <w:r w:rsidRPr="00C7314B">
        <w:rPr>
          <w:rFonts w:ascii="Times New Roman" w:hAnsi="Times New Roman" w:cs="Times New Roman"/>
          <w:b/>
          <w:bCs/>
          <w:sz w:val="24"/>
          <w:szCs w:val="24"/>
        </w:rPr>
        <w:t>do daňových výdavkov</w:t>
      </w:r>
      <w:r w:rsidRPr="00C7314B">
        <w:rPr>
          <w:rFonts w:ascii="Times New Roman" w:hAnsi="Times New Roman" w:cs="Times New Roman"/>
          <w:sz w:val="24"/>
          <w:szCs w:val="24"/>
        </w:rPr>
        <w:t xml:space="preserve">, ktorý je účtovaný1) alebo evidovaný podľa § 6 ods. 11 a je používaný na zabezpečenie zdaniteľných príjmov. Postup pri odpisovaní </w:t>
      </w:r>
      <w:r w:rsidRPr="00C7314B">
        <w:rPr>
          <w:rFonts w:ascii="Times New Roman" w:hAnsi="Times New Roman" w:cs="Times New Roman"/>
          <w:b/>
          <w:bCs/>
          <w:sz w:val="24"/>
          <w:szCs w:val="24"/>
        </w:rPr>
        <w:t xml:space="preserve">hmotného </w:t>
      </w:r>
      <w:r w:rsidRPr="00C7314B">
        <w:rPr>
          <w:rFonts w:ascii="Times New Roman" w:hAnsi="Times New Roman" w:cs="Times New Roman"/>
          <w:sz w:val="24"/>
          <w:szCs w:val="24"/>
        </w:rPr>
        <w:t xml:space="preserve">majetku je určený v § 26 až 28 a </w:t>
      </w:r>
      <w:r w:rsidRPr="00C7314B">
        <w:rPr>
          <w:rFonts w:ascii="Times New Roman" w:hAnsi="Times New Roman" w:cs="Times New Roman"/>
          <w:b/>
          <w:bCs/>
          <w:sz w:val="24"/>
          <w:szCs w:val="24"/>
        </w:rPr>
        <w:t xml:space="preserve">nehmotného </w:t>
      </w:r>
      <w:r w:rsidRPr="00C7314B">
        <w:rPr>
          <w:rFonts w:ascii="Times New Roman" w:hAnsi="Times New Roman" w:cs="Times New Roman"/>
          <w:sz w:val="24"/>
          <w:szCs w:val="24"/>
        </w:rPr>
        <w:t xml:space="preserve">majetku v odseku 8, ak nejde o hmotný majetok a nehmotný majetok </w:t>
      </w:r>
      <w:r w:rsidRPr="00C7314B">
        <w:rPr>
          <w:rFonts w:ascii="Times New Roman" w:hAnsi="Times New Roman" w:cs="Times New Roman"/>
          <w:b/>
          <w:bCs/>
          <w:sz w:val="24"/>
          <w:szCs w:val="24"/>
        </w:rPr>
        <w:t xml:space="preserve">vylúčený </w:t>
      </w:r>
      <w:r w:rsidRPr="00C7314B">
        <w:rPr>
          <w:rFonts w:ascii="Times New Roman" w:hAnsi="Times New Roman" w:cs="Times New Roman"/>
          <w:sz w:val="24"/>
          <w:szCs w:val="24"/>
        </w:rPr>
        <w:t xml:space="preserve">z odpisovania podľa § 23. </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Hmotným majetkom odpisovaným sú</w:t>
      </w:r>
      <w:r w:rsidRPr="00C7314B">
        <w:rPr>
          <w:rFonts w:ascii="Times New Roman" w:hAnsi="Times New Roman" w:cs="Times New Roman"/>
          <w:sz w:val="24"/>
          <w:szCs w:val="24"/>
        </w:rPr>
        <w:t>:</w:t>
      </w:r>
    </w:p>
    <w:p w:rsidR="00757359" w:rsidRPr="00C7314B" w:rsidRDefault="00C7314B" w:rsidP="00C7314B">
      <w:pPr>
        <w:numPr>
          <w:ilvl w:val="0"/>
          <w:numId w:val="127"/>
        </w:numPr>
        <w:spacing w:after="0"/>
        <w:rPr>
          <w:rFonts w:ascii="Times New Roman" w:hAnsi="Times New Roman" w:cs="Times New Roman"/>
          <w:sz w:val="24"/>
          <w:szCs w:val="24"/>
        </w:rPr>
      </w:pPr>
      <w:r w:rsidRPr="00C7314B">
        <w:rPr>
          <w:rFonts w:ascii="Times New Roman" w:hAnsi="Times New Roman" w:cs="Times New Roman"/>
          <w:sz w:val="24"/>
          <w:szCs w:val="24"/>
        </w:rPr>
        <w:t>Hnuteľné veci – vstupná cena vyššia ako 1700 eur a prevádzkovo-technické využitie dlhšie ako 1 rok</w:t>
      </w:r>
    </w:p>
    <w:p w:rsidR="00757359" w:rsidRPr="00C7314B" w:rsidRDefault="00C7314B" w:rsidP="00C7314B">
      <w:pPr>
        <w:numPr>
          <w:ilvl w:val="0"/>
          <w:numId w:val="127"/>
        </w:numPr>
        <w:spacing w:after="0"/>
        <w:rPr>
          <w:rFonts w:ascii="Times New Roman" w:hAnsi="Times New Roman" w:cs="Times New Roman"/>
          <w:sz w:val="24"/>
          <w:szCs w:val="24"/>
        </w:rPr>
      </w:pPr>
      <w:r w:rsidRPr="00C7314B">
        <w:rPr>
          <w:rFonts w:ascii="Times New Roman" w:hAnsi="Times New Roman" w:cs="Times New Roman"/>
          <w:sz w:val="24"/>
          <w:szCs w:val="24"/>
        </w:rPr>
        <w:t>Budovy a iné stavby okrem – banských diel, drobných stavieb na lesnej pôde</w:t>
      </w:r>
    </w:p>
    <w:p w:rsidR="00757359" w:rsidRPr="00C7314B" w:rsidRDefault="00C7314B" w:rsidP="00C7314B">
      <w:pPr>
        <w:numPr>
          <w:ilvl w:val="0"/>
          <w:numId w:val="127"/>
        </w:numPr>
        <w:spacing w:after="0"/>
        <w:rPr>
          <w:rFonts w:ascii="Times New Roman" w:hAnsi="Times New Roman" w:cs="Times New Roman"/>
          <w:sz w:val="24"/>
          <w:szCs w:val="24"/>
        </w:rPr>
      </w:pPr>
      <w:r w:rsidRPr="00C7314B">
        <w:rPr>
          <w:rFonts w:ascii="Times New Roman" w:hAnsi="Times New Roman" w:cs="Times New Roman"/>
          <w:sz w:val="24"/>
          <w:szCs w:val="24"/>
        </w:rPr>
        <w:t xml:space="preserve">Pestovateľské celky trvalých porastov s dobou plodnosti </w:t>
      </w:r>
      <w:proofErr w:type="spellStart"/>
      <w:r w:rsidRPr="00C7314B">
        <w:rPr>
          <w:rFonts w:ascii="Times New Roman" w:hAnsi="Times New Roman" w:cs="Times New Roman"/>
          <w:sz w:val="24"/>
          <w:szCs w:val="24"/>
        </w:rPr>
        <w:t>dlhšu</w:t>
      </w:r>
      <w:proofErr w:type="spellEnd"/>
      <w:r w:rsidRPr="00C7314B">
        <w:rPr>
          <w:rFonts w:ascii="Times New Roman" w:hAnsi="Times New Roman" w:cs="Times New Roman"/>
          <w:sz w:val="24"/>
          <w:szCs w:val="24"/>
        </w:rPr>
        <w:t xml:space="preserve"> ako 3 roky</w:t>
      </w:r>
    </w:p>
    <w:p w:rsidR="00757359" w:rsidRPr="00C7314B" w:rsidRDefault="00C7314B" w:rsidP="00C7314B">
      <w:pPr>
        <w:numPr>
          <w:ilvl w:val="0"/>
          <w:numId w:val="127"/>
        </w:numPr>
        <w:spacing w:after="0"/>
        <w:rPr>
          <w:rFonts w:ascii="Times New Roman" w:hAnsi="Times New Roman" w:cs="Times New Roman"/>
          <w:sz w:val="24"/>
          <w:szCs w:val="24"/>
        </w:rPr>
      </w:pPr>
      <w:r w:rsidRPr="00C7314B">
        <w:rPr>
          <w:rFonts w:ascii="Times New Roman" w:hAnsi="Times New Roman" w:cs="Times New Roman"/>
          <w:sz w:val="24"/>
          <w:szCs w:val="24"/>
        </w:rPr>
        <w:t>Zvieratá v prílohe č. 1</w:t>
      </w:r>
    </w:p>
    <w:p w:rsidR="00757359" w:rsidRPr="00C7314B" w:rsidRDefault="00C7314B" w:rsidP="00C7314B">
      <w:pPr>
        <w:numPr>
          <w:ilvl w:val="0"/>
          <w:numId w:val="127"/>
        </w:numPr>
        <w:spacing w:after="0"/>
        <w:rPr>
          <w:rFonts w:ascii="Times New Roman" w:hAnsi="Times New Roman" w:cs="Times New Roman"/>
          <w:sz w:val="24"/>
          <w:szCs w:val="24"/>
        </w:rPr>
      </w:pPr>
      <w:r w:rsidRPr="00C7314B">
        <w:rPr>
          <w:rFonts w:ascii="Times New Roman" w:hAnsi="Times New Roman" w:cs="Times New Roman"/>
          <w:sz w:val="24"/>
          <w:szCs w:val="24"/>
        </w:rPr>
        <w:t>Iný majetok – ods. 6</w:t>
      </w:r>
    </w:p>
    <w:p w:rsid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Podľa § 22 ods. 9 - daňovník môže uplatňovanie odpisov hmotného majetku </w:t>
      </w:r>
      <w:r w:rsidRPr="00C7314B">
        <w:rPr>
          <w:rFonts w:ascii="Times New Roman" w:hAnsi="Times New Roman" w:cs="Times New Roman"/>
          <w:b/>
          <w:bCs/>
          <w:sz w:val="24"/>
          <w:szCs w:val="24"/>
        </w:rPr>
        <w:t>prerušiť</w:t>
      </w:r>
      <w:r w:rsidRPr="00C7314B">
        <w:rPr>
          <w:rFonts w:ascii="Times New Roman" w:hAnsi="Times New Roman" w:cs="Times New Roman"/>
          <w:sz w:val="24"/>
          <w:szCs w:val="24"/>
        </w:rPr>
        <w:t>, a to len na jedno celé zdaňovacie obdobie alebo viac celých zdaňovacích období; v ďalšom zdaňovacom období daňovník pokračuje v odpisovaní tak, ako by nebolo prerušené, pričom celková doba odpisovania sa predlžuje o dobu prerušenia odpisovania (výnimka ak daňovník uplatňuje výdavky podľa § 6 ods. 10</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Nehmotným majetkom je</w:t>
      </w:r>
    </w:p>
    <w:p w:rsidR="00757359" w:rsidRPr="00C7314B" w:rsidRDefault="00C7314B" w:rsidP="00C7314B">
      <w:pPr>
        <w:numPr>
          <w:ilvl w:val="0"/>
          <w:numId w:val="128"/>
        </w:numPr>
        <w:spacing w:after="0"/>
        <w:rPr>
          <w:rFonts w:ascii="Times New Roman" w:hAnsi="Times New Roman" w:cs="Times New Roman"/>
          <w:sz w:val="24"/>
          <w:szCs w:val="24"/>
        </w:rPr>
      </w:pPr>
      <w:r w:rsidRPr="00C7314B">
        <w:rPr>
          <w:rFonts w:ascii="Times New Roman" w:hAnsi="Times New Roman" w:cs="Times New Roman"/>
          <w:sz w:val="24"/>
          <w:szCs w:val="24"/>
        </w:rPr>
        <w:t xml:space="preserve">dlhodobý nehmotný majetok podľa osobitného predpisu,1) ktorého vstupná cena je vyššia ako 2 400 eur a použiteľnosť alebo prevádzkovo-technické funkcie sú dlhšie ako jeden rok vrátane dlhodobého nehmotného majetku zaúčtovaného právnym nástupcom daňovníka zrušeného bez likvidácie vyčleneného z </w:t>
      </w:r>
      <w:proofErr w:type="spellStart"/>
      <w:r w:rsidRPr="00C7314B">
        <w:rPr>
          <w:rFonts w:ascii="Times New Roman" w:hAnsi="Times New Roman" w:cs="Times New Roman"/>
          <w:sz w:val="24"/>
          <w:szCs w:val="24"/>
        </w:rPr>
        <w:t>goodwillu</w:t>
      </w:r>
      <w:proofErr w:type="spellEnd"/>
      <w:r w:rsidRPr="00C7314B">
        <w:rPr>
          <w:rFonts w:ascii="Times New Roman" w:hAnsi="Times New Roman" w:cs="Times New Roman"/>
          <w:sz w:val="24"/>
          <w:szCs w:val="24"/>
        </w:rPr>
        <w:t xml:space="preserve"> alebo záporného </w:t>
      </w:r>
      <w:proofErr w:type="spellStart"/>
      <w:r w:rsidRPr="00C7314B">
        <w:rPr>
          <w:rFonts w:ascii="Times New Roman" w:hAnsi="Times New Roman" w:cs="Times New Roman"/>
          <w:sz w:val="24"/>
          <w:szCs w:val="24"/>
        </w:rPr>
        <w:t>goodwillu</w:t>
      </w:r>
      <w:proofErr w:type="spellEnd"/>
      <w:r w:rsidRPr="00C7314B">
        <w:rPr>
          <w:rFonts w:ascii="Times New Roman" w:hAnsi="Times New Roman" w:cs="Times New Roman"/>
          <w:sz w:val="24"/>
          <w:szCs w:val="24"/>
        </w:rPr>
        <w:t xml:space="preserve"> podľa osobitného predpisu,1) len pri uplatnení reálnych hodnôt podľa § 17c. </w:t>
      </w:r>
    </w:p>
    <w:p w:rsidR="00757359" w:rsidRPr="00C7314B" w:rsidRDefault="00C7314B" w:rsidP="00C7314B">
      <w:pPr>
        <w:numPr>
          <w:ilvl w:val="0"/>
          <w:numId w:val="128"/>
        </w:numPr>
        <w:spacing w:after="0"/>
        <w:rPr>
          <w:rFonts w:ascii="Times New Roman" w:hAnsi="Times New Roman" w:cs="Times New Roman"/>
          <w:sz w:val="24"/>
          <w:szCs w:val="24"/>
        </w:rPr>
      </w:pPr>
      <w:r w:rsidRPr="00C7314B">
        <w:rPr>
          <w:rFonts w:ascii="Times New Roman" w:hAnsi="Times New Roman" w:cs="Times New Roman"/>
          <w:sz w:val="24"/>
          <w:szCs w:val="24"/>
        </w:rPr>
        <w:t xml:space="preserve">Nehmotný majetok sa odpíše </w:t>
      </w:r>
      <w:r w:rsidRPr="00C7314B">
        <w:rPr>
          <w:rFonts w:ascii="Times New Roman" w:hAnsi="Times New Roman" w:cs="Times New Roman"/>
          <w:b/>
          <w:bCs/>
          <w:sz w:val="24"/>
          <w:szCs w:val="24"/>
        </w:rPr>
        <w:t>v súlade s účtovnými predpismi,1</w:t>
      </w:r>
      <w:r w:rsidRPr="00C7314B">
        <w:rPr>
          <w:rFonts w:ascii="Times New Roman" w:hAnsi="Times New Roman" w:cs="Times New Roman"/>
          <w:sz w:val="24"/>
          <w:szCs w:val="24"/>
        </w:rPr>
        <w:t xml:space="preserve">) najviac do výšky vstupnej ceny (§ 25) s výnimkou </w:t>
      </w:r>
      <w:proofErr w:type="spellStart"/>
      <w:r w:rsidRPr="00C7314B">
        <w:rPr>
          <w:rFonts w:ascii="Times New Roman" w:hAnsi="Times New Roman" w:cs="Times New Roman"/>
          <w:sz w:val="24"/>
          <w:szCs w:val="24"/>
        </w:rPr>
        <w:t>goodwillu</w:t>
      </w:r>
      <w:proofErr w:type="spellEnd"/>
      <w:r w:rsidRPr="00C7314B">
        <w:rPr>
          <w:rFonts w:ascii="Times New Roman" w:hAnsi="Times New Roman" w:cs="Times New Roman"/>
          <w:sz w:val="24"/>
          <w:szCs w:val="24"/>
        </w:rPr>
        <w:t xml:space="preserve"> a záporného </w:t>
      </w:r>
      <w:proofErr w:type="spellStart"/>
      <w:r w:rsidRPr="00C7314B">
        <w:rPr>
          <w:rFonts w:ascii="Times New Roman" w:hAnsi="Times New Roman" w:cs="Times New Roman"/>
          <w:sz w:val="24"/>
          <w:szCs w:val="24"/>
        </w:rPr>
        <w:t>goodwillu</w:t>
      </w:r>
      <w:proofErr w:type="spellEnd"/>
      <w:r w:rsidRPr="00C7314B">
        <w:rPr>
          <w:rFonts w:ascii="Times New Roman" w:hAnsi="Times New Roman" w:cs="Times New Roman"/>
          <w:sz w:val="24"/>
          <w:szCs w:val="24"/>
        </w:rPr>
        <w:t xml:space="preserve">, ktorý sa zahrnuje do základu dane podľa § 17a až 17c. </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Vylúčenie z odpisovania § 23</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23</w:t>
      </w:r>
      <w:r w:rsidRPr="00C7314B">
        <w:rPr>
          <w:rFonts w:ascii="Times New Roman" w:hAnsi="Times New Roman" w:cs="Times New Roman"/>
          <w:sz w:val="24"/>
          <w:szCs w:val="24"/>
        </w:rPr>
        <w:t xml:space="preserve"> </w:t>
      </w:r>
      <w:r w:rsidRPr="00C7314B">
        <w:rPr>
          <w:rFonts w:ascii="Times New Roman" w:hAnsi="Times New Roman" w:cs="Times New Roman"/>
          <w:b/>
          <w:bCs/>
          <w:sz w:val="24"/>
          <w:szCs w:val="24"/>
        </w:rPr>
        <w:t>– Z odpisovania sú vylúčené:</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a) pozemky,</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lastRenderedPageBreak/>
        <w:t>b) pestovateľské celky trvalých porastov s dobou plodnosti dlhšou ako tri roky, ktoré nedosiahli plodonosnú starobu,</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c) ochranné hrádze,</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d )umelecké diela,111) ktoré nie sú súčasťou stavieb a budov,</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e) hnuteľné národné kultúrne pamiatky,113)</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f) povrchové a podzemné vody, lesy, jaskyne, meračské značky, signály a iné zariadenia vybraných geodetických bodov a tlačové podklady štátnych mapových diel,</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g) predmety múzejnej hodnoty a galerijnej hodnoty.114)</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pozri § 23 ods. 2</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Odpisy hmotného a nehmotného majetku § 22</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26</w:t>
      </w:r>
      <w:r w:rsidRPr="00C7314B">
        <w:rPr>
          <w:rFonts w:ascii="Times New Roman" w:hAnsi="Times New Roman" w:cs="Times New Roman"/>
          <w:sz w:val="24"/>
          <w:szCs w:val="24"/>
        </w:rPr>
        <w:t xml:space="preserve"> Postup pri odpisovaní hmotného majetku</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V prvom roku odpisovania zaradí daňovník hmotný majetok v triedení podľa Klasifikácie produkcie a klasifikácie stavieb120) do odpisových skupín uvedených v prílohe č. 1. Doba odpisovania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Hmotný majetok, ktorý nemožno zaradiť do odpisových skupín podľa prílohy a ktorého doba použiteľnosti nevyplýva z iných predpisov, sa na účely odpisovania zaradí do </w:t>
      </w:r>
      <w:r w:rsidRPr="00C7314B">
        <w:rPr>
          <w:rFonts w:ascii="Times New Roman" w:hAnsi="Times New Roman" w:cs="Times New Roman"/>
          <w:b/>
          <w:bCs/>
          <w:sz w:val="24"/>
          <w:szCs w:val="24"/>
        </w:rPr>
        <w:t xml:space="preserve">odpisovej skupiny 2 </w:t>
      </w:r>
      <w:r w:rsidRPr="00C7314B">
        <w:rPr>
          <w:rFonts w:ascii="Times New Roman" w:hAnsi="Times New Roman" w:cs="Times New Roman"/>
          <w:sz w:val="24"/>
          <w:szCs w:val="24"/>
        </w:rPr>
        <w:t>(neplatí ods. 6 a 7)</w:t>
      </w:r>
    </w:p>
    <w:p w:rsidR="00C7314B" w:rsidRDefault="00C7314B" w:rsidP="00C7314B">
      <w:pPr>
        <w:spacing w:after="0"/>
        <w:rPr>
          <w:rFonts w:ascii="Times New Roman" w:hAnsi="Times New Roman" w:cs="Times New Roman"/>
          <w:sz w:val="24"/>
          <w:szCs w:val="24"/>
        </w:rPr>
      </w:pPr>
      <w:r>
        <w:rPr>
          <w:noProof/>
        </w:rPr>
        <w:drawing>
          <wp:inline distT="0" distB="0" distL="0" distR="0" wp14:anchorId="2194733E" wp14:editId="158DCD97">
            <wp:extent cx="5850385" cy="1694285"/>
            <wp:effectExtent l="0" t="0" r="0" b="127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848562" cy="1693757"/>
                    </a:xfrm>
                    <a:prstGeom prst="rect">
                      <a:avLst/>
                    </a:prstGeom>
                  </pic:spPr>
                </pic:pic>
              </a:graphicData>
            </a:graphic>
          </wp:inline>
        </w:drawing>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Rovnomerné a zrýchlené odpisovanie POZRI - §27 a § 28! </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 xml:space="preserve">Preddavky na daň </w:t>
      </w:r>
      <w:r w:rsidRPr="00026C90">
        <w:rPr>
          <w:rFonts w:ascii="Times New Roman" w:hAnsi="Times New Roman" w:cs="Times New Roman"/>
          <w:b/>
          <w:bCs/>
          <w:sz w:val="24"/>
          <w:szCs w:val="24"/>
        </w:rPr>
        <w:t xml:space="preserve">§ 34 </w:t>
      </w:r>
      <w:r w:rsidRPr="00026C90">
        <w:rPr>
          <w:rFonts w:ascii="Times New Roman" w:hAnsi="Times New Roman" w:cs="Times New Roman"/>
          <w:b/>
          <w:sz w:val="24"/>
          <w:szCs w:val="24"/>
        </w:rPr>
        <w:t xml:space="preserve">– FO + </w:t>
      </w:r>
      <w:r w:rsidRPr="00026C90">
        <w:rPr>
          <w:rFonts w:ascii="Times New Roman" w:hAnsi="Times New Roman" w:cs="Times New Roman"/>
          <w:b/>
          <w:bCs/>
          <w:sz w:val="24"/>
          <w:szCs w:val="24"/>
        </w:rPr>
        <w:t xml:space="preserve">§ 42 </w:t>
      </w:r>
      <w:r w:rsidRPr="00026C90">
        <w:rPr>
          <w:rFonts w:ascii="Times New Roman" w:hAnsi="Times New Roman" w:cs="Times New Roman"/>
          <w:b/>
          <w:sz w:val="24"/>
          <w:szCs w:val="24"/>
        </w:rPr>
        <w:t>- PO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Preddavky na daň v priebehu preddavkového obdobia platí daňovník, ktorého posledná známa daňová povinnosť </w:t>
      </w:r>
      <w:r w:rsidRPr="00C7314B">
        <w:rPr>
          <w:rFonts w:ascii="Times New Roman" w:hAnsi="Times New Roman" w:cs="Times New Roman"/>
          <w:b/>
          <w:bCs/>
          <w:sz w:val="24"/>
          <w:szCs w:val="24"/>
        </w:rPr>
        <w:t>presiahla 2 500 eur.</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Ak daňová povinnosť </w:t>
      </w:r>
      <w:r w:rsidRPr="00C7314B">
        <w:rPr>
          <w:rFonts w:ascii="Times New Roman" w:hAnsi="Times New Roman" w:cs="Times New Roman"/>
          <w:b/>
          <w:bCs/>
          <w:sz w:val="24"/>
          <w:szCs w:val="24"/>
        </w:rPr>
        <w:t xml:space="preserve">presiahla 2500 eur a nepresiahla 16 600 eur </w:t>
      </w:r>
      <w:r w:rsidRPr="00C7314B">
        <w:rPr>
          <w:rFonts w:ascii="Times New Roman" w:hAnsi="Times New Roman" w:cs="Times New Roman"/>
          <w:sz w:val="24"/>
          <w:szCs w:val="24"/>
        </w:rPr>
        <w:t>– platí štvrťročné preddavky na daň, vo výške ¼ poslednej známej daňovej povinnosti</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 xml:space="preserve">Ak </w:t>
      </w:r>
      <w:r w:rsidRPr="00C7314B">
        <w:rPr>
          <w:rFonts w:ascii="Times New Roman" w:hAnsi="Times New Roman" w:cs="Times New Roman"/>
          <w:sz w:val="24"/>
          <w:szCs w:val="24"/>
        </w:rPr>
        <w:t xml:space="preserve">daňová povinnosť </w:t>
      </w:r>
      <w:r w:rsidRPr="00C7314B">
        <w:rPr>
          <w:rFonts w:ascii="Times New Roman" w:hAnsi="Times New Roman" w:cs="Times New Roman"/>
          <w:b/>
          <w:bCs/>
          <w:sz w:val="24"/>
          <w:szCs w:val="24"/>
        </w:rPr>
        <w:t>presiahla 16 600 eur</w:t>
      </w:r>
      <w:r w:rsidRPr="00C7314B">
        <w:rPr>
          <w:rFonts w:ascii="Times New Roman" w:hAnsi="Times New Roman" w:cs="Times New Roman"/>
          <w:sz w:val="24"/>
          <w:szCs w:val="24"/>
        </w:rPr>
        <w:t>, platí mesačné preddavky vo výške 1/12 poslednej známej daňovej povinnosti.</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Preddavkové obdobie: od prvého dňa nasledujúceho po uplynutí lehoty na podanie daňového priznania za predchádzajúce zdaňovacie obdobie do posledného dňa lehoty na podanie daňového priznania v nasledujúcom zdaňovacom období. </w:t>
      </w:r>
    </w:p>
    <w:p w:rsidR="00C7314B" w:rsidRPr="00026C90" w:rsidRDefault="00C7314B" w:rsidP="00C7314B">
      <w:pPr>
        <w:spacing w:after="0"/>
        <w:rPr>
          <w:rFonts w:ascii="Times New Roman" w:hAnsi="Times New Roman" w:cs="Times New Roman"/>
          <w:b/>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Preddavky na daň § 35</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Zamestnávateľ, ktorý je platiteľom dane, vyberie preddavok na daň zo zdaniteľnej mzdy s výnimkou uvedenou v odseku 8. Zdaniteľnou mzdou je úhrn zdaniteľných príjmov zo závislej činnosti zúčtovaných a vyplatených zamestnancovi za kalendárny mesiac alebo zdaňovacie obdobie, znížený o sumy zrazené na poistné a príspevky, ktoré je povinný platiť zamestnávateľ a NČZD.</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Preddavok na daň zo zdaniteľnej mzdy je </w:t>
      </w:r>
      <w:r w:rsidRPr="00C7314B">
        <w:rPr>
          <w:rFonts w:ascii="Times New Roman" w:hAnsi="Times New Roman" w:cs="Times New Roman"/>
          <w:b/>
          <w:bCs/>
          <w:sz w:val="24"/>
          <w:szCs w:val="24"/>
        </w:rPr>
        <w:t>19 %</w:t>
      </w:r>
      <w:r w:rsidRPr="00C7314B">
        <w:rPr>
          <w:rFonts w:ascii="Times New Roman" w:hAnsi="Times New Roman" w:cs="Times New Roman"/>
          <w:sz w:val="24"/>
          <w:szCs w:val="24"/>
        </w:rPr>
        <w:t xml:space="preserve"> z tej časti zdaniteľnej mzdy, ktorá nepresiahne 1/12 sumy 176,8-násobku platného životného minima vrátane a </w:t>
      </w:r>
      <w:r w:rsidRPr="00C7314B">
        <w:rPr>
          <w:rFonts w:ascii="Times New Roman" w:hAnsi="Times New Roman" w:cs="Times New Roman"/>
          <w:b/>
          <w:bCs/>
          <w:sz w:val="24"/>
          <w:szCs w:val="24"/>
        </w:rPr>
        <w:t>25 %</w:t>
      </w:r>
      <w:r w:rsidRPr="00C7314B">
        <w:rPr>
          <w:rFonts w:ascii="Times New Roman" w:hAnsi="Times New Roman" w:cs="Times New Roman"/>
          <w:sz w:val="24"/>
          <w:szCs w:val="24"/>
        </w:rPr>
        <w:t xml:space="preserve"> z tej časti zdaniteľnej mzdy, ktorá presiahne 1/12 sumy 176,8-násobku platného životného minima.</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 Ak zamestnávateľ, ktorý je platiteľom dane, vykonáva vyúčtovanie príjmov zo závislej činnosti </w:t>
      </w:r>
      <w:r w:rsidRPr="00C7314B">
        <w:rPr>
          <w:rFonts w:ascii="Times New Roman" w:hAnsi="Times New Roman" w:cs="Times New Roman"/>
          <w:b/>
          <w:bCs/>
          <w:sz w:val="24"/>
          <w:szCs w:val="24"/>
        </w:rPr>
        <w:t>mesačne</w:t>
      </w:r>
      <w:r w:rsidRPr="00C7314B">
        <w:rPr>
          <w:rFonts w:ascii="Times New Roman" w:hAnsi="Times New Roman" w:cs="Times New Roman"/>
          <w:sz w:val="24"/>
          <w:szCs w:val="24"/>
        </w:rPr>
        <w:t>, zrazí preddavok na daň pri vyúčtovaní zdaniteľnej mzdy za uplynulý kalendárny mesiac</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lastRenderedPageBreak/>
        <w:t>Daňové priznanie § 32 - FO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32 ods. 1, 2, 3 – v týchto paragrafoch je ustanovené, kedy je daňovník povinný podať daňové priznanie.</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32 ods. 3 – ustanovuje, kedy daňovník nie je povinný podať daňové priznanie</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Daňové priznanie § 41 - PO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Daňové priznanie za predchádzajúce zdaňovacie obdobie je povinný podať daňovník v lehote podľa § 49 (spoločné pre FO aj PO). – t.j. </w:t>
      </w:r>
      <w:r w:rsidRPr="00C7314B">
        <w:rPr>
          <w:rFonts w:ascii="Times New Roman" w:hAnsi="Times New Roman" w:cs="Times New Roman"/>
          <w:b/>
          <w:bCs/>
          <w:sz w:val="24"/>
          <w:szCs w:val="24"/>
        </w:rPr>
        <w:t>do troch kalendárnych mesiacov po uplynutí zdaňovacieho obdobia. – 31.3</w:t>
      </w:r>
      <w:r w:rsidRPr="00C7314B">
        <w:rPr>
          <w:rFonts w:ascii="Times New Roman" w:hAnsi="Times New Roman" w:cs="Times New Roman"/>
          <w:sz w:val="24"/>
          <w:szCs w:val="24"/>
        </w:rPr>
        <w:t xml:space="preserve">.- V lehote na podanie daňového priznania je povinný platiteľ dane, daňovník, dedič alebo osoba podľa osobitného predpisu122aa) </w:t>
      </w:r>
      <w:r w:rsidRPr="00C7314B">
        <w:rPr>
          <w:rFonts w:ascii="Times New Roman" w:hAnsi="Times New Roman" w:cs="Times New Roman"/>
          <w:b/>
          <w:bCs/>
          <w:sz w:val="24"/>
          <w:szCs w:val="24"/>
        </w:rPr>
        <w:t>daň aj zaplatiť.</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b/>
          <w:bCs/>
          <w:sz w:val="24"/>
          <w:szCs w:val="24"/>
        </w:rPr>
        <w:t>NEMUSIA podať daňové priznanie</w:t>
      </w:r>
      <w:r w:rsidRPr="00C7314B">
        <w:rPr>
          <w:rFonts w:ascii="Times New Roman" w:hAnsi="Times New Roman" w:cs="Times New Roman"/>
          <w:sz w:val="24"/>
          <w:szCs w:val="24"/>
        </w:rPr>
        <w:t>:</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Daňovník nezriadený alebo nezaložený na podnikanie a NBS – ak majú iba príjmy, ktoré nie sú predmetom dane a z </w:t>
      </w:r>
      <w:proofErr w:type="spellStart"/>
      <w:r w:rsidRPr="00C7314B">
        <w:rPr>
          <w:rFonts w:ascii="Times New Roman" w:hAnsi="Times New Roman" w:cs="Times New Roman"/>
          <w:sz w:val="24"/>
          <w:szCs w:val="24"/>
        </w:rPr>
        <w:t>kktorých</w:t>
      </w:r>
      <w:proofErr w:type="spellEnd"/>
      <w:r w:rsidRPr="00C7314B">
        <w:rPr>
          <w:rFonts w:ascii="Times New Roman" w:hAnsi="Times New Roman" w:cs="Times New Roman"/>
          <w:sz w:val="24"/>
          <w:szCs w:val="24"/>
        </w:rPr>
        <w:t xml:space="preserve"> sa daň vyberá zrážkou.</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OZ – viď vyššie + príjmy oslobodené od dane § 13 ods. 2 písm. b)</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Rozpočtové a príspevkové </w:t>
      </w:r>
      <w:proofErr w:type="spellStart"/>
      <w:r w:rsidRPr="00C7314B">
        <w:rPr>
          <w:rFonts w:ascii="Times New Roman" w:hAnsi="Times New Roman" w:cs="Times New Roman"/>
          <w:sz w:val="24"/>
          <w:szCs w:val="24"/>
        </w:rPr>
        <w:t>org</w:t>
      </w:r>
      <w:proofErr w:type="spellEnd"/>
      <w:r w:rsidRPr="00C7314B">
        <w:rPr>
          <w:rFonts w:ascii="Times New Roman" w:hAnsi="Times New Roman" w:cs="Times New Roman"/>
          <w:sz w:val="24"/>
          <w:szCs w:val="24"/>
        </w:rPr>
        <w:t>. – ak majú okrem príjmov, z ktorých sa daň vyberá zrážkou, len príjmy oslobodené od dane</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Daňové priznanie § 49 – spoločné ustanovenia pre FO aj PO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Ak daňovník zomrie, daňové priznanie za príslušnú časť roka je povinný </w:t>
      </w:r>
      <w:r w:rsidRPr="00C7314B">
        <w:rPr>
          <w:rFonts w:ascii="Times New Roman" w:hAnsi="Times New Roman" w:cs="Times New Roman"/>
          <w:b/>
          <w:bCs/>
          <w:sz w:val="24"/>
          <w:szCs w:val="24"/>
        </w:rPr>
        <w:t xml:space="preserve">podať dedič. </w:t>
      </w:r>
      <w:r w:rsidRPr="00C7314B">
        <w:rPr>
          <w:rFonts w:ascii="Times New Roman" w:hAnsi="Times New Roman" w:cs="Times New Roman"/>
          <w:sz w:val="24"/>
          <w:szCs w:val="24"/>
        </w:rPr>
        <w:t>Ak je dedičov viac, podáva daňové priznanie ten, ktorému to vyplynie z dohody dedičov. Ak sa nedohodnú, ktorý z nich priznanie podá, určí ho správca dane.</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Daňovník, dedič alebo osoba podľa osobitného predpisu122aa) je povinný v daňovom priznaní si </w:t>
      </w:r>
      <w:r w:rsidRPr="00C7314B">
        <w:rPr>
          <w:rFonts w:ascii="Times New Roman" w:hAnsi="Times New Roman" w:cs="Times New Roman"/>
          <w:b/>
          <w:bCs/>
          <w:sz w:val="24"/>
          <w:szCs w:val="24"/>
        </w:rPr>
        <w:t xml:space="preserve">daň vypočítať sám </w:t>
      </w:r>
      <w:r w:rsidRPr="00C7314B">
        <w:rPr>
          <w:rFonts w:ascii="Times New Roman" w:hAnsi="Times New Roman" w:cs="Times New Roman"/>
          <w:sz w:val="24"/>
          <w:szCs w:val="24"/>
        </w:rPr>
        <w:t xml:space="preserve">a uviesť tiež prípadné výnimky, oslobodenia, zvýhodnenia, úľavy a vyčísliť ich výšku. </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Na podávanie </w:t>
      </w:r>
      <w:r w:rsidRPr="00C7314B">
        <w:rPr>
          <w:rFonts w:ascii="Times New Roman" w:hAnsi="Times New Roman" w:cs="Times New Roman"/>
          <w:b/>
          <w:bCs/>
          <w:sz w:val="24"/>
          <w:szCs w:val="24"/>
        </w:rPr>
        <w:t>opravného</w:t>
      </w:r>
      <w:r w:rsidRPr="00C7314B">
        <w:rPr>
          <w:rFonts w:ascii="Times New Roman" w:hAnsi="Times New Roman" w:cs="Times New Roman"/>
          <w:sz w:val="24"/>
          <w:szCs w:val="24"/>
        </w:rPr>
        <w:t xml:space="preserve"> daňového priznania alebo </w:t>
      </w:r>
      <w:r w:rsidRPr="00C7314B">
        <w:rPr>
          <w:rFonts w:ascii="Times New Roman" w:hAnsi="Times New Roman" w:cs="Times New Roman"/>
          <w:b/>
          <w:bCs/>
          <w:sz w:val="24"/>
          <w:szCs w:val="24"/>
        </w:rPr>
        <w:t>dodatočného</w:t>
      </w:r>
      <w:r w:rsidRPr="00C7314B">
        <w:rPr>
          <w:rFonts w:ascii="Times New Roman" w:hAnsi="Times New Roman" w:cs="Times New Roman"/>
          <w:sz w:val="24"/>
          <w:szCs w:val="24"/>
        </w:rPr>
        <w:t xml:space="preserve"> daňového priznania alebo hlásenia sa použije osobitný predpis. – zákon č. 563/2009 </w:t>
      </w:r>
      <w:proofErr w:type="spellStart"/>
      <w:r w:rsidRPr="00C7314B">
        <w:rPr>
          <w:rFonts w:ascii="Times New Roman" w:hAnsi="Times New Roman" w:cs="Times New Roman"/>
          <w:sz w:val="24"/>
          <w:szCs w:val="24"/>
        </w:rPr>
        <w:t>Z.z</w:t>
      </w:r>
      <w:proofErr w:type="spellEnd"/>
      <w:r w:rsidRPr="00C7314B">
        <w:rPr>
          <w:rFonts w:ascii="Times New Roman" w:hAnsi="Times New Roman" w:cs="Times New Roman"/>
          <w:sz w:val="24"/>
          <w:szCs w:val="24"/>
        </w:rPr>
        <w:t>. o správe daní</w:t>
      </w:r>
    </w:p>
    <w:p w:rsidR="00C7314B" w:rsidRDefault="00C7314B" w:rsidP="00C7314B">
      <w:pPr>
        <w:spacing w:after="0"/>
        <w:rPr>
          <w:rFonts w:ascii="Times New Roman" w:hAnsi="Times New Roman" w:cs="Times New Roman"/>
          <w:sz w:val="24"/>
          <w:szCs w:val="24"/>
        </w:rPr>
      </w:pPr>
    </w:p>
    <w:p w:rsidR="00C7314B" w:rsidRPr="00026C90" w:rsidRDefault="00C7314B" w:rsidP="00C7314B">
      <w:pPr>
        <w:spacing w:after="0"/>
        <w:rPr>
          <w:rFonts w:ascii="Times New Roman" w:hAnsi="Times New Roman" w:cs="Times New Roman"/>
          <w:b/>
          <w:sz w:val="24"/>
          <w:szCs w:val="24"/>
        </w:rPr>
      </w:pPr>
      <w:r w:rsidRPr="00026C90">
        <w:rPr>
          <w:rFonts w:ascii="Times New Roman" w:hAnsi="Times New Roman" w:cs="Times New Roman"/>
          <w:b/>
          <w:sz w:val="24"/>
          <w:szCs w:val="24"/>
        </w:rPr>
        <w:t>Daň vyberaná zrážkou § 43 – spoločné ustanovenia pre FO aj PO</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Daň sa vyberá zrážkou vo výške:</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a) 7 % z príjmov podľa odseku 3 písm. r) okrem príjmov zdaňovaných podľa písmena c),</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b) 19 % z príjmov podľa odsekov 2 a 3 okrem príjmov zdaňovaných podľa písmen a) a c),</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c) 35 % z príjmov podľa odsekov 2 a 3, ak sú tieto príjmy vyplatené, poukázané alebo pripísané daňovníkovi nezmluvného štátu podľa § 2 písm. x). </w:t>
      </w:r>
    </w:p>
    <w:p w:rsidR="00C7314B" w:rsidRDefault="00C7314B" w:rsidP="00C7314B">
      <w:pPr>
        <w:spacing w:after="0"/>
        <w:rPr>
          <w:rFonts w:ascii="Times New Roman" w:hAnsi="Times New Roman" w:cs="Times New Roman"/>
          <w:sz w:val="24"/>
          <w:szCs w:val="24"/>
        </w:rPr>
      </w:pP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 xml:space="preserve">Daň z príjmov plynúcich zo zdrojov na území Slovenskej republiky </w:t>
      </w:r>
      <w:r w:rsidRPr="00C7314B">
        <w:rPr>
          <w:rFonts w:ascii="Times New Roman" w:hAnsi="Times New Roman" w:cs="Times New Roman"/>
          <w:b/>
          <w:bCs/>
          <w:sz w:val="24"/>
          <w:szCs w:val="24"/>
        </w:rPr>
        <w:t xml:space="preserve">daňovníkom s obmedzenou daňovou povinnosťou </w:t>
      </w:r>
      <w:r w:rsidRPr="00C7314B">
        <w:rPr>
          <w:rFonts w:ascii="Times New Roman" w:hAnsi="Times New Roman" w:cs="Times New Roman"/>
          <w:sz w:val="24"/>
          <w:szCs w:val="24"/>
        </w:rPr>
        <w:t>a neobmedzenou daňovou povinnosťou sa vyberá zrážkou, ak ide o napr.:</w:t>
      </w:r>
    </w:p>
    <w:p w:rsidR="00757359" w:rsidRPr="00C7314B" w:rsidRDefault="00C7314B" w:rsidP="00C7314B">
      <w:pPr>
        <w:numPr>
          <w:ilvl w:val="0"/>
          <w:numId w:val="129"/>
        </w:numPr>
        <w:spacing w:after="0"/>
        <w:rPr>
          <w:rFonts w:ascii="Times New Roman" w:hAnsi="Times New Roman" w:cs="Times New Roman"/>
          <w:sz w:val="24"/>
          <w:szCs w:val="24"/>
        </w:rPr>
      </w:pPr>
      <w:r w:rsidRPr="00C7314B">
        <w:rPr>
          <w:rFonts w:ascii="Times New Roman" w:hAnsi="Times New Roman" w:cs="Times New Roman"/>
          <w:sz w:val="24"/>
          <w:szCs w:val="24"/>
        </w:rPr>
        <w:t>úrok, výhru alebo iný výnos plynúci z vkladov na vkladných knižkách, z peňažných prostriedkov bežných účtov, ...</w:t>
      </w:r>
    </w:p>
    <w:p w:rsidR="00757359" w:rsidRPr="00C7314B" w:rsidRDefault="00C7314B" w:rsidP="00C7314B">
      <w:pPr>
        <w:numPr>
          <w:ilvl w:val="0"/>
          <w:numId w:val="129"/>
        </w:numPr>
        <w:spacing w:after="0"/>
        <w:rPr>
          <w:rFonts w:ascii="Times New Roman" w:hAnsi="Times New Roman" w:cs="Times New Roman"/>
          <w:sz w:val="24"/>
          <w:szCs w:val="24"/>
        </w:rPr>
      </w:pPr>
      <w:r w:rsidRPr="00C7314B">
        <w:rPr>
          <w:rFonts w:ascii="Times New Roman" w:hAnsi="Times New Roman" w:cs="Times New Roman"/>
          <w:sz w:val="24"/>
          <w:szCs w:val="24"/>
        </w:rPr>
        <w:t>b) výnos z majetku v podielovom fonde,</w:t>
      </w:r>
      <w:hyperlink r:id="rId44" w:history="1">
        <w:r w:rsidRPr="00C7314B">
          <w:rPr>
            <w:rStyle w:val="Hypertextovprepojenie"/>
            <w:rFonts w:ascii="Times New Roman" w:hAnsi="Times New Roman" w:cs="Times New Roman"/>
            <w:sz w:val="24"/>
            <w:szCs w:val="24"/>
            <w:vertAlign w:val="superscript"/>
          </w:rPr>
          <w:t>74b</w:t>
        </w:r>
      </w:hyperlink>
      <w:hyperlink r:id="rId45" w:history="1">
        <w:r w:rsidRPr="00C7314B">
          <w:rPr>
            <w:rStyle w:val="Hypertextovprepojenie"/>
            <w:rFonts w:ascii="Times New Roman" w:hAnsi="Times New Roman" w:cs="Times New Roman"/>
            <w:sz w:val="24"/>
            <w:szCs w:val="24"/>
          </w:rPr>
          <w:t xml:space="preserve">) </w:t>
        </w:r>
      </w:hyperlink>
      <w:r w:rsidRPr="00C7314B">
        <w:rPr>
          <w:rFonts w:ascii="Times New Roman" w:hAnsi="Times New Roman" w:cs="Times New Roman"/>
          <w:sz w:val="24"/>
          <w:szCs w:val="24"/>
        </w:rPr>
        <w:t>príjmy z podielových listov dosiahnuté z ich vyplatenia (vrátenia), výnos z vkladových certifikátov,</w:t>
      </w:r>
    </w:p>
    <w:p w:rsidR="00757359" w:rsidRPr="00C7314B" w:rsidRDefault="00C7314B" w:rsidP="00C7314B">
      <w:pPr>
        <w:numPr>
          <w:ilvl w:val="0"/>
          <w:numId w:val="129"/>
        </w:numPr>
        <w:spacing w:after="0"/>
        <w:rPr>
          <w:rFonts w:ascii="Times New Roman" w:hAnsi="Times New Roman" w:cs="Times New Roman"/>
          <w:sz w:val="24"/>
          <w:szCs w:val="24"/>
        </w:rPr>
      </w:pPr>
      <w:r w:rsidRPr="00C7314B">
        <w:rPr>
          <w:rFonts w:ascii="Times New Roman" w:hAnsi="Times New Roman" w:cs="Times New Roman"/>
          <w:sz w:val="24"/>
          <w:szCs w:val="24"/>
        </w:rPr>
        <w:t>peňažnú výhru v lotériách a iných podobných hrách a peňažnú výhru z reklamných súťaží a žrebovaní [§ 8 ods. 1 písm. i)] okrem výhier oslobodených od dane podľa § 9...</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d) peňažnú cenu z verejných súťaží, zo súťaží, v ktorých je okruh súťažiacich obmedzený podmienkami súťaže, alebo ak ide o súťažiacich vybraných usporiadateľom súťaže...</w:t>
      </w:r>
    </w:p>
    <w:p w:rsidR="00C7314B" w:rsidRPr="00C7314B" w:rsidRDefault="00C7314B" w:rsidP="00C7314B">
      <w:pPr>
        <w:spacing w:after="0"/>
        <w:rPr>
          <w:rFonts w:ascii="Times New Roman" w:hAnsi="Times New Roman" w:cs="Times New Roman"/>
          <w:sz w:val="24"/>
          <w:szCs w:val="24"/>
        </w:rPr>
      </w:pPr>
      <w:r w:rsidRPr="00C7314B">
        <w:rPr>
          <w:rFonts w:ascii="Times New Roman" w:hAnsi="Times New Roman" w:cs="Times New Roman"/>
          <w:sz w:val="24"/>
          <w:szCs w:val="24"/>
        </w:rPr>
        <w:t>e) dávku z doplnkového dôchodkového sporenia podľa osobitného predpisu</w:t>
      </w:r>
      <w:r w:rsidRPr="00C7314B">
        <w:rPr>
          <w:rFonts w:ascii="Times New Roman" w:hAnsi="Times New Roman" w:cs="Times New Roman"/>
          <w:sz w:val="24"/>
          <w:szCs w:val="24"/>
          <w:vertAlign w:val="superscript"/>
        </w:rPr>
        <w:t>35</w:t>
      </w:r>
      <w:r w:rsidRPr="00C7314B">
        <w:rPr>
          <w:rFonts w:ascii="Times New Roman" w:hAnsi="Times New Roman" w:cs="Times New Roman"/>
          <w:sz w:val="24"/>
          <w:szCs w:val="24"/>
        </w:rPr>
        <w:t>) a pod.</w:t>
      </w:r>
    </w:p>
    <w:p w:rsidR="00006DD8" w:rsidRPr="0080228A" w:rsidRDefault="00006DD8" w:rsidP="0080228A">
      <w:pPr>
        <w:spacing w:after="0"/>
        <w:rPr>
          <w:rFonts w:ascii="Times New Roman" w:hAnsi="Times New Roman" w:cs="Times New Roman"/>
          <w:b/>
          <w:sz w:val="24"/>
          <w:szCs w:val="24"/>
        </w:rPr>
      </w:pPr>
    </w:p>
    <w:sectPr w:rsidR="00006DD8" w:rsidRPr="0080228A" w:rsidSect="00B759CB">
      <w:pgSz w:w="11906" w:h="16838"/>
      <w:pgMar w:top="568"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font>
  <w:font w:name="Noto Sans Symbols">
    <w:altName w:val="Times New Roman"/>
    <w:panose1 w:val="00000000000000000000"/>
    <w:charset w:val="00"/>
    <w:family w:val="roman"/>
    <w:notTrueType/>
    <w:pitch w:val="default"/>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9E1"/>
    <w:multiLevelType w:val="hybridMultilevel"/>
    <w:tmpl w:val="CBA4D330"/>
    <w:lvl w:ilvl="0" w:tplc="600892D4">
      <w:start w:val="1"/>
      <w:numFmt w:val="bullet"/>
      <w:lvlText w:val=""/>
      <w:lvlJc w:val="left"/>
      <w:pPr>
        <w:tabs>
          <w:tab w:val="num" w:pos="720"/>
        </w:tabs>
        <w:ind w:left="720" w:hanging="360"/>
      </w:pPr>
      <w:rPr>
        <w:rFonts w:ascii="Wingdings 2" w:hAnsi="Wingdings 2" w:hint="default"/>
      </w:rPr>
    </w:lvl>
    <w:lvl w:ilvl="1" w:tplc="3C5ADA20">
      <w:start w:val="567"/>
      <w:numFmt w:val="bullet"/>
      <w:lvlText w:val=""/>
      <w:lvlJc w:val="left"/>
      <w:pPr>
        <w:tabs>
          <w:tab w:val="num" w:pos="1440"/>
        </w:tabs>
        <w:ind w:left="1440" w:hanging="360"/>
      </w:pPr>
      <w:rPr>
        <w:rFonts w:ascii="Wingdings" w:hAnsi="Wingdings" w:hint="default"/>
      </w:rPr>
    </w:lvl>
    <w:lvl w:ilvl="2" w:tplc="8BACDB6A" w:tentative="1">
      <w:start w:val="1"/>
      <w:numFmt w:val="bullet"/>
      <w:lvlText w:val=""/>
      <w:lvlJc w:val="left"/>
      <w:pPr>
        <w:tabs>
          <w:tab w:val="num" w:pos="2160"/>
        </w:tabs>
        <w:ind w:left="2160" w:hanging="360"/>
      </w:pPr>
      <w:rPr>
        <w:rFonts w:ascii="Wingdings 2" w:hAnsi="Wingdings 2" w:hint="default"/>
      </w:rPr>
    </w:lvl>
    <w:lvl w:ilvl="3" w:tplc="F86AB5D2" w:tentative="1">
      <w:start w:val="1"/>
      <w:numFmt w:val="bullet"/>
      <w:lvlText w:val=""/>
      <w:lvlJc w:val="left"/>
      <w:pPr>
        <w:tabs>
          <w:tab w:val="num" w:pos="2880"/>
        </w:tabs>
        <w:ind w:left="2880" w:hanging="360"/>
      </w:pPr>
      <w:rPr>
        <w:rFonts w:ascii="Wingdings 2" w:hAnsi="Wingdings 2" w:hint="default"/>
      </w:rPr>
    </w:lvl>
    <w:lvl w:ilvl="4" w:tplc="D0FCD42C" w:tentative="1">
      <w:start w:val="1"/>
      <w:numFmt w:val="bullet"/>
      <w:lvlText w:val=""/>
      <w:lvlJc w:val="left"/>
      <w:pPr>
        <w:tabs>
          <w:tab w:val="num" w:pos="3600"/>
        </w:tabs>
        <w:ind w:left="3600" w:hanging="360"/>
      </w:pPr>
      <w:rPr>
        <w:rFonts w:ascii="Wingdings 2" w:hAnsi="Wingdings 2" w:hint="default"/>
      </w:rPr>
    </w:lvl>
    <w:lvl w:ilvl="5" w:tplc="5C64E030" w:tentative="1">
      <w:start w:val="1"/>
      <w:numFmt w:val="bullet"/>
      <w:lvlText w:val=""/>
      <w:lvlJc w:val="left"/>
      <w:pPr>
        <w:tabs>
          <w:tab w:val="num" w:pos="4320"/>
        </w:tabs>
        <w:ind w:left="4320" w:hanging="360"/>
      </w:pPr>
      <w:rPr>
        <w:rFonts w:ascii="Wingdings 2" w:hAnsi="Wingdings 2" w:hint="default"/>
      </w:rPr>
    </w:lvl>
    <w:lvl w:ilvl="6" w:tplc="416645E2" w:tentative="1">
      <w:start w:val="1"/>
      <w:numFmt w:val="bullet"/>
      <w:lvlText w:val=""/>
      <w:lvlJc w:val="left"/>
      <w:pPr>
        <w:tabs>
          <w:tab w:val="num" w:pos="5040"/>
        </w:tabs>
        <w:ind w:left="5040" w:hanging="360"/>
      </w:pPr>
      <w:rPr>
        <w:rFonts w:ascii="Wingdings 2" w:hAnsi="Wingdings 2" w:hint="default"/>
      </w:rPr>
    </w:lvl>
    <w:lvl w:ilvl="7" w:tplc="798C800E" w:tentative="1">
      <w:start w:val="1"/>
      <w:numFmt w:val="bullet"/>
      <w:lvlText w:val=""/>
      <w:lvlJc w:val="left"/>
      <w:pPr>
        <w:tabs>
          <w:tab w:val="num" w:pos="5760"/>
        </w:tabs>
        <w:ind w:left="5760" w:hanging="360"/>
      </w:pPr>
      <w:rPr>
        <w:rFonts w:ascii="Wingdings 2" w:hAnsi="Wingdings 2" w:hint="default"/>
      </w:rPr>
    </w:lvl>
    <w:lvl w:ilvl="8" w:tplc="37F40144" w:tentative="1">
      <w:start w:val="1"/>
      <w:numFmt w:val="bullet"/>
      <w:lvlText w:val=""/>
      <w:lvlJc w:val="left"/>
      <w:pPr>
        <w:tabs>
          <w:tab w:val="num" w:pos="6480"/>
        </w:tabs>
        <w:ind w:left="6480" w:hanging="360"/>
      </w:pPr>
      <w:rPr>
        <w:rFonts w:ascii="Wingdings 2" w:hAnsi="Wingdings 2" w:hint="default"/>
      </w:rPr>
    </w:lvl>
  </w:abstractNum>
  <w:abstractNum w:abstractNumId="1">
    <w:nsid w:val="02B03909"/>
    <w:multiLevelType w:val="hybridMultilevel"/>
    <w:tmpl w:val="B096ECCA"/>
    <w:lvl w:ilvl="0" w:tplc="B5AC152E">
      <w:start w:val="1"/>
      <w:numFmt w:val="bullet"/>
      <w:lvlText w:val=""/>
      <w:lvlJc w:val="left"/>
      <w:pPr>
        <w:tabs>
          <w:tab w:val="num" w:pos="720"/>
        </w:tabs>
        <w:ind w:left="720" w:hanging="360"/>
      </w:pPr>
      <w:rPr>
        <w:rFonts w:ascii="Wingdings 3" w:hAnsi="Wingdings 3" w:hint="default"/>
      </w:rPr>
    </w:lvl>
    <w:lvl w:ilvl="1" w:tplc="07E2C8CA" w:tentative="1">
      <w:start w:val="1"/>
      <w:numFmt w:val="bullet"/>
      <w:lvlText w:val=""/>
      <w:lvlJc w:val="left"/>
      <w:pPr>
        <w:tabs>
          <w:tab w:val="num" w:pos="1440"/>
        </w:tabs>
        <w:ind w:left="1440" w:hanging="360"/>
      </w:pPr>
      <w:rPr>
        <w:rFonts w:ascii="Wingdings 3" w:hAnsi="Wingdings 3" w:hint="default"/>
      </w:rPr>
    </w:lvl>
    <w:lvl w:ilvl="2" w:tplc="5FC6B450" w:tentative="1">
      <w:start w:val="1"/>
      <w:numFmt w:val="bullet"/>
      <w:lvlText w:val=""/>
      <w:lvlJc w:val="left"/>
      <w:pPr>
        <w:tabs>
          <w:tab w:val="num" w:pos="2160"/>
        </w:tabs>
        <w:ind w:left="2160" w:hanging="360"/>
      </w:pPr>
      <w:rPr>
        <w:rFonts w:ascii="Wingdings 3" w:hAnsi="Wingdings 3" w:hint="default"/>
      </w:rPr>
    </w:lvl>
    <w:lvl w:ilvl="3" w:tplc="F31ABA52" w:tentative="1">
      <w:start w:val="1"/>
      <w:numFmt w:val="bullet"/>
      <w:lvlText w:val=""/>
      <w:lvlJc w:val="left"/>
      <w:pPr>
        <w:tabs>
          <w:tab w:val="num" w:pos="2880"/>
        </w:tabs>
        <w:ind w:left="2880" w:hanging="360"/>
      </w:pPr>
      <w:rPr>
        <w:rFonts w:ascii="Wingdings 3" w:hAnsi="Wingdings 3" w:hint="default"/>
      </w:rPr>
    </w:lvl>
    <w:lvl w:ilvl="4" w:tplc="4B764B24" w:tentative="1">
      <w:start w:val="1"/>
      <w:numFmt w:val="bullet"/>
      <w:lvlText w:val=""/>
      <w:lvlJc w:val="left"/>
      <w:pPr>
        <w:tabs>
          <w:tab w:val="num" w:pos="3600"/>
        </w:tabs>
        <w:ind w:left="3600" w:hanging="360"/>
      </w:pPr>
      <w:rPr>
        <w:rFonts w:ascii="Wingdings 3" w:hAnsi="Wingdings 3" w:hint="default"/>
      </w:rPr>
    </w:lvl>
    <w:lvl w:ilvl="5" w:tplc="3044F650" w:tentative="1">
      <w:start w:val="1"/>
      <w:numFmt w:val="bullet"/>
      <w:lvlText w:val=""/>
      <w:lvlJc w:val="left"/>
      <w:pPr>
        <w:tabs>
          <w:tab w:val="num" w:pos="4320"/>
        </w:tabs>
        <w:ind w:left="4320" w:hanging="360"/>
      </w:pPr>
      <w:rPr>
        <w:rFonts w:ascii="Wingdings 3" w:hAnsi="Wingdings 3" w:hint="default"/>
      </w:rPr>
    </w:lvl>
    <w:lvl w:ilvl="6" w:tplc="EA4618D0" w:tentative="1">
      <w:start w:val="1"/>
      <w:numFmt w:val="bullet"/>
      <w:lvlText w:val=""/>
      <w:lvlJc w:val="left"/>
      <w:pPr>
        <w:tabs>
          <w:tab w:val="num" w:pos="5040"/>
        </w:tabs>
        <w:ind w:left="5040" w:hanging="360"/>
      </w:pPr>
      <w:rPr>
        <w:rFonts w:ascii="Wingdings 3" w:hAnsi="Wingdings 3" w:hint="default"/>
      </w:rPr>
    </w:lvl>
    <w:lvl w:ilvl="7" w:tplc="3A6E1E66" w:tentative="1">
      <w:start w:val="1"/>
      <w:numFmt w:val="bullet"/>
      <w:lvlText w:val=""/>
      <w:lvlJc w:val="left"/>
      <w:pPr>
        <w:tabs>
          <w:tab w:val="num" w:pos="5760"/>
        </w:tabs>
        <w:ind w:left="5760" w:hanging="360"/>
      </w:pPr>
      <w:rPr>
        <w:rFonts w:ascii="Wingdings 3" w:hAnsi="Wingdings 3" w:hint="default"/>
      </w:rPr>
    </w:lvl>
    <w:lvl w:ilvl="8" w:tplc="8BFE331A" w:tentative="1">
      <w:start w:val="1"/>
      <w:numFmt w:val="bullet"/>
      <w:lvlText w:val=""/>
      <w:lvlJc w:val="left"/>
      <w:pPr>
        <w:tabs>
          <w:tab w:val="num" w:pos="6480"/>
        </w:tabs>
        <w:ind w:left="6480" w:hanging="360"/>
      </w:pPr>
      <w:rPr>
        <w:rFonts w:ascii="Wingdings 3" w:hAnsi="Wingdings 3" w:hint="default"/>
      </w:rPr>
    </w:lvl>
  </w:abstractNum>
  <w:abstractNum w:abstractNumId="2">
    <w:nsid w:val="02EE0949"/>
    <w:multiLevelType w:val="hybridMultilevel"/>
    <w:tmpl w:val="D8DC094E"/>
    <w:lvl w:ilvl="0" w:tplc="388829DC">
      <w:start w:val="1"/>
      <w:numFmt w:val="bullet"/>
      <w:lvlText w:val=""/>
      <w:lvlJc w:val="left"/>
      <w:pPr>
        <w:tabs>
          <w:tab w:val="num" w:pos="720"/>
        </w:tabs>
        <w:ind w:left="720" w:hanging="360"/>
      </w:pPr>
      <w:rPr>
        <w:rFonts w:ascii="Wingdings 3" w:hAnsi="Wingdings 3" w:hint="default"/>
      </w:rPr>
    </w:lvl>
    <w:lvl w:ilvl="1" w:tplc="28A83B14" w:tentative="1">
      <w:start w:val="1"/>
      <w:numFmt w:val="bullet"/>
      <w:lvlText w:val=""/>
      <w:lvlJc w:val="left"/>
      <w:pPr>
        <w:tabs>
          <w:tab w:val="num" w:pos="1440"/>
        </w:tabs>
        <w:ind w:left="1440" w:hanging="360"/>
      </w:pPr>
      <w:rPr>
        <w:rFonts w:ascii="Wingdings 3" w:hAnsi="Wingdings 3" w:hint="default"/>
      </w:rPr>
    </w:lvl>
    <w:lvl w:ilvl="2" w:tplc="F3A25176" w:tentative="1">
      <w:start w:val="1"/>
      <w:numFmt w:val="bullet"/>
      <w:lvlText w:val=""/>
      <w:lvlJc w:val="left"/>
      <w:pPr>
        <w:tabs>
          <w:tab w:val="num" w:pos="2160"/>
        </w:tabs>
        <w:ind w:left="2160" w:hanging="360"/>
      </w:pPr>
      <w:rPr>
        <w:rFonts w:ascii="Wingdings 3" w:hAnsi="Wingdings 3" w:hint="default"/>
      </w:rPr>
    </w:lvl>
    <w:lvl w:ilvl="3" w:tplc="8A0C8620" w:tentative="1">
      <w:start w:val="1"/>
      <w:numFmt w:val="bullet"/>
      <w:lvlText w:val=""/>
      <w:lvlJc w:val="left"/>
      <w:pPr>
        <w:tabs>
          <w:tab w:val="num" w:pos="2880"/>
        </w:tabs>
        <w:ind w:left="2880" w:hanging="360"/>
      </w:pPr>
      <w:rPr>
        <w:rFonts w:ascii="Wingdings 3" w:hAnsi="Wingdings 3" w:hint="default"/>
      </w:rPr>
    </w:lvl>
    <w:lvl w:ilvl="4" w:tplc="0D6E8E8A" w:tentative="1">
      <w:start w:val="1"/>
      <w:numFmt w:val="bullet"/>
      <w:lvlText w:val=""/>
      <w:lvlJc w:val="left"/>
      <w:pPr>
        <w:tabs>
          <w:tab w:val="num" w:pos="3600"/>
        </w:tabs>
        <w:ind w:left="3600" w:hanging="360"/>
      </w:pPr>
      <w:rPr>
        <w:rFonts w:ascii="Wingdings 3" w:hAnsi="Wingdings 3" w:hint="default"/>
      </w:rPr>
    </w:lvl>
    <w:lvl w:ilvl="5" w:tplc="C52CD68C" w:tentative="1">
      <w:start w:val="1"/>
      <w:numFmt w:val="bullet"/>
      <w:lvlText w:val=""/>
      <w:lvlJc w:val="left"/>
      <w:pPr>
        <w:tabs>
          <w:tab w:val="num" w:pos="4320"/>
        </w:tabs>
        <w:ind w:left="4320" w:hanging="360"/>
      </w:pPr>
      <w:rPr>
        <w:rFonts w:ascii="Wingdings 3" w:hAnsi="Wingdings 3" w:hint="default"/>
      </w:rPr>
    </w:lvl>
    <w:lvl w:ilvl="6" w:tplc="6FB84D94" w:tentative="1">
      <w:start w:val="1"/>
      <w:numFmt w:val="bullet"/>
      <w:lvlText w:val=""/>
      <w:lvlJc w:val="left"/>
      <w:pPr>
        <w:tabs>
          <w:tab w:val="num" w:pos="5040"/>
        </w:tabs>
        <w:ind w:left="5040" w:hanging="360"/>
      </w:pPr>
      <w:rPr>
        <w:rFonts w:ascii="Wingdings 3" w:hAnsi="Wingdings 3" w:hint="default"/>
      </w:rPr>
    </w:lvl>
    <w:lvl w:ilvl="7" w:tplc="8C424684" w:tentative="1">
      <w:start w:val="1"/>
      <w:numFmt w:val="bullet"/>
      <w:lvlText w:val=""/>
      <w:lvlJc w:val="left"/>
      <w:pPr>
        <w:tabs>
          <w:tab w:val="num" w:pos="5760"/>
        </w:tabs>
        <w:ind w:left="5760" w:hanging="360"/>
      </w:pPr>
      <w:rPr>
        <w:rFonts w:ascii="Wingdings 3" w:hAnsi="Wingdings 3" w:hint="default"/>
      </w:rPr>
    </w:lvl>
    <w:lvl w:ilvl="8" w:tplc="825C7414" w:tentative="1">
      <w:start w:val="1"/>
      <w:numFmt w:val="bullet"/>
      <w:lvlText w:val=""/>
      <w:lvlJc w:val="left"/>
      <w:pPr>
        <w:tabs>
          <w:tab w:val="num" w:pos="6480"/>
        </w:tabs>
        <w:ind w:left="6480" w:hanging="360"/>
      </w:pPr>
      <w:rPr>
        <w:rFonts w:ascii="Wingdings 3" w:hAnsi="Wingdings 3" w:hint="default"/>
      </w:rPr>
    </w:lvl>
  </w:abstractNum>
  <w:abstractNum w:abstractNumId="3">
    <w:nsid w:val="03684F8C"/>
    <w:multiLevelType w:val="hybridMultilevel"/>
    <w:tmpl w:val="E52670F0"/>
    <w:lvl w:ilvl="0" w:tplc="2D30D796">
      <w:start w:val="1"/>
      <w:numFmt w:val="bullet"/>
      <w:lvlText w:val=""/>
      <w:lvlJc w:val="left"/>
      <w:pPr>
        <w:tabs>
          <w:tab w:val="num" w:pos="720"/>
        </w:tabs>
        <w:ind w:left="720" w:hanging="360"/>
      </w:pPr>
      <w:rPr>
        <w:rFonts w:ascii="Wingdings 3" w:hAnsi="Wingdings 3" w:hint="default"/>
      </w:rPr>
    </w:lvl>
    <w:lvl w:ilvl="1" w:tplc="58C4D07E" w:tentative="1">
      <w:start w:val="1"/>
      <w:numFmt w:val="bullet"/>
      <w:lvlText w:val=""/>
      <w:lvlJc w:val="left"/>
      <w:pPr>
        <w:tabs>
          <w:tab w:val="num" w:pos="1440"/>
        </w:tabs>
        <w:ind w:left="1440" w:hanging="360"/>
      </w:pPr>
      <w:rPr>
        <w:rFonts w:ascii="Wingdings 3" w:hAnsi="Wingdings 3" w:hint="default"/>
      </w:rPr>
    </w:lvl>
    <w:lvl w:ilvl="2" w:tplc="23DE7F86" w:tentative="1">
      <w:start w:val="1"/>
      <w:numFmt w:val="bullet"/>
      <w:lvlText w:val=""/>
      <w:lvlJc w:val="left"/>
      <w:pPr>
        <w:tabs>
          <w:tab w:val="num" w:pos="2160"/>
        </w:tabs>
        <w:ind w:left="2160" w:hanging="360"/>
      </w:pPr>
      <w:rPr>
        <w:rFonts w:ascii="Wingdings 3" w:hAnsi="Wingdings 3" w:hint="default"/>
      </w:rPr>
    </w:lvl>
    <w:lvl w:ilvl="3" w:tplc="B7EEB4A8" w:tentative="1">
      <w:start w:val="1"/>
      <w:numFmt w:val="bullet"/>
      <w:lvlText w:val=""/>
      <w:lvlJc w:val="left"/>
      <w:pPr>
        <w:tabs>
          <w:tab w:val="num" w:pos="2880"/>
        </w:tabs>
        <w:ind w:left="2880" w:hanging="360"/>
      </w:pPr>
      <w:rPr>
        <w:rFonts w:ascii="Wingdings 3" w:hAnsi="Wingdings 3" w:hint="default"/>
      </w:rPr>
    </w:lvl>
    <w:lvl w:ilvl="4" w:tplc="2BCA352C" w:tentative="1">
      <w:start w:val="1"/>
      <w:numFmt w:val="bullet"/>
      <w:lvlText w:val=""/>
      <w:lvlJc w:val="left"/>
      <w:pPr>
        <w:tabs>
          <w:tab w:val="num" w:pos="3600"/>
        </w:tabs>
        <w:ind w:left="3600" w:hanging="360"/>
      </w:pPr>
      <w:rPr>
        <w:rFonts w:ascii="Wingdings 3" w:hAnsi="Wingdings 3" w:hint="default"/>
      </w:rPr>
    </w:lvl>
    <w:lvl w:ilvl="5" w:tplc="685E429E" w:tentative="1">
      <w:start w:val="1"/>
      <w:numFmt w:val="bullet"/>
      <w:lvlText w:val=""/>
      <w:lvlJc w:val="left"/>
      <w:pPr>
        <w:tabs>
          <w:tab w:val="num" w:pos="4320"/>
        </w:tabs>
        <w:ind w:left="4320" w:hanging="360"/>
      </w:pPr>
      <w:rPr>
        <w:rFonts w:ascii="Wingdings 3" w:hAnsi="Wingdings 3" w:hint="default"/>
      </w:rPr>
    </w:lvl>
    <w:lvl w:ilvl="6" w:tplc="056A1DFC" w:tentative="1">
      <w:start w:val="1"/>
      <w:numFmt w:val="bullet"/>
      <w:lvlText w:val=""/>
      <w:lvlJc w:val="left"/>
      <w:pPr>
        <w:tabs>
          <w:tab w:val="num" w:pos="5040"/>
        </w:tabs>
        <w:ind w:left="5040" w:hanging="360"/>
      </w:pPr>
      <w:rPr>
        <w:rFonts w:ascii="Wingdings 3" w:hAnsi="Wingdings 3" w:hint="default"/>
      </w:rPr>
    </w:lvl>
    <w:lvl w:ilvl="7" w:tplc="B8504B12" w:tentative="1">
      <w:start w:val="1"/>
      <w:numFmt w:val="bullet"/>
      <w:lvlText w:val=""/>
      <w:lvlJc w:val="left"/>
      <w:pPr>
        <w:tabs>
          <w:tab w:val="num" w:pos="5760"/>
        </w:tabs>
        <w:ind w:left="5760" w:hanging="360"/>
      </w:pPr>
      <w:rPr>
        <w:rFonts w:ascii="Wingdings 3" w:hAnsi="Wingdings 3" w:hint="default"/>
      </w:rPr>
    </w:lvl>
    <w:lvl w:ilvl="8" w:tplc="502AD90C" w:tentative="1">
      <w:start w:val="1"/>
      <w:numFmt w:val="bullet"/>
      <w:lvlText w:val=""/>
      <w:lvlJc w:val="left"/>
      <w:pPr>
        <w:tabs>
          <w:tab w:val="num" w:pos="6480"/>
        </w:tabs>
        <w:ind w:left="6480" w:hanging="360"/>
      </w:pPr>
      <w:rPr>
        <w:rFonts w:ascii="Wingdings 3" w:hAnsi="Wingdings 3" w:hint="default"/>
      </w:rPr>
    </w:lvl>
  </w:abstractNum>
  <w:abstractNum w:abstractNumId="4">
    <w:nsid w:val="05106AE3"/>
    <w:multiLevelType w:val="hybridMultilevel"/>
    <w:tmpl w:val="B7248B28"/>
    <w:lvl w:ilvl="0" w:tplc="09182FA0">
      <w:start w:val="1"/>
      <w:numFmt w:val="upperLetter"/>
      <w:lvlText w:val="%1."/>
      <w:lvlJc w:val="left"/>
      <w:pPr>
        <w:tabs>
          <w:tab w:val="num" w:pos="720"/>
        </w:tabs>
        <w:ind w:left="720" w:hanging="360"/>
      </w:pPr>
    </w:lvl>
    <w:lvl w:ilvl="1" w:tplc="8C120A36" w:tentative="1">
      <w:start w:val="1"/>
      <w:numFmt w:val="upperLetter"/>
      <w:lvlText w:val="%2."/>
      <w:lvlJc w:val="left"/>
      <w:pPr>
        <w:tabs>
          <w:tab w:val="num" w:pos="1440"/>
        </w:tabs>
        <w:ind w:left="1440" w:hanging="360"/>
      </w:pPr>
    </w:lvl>
    <w:lvl w:ilvl="2" w:tplc="0252700E" w:tentative="1">
      <w:start w:val="1"/>
      <w:numFmt w:val="upperLetter"/>
      <w:lvlText w:val="%3."/>
      <w:lvlJc w:val="left"/>
      <w:pPr>
        <w:tabs>
          <w:tab w:val="num" w:pos="2160"/>
        </w:tabs>
        <w:ind w:left="2160" w:hanging="360"/>
      </w:pPr>
    </w:lvl>
    <w:lvl w:ilvl="3" w:tplc="461C1E88" w:tentative="1">
      <w:start w:val="1"/>
      <w:numFmt w:val="upperLetter"/>
      <w:lvlText w:val="%4."/>
      <w:lvlJc w:val="left"/>
      <w:pPr>
        <w:tabs>
          <w:tab w:val="num" w:pos="2880"/>
        </w:tabs>
        <w:ind w:left="2880" w:hanging="360"/>
      </w:pPr>
    </w:lvl>
    <w:lvl w:ilvl="4" w:tplc="962EF506" w:tentative="1">
      <w:start w:val="1"/>
      <w:numFmt w:val="upperLetter"/>
      <w:lvlText w:val="%5."/>
      <w:lvlJc w:val="left"/>
      <w:pPr>
        <w:tabs>
          <w:tab w:val="num" w:pos="3600"/>
        </w:tabs>
        <w:ind w:left="3600" w:hanging="360"/>
      </w:pPr>
    </w:lvl>
    <w:lvl w:ilvl="5" w:tplc="AAD66096" w:tentative="1">
      <w:start w:val="1"/>
      <w:numFmt w:val="upperLetter"/>
      <w:lvlText w:val="%6."/>
      <w:lvlJc w:val="left"/>
      <w:pPr>
        <w:tabs>
          <w:tab w:val="num" w:pos="4320"/>
        </w:tabs>
        <w:ind w:left="4320" w:hanging="360"/>
      </w:pPr>
    </w:lvl>
    <w:lvl w:ilvl="6" w:tplc="E52EAA7A" w:tentative="1">
      <w:start w:val="1"/>
      <w:numFmt w:val="upperLetter"/>
      <w:lvlText w:val="%7."/>
      <w:lvlJc w:val="left"/>
      <w:pPr>
        <w:tabs>
          <w:tab w:val="num" w:pos="5040"/>
        </w:tabs>
        <w:ind w:left="5040" w:hanging="360"/>
      </w:pPr>
    </w:lvl>
    <w:lvl w:ilvl="7" w:tplc="8DAC818A" w:tentative="1">
      <w:start w:val="1"/>
      <w:numFmt w:val="upperLetter"/>
      <w:lvlText w:val="%8."/>
      <w:lvlJc w:val="left"/>
      <w:pPr>
        <w:tabs>
          <w:tab w:val="num" w:pos="5760"/>
        </w:tabs>
        <w:ind w:left="5760" w:hanging="360"/>
      </w:pPr>
    </w:lvl>
    <w:lvl w:ilvl="8" w:tplc="FBBAA80E" w:tentative="1">
      <w:start w:val="1"/>
      <w:numFmt w:val="upperLetter"/>
      <w:lvlText w:val="%9."/>
      <w:lvlJc w:val="left"/>
      <w:pPr>
        <w:tabs>
          <w:tab w:val="num" w:pos="6480"/>
        </w:tabs>
        <w:ind w:left="6480" w:hanging="360"/>
      </w:pPr>
    </w:lvl>
  </w:abstractNum>
  <w:abstractNum w:abstractNumId="5">
    <w:nsid w:val="06372462"/>
    <w:multiLevelType w:val="hybridMultilevel"/>
    <w:tmpl w:val="1E3897C2"/>
    <w:lvl w:ilvl="0" w:tplc="5C7687AE">
      <w:start w:val="1"/>
      <w:numFmt w:val="bullet"/>
      <w:lvlText w:val=""/>
      <w:lvlJc w:val="left"/>
      <w:pPr>
        <w:tabs>
          <w:tab w:val="num" w:pos="720"/>
        </w:tabs>
        <w:ind w:left="720" w:hanging="360"/>
      </w:pPr>
      <w:rPr>
        <w:rFonts w:ascii="Wingdings 3" w:hAnsi="Wingdings 3" w:hint="default"/>
      </w:rPr>
    </w:lvl>
    <w:lvl w:ilvl="1" w:tplc="908CAFF4" w:tentative="1">
      <w:start w:val="1"/>
      <w:numFmt w:val="bullet"/>
      <w:lvlText w:val=""/>
      <w:lvlJc w:val="left"/>
      <w:pPr>
        <w:tabs>
          <w:tab w:val="num" w:pos="1440"/>
        </w:tabs>
        <w:ind w:left="1440" w:hanging="360"/>
      </w:pPr>
      <w:rPr>
        <w:rFonts w:ascii="Wingdings 3" w:hAnsi="Wingdings 3" w:hint="default"/>
      </w:rPr>
    </w:lvl>
    <w:lvl w:ilvl="2" w:tplc="BA280678" w:tentative="1">
      <w:start w:val="1"/>
      <w:numFmt w:val="bullet"/>
      <w:lvlText w:val=""/>
      <w:lvlJc w:val="left"/>
      <w:pPr>
        <w:tabs>
          <w:tab w:val="num" w:pos="2160"/>
        </w:tabs>
        <w:ind w:left="2160" w:hanging="360"/>
      </w:pPr>
      <w:rPr>
        <w:rFonts w:ascii="Wingdings 3" w:hAnsi="Wingdings 3" w:hint="default"/>
      </w:rPr>
    </w:lvl>
    <w:lvl w:ilvl="3" w:tplc="89666FA6" w:tentative="1">
      <w:start w:val="1"/>
      <w:numFmt w:val="bullet"/>
      <w:lvlText w:val=""/>
      <w:lvlJc w:val="left"/>
      <w:pPr>
        <w:tabs>
          <w:tab w:val="num" w:pos="2880"/>
        </w:tabs>
        <w:ind w:left="2880" w:hanging="360"/>
      </w:pPr>
      <w:rPr>
        <w:rFonts w:ascii="Wingdings 3" w:hAnsi="Wingdings 3" w:hint="default"/>
      </w:rPr>
    </w:lvl>
    <w:lvl w:ilvl="4" w:tplc="AE2C6708" w:tentative="1">
      <w:start w:val="1"/>
      <w:numFmt w:val="bullet"/>
      <w:lvlText w:val=""/>
      <w:lvlJc w:val="left"/>
      <w:pPr>
        <w:tabs>
          <w:tab w:val="num" w:pos="3600"/>
        </w:tabs>
        <w:ind w:left="3600" w:hanging="360"/>
      </w:pPr>
      <w:rPr>
        <w:rFonts w:ascii="Wingdings 3" w:hAnsi="Wingdings 3" w:hint="default"/>
      </w:rPr>
    </w:lvl>
    <w:lvl w:ilvl="5" w:tplc="2E3E5B3C" w:tentative="1">
      <w:start w:val="1"/>
      <w:numFmt w:val="bullet"/>
      <w:lvlText w:val=""/>
      <w:lvlJc w:val="left"/>
      <w:pPr>
        <w:tabs>
          <w:tab w:val="num" w:pos="4320"/>
        </w:tabs>
        <w:ind w:left="4320" w:hanging="360"/>
      </w:pPr>
      <w:rPr>
        <w:rFonts w:ascii="Wingdings 3" w:hAnsi="Wingdings 3" w:hint="default"/>
      </w:rPr>
    </w:lvl>
    <w:lvl w:ilvl="6" w:tplc="A61E3BE8" w:tentative="1">
      <w:start w:val="1"/>
      <w:numFmt w:val="bullet"/>
      <w:lvlText w:val=""/>
      <w:lvlJc w:val="left"/>
      <w:pPr>
        <w:tabs>
          <w:tab w:val="num" w:pos="5040"/>
        </w:tabs>
        <w:ind w:left="5040" w:hanging="360"/>
      </w:pPr>
      <w:rPr>
        <w:rFonts w:ascii="Wingdings 3" w:hAnsi="Wingdings 3" w:hint="default"/>
      </w:rPr>
    </w:lvl>
    <w:lvl w:ilvl="7" w:tplc="9E7A4F54" w:tentative="1">
      <w:start w:val="1"/>
      <w:numFmt w:val="bullet"/>
      <w:lvlText w:val=""/>
      <w:lvlJc w:val="left"/>
      <w:pPr>
        <w:tabs>
          <w:tab w:val="num" w:pos="5760"/>
        </w:tabs>
        <w:ind w:left="5760" w:hanging="360"/>
      </w:pPr>
      <w:rPr>
        <w:rFonts w:ascii="Wingdings 3" w:hAnsi="Wingdings 3" w:hint="default"/>
      </w:rPr>
    </w:lvl>
    <w:lvl w:ilvl="8" w:tplc="AD2AA2B8" w:tentative="1">
      <w:start w:val="1"/>
      <w:numFmt w:val="bullet"/>
      <w:lvlText w:val=""/>
      <w:lvlJc w:val="left"/>
      <w:pPr>
        <w:tabs>
          <w:tab w:val="num" w:pos="6480"/>
        </w:tabs>
        <w:ind w:left="6480" w:hanging="360"/>
      </w:pPr>
      <w:rPr>
        <w:rFonts w:ascii="Wingdings 3" w:hAnsi="Wingdings 3" w:hint="default"/>
      </w:rPr>
    </w:lvl>
  </w:abstractNum>
  <w:abstractNum w:abstractNumId="6">
    <w:nsid w:val="07544EEF"/>
    <w:multiLevelType w:val="hybridMultilevel"/>
    <w:tmpl w:val="DB9C8FBE"/>
    <w:lvl w:ilvl="0" w:tplc="FD148178">
      <w:start w:val="1"/>
      <w:numFmt w:val="bullet"/>
      <w:lvlText w:val=""/>
      <w:lvlJc w:val="left"/>
      <w:pPr>
        <w:tabs>
          <w:tab w:val="num" w:pos="720"/>
        </w:tabs>
        <w:ind w:left="720" w:hanging="360"/>
      </w:pPr>
      <w:rPr>
        <w:rFonts w:ascii="Wingdings 2" w:hAnsi="Wingdings 2" w:hint="default"/>
      </w:rPr>
    </w:lvl>
    <w:lvl w:ilvl="1" w:tplc="75F47AC2">
      <w:start w:val="554"/>
      <w:numFmt w:val="bullet"/>
      <w:lvlText w:val=""/>
      <w:lvlJc w:val="left"/>
      <w:pPr>
        <w:tabs>
          <w:tab w:val="num" w:pos="1440"/>
        </w:tabs>
        <w:ind w:left="1440" w:hanging="360"/>
      </w:pPr>
      <w:rPr>
        <w:rFonts w:ascii="Wingdings" w:hAnsi="Wingdings" w:hint="default"/>
      </w:rPr>
    </w:lvl>
    <w:lvl w:ilvl="2" w:tplc="BFCA36CE">
      <w:start w:val="1"/>
      <w:numFmt w:val="bullet"/>
      <w:lvlText w:val=""/>
      <w:lvlJc w:val="left"/>
      <w:pPr>
        <w:tabs>
          <w:tab w:val="num" w:pos="2160"/>
        </w:tabs>
        <w:ind w:left="2160" w:hanging="360"/>
      </w:pPr>
      <w:rPr>
        <w:rFonts w:ascii="Wingdings 2" w:hAnsi="Wingdings 2" w:hint="default"/>
      </w:rPr>
    </w:lvl>
    <w:lvl w:ilvl="3" w:tplc="FC9A4590">
      <w:start w:val="1"/>
      <w:numFmt w:val="bullet"/>
      <w:lvlText w:val=""/>
      <w:lvlJc w:val="left"/>
      <w:pPr>
        <w:tabs>
          <w:tab w:val="num" w:pos="2880"/>
        </w:tabs>
        <w:ind w:left="2880" w:hanging="360"/>
      </w:pPr>
      <w:rPr>
        <w:rFonts w:ascii="Wingdings 2" w:hAnsi="Wingdings 2" w:hint="default"/>
      </w:rPr>
    </w:lvl>
    <w:lvl w:ilvl="4" w:tplc="10B07410">
      <w:start w:val="1"/>
      <w:numFmt w:val="bullet"/>
      <w:lvlText w:val=""/>
      <w:lvlJc w:val="left"/>
      <w:pPr>
        <w:tabs>
          <w:tab w:val="num" w:pos="3600"/>
        </w:tabs>
        <w:ind w:left="3600" w:hanging="360"/>
      </w:pPr>
      <w:rPr>
        <w:rFonts w:ascii="Wingdings 2" w:hAnsi="Wingdings 2" w:hint="default"/>
      </w:rPr>
    </w:lvl>
    <w:lvl w:ilvl="5" w:tplc="1EAE5168">
      <w:start w:val="1"/>
      <w:numFmt w:val="bullet"/>
      <w:lvlText w:val=""/>
      <w:lvlJc w:val="left"/>
      <w:pPr>
        <w:tabs>
          <w:tab w:val="num" w:pos="4320"/>
        </w:tabs>
        <w:ind w:left="4320" w:hanging="360"/>
      </w:pPr>
      <w:rPr>
        <w:rFonts w:ascii="Wingdings 2" w:hAnsi="Wingdings 2" w:hint="default"/>
      </w:rPr>
    </w:lvl>
    <w:lvl w:ilvl="6" w:tplc="74289E82">
      <w:start w:val="1"/>
      <w:numFmt w:val="bullet"/>
      <w:lvlText w:val=""/>
      <w:lvlJc w:val="left"/>
      <w:pPr>
        <w:tabs>
          <w:tab w:val="num" w:pos="5040"/>
        </w:tabs>
        <w:ind w:left="5040" w:hanging="360"/>
      </w:pPr>
      <w:rPr>
        <w:rFonts w:ascii="Wingdings 2" w:hAnsi="Wingdings 2" w:hint="default"/>
      </w:rPr>
    </w:lvl>
    <w:lvl w:ilvl="7" w:tplc="5D7AAF92">
      <w:start w:val="1"/>
      <w:numFmt w:val="bullet"/>
      <w:lvlText w:val=""/>
      <w:lvlJc w:val="left"/>
      <w:pPr>
        <w:tabs>
          <w:tab w:val="num" w:pos="5760"/>
        </w:tabs>
        <w:ind w:left="5760" w:hanging="360"/>
      </w:pPr>
      <w:rPr>
        <w:rFonts w:ascii="Wingdings 2" w:hAnsi="Wingdings 2" w:hint="default"/>
      </w:rPr>
    </w:lvl>
    <w:lvl w:ilvl="8" w:tplc="0E7C0682">
      <w:start w:val="1"/>
      <w:numFmt w:val="bullet"/>
      <w:lvlText w:val=""/>
      <w:lvlJc w:val="left"/>
      <w:pPr>
        <w:tabs>
          <w:tab w:val="num" w:pos="6480"/>
        </w:tabs>
        <w:ind w:left="6480" w:hanging="360"/>
      </w:pPr>
      <w:rPr>
        <w:rFonts w:ascii="Wingdings 2" w:hAnsi="Wingdings 2" w:hint="default"/>
      </w:rPr>
    </w:lvl>
  </w:abstractNum>
  <w:abstractNum w:abstractNumId="7">
    <w:nsid w:val="09246294"/>
    <w:multiLevelType w:val="hybridMultilevel"/>
    <w:tmpl w:val="37901D58"/>
    <w:lvl w:ilvl="0" w:tplc="37926120">
      <w:start w:val="1"/>
      <w:numFmt w:val="bullet"/>
      <w:lvlText w:val=""/>
      <w:lvlJc w:val="left"/>
      <w:pPr>
        <w:tabs>
          <w:tab w:val="num" w:pos="720"/>
        </w:tabs>
        <w:ind w:left="720" w:hanging="360"/>
      </w:pPr>
      <w:rPr>
        <w:rFonts w:ascii="Wingdings 3" w:hAnsi="Wingdings 3" w:hint="default"/>
      </w:rPr>
    </w:lvl>
    <w:lvl w:ilvl="1" w:tplc="7FE4E0B2" w:tentative="1">
      <w:start w:val="1"/>
      <w:numFmt w:val="bullet"/>
      <w:lvlText w:val=""/>
      <w:lvlJc w:val="left"/>
      <w:pPr>
        <w:tabs>
          <w:tab w:val="num" w:pos="1440"/>
        </w:tabs>
        <w:ind w:left="1440" w:hanging="360"/>
      </w:pPr>
      <w:rPr>
        <w:rFonts w:ascii="Wingdings 3" w:hAnsi="Wingdings 3" w:hint="default"/>
      </w:rPr>
    </w:lvl>
    <w:lvl w:ilvl="2" w:tplc="8F680F14" w:tentative="1">
      <w:start w:val="1"/>
      <w:numFmt w:val="bullet"/>
      <w:lvlText w:val=""/>
      <w:lvlJc w:val="left"/>
      <w:pPr>
        <w:tabs>
          <w:tab w:val="num" w:pos="2160"/>
        </w:tabs>
        <w:ind w:left="2160" w:hanging="360"/>
      </w:pPr>
      <w:rPr>
        <w:rFonts w:ascii="Wingdings 3" w:hAnsi="Wingdings 3" w:hint="default"/>
      </w:rPr>
    </w:lvl>
    <w:lvl w:ilvl="3" w:tplc="D22C9154" w:tentative="1">
      <w:start w:val="1"/>
      <w:numFmt w:val="bullet"/>
      <w:lvlText w:val=""/>
      <w:lvlJc w:val="left"/>
      <w:pPr>
        <w:tabs>
          <w:tab w:val="num" w:pos="2880"/>
        </w:tabs>
        <w:ind w:left="2880" w:hanging="360"/>
      </w:pPr>
      <w:rPr>
        <w:rFonts w:ascii="Wingdings 3" w:hAnsi="Wingdings 3" w:hint="default"/>
      </w:rPr>
    </w:lvl>
    <w:lvl w:ilvl="4" w:tplc="C338D03E" w:tentative="1">
      <w:start w:val="1"/>
      <w:numFmt w:val="bullet"/>
      <w:lvlText w:val=""/>
      <w:lvlJc w:val="left"/>
      <w:pPr>
        <w:tabs>
          <w:tab w:val="num" w:pos="3600"/>
        </w:tabs>
        <w:ind w:left="3600" w:hanging="360"/>
      </w:pPr>
      <w:rPr>
        <w:rFonts w:ascii="Wingdings 3" w:hAnsi="Wingdings 3" w:hint="default"/>
      </w:rPr>
    </w:lvl>
    <w:lvl w:ilvl="5" w:tplc="83F6D3FA" w:tentative="1">
      <w:start w:val="1"/>
      <w:numFmt w:val="bullet"/>
      <w:lvlText w:val=""/>
      <w:lvlJc w:val="left"/>
      <w:pPr>
        <w:tabs>
          <w:tab w:val="num" w:pos="4320"/>
        </w:tabs>
        <w:ind w:left="4320" w:hanging="360"/>
      </w:pPr>
      <w:rPr>
        <w:rFonts w:ascii="Wingdings 3" w:hAnsi="Wingdings 3" w:hint="default"/>
      </w:rPr>
    </w:lvl>
    <w:lvl w:ilvl="6" w:tplc="AED80C1E" w:tentative="1">
      <w:start w:val="1"/>
      <w:numFmt w:val="bullet"/>
      <w:lvlText w:val=""/>
      <w:lvlJc w:val="left"/>
      <w:pPr>
        <w:tabs>
          <w:tab w:val="num" w:pos="5040"/>
        </w:tabs>
        <w:ind w:left="5040" w:hanging="360"/>
      </w:pPr>
      <w:rPr>
        <w:rFonts w:ascii="Wingdings 3" w:hAnsi="Wingdings 3" w:hint="default"/>
      </w:rPr>
    </w:lvl>
    <w:lvl w:ilvl="7" w:tplc="1AF6AEBE" w:tentative="1">
      <w:start w:val="1"/>
      <w:numFmt w:val="bullet"/>
      <w:lvlText w:val=""/>
      <w:lvlJc w:val="left"/>
      <w:pPr>
        <w:tabs>
          <w:tab w:val="num" w:pos="5760"/>
        </w:tabs>
        <w:ind w:left="5760" w:hanging="360"/>
      </w:pPr>
      <w:rPr>
        <w:rFonts w:ascii="Wingdings 3" w:hAnsi="Wingdings 3" w:hint="default"/>
      </w:rPr>
    </w:lvl>
    <w:lvl w:ilvl="8" w:tplc="2B583318" w:tentative="1">
      <w:start w:val="1"/>
      <w:numFmt w:val="bullet"/>
      <w:lvlText w:val=""/>
      <w:lvlJc w:val="left"/>
      <w:pPr>
        <w:tabs>
          <w:tab w:val="num" w:pos="6480"/>
        </w:tabs>
        <w:ind w:left="6480" w:hanging="360"/>
      </w:pPr>
      <w:rPr>
        <w:rFonts w:ascii="Wingdings 3" w:hAnsi="Wingdings 3" w:hint="default"/>
      </w:rPr>
    </w:lvl>
  </w:abstractNum>
  <w:abstractNum w:abstractNumId="8">
    <w:nsid w:val="0E9C2DFB"/>
    <w:multiLevelType w:val="hybridMultilevel"/>
    <w:tmpl w:val="70FC12DC"/>
    <w:lvl w:ilvl="0" w:tplc="DDDA6FF2">
      <w:start w:val="1"/>
      <w:numFmt w:val="bullet"/>
      <w:lvlText w:val=""/>
      <w:lvlJc w:val="left"/>
      <w:pPr>
        <w:tabs>
          <w:tab w:val="num" w:pos="720"/>
        </w:tabs>
        <w:ind w:left="720" w:hanging="360"/>
      </w:pPr>
      <w:rPr>
        <w:rFonts w:ascii="Wingdings 2" w:hAnsi="Wingdings 2" w:hint="default"/>
      </w:rPr>
    </w:lvl>
    <w:lvl w:ilvl="1" w:tplc="1BC821A4">
      <w:start w:val="1980"/>
      <w:numFmt w:val="bullet"/>
      <w:lvlText w:val=""/>
      <w:lvlJc w:val="left"/>
      <w:pPr>
        <w:tabs>
          <w:tab w:val="num" w:pos="1440"/>
        </w:tabs>
        <w:ind w:left="1440" w:hanging="360"/>
      </w:pPr>
      <w:rPr>
        <w:rFonts w:ascii="Wingdings" w:hAnsi="Wingdings" w:hint="default"/>
      </w:rPr>
    </w:lvl>
    <w:lvl w:ilvl="2" w:tplc="DF4AAB18" w:tentative="1">
      <w:start w:val="1"/>
      <w:numFmt w:val="bullet"/>
      <w:lvlText w:val=""/>
      <w:lvlJc w:val="left"/>
      <w:pPr>
        <w:tabs>
          <w:tab w:val="num" w:pos="2160"/>
        </w:tabs>
        <w:ind w:left="2160" w:hanging="360"/>
      </w:pPr>
      <w:rPr>
        <w:rFonts w:ascii="Wingdings 2" w:hAnsi="Wingdings 2" w:hint="default"/>
      </w:rPr>
    </w:lvl>
    <w:lvl w:ilvl="3" w:tplc="5B5EA55C" w:tentative="1">
      <w:start w:val="1"/>
      <w:numFmt w:val="bullet"/>
      <w:lvlText w:val=""/>
      <w:lvlJc w:val="left"/>
      <w:pPr>
        <w:tabs>
          <w:tab w:val="num" w:pos="2880"/>
        </w:tabs>
        <w:ind w:left="2880" w:hanging="360"/>
      </w:pPr>
      <w:rPr>
        <w:rFonts w:ascii="Wingdings 2" w:hAnsi="Wingdings 2" w:hint="default"/>
      </w:rPr>
    </w:lvl>
    <w:lvl w:ilvl="4" w:tplc="669C07BA" w:tentative="1">
      <w:start w:val="1"/>
      <w:numFmt w:val="bullet"/>
      <w:lvlText w:val=""/>
      <w:lvlJc w:val="left"/>
      <w:pPr>
        <w:tabs>
          <w:tab w:val="num" w:pos="3600"/>
        </w:tabs>
        <w:ind w:left="3600" w:hanging="360"/>
      </w:pPr>
      <w:rPr>
        <w:rFonts w:ascii="Wingdings 2" w:hAnsi="Wingdings 2" w:hint="default"/>
      </w:rPr>
    </w:lvl>
    <w:lvl w:ilvl="5" w:tplc="B15CCB8A" w:tentative="1">
      <w:start w:val="1"/>
      <w:numFmt w:val="bullet"/>
      <w:lvlText w:val=""/>
      <w:lvlJc w:val="left"/>
      <w:pPr>
        <w:tabs>
          <w:tab w:val="num" w:pos="4320"/>
        </w:tabs>
        <w:ind w:left="4320" w:hanging="360"/>
      </w:pPr>
      <w:rPr>
        <w:rFonts w:ascii="Wingdings 2" w:hAnsi="Wingdings 2" w:hint="default"/>
      </w:rPr>
    </w:lvl>
    <w:lvl w:ilvl="6" w:tplc="F2369606" w:tentative="1">
      <w:start w:val="1"/>
      <w:numFmt w:val="bullet"/>
      <w:lvlText w:val=""/>
      <w:lvlJc w:val="left"/>
      <w:pPr>
        <w:tabs>
          <w:tab w:val="num" w:pos="5040"/>
        </w:tabs>
        <w:ind w:left="5040" w:hanging="360"/>
      </w:pPr>
      <w:rPr>
        <w:rFonts w:ascii="Wingdings 2" w:hAnsi="Wingdings 2" w:hint="default"/>
      </w:rPr>
    </w:lvl>
    <w:lvl w:ilvl="7" w:tplc="F2DC8B88" w:tentative="1">
      <w:start w:val="1"/>
      <w:numFmt w:val="bullet"/>
      <w:lvlText w:val=""/>
      <w:lvlJc w:val="left"/>
      <w:pPr>
        <w:tabs>
          <w:tab w:val="num" w:pos="5760"/>
        </w:tabs>
        <w:ind w:left="5760" w:hanging="360"/>
      </w:pPr>
      <w:rPr>
        <w:rFonts w:ascii="Wingdings 2" w:hAnsi="Wingdings 2" w:hint="default"/>
      </w:rPr>
    </w:lvl>
    <w:lvl w:ilvl="8" w:tplc="70FE3884" w:tentative="1">
      <w:start w:val="1"/>
      <w:numFmt w:val="bullet"/>
      <w:lvlText w:val=""/>
      <w:lvlJc w:val="left"/>
      <w:pPr>
        <w:tabs>
          <w:tab w:val="num" w:pos="6480"/>
        </w:tabs>
        <w:ind w:left="6480" w:hanging="360"/>
      </w:pPr>
      <w:rPr>
        <w:rFonts w:ascii="Wingdings 2" w:hAnsi="Wingdings 2" w:hint="default"/>
      </w:rPr>
    </w:lvl>
  </w:abstractNum>
  <w:abstractNum w:abstractNumId="9">
    <w:nsid w:val="116A4CDD"/>
    <w:multiLevelType w:val="hybridMultilevel"/>
    <w:tmpl w:val="FB56B078"/>
    <w:lvl w:ilvl="0" w:tplc="811CB0C2">
      <w:start w:val="1"/>
      <w:numFmt w:val="bullet"/>
      <w:lvlText w:val=""/>
      <w:lvlJc w:val="left"/>
      <w:pPr>
        <w:tabs>
          <w:tab w:val="num" w:pos="720"/>
        </w:tabs>
        <w:ind w:left="720" w:hanging="360"/>
      </w:pPr>
      <w:rPr>
        <w:rFonts w:ascii="Wingdings 2" w:hAnsi="Wingdings 2" w:hint="default"/>
      </w:rPr>
    </w:lvl>
    <w:lvl w:ilvl="1" w:tplc="8E0CC44E">
      <w:start w:val="567"/>
      <w:numFmt w:val="bullet"/>
      <w:lvlText w:val=""/>
      <w:lvlJc w:val="left"/>
      <w:pPr>
        <w:tabs>
          <w:tab w:val="num" w:pos="1440"/>
        </w:tabs>
        <w:ind w:left="1440" w:hanging="360"/>
      </w:pPr>
      <w:rPr>
        <w:rFonts w:ascii="Wingdings" w:hAnsi="Wingdings" w:hint="default"/>
      </w:rPr>
    </w:lvl>
    <w:lvl w:ilvl="2" w:tplc="8C9223D4" w:tentative="1">
      <w:start w:val="1"/>
      <w:numFmt w:val="bullet"/>
      <w:lvlText w:val=""/>
      <w:lvlJc w:val="left"/>
      <w:pPr>
        <w:tabs>
          <w:tab w:val="num" w:pos="2160"/>
        </w:tabs>
        <w:ind w:left="2160" w:hanging="360"/>
      </w:pPr>
      <w:rPr>
        <w:rFonts w:ascii="Wingdings 2" w:hAnsi="Wingdings 2" w:hint="default"/>
      </w:rPr>
    </w:lvl>
    <w:lvl w:ilvl="3" w:tplc="D4CAD06A" w:tentative="1">
      <w:start w:val="1"/>
      <w:numFmt w:val="bullet"/>
      <w:lvlText w:val=""/>
      <w:lvlJc w:val="left"/>
      <w:pPr>
        <w:tabs>
          <w:tab w:val="num" w:pos="2880"/>
        </w:tabs>
        <w:ind w:left="2880" w:hanging="360"/>
      </w:pPr>
      <w:rPr>
        <w:rFonts w:ascii="Wingdings 2" w:hAnsi="Wingdings 2" w:hint="default"/>
      </w:rPr>
    </w:lvl>
    <w:lvl w:ilvl="4" w:tplc="21703048" w:tentative="1">
      <w:start w:val="1"/>
      <w:numFmt w:val="bullet"/>
      <w:lvlText w:val=""/>
      <w:lvlJc w:val="left"/>
      <w:pPr>
        <w:tabs>
          <w:tab w:val="num" w:pos="3600"/>
        </w:tabs>
        <w:ind w:left="3600" w:hanging="360"/>
      </w:pPr>
      <w:rPr>
        <w:rFonts w:ascii="Wingdings 2" w:hAnsi="Wingdings 2" w:hint="default"/>
      </w:rPr>
    </w:lvl>
    <w:lvl w:ilvl="5" w:tplc="A51006B2" w:tentative="1">
      <w:start w:val="1"/>
      <w:numFmt w:val="bullet"/>
      <w:lvlText w:val=""/>
      <w:lvlJc w:val="left"/>
      <w:pPr>
        <w:tabs>
          <w:tab w:val="num" w:pos="4320"/>
        </w:tabs>
        <w:ind w:left="4320" w:hanging="360"/>
      </w:pPr>
      <w:rPr>
        <w:rFonts w:ascii="Wingdings 2" w:hAnsi="Wingdings 2" w:hint="default"/>
      </w:rPr>
    </w:lvl>
    <w:lvl w:ilvl="6" w:tplc="1A0C980E" w:tentative="1">
      <w:start w:val="1"/>
      <w:numFmt w:val="bullet"/>
      <w:lvlText w:val=""/>
      <w:lvlJc w:val="left"/>
      <w:pPr>
        <w:tabs>
          <w:tab w:val="num" w:pos="5040"/>
        </w:tabs>
        <w:ind w:left="5040" w:hanging="360"/>
      </w:pPr>
      <w:rPr>
        <w:rFonts w:ascii="Wingdings 2" w:hAnsi="Wingdings 2" w:hint="default"/>
      </w:rPr>
    </w:lvl>
    <w:lvl w:ilvl="7" w:tplc="ED30E4EC" w:tentative="1">
      <w:start w:val="1"/>
      <w:numFmt w:val="bullet"/>
      <w:lvlText w:val=""/>
      <w:lvlJc w:val="left"/>
      <w:pPr>
        <w:tabs>
          <w:tab w:val="num" w:pos="5760"/>
        </w:tabs>
        <w:ind w:left="5760" w:hanging="360"/>
      </w:pPr>
      <w:rPr>
        <w:rFonts w:ascii="Wingdings 2" w:hAnsi="Wingdings 2" w:hint="default"/>
      </w:rPr>
    </w:lvl>
    <w:lvl w:ilvl="8" w:tplc="DBA8441C" w:tentative="1">
      <w:start w:val="1"/>
      <w:numFmt w:val="bullet"/>
      <w:lvlText w:val=""/>
      <w:lvlJc w:val="left"/>
      <w:pPr>
        <w:tabs>
          <w:tab w:val="num" w:pos="6480"/>
        </w:tabs>
        <w:ind w:left="6480" w:hanging="360"/>
      </w:pPr>
      <w:rPr>
        <w:rFonts w:ascii="Wingdings 2" w:hAnsi="Wingdings 2" w:hint="default"/>
      </w:rPr>
    </w:lvl>
  </w:abstractNum>
  <w:abstractNum w:abstractNumId="10">
    <w:nsid w:val="116C0A06"/>
    <w:multiLevelType w:val="hybridMultilevel"/>
    <w:tmpl w:val="634E32EE"/>
    <w:lvl w:ilvl="0" w:tplc="3F7E1624">
      <w:start w:val="1"/>
      <w:numFmt w:val="bullet"/>
      <w:lvlText w:val="-"/>
      <w:lvlJc w:val="left"/>
      <w:pPr>
        <w:tabs>
          <w:tab w:val="num" w:pos="720"/>
        </w:tabs>
        <w:ind w:left="720" w:hanging="360"/>
      </w:pPr>
      <w:rPr>
        <w:rFonts w:ascii="Times New Roman" w:hAnsi="Times New Roman" w:hint="default"/>
      </w:rPr>
    </w:lvl>
    <w:lvl w:ilvl="1" w:tplc="C002A3EC" w:tentative="1">
      <w:start w:val="1"/>
      <w:numFmt w:val="bullet"/>
      <w:lvlText w:val="-"/>
      <w:lvlJc w:val="left"/>
      <w:pPr>
        <w:tabs>
          <w:tab w:val="num" w:pos="1440"/>
        </w:tabs>
        <w:ind w:left="1440" w:hanging="360"/>
      </w:pPr>
      <w:rPr>
        <w:rFonts w:ascii="Times New Roman" w:hAnsi="Times New Roman" w:hint="default"/>
      </w:rPr>
    </w:lvl>
    <w:lvl w:ilvl="2" w:tplc="1FC08E16" w:tentative="1">
      <w:start w:val="1"/>
      <w:numFmt w:val="bullet"/>
      <w:lvlText w:val="-"/>
      <w:lvlJc w:val="left"/>
      <w:pPr>
        <w:tabs>
          <w:tab w:val="num" w:pos="2160"/>
        </w:tabs>
        <w:ind w:left="2160" w:hanging="360"/>
      </w:pPr>
      <w:rPr>
        <w:rFonts w:ascii="Times New Roman" w:hAnsi="Times New Roman" w:hint="default"/>
      </w:rPr>
    </w:lvl>
    <w:lvl w:ilvl="3" w:tplc="4710C7B4" w:tentative="1">
      <w:start w:val="1"/>
      <w:numFmt w:val="bullet"/>
      <w:lvlText w:val="-"/>
      <w:lvlJc w:val="left"/>
      <w:pPr>
        <w:tabs>
          <w:tab w:val="num" w:pos="2880"/>
        </w:tabs>
        <w:ind w:left="2880" w:hanging="360"/>
      </w:pPr>
      <w:rPr>
        <w:rFonts w:ascii="Times New Roman" w:hAnsi="Times New Roman" w:hint="default"/>
      </w:rPr>
    </w:lvl>
    <w:lvl w:ilvl="4" w:tplc="D0EA622C" w:tentative="1">
      <w:start w:val="1"/>
      <w:numFmt w:val="bullet"/>
      <w:lvlText w:val="-"/>
      <w:lvlJc w:val="left"/>
      <w:pPr>
        <w:tabs>
          <w:tab w:val="num" w:pos="3600"/>
        </w:tabs>
        <w:ind w:left="3600" w:hanging="360"/>
      </w:pPr>
      <w:rPr>
        <w:rFonts w:ascii="Times New Roman" w:hAnsi="Times New Roman" w:hint="default"/>
      </w:rPr>
    </w:lvl>
    <w:lvl w:ilvl="5" w:tplc="99E69156" w:tentative="1">
      <w:start w:val="1"/>
      <w:numFmt w:val="bullet"/>
      <w:lvlText w:val="-"/>
      <w:lvlJc w:val="left"/>
      <w:pPr>
        <w:tabs>
          <w:tab w:val="num" w:pos="4320"/>
        </w:tabs>
        <w:ind w:left="4320" w:hanging="360"/>
      </w:pPr>
      <w:rPr>
        <w:rFonts w:ascii="Times New Roman" w:hAnsi="Times New Roman" w:hint="default"/>
      </w:rPr>
    </w:lvl>
    <w:lvl w:ilvl="6" w:tplc="018CC9F6" w:tentative="1">
      <w:start w:val="1"/>
      <w:numFmt w:val="bullet"/>
      <w:lvlText w:val="-"/>
      <w:lvlJc w:val="left"/>
      <w:pPr>
        <w:tabs>
          <w:tab w:val="num" w:pos="5040"/>
        </w:tabs>
        <w:ind w:left="5040" w:hanging="360"/>
      </w:pPr>
      <w:rPr>
        <w:rFonts w:ascii="Times New Roman" w:hAnsi="Times New Roman" w:hint="default"/>
      </w:rPr>
    </w:lvl>
    <w:lvl w:ilvl="7" w:tplc="7BDA0214" w:tentative="1">
      <w:start w:val="1"/>
      <w:numFmt w:val="bullet"/>
      <w:lvlText w:val="-"/>
      <w:lvlJc w:val="left"/>
      <w:pPr>
        <w:tabs>
          <w:tab w:val="num" w:pos="5760"/>
        </w:tabs>
        <w:ind w:left="5760" w:hanging="360"/>
      </w:pPr>
      <w:rPr>
        <w:rFonts w:ascii="Times New Roman" w:hAnsi="Times New Roman" w:hint="default"/>
      </w:rPr>
    </w:lvl>
    <w:lvl w:ilvl="8" w:tplc="F6024F8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16E64B5"/>
    <w:multiLevelType w:val="hybridMultilevel"/>
    <w:tmpl w:val="6DB4F6EC"/>
    <w:lvl w:ilvl="0" w:tplc="4B28CAF4">
      <w:start w:val="1"/>
      <w:numFmt w:val="bullet"/>
      <w:lvlText w:val="•"/>
      <w:lvlJc w:val="left"/>
      <w:pPr>
        <w:tabs>
          <w:tab w:val="num" w:pos="720"/>
        </w:tabs>
        <w:ind w:left="720" w:hanging="360"/>
      </w:pPr>
      <w:rPr>
        <w:rFonts w:ascii="Arial" w:hAnsi="Arial" w:hint="default"/>
      </w:rPr>
    </w:lvl>
    <w:lvl w:ilvl="1" w:tplc="A30C9296" w:tentative="1">
      <w:start w:val="1"/>
      <w:numFmt w:val="bullet"/>
      <w:lvlText w:val="•"/>
      <w:lvlJc w:val="left"/>
      <w:pPr>
        <w:tabs>
          <w:tab w:val="num" w:pos="1440"/>
        </w:tabs>
        <w:ind w:left="1440" w:hanging="360"/>
      </w:pPr>
      <w:rPr>
        <w:rFonts w:ascii="Arial" w:hAnsi="Arial" w:hint="default"/>
      </w:rPr>
    </w:lvl>
    <w:lvl w:ilvl="2" w:tplc="2FAE7532" w:tentative="1">
      <w:start w:val="1"/>
      <w:numFmt w:val="bullet"/>
      <w:lvlText w:val="•"/>
      <w:lvlJc w:val="left"/>
      <w:pPr>
        <w:tabs>
          <w:tab w:val="num" w:pos="2160"/>
        </w:tabs>
        <w:ind w:left="2160" w:hanging="360"/>
      </w:pPr>
      <w:rPr>
        <w:rFonts w:ascii="Arial" w:hAnsi="Arial" w:hint="default"/>
      </w:rPr>
    </w:lvl>
    <w:lvl w:ilvl="3" w:tplc="69E88984" w:tentative="1">
      <w:start w:val="1"/>
      <w:numFmt w:val="bullet"/>
      <w:lvlText w:val="•"/>
      <w:lvlJc w:val="left"/>
      <w:pPr>
        <w:tabs>
          <w:tab w:val="num" w:pos="2880"/>
        </w:tabs>
        <w:ind w:left="2880" w:hanging="360"/>
      </w:pPr>
      <w:rPr>
        <w:rFonts w:ascii="Arial" w:hAnsi="Arial" w:hint="default"/>
      </w:rPr>
    </w:lvl>
    <w:lvl w:ilvl="4" w:tplc="2A265B90" w:tentative="1">
      <w:start w:val="1"/>
      <w:numFmt w:val="bullet"/>
      <w:lvlText w:val="•"/>
      <w:lvlJc w:val="left"/>
      <w:pPr>
        <w:tabs>
          <w:tab w:val="num" w:pos="3600"/>
        </w:tabs>
        <w:ind w:left="3600" w:hanging="360"/>
      </w:pPr>
      <w:rPr>
        <w:rFonts w:ascii="Arial" w:hAnsi="Arial" w:hint="default"/>
      </w:rPr>
    </w:lvl>
    <w:lvl w:ilvl="5" w:tplc="1D6E5A40" w:tentative="1">
      <w:start w:val="1"/>
      <w:numFmt w:val="bullet"/>
      <w:lvlText w:val="•"/>
      <w:lvlJc w:val="left"/>
      <w:pPr>
        <w:tabs>
          <w:tab w:val="num" w:pos="4320"/>
        </w:tabs>
        <w:ind w:left="4320" w:hanging="360"/>
      </w:pPr>
      <w:rPr>
        <w:rFonts w:ascii="Arial" w:hAnsi="Arial" w:hint="default"/>
      </w:rPr>
    </w:lvl>
    <w:lvl w:ilvl="6" w:tplc="BA7E2552" w:tentative="1">
      <w:start w:val="1"/>
      <w:numFmt w:val="bullet"/>
      <w:lvlText w:val="•"/>
      <w:lvlJc w:val="left"/>
      <w:pPr>
        <w:tabs>
          <w:tab w:val="num" w:pos="5040"/>
        </w:tabs>
        <w:ind w:left="5040" w:hanging="360"/>
      </w:pPr>
      <w:rPr>
        <w:rFonts w:ascii="Arial" w:hAnsi="Arial" w:hint="default"/>
      </w:rPr>
    </w:lvl>
    <w:lvl w:ilvl="7" w:tplc="FE6AB380" w:tentative="1">
      <w:start w:val="1"/>
      <w:numFmt w:val="bullet"/>
      <w:lvlText w:val="•"/>
      <w:lvlJc w:val="left"/>
      <w:pPr>
        <w:tabs>
          <w:tab w:val="num" w:pos="5760"/>
        </w:tabs>
        <w:ind w:left="5760" w:hanging="360"/>
      </w:pPr>
      <w:rPr>
        <w:rFonts w:ascii="Arial" w:hAnsi="Arial" w:hint="default"/>
      </w:rPr>
    </w:lvl>
    <w:lvl w:ilvl="8" w:tplc="AF20025A" w:tentative="1">
      <w:start w:val="1"/>
      <w:numFmt w:val="bullet"/>
      <w:lvlText w:val="•"/>
      <w:lvlJc w:val="left"/>
      <w:pPr>
        <w:tabs>
          <w:tab w:val="num" w:pos="6480"/>
        </w:tabs>
        <w:ind w:left="6480" w:hanging="360"/>
      </w:pPr>
      <w:rPr>
        <w:rFonts w:ascii="Arial" w:hAnsi="Arial" w:hint="default"/>
      </w:rPr>
    </w:lvl>
  </w:abstractNum>
  <w:abstractNum w:abstractNumId="12">
    <w:nsid w:val="13501CF5"/>
    <w:multiLevelType w:val="hybridMultilevel"/>
    <w:tmpl w:val="12D0F516"/>
    <w:lvl w:ilvl="0" w:tplc="EF24BB6C">
      <w:start w:val="1"/>
      <w:numFmt w:val="bullet"/>
      <w:lvlText w:val=""/>
      <w:lvlJc w:val="left"/>
      <w:pPr>
        <w:tabs>
          <w:tab w:val="num" w:pos="720"/>
        </w:tabs>
        <w:ind w:left="720" w:hanging="360"/>
      </w:pPr>
      <w:rPr>
        <w:rFonts w:ascii="Wingdings 2" w:hAnsi="Wingdings 2" w:hint="default"/>
      </w:rPr>
    </w:lvl>
    <w:lvl w:ilvl="1" w:tplc="9654A7A8">
      <w:start w:val="1997"/>
      <w:numFmt w:val="bullet"/>
      <w:lvlText w:val=""/>
      <w:lvlJc w:val="left"/>
      <w:pPr>
        <w:tabs>
          <w:tab w:val="num" w:pos="1440"/>
        </w:tabs>
        <w:ind w:left="1440" w:hanging="360"/>
      </w:pPr>
      <w:rPr>
        <w:rFonts w:ascii="Wingdings" w:hAnsi="Wingdings" w:hint="default"/>
      </w:rPr>
    </w:lvl>
    <w:lvl w:ilvl="2" w:tplc="84123932" w:tentative="1">
      <w:start w:val="1"/>
      <w:numFmt w:val="bullet"/>
      <w:lvlText w:val=""/>
      <w:lvlJc w:val="left"/>
      <w:pPr>
        <w:tabs>
          <w:tab w:val="num" w:pos="2160"/>
        </w:tabs>
        <w:ind w:left="2160" w:hanging="360"/>
      </w:pPr>
      <w:rPr>
        <w:rFonts w:ascii="Wingdings 2" w:hAnsi="Wingdings 2" w:hint="default"/>
      </w:rPr>
    </w:lvl>
    <w:lvl w:ilvl="3" w:tplc="C1E64782" w:tentative="1">
      <w:start w:val="1"/>
      <w:numFmt w:val="bullet"/>
      <w:lvlText w:val=""/>
      <w:lvlJc w:val="left"/>
      <w:pPr>
        <w:tabs>
          <w:tab w:val="num" w:pos="2880"/>
        </w:tabs>
        <w:ind w:left="2880" w:hanging="360"/>
      </w:pPr>
      <w:rPr>
        <w:rFonts w:ascii="Wingdings 2" w:hAnsi="Wingdings 2" w:hint="default"/>
      </w:rPr>
    </w:lvl>
    <w:lvl w:ilvl="4" w:tplc="9A0A1612" w:tentative="1">
      <w:start w:val="1"/>
      <w:numFmt w:val="bullet"/>
      <w:lvlText w:val=""/>
      <w:lvlJc w:val="left"/>
      <w:pPr>
        <w:tabs>
          <w:tab w:val="num" w:pos="3600"/>
        </w:tabs>
        <w:ind w:left="3600" w:hanging="360"/>
      </w:pPr>
      <w:rPr>
        <w:rFonts w:ascii="Wingdings 2" w:hAnsi="Wingdings 2" w:hint="default"/>
      </w:rPr>
    </w:lvl>
    <w:lvl w:ilvl="5" w:tplc="2D42CCA2" w:tentative="1">
      <w:start w:val="1"/>
      <w:numFmt w:val="bullet"/>
      <w:lvlText w:val=""/>
      <w:lvlJc w:val="left"/>
      <w:pPr>
        <w:tabs>
          <w:tab w:val="num" w:pos="4320"/>
        </w:tabs>
        <w:ind w:left="4320" w:hanging="360"/>
      </w:pPr>
      <w:rPr>
        <w:rFonts w:ascii="Wingdings 2" w:hAnsi="Wingdings 2" w:hint="default"/>
      </w:rPr>
    </w:lvl>
    <w:lvl w:ilvl="6" w:tplc="D85CD5A8" w:tentative="1">
      <w:start w:val="1"/>
      <w:numFmt w:val="bullet"/>
      <w:lvlText w:val=""/>
      <w:lvlJc w:val="left"/>
      <w:pPr>
        <w:tabs>
          <w:tab w:val="num" w:pos="5040"/>
        </w:tabs>
        <w:ind w:left="5040" w:hanging="360"/>
      </w:pPr>
      <w:rPr>
        <w:rFonts w:ascii="Wingdings 2" w:hAnsi="Wingdings 2" w:hint="default"/>
      </w:rPr>
    </w:lvl>
    <w:lvl w:ilvl="7" w:tplc="3C5E2C9E" w:tentative="1">
      <w:start w:val="1"/>
      <w:numFmt w:val="bullet"/>
      <w:lvlText w:val=""/>
      <w:lvlJc w:val="left"/>
      <w:pPr>
        <w:tabs>
          <w:tab w:val="num" w:pos="5760"/>
        </w:tabs>
        <w:ind w:left="5760" w:hanging="360"/>
      </w:pPr>
      <w:rPr>
        <w:rFonts w:ascii="Wingdings 2" w:hAnsi="Wingdings 2" w:hint="default"/>
      </w:rPr>
    </w:lvl>
    <w:lvl w:ilvl="8" w:tplc="32E4B66E" w:tentative="1">
      <w:start w:val="1"/>
      <w:numFmt w:val="bullet"/>
      <w:lvlText w:val=""/>
      <w:lvlJc w:val="left"/>
      <w:pPr>
        <w:tabs>
          <w:tab w:val="num" w:pos="6480"/>
        </w:tabs>
        <w:ind w:left="6480" w:hanging="360"/>
      </w:pPr>
      <w:rPr>
        <w:rFonts w:ascii="Wingdings 2" w:hAnsi="Wingdings 2" w:hint="default"/>
      </w:rPr>
    </w:lvl>
  </w:abstractNum>
  <w:abstractNum w:abstractNumId="13">
    <w:nsid w:val="139E5868"/>
    <w:multiLevelType w:val="hybridMultilevel"/>
    <w:tmpl w:val="BC30328C"/>
    <w:lvl w:ilvl="0" w:tplc="A2A87638">
      <w:start w:val="1"/>
      <w:numFmt w:val="bullet"/>
      <w:lvlText w:val="-"/>
      <w:lvlJc w:val="left"/>
      <w:pPr>
        <w:tabs>
          <w:tab w:val="num" w:pos="720"/>
        </w:tabs>
        <w:ind w:left="720" w:hanging="360"/>
      </w:pPr>
      <w:rPr>
        <w:rFonts w:ascii="Times New Roman" w:hAnsi="Times New Roman" w:hint="default"/>
      </w:rPr>
    </w:lvl>
    <w:lvl w:ilvl="1" w:tplc="B19088F6" w:tentative="1">
      <w:start w:val="1"/>
      <w:numFmt w:val="bullet"/>
      <w:lvlText w:val="-"/>
      <w:lvlJc w:val="left"/>
      <w:pPr>
        <w:tabs>
          <w:tab w:val="num" w:pos="1440"/>
        </w:tabs>
        <w:ind w:left="1440" w:hanging="360"/>
      </w:pPr>
      <w:rPr>
        <w:rFonts w:ascii="Times New Roman" w:hAnsi="Times New Roman" w:hint="default"/>
      </w:rPr>
    </w:lvl>
    <w:lvl w:ilvl="2" w:tplc="C2F24B64" w:tentative="1">
      <w:start w:val="1"/>
      <w:numFmt w:val="bullet"/>
      <w:lvlText w:val="-"/>
      <w:lvlJc w:val="left"/>
      <w:pPr>
        <w:tabs>
          <w:tab w:val="num" w:pos="2160"/>
        </w:tabs>
        <w:ind w:left="2160" w:hanging="360"/>
      </w:pPr>
      <w:rPr>
        <w:rFonts w:ascii="Times New Roman" w:hAnsi="Times New Roman" w:hint="default"/>
      </w:rPr>
    </w:lvl>
    <w:lvl w:ilvl="3" w:tplc="B5CA8C86" w:tentative="1">
      <w:start w:val="1"/>
      <w:numFmt w:val="bullet"/>
      <w:lvlText w:val="-"/>
      <w:lvlJc w:val="left"/>
      <w:pPr>
        <w:tabs>
          <w:tab w:val="num" w:pos="2880"/>
        </w:tabs>
        <w:ind w:left="2880" w:hanging="360"/>
      </w:pPr>
      <w:rPr>
        <w:rFonts w:ascii="Times New Roman" w:hAnsi="Times New Roman" w:hint="default"/>
      </w:rPr>
    </w:lvl>
    <w:lvl w:ilvl="4" w:tplc="982EC51A" w:tentative="1">
      <w:start w:val="1"/>
      <w:numFmt w:val="bullet"/>
      <w:lvlText w:val="-"/>
      <w:lvlJc w:val="left"/>
      <w:pPr>
        <w:tabs>
          <w:tab w:val="num" w:pos="3600"/>
        </w:tabs>
        <w:ind w:left="3600" w:hanging="360"/>
      </w:pPr>
      <w:rPr>
        <w:rFonts w:ascii="Times New Roman" w:hAnsi="Times New Roman" w:hint="default"/>
      </w:rPr>
    </w:lvl>
    <w:lvl w:ilvl="5" w:tplc="008AEECE" w:tentative="1">
      <w:start w:val="1"/>
      <w:numFmt w:val="bullet"/>
      <w:lvlText w:val="-"/>
      <w:lvlJc w:val="left"/>
      <w:pPr>
        <w:tabs>
          <w:tab w:val="num" w:pos="4320"/>
        </w:tabs>
        <w:ind w:left="4320" w:hanging="360"/>
      </w:pPr>
      <w:rPr>
        <w:rFonts w:ascii="Times New Roman" w:hAnsi="Times New Roman" w:hint="default"/>
      </w:rPr>
    </w:lvl>
    <w:lvl w:ilvl="6" w:tplc="16E4A742" w:tentative="1">
      <w:start w:val="1"/>
      <w:numFmt w:val="bullet"/>
      <w:lvlText w:val="-"/>
      <w:lvlJc w:val="left"/>
      <w:pPr>
        <w:tabs>
          <w:tab w:val="num" w:pos="5040"/>
        </w:tabs>
        <w:ind w:left="5040" w:hanging="360"/>
      </w:pPr>
      <w:rPr>
        <w:rFonts w:ascii="Times New Roman" w:hAnsi="Times New Roman" w:hint="default"/>
      </w:rPr>
    </w:lvl>
    <w:lvl w:ilvl="7" w:tplc="0CF4347C" w:tentative="1">
      <w:start w:val="1"/>
      <w:numFmt w:val="bullet"/>
      <w:lvlText w:val="-"/>
      <w:lvlJc w:val="left"/>
      <w:pPr>
        <w:tabs>
          <w:tab w:val="num" w:pos="5760"/>
        </w:tabs>
        <w:ind w:left="5760" w:hanging="360"/>
      </w:pPr>
      <w:rPr>
        <w:rFonts w:ascii="Times New Roman" w:hAnsi="Times New Roman" w:hint="default"/>
      </w:rPr>
    </w:lvl>
    <w:lvl w:ilvl="8" w:tplc="09D0AD6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5173AEE"/>
    <w:multiLevelType w:val="hybridMultilevel"/>
    <w:tmpl w:val="01020E0E"/>
    <w:lvl w:ilvl="0" w:tplc="89DC4EF8">
      <w:start w:val="1"/>
      <w:numFmt w:val="bullet"/>
      <w:lvlText w:val="•"/>
      <w:lvlJc w:val="left"/>
      <w:pPr>
        <w:tabs>
          <w:tab w:val="num" w:pos="720"/>
        </w:tabs>
        <w:ind w:left="720" w:hanging="360"/>
      </w:pPr>
      <w:rPr>
        <w:rFonts w:ascii="Arial" w:hAnsi="Arial" w:hint="default"/>
      </w:rPr>
    </w:lvl>
    <w:lvl w:ilvl="1" w:tplc="043E326C" w:tentative="1">
      <w:start w:val="1"/>
      <w:numFmt w:val="bullet"/>
      <w:lvlText w:val="•"/>
      <w:lvlJc w:val="left"/>
      <w:pPr>
        <w:tabs>
          <w:tab w:val="num" w:pos="1440"/>
        </w:tabs>
        <w:ind w:left="1440" w:hanging="360"/>
      </w:pPr>
      <w:rPr>
        <w:rFonts w:ascii="Arial" w:hAnsi="Arial" w:hint="default"/>
      </w:rPr>
    </w:lvl>
    <w:lvl w:ilvl="2" w:tplc="E7E4D202" w:tentative="1">
      <w:start w:val="1"/>
      <w:numFmt w:val="bullet"/>
      <w:lvlText w:val="•"/>
      <w:lvlJc w:val="left"/>
      <w:pPr>
        <w:tabs>
          <w:tab w:val="num" w:pos="2160"/>
        </w:tabs>
        <w:ind w:left="2160" w:hanging="360"/>
      </w:pPr>
      <w:rPr>
        <w:rFonts w:ascii="Arial" w:hAnsi="Arial" w:hint="default"/>
      </w:rPr>
    </w:lvl>
    <w:lvl w:ilvl="3" w:tplc="123AA2B2" w:tentative="1">
      <w:start w:val="1"/>
      <w:numFmt w:val="bullet"/>
      <w:lvlText w:val="•"/>
      <w:lvlJc w:val="left"/>
      <w:pPr>
        <w:tabs>
          <w:tab w:val="num" w:pos="2880"/>
        </w:tabs>
        <w:ind w:left="2880" w:hanging="360"/>
      </w:pPr>
      <w:rPr>
        <w:rFonts w:ascii="Arial" w:hAnsi="Arial" w:hint="default"/>
      </w:rPr>
    </w:lvl>
    <w:lvl w:ilvl="4" w:tplc="2E7CAED2" w:tentative="1">
      <w:start w:val="1"/>
      <w:numFmt w:val="bullet"/>
      <w:lvlText w:val="•"/>
      <w:lvlJc w:val="left"/>
      <w:pPr>
        <w:tabs>
          <w:tab w:val="num" w:pos="3600"/>
        </w:tabs>
        <w:ind w:left="3600" w:hanging="360"/>
      </w:pPr>
      <w:rPr>
        <w:rFonts w:ascii="Arial" w:hAnsi="Arial" w:hint="default"/>
      </w:rPr>
    </w:lvl>
    <w:lvl w:ilvl="5" w:tplc="1DBE60B6" w:tentative="1">
      <w:start w:val="1"/>
      <w:numFmt w:val="bullet"/>
      <w:lvlText w:val="•"/>
      <w:lvlJc w:val="left"/>
      <w:pPr>
        <w:tabs>
          <w:tab w:val="num" w:pos="4320"/>
        </w:tabs>
        <w:ind w:left="4320" w:hanging="360"/>
      </w:pPr>
      <w:rPr>
        <w:rFonts w:ascii="Arial" w:hAnsi="Arial" w:hint="default"/>
      </w:rPr>
    </w:lvl>
    <w:lvl w:ilvl="6" w:tplc="8F7AC122" w:tentative="1">
      <w:start w:val="1"/>
      <w:numFmt w:val="bullet"/>
      <w:lvlText w:val="•"/>
      <w:lvlJc w:val="left"/>
      <w:pPr>
        <w:tabs>
          <w:tab w:val="num" w:pos="5040"/>
        </w:tabs>
        <w:ind w:left="5040" w:hanging="360"/>
      </w:pPr>
      <w:rPr>
        <w:rFonts w:ascii="Arial" w:hAnsi="Arial" w:hint="default"/>
      </w:rPr>
    </w:lvl>
    <w:lvl w:ilvl="7" w:tplc="A9EE7F44" w:tentative="1">
      <w:start w:val="1"/>
      <w:numFmt w:val="bullet"/>
      <w:lvlText w:val="•"/>
      <w:lvlJc w:val="left"/>
      <w:pPr>
        <w:tabs>
          <w:tab w:val="num" w:pos="5760"/>
        </w:tabs>
        <w:ind w:left="5760" w:hanging="360"/>
      </w:pPr>
      <w:rPr>
        <w:rFonts w:ascii="Arial" w:hAnsi="Arial" w:hint="default"/>
      </w:rPr>
    </w:lvl>
    <w:lvl w:ilvl="8" w:tplc="B27A7E74" w:tentative="1">
      <w:start w:val="1"/>
      <w:numFmt w:val="bullet"/>
      <w:lvlText w:val="•"/>
      <w:lvlJc w:val="left"/>
      <w:pPr>
        <w:tabs>
          <w:tab w:val="num" w:pos="6480"/>
        </w:tabs>
        <w:ind w:left="6480" w:hanging="360"/>
      </w:pPr>
      <w:rPr>
        <w:rFonts w:ascii="Arial" w:hAnsi="Arial" w:hint="default"/>
      </w:rPr>
    </w:lvl>
  </w:abstractNum>
  <w:abstractNum w:abstractNumId="15">
    <w:nsid w:val="160A431D"/>
    <w:multiLevelType w:val="hybridMultilevel"/>
    <w:tmpl w:val="DB84D1A8"/>
    <w:lvl w:ilvl="0" w:tplc="999A482A">
      <w:start w:val="1"/>
      <w:numFmt w:val="bullet"/>
      <w:lvlText w:val=""/>
      <w:lvlJc w:val="left"/>
      <w:pPr>
        <w:tabs>
          <w:tab w:val="num" w:pos="720"/>
        </w:tabs>
        <w:ind w:left="720" w:hanging="360"/>
      </w:pPr>
      <w:rPr>
        <w:rFonts w:ascii="Wingdings 3" w:hAnsi="Wingdings 3" w:hint="default"/>
      </w:rPr>
    </w:lvl>
    <w:lvl w:ilvl="1" w:tplc="CECE67DC" w:tentative="1">
      <w:start w:val="1"/>
      <w:numFmt w:val="bullet"/>
      <w:lvlText w:val=""/>
      <w:lvlJc w:val="left"/>
      <w:pPr>
        <w:tabs>
          <w:tab w:val="num" w:pos="1440"/>
        </w:tabs>
        <w:ind w:left="1440" w:hanging="360"/>
      </w:pPr>
      <w:rPr>
        <w:rFonts w:ascii="Wingdings 3" w:hAnsi="Wingdings 3" w:hint="default"/>
      </w:rPr>
    </w:lvl>
    <w:lvl w:ilvl="2" w:tplc="0122D054" w:tentative="1">
      <w:start w:val="1"/>
      <w:numFmt w:val="bullet"/>
      <w:lvlText w:val=""/>
      <w:lvlJc w:val="left"/>
      <w:pPr>
        <w:tabs>
          <w:tab w:val="num" w:pos="2160"/>
        </w:tabs>
        <w:ind w:left="2160" w:hanging="360"/>
      </w:pPr>
      <w:rPr>
        <w:rFonts w:ascii="Wingdings 3" w:hAnsi="Wingdings 3" w:hint="default"/>
      </w:rPr>
    </w:lvl>
    <w:lvl w:ilvl="3" w:tplc="B658F8C8" w:tentative="1">
      <w:start w:val="1"/>
      <w:numFmt w:val="bullet"/>
      <w:lvlText w:val=""/>
      <w:lvlJc w:val="left"/>
      <w:pPr>
        <w:tabs>
          <w:tab w:val="num" w:pos="2880"/>
        </w:tabs>
        <w:ind w:left="2880" w:hanging="360"/>
      </w:pPr>
      <w:rPr>
        <w:rFonts w:ascii="Wingdings 3" w:hAnsi="Wingdings 3" w:hint="default"/>
      </w:rPr>
    </w:lvl>
    <w:lvl w:ilvl="4" w:tplc="CB2852CA" w:tentative="1">
      <w:start w:val="1"/>
      <w:numFmt w:val="bullet"/>
      <w:lvlText w:val=""/>
      <w:lvlJc w:val="left"/>
      <w:pPr>
        <w:tabs>
          <w:tab w:val="num" w:pos="3600"/>
        </w:tabs>
        <w:ind w:left="3600" w:hanging="360"/>
      </w:pPr>
      <w:rPr>
        <w:rFonts w:ascii="Wingdings 3" w:hAnsi="Wingdings 3" w:hint="default"/>
      </w:rPr>
    </w:lvl>
    <w:lvl w:ilvl="5" w:tplc="8AE05718" w:tentative="1">
      <w:start w:val="1"/>
      <w:numFmt w:val="bullet"/>
      <w:lvlText w:val=""/>
      <w:lvlJc w:val="left"/>
      <w:pPr>
        <w:tabs>
          <w:tab w:val="num" w:pos="4320"/>
        </w:tabs>
        <w:ind w:left="4320" w:hanging="360"/>
      </w:pPr>
      <w:rPr>
        <w:rFonts w:ascii="Wingdings 3" w:hAnsi="Wingdings 3" w:hint="default"/>
      </w:rPr>
    </w:lvl>
    <w:lvl w:ilvl="6" w:tplc="8EC23252" w:tentative="1">
      <w:start w:val="1"/>
      <w:numFmt w:val="bullet"/>
      <w:lvlText w:val=""/>
      <w:lvlJc w:val="left"/>
      <w:pPr>
        <w:tabs>
          <w:tab w:val="num" w:pos="5040"/>
        </w:tabs>
        <w:ind w:left="5040" w:hanging="360"/>
      </w:pPr>
      <w:rPr>
        <w:rFonts w:ascii="Wingdings 3" w:hAnsi="Wingdings 3" w:hint="default"/>
      </w:rPr>
    </w:lvl>
    <w:lvl w:ilvl="7" w:tplc="D7C6543E" w:tentative="1">
      <w:start w:val="1"/>
      <w:numFmt w:val="bullet"/>
      <w:lvlText w:val=""/>
      <w:lvlJc w:val="left"/>
      <w:pPr>
        <w:tabs>
          <w:tab w:val="num" w:pos="5760"/>
        </w:tabs>
        <w:ind w:left="5760" w:hanging="360"/>
      </w:pPr>
      <w:rPr>
        <w:rFonts w:ascii="Wingdings 3" w:hAnsi="Wingdings 3" w:hint="default"/>
      </w:rPr>
    </w:lvl>
    <w:lvl w:ilvl="8" w:tplc="51C2F630" w:tentative="1">
      <w:start w:val="1"/>
      <w:numFmt w:val="bullet"/>
      <w:lvlText w:val=""/>
      <w:lvlJc w:val="left"/>
      <w:pPr>
        <w:tabs>
          <w:tab w:val="num" w:pos="6480"/>
        </w:tabs>
        <w:ind w:left="6480" w:hanging="360"/>
      </w:pPr>
      <w:rPr>
        <w:rFonts w:ascii="Wingdings 3" w:hAnsi="Wingdings 3" w:hint="default"/>
      </w:rPr>
    </w:lvl>
  </w:abstractNum>
  <w:abstractNum w:abstractNumId="16">
    <w:nsid w:val="16277EDC"/>
    <w:multiLevelType w:val="hybridMultilevel"/>
    <w:tmpl w:val="47424164"/>
    <w:lvl w:ilvl="0" w:tplc="FAB203B2">
      <w:start w:val="1"/>
      <w:numFmt w:val="bullet"/>
      <w:lvlText w:val="-"/>
      <w:lvlJc w:val="left"/>
      <w:pPr>
        <w:tabs>
          <w:tab w:val="num" w:pos="720"/>
        </w:tabs>
        <w:ind w:left="720" w:hanging="360"/>
      </w:pPr>
      <w:rPr>
        <w:rFonts w:ascii="Times New Roman" w:hAnsi="Times New Roman" w:hint="default"/>
      </w:rPr>
    </w:lvl>
    <w:lvl w:ilvl="1" w:tplc="2BA6C95E" w:tentative="1">
      <w:start w:val="1"/>
      <w:numFmt w:val="bullet"/>
      <w:lvlText w:val="-"/>
      <w:lvlJc w:val="left"/>
      <w:pPr>
        <w:tabs>
          <w:tab w:val="num" w:pos="1440"/>
        </w:tabs>
        <w:ind w:left="1440" w:hanging="360"/>
      </w:pPr>
      <w:rPr>
        <w:rFonts w:ascii="Times New Roman" w:hAnsi="Times New Roman" w:hint="default"/>
      </w:rPr>
    </w:lvl>
    <w:lvl w:ilvl="2" w:tplc="D2688946" w:tentative="1">
      <w:start w:val="1"/>
      <w:numFmt w:val="bullet"/>
      <w:lvlText w:val="-"/>
      <w:lvlJc w:val="left"/>
      <w:pPr>
        <w:tabs>
          <w:tab w:val="num" w:pos="2160"/>
        </w:tabs>
        <w:ind w:left="2160" w:hanging="360"/>
      </w:pPr>
      <w:rPr>
        <w:rFonts w:ascii="Times New Roman" w:hAnsi="Times New Roman" w:hint="default"/>
      </w:rPr>
    </w:lvl>
    <w:lvl w:ilvl="3" w:tplc="D7764EB8" w:tentative="1">
      <w:start w:val="1"/>
      <w:numFmt w:val="bullet"/>
      <w:lvlText w:val="-"/>
      <w:lvlJc w:val="left"/>
      <w:pPr>
        <w:tabs>
          <w:tab w:val="num" w:pos="2880"/>
        </w:tabs>
        <w:ind w:left="2880" w:hanging="360"/>
      </w:pPr>
      <w:rPr>
        <w:rFonts w:ascii="Times New Roman" w:hAnsi="Times New Roman" w:hint="default"/>
      </w:rPr>
    </w:lvl>
    <w:lvl w:ilvl="4" w:tplc="3D6A9970" w:tentative="1">
      <w:start w:val="1"/>
      <w:numFmt w:val="bullet"/>
      <w:lvlText w:val="-"/>
      <w:lvlJc w:val="left"/>
      <w:pPr>
        <w:tabs>
          <w:tab w:val="num" w:pos="3600"/>
        </w:tabs>
        <w:ind w:left="3600" w:hanging="360"/>
      </w:pPr>
      <w:rPr>
        <w:rFonts w:ascii="Times New Roman" w:hAnsi="Times New Roman" w:hint="default"/>
      </w:rPr>
    </w:lvl>
    <w:lvl w:ilvl="5" w:tplc="E0E8D62C" w:tentative="1">
      <w:start w:val="1"/>
      <w:numFmt w:val="bullet"/>
      <w:lvlText w:val="-"/>
      <w:lvlJc w:val="left"/>
      <w:pPr>
        <w:tabs>
          <w:tab w:val="num" w:pos="4320"/>
        </w:tabs>
        <w:ind w:left="4320" w:hanging="360"/>
      </w:pPr>
      <w:rPr>
        <w:rFonts w:ascii="Times New Roman" w:hAnsi="Times New Roman" w:hint="default"/>
      </w:rPr>
    </w:lvl>
    <w:lvl w:ilvl="6" w:tplc="DAF80A7E" w:tentative="1">
      <w:start w:val="1"/>
      <w:numFmt w:val="bullet"/>
      <w:lvlText w:val="-"/>
      <w:lvlJc w:val="left"/>
      <w:pPr>
        <w:tabs>
          <w:tab w:val="num" w:pos="5040"/>
        </w:tabs>
        <w:ind w:left="5040" w:hanging="360"/>
      </w:pPr>
      <w:rPr>
        <w:rFonts w:ascii="Times New Roman" w:hAnsi="Times New Roman" w:hint="default"/>
      </w:rPr>
    </w:lvl>
    <w:lvl w:ilvl="7" w:tplc="E2B4AEA8" w:tentative="1">
      <w:start w:val="1"/>
      <w:numFmt w:val="bullet"/>
      <w:lvlText w:val="-"/>
      <w:lvlJc w:val="left"/>
      <w:pPr>
        <w:tabs>
          <w:tab w:val="num" w:pos="5760"/>
        </w:tabs>
        <w:ind w:left="5760" w:hanging="360"/>
      </w:pPr>
      <w:rPr>
        <w:rFonts w:ascii="Times New Roman" w:hAnsi="Times New Roman" w:hint="default"/>
      </w:rPr>
    </w:lvl>
    <w:lvl w:ilvl="8" w:tplc="FBC07FB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6882182"/>
    <w:multiLevelType w:val="hybridMultilevel"/>
    <w:tmpl w:val="014E79AA"/>
    <w:lvl w:ilvl="0" w:tplc="114AC076">
      <w:start w:val="10"/>
      <w:numFmt w:val="decimal"/>
      <w:lvlText w:val="%1"/>
      <w:lvlJc w:val="left"/>
      <w:pPr>
        <w:ind w:left="720" w:hanging="360"/>
      </w:pPr>
      <w:rPr>
        <w:rFonts w:eastAsia="+mn-ea"/>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8">
    <w:nsid w:val="17C47641"/>
    <w:multiLevelType w:val="hybridMultilevel"/>
    <w:tmpl w:val="D026E5B6"/>
    <w:lvl w:ilvl="0" w:tplc="F27C107A">
      <w:start w:val="1"/>
      <w:numFmt w:val="bullet"/>
      <w:lvlText w:val=""/>
      <w:lvlJc w:val="left"/>
      <w:pPr>
        <w:tabs>
          <w:tab w:val="num" w:pos="720"/>
        </w:tabs>
        <w:ind w:left="720" w:hanging="360"/>
      </w:pPr>
      <w:rPr>
        <w:rFonts w:ascii="Wingdings 3" w:hAnsi="Wingdings 3" w:hint="default"/>
      </w:rPr>
    </w:lvl>
    <w:lvl w:ilvl="1" w:tplc="75804D12" w:tentative="1">
      <w:start w:val="1"/>
      <w:numFmt w:val="bullet"/>
      <w:lvlText w:val=""/>
      <w:lvlJc w:val="left"/>
      <w:pPr>
        <w:tabs>
          <w:tab w:val="num" w:pos="1440"/>
        </w:tabs>
        <w:ind w:left="1440" w:hanging="360"/>
      </w:pPr>
      <w:rPr>
        <w:rFonts w:ascii="Wingdings 3" w:hAnsi="Wingdings 3" w:hint="default"/>
      </w:rPr>
    </w:lvl>
    <w:lvl w:ilvl="2" w:tplc="235CEA7E" w:tentative="1">
      <w:start w:val="1"/>
      <w:numFmt w:val="bullet"/>
      <w:lvlText w:val=""/>
      <w:lvlJc w:val="left"/>
      <w:pPr>
        <w:tabs>
          <w:tab w:val="num" w:pos="2160"/>
        </w:tabs>
        <w:ind w:left="2160" w:hanging="360"/>
      </w:pPr>
      <w:rPr>
        <w:rFonts w:ascii="Wingdings 3" w:hAnsi="Wingdings 3" w:hint="default"/>
      </w:rPr>
    </w:lvl>
    <w:lvl w:ilvl="3" w:tplc="6FE29F5E" w:tentative="1">
      <w:start w:val="1"/>
      <w:numFmt w:val="bullet"/>
      <w:lvlText w:val=""/>
      <w:lvlJc w:val="left"/>
      <w:pPr>
        <w:tabs>
          <w:tab w:val="num" w:pos="2880"/>
        </w:tabs>
        <w:ind w:left="2880" w:hanging="360"/>
      </w:pPr>
      <w:rPr>
        <w:rFonts w:ascii="Wingdings 3" w:hAnsi="Wingdings 3" w:hint="default"/>
      </w:rPr>
    </w:lvl>
    <w:lvl w:ilvl="4" w:tplc="782238C6" w:tentative="1">
      <w:start w:val="1"/>
      <w:numFmt w:val="bullet"/>
      <w:lvlText w:val=""/>
      <w:lvlJc w:val="left"/>
      <w:pPr>
        <w:tabs>
          <w:tab w:val="num" w:pos="3600"/>
        </w:tabs>
        <w:ind w:left="3600" w:hanging="360"/>
      </w:pPr>
      <w:rPr>
        <w:rFonts w:ascii="Wingdings 3" w:hAnsi="Wingdings 3" w:hint="default"/>
      </w:rPr>
    </w:lvl>
    <w:lvl w:ilvl="5" w:tplc="7EFC0C4A" w:tentative="1">
      <w:start w:val="1"/>
      <w:numFmt w:val="bullet"/>
      <w:lvlText w:val=""/>
      <w:lvlJc w:val="left"/>
      <w:pPr>
        <w:tabs>
          <w:tab w:val="num" w:pos="4320"/>
        </w:tabs>
        <w:ind w:left="4320" w:hanging="360"/>
      </w:pPr>
      <w:rPr>
        <w:rFonts w:ascii="Wingdings 3" w:hAnsi="Wingdings 3" w:hint="default"/>
      </w:rPr>
    </w:lvl>
    <w:lvl w:ilvl="6" w:tplc="D93EA358" w:tentative="1">
      <w:start w:val="1"/>
      <w:numFmt w:val="bullet"/>
      <w:lvlText w:val=""/>
      <w:lvlJc w:val="left"/>
      <w:pPr>
        <w:tabs>
          <w:tab w:val="num" w:pos="5040"/>
        </w:tabs>
        <w:ind w:left="5040" w:hanging="360"/>
      </w:pPr>
      <w:rPr>
        <w:rFonts w:ascii="Wingdings 3" w:hAnsi="Wingdings 3" w:hint="default"/>
      </w:rPr>
    </w:lvl>
    <w:lvl w:ilvl="7" w:tplc="1166FC4E" w:tentative="1">
      <w:start w:val="1"/>
      <w:numFmt w:val="bullet"/>
      <w:lvlText w:val=""/>
      <w:lvlJc w:val="left"/>
      <w:pPr>
        <w:tabs>
          <w:tab w:val="num" w:pos="5760"/>
        </w:tabs>
        <w:ind w:left="5760" w:hanging="360"/>
      </w:pPr>
      <w:rPr>
        <w:rFonts w:ascii="Wingdings 3" w:hAnsi="Wingdings 3" w:hint="default"/>
      </w:rPr>
    </w:lvl>
    <w:lvl w:ilvl="8" w:tplc="E4B4714C" w:tentative="1">
      <w:start w:val="1"/>
      <w:numFmt w:val="bullet"/>
      <w:lvlText w:val=""/>
      <w:lvlJc w:val="left"/>
      <w:pPr>
        <w:tabs>
          <w:tab w:val="num" w:pos="6480"/>
        </w:tabs>
        <w:ind w:left="6480" w:hanging="360"/>
      </w:pPr>
      <w:rPr>
        <w:rFonts w:ascii="Wingdings 3" w:hAnsi="Wingdings 3" w:hint="default"/>
      </w:rPr>
    </w:lvl>
  </w:abstractNum>
  <w:abstractNum w:abstractNumId="19">
    <w:nsid w:val="1AAD2656"/>
    <w:multiLevelType w:val="hybridMultilevel"/>
    <w:tmpl w:val="B8AC1EDE"/>
    <w:lvl w:ilvl="0" w:tplc="A61AB944">
      <w:start w:val="1"/>
      <w:numFmt w:val="bullet"/>
      <w:lvlText w:val=""/>
      <w:lvlJc w:val="left"/>
      <w:pPr>
        <w:tabs>
          <w:tab w:val="num" w:pos="720"/>
        </w:tabs>
        <w:ind w:left="720" w:hanging="360"/>
      </w:pPr>
      <w:rPr>
        <w:rFonts w:ascii="Wingdings" w:hAnsi="Wingdings" w:hint="default"/>
      </w:rPr>
    </w:lvl>
    <w:lvl w:ilvl="1" w:tplc="117E6444" w:tentative="1">
      <w:start w:val="1"/>
      <w:numFmt w:val="bullet"/>
      <w:lvlText w:val=""/>
      <w:lvlJc w:val="left"/>
      <w:pPr>
        <w:tabs>
          <w:tab w:val="num" w:pos="1440"/>
        </w:tabs>
        <w:ind w:left="1440" w:hanging="360"/>
      </w:pPr>
      <w:rPr>
        <w:rFonts w:ascii="Wingdings" w:hAnsi="Wingdings" w:hint="default"/>
      </w:rPr>
    </w:lvl>
    <w:lvl w:ilvl="2" w:tplc="EBC22AF2" w:tentative="1">
      <w:start w:val="1"/>
      <w:numFmt w:val="bullet"/>
      <w:lvlText w:val=""/>
      <w:lvlJc w:val="left"/>
      <w:pPr>
        <w:tabs>
          <w:tab w:val="num" w:pos="2160"/>
        </w:tabs>
        <w:ind w:left="2160" w:hanging="360"/>
      </w:pPr>
      <w:rPr>
        <w:rFonts w:ascii="Wingdings" w:hAnsi="Wingdings" w:hint="default"/>
      </w:rPr>
    </w:lvl>
    <w:lvl w:ilvl="3" w:tplc="DE3AEBB2" w:tentative="1">
      <w:start w:val="1"/>
      <w:numFmt w:val="bullet"/>
      <w:lvlText w:val=""/>
      <w:lvlJc w:val="left"/>
      <w:pPr>
        <w:tabs>
          <w:tab w:val="num" w:pos="2880"/>
        </w:tabs>
        <w:ind w:left="2880" w:hanging="360"/>
      </w:pPr>
      <w:rPr>
        <w:rFonts w:ascii="Wingdings" w:hAnsi="Wingdings" w:hint="default"/>
      </w:rPr>
    </w:lvl>
    <w:lvl w:ilvl="4" w:tplc="CFE8B19A" w:tentative="1">
      <w:start w:val="1"/>
      <w:numFmt w:val="bullet"/>
      <w:lvlText w:val=""/>
      <w:lvlJc w:val="left"/>
      <w:pPr>
        <w:tabs>
          <w:tab w:val="num" w:pos="3600"/>
        </w:tabs>
        <w:ind w:left="3600" w:hanging="360"/>
      </w:pPr>
      <w:rPr>
        <w:rFonts w:ascii="Wingdings" w:hAnsi="Wingdings" w:hint="default"/>
      </w:rPr>
    </w:lvl>
    <w:lvl w:ilvl="5" w:tplc="DA8CF0DA" w:tentative="1">
      <w:start w:val="1"/>
      <w:numFmt w:val="bullet"/>
      <w:lvlText w:val=""/>
      <w:lvlJc w:val="left"/>
      <w:pPr>
        <w:tabs>
          <w:tab w:val="num" w:pos="4320"/>
        </w:tabs>
        <w:ind w:left="4320" w:hanging="360"/>
      </w:pPr>
      <w:rPr>
        <w:rFonts w:ascii="Wingdings" w:hAnsi="Wingdings" w:hint="default"/>
      </w:rPr>
    </w:lvl>
    <w:lvl w:ilvl="6" w:tplc="59E63896" w:tentative="1">
      <w:start w:val="1"/>
      <w:numFmt w:val="bullet"/>
      <w:lvlText w:val=""/>
      <w:lvlJc w:val="left"/>
      <w:pPr>
        <w:tabs>
          <w:tab w:val="num" w:pos="5040"/>
        </w:tabs>
        <w:ind w:left="5040" w:hanging="360"/>
      </w:pPr>
      <w:rPr>
        <w:rFonts w:ascii="Wingdings" w:hAnsi="Wingdings" w:hint="default"/>
      </w:rPr>
    </w:lvl>
    <w:lvl w:ilvl="7" w:tplc="2D1267BC" w:tentative="1">
      <w:start w:val="1"/>
      <w:numFmt w:val="bullet"/>
      <w:lvlText w:val=""/>
      <w:lvlJc w:val="left"/>
      <w:pPr>
        <w:tabs>
          <w:tab w:val="num" w:pos="5760"/>
        </w:tabs>
        <w:ind w:left="5760" w:hanging="360"/>
      </w:pPr>
      <w:rPr>
        <w:rFonts w:ascii="Wingdings" w:hAnsi="Wingdings" w:hint="default"/>
      </w:rPr>
    </w:lvl>
    <w:lvl w:ilvl="8" w:tplc="16F2C520" w:tentative="1">
      <w:start w:val="1"/>
      <w:numFmt w:val="bullet"/>
      <w:lvlText w:val=""/>
      <w:lvlJc w:val="left"/>
      <w:pPr>
        <w:tabs>
          <w:tab w:val="num" w:pos="6480"/>
        </w:tabs>
        <w:ind w:left="6480" w:hanging="360"/>
      </w:pPr>
      <w:rPr>
        <w:rFonts w:ascii="Wingdings" w:hAnsi="Wingdings" w:hint="default"/>
      </w:rPr>
    </w:lvl>
  </w:abstractNum>
  <w:abstractNum w:abstractNumId="20">
    <w:nsid w:val="1B024B33"/>
    <w:multiLevelType w:val="hybridMultilevel"/>
    <w:tmpl w:val="522027A0"/>
    <w:lvl w:ilvl="0" w:tplc="6E0E9638">
      <w:start w:val="1"/>
      <w:numFmt w:val="decimal"/>
      <w:lvlText w:val="%1)"/>
      <w:lvlJc w:val="left"/>
      <w:pPr>
        <w:tabs>
          <w:tab w:val="num" w:pos="720"/>
        </w:tabs>
        <w:ind w:left="720" w:hanging="360"/>
      </w:pPr>
    </w:lvl>
    <w:lvl w:ilvl="1" w:tplc="8CC29590" w:tentative="1">
      <w:start w:val="1"/>
      <w:numFmt w:val="decimal"/>
      <w:lvlText w:val="%2)"/>
      <w:lvlJc w:val="left"/>
      <w:pPr>
        <w:tabs>
          <w:tab w:val="num" w:pos="1440"/>
        </w:tabs>
        <w:ind w:left="1440" w:hanging="360"/>
      </w:pPr>
    </w:lvl>
    <w:lvl w:ilvl="2" w:tplc="64767600" w:tentative="1">
      <w:start w:val="1"/>
      <w:numFmt w:val="decimal"/>
      <w:lvlText w:val="%3)"/>
      <w:lvlJc w:val="left"/>
      <w:pPr>
        <w:tabs>
          <w:tab w:val="num" w:pos="2160"/>
        </w:tabs>
        <w:ind w:left="2160" w:hanging="360"/>
      </w:pPr>
    </w:lvl>
    <w:lvl w:ilvl="3" w:tplc="3DCA0084" w:tentative="1">
      <w:start w:val="1"/>
      <w:numFmt w:val="decimal"/>
      <w:lvlText w:val="%4)"/>
      <w:lvlJc w:val="left"/>
      <w:pPr>
        <w:tabs>
          <w:tab w:val="num" w:pos="2880"/>
        </w:tabs>
        <w:ind w:left="2880" w:hanging="360"/>
      </w:pPr>
    </w:lvl>
    <w:lvl w:ilvl="4" w:tplc="11BCC4BC" w:tentative="1">
      <w:start w:val="1"/>
      <w:numFmt w:val="decimal"/>
      <w:lvlText w:val="%5)"/>
      <w:lvlJc w:val="left"/>
      <w:pPr>
        <w:tabs>
          <w:tab w:val="num" w:pos="3600"/>
        </w:tabs>
        <w:ind w:left="3600" w:hanging="360"/>
      </w:pPr>
    </w:lvl>
    <w:lvl w:ilvl="5" w:tplc="E38E4642" w:tentative="1">
      <w:start w:val="1"/>
      <w:numFmt w:val="decimal"/>
      <w:lvlText w:val="%6)"/>
      <w:lvlJc w:val="left"/>
      <w:pPr>
        <w:tabs>
          <w:tab w:val="num" w:pos="4320"/>
        </w:tabs>
        <w:ind w:left="4320" w:hanging="360"/>
      </w:pPr>
    </w:lvl>
    <w:lvl w:ilvl="6" w:tplc="B726BDF8" w:tentative="1">
      <w:start w:val="1"/>
      <w:numFmt w:val="decimal"/>
      <w:lvlText w:val="%7)"/>
      <w:lvlJc w:val="left"/>
      <w:pPr>
        <w:tabs>
          <w:tab w:val="num" w:pos="5040"/>
        </w:tabs>
        <w:ind w:left="5040" w:hanging="360"/>
      </w:pPr>
    </w:lvl>
    <w:lvl w:ilvl="7" w:tplc="8B0850C6" w:tentative="1">
      <w:start w:val="1"/>
      <w:numFmt w:val="decimal"/>
      <w:lvlText w:val="%8)"/>
      <w:lvlJc w:val="left"/>
      <w:pPr>
        <w:tabs>
          <w:tab w:val="num" w:pos="5760"/>
        </w:tabs>
        <w:ind w:left="5760" w:hanging="360"/>
      </w:pPr>
    </w:lvl>
    <w:lvl w:ilvl="8" w:tplc="3A22AE98" w:tentative="1">
      <w:start w:val="1"/>
      <w:numFmt w:val="decimal"/>
      <w:lvlText w:val="%9)"/>
      <w:lvlJc w:val="left"/>
      <w:pPr>
        <w:tabs>
          <w:tab w:val="num" w:pos="6480"/>
        </w:tabs>
        <w:ind w:left="6480" w:hanging="360"/>
      </w:pPr>
    </w:lvl>
  </w:abstractNum>
  <w:abstractNum w:abstractNumId="21">
    <w:nsid w:val="1BD56E16"/>
    <w:multiLevelType w:val="hybridMultilevel"/>
    <w:tmpl w:val="FE98D06A"/>
    <w:lvl w:ilvl="0" w:tplc="F9FE1FA4">
      <w:start w:val="1"/>
      <w:numFmt w:val="bullet"/>
      <w:lvlText w:val=""/>
      <w:lvlJc w:val="left"/>
      <w:pPr>
        <w:tabs>
          <w:tab w:val="num" w:pos="720"/>
        </w:tabs>
        <w:ind w:left="720" w:hanging="360"/>
      </w:pPr>
      <w:rPr>
        <w:rFonts w:ascii="Wingdings 3" w:hAnsi="Wingdings 3" w:hint="default"/>
      </w:rPr>
    </w:lvl>
    <w:lvl w:ilvl="1" w:tplc="1944CAEC" w:tentative="1">
      <w:start w:val="1"/>
      <w:numFmt w:val="bullet"/>
      <w:lvlText w:val=""/>
      <w:lvlJc w:val="left"/>
      <w:pPr>
        <w:tabs>
          <w:tab w:val="num" w:pos="1440"/>
        </w:tabs>
        <w:ind w:left="1440" w:hanging="360"/>
      </w:pPr>
      <w:rPr>
        <w:rFonts w:ascii="Wingdings 3" w:hAnsi="Wingdings 3" w:hint="default"/>
      </w:rPr>
    </w:lvl>
    <w:lvl w:ilvl="2" w:tplc="5614B9CE" w:tentative="1">
      <w:start w:val="1"/>
      <w:numFmt w:val="bullet"/>
      <w:lvlText w:val=""/>
      <w:lvlJc w:val="left"/>
      <w:pPr>
        <w:tabs>
          <w:tab w:val="num" w:pos="2160"/>
        </w:tabs>
        <w:ind w:left="2160" w:hanging="360"/>
      </w:pPr>
      <w:rPr>
        <w:rFonts w:ascii="Wingdings 3" w:hAnsi="Wingdings 3" w:hint="default"/>
      </w:rPr>
    </w:lvl>
    <w:lvl w:ilvl="3" w:tplc="A9361436" w:tentative="1">
      <w:start w:val="1"/>
      <w:numFmt w:val="bullet"/>
      <w:lvlText w:val=""/>
      <w:lvlJc w:val="left"/>
      <w:pPr>
        <w:tabs>
          <w:tab w:val="num" w:pos="2880"/>
        </w:tabs>
        <w:ind w:left="2880" w:hanging="360"/>
      </w:pPr>
      <w:rPr>
        <w:rFonts w:ascii="Wingdings 3" w:hAnsi="Wingdings 3" w:hint="default"/>
      </w:rPr>
    </w:lvl>
    <w:lvl w:ilvl="4" w:tplc="B0ECEAA8" w:tentative="1">
      <w:start w:val="1"/>
      <w:numFmt w:val="bullet"/>
      <w:lvlText w:val=""/>
      <w:lvlJc w:val="left"/>
      <w:pPr>
        <w:tabs>
          <w:tab w:val="num" w:pos="3600"/>
        </w:tabs>
        <w:ind w:left="3600" w:hanging="360"/>
      </w:pPr>
      <w:rPr>
        <w:rFonts w:ascii="Wingdings 3" w:hAnsi="Wingdings 3" w:hint="default"/>
      </w:rPr>
    </w:lvl>
    <w:lvl w:ilvl="5" w:tplc="AC0E1D20" w:tentative="1">
      <w:start w:val="1"/>
      <w:numFmt w:val="bullet"/>
      <w:lvlText w:val=""/>
      <w:lvlJc w:val="left"/>
      <w:pPr>
        <w:tabs>
          <w:tab w:val="num" w:pos="4320"/>
        </w:tabs>
        <w:ind w:left="4320" w:hanging="360"/>
      </w:pPr>
      <w:rPr>
        <w:rFonts w:ascii="Wingdings 3" w:hAnsi="Wingdings 3" w:hint="default"/>
      </w:rPr>
    </w:lvl>
    <w:lvl w:ilvl="6" w:tplc="98DE2A1A" w:tentative="1">
      <w:start w:val="1"/>
      <w:numFmt w:val="bullet"/>
      <w:lvlText w:val=""/>
      <w:lvlJc w:val="left"/>
      <w:pPr>
        <w:tabs>
          <w:tab w:val="num" w:pos="5040"/>
        </w:tabs>
        <w:ind w:left="5040" w:hanging="360"/>
      </w:pPr>
      <w:rPr>
        <w:rFonts w:ascii="Wingdings 3" w:hAnsi="Wingdings 3" w:hint="default"/>
      </w:rPr>
    </w:lvl>
    <w:lvl w:ilvl="7" w:tplc="AA5E62F6" w:tentative="1">
      <w:start w:val="1"/>
      <w:numFmt w:val="bullet"/>
      <w:lvlText w:val=""/>
      <w:lvlJc w:val="left"/>
      <w:pPr>
        <w:tabs>
          <w:tab w:val="num" w:pos="5760"/>
        </w:tabs>
        <w:ind w:left="5760" w:hanging="360"/>
      </w:pPr>
      <w:rPr>
        <w:rFonts w:ascii="Wingdings 3" w:hAnsi="Wingdings 3" w:hint="default"/>
      </w:rPr>
    </w:lvl>
    <w:lvl w:ilvl="8" w:tplc="F03A6EEC" w:tentative="1">
      <w:start w:val="1"/>
      <w:numFmt w:val="bullet"/>
      <w:lvlText w:val=""/>
      <w:lvlJc w:val="left"/>
      <w:pPr>
        <w:tabs>
          <w:tab w:val="num" w:pos="6480"/>
        </w:tabs>
        <w:ind w:left="6480" w:hanging="360"/>
      </w:pPr>
      <w:rPr>
        <w:rFonts w:ascii="Wingdings 3" w:hAnsi="Wingdings 3" w:hint="default"/>
      </w:rPr>
    </w:lvl>
  </w:abstractNum>
  <w:abstractNum w:abstractNumId="22">
    <w:nsid w:val="1BDC08CE"/>
    <w:multiLevelType w:val="hybridMultilevel"/>
    <w:tmpl w:val="D7E04F1E"/>
    <w:lvl w:ilvl="0" w:tplc="9C642118">
      <w:start w:val="1"/>
      <w:numFmt w:val="bullet"/>
      <w:lvlText w:val="-"/>
      <w:lvlJc w:val="left"/>
      <w:pPr>
        <w:tabs>
          <w:tab w:val="num" w:pos="720"/>
        </w:tabs>
        <w:ind w:left="720" w:hanging="360"/>
      </w:pPr>
      <w:rPr>
        <w:rFonts w:ascii="Times New Roman" w:hAnsi="Times New Roman" w:hint="default"/>
      </w:rPr>
    </w:lvl>
    <w:lvl w:ilvl="1" w:tplc="F8F8DC3C" w:tentative="1">
      <w:start w:val="1"/>
      <w:numFmt w:val="bullet"/>
      <w:lvlText w:val="-"/>
      <w:lvlJc w:val="left"/>
      <w:pPr>
        <w:tabs>
          <w:tab w:val="num" w:pos="1440"/>
        </w:tabs>
        <w:ind w:left="1440" w:hanging="360"/>
      </w:pPr>
      <w:rPr>
        <w:rFonts w:ascii="Times New Roman" w:hAnsi="Times New Roman" w:hint="default"/>
      </w:rPr>
    </w:lvl>
    <w:lvl w:ilvl="2" w:tplc="9986236E" w:tentative="1">
      <w:start w:val="1"/>
      <w:numFmt w:val="bullet"/>
      <w:lvlText w:val="-"/>
      <w:lvlJc w:val="left"/>
      <w:pPr>
        <w:tabs>
          <w:tab w:val="num" w:pos="2160"/>
        </w:tabs>
        <w:ind w:left="2160" w:hanging="360"/>
      </w:pPr>
      <w:rPr>
        <w:rFonts w:ascii="Times New Roman" w:hAnsi="Times New Roman" w:hint="default"/>
      </w:rPr>
    </w:lvl>
    <w:lvl w:ilvl="3" w:tplc="7FCAD4CE" w:tentative="1">
      <w:start w:val="1"/>
      <w:numFmt w:val="bullet"/>
      <w:lvlText w:val="-"/>
      <w:lvlJc w:val="left"/>
      <w:pPr>
        <w:tabs>
          <w:tab w:val="num" w:pos="2880"/>
        </w:tabs>
        <w:ind w:left="2880" w:hanging="360"/>
      </w:pPr>
      <w:rPr>
        <w:rFonts w:ascii="Times New Roman" w:hAnsi="Times New Roman" w:hint="default"/>
      </w:rPr>
    </w:lvl>
    <w:lvl w:ilvl="4" w:tplc="6CFA1904" w:tentative="1">
      <w:start w:val="1"/>
      <w:numFmt w:val="bullet"/>
      <w:lvlText w:val="-"/>
      <w:lvlJc w:val="left"/>
      <w:pPr>
        <w:tabs>
          <w:tab w:val="num" w:pos="3600"/>
        </w:tabs>
        <w:ind w:left="3600" w:hanging="360"/>
      </w:pPr>
      <w:rPr>
        <w:rFonts w:ascii="Times New Roman" w:hAnsi="Times New Roman" w:hint="default"/>
      </w:rPr>
    </w:lvl>
    <w:lvl w:ilvl="5" w:tplc="014622EA" w:tentative="1">
      <w:start w:val="1"/>
      <w:numFmt w:val="bullet"/>
      <w:lvlText w:val="-"/>
      <w:lvlJc w:val="left"/>
      <w:pPr>
        <w:tabs>
          <w:tab w:val="num" w:pos="4320"/>
        </w:tabs>
        <w:ind w:left="4320" w:hanging="360"/>
      </w:pPr>
      <w:rPr>
        <w:rFonts w:ascii="Times New Roman" w:hAnsi="Times New Roman" w:hint="default"/>
      </w:rPr>
    </w:lvl>
    <w:lvl w:ilvl="6" w:tplc="CC7C636E" w:tentative="1">
      <w:start w:val="1"/>
      <w:numFmt w:val="bullet"/>
      <w:lvlText w:val="-"/>
      <w:lvlJc w:val="left"/>
      <w:pPr>
        <w:tabs>
          <w:tab w:val="num" w:pos="5040"/>
        </w:tabs>
        <w:ind w:left="5040" w:hanging="360"/>
      </w:pPr>
      <w:rPr>
        <w:rFonts w:ascii="Times New Roman" w:hAnsi="Times New Roman" w:hint="default"/>
      </w:rPr>
    </w:lvl>
    <w:lvl w:ilvl="7" w:tplc="F69E91D8" w:tentative="1">
      <w:start w:val="1"/>
      <w:numFmt w:val="bullet"/>
      <w:lvlText w:val="-"/>
      <w:lvlJc w:val="left"/>
      <w:pPr>
        <w:tabs>
          <w:tab w:val="num" w:pos="5760"/>
        </w:tabs>
        <w:ind w:left="5760" w:hanging="360"/>
      </w:pPr>
      <w:rPr>
        <w:rFonts w:ascii="Times New Roman" w:hAnsi="Times New Roman" w:hint="default"/>
      </w:rPr>
    </w:lvl>
    <w:lvl w:ilvl="8" w:tplc="8C5C2BA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1C0E0458"/>
    <w:multiLevelType w:val="hybridMultilevel"/>
    <w:tmpl w:val="87A43FCA"/>
    <w:lvl w:ilvl="0" w:tplc="9E2A238C">
      <w:start w:val="1"/>
      <w:numFmt w:val="bullet"/>
      <w:lvlText w:val="•"/>
      <w:lvlJc w:val="left"/>
      <w:pPr>
        <w:tabs>
          <w:tab w:val="num" w:pos="720"/>
        </w:tabs>
        <w:ind w:left="720" w:hanging="360"/>
      </w:pPr>
      <w:rPr>
        <w:rFonts w:ascii="Arial" w:hAnsi="Arial" w:hint="default"/>
      </w:rPr>
    </w:lvl>
    <w:lvl w:ilvl="1" w:tplc="FEAA7EBA" w:tentative="1">
      <w:start w:val="1"/>
      <w:numFmt w:val="bullet"/>
      <w:lvlText w:val="•"/>
      <w:lvlJc w:val="left"/>
      <w:pPr>
        <w:tabs>
          <w:tab w:val="num" w:pos="1440"/>
        </w:tabs>
        <w:ind w:left="1440" w:hanging="360"/>
      </w:pPr>
      <w:rPr>
        <w:rFonts w:ascii="Arial" w:hAnsi="Arial" w:hint="default"/>
      </w:rPr>
    </w:lvl>
    <w:lvl w:ilvl="2" w:tplc="352AE01E" w:tentative="1">
      <w:start w:val="1"/>
      <w:numFmt w:val="bullet"/>
      <w:lvlText w:val="•"/>
      <w:lvlJc w:val="left"/>
      <w:pPr>
        <w:tabs>
          <w:tab w:val="num" w:pos="2160"/>
        </w:tabs>
        <w:ind w:left="2160" w:hanging="360"/>
      </w:pPr>
      <w:rPr>
        <w:rFonts w:ascii="Arial" w:hAnsi="Arial" w:hint="default"/>
      </w:rPr>
    </w:lvl>
    <w:lvl w:ilvl="3" w:tplc="94E2285C" w:tentative="1">
      <w:start w:val="1"/>
      <w:numFmt w:val="bullet"/>
      <w:lvlText w:val="•"/>
      <w:lvlJc w:val="left"/>
      <w:pPr>
        <w:tabs>
          <w:tab w:val="num" w:pos="2880"/>
        </w:tabs>
        <w:ind w:left="2880" w:hanging="360"/>
      </w:pPr>
      <w:rPr>
        <w:rFonts w:ascii="Arial" w:hAnsi="Arial" w:hint="default"/>
      </w:rPr>
    </w:lvl>
    <w:lvl w:ilvl="4" w:tplc="C07E1A90" w:tentative="1">
      <w:start w:val="1"/>
      <w:numFmt w:val="bullet"/>
      <w:lvlText w:val="•"/>
      <w:lvlJc w:val="left"/>
      <w:pPr>
        <w:tabs>
          <w:tab w:val="num" w:pos="3600"/>
        </w:tabs>
        <w:ind w:left="3600" w:hanging="360"/>
      </w:pPr>
      <w:rPr>
        <w:rFonts w:ascii="Arial" w:hAnsi="Arial" w:hint="default"/>
      </w:rPr>
    </w:lvl>
    <w:lvl w:ilvl="5" w:tplc="8B6AD058" w:tentative="1">
      <w:start w:val="1"/>
      <w:numFmt w:val="bullet"/>
      <w:lvlText w:val="•"/>
      <w:lvlJc w:val="left"/>
      <w:pPr>
        <w:tabs>
          <w:tab w:val="num" w:pos="4320"/>
        </w:tabs>
        <w:ind w:left="4320" w:hanging="360"/>
      </w:pPr>
      <w:rPr>
        <w:rFonts w:ascii="Arial" w:hAnsi="Arial" w:hint="default"/>
      </w:rPr>
    </w:lvl>
    <w:lvl w:ilvl="6" w:tplc="783E7904" w:tentative="1">
      <w:start w:val="1"/>
      <w:numFmt w:val="bullet"/>
      <w:lvlText w:val="•"/>
      <w:lvlJc w:val="left"/>
      <w:pPr>
        <w:tabs>
          <w:tab w:val="num" w:pos="5040"/>
        </w:tabs>
        <w:ind w:left="5040" w:hanging="360"/>
      </w:pPr>
      <w:rPr>
        <w:rFonts w:ascii="Arial" w:hAnsi="Arial" w:hint="default"/>
      </w:rPr>
    </w:lvl>
    <w:lvl w:ilvl="7" w:tplc="272C245E" w:tentative="1">
      <w:start w:val="1"/>
      <w:numFmt w:val="bullet"/>
      <w:lvlText w:val="•"/>
      <w:lvlJc w:val="left"/>
      <w:pPr>
        <w:tabs>
          <w:tab w:val="num" w:pos="5760"/>
        </w:tabs>
        <w:ind w:left="5760" w:hanging="360"/>
      </w:pPr>
      <w:rPr>
        <w:rFonts w:ascii="Arial" w:hAnsi="Arial" w:hint="default"/>
      </w:rPr>
    </w:lvl>
    <w:lvl w:ilvl="8" w:tplc="888CE13E" w:tentative="1">
      <w:start w:val="1"/>
      <w:numFmt w:val="bullet"/>
      <w:lvlText w:val="•"/>
      <w:lvlJc w:val="left"/>
      <w:pPr>
        <w:tabs>
          <w:tab w:val="num" w:pos="6480"/>
        </w:tabs>
        <w:ind w:left="6480" w:hanging="360"/>
      </w:pPr>
      <w:rPr>
        <w:rFonts w:ascii="Arial" w:hAnsi="Arial" w:hint="default"/>
      </w:rPr>
    </w:lvl>
  </w:abstractNum>
  <w:abstractNum w:abstractNumId="24">
    <w:nsid w:val="1CFC1EC2"/>
    <w:multiLevelType w:val="hybridMultilevel"/>
    <w:tmpl w:val="675A3EC0"/>
    <w:lvl w:ilvl="0" w:tplc="DC60E146">
      <w:start w:val="1"/>
      <w:numFmt w:val="bullet"/>
      <w:lvlText w:val=""/>
      <w:lvlJc w:val="left"/>
      <w:pPr>
        <w:tabs>
          <w:tab w:val="num" w:pos="720"/>
        </w:tabs>
        <w:ind w:left="720" w:hanging="360"/>
      </w:pPr>
      <w:rPr>
        <w:rFonts w:ascii="Wingdings 2" w:hAnsi="Wingdings 2" w:hint="default"/>
      </w:rPr>
    </w:lvl>
    <w:lvl w:ilvl="1" w:tplc="DE228376">
      <w:start w:val="567"/>
      <w:numFmt w:val="bullet"/>
      <w:lvlText w:val=""/>
      <w:lvlJc w:val="left"/>
      <w:pPr>
        <w:tabs>
          <w:tab w:val="num" w:pos="1440"/>
        </w:tabs>
        <w:ind w:left="1440" w:hanging="360"/>
      </w:pPr>
      <w:rPr>
        <w:rFonts w:ascii="Wingdings" w:hAnsi="Wingdings" w:hint="default"/>
      </w:rPr>
    </w:lvl>
    <w:lvl w:ilvl="2" w:tplc="C19AE9A4" w:tentative="1">
      <w:start w:val="1"/>
      <w:numFmt w:val="bullet"/>
      <w:lvlText w:val=""/>
      <w:lvlJc w:val="left"/>
      <w:pPr>
        <w:tabs>
          <w:tab w:val="num" w:pos="2160"/>
        </w:tabs>
        <w:ind w:left="2160" w:hanging="360"/>
      </w:pPr>
      <w:rPr>
        <w:rFonts w:ascii="Wingdings 2" w:hAnsi="Wingdings 2" w:hint="default"/>
      </w:rPr>
    </w:lvl>
    <w:lvl w:ilvl="3" w:tplc="D8723FDC" w:tentative="1">
      <w:start w:val="1"/>
      <w:numFmt w:val="bullet"/>
      <w:lvlText w:val=""/>
      <w:lvlJc w:val="left"/>
      <w:pPr>
        <w:tabs>
          <w:tab w:val="num" w:pos="2880"/>
        </w:tabs>
        <w:ind w:left="2880" w:hanging="360"/>
      </w:pPr>
      <w:rPr>
        <w:rFonts w:ascii="Wingdings 2" w:hAnsi="Wingdings 2" w:hint="default"/>
      </w:rPr>
    </w:lvl>
    <w:lvl w:ilvl="4" w:tplc="3A8EB512" w:tentative="1">
      <w:start w:val="1"/>
      <w:numFmt w:val="bullet"/>
      <w:lvlText w:val=""/>
      <w:lvlJc w:val="left"/>
      <w:pPr>
        <w:tabs>
          <w:tab w:val="num" w:pos="3600"/>
        </w:tabs>
        <w:ind w:left="3600" w:hanging="360"/>
      </w:pPr>
      <w:rPr>
        <w:rFonts w:ascii="Wingdings 2" w:hAnsi="Wingdings 2" w:hint="default"/>
      </w:rPr>
    </w:lvl>
    <w:lvl w:ilvl="5" w:tplc="26BEB96C" w:tentative="1">
      <w:start w:val="1"/>
      <w:numFmt w:val="bullet"/>
      <w:lvlText w:val=""/>
      <w:lvlJc w:val="left"/>
      <w:pPr>
        <w:tabs>
          <w:tab w:val="num" w:pos="4320"/>
        </w:tabs>
        <w:ind w:left="4320" w:hanging="360"/>
      </w:pPr>
      <w:rPr>
        <w:rFonts w:ascii="Wingdings 2" w:hAnsi="Wingdings 2" w:hint="default"/>
      </w:rPr>
    </w:lvl>
    <w:lvl w:ilvl="6" w:tplc="DEDE9114" w:tentative="1">
      <w:start w:val="1"/>
      <w:numFmt w:val="bullet"/>
      <w:lvlText w:val=""/>
      <w:lvlJc w:val="left"/>
      <w:pPr>
        <w:tabs>
          <w:tab w:val="num" w:pos="5040"/>
        </w:tabs>
        <w:ind w:left="5040" w:hanging="360"/>
      </w:pPr>
      <w:rPr>
        <w:rFonts w:ascii="Wingdings 2" w:hAnsi="Wingdings 2" w:hint="default"/>
      </w:rPr>
    </w:lvl>
    <w:lvl w:ilvl="7" w:tplc="4E269A28" w:tentative="1">
      <w:start w:val="1"/>
      <w:numFmt w:val="bullet"/>
      <w:lvlText w:val=""/>
      <w:lvlJc w:val="left"/>
      <w:pPr>
        <w:tabs>
          <w:tab w:val="num" w:pos="5760"/>
        </w:tabs>
        <w:ind w:left="5760" w:hanging="360"/>
      </w:pPr>
      <w:rPr>
        <w:rFonts w:ascii="Wingdings 2" w:hAnsi="Wingdings 2" w:hint="default"/>
      </w:rPr>
    </w:lvl>
    <w:lvl w:ilvl="8" w:tplc="832A6D04" w:tentative="1">
      <w:start w:val="1"/>
      <w:numFmt w:val="bullet"/>
      <w:lvlText w:val=""/>
      <w:lvlJc w:val="left"/>
      <w:pPr>
        <w:tabs>
          <w:tab w:val="num" w:pos="6480"/>
        </w:tabs>
        <w:ind w:left="6480" w:hanging="360"/>
      </w:pPr>
      <w:rPr>
        <w:rFonts w:ascii="Wingdings 2" w:hAnsi="Wingdings 2" w:hint="default"/>
      </w:rPr>
    </w:lvl>
  </w:abstractNum>
  <w:abstractNum w:abstractNumId="25">
    <w:nsid w:val="1E8D5075"/>
    <w:multiLevelType w:val="hybridMultilevel"/>
    <w:tmpl w:val="ABCA03FC"/>
    <w:lvl w:ilvl="0" w:tplc="2E8C14F4">
      <w:start w:val="1"/>
      <w:numFmt w:val="lowerLetter"/>
      <w:lvlText w:val="%1)"/>
      <w:lvlJc w:val="left"/>
      <w:pPr>
        <w:tabs>
          <w:tab w:val="num" w:pos="720"/>
        </w:tabs>
        <w:ind w:left="720" w:hanging="360"/>
      </w:pPr>
    </w:lvl>
    <w:lvl w:ilvl="1" w:tplc="233AC208" w:tentative="1">
      <w:start w:val="1"/>
      <w:numFmt w:val="lowerLetter"/>
      <w:lvlText w:val="%2)"/>
      <w:lvlJc w:val="left"/>
      <w:pPr>
        <w:tabs>
          <w:tab w:val="num" w:pos="1440"/>
        </w:tabs>
        <w:ind w:left="1440" w:hanging="360"/>
      </w:pPr>
    </w:lvl>
    <w:lvl w:ilvl="2" w:tplc="328C8B4A" w:tentative="1">
      <w:start w:val="1"/>
      <w:numFmt w:val="lowerLetter"/>
      <w:lvlText w:val="%3)"/>
      <w:lvlJc w:val="left"/>
      <w:pPr>
        <w:tabs>
          <w:tab w:val="num" w:pos="2160"/>
        </w:tabs>
        <w:ind w:left="2160" w:hanging="360"/>
      </w:pPr>
    </w:lvl>
    <w:lvl w:ilvl="3" w:tplc="38B6239E" w:tentative="1">
      <w:start w:val="1"/>
      <w:numFmt w:val="lowerLetter"/>
      <w:lvlText w:val="%4)"/>
      <w:lvlJc w:val="left"/>
      <w:pPr>
        <w:tabs>
          <w:tab w:val="num" w:pos="2880"/>
        </w:tabs>
        <w:ind w:left="2880" w:hanging="360"/>
      </w:pPr>
    </w:lvl>
    <w:lvl w:ilvl="4" w:tplc="A600B8EE" w:tentative="1">
      <w:start w:val="1"/>
      <w:numFmt w:val="lowerLetter"/>
      <w:lvlText w:val="%5)"/>
      <w:lvlJc w:val="left"/>
      <w:pPr>
        <w:tabs>
          <w:tab w:val="num" w:pos="3600"/>
        </w:tabs>
        <w:ind w:left="3600" w:hanging="360"/>
      </w:pPr>
    </w:lvl>
    <w:lvl w:ilvl="5" w:tplc="2C5ABE5A" w:tentative="1">
      <w:start w:val="1"/>
      <w:numFmt w:val="lowerLetter"/>
      <w:lvlText w:val="%6)"/>
      <w:lvlJc w:val="left"/>
      <w:pPr>
        <w:tabs>
          <w:tab w:val="num" w:pos="4320"/>
        </w:tabs>
        <w:ind w:left="4320" w:hanging="360"/>
      </w:pPr>
    </w:lvl>
    <w:lvl w:ilvl="6" w:tplc="F51CFCE4" w:tentative="1">
      <w:start w:val="1"/>
      <w:numFmt w:val="lowerLetter"/>
      <w:lvlText w:val="%7)"/>
      <w:lvlJc w:val="left"/>
      <w:pPr>
        <w:tabs>
          <w:tab w:val="num" w:pos="5040"/>
        </w:tabs>
        <w:ind w:left="5040" w:hanging="360"/>
      </w:pPr>
    </w:lvl>
    <w:lvl w:ilvl="7" w:tplc="7B7CA822" w:tentative="1">
      <w:start w:val="1"/>
      <w:numFmt w:val="lowerLetter"/>
      <w:lvlText w:val="%8)"/>
      <w:lvlJc w:val="left"/>
      <w:pPr>
        <w:tabs>
          <w:tab w:val="num" w:pos="5760"/>
        </w:tabs>
        <w:ind w:left="5760" w:hanging="360"/>
      </w:pPr>
    </w:lvl>
    <w:lvl w:ilvl="8" w:tplc="BD68EEBA" w:tentative="1">
      <w:start w:val="1"/>
      <w:numFmt w:val="lowerLetter"/>
      <w:lvlText w:val="%9)"/>
      <w:lvlJc w:val="left"/>
      <w:pPr>
        <w:tabs>
          <w:tab w:val="num" w:pos="6480"/>
        </w:tabs>
        <w:ind w:left="6480" w:hanging="360"/>
      </w:pPr>
    </w:lvl>
  </w:abstractNum>
  <w:abstractNum w:abstractNumId="26">
    <w:nsid w:val="1E8E5285"/>
    <w:multiLevelType w:val="hybridMultilevel"/>
    <w:tmpl w:val="FB3E44BA"/>
    <w:lvl w:ilvl="0" w:tplc="06762FBE">
      <w:start w:val="1"/>
      <w:numFmt w:val="bullet"/>
      <w:lvlText w:val=""/>
      <w:lvlJc w:val="left"/>
      <w:pPr>
        <w:tabs>
          <w:tab w:val="num" w:pos="720"/>
        </w:tabs>
        <w:ind w:left="720" w:hanging="360"/>
      </w:pPr>
      <w:rPr>
        <w:rFonts w:ascii="Wingdings 3" w:hAnsi="Wingdings 3" w:hint="default"/>
      </w:rPr>
    </w:lvl>
    <w:lvl w:ilvl="1" w:tplc="D4FEA82A" w:tentative="1">
      <w:start w:val="1"/>
      <w:numFmt w:val="bullet"/>
      <w:lvlText w:val=""/>
      <w:lvlJc w:val="left"/>
      <w:pPr>
        <w:tabs>
          <w:tab w:val="num" w:pos="1440"/>
        </w:tabs>
        <w:ind w:left="1440" w:hanging="360"/>
      </w:pPr>
      <w:rPr>
        <w:rFonts w:ascii="Wingdings 3" w:hAnsi="Wingdings 3" w:hint="default"/>
      </w:rPr>
    </w:lvl>
    <w:lvl w:ilvl="2" w:tplc="EE2C926C" w:tentative="1">
      <w:start w:val="1"/>
      <w:numFmt w:val="bullet"/>
      <w:lvlText w:val=""/>
      <w:lvlJc w:val="left"/>
      <w:pPr>
        <w:tabs>
          <w:tab w:val="num" w:pos="2160"/>
        </w:tabs>
        <w:ind w:left="2160" w:hanging="360"/>
      </w:pPr>
      <w:rPr>
        <w:rFonts w:ascii="Wingdings 3" w:hAnsi="Wingdings 3" w:hint="default"/>
      </w:rPr>
    </w:lvl>
    <w:lvl w:ilvl="3" w:tplc="E1064C66" w:tentative="1">
      <w:start w:val="1"/>
      <w:numFmt w:val="bullet"/>
      <w:lvlText w:val=""/>
      <w:lvlJc w:val="left"/>
      <w:pPr>
        <w:tabs>
          <w:tab w:val="num" w:pos="2880"/>
        </w:tabs>
        <w:ind w:left="2880" w:hanging="360"/>
      </w:pPr>
      <w:rPr>
        <w:rFonts w:ascii="Wingdings 3" w:hAnsi="Wingdings 3" w:hint="default"/>
      </w:rPr>
    </w:lvl>
    <w:lvl w:ilvl="4" w:tplc="5B8C796A" w:tentative="1">
      <w:start w:val="1"/>
      <w:numFmt w:val="bullet"/>
      <w:lvlText w:val=""/>
      <w:lvlJc w:val="left"/>
      <w:pPr>
        <w:tabs>
          <w:tab w:val="num" w:pos="3600"/>
        </w:tabs>
        <w:ind w:left="3600" w:hanging="360"/>
      </w:pPr>
      <w:rPr>
        <w:rFonts w:ascii="Wingdings 3" w:hAnsi="Wingdings 3" w:hint="default"/>
      </w:rPr>
    </w:lvl>
    <w:lvl w:ilvl="5" w:tplc="40C677BE" w:tentative="1">
      <w:start w:val="1"/>
      <w:numFmt w:val="bullet"/>
      <w:lvlText w:val=""/>
      <w:lvlJc w:val="left"/>
      <w:pPr>
        <w:tabs>
          <w:tab w:val="num" w:pos="4320"/>
        </w:tabs>
        <w:ind w:left="4320" w:hanging="360"/>
      </w:pPr>
      <w:rPr>
        <w:rFonts w:ascii="Wingdings 3" w:hAnsi="Wingdings 3" w:hint="default"/>
      </w:rPr>
    </w:lvl>
    <w:lvl w:ilvl="6" w:tplc="2E8291E4" w:tentative="1">
      <w:start w:val="1"/>
      <w:numFmt w:val="bullet"/>
      <w:lvlText w:val=""/>
      <w:lvlJc w:val="left"/>
      <w:pPr>
        <w:tabs>
          <w:tab w:val="num" w:pos="5040"/>
        </w:tabs>
        <w:ind w:left="5040" w:hanging="360"/>
      </w:pPr>
      <w:rPr>
        <w:rFonts w:ascii="Wingdings 3" w:hAnsi="Wingdings 3" w:hint="default"/>
      </w:rPr>
    </w:lvl>
    <w:lvl w:ilvl="7" w:tplc="82684A8E" w:tentative="1">
      <w:start w:val="1"/>
      <w:numFmt w:val="bullet"/>
      <w:lvlText w:val=""/>
      <w:lvlJc w:val="left"/>
      <w:pPr>
        <w:tabs>
          <w:tab w:val="num" w:pos="5760"/>
        </w:tabs>
        <w:ind w:left="5760" w:hanging="360"/>
      </w:pPr>
      <w:rPr>
        <w:rFonts w:ascii="Wingdings 3" w:hAnsi="Wingdings 3" w:hint="default"/>
      </w:rPr>
    </w:lvl>
    <w:lvl w:ilvl="8" w:tplc="8280FB1A" w:tentative="1">
      <w:start w:val="1"/>
      <w:numFmt w:val="bullet"/>
      <w:lvlText w:val=""/>
      <w:lvlJc w:val="left"/>
      <w:pPr>
        <w:tabs>
          <w:tab w:val="num" w:pos="6480"/>
        </w:tabs>
        <w:ind w:left="6480" w:hanging="360"/>
      </w:pPr>
      <w:rPr>
        <w:rFonts w:ascii="Wingdings 3" w:hAnsi="Wingdings 3" w:hint="default"/>
      </w:rPr>
    </w:lvl>
  </w:abstractNum>
  <w:abstractNum w:abstractNumId="27">
    <w:nsid w:val="1FAB1028"/>
    <w:multiLevelType w:val="hybridMultilevel"/>
    <w:tmpl w:val="02500F48"/>
    <w:lvl w:ilvl="0" w:tplc="BD2CF5EE">
      <w:start w:val="1"/>
      <w:numFmt w:val="bullet"/>
      <w:lvlText w:val="•"/>
      <w:lvlJc w:val="left"/>
      <w:pPr>
        <w:tabs>
          <w:tab w:val="num" w:pos="720"/>
        </w:tabs>
        <w:ind w:left="720" w:hanging="360"/>
      </w:pPr>
      <w:rPr>
        <w:rFonts w:ascii="Arial" w:hAnsi="Arial" w:hint="default"/>
      </w:rPr>
    </w:lvl>
    <w:lvl w:ilvl="1" w:tplc="4DEE2E22" w:tentative="1">
      <w:start w:val="1"/>
      <w:numFmt w:val="bullet"/>
      <w:lvlText w:val="•"/>
      <w:lvlJc w:val="left"/>
      <w:pPr>
        <w:tabs>
          <w:tab w:val="num" w:pos="1440"/>
        </w:tabs>
        <w:ind w:left="1440" w:hanging="360"/>
      </w:pPr>
      <w:rPr>
        <w:rFonts w:ascii="Arial" w:hAnsi="Arial" w:hint="default"/>
      </w:rPr>
    </w:lvl>
    <w:lvl w:ilvl="2" w:tplc="5562E4D8" w:tentative="1">
      <w:start w:val="1"/>
      <w:numFmt w:val="bullet"/>
      <w:lvlText w:val="•"/>
      <w:lvlJc w:val="left"/>
      <w:pPr>
        <w:tabs>
          <w:tab w:val="num" w:pos="2160"/>
        </w:tabs>
        <w:ind w:left="2160" w:hanging="360"/>
      </w:pPr>
      <w:rPr>
        <w:rFonts w:ascii="Arial" w:hAnsi="Arial" w:hint="default"/>
      </w:rPr>
    </w:lvl>
    <w:lvl w:ilvl="3" w:tplc="D9AAF276" w:tentative="1">
      <w:start w:val="1"/>
      <w:numFmt w:val="bullet"/>
      <w:lvlText w:val="•"/>
      <w:lvlJc w:val="left"/>
      <w:pPr>
        <w:tabs>
          <w:tab w:val="num" w:pos="2880"/>
        </w:tabs>
        <w:ind w:left="2880" w:hanging="360"/>
      </w:pPr>
      <w:rPr>
        <w:rFonts w:ascii="Arial" w:hAnsi="Arial" w:hint="default"/>
      </w:rPr>
    </w:lvl>
    <w:lvl w:ilvl="4" w:tplc="431E59A2" w:tentative="1">
      <w:start w:val="1"/>
      <w:numFmt w:val="bullet"/>
      <w:lvlText w:val="•"/>
      <w:lvlJc w:val="left"/>
      <w:pPr>
        <w:tabs>
          <w:tab w:val="num" w:pos="3600"/>
        </w:tabs>
        <w:ind w:left="3600" w:hanging="360"/>
      </w:pPr>
      <w:rPr>
        <w:rFonts w:ascii="Arial" w:hAnsi="Arial" w:hint="default"/>
      </w:rPr>
    </w:lvl>
    <w:lvl w:ilvl="5" w:tplc="1E3C4E2C" w:tentative="1">
      <w:start w:val="1"/>
      <w:numFmt w:val="bullet"/>
      <w:lvlText w:val="•"/>
      <w:lvlJc w:val="left"/>
      <w:pPr>
        <w:tabs>
          <w:tab w:val="num" w:pos="4320"/>
        </w:tabs>
        <w:ind w:left="4320" w:hanging="360"/>
      </w:pPr>
      <w:rPr>
        <w:rFonts w:ascii="Arial" w:hAnsi="Arial" w:hint="default"/>
      </w:rPr>
    </w:lvl>
    <w:lvl w:ilvl="6" w:tplc="461E6CD8" w:tentative="1">
      <w:start w:val="1"/>
      <w:numFmt w:val="bullet"/>
      <w:lvlText w:val="•"/>
      <w:lvlJc w:val="left"/>
      <w:pPr>
        <w:tabs>
          <w:tab w:val="num" w:pos="5040"/>
        </w:tabs>
        <w:ind w:left="5040" w:hanging="360"/>
      </w:pPr>
      <w:rPr>
        <w:rFonts w:ascii="Arial" w:hAnsi="Arial" w:hint="default"/>
      </w:rPr>
    </w:lvl>
    <w:lvl w:ilvl="7" w:tplc="14EE486A" w:tentative="1">
      <w:start w:val="1"/>
      <w:numFmt w:val="bullet"/>
      <w:lvlText w:val="•"/>
      <w:lvlJc w:val="left"/>
      <w:pPr>
        <w:tabs>
          <w:tab w:val="num" w:pos="5760"/>
        </w:tabs>
        <w:ind w:left="5760" w:hanging="360"/>
      </w:pPr>
      <w:rPr>
        <w:rFonts w:ascii="Arial" w:hAnsi="Arial" w:hint="default"/>
      </w:rPr>
    </w:lvl>
    <w:lvl w:ilvl="8" w:tplc="64D80B7E" w:tentative="1">
      <w:start w:val="1"/>
      <w:numFmt w:val="bullet"/>
      <w:lvlText w:val="•"/>
      <w:lvlJc w:val="left"/>
      <w:pPr>
        <w:tabs>
          <w:tab w:val="num" w:pos="6480"/>
        </w:tabs>
        <w:ind w:left="6480" w:hanging="360"/>
      </w:pPr>
      <w:rPr>
        <w:rFonts w:ascii="Arial" w:hAnsi="Arial" w:hint="default"/>
      </w:rPr>
    </w:lvl>
  </w:abstractNum>
  <w:abstractNum w:abstractNumId="28">
    <w:nsid w:val="20F171D3"/>
    <w:multiLevelType w:val="hybridMultilevel"/>
    <w:tmpl w:val="D5C20834"/>
    <w:lvl w:ilvl="0" w:tplc="1C2C304A">
      <w:start w:val="1"/>
      <w:numFmt w:val="bullet"/>
      <w:lvlText w:val="-"/>
      <w:lvlJc w:val="left"/>
      <w:pPr>
        <w:tabs>
          <w:tab w:val="num" w:pos="720"/>
        </w:tabs>
        <w:ind w:left="720" w:hanging="360"/>
      </w:pPr>
      <w:rPr>
        <w:rFonts w:ascii="Times New Roman" w:hAnsi="Times New Roman" w:hint="default"/>
      </w:rPr>
    </w:lvl>
    <w:lvl w:ilvl="1" w:tplc="DB86542A" w:tentative="1">
      <w:start w:val="1"/>
      <w:numFmt w:val="bullet"/>
      <w:lvlText w:val="-"/>
      <w:lvlJc w:val="left"/>
      <w:pPr>
        <w:tabs>
          <w:tab w:val="num" w:pos="1440"/>
        </w:tabs>
        <w:ind w:left="1440" w:hanging="360"/>
      </w:pPr>
      <w:rPr>
        <w:rFonts w:ascii="Times New Roman" w:hAnsi="Times New Roman" w:hint="default"/>
      </w:rPr>
    </w:lvl>
    <w:lvl w:ilvl="2" w:tplc="3A9AAE64" w:tentative="1">
      <w:start w:val="1"/>
      <w:numFmt w:val="bullet"/>
      <w:lvlText w:val="-"/>
      <w:lvlJc w:val="left"/>
      <w:pPr>
        <w:tabs>
          <w:tab w:val="num" w:pos="2160"/>
        </w:tabs>
        <w:ind w:left="2160" w:hanging="360"/>
      </w:pPr>
      <w:rPr>
        <w:rFonts w:ascii="Times New Roman" w:hAnsi="Times New Roman" w:hint="default"/>
      </w:rPr>
    </w:lvl>
    <w:lvl w:ilvl="3" w:tplc="E35A7520" w:tentative="1">
      <w:start w:val="1"/>
      <w:numFmt w:val="bullet"/>
      <w:lvlText w:val="-"/>
      <w:lvlJc w:val="left"/>
      <w:pPr>
        <w:tabs>
          <w:tab w:val="num" w:pos="2880"/>
        </w:tabs>
        <w:ind w:left="2880" w:hanging="360"/>
      </w:pPr>
      <w:rPr>
        <w:rFonts w:ascii="Times New Roman" w:hAnsi="Times New Roman" w:hint="default"/>
      </w:rPr>
    </w:lvl>
    <w:lvl w:ilvl="4" w:tplc="EAE603DC" w:tentative="1">
      <w:start w:val="1"/>
      <w:numFmt w:val="bullet"/>
      <w:lvlText w:val="-"/>
      <w:lvlJc w:val="left"/>
      <w:pPr>
        <w:tabs>
          <w:tab w:val="num" w:pos="3600"/>
        </w:tabs>
        <w:ind w:left="3600" w:hanging="360"/>
      </w:pPr>
      <w:rPr>
        <w:rFonts w:ascii="Times New Roman" w:hAnsi="Times New Roman" w:hint="default"/>
      </w:rPr>
    </w:lvl>
    <w:lvl w:ilvl="5" w:tplc="5BD0B968" w:tentative="1">
      <w:start w:val="1"/>
      <w:numFmt w:val="bullet"/>
      <w:lvlText w:val="-"/>
      <w:lvlJc w:val="left"/>
      <w:pPr>
        <w:tabs>
          <w:tab w:val="num" w:pos="4320"/>
        </w:tabs>
        <w:ind w:left="4320" w:hanging="360"/>
      </w:pPr>
      <w:rPr>
        <w:rFonts w:ascii="Times New Roman" w:hAnsi="Times New Roman" w:hint="default"/>
      </w:rPr>
    </w:lvl>
    <w:lvl w:ilvl="6" w:tplc="3A460276" w:tentative="1">
      <w:start w:val="1"/>
      <w:numFmt w:val="bullet"/>
      <w:lvlText w:val="-"/>
      <w:lvlJc w:val="left"/>
      <w:pPr>
        <w:tabs>
          <w:tab w:val="num" w:pos="5040"/>
        </w:tabs>
        <w:ind w:left="5040" w:hanging="360"/>
      </w:pPr>
      <w:rPr>
        <w:rFonts w:ascii="Times New Roman" w:hAnsi="Times New Roman" w:hint="default"/>
      </w:rPr>
    </w:lvl>
    <w:lvl w:ilvl="7" w:tplc="E8464298" w:tentative="1">
      <w:start w:val="1"/>
      <w:numFmt w:val="bullet"/>
      <w:lvlText w:val="-"/>
      <w:lvlJc w:val="left"/>
      <w:pPr>
        <w:tabs>
          <w:tab w:val="num" w:pos="5760"/>
        </w:tabs>
        <w:ind w:left="5760" w:hanging="360"/>
      </w:pPr>
      <w:rPr>
        <w:rFonts w:ascii="Times New Roman" w:hAnsi="Times New Roman" w:hint="default"/>
      </w:rPr>
    </w:lvl>
    <w:lvl w:ilvl="8" w:tplc="27485F1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21D05ADC"/>
    <w:multiLevelType w:val="hybridMultilevel"/>
    <w:tmpl w:val="CFDE0558"/>
    <w:lvl w:ilvl="0" w:tplc="3F74B9BE">
      <w:start w:val="1"/>
      <w:numFmt w:val="bullet"/>
      <w:lvlText w:val="-"/>
      <w:lvlJc w:val="left"/>
      <w:pPr>
        <w:tabs>
          <w:tab w:val="num" w:pos="720"/>
        </w:tabs>
        <w:ind w:left="720" w:hanging="360"/>
      </w:pPr>
      <w:rPr>
        <w:rFonts w:ascii="Times New Roman" w:hAnsi="Times New Roman" w:hint="default"/>
      </w:rPr>
    </w:lvl>
    <w:lvl w:ilvl="1" w:tplc="37A8A030" w:tentative="1">
      <w:start w:val="1"/>
      <w:numFmt w:val="bullet"/>
      <w:lvlText w:val="-"/>
      <w:lvlJc w:val="left"/>
      <w:pPr>
        <w:tabs>
          <w:tab w:val="num" w:pos="1440"/>
        </w:tabs>
        <w:ind w:left="1440" w:hanging="360"/>
      </w:pPr>
      <w:rPr>
        <w:rFonts w:ascii="Times New Roman" w:hAnsi="Times New Roman" w:hint="default"/>
      </w:rPr>
    </w:lvl>
    <w:lvl w:ilvl="2" w:tplc="D6EE0AD8" w:tentative="1">
      <w:start w:val="1"/>
      <w:numFmt w:val="bullet"/>
      <w:lvlText w:val="-"/>
      <w:lvlJc w:val="left"/>
      <w:pPr>
        <w:tabs>
          <w:tab w:val="num" w:pos="2160"/>
        </w:tabs>
        <w:ind w:left="2160" w:hanging="360"/>
      </w:pPr>
      <w:rPr>
        <w:rFonts w:ascii="Times New Roman" w:hAnsi="Times New Roman" w:hint="default"/>
      </w:rPr>
    </w:lvl>
    <w:lvl w:ilvl="3" w:tplc="6590BF64" w:tentative="1">
      <w:start w:val="1"/>
      <w:numFmt w:val="bullet"/>
      <w:lvlText w:val="-"/>
      <w:lvlJc w:val="left"/>
      <w:pPr>
        <w:tabs>
          <w:tab w:val="num" w:pos="2880"/>
        </w:tabs>
        <w:ind w:left="2880" w:hanging="360"/>
      </w:pPr>
      <w:rPr>
        <w:rFonts w:ascii="Times New Roman" w:hAnsi="Times New Roman" w:hint="default"/>
      </w:rPr>
    </w:lvl>
    <w:lvl w:ilvl="4" w:tplc="198456A8" w:tentative="1">
      <w:start w:val="1"/>
      <w:numFmt w:val="bullet"/>
      <w:lvlText w:val="-"/>
      <w:lvlJc w:val="left"/>
      <w:pPr>
        <w:tabs>
          <w:tab w:val="num" w:pos="3600"/>
        </w:tabs>
        <w:ind w:left="3600" w:hanging="360"/>
      </w:pPr>
      <w:rPr>
        <w:rFonts w:ascii="Times New Roman" w:hAnsi="Times New Roman" w:hint="default"/>
      </w:rPr>
    </w:lvl>
    <w:lvl w:ilvl="5" w:tplc="E92E4C2C" w:tentative="1">
      <w:start w:val="1"/>
      <w:numFmt w:val="bullet"/>
      <w:lvlText w:val="-"/>
      <w:lvlJc w:val="left"/>
      <w:pPr>
        <w:tabs>
          <w:tab w:val="num" w:pos="4320"/>
        </w:tabs>
        <w:ind w:left="4320" w:hanging="360"/>
      </w:pPr>
      <w:rPr>
        <w:rFonts w:ascii="Times New Roman" w:hAnsi="Times New Roman" w:hint="default"/>
      </w:rPr>
    </w:lvl>
    <w:lvl w:ilvl="6" w:tplc="83225428" w:tentative="1">
      <w:start w:val="1"/>
      <w:numFmt w:val="bullet"/>
      <w:lvlText w:val="-"/>
      <w:lvlJc w:val="left"/>
      <w:pPr>
        <w:tabs>
          <w:tab w:val="num" w:pos="5040"/>
        </w:tabs>
        <w:ind w:left="5040" w:hanging="360"/>
      </w:pPr>
      <w:rPr>
        <w:rFonts w:ascii="Times New Roman" w:hAnsi="Times New Roman" w:hint="default"/>
      </w:rPr>
    </w:lvl>
    <w:lvl w:ilvl="7" w:tplc="0B9A70C4" w:tentative="1">
      <w:start w:val="1"/>
      <w:numFmt w:val="bullet"/>
      <w:lvlText w:val="-"/>
      <w:lvlJc w:val="left"/>
      <w:pPr>
        <w:tabs>
          <w:tab w:val="num" w:pos="5760"/>
        </w:tabs>
        <w:ind w:left="5760" w:hanging="360"/>
      </w:pPr>
      <w:rPr>
        <w:rFonts w:ascii="Times New Roman" w:hAnsi="Times New Roman" w:hint="default"/>
      </w:rPr>
    </w:lvl>
    <w:lvl w:ilvl="8" w:tplc="8A46206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25C8143E"/>
    <w:multiLevelType w:val="hybridMultilevel"/>
    <w:tmpl w:val="AAF88A0E"/>
    <w:lvl w:ilvl="0" w:tplc="BCFCA788">
      <w:start w:val="1"/>
      <w:numFmt w:val="bullet"/>
      <w:lvlText w:val=""/>
      <w:lvlJc w:val="left"/>
      <w:pPr>
        <w:tabs>
          <w:tab w:val="num" w:pos="720"/>
        </w:tabs>
        <w:ind w:left="720" w:hanging="360"/>
      </w:pPr>
      <w:rPr>
        <w:rFonts w:ascii="Wingdings 3" w:hAnsi="Wingdings 3" w:hint="default"/>
      </w:rPr>
    </w:lvl>
    <w:lvl w:ilvl="1" w:tplc="9CFAABF4" w:tentative="1">
      <w:start w:val="1"/>
      <w:numFmt w:val="bullet"/>
      <w:lvlText w:val=""/>
      <w:lvlJc w:val="left"/>
      <w:pPr>
        <w:tabs>
          <w:tab w:val="num" w:pos="1440"/>
        </w:tabs>
        <w:ind w:left="1440" w:hanging="360"/>
      </w:pPr>
      <w:rPr>
        <w:rFonts w:ascii="Wingdings 3" w:hAnsi="Wingdings 3" w:hint="default"/>
      </w:rPr>
    </w:lvl>
    <w:lvl w:ilvl="2" w:tplc="2682A7CE" w:tentative="1">
      <w:start w:val="1"/>
      <w:numFmt w:val="bullet"/>
      <w:lvlText w:val=""/>
      <w:lvlJc w:val="left"/>
      <w:pPr>
        <w:tabs>
          <w:tab w:val="num" w:pos="2160"/>
        </w:tabs>
        <w:ind w:left="2160" w:hanging="360"/>
      </w:pPr>
      <w:rPr>
        <w:rFonts w:ascii="Wingdings 3" w:hAnsi="Wingdings 3" w:hint="default"/>
      </w:rPr>
    </w:lvl>
    <w:lvl w:ilvl="3" w:tplc="127EBE90" w:tentative="1">
      <w:start w:val="1"/>
      <w:numFmt w:val="bullet"/>
      <w:lvlText w:val=""/>
      <w:lvlJc w:val="left"/>
      <w:pPr>
        <w:tabs>
          <w:tab w:val="num" w:pos="2880"/>
        </w:tabs>
        <w:ind w:left="2880" w:hanging="360"/>
      </w:pPr>
      <w:rPr>
        <w:rFonts w:ascii="Wingdings 3" w:hAnsi="Wingdings 3" w:hint="default"/>
      </w:rPr>
    </w:lvl>
    <w:lvl w:ilvl="4" w:tplc="1D20C6BE" w:tentative="1">
      <w:start w:val="1"/>
      <w:numFmt w:val="bullet"/>
      <w:lvlText w:val=""/>
      <w:lvlJc w:val="left"/>
      <w:pPr>
        <w:tabs>
          <w:tab w:val="num" w:pos="3600"/>
        </w:tabs>
        <w:ind w:left="3600" w:hanging="360"/>
      </w:pPr>
      <w:rPr>
        <w:rFonts w:ascii="Wingdings 3" w:hAnsi="Wingdings 3" w:hint="default"/>
      </w:rPr>
    </w:lvl>
    <w:lvl w:ilvl="5" w:tplc="F0B8501E" w:tentative="1">
      <w:start w:val="1"/>
      <w:numFmt w:val="bullet"/>
      <w:lvlText w:val=""/>
      <w:lvlJc w:val="left"/>
      <w:pPr>
        <w:tabs>
          <w:tab w:val="num" w:pos="4320"/>
        </w:tabs>
        <w:ind w:left="4320" w:hanging="360"/>
      </w:pPr>
      <w:rPr>
        <w:rFonts w:ascii="Wingdings 3" w:hAnsi="Wingdings 3" w:hint="default"/>
      </w:rPr>
    </w:lvl>
    <w:lvl w:ilvl="6" w:tplc="F518262A" w:tentative="1">
      <w:start w:val="1"/>
      <w:numFmt w:val="bullet"/>
      <w:lvlText w:val=""/>
      <w:lvlJc w:val="left"/>
      <w:pPr>
        <w:tabs>
          <w:tab w:val="num" w:pos="5040"/>
        </w:tabs>
        <w:ind w:left="5040" w:hanging="360"/>
      </w:pPr>
      <w:rPr>
        <w:rFonts w:ascii="Wingdings 3" w:hAnsi="Wingdings 3" w:hint="default"/>
      </w:rPr>
    </w:lvl>
    <w:lvl w:ilvl="7" w:tplc="5E30D6B8" w:tentative="1">
      <w:start w:val="1"/>
      <w:numFmt w:val="bullet"/>
      <w:lvlText w:val=""/>
      <w:lvlJc w:val="left"/>
      <w:pPr>
        <w:tabs>
          <w:tab w:val="num" w:pos="5760"/>
        </w:tabs>
        <w:ind w:left="5760" w:hanging="360"/>
      </w:pPr>
      <w:rPr>
        <w:rFonts w:ascii="Wingdings 3" w:hAnsi="Wingdings 3" w:hint="default"/>
      </w:rPr>
    </w:lvl>
    <w:lvl w:ilvl="8" w:tplc="FC1EC3B4" w:tentative="1">
      <w:start w:val="1"/>
      <w:numFmt w:val="bullet"/>
      <w:lvlText w:val=""/>
      <w:lvlJc w:val="left"/>
      <w:pPr>
        <w:tabs>
          <w:tab w:val="num" w:pos="6480"/>
        </w:tabs>
        <w:ind w:left="6480" w:hanging="360"/>
      </w:pPr>
      <w:rPr>
        <w:rFonts w:ascii="Wingdings 3" w:hAnsi="Wingdings 3" w:hint="default"/>
      </w:rPr>
    </w:lvl>
  </w:abstractNum>
  <w:abstractNum w:abstractNumId="31">
    <w:nsid w:val="26BE7372"/>
    <w:multiLevelType w:val="hybridMultilevel"/>
    <w:tmpl w:val="3B36DB12"/>
    <w:lvl w:ilvl="0" w:tplc="BF8CE0F0">
      <w:start w:val="1"/>
      <w:numFmt w:val="bullet"/>
      <w:lvlText w:val="◼"/>
      <w:lvlJc w:val="left"/>
      <w:pPr>
        <w:tabs>
          <w:tab w:val="num" w:pos="720"/>
        </w:tabs>
        <w:ind w:left="720" w:hanging="360"/>
      </w:pPr>
      <w:rPr>
        <w:rFonts w:ascii="Times New Roman" w:hAnsi="Times New Roman" w:hint="default"/>
      </w:rPr>
    </w:lvl>
    <w:lvl w:ilvl="1" w:tplc="D5D87BBA" w:tentative="1">
      <w:start w:val="1"/>
      <w:numFmt w:val="bullet"/>
      <w:lvlText w:val="◼"/>
      <w:lvlJc w:val="left"/>
      <w:pPr>
        <w:tabs>
          <w:tab w:val="num" w:pos="1440"/>
        </w:tabs>
        <w:ind w:left="1440" w:hanging="360"/>
      </w:pPr>
      <w:rPr>
        <w:rFonts w:ascii="Times New Roman" w:hAnsi="Times New Roman" w:hint="default"/>
      </w:rPr>
    </w:lvl>
    <w:lvl w:ilvl="2" w:tplc="09DEFA6E" w:tentative="1">
      <w:start w:val="1"/>
      <w:numFmt w:val="bullet"/>
      <w:lvlText w:val="◼"/>
      <w:lvlJc w:val="left"/>
      <w:pPr>
        <w:tabs>
          <w:tab w:val="num" w:pos="2160"/>
        </w:tabs>
        <w:ind w:left="2160" w:hanging="360"/>
      </w:pPr>
      <w:rPr>
        <w:rFonts w:ascii="Times New Roman" w:hAnsi="Times New Roman" w:hint="default"/>
      </w:rPr>
    </w:lvl>
    <w:lvl w:ilvl="3" w:tplc="DC74E7DC" w:tentative="1">
      <w:start w:val="1"/>
      <w:numFmt w:val="bullet"/>
      <w:lvlText w:val="◼"/>
      <w:lvlJc w:val="left"/>
      <w:pPr>
        <w:tabs>
          <w:tab w:val="num" w:pos="2880"/>
        </w:tabs>
        <w:ind w:left="2880" w:hanging="360"/>
      </w:pPr>
      <w:rPr>
        <w:rFonts w:ascii="Times New Roman" w:hAnsi="Times New Roman" w:hint="default"/>
      </w:rPr>
    </w:lvl>
    <w:lvl w:ilvl="4" w:tplc="75F0DCD4" w:tentative="1">
      <w:start w:val="1"/>
      <w:numFmt w:val="bullet"/>
      <w:lvlText w:val="◼"/>
      <w:lvlJc w:val="left"/>
      <w:pPr>
        <w:tabs>
          <w:tab w:val="num" w:pos="3600"/>
        </w:tabs>
        <w:ind w:left="3600" w:hanging="360"/>
      </w:pPr>
      <w:rPr>
        <w:rFonts w:ascii="Times New Roman" w:hAnsi="Times New Roman" w:hint="default"/>
      </w:rPr>
    </w:lvl>
    <w:lvl w:ilvl="5" w:tplc="37F87170" w:tentative="1">
      <w:start w:val="1"/>
      <w:numFmt w:val="bullet"/>
      <w:lvlText w:val="◼"/>
      <w:lvlJc w:val="left"/>
      <w:pPr>
        <w:tabs>
          <w:tab w:val="num" w:pos="4320"/>
        </w:tabs>
        <w:ind w:left="4320" w:hanging="360"/>
      </w:pPr>
      <w:rPr>
        <w:rFonts w:ascii="Times New Roman" w:hAnsi="Times New Roman" w:hint="default"/>
      </w:rPr>
    </w:lvl>
    <w:lvl w:ilvl="6" w:tplc="3E92C83C" w:tentative="1">
      <w:start w:val="1"/>
      <w:numFmt w:val="bullet"/>
      <w:lvlText w:val="◼"/>
      <w:lvlJc w:val="left"/>
      <w:pPr>
        <w:tabs>
          <w:tab w:val="num" w:pos="5040"/>
        </w:tabs>
        <w:ind w:left="5040" w:hanging="360"/>
      </w:pPr>
      <w:rPr>
        <w:rFonts w:ascii="Times New Roman" w:hAnsi="Times New Roman" w:hint="default"/>
      </w:rPr>
    </w:lvl>
    <w:lvl w:ilvl="7" w:tplc="3F8AEFFA" w:tentative="1">
      <w:start w:val="1"/>
      <w:numFmt w:val="bullet"/>
      <w:lvlText w:val="◼"/>
      <w:lvlJc w:val="left"/>
      <w:pPr>
        <w:tabs>
          <w:tab w:val="num" w:pos="5760"/>
        </w:tabs>
        <w:ind w:left="5760" w:hanging="360"/>
      </w:pPr>
      <w:rPr>
        <w:rFonts w:ascii="Times New Roman" w:hAnsi="Times New Roman" w:hint="default"/>
      </w:rPr>
    </w:lvl>
    <w:lvl w:ilvl="8" w:tplc="046A91BA" w:tentative="1">
      <w:start w:val="1"/>
      <w:numFmt w:val="bullet"/>
      <w:lvlText w:val="◼"/>
      <w:lvlJc w:val="left"/>
      <w:pPr>
        <w:tabs>
          <w:tab w:val="num" w:pos="6480"/>
        </w:tabs>
        <w:ind w:left="6480" w:hanging="360"/>
      </w:pPr>
      <w:rPr>
        <w:rFonts w:ascii="Times New Roman" w:hAnsi="Times New Roman" w:hint="default"/>
      </w:rPr>
    </w:lvl>
  </w:abstractNum>
  <w:abstractNum w:abstractNumId="32">
    <w:nsid w:val="27CF5D6D"/>
    <w:multiLevelType w:val="hybridMultilevel"/>
    <w:tmpl w:val="EBEEB02C"/>
    <w:lvl w:ilvl="0" w:tplc="F68A9FEE">
      <w:start w:val="1"/>
      <w:numFmt w:val="bullet"/>
      <w:lvlText w:val=""/>
      <w:lvlJc w:val="left"/>
      <w:pPr>
        <w:tabs>
          <w:tab w:val="num" w:pos="720"/>
        </w:tabs>
        <w:ind w:left="720" w:hanging="360"/>
      </w:pPr>
      <w:rPr>
        <w:rFonts w:ascii="Wingdings" w:hAnsi="Wingdings" w:hint="default"/>
      </w:rPr>
    </w:lvl>
    <w:lvl w:ilvl="1" w:tplc="ED6E2844" w:tentative="1">
      <w:start w:val="1"/>
      <w:numFmt w:val="bullet"/>
      <w:lvlText w:val=""/>
      <w:lvlJc w:val="left"/>
      <w:pPr>
        <w:tabs>
          <w:tab w:val="num" w:pos="1440"/>
        </w:tabs>
        <w:ind w:left="1440" w:hanging="360"/>
      </w:pPr>
      <w:rPr>
        <w:rFonts w:ascii="Wingdings" w:hAnsi="Wingdings" w:hint="default"/>
      </w:rPr>
    </w:lvl>
    <w:lvl w:ilvl="2" w:tplc="007C021E" w:tentative="1">
      <w:start w:val="1"/>
      <w:numFmt w:val="bullet"/>
      <w:lvlText w:val=""/>
      <w:lvlJc w:val="left"/>
      <w:pPr>
        <w:tabs>
          <w:tab w:val="num" w:pos="2160"/>
        </w:tabs>
        <w:ind w:left="2160" w:hanging="360"/>
      </w:pPr>
      <w:rPr>
        <w:rFonts w:ascii="Wingdings" w:hAnsi="Wingdings" w:hint="default"/>
      </w:rPr>
    </w:lvl>
    <w:lvl w:ilvl="3" w:tplc="B7CA42FE" w:tentative="1">
      <w:start w:val="1"/>
      <w:numFmt w:val="bullet"/>
      <w:lvlText w:val=""/>
      <w:lvlJc w:val="left"/>
      <w:pPr>
        <w:tabs>
          <w:tab w:val="num" w:pos="2880"/>
        </w:tabs>
        <w:ind w:left="2880" w:hanging="360"/>
      </w:pPr>
      <w:rPr>
        <w:rFonts w:ascii="Wingdings" w:hAnsi="Wingdings" w:hint="default"/>
      </w:rPr>
    </w:lvl>
    <w:lvl w:ilvl="4" w:tplc="94B8FA32" w:tentative="1">
      <w:start w:val="1"/>
      <w:numFmt w:val="bullet"/>
      <w:lvlText w:val=""/>
      <w:lvlJc w:val="left"/>
      <w:pPr>
        <w:tabs>
          <w:tab w:val="num" w:pos="3600"/>
        </w:tabs>
        <w:ind w:left="3600" w:hanging="360"/>
      </w:pPr>
      <w:rPr>
        <w:rFonts w:ascii="Wingdings" w:hAnsi="Wingdings" w:hint="default"/>
      </w:rPr>
    </w:lvl>
    <w:lvl w:ilvl="5" w:tplc="EABCE3AE" w:tentative="1">
      <w:start w:val="1"/>
      <w:numFmt w:val="bullet"/>
      <w:lvlText w:val=""/>
      <w:lvlJc w:val="left"/>
      <w:pPr>
        <w:tabs>
          <w:tab w:val="num" w:pos="4320"/>
        </w:tabs>
        <w:ind w:left="4320" w:hanging="360"/>
      </w:pPr>
      <w:rPr>
        <w:rFonts w:ascii="Wingdings" w:hAnsi="Wingdings" w:hint="default"/>
      </w:rPr>
    </w:lvl>
    <w:lvl w:ilvl="6" w:tplc="1C600836" w:tentative="1">
      <w:start w:val="1"/>
      <w:numFmt w:val="bullet"/>
      <w:lvlText w:val=""/>
      <w:lvlJc w:val="left"/>
      <w:pPr>
        <w:tabs>
          <w:tab w:val="num" w:pos="5040"/>
        </w:tabs>
        <w:ind w:left="5040" w:hanging="360"/>
      </w:pPr>
      <w:rPr>
        <w:rFonts w:ascii="Wingdings" w:hAnsi="Wingdings" w:hint="default"/>
      </w:rPr>
    </w:lvl>
    <w:lvl w:ilvl="7" w:tplc="6D189DA0" w:tentative="1">
      <w:start w:val="1"/>
      <w:numFmt w:val="bullet"/>
      <w:lvlText w:val=""/>
      <w:lvlJc w:val="left"/>
      <w:pPr>
        <w:tabs>
          <w:tab w:val="num" w:pos="5760"/>
        </w:tabs>
        <w:ind w:left="5760" w:hanging="360"/>
      </w:pPr>
      <w:rPr>
        <w:rFonts w:ascii="Wingdings" w:hAnsi="Wingdings" w:hint="default"/>
      </w:rPr>
    </w:lvl>
    <w:lvl w:ilvl="8" w:tplc="A65CABBC" w:tentative="1">
      <w:start w:val="1"/>
      <w:numFmt w:val="bullet"/>
      <w:lvlText w:val=""/>
      <w:lvlJc w:val="left"/>
      <w:pPr>
        <w:tabs>
          <w:tab w:val="num" w:pos="6480"/>
        </w:tabs>
        <w:ind w:left="6480" w:hanging="360"/>
      </w:pPr>
      <w:rPr>
        <w:rFonts w:ascii="Wingdings" w:hAnsi="Wingdings" w:hint="default"/>
      </w:rPr>
    </w:lvl>
  </w:abstractNum>
  <w:abstractNum w:abstractNumId="33">
    <w:nsid w:val="29782354"/>
    <w:multiLevelType w:val="hybridMultilevel"/>
    <w:tmpl w:val="FDE4E104"/>
    <w:lvl w:ilvl="0" w:tplc="F506A2BA">
      <w:start w:val="1"/>
      <w:numFmt w:val="bullet"/>
      <w:lvlText w:val=""/>
      <w:lvlJc w:val="left"/>
      <w:pPr>
        <w:tabs>
          <w:tab w:val="num" w:pos="720"/>
        </w:tabs>
        <w:ind w:left="720" w:hanging="360"/>
      </w:pPr>
      <w:rPr>
        <w:rFonts w:ascii="Wingdings 3" w:hAnsi="Wingdings 3" w:hint="default"/>
      </w:rPr>
    </w:lvl>
    <w:lvl w:ilvl="1" w:tplc="6A8E2F78" w:tentative="1">
      <w:start w:val="1"/>
      <w:numFmt w:val="bullet"/>
      <w:lvlText w:val=""/>
      <w:lvlJc w:val="left"/>
      <w:pPr>
        <w:tabs>
          <w:tab w:val="num" w:pos="1440"/>
        </w:tabs>
        <w:ind w:left="1440" w:hanging="360"/>
      </w:pPr>
      <w:rPr>
        <w:rFonts w:ascii="Wingdings 3" w:hAnsi="Wingdings 3" w:hint="default"/>
      </w:rPr>
    </w:lvl>
    <w:lvl w:ilvl="2" w:tplc="60224FB0" w:tentative="1">
      <w:start w:val="1"/>
      <w:numFmt w:val="bullet"/>
      <w:lvlText w:val=""/>
      <w:lvlJc w:val="left"/>
      <w:pPr>
        <w:tabs>
          <w:tab w:val="num" w:pos="2160"/>
        </w:tabs>
        <w:ind w:left="2160" w:hanging="360"/>
      </w:pPr>
      <w:rPr>
        <w:rFonts w:ascii="Wingdings 3" w:hAnsi="Wingdings 3" w:hint="default"/>
      </w:rPr>
    </w:lvl>
    <w:lvl w:ilvl="3" w:tplc="8F96F196" w:tentative="1">
      <w:start w:val="1"/>
      <w:numFmt w:val="bullet"/>
      <w:lvlText w:val=""/>
      <w:lvlJc w:val="left"/>
      <w:pPr>
        <w:tabs>
          <w:tab w:val="num" w:pos="2880"/>
        </w:tabs>
        <w:ind w:left="2880" w:hanging="360"/>
      </w:pPr>
      <w:rPr>
        <w:rFonts w:ascii="Wingdings 3" w:hAnsi="Wingdings 3" w:hint="default"/>
      </w:rPr>
    </w:lvl>
    <w:lvl w:ilvl="4" w:tplc="B9EAE220" w:tentative="1">
      <w:start w:val="1"/>
      <w:numFmt w:val="bullet"/>
      <w:lvlText w:val=""/>
      <w:lvlJc w:val="left"/>
      <w:pPr>
        <w:tabs>
          <w:tab w:val="num" w:pos="3600"/>
        </w:tabs>
        <w:ind w:left="3600" w:hanging="360"/>
      </w:pPr>
      <w:rPr>
        <w:rFonts w:ascii="Wingdings 3" w:hAnsi="Wingdings 3" w:hint="default"/>
      </w:rPr>
    </w:lvl>
    <w:lvl w:ilvl="5" w:tplc="A62C7844" w:tentative="1">
      <w:start w:val="1"/>
      <w:numFmt w:val="bullet"/>
      <w:lvlText w:val=""/>
      <w:lvlJc w:val="left"/>
      <w:pPr>
        <w:tabs>
          <w:tab w:val="num" w:pos="4320"/>
        </w:tabs>
        <w:ind w:left="4320" w:hanging="360"/>
      </w:pPr>
      <w:rPr>
        <w:rFonts w:ascii="Wingdings 3" w:hAnsi="Wingdings 3" w:hint="default"/>
      </w:rPr>
    </w:lvl>
    <w:lvl w:ilvl="6" w:tplc="2916BEC4" w:tentative="1">
      <w:start w:val="1"/>
      <w:numFmt w:val="bullet"/>
      <w:lvlText w:val=""/>
      <w:lvlJc w:val="left"/>
      <w:pPr>
        <w:tabs>
          <w:tab w:val="num" w:pos="5040"/>
        </w:tabs>
        <w:ind w:left="5040" w:hanging="360"/>
      </w:pPr>
      <w:rPr>
        <w:rFonts w:ascii="Wingdings 3" w:hAnsi="Wingdings 3" w:hint="default"/>
      </w:rPr>
    </w:lvl>
    <w:lvl w:ilvl="7" w:tplc="1C1A8872" w:tentative="1">
      <w:start w:val="1"/>
      <w:numFmt w:val="bullet"/>
      <w:lvlText w:val=""/>
      <w:lvlJc w:val="left"/>
      <w:pPr>
        <w:tabs>
          <w:tab w:val="num" w:pos="5760"/>
        </w:tabs>
        <w:ind w:left="5760" w:hanging="360"/>
      </w:pPr>
      <w:rPr>
        <w:rFonts w:ascii="Wingdings 3" w:hAnsi="Wingdings 3" w:hint="default"/>
      </w:rPr>
    </w:lvl>
    <w:lvl w:ilvl="8" w:tplc="14E037F0" w:tentative="1">
      <w:start w:val="1"/>
      <w:numFmt w:val="bullet"/>
      <w:lvlText w:val=""/>
      <w:lvlJc w:val="left"/>
      <w:pPr>
        <w:tabs>
          <w:tab w:val="num" w:pos="6480"/>
        </w:tabs>
        <w:ind w:left="6480" w:hanging="360"/>
      </w:pPr>
      <w:rPr>
        <w:rFonts w:ascii="Wingdings 3" w:hAnsi="Wingdings 3" w:hint="default"/>
      </w:rPr>
    </w:lvl>
  </w:abstractNum>
  <w:abstractNum w:abstractNumId="34">
    <w:nsid w:val="2A0C3FB8"/>
    <w:multiLevelType w:val="hybridMultilevel"/>
    <w:tmpl w:val="60424A80"/>
    <w:lvl w:ilvl="0" w:tplc="62FE4648">
      <w:start w:val="1"/>
      <w:numFmt w:val="bullet"/>
      <w:lvlText w:val=""/>
      <w:lvlJc w:val="left"/>
      <w:pPr>
        <w:tabs>
          <w:tab w:val="num" w:pos="720"/>
        </w:tabs>
        <w:ind w:left="720" w:hanging="360"/>
      </w:pPr>
      <w:rPr>
        <w:rFonts w:ascii="Wingdings" w:hAnsi="Wingdings" w:hint="default"/>
      </w:rPr>
    </w:lvl>
    <w:lvl w:ilvl="1" w:tplc="8F1E1A5C" w:tentative="1">
      <w:start w:val="1"/>
      <w:numFmt w:val="bullet"/>
      <w:lvlText w:val=""/>
      <w:lvlJc w:val="left"/>
      <w:pPr>
        <w:tabs>
          <w:tab w:val="num" w:pos="1440"/>
        </w:tabs>
        <w:ind w:left="1440" w:hanging="360"/>
      </w:pPr>
      <w:rPr>
        <w:rFonts w:ascii="Wingdings" w:hAnsi="Wingdings" w:hint="default"/>
      </w:rPr>
    </w:lvl>
    <w:lvl w:ilvl="2" w:tplc="A1C69182" w:tentative="1">
      <w:start w:val="1"/>
      <w:numFmt w:val="bullet"/>
      <w:lvlText w:val=""/>
      <w:lvlJc w:val="left"/>
      <w:pPr>
        <w:tabs>
          <w:tab w:val="num" w:pos="2160"/>
        </w:tabs>
        <w:ind w:left="2160" w:hanging="360"/>
      </w:pPr>
      <w:rPr>
        <w:rFonts w:ascii="Wingdings" w:hAnsi="Wingdings" w:hint="default"/>
      </w:rPr>
    </w:lvl>
    <w:lvl w:ilvl="3" w:tplc="8CC26A96" w:tentative="1">
      <w:start w:val="1"/>
      <w:numFmt w:val="bullet"/>
      <w:lvlText w:val=""/>
      <w:lvlJc w:val="left"/>
      <w:pPr>
        <w:tabs>
          <w:tab w:val="num" w:pos="2880"/>
        </w:tabs>
        <w:ind w:left="2880" w:hanging="360"/>
      </w:pPr>
      <w:rPr>
        <w:rFonts w:ascii="Wingdings" w:hAnsi="Wingdings" w:hint="default"/>
      </w:rPr>
    </w:lvl>
    <w:lvl w:ilvl="4" w:tplc="84E4977A" w:tentative="1">
      <w:start w:val="1"/>
      <w:numFmt w:val="bullet"/>
      <w:lvlText w:val=""/>
      <w:lvlJc w:val="left"/>
      <w:pPr>
        <w:tabs>
          <w:tab w:val="num" w:pos="3600"/>
        </w:tabs>
        <w:ind w:left="3600" w:hanging="360"/>
      </w:pPr>
      <w:rPr>
        <w:rFonts w:ascii="Wingdings" w:hAnsi="Wingdings" w:hint="default"/>
      </w:rPr>
    </w:lvl>
    <w:lvl w:ilvl="5" w:tplc="9B1A9920" w:tentative="1">
      <w:start w:val="1"/>
      <w:numFmt w:val="bullet"/>
      <w:lvlText w:val=""/>
      <w:lvlJc w:val="left"/>
      <w:pPr>
        <w:tabs>
          <w:tab w:val="num" w:pos="4320"/>
        </w:tabs>
        <w:ind w:left="4320" w:hanging="360"/>
      </w:pPr>
      <w:rPr>
        <w:rFonts w:ascii="Wingdings" w:hAnsi="Wingdings" w:hint="default"/>
      </w:rPr>
    </w:lvl>
    <w:lvl w:ilvl="6" w:tplc="F66ADC58" w:tentative="1">
      <w:start w:val="1"/>
      <w:numFmt w:val="bullet"/>
      <w:lvlText w:val=""/>
      <w:lvlJc w:val="left"/>
      <w:pPr>
        <w:tabs>
          <w:tab w:val="num" w:pos="5040"/>
        </w:tabs>
        <w:ind w:left="5040" w:hanging="360"/>
      </w:pPr>
      <w:rPr>
        <w:rFonts w:ascii="Wingdings" w:hAnsi="Wingdings" w:hint="default"/>
      </w:rPr>
    </w:lvl>
    <w:lvl w:ilvl="7" w:tplc="AEC8E0C4" w:tentative="1">
      <w:start w:val="1"/>
      <w:numFmt w:val="bullet"/>
      <w:lvlText w:val=""/>
      <w:lvlJc w:val="left"/>
      <w:pPr>
        <w:tabs>
          <w:tab w:val="num" w:pos="5760"/>
        </w:tabs>
        <w:ind w:left="5760" w:hanging="360"/>
      </w:pPr>
      <w:rPr>
        <w:rFonts w:ascii="Wingdings" w:hAnsi="Wingdings" w:hint="default"/>
      </w:rPr>
    </w:lvl>
    <w:lvl w:ilvl="8" w:tplc="3D32F220" w:tentative="1">
      <w:start w:val="1"/>
      <w:numFmt w:val="bullet"/>
      <w:lvlText w:val=""/>
      <w:lvlJc w:val="left"/>
      <w:pPr>
        <w:tabs>
          <w:tab w:val="num" w:pos="6480"/>
        </w:tabs>
        <w:ind w:left="6480" w:hanging="360"/>
      </w:pPr>
      <w:rPr>
        <w:rFonts w:ascii="Wingdings" w:hAnsi="Wingdings" w:hint="default"/>
      </w:rPr>
    </w:lvl>
  </w:abstractNum>
  <w:abstractNum w:abstractNumId="35">
    <w:nsid w:val="2A204121"/>
    <w:multiLevelType w:val="hybridMultilevel"/>
    <w:tmpl w:val="BF4A0D9A"/>
    <w:lvl w:ilvl="0" w:tplc="5374F51A">
      <w:start w:val="1"/>
      <w:numFmt w:val="bullet"/>
      <w:lvlText w:val=""/>
      <w:lvlJc w:val="left"/>
      <w:pPr>
        <w:tabs>
          <w:tab w:val="num" w:pos="720"/>
        </w:tabs>
        <w:ind w:left="720" w:hanging="360"/>
      </w:pPr>
      <w:rPr>
        <w:rFonts w:ascii="Wingdings 3" w:hAnsi="Wingdings 3" w:hint="default"/>
      </w:rPr>
    </w:lvl>
    <w:lvl w:ilvl="1" w:tplc="95F0A43C" w:tentative="1">
      <w:start w:val="1"/>
      <w:numFmt w:val="bullet"/>
      <w:lvlText w:val=""/>
      <w:lvlJc w:val="left"/>
      <w:pPr>
        <w:tabs>
          <w:tab w:val="num" w:pos="1440"/>
        </w:tabs>
        <w:ind w:left="1440" w:hanging="360"/>
      </w:pPr>
      <w:rPr>
        <w:rFonts w:ascii="Wingdings 3" w:hAnsi="Wingdings 3" w:hint="default"/>
      </w:rPr>
    </w:lvl>
    <w:lvl w:ilvl="2" w:tplc="17A09656" w:tentative="1">
      <w:start w:val="1"/>
      <w:numFmt w:val="bullet"/>
      <w:lvlText w:val=""/>
      <w:lvlJc w:val="left"/>
      <w:pPr>
        <w:tabs>
          <w:tab w:val="num" w:pos="2160"/>
        </w:tabs>
        <w:ind w:left="2160" w:hanging="360"/>
      </w:pPr>
      <w:rPr>
        <w:rFonts w:ascii="Wingdings 3" w:hAnsi="Wingdings 3" w:hint="default"/>
      </w:rPr>
    </w:lvl>
    <w:lvl w:ilvl="3" w:tplc="F3D4D52C" w:tentative="1">
      <w:start w:val="1"/>
      <w:numFmt w:val="bullet"/>
      <w:lvlText w:val=""/>
      <w:lvlJc w:val="left"/>
      <w:pPr>
        <w:tabs>
          <w:tab w:val="num" w:pos="2880"/>
        </w:tabs>
        <w:ind w:left="2880" w:hanging="360"/>
      </w:pPr>
      <w:rPr>
        <w:rFonts w:ascii="Wingdings 3" w:hAnsi="Wingdings 3" w:hint="default"/>
      </w:rPr>
    </w:lvl>
    <w:lvl w:ilvl="4" w:tplc="966E99D0" w:tentative="1">
      <w:start w:val="1"/>
      <w:numFmt w:val="bullet"/>
      <w:lvlText w:val=""/>
      <w:lvlJc w:val="left"/>
      <w:pPr>
        <w:tabs>
          <w:tab w:val="num" w:pos="3600"/>
        </w:tabs>
        <w:ind w:left="3600" w:hanging="360"/>
      </w:pPr>
      <w:rPr>
        <w:rFonts w:ascii="Wingdings 3" w:hAnsi="Wingdings 3" w:hint="default"/>
      </w:rPr>
    </w:lvl>
    <w:lvl w:ilvl="5" w:tplc="31922496" w:tentative="1">
      <w:start w:val="1"/>
      <w:numFmt w:val="bullet"/>
      <w:lvlText w:val=""/>
      <w:lvlJc w:val="left"/>
      <w:pPr>
        <w:tabs>
          <w:tab w:val="num" w:pos="4320"/>
        </w:tabs>
        <w:ind w:left="4320" w:hanging="360"/>
      </w:pPr>
      <w:rPr>
        <w:rFonts w:ascii="Wingdings 3" w:hAnsi="Wingdings 3" w:hint="default"/>
      </w:rPr>
    </w:lvl>
    <w:lvl w:ilvl="6" w:tplc="0A48D6CA" w:tentative="1">
      <w:start w:val="1"/>
      <w:numFmt w:val="bullet"/>
      <w:lvlText w:val=""/>
      <w:lvlJc w:val="left"/>
      <w:pPr>
        <w:tabs>
          <w:tab w:val="num" w:pos="5040"/>
        </w:tabs>
        <w:ind w:left="5040" w:hanging="360"/>
      </w:pPr>
      <w:rPr>
        <w:rFonts w:ascii="Wingdings 3" w:hAnsi="Wingdings 3" w:hint="default"/>
      </w:rPr>
    </w:lvl>
    <w:lvl w:ilvl="7" w:tplc="8A405542" w:tentative="1">
      <w:start w:val="1"/>
      <w:numFmt w:val="bullet"/>
      <w:lvlText w:val=""/>
      <w:lvlJc w:val="left"/>
      <w:pPr>
        <w:tabs>
          <w:tab w:val="num" w:pos="5760"/>
        </w:tabs>
        <w:ind w:left="5760" w:hanging="360"/>
      </w:pPr>
      <w:rPr>
        <w:rFonts w:ascii="Wingdings 3" w:hAnsi="Wingdings 3" w:hint="default"/>
      </w:rPr>
    </w:lvl>
    <w:lvl w:ilvl="8" w:tplc="5986BB0A" w:tentative="1">
      <w:start w:val="1"/>
      <w:numFmt w:val="bullet"/>
      <w:lvlText w:val=""/>
      <w:lvlJc w:val="left"/>
      <w:pPr>
        <w:tabs>
          <w:tab w:val="num" w:pos="6480"/>
        </w:tabs>
        <w:ind w:left="6480" w:hanging="360"/>
      </w:pPr>
      <w:rPr>
        <w:rFonts w:ascii="Wingdings 3" w:hAnsi="Wingdings 3" w:hint="default"/>
      </w:rPr>
    </w:lvl>
  </w:abstractNum>
  <w:abstractNum w:abstractNumId="36">
    <w:nsid w:val="2ACC1F86"/>
    <w:multiLevelType w:val="hybridMultilevel"/>
    <w:tmpl w:val="0E6A4CCC"/>
    <w:lvl w:ilvl="0" w:tplc="BBC2A2C8">
      <w:start w:val="1"/>
      <w:numFmt w:val="bullet"/>
      <w:lvlText w:val="•"/>
      <w:lvlJc w:val="left"/>
      <w:pPr>
        <w:tabs>
          <w:tab w:val="num" w:pos="720"/>
        </w:tabs>
        <w:ind w:left="720" w:hanging="360"/>
      </w:pPr>
      <w:rPr>
        <w:rFonts w:ascii="Arial" w:hAnsi="Arial" w:hint="default"/>
      </w:rPr>
    </w:lvl>
    <w:lvl w:ilvl="1" w:tplc="6E3A27C6" w:tentative="1">
      <w:start w:val="1"/>
      <w:numFmt w:val="bullet"/>
      <w:lvlText w:val="•"/>
      <w:lvlJc w:val="left"/>
      <w:pPr>
        <w:tabs>
          <w:tab w:val="num" w:pos="1440"/>
        </w:tabs>
        <w:ind w:left="1440" w:hanging="360"/>
      </w:pPr>
      <w:rPr>
        <w:rFonts w:ascii="Arial" w:hAnsi="Arial" w:hint="default"/>
      </w:rPr>
    </w:lvl>
    <w:lvl w:ilvl="2" w:tplc="6012FF86" w:tentative="1">
      <w:start w:val="1"/>
      <w:numFmt w:val="bullet"/>
      <w:lvlText w:val="•"/>
      <w:lvlJc w:val="left"/>
      <w:pPr>
        <w:tabs>
          <w:tab w:val="num" w:pos="2160"/>
        </w:tabs>
        <w:ind w:left="2160" w:hanging="360"/>
      </w:pPr>
      <w:rPr>
        <w:rFonts w:ascii="Arial" w:hAnsi="Arial" w:hint="default"/>
      </w:rPr>
    </w:lvl>
    <w:lvl w:ilvl="3" w:tplc="7F742BEA" w:tentative="1">
      <w:start w:val="1"/>
      <w:numFmt w:val="bullet"/>
      <w:lvlText w:val="•"/>
      <w:lvlJc w:val="left"/>
      <w:pPr>
        <w:tabs>
          <w:tab w:val="num" w:pos="2880"/>
        </w:tabs>
        <w:ind w:left="2880" w:hanging="360"/>
      </w:pPr>
      <w:rPr>
        <w:rFonts w:ascii="Arial" w:hAnsi="Arial" w:hint="default"/>
      </w:rPr>
    </w:lvl>
    <w:lvl w:ilvl="4" w:tplc="363E456C" w:tentative="1">
      <w:start w:val="1"/>
      <w:numFmt w:val="bullet"/>
      <w:lvlText w:val="•"/>
      <w:lvlJc w:val="left"/>
      <w:pPr>
        <w:tabs>
          <w:tab w:val="num" w:pos="3600"/>
        </w:tabs>
        <w:ind w:left="3600" w:hanging="360"/>
      </w:pPr>
      <w:rPr>
        <w:rFonts w:ascii="Arial" w:hAnsi="Arial" w:hint="default"/>
      </w:rPr>
    </w:lvl>
    <w:lvl w:ilvl="5" w:tplc="B6161D98" w:tentative="1">
      <w:start w:val="1"/>
      <w:numFmt w:val="bullet"/>
      <w:lvlText w:val="•"/>
      <w:lvlJc w:val="left"/>
      <w:pPr>
        <w:tabs>
          <w:tab w:val="num" w:pos="4320"/>
        </w:tabs>
        <w:ind w:left="4320" w:hanging="360"/>
      </w:pPr>
      <w:rPr>
        <w:rFonts w:ascii="Arial" w:hAnsi="Arial" w:hint="default"/>
      </w:rPr>
    </w:lvl>
    <w:lvl w:ilvl="6" w:tplc="D65284CE" w:tentative="1">
      <w:start w:val="1"/>
      <w:numFmt w:val="bullet"/>
      <w:lvlText w:val="•"/>
      <w:lvlJc w:val="left"/>
      <w:pPr>
        <w:tabs>
          <w:tab w:val="num" w:pos="5040"/>
        </w:tabs>
        <w:ind w:left="5040" w:hanging="360"/>
      </w:pPr>
      <w:rPr>
        <w:rFonts w:ascii="Arial" w:hAnsi="Arial" w:hint="default"/>
      </w:rPr>
    </w:lvl>
    <w:lvl w:ilvl="7" w:tplc="51DCB6E2" w:tentative="1">
      <w:start w:val="1"/>
      <w:numFmt w:val="bullet"/>
      <w:lvlText w:val="•"/>
      <w:lvlJc w:val="left"/>
      <w:pPr>
        <w:tabs>
          <w:tab w:val="num" w:pos="5760"/>
        </w:tabs>
        <w:ind w:left="5760" w:hanging="360"/>
      </w:pPr>
      <w:rPr>
        <w:rFonts w:ascii="Arial" w:hAnsi="Arial" w:hint="default"/>
      </w:rPr>
    </w:lvl>
    <w:lvl w:ilvl="8" w:tplc="959CF928" w:tentative="1">
      <w:start w:val="1"/>
      <w:numFmt w:val="bullet"/>
      <w:lvlText w:val="•"/>
      <w:lvlJc w:val="left"/>
      <w:pPr>
        <w:tabs>
          <w:tab w:val="num" w:pos="6480"/>
        </w:tabs>
        <w:ind w:left="6480" w:hanging="360"/>
      </w:pPr>
      <w:rPr>
        <w:rFonts w:ascii="Arial" w:hAnsi="Arial" w:hint="default"/>
      </w:rPr>
    </w:lvl>
  </w:abstractNum>
  <w:abstractNum w:abstractNumId="37">
    <w:nsid w:val="2B261EFF"/>
    <w:multiLevelType w:val="hybridMultilevel"/>
    <w:tmpl w:val="A96AE35E"/>
    <w:lvl w:ilvl="0" w:tplc="25687B76">
      <w:start w:val="1"/>
      <w:numFmt w:val="bullet"/>
      <w:lvlText w:val="•"/>
      <w:lvlJc w:val="left"/>
      <w:pPr>
        <w:tabs>
          <w:tab w:val="num" w:pos="720"/>
        </w:tabs>
        <w:ind w:left="720" w:hanging="360"/>
      </w:pPr>
      <w:rPr>
        <w:rFonts w:ascii="Arial" w:hAnsi="Arial" w:hint="default"/>
      </w:rPr>
    </w:lvl>
    <w:lvl w:ilvl="1" w:tplc="DAF6CF0A" w:tentative="1">
      <w:start w:val="1"/>
      <w:numFmt w:val="bullet"/>
      <w:lvlText w:val="•"/>
      <w:lvlJc w:val="left"/>
      <w:pPr>
        <w:tabs>
          <w:tab w:val="num" w:pos="1440"/>
        </w:tabs>
        <w:ind w:left="1440" w:hanging="360"/>
      </w:pPr>
      <w:rPr>
        <w:rFonts w:ascii="Arial" w:hAnsi="Arial" w:hint="default"/>
      </w:rPr>
    </w:lvl>
    <w:lvl w:ilvl="2" w:tplc="37448B9C" w:tentative="1">
      <w:start w:val="1"/>
      <w:numFmt w:val="bullet"/>
      <w:lvlText w:val="•"/>
      <w:lvlJc w:val="left"/>
      <w:pPr>
        <w:tabs>
          <w:tab w:val="num" w:pos="2160"/>
        </w:tabs>
        <w:ind w:left="2160" w:hanging="360"/>
      </w:pPr>
      <w:rPr>
        <w:rFonts w:ascii="Arial" w:hAnsi="Arial" w:hint="default"/>
      </w:rPr>
    </w:lvl>
    <w:lvl w:ilvl="3" w:tplc="732CC206" w:tentative="1">
      <w:start w:val="1"/>
      <w:numFmt w:val="bullet"/>
      <w:lvlText w:val="•"/>
      <w:lvlJc w:val="left"/>
      <w:pPr>
        <w:tabs>
          <w:tab w:val="num" w:pos="2880"/>
        </w:tabs>
        <w:ind w:left="2880" w:hanging="360"/>
      </w:pPr>
      <w:rPr>
        <w:rFonts w:ascii="Arial" w:hAnsi="Arial" w:hint="default"/>
      </w:rPr>
    </w:lvl>
    <w:lvl w:ilvl="4" w:tplc="FC26C23E" w:tentative="1">
      <w:start w:val="1"/>
      <w:numFmt w:val="bullet"/>
      <w:lvlText w:val="•"/>
      <w:lvlJc w:val="left"/>
      <w:pPr>
        <w:tabs>
          <w:tab w:val="num" w:pos="3600"/>
        </w:tabs>
        <w:ind w:left="3600" w:hanging="360"/>
      </w:pPr>
      <w:rPr>
        <w:rFonts w:ascii="Arial" w:hAnsi="Arial" w:hint="default"/>
      </w:rPr>
    </w:lvl>
    <w:lvl w:ilvl="5" w:tplc="620271C2" w:tentative="1">
      <w:start w:val="1"/>
      <w:numFmt w:val="bullet"/>
      <w:lvlText w:val="•"/>
      <w:lvlJc w:val="left"/>
      <w:pPr>
        <w:tabs>
          <w:tab w:val="num" w:pos="4320"/>
        </w:tabs>
        <w:ind w:left="4320" w:hanging="360"/>
      </w:pPr>
      <w:rPr>
        <w:rFonts w:ascii="Arial" w:hAnsi="Arial" w:hint="default"/>
      </w:rPr>
    </w:lvl>
    <w:lvl w:ilvl="6" w:tplc="AA703674" w:tentative="1">
      <w:start w:val="1"/>
      <w:numFmt w:val="bullet"/>
      <w:lvlText w:val="•"/>
      <w:lvlJc w:val="left"/>
      <w:pPr>
        <w:tabs>
          <w:tab w:val="num" w:pos="5040"/>
        </w:tabs>
        <w:ind w:left="5040" w:hanging="360"/>
      </w:pPr>
      <w:rPr>
        <w:rFonts w:ascii="Arial" w:hAnsi="Arial" w:hint="default"/>
      </w:rPr>
    </w:lvl>
    <w:lvl w:ilvl="7" w:tplc="5922C8D8" w:tentative="1">
      <w:start w:val="1"/>
      <w:numFmt w:val="bullet"/>
      <w:lvlText w:val="•"/>
      <w:lvlJc w:val="left"/>
      <w:pPr>
        <w:tabs>
          <w:tab w:val="num" w:pos="5760"/>
        </w:tabs>
        <w:ind w:left="5760" w:hanging="360"/>
      </w:pPr>
      <w:rPr>
        <w:rFonts w:ascii="Arial" w:hAnsi="Arial" w:hint="default"/>
      </w:rPr>
    </w:lvl>
    <w:lvl w:ilvl="8" w:tplc="ADD8C01E" w:tentative="1">
      <w:start w:val="1"/>
      <w:numFmt w:val="bullet"/>
      <w:lvlText w:val="•"/>
      <w:lvlJc w:val="left"/>
      <w:pPr>
        <w:tabs>
          <w:tab w:val="num" w:pos="6480"/>
        </w:tabs>
        <w:ind w:left="6480" w:hanging="360"/>
      </w:pPr>
      <w:rPr>
        <w:rFonts w:ascii="Arial" w:hAnsi="Arial" w:hint="default"/>
      </w:rPr>
    </w:lvl>
  </w:abstractNum>
  <w:abstractNum w:abstractNumId="38">
    <w:nsid w:val="2CDE6F8D"/>
    <w:multiLevelType w:val="hybridMultilevel"/>
    <w:tmpl w:val="6FF0D868"/>
    <w:lvl w:ilvl="0" w:tplc="A0D48FC8">
      <w:start w:val="1"/>
      <w:numFmt w:val="bullet"/>
      <w:lvlText w:val="-"/>
      <w:lvlJc w:val="left"/>
      <w:pPr>
        <w:tabs>
          <w:tab w:val="num" w:pos="720"/>
        </w:tabs>
        <w:ind w:left="720" w:hanging="360"/>
      </w:pPr>
      <w:rPr>
        <w:rFonts w:ascii="Times New Roman" w:hAnsi="Times New Roman" w:hint="default"/>
      </w:rPr>
    </w:lvl>
    <w:lvl w:ilvl="1" w:tplc="6A769BD8" w:tentative="1">
      <w:start w:val="1"/>
      <w:numFmt w:val="bullet"/>
      <w:lvlText w:val="-"/>
      <w:lvlJc w:val="left"/>
      <w:pPr>
        <w:tabs>
          <w:tab w:val="num" w:pos="1440"/>
        </w:tabs>
        <w:ind w:left="1440" w:hanging="360"/>
      </w:pPr>
      <w:rPr>
        <w:rFonts w:ascii="Times New Roman" w:hAnsi="Times New Roman" w:hint="default"/>
      </w:rPr>
    </w:lvl>
    <w:lvl w:ilvl="2" w:tplc="2B60482E" w:tentative="1">
      <w:start w:val="1"/>
      <w:numFmt w:val="bullet"/>
      <w:lvlText w:val="-"/>
      <w:lvlJc w:val="left"/>
      <w:pPr>
        <w:tabs>
          <w:tab w:val="num" w:pos="2160"/>
        </w:tabs>
        <w:ind w:left="2160" w:hanging="360"/>
      </w:pPr>
      <w:rPr>
        <w:rFonts w:ascii="Times New Roman" w:hAnsi="Times New Roman" w:hint="default"/>
      </w:rPr>
    </w:lvl>
    <w:lvl w:ilvl="3" w:tplc="8F8EA440" w:tentative="1">
      <w:start w:val="1"/>
      <w:numFmt w:val="bullet"/>
      <w:lvlText w:val="-"/>
      <w:lvlJc w:val="left"/>
      <w:pPr>
        <w:tabs>
          <w:tab w:val="num" w:pos="2880"/>
        </w:tabs>
        <w:ind w:left="2880" w:hanging="360"/>
      </w:pPr>
      <w:rPr>
        <w:rFonts w:ascii="Times New Roman" w:hAnsi="Times New Roman" w:hint="default"/>
      </w:rPr>
    </w:lvl>
    <w:lvl w:ilvl="4" w:tplc="B7B8AB92" w:tentative="1">
      <w:start w:val="1"/>
      <w:numFmt w:val="bullet"/>
      <w:lvlText w:val="-"/>
      <w:lvlJc w:val="left"/>
      <w:pPr>
        <w:tabs>
          <w:tab w:val="num" w:pos="3600"/>
        </w:tabs>
        <w:ind w:left="3600" w:hanging="360"/>
      </w:pPr>
      <w:rPr>
        <w:rFonts w:ascii="Times New Roman" w:hAnsi="Times New Roman" w:hint="default"/>
      </w:rPr>
    </w:lvl>
    <w:lvl w:ilvl="5" w:tplc="9838102C" w:tentative="1">
      <w:start w:val="1"/>
      <w:numFmt w:val="bullet"/>
      <w:lvlText w:val="-"/>
      <w:lvlJc w:val="left"/>
      <w:pPr>
        <w:tabs>
          <w:tab w:val="num" w:pos="4320"/>
        </w:tabs>
        <w:ind w:left="4320" w:hanging="360"/>
      </w:pPr>
      <w:rPr>
        <w:rFonts w:ascii="Times New Roman" w:hAnsi="Times New Roman" w:hint="default"/>
      </w:rPr>
    </w:lvl>
    <w:lvl w:ilvl="6" w:tplc="D418240E" w:tentative="1">
      <w:start w:val="1"/>
      <w:numFmt w:val="bullet"/>
      <w:lvlText w:val="-"/>
      <w:lvlJc w:val="left"/>
      <w:pPr>
        <w:tabs>
          <w:tab w:val="num" w:pos="5040"/>
        </w:tabs>
        <w:ind w:left="5040" w:hanging="360"/>
      </w:pPr>
      <w:rPr>
        <w:rFonts w:ascii="Times New Roman" w:hAnsi="Times New Roman" w:hint="default"/>
      </w:rPr>
    </w:lvl>
    <w:lvl w:ilvl="7" w:tplc="7E68C000" w:tentative="1">
      <w:start w:val="1"/>
      <w:numFmt w:val="bullet"/>
      <w:lvlText w:val="-"/>
      <w:lvlJc w:val="left"/>
      <w:pPr>
        <w:tabs>
          <w:tab w:val="num" w:pos="5760"/>
        </w:tabs>
        <w:ind w:left="5760" w:hanging="360"/>
      </w:pPr>
      <w:rPr>
        <w:rFonts w:ascii="Times New Roman" w:hAnsi="Times New Roman" w:hint="default"/>
      </w:rPr>
    </w:lvl>
    <w:lvl w:ilvl="8" w:tplc="5C56D306" w:tentative="1">
      <w:start w:val="1"/>
      <w:numFmt w:val="bullet"/>
      <w:lvlText w:val="-"/>
      <w:lvlJc w:val="left"/>
      <w:pPr>
        <w:tabs>
          <w:tab w:val="num" w:pos="6480"/>
        </w:tabs>
        <w:ind w:left="6480" w:hanging="360"/>
      </w:pPr>
      <w:rPr>
        <w:rFonts w:ascii="Times New Roman" w:hAnsi="Times New Roman" w:hint="default"/>
      </w:rPr>
    </w:lvl>
  </w:abstractNum>
  <w:abstractNum w:abstractNumId="39">
    <w:nsid w:val="2D8B71A7"/>
    <w:multiLevelType w:val="hybridMultilevel"/>
    <w:tmpl w:val="CD3A9F68"/>
    <w:lvl w:ilvl="0" w:tplc="FC16A3B2">
      <w:start w:val="1"/>
      <w:numFmt w:val="bullet"/>
      <w:lvlText w:val=""/>
      <w:lvlJc w:val="left"/>
      <w:pPr>
        <w:tabs>
          <w:tab w:val="num" w:pos="720"/>
        </w:tabs>
        <w:ind w:left="720" w:hanging="360"/>
      </w:pPr>
      <w:rPr>
        <w:rFonts w:ascii="Wingdings 3" w:hAnsi="Wingdings 3" w:hint="default"/>
      </w:rPr>
    </w:lvl>
    <w:lvl w:ilvl="1" w:tplc="5F92D07E" w:tentative="1">
      <w:start w:val="1"/>
      <w:numFmt w:val="bullet"/>
      <w:lvlText w:val=""/>
      <w:lvlJc w:val="left"/>
      <w:pPr>
        <w:tabs>
          <w:tab w:val="num" w:pos="1440"/>
        </w:tabs>
        <w:ind w:left="1440" w:hanging="360"/>
      </w:pPr>
      <w:rPr>
        <w:rFonts w:ascii="Wingdings 3" w:hAnsi="Wingdings 3" w:hint="default"/>
      </w:rPr>
    </w:lvl>
    <w:lvl w:ilvl="2" w:tplc="EAC4F5F0" w:tentative="1">
      <w:start w:val="1"/>
      <w:numFmt w:val="bullet"/>
      <w:lvlText w:val=""/>
      <w:lvlJc w:val="left"/>
      <w:pPr>
        <w:tabs>
          <w:tab w:val="num" w:pos="2160"/>
        </w:tabs>
        <w:ind w:left="2160" w:hanging="360"/>
      </w:pPr>
      <w:rPr>
        <w:rFonts w:ascii="Wingdings 3" w:hAnsi="Wingdings 3" w:hint="default"/>
      </w:rPr>
    </w:lvl>
    <w:lvl w:ilvl="3" w:tplc="A24A58AC" w:tentative="1">
      <w:start w:val="1"/>
      <w:numFmt w:val="bullet"/>
      <w:lvlText w:val=""/>
      <w:lvlJc w:val="left"/>
      <w:pPr>
        <w:tabs>
          <w:tab w:val="num" w:pos="2880"/>
        </w:tabs>
        <w:ind w:left="2880" w:hanging="360"/>
      </w:pPr>
      <w:rPr>
        <w:rFonts w:ascii="Wingdings 3" w:hAnsi="Wingdings 3" w:hint="default"/>
      </w:rPr>
    </w:lvl>
    <w:lvl w:ilvl="4" w:tplc="14928656" w:tentative="1">
      <w:start w:val="1"/>
      <w:numFmt w:val="bullet"/>
      <w:lvlText w:val=""/>
      <w:lvlJc w:val="left"/>
      <w:pPr>
        <w:tabs>
          <w:tab w:val="num" w:pos="3600"/>
        </w:tabs>
        <w:ind w:left="3600" w:hanging="360"/>
      </w:pPr>
      <w:rPr>
        <w:rFonts w:ascii="Wingdings 3" w:hAnsi="Wingdings 3" w:hint="default"/>
      </w:rPr>
    </w:lvl>
    <w:lvl w:ilvl="5" w:tplc="173A6B6C" w:tentative="1">
      <w:start w:val="1"/>
      <w:numFmt w:val="bullet"/>
      <w:lvlText w:val=""/>
      <w:lvlJc w:val="left"/>
      <w:pPr>
        <w:tabs>
          <w:tab w:val="num" w:pos="4320"/>
        </w:tabs>
        <w:ind w:left="4320" w:hanging="360"/>
      </w:pPr>
      <w:rPr>
        <w:rFonts w:ascii="Wingdings 3" w:hAnsi="Wingdings 3" w:hint="default"/>
      </w:rPr>
    </w:lvl>
    <w:lvl w:ilvl="6" w:tplc="7E7821E0" w:tentative="1">
      <w:start w:val="1"/>
      <w:numFmt w:val="bullet"/>
      <w:lvlText w:val=""/>
      <w:lvlJc w:val="left"/>
      <w:pPr>
        <w:tabs>
          <w:tab w:val="num" w:pos="5040"/>
        </w:tabs>
        <w:ind w:left="5040" w:hanging="360"/>
      </w:pPr>
      <w:rPr>
        <w:rFonts w:ascii="Wingdings 3" w:hAnsi="Wingdings 3" w:hint="default"/>
      </w:rPr>
    </w:lvl>
    <w:lvl w:ilvl="7" w:tplc="F6F0DE0E" w:tentative="1">
      <w:start w:val="1"/>
      <w:numFmt w:val="bullet"/>
      <w:lvlText w:val=""/>
      <w:lvlJc w:val="left"/>
      <w:pPr>
        <w:tabs>
          <w:tab w:val="num" w:pos="5760"/>
        </w:tabs>
        <w:ind w:left="5760" w:hanging="360"/>
      </w:pPr>
      <w:rPr>
        <w:rFonts w:ascii="Wingdings 3" w:hAnsi="Wingdings 3" w:hint="default"/>
      </w:rPr>
    </w:lvl>
    <w:lvl w:ilvl="8" w:tplc="624A30F8" w:tentative="1">
      <w:start w:val="1"/>
      <w:numFmt w:val="bullet"/>
      <w:lvlText w:val=""/>
      <w:lvlJc w:val="left"/>
      <w:pPr>
        <w:tabs>
          <w:tab w:val="num" w:pos="6480"/>
        </w:tabs>
        <w:ind w:left="6480" w:hanging="360"/>
      </w:pPr>
      <w:rPr>
        <w:rFonts w:ascii="Wingdings 3" w:hAnsi="Wingdings 3" w:hint="default"/>
      </w:rPr>
    </w:lvl>
  </w:abstractNum>
  <w:abstractNum w:abstractNumId="40">
    <w:nsid w:val="2DB0033F"/>
    <w:multiLevelType w:val="hybridMultilevel"/>
    <w:tmpl w:val="57F6F0CA"/>
    <w:lvl w:ilvl="0" w:tplc="36DAD32A">
      <w:start w:val="1"/>
      <w:numFmt w:val="bullet"/>
      <w:lvlText w:val=""/>
      <w:lvlJc w:val="left"/>
      <w:pPr>
        <w:tabs>
          <w:tab w:val="num" w:pos="720"/>
        </w:tabs>
        <w:ind w:left="720" w:hanging="360"/>
      </w:pPr>
      <w:rPr>
        <w:rFonts w:ascii="Wingdings" w:hAnsi="Wingdings" w:hint="default"/>
      </w:rPr>
    </w:lvl>
    <w:lvl w:ilvl="1" w:tplc="974A65F2" w:tentative="1">
      <w:start w:val="1"/>
      <w:numFmt w:val="bullet"/>
      <w:lvlText w:val=""/>
      <w:lvlJc w:val="left"/>
      <w:pPr>
        <w:tabs>
          <w:tab w:val="num" w:pos="1440"/>
        </w:tabs>
        <w:ind w:left="1440" w:hanging="360"/>
      </w:pPr>
      <w:rPr>
        <w:rFonts w:ascii="Wingdings" w:hAnsi="Wingdings" w:hint="default"/>
      </w:rPr>
    </w:lvl>
    <w:lvl w:ilvl="2" w:tplc="5FAEF736" w:tentative="1">
      <w:start w:val="1"/>
      <w:numFmt w:val="bullet"/>
      <w:lvlText w:val=""/>
      <w:lvlJc w:val="left"/>
      <w:pPr>
        <w:tabs>
          <w:tab w:val="num" w:pos="2160"/>
        </w:tabs>
        <w:ind w:left="2160" w:hanging="360"/>
      </w:pPr>
      <w:rPr>
        <w:rFonts w:ascii="Wingdings" w:hAnsi="Wingdings" w:hint="default"/>
      </w:rPr>
    </w:lvl>
    <w:lvl w:ilvl="3" w:tplc="6F64B472" w:tentative="1">
      <w:start w:val="1"/>
      <w:numFmt w:val="bullet"/>
      <w:lvlText w:val=""/>
      <w:lvlJc w:val="left"/>
      <w:pPr>
        <w:tabs>
          <w:tab w:val="num" w:pos="2880"/>
        </w:tabs>
        <w:ind w:left="2880" w:hanging="360"/>
      </w:pPr>
      <w:rPr>
        <w:rFonts w:ascii="Wingdings" w:hAnsi="Wingdings" w:hint="default"/>
      </w:rPr>
    </w:lvl>
    <w:lvl w:ilvl="4" w:tplc="F488B024" w:tentative="1">
      <w:start w:val="1"/>
      <w:numFmt w:val="bullet"/>
      <w:lvlText w:val=""/>
      <w:lvlJc w:val="left"/>
      <w:pPr>
        <w:tabs>
          <w:tab w:val="num" w:pos="3600"/>
        </w:tabs>
        <w:ind w:left="3600" w:hanging="360"/>
      </w:pPr>
      <w:rPr>
        <w:rFonts w:ascii="Wingdings" w:hAnsi="Wingdings" w:hint="default"/>
      </w:rPr>
    </w:lvl>
    <w:lvl w:ilvl="5" w:tplc="0B68F87C" w:tentative="1">
      <w:start w:val="1"/>
      <w:numFmt w:val="bullet"/>
      <w:lvlText w:val=""/>
      <w:lvlJc w:val="left"/>
      <w:pPr>
        <w:tabs>
          <w:tab w:val="num" w:pos="4320"/>
        </w:tabs>
        <w:ind w:left="4320" w:hanging="360"/>
      </w:pPr>
      <w:rPr>
        <w:rFonts w:ascii="Wingdings" w:hAnsi="Wingdings" w:hint="default"/>
      </w:rPr>
    </w:lvl>
    <w:lvl w:ilvl="6" w:tplc="5C0A5258" w:tentative="1">
      <w:start w:val="1"/>
      <w:numFmt w:val="bullet"/>
      <w:lvlText w:val=""/>
      <w:lvlJc w:val="left"/>
      <w:pPr>
        <w:tabs>
          <w:tab w:val="num" w:pos="5040"/>
        </w:tabs>
        <w:ind w:left="5040" w:hanging="360"/>
      </w:pPr>
      <w:rPr>
        <w:rFonts w:ascii="Wingdings" w:hAnsi="Wingdings" w:hint="default"/>
      </w:rPr>
    </w:lvl>
    <w:lvl w:ilvl="7" w:tplc="7A56A8A8" w:tentative="1">
      <w:start w:val="1"/>
      <w:numFmt w:val="bullet"/>
      <w:lvlText w:val=""/>
      <w:lvlJc w:val="left"/>
      <w:pPr>
        <w:tabs>
          <w:tab w:val="num" w:pos="5760"/>
        </w:tabs>
        <w:ind w:left="5760" w:hanging="360"/>
      </w:pPr>
      <w:rPr>
        <w:rFonts w:ascii="Wingdings" w:hAnsi="Wingdings" w:hint="default"/>
      </w:rPr>
    </w:lvl>
    <w:lvl w:ilvl="8" w:tplc="E1D071A8" w:tentative="1">
      <w:start w:val="1"/>
      <w:numFmt w:val="bullet"/>
      <w:lvlText w:val=""/>
      <w:lvlJc w:val="left"/>
      <w:pPr>
        <w:tabs>
          <w:tab w:val="num" w:pos="6480"/>
        </w:tabs>
        <w:ind w:left="6480" w:hanging="360"/>
      </w:pPr>
      <w:rPr>
        <w:rFonts w:ascii="Wingdings" w:hAnsi="Wingdings" w:hint="default"/>
      </w:rPr>
    </w:lvl>
  </w:abstractNum>
  <w:abstractNum w:abstractNumId="41">
    <w:nsid w:val="2EB6478C"/>
    <w:multiLevelType w:val="hybridMultilevel"/>
    <w:tmpl w:val="0C7EABF4"/>
    <w:lvl w:ilvl="0" w:tplc="3EF805BE">
      <w:start w:val="1"/>
      <w:numFmt w:val="bullet"/>
      <w:lvlText w:val="◼"/>
      <w:lvlJc w:val="left"/>
      <w:pPr>
        <w:tabs>
          <w:tab w:val="num" w:pos="720"/>
        </w:tabs>
        <w:ind w:left="720" w:hanging="360"/>
      </w:pPr>
      <w:rPr>
        <w:rFonts w:ascii="Times New Roman" w:hAnsi="Times New Roman" w:hint="default"/>
      </w:rPr>
    </w:lvl>
    <w:lvl w:ilvl="1" w:tplc="C7E6531C" w:tentative="1">
      <w:start w:val="1"/>
      <w:numFmt w:val="bullet"/>
      <w:lvlText w:val="◼"/>
      <w:lvlJc w:val="left"/>
      <w:pPr>
        <w:tabs>
          <w:tab w:val="num" w:pos="1440"/>
        </w:tabs>
        <w:ind w:left="1440" w:hanging="360"/>
      </w:pPr>
      <w:rPr>
        <w:rFonts w:ascii="Times New Roman" w:hAnsi="Times New Roman" w:hint="default"/>
      </w:rPr>
    </w:lvl>
    <w:lvl w:ilvl="2" w:tplc="EDF0B950" w:tentative="1">
      <w:start w:val="1"/>
      <w:numFmt w:val="bullet"/>
      <w:lvlText w:val="◼"/>
      <w:lvlJc w:val="left"/>
      <w:pPr>
        <w:tabs>
          <w:tab w:val="num" w:pos="2160"/>
        </w:tabs>
        <w:ind w:left="2160" w:hanging="360"/>
      </w:pPr>
      <w:rPr>
        <w:rFonts w:ascii="Times New Roman" w:hAnsi="Times New Roman" w:hint="default"/>
      </w:rPr>
    </w:lvl>
    <w:lvl w:ilvl="3" w:tplc="AC70F748" w:tentative="1">
      <w:start w:val="1"/>
      <w:numFmt w:val="bullet"/>
      <w:lvlText w:val="◼"/>
      <w:lvlJc w:val="left"/>
      <w:pPr>
        <w:tabs>
          <w:tab w:val="num" w:pos="2880"/>
        </w:tabs>
        <w:ind w:left="2880" w:hanging="360"/>
      </w:pPr>
      <w:rPr>
        <w:rFonts w:ascii="Times New Roman" w:hAnsi="Times New Roman" w:hint="default"/>
      </w:rPr>
    </w:lvl>
    <w:lvl w:ilvl="4" w:tplc="485A1A5A" w:tentative="1">
      <w:start w:val="1"/>
      <w:numFmt w:val="bullet"/>
      <w:lvlText w:val="◼"/>
      <w:lvlJc w:val="left"/>
      <w:pPr>
        <w:tabs>
          <w:tab w:val="num" w:pos="3600"/>
        </w:tabs>
        <w:ind w:left="3600" w:hanging="360"/>
      </w:pPr>
      <w:rPr>
        <w:rFonts w:ascii="Times New Roman" w:hAnsi="Times New Roman" w:hint="default"/>
      </w:rPr>
    </w:lvl>
    <w:lvl w:ilvl="5" w:tplc="6E4A7B92" w:tentative="1">
      <w:start w:val="1"/>
      <w:numFmt w:val="bullet"/>
      <w:lvlText w:val="◼"/>
      <w:lvlJc w:val="left"/>
      <w:pPr>
        <w:tabs>
          <w:tab w:val="num" w:pos="4320"/>
        </w:tabs>
        <w:ind w:left="4320" w:hanging="360"/>
      </w:pPr>
      <w:rPr>
        <w:rFonts w:ascii="Times New Roman" w:hAnsi="Times New Roman" w:hint="default"/>
      </w:rPr>
    </w:lvl>
    <w:lvl w:ilvl="6" w:tplc="281ACBD2" w:tentative="1">
      <w:start w:val="1"/>
      <w:numFmt w:val="bullet"/>
      <w:lvlText w:val="◼"/>
      <w:lvlJc w:val="left"/>
      <w:pPr>
        <w:tabs>
          <w:tab w:val="num" w:pos="5040"/>
        </w:tabs>
        <w:ind w:left="5040" w:hanging="360"/>
      </w:pPr>
      <w:rPr>
        <w:rFonts w:ascii="Times New Roman" w:hAnsi="Times New Roman" w:hint="default"/>
      </w:rPr>
    </w:lvl>
    <w:lvl w:ilvl="7" w:tplc="E654D826" w:tentative="1">
      <w:start w:val="1"/>
      <w:numFmt w:val="bullet"/>
      <w:lvlText w:val="◼"/>
      <w:lvlJc w:val="left"/>
      <w:pPr>
        <w:tabs>
          <w:tab w:val="num" w:pos="5760"/>
        </w:tabs>
        <w:ind w:left="5760" w:hanging="360"/>
      </w:pPr>
      <w:rPr>
        <w:rFonts w:ascii="Times New Roman" w:hAnsi="Times New Roman" w:hint="default"/>
      </w:rPr>
    </w:lvl>
    <w:lvl w:ilvl="8" w:tplc="C04A656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2FD948C1"/>
    <w:multiLevelType w:val="hybridMultilevel"/>
    <w:tmpl w:val="A9441E9A"/>
    <w:lvl w:ilvl="0" w:tplc="603C6E74">
      <w:start w:val="1"/>
      <w:numFmt w:val="bullet"/>
      <w:lvlText w:val="◼"/>
      <w:lvlJc w:val="left"/>
      <w:pPr>
        <w:tabs>
          <w:tab w:val="num" w:pos="720"/>
        </w:tabs>
        <w:ind w:left="720" w:hanging="360"/>
      </w:pPr>
      <w:rPr>
        <w:rFonts w:ascii="Times New Roman" w:hAnsi="Times New Roman" w:hint="default"/>
      </w:rPr>
    </w:lvl>
    <w:lvl w:ilvl="1" w:tplc="DBD88B8C" w:tentative="1">
      <w:start w:val="1"/>
      <w:numFmt w:val="bullet"/>
      <w:lvlText w:val="◼"/>
      <w:lvlJc w:val="left"/>
      <w:pPr>
        <w:tabs>
          <w:tab w:val="num" w:pos="1440"/>
        </w:tabs>
        <w:ind w:left="1440" w:hanging="360"/>
      </w:pPr>
      <w:rPr>
        <w:rFonts w:ascii="Times New Roman" w:hAnsi="Times New Roman" w:hint="default"/>
      </w:rPr>
    </w:lvl>
    <w:lvl w:ilvl="2" w:tplc="0360E6D2" w:tentative="1">
      <w:start w:val="1"/>
      <w:numFmt w:val="bullet"/>
      <w:lvlText w:val="◼"/>
      <w:lvlJc w:val="left"/>
      <w:pPr>
        <w:tabs>
          <w:tab w:val="num" w:pos="2160"/>
        </w:tabs>
        <w:ind w:left="2160" w:hanging="360"/>
      </w:pPr>
      <w:rPr>
        <w:rFonts w:ascii="Times New Roman" w:hAnsi="Times New Roman" w:hint="default"/>
      </w:rPr>
    </w:lvl>
    <w:lvl w:ilvl="3" w:tplc="BD0AD9FC" w:tentative="1">
      <w:start w:val="1"/>
      <w:numFmt w:val="bullet"/>
      <w:lvlText w:val="◼"/>
      <w:lvlJc w:val="left"/>
      <w:pPr>
        <w:tabs>
          <w:tab w:val="num" w:pos="2880"/>
        </w:tabs>
        <w:ind w:left="2880" w:hanging="360"/>
      </w:pPr>
      <w:rPr>
        <w:rFonts w:ascii="Times New Roman" w:hAnsi="Times New Roman" w:hint="default"/>
      </w:rPr>
    </w:lvl>
    <w:lvl w:ilvl="4" w:tplc="3F0E5B02" w:tentative="1">
      <w:start w:val="1"/>
      <w:numFmt w:val="bullet"/>
      <w:lvlText w:val="◼"/>
      <w:lvlJc w:val="left"/>
      <w:pPr>
        <w:tabs>
          <w:tab w:val="num" w:pos="3600"/>
        </w:tabs>
        <w:ind w:left="3600" w:hanging="360"/>
      </w:pPr>
      <w:rPr>
        <w:rFonts w:ascii="Times New Roman" w:hAnsi="Times New Roman" w:hint="default"/>
      </w:rPr>
    </w:lvl>
    <w:lvl w:ilvl="5" w:tplc="B444187C" w:tentative="1">
      <w:start w:val="1"/>
      <w:numFmt w:val="bullet"/>
      <w:lvlText w:val="◼"/>
      <w:lvlJc w:val="left"/>
      <w:pPr>
        <w:tabs>
          <w:tab w:val="num" w:pos="4320"/>
        </w:tabs>
        <w:ind w:left="4320" w:hanging="360"/>
      </w:pPr>
      <w:rPr>
        <w:rFonts w:ascii="Times New Roman" w:hAnsi="Times New Roman" w:hint="default"/>
      </w:rPr>
    </w:lvl>
    <w:lvl w:ilvl="6" w:tplc="C0C00154" w:tentative="1">
      <w:start w:val="1"/>
      <w:numFmt w:val="bullet"/>
      <w:lvlText w:val="◼"/>
      <w:lvlJc w:val="left"/>
      <w:pPr>
        <w:tabs>
          <w:tab w:val="num" w:pos="5040"/>
        </w:tabs>
        <w:ind w:left="5040" w:hanging="360"/>
      </w:pPr>
      <w:rPr>
        <w:rFonts w:ascii="Times New Roman" w:hAnsi="Times New Roman" w:hint="default"/>
      </w:rPr>
    </w:lvl>
    <w:lvl w:ilvl="7" w:tplc="4C48C6F6" w:tentative="1">
      <w:start w:val="1"/>
      <w:numFmt w:val="bullet"/>
      <w:lvlText w:val="◼"/>
      <w:lvlJc w:val="left"/>
      <w:pPr>
        <w:tabs>
          <w:tab w:val="num" w:pos="5760"/>
        </w:tabs>
        <w:ind w:left="5760" w:hanging="360"/>
      </w:pPr>
      <w:rPr>
        <w:rFonts w:ascii="Times New Roman" w:hAnsi="Times New Roman" w:hint="default"/>
      </w:rPr>
    </w:lvl>
    <w:lvl w:ilvl="8" w:tplc="50F2A34A" w:tentative="1">
      <w:start w:val="1"/>
      <w:numFmt w:val="bullet"/>
      <w:lvlText w:val="◼"/>
      <w:lvlJc w:val="left"/>
      <w:pPr>
        <w:tabs>
          <w:tab w:val="num" w:pos="6480"/>
        </w:tabs>
        <w:ind w:left="6480" w:hanging="360"/>
      </w:pPr>
      <w:rPr>
        <w:rFonts w:ascii="Times New Roman" w:hAnsi="Times New Roman" w:hint="default"/>
      </w:rPr>
    </w:lvl>
  </w:abstractNum>
  <w:abstractNum w:abstractNumId="43">
    <w:nsid w:val="302775A9"/>
    <w:multiLevelType w:val="hybridMultilevel"/>
    <w:tmpl w:val="27A8B87A"/>
    <w:lvl w:ilvl="0" w:tplc="BF2C7332">
      <w:start w:val="1"/>
      <w:numFmt w:val="bullet"/>
      <w:lvlText w:val="•"/>
      <w:lvlJc w:val="left"/>
      <w:pPr>
        <w:tabs>
          <w:tab w:val="num" w:pos="720"/>
        </w:tabs>
        <w:ind w:left="720" w:hanging="360"/>
      </w:pPr>
      <w:rPr>
        <w:rFonts w:ascii="Arial" w:hAnsi="Arial" w:hint="default"/>
      </w:rPr>
    </w:lvl>
    <w:lvl w:ilvl="1" w:tplc="D010A558" w:tentative="1">
      <w:start w:val="1"/>
      <w:numFmt w:val="bullet"/>
      <w:lvlText w:val="•"/>
      <w:lvlJc w:val="left"/>
      <w:pPr>
        <w:tabs>
          <w:tab w:val="num" w:pos="1440"/>
        </w:tabs>
        <w:ind w:left="1440" w:hanging="360"/>
      </w:pPr>
      <w:rPr>
        <w:rFonts w:ascii="Arial" w:hAnsi="Arial" w:hint="default"/>
      </w:rPr>
    </w:lvl>
    <w:lvl w:ilvl="2" w:tplc="94AC1394" w:tentative="1">
      <w:start w:val="1"/>
      <w:numFmt w:val="bullet"/>
      <w:lvlText w:val="•"/>
      <w:lvlJc w:val="left"/>
      <w:pPr>
        <w:tabs>
          <w:tab w:val="num" w:pos="2160"/>
        </w:tabs>
        <w:ind w:left="2160" w:hanging="360"/>
      </w:pPr>
      <w:rPr>
        <w:rFonts w:ascii="Arial" w:hAnsi="Arial" w:hint="default"/>
      </w:rPr>
    </w:lvl>
    <w:lvl w:ilvl="3" w:tplc="8FBECD7A" w:tentative="1">
      <w:start w:val="1"/>
      <w:numFmt w:val="bullet"/>
      <w:lvlText w:val="•"/>
      <w:lvlJc w:val="left"/>
      <w:pPr>
        <w:tabs>
          <w:tab w:val="num" w:pos="2880"/>
        </w:tabs>
        <w:ind w:left="2880" w:hanging="360"/>
      </w:pPr>
      <w:rPr>
        <w:rFonts w:ascii="Arial" w:hAnsi="Arial" w:hint="default"/>
      </w:rPr>
    </w:lvl>
    <w:lvl w:ilvl="4" w:tplc="7512A246" w:tentative="1">
      <w:start w:val="1"/>
      <w:numFmt w:val="bullet"/>
      <w:lvlText w:val="•"/>
      <w:lvlJc w:val="left"/>
      <w:pPr>
        <w:tabs>
          <w:tab w:val="num" w:pos="3600"/>
        </w:tabs>
        <w:ind w:left="3600" w:hanging="360"/>
      </w:pPr>
      <w:rPr>
        <w:rFonts w:ascii="Arial" w:hAnsi="Arial" w:hint="default"/>
      </w:rPr>
    </w:lvl>
    <w:lvl w:ilvl="5" w:tplc="EFCE7A9E" w:tentative="1">
      <w:start w:val="1"/>
      <w:numFmt w:val="bullet"/>
      <w:lvlText w:val="•"/>
      <w:lvlJc w:val="left"/>
      <w:pPr>
        <w:tabs>
          <w:tab w:val="num" w:pos="4320"/>
        </w:tabs>
        <w:ind w:left="4320" w:hanging="360"/>
      </w:pPr>
      <w:rPr>
        <w:rFonts w:ascii="Arial" w:hAnsi="Arial" w:hint="default"/>
      </w:rPr>
    </w:lvl>
    <w:lvl w:ilvl="6" w:tplc="7A0448A8" w:tentative="1">
      <w:start w:val="1"/>
      <w:numFmt w:val="bullet"/>
      <w:lvlText w:val="•"/>
      <w:lvlJc w:val="left"/>
      <w:pPr>
        <w:tabs>
          <w:tab w:val="num" w:pos="5040"/>
        </w:tabs>
        <w:ind w:left="5040" w:hanging="360"/>
      </w:pPr>
      <w:rPr>
        <w:rFonts w:ascii="Arial" w:hAnsi="Arial" w:hint="default"/>
      </w:rPr>
    </w:lvl>
    <w:lvl w:ilvl="7" w:tplc="EB5A5BF6" w:tentative="1">
      <w:start w:val="1"/>
      <w:numFmt w:val="bullet"/>
      <w:lvlText w:val="•"/>
      <w:lvlJc w:val="left"/>
      <w:pPr>
        <w:tabs>
          <w:tab w:val="num" w:pos="5760"/>
        </w:tabs>
        <w:ind w:left="5760" w:hanging="360"/>
      </w:pPr>
      <w:rPr>
        <w:rFonts w:ascii="Arial" w:hAnsi="Arial" w:hint="default"/>
      </w:rPr>
    </w:lvl>
    <w:lvl w:ilvl="8" w:tplc="629C8AA2" w:tentative="1">
      <w:start w:val="1"/>
      <w:numFmt w:val="bullet"/>
      <w:lvlText w:val="•"/>
      <w:lvlJc w:val="left"/>
      <w:pPr>
        <w:tabs>
          <w:tab w:val="num" w:pos="6480"/>
        </w:tabs>
        <w:ind w:left="6480" w:hanging="360"/>
      </w:pPr>
      <w:rPr>
        <w:rFonts w:ascii="Arial" w:hAnsi="Arial" w:hint="default"/>
      </w:rPr>
    </w:lvl>
  </w:abstractNum>
  <w:abstractNum w:abstractNumId="44">
    <w:nsid w:val="30502E19"/>
    <w:multiLevelType w:val="hybridMultilevel"/>
    <w:tmpl w:val="3E6416EA"/>
    <w:lvl w:ilvl="0" w:tplc="959C16DE">
      <w:start w:val="1"/>
      <w:numFmt w:val="bullet"/>
      <w:lvlText w:val=""/>
      <w:lvlJc w:val="left"/>
      <w:pPr>
        <w:tabs>
          <w:tab w:val="num" w:pos="720"/>
        </w:tabs>
        <w:ind w:left="720" w:hanging="360"/>
      </w:pPr>
      <w:rPr>
        <w:rFonts w:ascii="Wingdings 2" w:hAnsi="Wingdings 2" w:hint="default"/>
      </w:rPr>
    </w:lvl>
    <w:lvl w:ilvl="1" w:tplc="A45022AC">
      <w:start w:val="567"/>
      <w:numFmt w:val="bullet"/>
      <w:lvlText w:val=""/>
      <w:lvlJc w:val="left"/>
      <w:pPr>
        <w:tabs>
          <w:tab w:val="num" w:pos="1440"/>
        </w:tabs>
        <w:ind w:left="1440" w:hanging="360"/>
      </w:pPr>
      <w:rPr>
        <w:rFonts w:ascii="Wingdings" w:hAnsi="Wingdings" w:hint="default"/>
      </w:rPr>
    </w:lvl>
    <w:lvl w:ilvl="2" w:tplc="9BF6DCC0" w:tentative="1">
      <w:start w:val="1"/>
      <w:numFmt w:val="bullet"/>
      <w:lvlText w:val=""/>
      <w:lvlJc w:val="left"/>
      <w:pPr>
        <w:tabs>
          <w:tab w:val="num" w:pos="2160"/>
        </w:tabs>
        <w:ind w:left="2160" w:hanging="360"/>
      </w:pPr>
      <w:rPr>
        <w:rFonts w:ascii="Wingdings 2" w:hAnsi="Wingdings 2" w:hint="default"/>
      </w:rPr>
    </w:lvl>
    <w:lvl w:ilvl="3" w:tplc="498E5044" w:tentative="1">
      <w:start w:val="1"/>
      <w:numFmt w:val="bullet"/>
      <w:lvlText w:val=""/>
      <w:lvlJc w:val="left"/>
      <w:pPr>
        <w:tabs>
          <w:tab w:val="num" w:pos="2880"/>
        </w:tabs>
        <w:ind w:left="2880" w:hanging="360"/>
      </w:pPr>
      <w:rPr>
        <w:rFonts w:ascii="Wingdings 2" w:hAnsi="Wingdings 2" w:hint="default"/>
      </w:rPr>
    </w:lvl>
    <w:lvl w:ilvl="4" w:tplc="A2923D74" w:tentative="1">
      <w:start w:val="1"/>
      <w:numFmt w:val="bullet"/>
      <w:lvlText w:val=""/>
      <w:lvlJc w:val="left"/>
      <w:pPr>
        <w:tabs>
          <w:tab w:val="num" w:pos="3600"/>
        </w:tabs>
        <w:ind w:left="3600" w:hanging="360"/>
      </w:pPr>
      <w:rPr>
        <w:rFonts w:ascii="Wingdings 2" w:hAnsi="Wingdings 2" w:hint="default"/>
      </w:rPr>
    </w:lvl>
    <w:lvl w:ilvl="5" w:tplc="0D9A32D4" w:tentative="1">
      <w:start w:val="1"/>
      <w:numFmt w:val="bullet"/>
      <w:lvlText w:val=""/>
      <w:lvlJc w:val="left"/>
      <w:pPr>
        <w:tabs>
          <w:tab w:val="num" w:pos="4320"/>
        </w:tabs>
        <w:ind w:left="4320" w:hanging="360"/>
      </w:pPr>
      <w:rPr>
        <w:rFonts w:ascii="Wingdings 2" w:hAnsi="Wingdings 2" w:hint="default"/>
      </w:rPr>
    </w:lvl>
    <w:lvl w:ilvl="6" w:tplc="4E2417BE" w:tentative="1">
      <w:start w:val="1"/>
      <w:numFmt w:val="bullet"/>
      <w:lvlText w:val=""/>
      <w:lvlJc w:val="left"/>
      <w:pPr>
        <w:tabs>
          <w:tab w:val="num" w:pos="5040"/>
        </w:tabs>
        <w:ind w:left="5040" w:hanging="360"/>
      </w:pPr>
      <w:rPr>
        <w:rFonts w:ascii="Wingdings 2" w:hAnsi="Wingdings 2" w:hint="default"/>
      </w:rPr>
    </w:lvl>
    <w:lvl w:ilvl="7" w:tplc="171607EE" w:tentative="1">
      <w:start w:val="1"/>
      <w:numFmt w:val="bullet"/>
      <w:lvlText w:val=""/>
      <w:lvlJc w:val="left"/>
      <w:pPr>
        <w:tabs>
          <w:tab w:val="num" w:pos="5760"/>
        </w:tabs>
        <w:ind w:left="5760" w:hanging="360"/>
      </w:pPr>
      <w:rPr>
        <w:rFonts w:ascii="Wingdings 2" w:hAnsi="Wingdings 2" w:hint="default"/>
      </w:rPr>
    </w:lvl>
    <w:lvl w:ilvl="8" w:tplc="996EB632" w:tentative="1">
      <w:start w:val="1"/>
      <w:numFmt w:val="bullet"/>
      <w:lvlText w:val=""/>
      <w:lvlJc w:val="left"/>
      <w:pPr>
        <w:tabs>
          <w:tab w:val="num" w:pos="6480"/>
        </w:tabs>
        <w:ind w:left="6480" w:hanging="360"/>
      </w:pPr>
      <w:rPr>
        <w:rFonts w:ascii="Wingdings 2" w:hAnsi="Wingdings 2" w:hint="default"/>
      </w:rPr>
    </w:lvl>
  </w:abstractNum>
  <w:abstractNum w:abstractNumId="45">
    <w:nsid w:val="30927E39"/>
    <w:multiLevelType w:val="hybridMultilevel"/>
    <w:tmpl w:val="339A11F4"/>
    <w:lvl w:ilvl="0" w:tplc="0E4E1EAA">
      <w:start w:val="1"/>
      <w:numFmt w:val="bullet"/>
      <w:lvlText w:val="•"/>
      <w:lvlJc w:val="left"/>
      <w:pPr>
        <w:tabs>
          <w:tab w:val="num" w:pos="720"/>
        </w:tabs>
        <w:ind w:left="720" w:hanging="360"/>
      </w:pPr>
      <w:rPr>
        <w:rFonts w:ascii="Arial" w:hAnsi="Arial" w:hint="default"/>
      </w:rPr>
    </w:lvl>
    <w:lvl w:ilvl="1" w:tplc="E8FE20B0" w:tentative="1">
      <w:start w:val="1"/>
      <w:numFmt w:val="bullet"/>
      <w:lvlText w:val="•"/>
      <w:lvlJc w:val="left"/>
      <w:pPr>
        <w:tabs>
          <w:tab w:val="num" w:pos="1440"/>
        </w:tabs>
        <w:ind w:left="1440" w:hanging="360"/>
      </w:pPr>
      <w:rPr>
        <w:rFonts w:ascii="Arial" w:hAnsi="Arial" w:hint="default"/>
      </w:rPr>
    </w:lvl>
    <w:lvl w:ilvl="2" w:tplc="5336C2B4" w:tentative="1">
      <w:start w:val="1"/>
      <w:numFmt w:val="bullet"/>
      <w:lvlText w:val="•"/>
      <w:lvlJc w:val="left"/>
      <w:pPr>
        <w:tabs>
          <w:tab w:val="num" w:pos="2160"/>
        </w:tabs>
        <w:ind w:left="2160" w:hanging="360"/>
      </w:pPr>
      <w:rPr>
        <w:rFonts w:ascii="Arial" w:hAnsi="Arial" w:hint="default"/>
      </w:rPr>
    </w:lvl>
    <w:lvl w:ilvl="3" w:tplc="F5962F78" w:tentative="1">
      <w:start w:val="1"/>
      <w:numFmt w:val="bullet"/>
      <w:lvlText w:val="•"/>
      <w:lvlJc w:val="left"/>
      <w:pPr>
        <w:tabs>
          <w:tab w:val="num" w:pos="2880"/>
        </w:tabs>
        <w:ind w:left="2880" w:hanging="360"/>
      </w:pPr>
      <w:rPr>
        <w:rFonts w:ascii="Arial" w:hAnsi="Arial" w:hint="default"/>
      </w:rPr>
    </w:lvl>
    <w:lvl w:ilvl="4" w:tplc="5E881746" w:tentative="1">
      <w:start w:val="1"/>
      <w:numFmt w:val="bullet"/>
      <w:lvlText w:val="•"/>
      <w:lvlJc w:val="left"/>
      <w:pPr>
        <w:tabs>
          <w:tab w:val="num" w:pos="3600"/>
        </w:tabs>
        <w:ind w:left="3600" w:hanging="360"/>
      </w:pPr>
      <w:rPr>
        <w:rFonts w:ascii="Arial" w:hAnsi="Arial" w:hint="default"/>
      </w:rPr>
    </w:lvl>
    <w:lvl w:ilvl="5" w:tplc="1FF2EFA2" w:tentative="1">
      <w:start w:val="1"/>
      <w:numFmt w:val="bullet"/>
      <w:lvlText w:val="•"/>
      <w:lvlJc w:val="left"/>
      <w:pPr>
        <w:tabs>
          <w:tab w:val="num" w:pos="4320"/>
        </w:tabs>
        <w:ind w:left="4320" w:hanging="360"/>
      </w:pPr>
      <w:rPr>
        <w:rFonts w:ascii="Arial" w:hAnsi="Arial" w:hint="default"/>
      </w:rPr>
    </w:lvl>
    <w:lvl w:ilvl="6" w:tplc="C1881144" w:tentative="1">
      <w:start w:val="1"/>
      <w:numFmt w:val="bullet"/>
      <w:lvlText w:val="•"/>
      <w:lvlJc w:val="left"/>
      <w:pPr>
        <w:tabs>
          <w:tab w:val="num" w:pos="5040"/>
        </w:tabs>
        <w:ind w:left="5040" w:hanging="360"/>
      </w:pPr>
      <w:rPr>
        <w:rFonts w:ascii="Arial" w:hAnsi="Arial" w:hint="default"/>
      </w:rPr>
    </w:lvl>
    <w:lvl w:ilvl="7" w:tplc="E10409DE" w:tentative="1">
      <w:start w:val="1"/>
      <w:numFmt w:val="bullet"/>
      <w:lvlText w:val="•"/>
      <w:lvlJc w:val="left"/>
      <w:pPr>
        <w:tabs>
          <w:tab w:val="num" w:pos="5760"/>
        </w:tabs>
        <w:ind w:left="5760" w:hanging="360"/>
      </w:pPr>
      <w:rPr>
        <w:rFonts w:ascii="Arial" w:hAnsi="Arial" w:hint="default"/>
      </w:rPr>
    </w:lvl>
    <w:lvl w:ilvl="8" w:tplc="05585098" w:tentative="1">
      <w:start w:val="1"/>
      <w:numFmt w:val="bullet"/>
      <w:lvlText w:val="•"/>
      <w:lvlJc w:val="left"/>
      <w:pPr>
        <w:tabs>
          <w:tab w:val="num" w:pos="6480"/>
        </w:tabs>
        <w:ind w:left="6480" w:hanging="360"/>
      </w:pPr>
      <w:rPr>
        <w:rFonts w:ascii="Arial" w:hAnsi="Arial" w:hint="default"/>
      </w:rPr>
    </w:lvl>
  </w:abstractNum>
  <w:abstractNum w:abstractNumId="46">
    <w:nsid w:val="30C77E93"/>
    <w:multiLevelType w:val="hybridMultilevel"/>
    <w:tmpl w:val="3BEC228A"/>
    <w:lvl w:ilvl="0" w:tplc="91EA2550">
      <w:start w:val="1"/>
      <w:numFmt w:val="bullet"/>
      <w:lvlText w:val=""/>
      <w:lvlJc w:val="left"/>
      <w:pPr>
        <w:tabs>
          <w:tab w:val="num" w:pos="720"/>
        </w:tabs>
        <w:ind w:left="720" w:hanging="360"/>
      </w:pPr>
      <w:rPr>
        <w:rFonts w:ascii="Wingdings 3" w:hAnsi="Wingdings 3" w:hint="default"/>
      </w:rPr>
    </w:lvl>
    <w:lvl w:ilvl="1" w:tplc="F080FA68" w:tentative="1">
      <w:start w:val="1"/>
      <w:numFmt w:val="bullet"/>
      <w:lvlText w:val=""/>
      <w:lvlJc w:val="left"/>
      <w:pPr>
        <w:tabs>
          <w:tab w:val="num" w:pos="1440"/>
        </w:tabs>
        <w:ind w:left="1440" w:hanging="360"/>
      </w:pPr>
      <w:rPr>
        <w:rFonts w:ascii="Wingdings 3" w:hAnsi="Wingdings 3" w:hint="default"/>
      </w:rPr>
    </w:lvl>
    <w:lvl w:ilvl="2" w:tplc="EA66C9CA" w:tentative="1">
      <w:start w:val="1"/>
      <w:numFmt w:val="bullet"/>
      <w:lvlText w:val=""/>
      <w:lvlJc w:val="left"/>
      <w:pPr>
        <w:tabs>
          <w:tab w:val="num" w:pos="2160"/>
        </w:tabs>
        <w:ind w:left="2160" w:hanging="360"/>
      </w:pPr>
      <w:rPr>
        <w:rFonts w:ascii="Wingdings 3" w:hAnsi="Wingdings 3" w:hint="default"/>
      </w:rPr>
    </w:lvl>
    <w:lvl w:ilvl="3" w:tplc="F9C494E0">
      <w:start w:val="1"/>
      <w:numFmt w:val="bullet"/>
      <w:lvlText w:val=""/>
      <w:lvlJc w:val="left"/>
      <w:pPr>
        <w:tabs>
          <w:tab w:val="num" w:pos="2880"/>
        </w:tabs>
        <w:ind w:left="2880" w:hanging="360"/>
      </w:pPr>
      <w:rPr>
        <w:rFonts w:ascii="Wingdings 3" w:hAnsi="Wingdings 3" w:hint="default"/>
      </w:rPr>
    </w:lvl>
    <w:lvl w:ilvl="4" w:tplc="E342F3A2" w:tentative="1">
      <w:start w:val="1"/>
      <w:numFmt w:val="bullet"/>
      <w:lvlText w:val=""/>
      <w:lvlJc w:val="left"/>
      <w:pPr>
        <w:tabs>
          <w:tab w:val="num" w:pos="3600"/>
        </w:tabs>
        <w:ind w:left="3600" w:hanging="360"/>
      </w:pPr>
      <w:rPr>
        <w:rFonts w:ascii="Wingdings 3" w:hAnsi="Wingdings 3" w:hint="default"/>
      </w:rPr>
    </w:lvl>
    <w:lvl w:ilvl="5" w:tplc="3FA621AC" w:tentative="1">
      <w:start w:val="1"/>
      <w:numFmt w:val="bullet"/>
      <w:lvlText w:val=""/>
      <w:lvlJc w:val="left"/>
      <w:pPr>
        <w:tabs>
          <w:tab w:val="num" w:pos="4320"/>
        </w:tabs>
        <w:ind w:left="4320" w:hanging="360"/>
      </w:pPr>
      <w:rPr>
        <w:rFonts w:ascii="Wingdings 3" w:hAnsi="Wingdings 3" w:hint="default"/>
      </w:rPr>
    </w:lvl>
    <w:lvl w:ilvl="6" w:tplc="481A6F06" w:tentative="1">
      <w:start w:val="1"/>
      <w:numFmt w:val="bullet"/>
      <w:lvlText w:val=""/>
      <w:lvlJc w:val="left"/>
      <w:pPr>
        <w:tabs>
          <w:tab w:val="num" w:pos="5040"/>
        </w:tabs>
        <w:ind w:left="5040" w:hanging="360"/>
      </w:pPr>
      <w:rPr>
        <w:rFonts w:ascii="Wingdings 3" w:hAnsi="Wingdings 3" w:hint="default"/>
      </w:rPr>
    </w:lvl>
    <w:lvl w:ilvl="7" w:tplc="962A3E96" w:tentative="1">
      <w:start w:val="1"/>
      <w:numFmt w:val="bullet"/>
      <w:lvlText w:val=""/>
      <w:lvlJc w:val="left"/>
      <w:pPr>
        <w:tabs>
          <w:tab w:val="num" w:pos="5760"/>
        </w:tabs>
        <w:ind w:left="5760" w:hanging="360"/>
      </w:pPr>
      <w:rPr>
        <w:rFonts w:ascii="Wingdings 3" w:hAnsi="Wingdings 3" w:hint="default"/>
      </w:rPr>
    </w:lvl>
    <w:lvl w:ilvl="8" w:tplc="72F46C30" w:tentative="1">
      <w:start w:val="1"/>
      <w:numFmt w:val="bullet"/>
      <w:lvlText w:val=""/>
      <w:lvlJc w:val="left"/>
      <w:pPr>
        <w:tabs>
          <w:tab w:val="num" w:pos="6480"/>
        </w:tabs>
        <w:ind w:left="6480" w:hanging="360"/>
      </w:pPr>
      <w:rPr>
        <w:rFonts w:ascii="Wingdings 3" w:hAnsi="Wingdings 3" w:hint="default"/>
      </w:rPr>
    </w:lvl>
  </w:abstractNum>
  <w:abstractNum w:abstractNumId="47">
    <w:nsid w:val="32BE5EA8"/>
    <w:multiLevelType w:val="hybridMultilevel"/>
    <w:tmpl w:val="4BF67246"/>
    <w:lvl w:ilvl="0" w:tplc="7FAC894E">
      <w:start w:val="1"/>
      <w:numFmt w:val="bullet"/>
      <w:lvlText w:val=""/>
      <w:lvlJc w:val="left"/>
      <w:pPr>
        <w:tabs>
          <w:tab w:val="num" w:pos="720"/>
        </w:tabs>
        <w:ind w:left="720" w:hanging="360"/>
      </w:pPr>
      <w:rPr>
        <w:rFonts w:ascii="Wingdings 3" w:hAnsi="Wingdings 3" w:hint="default"/>
      </w:rPr>
    </w:lvl>
    <w:lvl w:ilvl="1" w:tplc="175688D2" w:tentative="1">
      <w:start w:val="1"/>
      <w:numFmt w:val="bullet"/>
      <w:lvlText w:val=""/>
      <w:lvlJc w:val="left"/>
      <w:pPr>
        <w:tabs>
          <w:tab w:val="num" w:pos="1440"/>
        </w:tabs>
        <w:ind w:left="1440" w:hanging="360"/>
      </w:pPr>
      <w:rPr>
        <w:rFonts w:ascii="Wingdings 3" w:hAnsi="Wingdings 3" w:hint="default"/>
      </w:rPr>
    </w:lvl>
    <w:lvl w:ilvl="2" w:tplc="7A929174" w:tentative="1">
      <w:start w:val="1"/>
      <w:numFmt w:val="bullet"/>
      <w:lvlText w:val=""/>
      <w:lvlJc w:val="left"/>
      <w:pPr>
        <w:tabs>
          <w:tab w:val="num" w:pos="2160"/>
        </w:tabs>
        <w:ind w:left="2160" w:hanging="360"/>
      </w:pPr>
      <w:rPr>
        <w:rFonts w:ascii="Wingdings 3" w:hAnsi="Wingdings 3" w:hint="default"/>
      </w:rPr>
    </w:lvl>
    <w:lvl w:ilvl="3" w:tplc="89C0F576" w:tentative="1">
      <w:start w:val="1"/>
      <w:numFmt w:val="bullet"/>
      <w:lvlText w:val=""/>
      <w:lvlJc w:val="left"/>
      <w:pPr>
        <w:tabs>
          <w:tab w:val="num" w:pos="2880"/>
        </w:tabs>
        <w:ind w:left="2880" w:hanging="360"/>
      </w:pPr>
      <w:rPr>
        <w:rFonts w:ascii="Wingdings 3" w:hAnsi="Wingdings 3" w:hint="default"/>
      </w:rPr>
    </w:lvl>
    <w:lvl w:ilvl="4" w:tplc="5CFC9260" w:tentative="1">
      <w:start w:val="1"/>
      <w:numFmt w:val="bullet"/>
      <w:lvlText w:val=""/>
      <w:lvlJc w:val="left"/>
      <w:pPr>
        <w:tabs>
          <w:tab w:val="num" w:pos="3600"/>
        </w:tabs>
        <w:ind w:left="3600" w:hanging="360"/>
      </w:pPr>
      <w:rPr>
        <w:rFonts w:ascii="Wingdings 3" w:hAnsi="Wingdings 3" w:hint="default"/>
      </w:rPr>
    </w:lvl>
    <w:lvl w:ilvl="5" w:tplc="E98425B0" w:tentative="1">
      <w:start w:val="1"/>
      <w:numFmt w:val="bullet"/>
      <w:lvlText w:val=""/>
      <w:lvlJc w:val="left"/>
      <w:pPr>
        <w:tabs>
          <w:tab w:val="num" w:pos="4320"/>
        </w:tabs>
        <w:ind w:left="4320" w:hanging="360"/>
      </w:pPr>
      <w:rPr>
        <w:rFonts w:ascii="Wingdings 3" w:hAnsi="Wingdings 3" w:hint="default"/>
      </w:rPr>
    </w:lvl>
    <w:lvl w:ilvl="6" w:tplc="1D187E20" w:tentative="1">
      <w:start w:val="1"/>
      <w:numFmt w:val="bullet"/>
      <w:lvlText w:val=""/>
      <w:lvlJc w:val="left"/>
      <w:pPr>
        <w:tabs>
          <w:tab w:val="num" w:pos="5040"/>
        </w:tabs>
        <w:ind w:left="5040" w:hanging="360"/>
      </w:pPr>
      <w:rPr>
        <w:rFonts w:ascii="Wingdings 3" w:hAnsi="Wingdings 3" w:hint="default"/>
      </w:rPr>
    </w:lvl>
    <w:lvl w:ilvl="7" w:tplc="EF563C42" w:tentative="1">
      <w:start w:val="1"/>
      <w:numFmt w:val="bullet"/>
      <w:lvlText w:val=""/>
      <w:lvlJc w:val="left"/>
      <w:pPr>
        <w:tabs>
          <w:tab w:val="num" w:pos="5760"/>
        </w:tabs>
        <w:ind w:left="5760" w:hanging="360"/>
      </w:pPr>
      <w:rPr>
        <w:rFonts w:ascii="Wingdings 3" w:hAnsi="Wingdings 3" w:hint="default"/>
      </w:rPr>
    </w:lvl>
    <w:lvl w:ilvl="8" w:tplc="343E79A4" w:tentative="1">
      <w:start w:val="1"/>
      <w:numFmt w:val="bullet"/>
      <w:lvlText w:val=""/>
      <w:lvlJc w:val="left"/>
      <w:pPr>
        <w:tabs>
          <w:tab w:val="num" w:pos="6480"/>
        </w:tabs>
        <w:ind w:left="6480" w:hanging="360"/>
      </w:pPr>
      <w:rPr>
        <w:rFonts w:ascii="Wingdings 3" w:hAnsi="Wingdings 3" w:hint="default"/>
      </w:rPr>
    </w:lvl>
  </w:abstractNum>
  <w:abstractNum w:abstractNumId="48">
    <w:nsid w:val="32C03E3C"/>
    <w:multiLevelType w:val="hybridMultilevel"/>
    <w:tmpl w:val="883E35C4"/>
    <w:lvl w:ilvl="0" w:tplc="EDB6109E">
      <w:start w:val="1"/>
      <w:numFmt w:val="bullet"/>
      <w:lvlText w:val=""/>
      <w:lvlJc w:val="left"/>
      <w:pPr>
        <w:tabs>
          <w:tab w:val="num" w:pos="720"/>
        </w:tabs>
        <w:ind w:left="720" w:hanging="360"/>
      </w:pPr>
      <w:rPr>
        <w:rFonts w:ascii="Wingdings 2" w:hAnsi="Wingdings 2" w:hint="default"/>
      </w:rPr>
    </w:lvl>
    <w:lvl w:ilvl="1" w:tplc="D0A4D54E" w:tentative="1">
      <w:start w:val="1"/>
      <w:numFmt w:val="bullet"/>
      <w:lvlText w:val=""/>
      <w:lvlJc w:val="left"/>
      <w:pPr>
        <w:tabs>
          <w:tab w:val="num" w:pos="1440"/>
        </w:tabs>
        <w:ind w:left="1440" w:hanging="360"/>
      </w:pPr>
      <w:rPr>
        <w:rFonts w:ascii="Wingdings 2" w:hAnsi="Wingdings 2" w:hint="default"/>
      </w:rPr>
    </w:lvl>
    <w:lvl w:ilvl="2" w:tplc="9D4C0E9C" w:tentative="1">
      <w:start w:val="1"/>
      <w:numFmt w:val="bullet"/>
      <w:lvlText w:val=""/>
      <w:lvlJc w:val="left"/>
      <w:pPr>
        <w:tabs>
          <w:tab w:val="num" w:pos="2160"/>
        </w:tabs>
        <w:ind w:left="2160" w:hanging="360"/>
      </w:pPr>
      <w:rPr>
        <w:rFonts w:ascii="Wingdings 2" w:hAnsi="Wingdings 2" w:hint="default"/>
      </w:rPr>
    </w:lvl>
    <w:lvl w:ilvl="3" w:tplc="D2E676EA" w:tentative="1">
      <w:start w:val="1"/>
      <w:numFmt w:val="bullet"/>
      <w:lvlText w:val=""/>
      <w:lvlJc w:val="left"/>
      <w:pPr>
        <w:tabs>
          <w:tab w:val="num" w:pos="2880"/>
        </w:tabs>
        <w:ind w:left="2880" w:hanging="360"/>
      </w:pPr>
      <w:rPr>
        <w:rFonts w:ascii="Wingdings 2" w:hAnsi="Wingdings 2" w:hint="default"/>
      </w:rPr>
    </w:lvl>
    <w:lvl w:ilvl="4" w:tplc="566E4790" w:tentative="1">
      <w:start w:val="1"/>
      <w:numFmt w:val="bullet"/>
      <w:lvlText w:val=""/>
      <w:lvlJc w:val="left"/>
      <w:pPr>
        <w:tabs>
          <w:tab w:val="num" w:pos="3600"/>
        </w:tabs>
        <w:ind w:left="3600" w:hanging="360"/>
      </w:pPr>
      <w:rPr>
        <w:rFonts w:ascii="Wingdings 2" w:hAnsi="Wingdings 2" w:hint="default"/>
      </w:rPr>
    </w:lvl>
    <w:lvl w:ilvl="5" w:tplc="DD382E3E" w:tentative="1">
      <w:start w:val="1"/>
      <w:numFmt w:val="bullet"/>
      <w:lvlText w:val=""/>
      <w:lvlJc w:val="left"/>
      <w:pPr>
        <w:tabs>
          <w:tab w:val="num" w:pos="4320"/>
        </w:tabs>
        <w:ind w:left="4320" w:hanging="360"/>
      </w:pPr>
      <w:rPr>
        <w:rFonts w:ascii="Wingdings 2" w:hAnsi="Wingdings 2" w:hint="default"/>
      </w:rPr>
    </w:lvl>
    <w:lvl w:ilvl="6" w:tplc="616016F4" w:tentative="1">
      <w:start w:val="1"/>
      <w:numFmt w:val="bullet"/>
      <w:lvlText w:val=""/>
      <w:lvlJc w:val="left"/>
      <w:pPr>
        <w:tabs>
          <w:tab w:val="num" w:pos="5040"/>
        </w:tabs>
        <w:ind w:left="5040" w:hanging="360"/>
      </w:pPr>
      <w:rPr>
        <w:rFonts w:ascii="Wingdings 2" w:hAnsi="Wingdings 2" w:hint="default"/>
      </w:rPr>
    </w:lvl>
    <w:lvl w:ilvl="7" w:tplc="EB76A4EA" w:tentative="1">
      <w:start w:val="1"/>
      <w:numFmt w:val="bullet"/>
      <w:lvlText w:val=""/>
      <w:lvlJc w:val="left"/>
      <w:pPr>
        <w:tabs>
          <w:tab w:val="num" w:pos="5760"/>
        </w:tabs>
        <w:ind w:left="5760" w:hanging="360"/>
      </w:pPr>
      <w:rPr>
        <w:rFonts w:ascii="Wingdings 2" w:hAnsi="Wingdings 2" w:hint="default"/>
      </w:rPr>
    </w:lvl>
    <w:lvl w:ilvl="8" w:tplc="33444466" w:tentative="1">
      <w:start w:val="1"/>
      <w:numFmt w:val="bullet"/>
      <w:lvlText w:val=""/>
      <w:lvlJc w:val="left"/>
      <w:pPr>
        <w:tabs>
          <w:tab w:val="num" w:pos="6480"/>
        </w:tabs>
        <w:ind w:left="6480" w:hanging="360"/>
      </w:pPr>
      <w:rPr>
        <w:rFonts w:ascii="Wingdings 2" w:hAnsi="Wingdings 2" w:hint="default"/>
      </w:rPr>
    </w:lvl>
  </w:abstractNum>
  <w:abstractNum w:abstractNumId="49">
    <w:nsid w:val="330F7A5B"/>
    <w:multiLevelType w:val="hybridMultilevel"/>
    <w:tmpl w:val="7A2A2FE6"/>
    <w:lvl w:ilvl="0" w:tplc="DF22B252">
      <w:start w:val="1"/>
      <w:numFmt w:val="bullet"/>
      <w:lvlText w:val="•"/>
      <w:lvlJc w:val="left"/>
      <w:pPr>
        <w:tabs>
          <w:tab w:val="num" w:pos="720"/>
        </w:tabs>
        <w:ind w:left="720" w:hanging="360"/>
      </w:pPr>
      <w:rPr>
        <w:rFonts w:ascii="Arial" w:hAnsi="Arial" w:hint="default"/>
      </w:rPr>
    </w:lvl>
    <w:lvl w:ilvl="1" w:tplc="5FAA95A0" w:tentative="1">
      <w:start w:val="1"/>
      <w:numFmt w:val="bullet"/>
      <w:lvlText w:val="•"/>
      <w:lvlJc w:val="left"/>
      <w:pPr>
        <w:tabs>
          <w:tab w:val="num" w:pos="1440"/>
        </w:tabs>
        <w:ind w:left="1440" w:hanging="360"/>
      </w:pPr>
      <w:rPr>
        <w:rFonts w:ascii="Arial" w:hAnsi="Arial" w:hint="default"/>
      </w:rPr>
    </w:lvl>
    <w:lvl w:ilvl="2" w:tplc="B9F68998" w:tentative="1">
      <w:start w:val="1"/>
      <w:numFmt w:val="bullet"/>
      <w:lvlText w:val="•"/>
      <w:lvlJc w:val="left"/>
      <w:pPr>
        <w:tabs>
          <w:tab w:val="num" w:pos="2160"/>
        </w:tabs>
        <w:ind w:left="2160" w:hanging="360"/>
      </w:pPr>
      <w:rPr>
        <w:rFonts w:ascii="Arial" w:hAnsi="Arial" w:hint="default"/>
      </w:rPr>
    </w:lvl>
    <w:lvl w:ilvl="3" w:tplc="1EBA4952" w:tentative="1">
      <w:start w:val="1"/>
      <w:numFmt w:val="bullet"/>
      <w:lvlText w:val="•"/>
      <w:lvlJc w:val="left"/>
      <w:pPr>
        <w:tabs>
          <w:tab w:val="num" w:pos="2880"/>
        </w:tabs>
        <w:ind w:left="2880" w:hanging="360"/>
      </w:pPr>
      <w:rPr>
        <w:rFonts w:ascii="Arial" w:hAnsi="Arial" w:hint="default"/>
      </w:rPr>
    </w:lvl>
    <w:lvl w:ilvl="4" w:tplc="1B68C622" w:tentative="1">
      <w:start w:val="1"/>
      <w:numFmt w:val="bullet"/>
      <w:lvlText w:val="•"/>
      <w:lvlJc w:val="left"/>
      <w:pPr>
        <w:tabs>
          <w:tab w:val="num" w:pos="3600"/>
        </w:tabs>
        <w:ind w:left="3600" w:hanging="360"/>
      </w:pPr>
      <w:rPr>
        <w:rFonts w:ascii="Arial" w:hAnsi="Arial" w:hint="default"/>
      </w:rPr>
    </w:lvl>
    <w:lvl w:ilvl="5" w:tplc="B4FE2A32" w:tentative="1">
      <w:start w:val="1"/>
      <w:numFmt w:val="bullet"/>
      <w:lvlText w:val="•"/>
      <w:lvlJc w:val="left"/>
      <w:pPr>
        <w:tabs>
          <w:tab w:val="num" w:pos="4320"/>
        </w:tabs>
        <w:ind w:left="4320" w:hanging="360"/>
      </w:pPr>
      <w:rPr>
        <w:rFonts w:ascii="Arial" w:hAnsi="Arial" w:hint="default"/>
      </w:rPr>
    </w:lvl>
    <w:lvl w:ilvl="6" w:tplc="118ED9D4" w:tentative="1">
      <w:start w:val="1"/>
      <w:numFmt w:val="bullet"/>
      <w:lvlText w:val="•"/>
      <w:lvlJc w:val="left"/>
      <w:pPr>
        <w:tabs>
          <w:tab w:val="num" w:pos="5040"/>
        </w:tabs>
        <w:ind w:left="5040" w:hanging="360"/>
      </w:pPr>
      <w:rPr>
        <w:rFonts w:ascii="Arial" w:hAnsi="Arial" w:hint="default"/>
      </w:rPr>
    </w:lvl>
    <w:lvl w:ilvl="7" w:tplc="3B92CC52" w:tentative="1">
      <w:start w:val="1"/>
      <w:numFmt w:val="bullet"/>
      <w:lvlText w:val="•"/>
      <w:lvlJc w:val="left"/>
      <w:pPr>
        <w:tabs>
          <w:tab w:val="num" w:pos="5760"/>
        </w:tabs>
        <w:ind w:left="5760" w:hanging="360"/>
      </w:pPr>
      <w:rPr>
        <w:rFonts w:ascii="Arial" w:hAnsi="Arial" w:hint="default"/>
      </w:rPr>
    </w:lvl>
    <w:lvl w:ilvl="8" w:tplc="F78A33B2" w:tentative="1">
      <w:start w:val="1"/>
      <w:numFmt w:val="bullet"/>
      <w:lvlText w:val="•"/>
      <w:lvlJc w:val="left"/>
      <w:pPr>
        <w:tabs>
          <w:tab w:val="num" w:pos="6480"/>
        </w:tabs>
        <w:ind w:left="6480" w:hanging="360"/>
      </w:pPr>
      <w:rPr>
        <w:rFonts w:ascii="Arial" w:hAnsi="Arial" w:hint="default"/>
      </w:rPr>
    </w:lvl>
  </w:abstractNum>
  <w:abstractNum w:abstractNumId="50">
    <w:nsid w:val="33C078BB"/>
    <w:multiLevelType w:val="hybridMultilevel"/>
    <w:tmpl w:val="CD1C2264"/>
    <w:lvl w:ilvl="0" w:tplc="DDDE18E4">
      <w:start w:val="1"/>
      <w:numFmt w:val="bullet"/>
      <w:lvlText w:val=""/>
      <w:lvlJc w:val="left"/>
      <w:pPr>
        <w:tabs>
          <w:tab w:val="num" w:pos="720"/>
        </w:tabs>
        <w:ind w:left="720" w:hanging="360"/>
      </w:pPr>
      <w:rPr>
        <w:rFonts w:ascii="Wingdings" w:hAnsi="Wingdings" w:hint="default"/>
      </w:rPr>
    </w:lvl>
    <w:lvl w:ilvl="1" w:tplc="6946316E" w:tentative="1">
      <w:start w:val="1"/>
      <w:numFmt w:val="bullet"/>
      <w:lvlText w:val=""/>
      <w:lvlJc w:val="left"/>
      <w:pPr>
        <w:tabs>
          <w:tab w:val="num" w:pos="1440"/>
        </w:tabs>
        <w:ind w:left="1440" w:hanging="360"/>
      </w:pPr>
      <w:rPr>
        <w:rFonts w:ascii="Wingdings" w:hAnsi="Wingdings" w:hint="default"/>
      </w:rPr>
    </w:lvl>
    <w:lvl w:ilvl="2" w:tplc="907C8DDA" w:tentative="1">
      <w:start w:val="1"/>
      <w:numFmt w:val="bullet"/>
      <w:lvlText w:val=""/>
      <w:lvlJc w:val="left"/>
      <w:pPr>
        <w:tabs>
          <w:tab w:val="num" w:pos="2160"/>
        </w:tabs>
        <w:ind w:left="2160" w:hanging="360"/>
      </w:pPr>
      <w:rPr>
        <w:rFonts w:ascii="Wingdings" w:hAnsi="Wingdings" w:hint="default"/>
      </w:rPr>
    </w:lvl>
    <w:lvl w:ilvl="3" w:tplc="457C1216" w:tentative="1">
      <w:start w:val="1"/>
      <w:numFmt w:val="bullet"/>
      <w:lvlText w:val=""/>
      <w:lvlJc w:val="left"/>
      <w:pPr>
        <w:tabs>
          <w:tab w:val="num" w:pos="2880"/>
        </w:tabs>
        <w:ind w:left="2880" w:hanging="360"/>
      </w:pPr>
      <w:rPr>
        <w:rFonts w:ascii="Wingdings" w:hAnsi="Wingdings" w:hint="default"/>
      </w:rPr>
    </w:lvl>
    <w:lvl w:ilvl="4" w:tplc="26BEAC6E" w:tentative="1">
      <w:start w:val="1"/>
      <w:numFmt w:val="bullet"/>
      <w:lvlText w:val=""/>
      <w:lvlJc w:val="left"/>
      <w:pPr>
        <w:tabs>
          <w:tab w:val="num" w:pos="3600"/>
        </w:tabs>
        <w:ind w:left="3600" w:hanging="360"/>
      </w:pPr>
      <w:rPr>
        <w:rFonts w:ascii="Wingdings" w:hAnsi="Wingdings" w:hint="default"/>
      </w:rPr>
    </w:lvl>
    <w:lvl w:ilvl="5" w:tplc="887A4A52" w:tentative="1">
      <w:start w:val="1"/>
      <w:numFmt w:val="bullet"/>
      <w:lvlText w:val=""/>
      <w:lvlJc w:val="left"/>
      <w:pPr>
        <w:tabs>
          <w:tab w:val="num" w:pos="4320"/>
        </w:tabs>
        <w:ind w:left="4320" w:hanging="360"/>
      </w:pPr>
      <w:rPr>
        <w:rFonts w:ascii="Wingdings" w:hAnsi="Wingdings" w:hint="default"/>
      </w:rPr>
    </w:lvl>
    <w:lvl w:ilvl="6" w:tplc="BBC650AA" w:tentative="1">
      <w:start w:val="1"/>
      <w:numFmt w:val="bullet"/>
      <w:lvlText w:val=""/>
      <w:lvlJc w:val="left"/>
      <w:pPr>
        <w:tabs>
          <w:tab w:val="num" w:pos="5040"/>
        </w:tabs>
        <w:ind w:left="5040" w:hanging="360"/>
      </w:pPr>
      <w:rPr>
        <w:rFonts w:ascii="Wingdings" w:hAnsi="Wingdings" w:hint="default"/>
      </w:rPr>
    </w:lvl>
    <w:lvl w:ilvl="7" w:tplc="F2EA7E1E" w:tentative="1">
      <w:start w:val="1"/>
      <w:numFmt w:val="bullet"/>
      <w:lvlText w:val=""/>
      <w:lvlJc w:val="left"/>
      <w:pPr>
        <w:tabs>
          <w:tab w:val="num" w:pos="5760"/>
        </w:tabs>
        <w:ind w:left="5760" w:hanging="360"/>
      </w:pPr>
      <w:rPr>
        <w:rFonts w:ascii="Wingdings" w:hAnsi="Wingdings" w:hint="default"/>
      </w:rPr>
    </w:lvl>
    <w:lvl w:ilvl="8" w:tplc="B49E987E" w:tentative="1">
      <w:start w:val="1"/>
      <w:numFmt w:val="bullet"/>
      <w:lvlText w:val=""/>
      <w:lvlJc w:val="left"/>
      <w:pPr>
        <w:tabs>
          <w:tab w:val="num" w:pos="6480"/>
        </w:tabs>
        <w:ind w:left="6480" w:hanging="360"/>
      </w:pPr>
      <w:rPr>
        <w:rFonts w:ascii="Wingdings" w:hAnsi="Wingdings" w:hint="default"/>
      </w:rPr>
    </w:lvl>
  </w:abstractNum>
  <w:abstractNum w:abstractNumId="51">
    <w:nsid w:val="342A7491"/>
    <w:multiLevelType w:val="hybridMultilevel"/>
    <w:tmpl w:val="7EDC4CF8"/>
    <w:lvl w:ilvl="0" w:tplc="4ED267EC">
      <w:start w:val="1"/>
      <w:numFmt w:val="bullet"/>
      <w:lvlText w:val=""/>
      <w:lvlJc w:val="left"/>
      <w:pPr>
        <w:tabs>
          <w:tab w:val="num" w:pos="720"/>
        </w:tabs>
        <w:ind w:left="720" w:hanging="360"/>
      </w:pPr>
      <w:rPr>
        <w:rFonts w:ascii="Wingdings 3" w:hAnsi="Wingdings 3" w:hint="default"/>
      </w:rPr>
    </w:lvl>
    <w:lvl w:ilvl="1" w:tplc="41C21984" w:tentative="1">
      <w:start w:val="1"/>
      <w:numFmt w:val="bullet"/>
      <w:lvlText w:val=""/>
      <w:lvlJc w:val="left"/>
      <w:pPr>
        <w:tabs>
          <w:tab w:val="num" w:pos="1440"/>
        </w:tabs>
        <w:ind w:left="1440" w:hanging="360"/>
      </w:pPr>
      <w:rPr>
        <w:rFonts w:ascii="Wingdings 3" w:hAnsi="Wingdings 3" w:hint="default"/>
      </w:rPr>
    </w:lvl>
    <w:lvl w:ilvl="2" w:tplc="5B705FB2" w:tentative="1">
      <w:start w:val="1"/>
      <w:numFmt w:val="bullet"/>
      <w:lvlText w:val=""/>
      <w:lvlJc w:val="left"/>
      <w:pPr>
        <w:tabs>
          <w:tab w:val="num" w:pos="2160"/>
        </w:tabs>
        <w:ind w:left="2160" w:hanging="360"/>
      </w:pPr>
      <w:rPr>
        <w:rFonts w:ascii="Wingdings 3" w:hAnsi="Wingdings 3" w:hint="default"/>
      </w:rPr>
    </w:lvl>
    <w:lvl w:ilvl="3" w:tplc="8FDC4D98" w:tentative="1">
      <w:start w:val="1"/>
      <w:numFmt w:val="bullet"/>
      <w:lvlText w:val=""/>
      <w:lvlJc w:val="left"/>
      <w:pPr>
        <w:tabs>
          <w:tab w:val="num" w:pos="2880"/>
        </w:tabs>
        <w:ind w:left="2880" w:hanging="360"/>
      </w:pPr>
      <w:rPr>
        <w:rFonts w:ascii="Wingdings 3" w:hAnsi="Wingdings 3" w:hint="default"/>
      </w:rPr>
    </w:lvl>
    <w:lvl w:ilvl="4" w:tplc="356A778A" w:tentative="1">
      <w:start w:val="1"/>
      <w:numFmt w:val="bullet"/>
      <w:lvlText w:val=""/>
      <w:lvlJc w:val="left"/>
      <w:pPr>
        <w:tabs>
          <w:tab w:val="num" w:pos="3600"/>
        </w:tabs>
        <w:ind w:left="3600" w:hanging="360"/>
      </w:pPr>
      <w:rPr>
        <w:rFonts w:ascii="Wingdings 3" w:hAnsi="Wingdings 3" w:hint="default"/>
      </w:rPr>
    </w:lvl>
    <w:lvl w:ilvl="5" w:tplc="8CA86E2E" w:tentative="1">
      <w:start w:val="1"/>
      <w:numFmt w:val="bullet"/>
      <w:lvlText w:val=""/>
      <w:lvlJc w:val="left"/>
      <w:pPr>
        <w:tabs>
          <w:tab w:val="num" w:pos="4320"/>
        </w:tabs>
        <w:ind w:left="4320" w:hanging="360"/>
      </w:pPr>
      <w:rPr>
        <w:rFonts w:ascii="Wingdings 3" w:hAnsi="Wingdings 3" w:hint="default"/>
      </w:rPr>
    </w:lvl>
    <w:lvl w:ilvl="6" w:tplc="41D636A4" w:tentative="1">
      <w:start w:val="1"/>
      <w:numFmt w:val="bullet"/>
      <w:lvlText w:val=""/>
      <w:lvlJc w:val="left"/>
      <w:pPr>
        <w:tabs>
          <w:tab w:val="num" w:pos="5040"/>
        </w:tabs>
        <w:ind w:left="5040" w:hanging="360"/>
      </w:pPr>
      <w:rPr>
        <w:rFonts w:ascii="Wingdings 3" w:hAnsi="Wingdings 3" w:hint="default"/>
      </w:rPr>
    </w:lvl>
    <w:lvl w:ilvl="7" w:tplc="7CF09664" w:tentative="1">
      <w:start w:val="1"/>
      <w:numFmt w:val="bullet"/>
      <w:lvlText w:val=""/>
      <w:lvlJc w:val="left"/>
      <w:pPr>
        <w:tabs>
          <w:tab w:val="num" w:pos="5760"/>
        </w:tabs>
        <w:ind w:left="5760" w:hanging="360"/>
      </w:pPr>
      <w:rPr>
        <w:rFonts w:ascii="Wingdings 3" w:hAnsi="Wingdings 3" w:hint="default"/>
      </w:rPr>
    </w:lvl>
    <w:lvl w:ilvl="8" w:tplc="FA16B57E" w:tentative="1">
      <w:start w:val="1"/>
      <w:numFmt w:val="bullet"/>
      <w:lvlText w:val=""/>
      <w:lvlJc w:val="left"/>
      <w:pPr>
        <w:tabs>
          <w:tab w:val="num" w:pos="6480"/>
        </w:tabs>
        <w:ind w:left="6480" w:hanging="360"/>
      </w:pPr>
      <w:rPr>
        <w:rFonts w:ascii="Wingdings 3" w:hAnsi="Wingdings 3" w:hint="default"/>
      </w:rPr>
    </w:lvl>
  </w:abstractNum>
  <w:abstractNum w:abstractNumId="52">
    <w:nsid w:val="35F669A2"/>
    <w:multiLevelType w:val="hybridMultilevel"/>
    <w:tmpl w:val="867267E4"/>
    <w:lvl w:ilvl="0" w:tplc="ED50AC0E">
      <w:start w:val="1"/>
      <w:numFmt w:val="bullet"/>
      <w:lvlText w:val=""/>
      <w:lvlJc w:val="left"/>
      <w:pPr>
        <w:tabs>
          <w:tab w:val="num" w:pos="720"/>
        </w:tabs>
        <w:ind w:left="720" w:hanging="360"/>
      </w:pPr>
      <w:rPr>
        <w:rFonts w:ascii="Wingdings 2" w:hAnsi="Wingdings 2" w:hint="default"/>
      </w:rPr>
    </w:lvl>
    <w:lvl w:ilvl="1" w:tplc="239ED498">
      <w:start w:val="1980"/>
      <w:numFmt w:val="bullet"/>
      <w:lvlText w:val=""/>
      <w:lvlJc w:val="left"/>
      <w:pPr>
        <w:tabs>
          <w:tab w:val="num" w:pos="1440"/>
        </w:tabs>
        <w:ind w:left="1440" w:hanging="360"/>
      </w:pPr>
      <w:rPr>
        <w:rFonts w:ascii="Wingdings" w:hAnsi="Wingdings" w:hint="default"/>
      </w:rPr>
    </w:lvl>
    <w:lvl w:ilvl="2" w:tplc="625CEA5A" w:tentative="1">
      <w:start w:val="1"/>
      <w:numFmt w:val="bullet"/>
      <w:lvlText w:val=""/>
      <w:lvlJc w:val="left"/>
      <w:pPr>
        <w:tabs>
          <w:tab w:val="num" w:pos="2160"/>
        </w:tabs>
        <w:ind w:left="2160" w:hanging="360"/>
      </w:pPr>
      <w:rPr>
        <w:rFonts w:ascii="Wingdings 2" w:hAnsi="Wingdings 2" w:hint="default"/>
      </w:rPr>
    </w:lvl>
    <w:lvl w:ilvl="3" w:tplc="248C845C" w:tentative="1">
      <w:start w:val="1"/>
      <w:numFmt w:val="bullet"/>
      <w:lvlText w:val=""/>
      <w:lvlJc w:val="left"/>
      <w:pPr>
        <w:tabs>
          <w:tab w:val="num" w:pos="2880"/>
        </w:tabs>
        <w:ind w:left="2880" w:hanging="360"/>
      </w:pPr>
      <w:rPr>
        <w:rFonts w:ascii="Wingdings 2" w:hAnsi="Wingdings 2" w:hint="default"/>
      </w:rPr>
    </w:lvl>
    <w:lvl w:ilvl="4" w:tplc="1DB63BD2" w:tentative="1">
      <w:start w:val="1"/>
      <w:numFmt w:val="bullet"/>
      <w:lvlText w:val=""/>
      <w:lvlJc w:val="left"/>
      <w:pPr>
        <w:tabs>
          <w:tab w:val="num" w:pos="3600"/>
        </w:tabs>
        <w:ind w:left="3600" w:hanging="360"/>
      </w:pPr>
      <w:rPr>
        <w:rFonts w:ascii="Wingdings 2" w:hAnsi="Wingdings 2" w:hint="default"/>
      </w:rPr>
    </w:lvl>
    <w:lvl w:ilvl="5" w:tplc="7472B656" w:tentative="1">
      <w:start w:val="1"/>
      <w:numFmt w:val="bullet"/>
      <w:lvlText w:val=""/>
      <w:lvlJc w:val="left"/>
      <w:pPr>
        <w:tabs>
          <w:tab w:val="num" w:pos="4320"/>
        </w:tabs>
        <w:ind w:left="4320" w:hanging="360"/>
      </w:pPr>
      <w:rPr>
        <w:rFonts w:ascii="Wingdings 2" w:hAnsi="Wingdings 2" w:hint="default"/>
      </w:rPr>
    </w:lvl>
    <w:lvl w:ilvl="6" w:tplc="8DF0DAAE" w:tentative="1">
      <w:start w:val="1"/>
      <w:numFmt w:val="bullet"/>
      <w:lvlText w:val=""/>
      <w:lvlJc w:val="left"/>
      <w:pPr>
        <w:tabs>
          <w:tab w:val="num" w:pos="5040"/>
        </w:tabs>
        <w:ind w:left="5040" w:hanging="360"/>
      </w:pPr>
      <w:rPr>
        <w:rFonts w:ascii="Wingdings 2" w:hAnsi="Wingdings 2" w:hint="default"/>
      </w:rPr>
    </w:lvl>
    <w:lvl w:ilvl="7" w:tplc="FCC24D38" w:tentative="1">
      <w:start w:val="1"/>
      <w:numFmt w:val="bullet"/>
      <w:lvlText w:val=""/>
      <w:lvlJc w:val="left"/>
      <w:pPr>
        <w:tabs>
          <w:tab w:val="num" w:pos="5760"/>
        </w:tabs>
        <w:ind w:left="5760" w:hanging="360"/>
      </w:pPr>
      <w:rPr>
        <w:rFonts w:ascii="Wingdings 2" w:hAnsi="Wingdings 2" w:hint="default"/>
      </w:rPr>
    </w:lvl>
    <w:lvl w:ilvl="8" w:tplc="F3EAE448" w:tentative="1">
      <w:start w:val="1"/>
      <w:numFmt w:val="bullet"/>
      <w:lvlText w:val=""/>
      <w:lvlJc w:val="left"/>
      <w:pPr>
        <w:tabs>
          <w:tab w:val="num" w:pos="6480"/>
        </w:tabs>
        <w:ind w:left="6480" w:hanging="360"/>
      </w:pPr>
      <w:rPr>
        <w:rFonts w:ascii="Wingdings 2" w:hAnsi="Wingdings 2" w:hint="default"/>
      </w:rPr>
    </w:lvl>
  </w:abstractNum>
  <w:abstractNum w:abstractNumId="53">
    <w:nsid w:val="361B79B0"/>
    <w:multiLevelType w:val="hybridMultilevel"/>
    <w:tmpl w:val="7564E49A"/>
    <w:lvl w:ilvl="0" w:tplc="7BBC3EB8">
      <w:start w:val="1"/>
      <w:numFmt w:val="bullet"/>
      <w:lvlText w:val=""/>
      <w:lvlJc w:val="left"/>
      <w:pPr>
        <w:tabs>
          <w:tab w:val="num" w:pos="720"/>
        </w:tabs>
        <w:ind w:left="720" w:hanging="360"/>
      </w:pPr>
      <w:rPr>
        <w:rFonts w:ascii="Wingdings 3" w:hAnsi="Wingdings 3" w:hint="default"/>
      </w:rPr>
    </w:lvl>
    <w:lvl w:ilvl="1" w:tplc="7BAC0094" w:tentative="1">
      <w:start w:val="1"/>
      <w:numFmt w:val="bullet"/>
      <w:lvlText w:val=""/>
      <w:lvlJc w:val="left"/>
      <w:pPr>
        <w:tabs>
          <w:tab w:val="num" w:pos="1440"/>
        </w:tabs>
        <w:ind w:left="1440" w:hanging="360"/>
      </w:pPr>
      <w:rPr>
        <w:rFonts w:ascii="Wingdings 3" w:hAnsi="Wingdings 3" w:hint="default"/>
      </w:rPr>
    </w:lvl>
    <w:lvl w:ilvl="2" w:tplc="64129CEE" w:tentative="1">
      <w:start w:val="1"/>
      <w:numFmt w:val="bullet"/>
      <w:lvlText w:val=""/>
      <w:lvlJc w:val="left"/>
      <w:pPr>
        <w:tabs>
          <w:tab w:val="num" w:pos="2160"/>
        </w:tabs>
        <w:ind w:left="2160" w:hanging="360"/>
      </w:pPr>
      <w:rPr>
        <w:rFonts w:ascii="Wingdings 3" w:hAnsi="Wingdings 3" w:hint="default"/>
      </w:rPr>
    </w:lvl>
    <w:lvl w:ilvl="3" w:tplc="D51E942A" w:tentative="1">
      <w:start w:val="1"/>
      <w:numFmt w:val="bullet"/>
      <w:lvlText w:val=""/>
      <w:lvlJc w:val="left"/>
      <w:pPr>
        <w:tabs>
          <w:tab w:val="num" w:pos="2880"/>
        </w:tabs>
        <w:ind w:left="2880" w:hanging="360"/>
      </w:pPr>
      <w:rPr>
        <w:rFonts w:ascii="Wingdings 3" w:hAnsi="Wingdings 3" w:hint="default"/>
      </w:rPr>
    </w:lvl>
    <w:lvl w:ilvl="4" w:tplc="71F2C16E" w:tentative="1">
      <w:start w:val="1"/>
      <w:numFmt w:val="bullet"/>
      <w:lvlText w:val=""/>
      <w:lvlJc w:val="left"/>
      <w:pPr>
        <w:tabs>
          <w:tab w:val="num" w:pos="3600"/>
        </w:tabs>
        <w:ind w:left="3600" w:hanging="360"/>
      </w:pPr>
      <w:rPr>
        <w:rFonts w:ascii="Wingdings 3" w:hAnsi="Wingdings 3" w:hint="default"/>
      </w:rPr>
    </w:lvl>
    <w:lvl w:ilvl="5" w:tplc="15862626" w:tentative="1">
      <w:start w:val="1"/>
      <w:numFmt w:val="bullet"/>
      <w:lvlText w:val=""/>
      <w:lvlJc w:val="left"/>
      <w:pPr>
        <w:tabs>
          <w:tab w:val="num" w:pos="4320"/>
        </w:tabs>
        <w:ind w:left="4320" w:hanging="360"/>
      </w:pPr>
      <w:rPr>
        <w:rFonts w:ascii="Wingdings 3" w:hAnsi="Wingdings 3" w:hint="default"/>
      </w:rPr>
    </w:lvl>
    <w:lvl w:ilvl="6" w:tplc="C32E4A48" w:tentative="1">
      <w:start w:val="1"/>
      <w:numFmt w:val="bullet"/>
      <w:lvlText w:val=""/>
      <w:lvlJc w:val="left"/>
      <w:pPr>
        <w:tabs>
          <w:tab w:val="num" w:pos="5040"/>
        </w:tabs>
        <w:ind w:left="5040" w:hanging="360"/>
      </w:pPr>
      <w:rPr>
        <w:rFonts w:ascii="Wingdings 3" w:hAnsi="Wingdings 3" w:hint="default"/>
      </w:rPr>
    </w:lvl>
    <w:lvl w:ilvl="7" w:tplc="0B0A0354" w:tentative="1">
      <w:start w:val="1"/>
      <w:numFmt w:val="bullet"/>
      <w:lvlText w:val=""/>
      <w:lvlJc w:val="left"/>
      <w:pPr>
        <w:tabs>
          <w:tab w:val="num" w:pos="5760"/>
        </w:tabs>
        <w:ind w:left="5760" w:hanging="360"/>
      </w:pPr>
      <w:rPr>
        <w:rFonts w:ascii="Wingdings 3" w:hAnsi="Wingdings 3" w:hint="default"/>
      </w:rPr>
    </w:lvl>
    <w:lvl w:ilvl="8" w:tplc="F8A6BE62" w:tentative="1">
      <w:start w:val="1"/>
      <w:numFmt w:val="bullet"/>
      <w:lvlText w:val=""/>
      <w:lvlJc w:val="left"/>
      <w:pPr>
        <w:tabs>
          <w:tab w:val="num" w:pos="6480"/>
        </w:tabs>
        <w:ind w:left="6480" w:hanging="360"/>
      </w:pPr>
      <w:rPr>
        <w:rFonts w:ascii="Wingdings 3" w:hAnsi="Wingdings 3" w:hint="default"/>
      </w:rPr>
    </w:lvl>
  </w:abstractNum>
  <w:abstractNum w:abstractNumId="54">
    <w:nsid w:val="365A4BAB"/>
    <w:multiLevelType w:val="hybridMultilevel"/>
    <w:tmpl w:val="6C1CFB2E"/>
    <w:lvl w:ilvl="0" w:tplc="AB98515A">
      <w:start w:val="1"/>
      <w:numFmt w:val="bullet"/>
      <w:lvlText w:val="-"/>
      <w:lvlJc w:val="left"/>
      <w:pPr>
        <w:tabs>
          <w:tab w:val="num" w:pos="720"/>
        </w:tabs>
        <w:ind w:left="720" w:hanging="360"/>
      </w:pPr>
      <w:rPr>
        <w:rFonts w:ascii="Times New Roman" w:hAnsi="Times New Roman" w:hint="default"/>
      </w:rPr>
    </w:lvl>
    <w:lvl w:ilvl="1" w:tplc="585EA6C0" w:tentative="1">
      <w:start w:val="1"/>
      <w:numFmt w:val="bullet"/>
      <w:lvlText w:val="-"/>
      <w:lvlJc w:val="left"/>
      <w:pPr>
        <w:tabs>
          <w:tab w:val="num" w:pos="1440"/>
        </w:tabs>
        <w:ind w:left="1440" w:hanging="360"/>
      </w:pPr>
      <w:rPr>
        <w:rFonts w:ascii="Times New Roman" w:hAnsi="Times New Roman" w:hint="default"/>
      </w:rPr>
    </w:lvl>
    <w:lvl w:ilvl="2" w:tplc="9D7644E4" w:tentative="1">
      <w:start w:val="1"/>
      <w:numFmt w:val="bullet"/>
      <w:lvlText w:val="-"/>
      <w:lvlJc w:val="left"/>
      <w:pPr>
        <w:tabs>
          <w:tab w:val="num" w:pos="2160"/>
        </w:tabs>
        <w:ind w:left="2160" w:hanging="360"/>
      </w:pPr>
      <w:rPr>
        <w:rFonts w:ascii="Times New Roman" w:hAnsi="Times New Roman" w:hint="default"/>
      </w:rPr>
    </w:lvl>
    <w:lvl w:ilvl="3" w:tplc="35F69D06" w:tentative="1">
      <w:start w:val="1"/>
      <w:numFmt w:val="bullet"/>
      <w:lvlText w:val="-"/>
      <w:lvlJc w:val="left"/>
      <w:pPr>
        <w:tabs>
          <w:tab w:val="num" w:pos="2880"/>
        </w:tabs>
        <w:ind w:left="2880" w:hanging="360"/>
      </w:pPr>
      <w:rPr>
        <w:rFonts w:ascii="Times New Roman" w:hAnsi="Times New Roman" w:hint="default"/>
      </w:rPr>
    </w:lvl>
    <w:lvl w:ilvl="4" w:tplc="9FD4FA88" w:tentative="1">
      <w:start w:val="1"/>
      <w:numFmt w:val="bullet"/>
      <w:lvlText w:val="-"/>
      <w:lvlJc w:val="left"/>
      <w:pPr>
        <w:tabs>
          <w:tab w:val="num" w:pos="3600"/>
        </w:tabs>
        <w:ind w:left="3600" w:hanging="360"/>
      </w:pPr>
      <w:rPr>
        <w:rFonts w:ascii="Times New Roman" w:hAnsi="Times New Roman" w:hint="default"/>
      </w:rPr>
    </w:lvl>
    <w:lvl w:ilvl="5" w:tplc="C2F84BA0" w:tentative="1">
      <w:start w:val="1"/>
      <w:numFmt w:val="bullet"/>
      <w:lvlText w:val="-"/>
      <w:lvlJc w:val="left"/>
      <w:pPr>
        <w:tabs>
          <w:tab w:val="num" w:pos="4320"/>
        </w:tabs>
        <w:ind w:left="4320" w:hanging="360"/>
      </w:pPr>
      <w:rPr>
        <w:rFonts w:ascii="Times New Roman" w:hAnsi="Times New Roman" w:hint="default"/>
      </w:rPr>
    </w:lvl>
    <w:lvl w:ilvl="6" w:tplc="8758B1D6" w:tentative="1">
      <w:start w:val="1"/>
      <w:numFmt w:val="bullet"/>
      <w:lvlText w:val="-"/>
      <w:lvlJc w:val="left"/>
      <w:pPr>
        <w:tabs>
          <w:tab w:val="num" w:pos="5040"/>
        </w:tabs>
        <w:ind w:left="5040" w:hanging="360"/>
      </w:pPr>
      <w:rPr>
        <w:rFonts w:ascii="Times New Roman" w:hAnsi="Times New Roman" w:hint="default"/>
      </w:rPr>
    </w:lvl>
    <w:lvl w:ilvl="7" w:tplc="EBC8F99C" w:tentative="1">
      <w:start w:val="1"/>
      <w:numFmt w:val="bullet"/>
      <w:lvlText w:val="-"/>
      <w:lvlJc w:val="left"/>
      <w:pPr>
        <w:tabs>
          <w:tab w:val="num" w:pos="5760"/>
        </w:tabs>
        <w:ind w:left="5760" w:hanging="360"/>
      </w:pPr>
      <w:rPr>
        <w:rFonts w:ascii="Times New Roman" w:hAnsi="Times New Roman" w:hint="default"/>
      </w:rPr>
    </w:lvl>
    <w:lvl w:ilvl="8" w:tplc="66BCCC92" w:tentative="1">
      <w:start w:val="1"/>
      <w:numFmt w:val="bullet"/>
      <w:lvlText w:val="-"/>
      <w:lvlJc w:val="left"/>
      <w:pPr>
        <w:tabs>
          <w:tab w:val="num" w:pos="6480"/>
        </w:tabs>
        <w:ind w:left="6480" w:hanging="360"/>
      </w:pPr>
      <w:rPr>
        <w:rFonts w:ascii="Times New Roman" w:hAnsi="Times New Roman" w:hint="default"/>
      </w:rPr>
    </w:lvl>
  </w:abstractNum>
  <w:abstractNum w:abstractNumId="55">
    <w:nsid w:val="378B1F13"/>
    <w:multiLevelType w:val="hybridMultilevel"/>
    <w:tmpl w:val="82768D8A"/>
    <w:lvl w:ilvl="0" w:tplc="89282D4A">
      <w:start w:val="1"/>
      <w:numFmt w:val="bullet"/>
      <w:lvlText w:val=""/>
      <w:lvlJc w:val="left"/>
      <w:pPr>
        <w:tabs>
          <w:tab w:val="num" w:pos="720"/>
        </w:tabs>
        <w:ind w:left="720" w:hanging="360"/>
      </w:pPr>
      <w:rPr>
        <w:rFonts w:ascii="Wingdings 3" w:hAnsi="Wingdings 3" w:hint="default"/>
      </w:rPr>
    </w:lvl>
    <w:lvl w:ilvl="1" w:tplc="D9E008FC" w:tentative="1">
      <w:start w:val="1"/>
      <w:numFmt w:val="bullet"/>
      <w:lvlText w:val=""/>
      <w:lvlJc w:val="left"/>
      <w:pPr>
        <w:tabs>
          <w:tab w:val="num" w:pos="1440"/>
        </w:tabs>
        <w:ind w:left="1440" w:hanging="360"/>
      </w:pPr>
      <w:rPr>
        <w:rFonts w:ascii="Wingdings 3" w:hAnsi="Wingdings 3" w:hint="default"/>
      </w:rPr>
    </w:lvl>
    <w:lvl w:ilvl="2" w:tplc="2D4AD124" w:tentative="1">
      <w:start w:val="1"/>
      <w:numFmt w:val="bullet"/>
      <w:lvlText w:val=""/>
      <w:lvlJc w:val="left"/>
      <w:pPr>
        <w:tabs>
          <w:tab w:val="num" w:pos="2160"/>
        </w:tabs>
        <w:ind w:left="2160" w:hanging="360"/>
      </w:pPr>
      <w:rPr>
        <w:rFonts w:ascii="Wingdings 3" w:hAnsi="Wingdings 3" w:hint="default"/>
      </w:rPr>
    </w:lvl>
    <w:lvl w:ilvl="3" w:tplc="D92297F2" w:tentative="1">
      <w:start w:val="1"/>
      <w:numFmt w:val="bullet"/>
      <w:lvlText w:val=""/>
      <w:lvlJc w:val="left"/>
      <w:pPr>
        <w:tabs>
          <w:tab w:val="num" w:pos="2880"/>
        </w:tabs>
        <w:ind w:left="2880" w:hanging="360"/>
      </w:pPr>
      <w:rPr>
        <w:rFonts w:ascii="Wingdings 3" w:hAnsi="Wingdings 3" w:hint="default"/>
      </w:rPr>
    </w:lvl>
    <w:lvl w:ilvl="4" w:tplc="C6740282" w:tentative="1">
      <w:start w:val="1"/>
      <w:numFmt w:val="bullet"/>
      <w:lvlText w:val=""/>
      <w:lvlJc w:val="left"/>
      <w:pPr>
        <w:tabs>
          <w:tab w:val="num" w:pos="3600"/>
        </w:tabs>
        <w:ind w:left="3600" w:hanging="360"/>
      </w:pPr>
      <w:rPr>
        <w:rFonts w:ascii="Wingdings 3" w:hAnsi="Wingdings 3" w:hint="default"/>
      </w:rPr>
    </w:lvl>
    <w:lvl w:ilvl="5" w:tplc="875C518A" w:tentative="1">
      <w:start w:val="1"/>
      <w:numFmt w:val="bullet"/>
      <w:lvlText w:val=""/>
      <w:lvlJc w:val="left"/>
      <w:pPr>
        <w:tabs>
          <w:tab w:val="num" w:pos="4320"/>
        </w:tabs>
        <w:ind w:left="4320" w:hanging="360"/>
      </w:pPr>
      <w:rPr>
        <w:rFonts w:ascii="Wingdings 3" w:hAnsi="Wingdings 3" w:hint="default"/>
      </w:rPr>
    </w:lvl>
    <w:lvl w:ilvl="6" w:tplc="95D22ADC" w:tentative="1">
      <w:start w:val="1"/>
      <w:numFmt w:val="bullet"/>
      <w:lvlText w:val=""/>
      <w:lvlJc w:val="left"/>
      <w:pPr>
        <w:tabs>
          <w:tab w:val="num" w:pos="5040"/>
        </w:tabs>
        <w:ind w:left="5040" w:hanging="360"/>
      </w:pPr>
      <w:rPr>
        <w:rFonts w:ascii="Wingdings 3" w:hAnsi="Wingdings 3" w:hint="default"/>
      </w:rPr>
    </w:lvl>
    <w:lvl w:ilvl="7" w:tplc="90082772" w:tentative="1">
      <w:start w:val="1"/>
      <w:numFmt w:val="bullet"/>
      <w:lvlText w:val=""/>
      <w:lvlJc w:val="left"/>
      <w:pPr>
        <w:tabs>
          <w:tab w:val="num" w:pos="5760"/>
        </w:tabs>
        <w:ind w:left="5760" w:hanging="360"/>
      </w:pPr>
      <w:rPr>
        <w:rFonts w:ascii="Wingdings 3" w:hAnsi="Wingdings 3" w:hint="default"/>
      </w:rPr>
    </w:lvl>
    <w:lvl w:ilvl="8" w:tplc="B7C694A6" w:tentative="1">
      <w:start w:val="1"/>
      <w:numFmt w:val="bullet"/>
      <w:lvlText w:val=""/>
      <w:lvlJc w:val="left"/>
      <w:pPr>
        <w:tabs>
          <w:tab w:val="num" w:pos="6480"/>
        </w:tabs>
        <w:ind w:left="6480" w:hanging="360"/>
      </w:pPr>
      <w:rPr>
        <w:rFonts w:ascii="Wingdings 3" w:hAnsi="Wingdings 3" w:hint="default"/>
      </w:rPr>
    </w:lvl>
  </w:abstractNum>
  <w:abstractNum w:abstractNumId="56">
    <w:nsid w:val="37A2084D"/>
    <w:multiLevelType w:val="hybridMultilevel"/>
    <w:tmpl w:val="28189916"/>
    <w:lvl w:ilvl="0" w:tplc="797CF0A4">
      <w:start w:val="1"/>
      <w:numFmt w:val="bullet"/>
      <w:lvlText w:val=""/>
      <w:lvlJc w:val="left"/>
      <w:pPr>
        <w:tabs>
          <w:tab w:val="num" w:pos="720"/>
        </w:tabs>
        <w:ind w:left="720" w:hanging="360"/>
      </w:pPr>
      <w:rPr>
        <w:rFonts w:ascii="Wingdings 3" w:hAnsi="Wingdings 3" w:hint="default"/>
      </w:rPr>
    </w:lvl>
    <w:lvl w:ilvl="1" w:tplc="736C5268" w:tentative="1">
      <w:start w:val="1"/>
      <w:numFmt w:val="bullet"/>
      <w:lvlText w:val=""/>
      <w:lvlJc w:val="left"/>
      <w:pPr>
        <w:tabs>
          <w:tab w:val="num" w:pos="1440"/>
        </w:tabs>
        <w:ind w:left="1440" w:hanging="360"/>
      </w:pPr>
      <w:rPr>
        <w:rFonts w:ascii="Wingdings 3" w:hAnsi="Wingdings 3" w:hint="default"/>
      </w:rPr>
    </w:lvl>
    <w:lvl w:ilvl="2" w:tplc="C1BCE70C" w:tentative="1">
      <w:start w:val="1"/>
      <w:numFmt w:val="bullet"/>
      <w:lvlText w:val=""/>
      <w:lvlJc w:val="left"/>
      <w:pPr>
        <w:tabs>
          <w:tab w:val="num" w:pos="2160"/>
        </w:tabs>
        <w:ind w:left="2160" w:hanging="360"/>
      </w:pPr>
      <w:rPr>
        <w:rFonts w:ascii="Wingdings 3" w:hAnsi="Wingdings 3" w:hint="default"/>
      </w:rPr>
    </w:lvl>
    <w:lvl w:ilvl="3" w:tplc="58702AB0" w:tentative="1">
      <w:start w:val="1"/>
      <w:numFmt w:val="bullet"/>
      <w:lvlText w:val=""/>
      <w:lvlJc w:val="left"/>
      <w:pPr>
        <w:tabs>
          <w:tab w:val="num" w:pos="2880"/>
        </w:tabs>
        <w:ind w:left="2880" w:hanging="360"/>
      </w:pPr>
      <w:rPr>
        <w:rFonts w:ascii="Wingdings 3" w:hAnsi="Wingdings 3" w:hint="default"/>
      </w:rPr>
    </w:lvl>
    <w:lvl w:ilvl="4" w:tplc="EC7AA33A" w:tentative="1">
      <w:start w:val="1"/>
      <w:numFmt w:val="bullet"/>
      <w:lvlText w:val=""/>
      <w:lvlJc w:val="left"/>
      <w:pPr>
        <w:tabs>
          <w:tab w:val="num" w:pos="3600"/>
        </w:tabs>
        <w:ind w:left="3600" w:hanging="360"/>
      </w:pPr>
      <w:rPr>
        <w:rFonts w:ascii="Wingdings 3" w:hAnsi="Wingdings 3" w:hint="default"/>
      </w:rPr>
    </w:lvl>
    <w:lvl w:ilvl="5" w:tplc="5210B038" w:tentative="1">
      <w:start w:val="1"/>
      <w:numFmt w:val="bullet"/>
      <w:lvlText w:val=""/>
      <w:lvlJc w:val="left"/>
      <w:pPr>
        <w:tabs>
          <w:tab w:val="num" w:pos="4320"/>
        </w:tabs>
        <w:ind w:left="4320" w:hanging="360"/>
      </w:pPr>
      <w:rPr>
        <w:rFonts w:ascii="Wingdings 3" w:hAnsi="Wingdings 3" w:hint="default"/>
      </w:rPr>
    </w:lvl>
    <w:lvl w:ilvl="6" w:tplc="E1286C0C" w:tentative="1">
      <w:start w:val="1"/>
      <w:numFmt w:val="bullet"/>
      <w:lvlText w:val=""/>
      <w:lvlJc w:val="left"/>
      <w:pPr>
        <w:tabs>
          <w:tab w:val="num" w:pos="5040"/>
        </w:tabs>
        <w:ind w:left="5040" w:hanging="360"/>
      </w:pPr>
      <w:rPr>
        <w:rFonts w:ascii="Wingdings 3" w:hAnsi="Wingdings 3" w:hint="default"/>
      </w:rPr>
    </w:lvl>
    <w:lvl w:ilvl="7" w:tplc="8E04A516" w:tentative="1">
      <w:start w:val="1"/>
      <w:numFmt w:val="bullet"/>
      <w:lvlText w:val=""/>
      <w:lvlJc w:val="left"/>
      <w:pPr>
        <w:tabs>
          <w:tab w:val="num" w:pos="5760"/>
        </w:tabs>
        <w:ind w:left="5760" w:hanging="360"/>
      </w:pPr>
      <w:rPr>
        <w:rFonts w:ascii="Wingdings 3" w:hAnsi="Wingdings 3" w:hint="default"/>
      </w:rPr>
    </w:lvl>
    <w:lvl w:ilvl="8" w:tplc="B6160E52" w:tentative="1">
      <w:start w:val="1"/>
      <w:numFmt w:val="bullet"/>
      <w:lvlText w:val=""/>
      <w:lvlJc w:val="left"/>
      <w:pPr>
        <w:tabs>
          <w:tab w:val="num" w:pos="6480"/>
        </w:tabs>
        <w:ind w:left="6480" w:hanging="360"/>
      </w:pPr>
      <w:rPr>
        <w:rFonts w:ascii="Wingdings 3" w:hAnsi="Wingdings 3" w:hint="default"/>
      </w:rPr>
    </w:lvl>
  </w:abstractNum>
  <w:abstractNum w:abstractNumId="57">
    <w:nsid w:val="37F44BFA"/>
    <w:multiLevelType w:val="hybridMultilevel"/>
    <w:tmpl w:val="16921D8A"/>
    <w:lvl w:ilvl="0" w:tplc="818EB790">
      <w:start w:val="1"/>
      <w:numFmt w:val="bullet"/>
      <w:lvlText w:val=""/>
      <w:lvlJc w:val="left"/>
      <w:pPr>
        <w:tabs>
          <w:tab w:val="num" w:pos="720"/>
        </w:tabs>
        <w:ind w:left="720" w:hanging="360"/>
      </w:pPr>
      <w:rPr>
        <w:rFonts w:ascii="Wingdings" w:hAnsi="Wingdings" w:hint="default"/>
      </w:rPr>
    </w:lvl>
    <w:lvl w:ilvl="1" w:tplc="ABCE7B10" w:tentative="1">
      <w:start w:val="1"/>
      <w:numFmt w:val="bullet"/>
      <w:lvlText w:val=""/>
      <w:lvlJc w:val="left"/>
      <w:pPr>
        <w:tabs>
          <w:tab w:val="num" w:pos="1440"/>
        </w:tabs>
        <w:ind w:left="1440" w:hanging="360"/>
      </w:pPr>
      <w:rPr>
        <w:rFonts w:ascii="Wingdings" w:hAnsi="Wingdings" w:hint="default"/>
      </w:rPr>
    </w:lvl>
    <w:lvl w:ilvl="2" w:tplc="971A64D4" w:tentative="1">
      <w:start w:val="1"/>
      <w:numFmt w:val="bullet"/>
      <w:lvlText w:val=""/>
      <w:lvlJc w:val="left"/>
      <w:pPr>
        <w:tabs>
          <w:tab w:val="num" w:pos="2160"/>
        </w:tabs>
        <w:ind w:left="2160" w:hanging="360"/>
      </w:pPr>
      <w:rPr>
        <w:rFonts w:ascii="Wingdings" w:hAnsi="Wingdings" w:hint="default"/>
      </w:rPr>
    </w:lvl>
    <w:lvl w:ilvl="3" w:tplc="90602220" w:tentative="1">
      <w:start w:val="1"/>
      <w:numFmt w:val="bullet"/>
      <w:lvlText w:val=""/>
      <w:lvlJc w:val="left"/>
      <w:pPr>
        <w:tabs>
          <w:tab w:val="num" w:pos="2880"/>
        </w:tabs>
        <w:ind w:left="2880" w:hanging="360"/>
      </w:pPr>
      <w:rPr>
        <w:rFonts w:ascii="Wingdings" w:hAnsi="Wingdings" w:hint="default"/>
      </w:rPr>
    </w:lvl>
    <w:lvl w:ilvl="4" w:tplc="7F4608F8" w:tentative="1">
      <w:start w:val="1"/>
      <w:numFmt w:val="bullet"/>
      <w:lvlText w:val=""/>
      <w:lvlJc w:val="left"/>
      <w:pPr>
        <w:tabs>
          <w:tab w:val="num" w:pos="3600"/>
        </w:tabs>
        <w:ind w:left="3600" w:hanging="360"/>
      </w:pPr>
      <w:rPr>
        <w:rFonts w:ascii="Wingdings" w:hAnsi="Wingdings" w:hint="default"/>
      </w:rPr>
    </w:lvl>
    <w:lvl w:ilvl="5" w:tplc="61162112" w:tentative="1">
      <w:start w:val="1"/>
      <w:numFmt w:val="bullet"/>
      <w:lvlText w:val=""/>
      <w:lvlJc w:val="left"/>
      <w:pPr>
        <w:tabs>
          <w:tab w:val="num" w:pos="4320"/>
        </w:tabs>
        <w:ind w:left="4320" w:hanging="360"/>
      </w:pPr>
      <w:rPr>
        <w:rFonts w:ascii="Wingdings" w:hAnsi="Wingdings" w:hint="default"/>
      </w:rPr>
    </w:lvl>
    <w:lvl w:ilvl="6" w:tplc="F9CA5FE6" w:tentative="1">
      <w:start w:val="1"/>
      <w:numFmt w:val="bullet"/>
      <w:lvlText w:val=""/>
      <w:lvlJc w:val="left"/>
      <w:pPr>
        <w:tabs>
          <w:tab w:val="num" w:pos="5040"/>
        </w:tabs>
        <w:ind w:left="5040" w:hanging="360"/>
      </w:pPr>
      <w:rPr>
        <w:rFonts w:ascii="Wingdings" w:hAnsi="Wingdings" w:hint="default"/>
      </w:rPr>
    </w:lvl>
    <w:lvl w:ilvl="7" w:tplc="4E8A9BCA" w:tentative="1">
      <w:start w:val="1"/>
      <w:numFmt w:val="bullet"/>
      <w:lvlText w:val=""/>
      <w:lvlJc w:val="left"/>
      <w:pPr>
        <w:tabs>
          <w:tab w:val="num" w:pos="5760"/>
        </w:tabs>
        <w:ind w:left="5760" w:hanging="360"/>
      </w:pPr>
      <w:rPr>
        <w:rFonts w:ascii="Wingdings" w:hAnsi="Wingdings" w:hint="default"/>
      </w:rPr>
    </w:lvl>
    <w:lvl w:ilvl="8" w:tplc="02F6043C" w:tentative="1">
      <w:start w:val="1"/>
      <w:numFmt w:val="bullet"/>
      <w:lvlText w:val=""/>
      <w:lvlJc w:val="left"/>
      <w:pPr>
        <w:tabs>
          <w:tab w:val="num" w:pos="6480"/>
        </w:tabs>
        <w:ind w:left="6480" w:hanging="360"/>
      </w:pPr>
      <w:rPr>
        <w:rFonts w:ascii="Wingdings" w:hAnsi="Wingdings" w:hint="default"/>
      </w:rPr>
    </w:lvl>
  </w:abstractNum>
  <w:abstractNum w:abstractNumId="58">
    <w:nsid w:val="37FD2FBD"/>
    <w:multiLevelType w:val="hybridMultilevel"/>
    <w:tmpl w:val="2616778C"/>
    <w:lvl w:ilvl="0" w:tplc="C2969EA4">
      <w:start w:val="1"/>
      <w:numFmt w:val="bullet"/>
      <w:lvlText w:val="•"/>
      <w:lvlJc w:val="left"/>
      <w:pPr>
        <w:tabs>
          <w:tab w:val="num" w:pos="720"/>
        </w:tabs>
        <w:ind w:left="720" w:hanging="360"/>
      </w:pPr>
      <w:rPr>
        <w:rFonts w:ascii="Arial" w:hAnsi="Arial" w:hint="default"/>
      </w:rPr>
    </w:lvl>
    <w:lvl w:ilvl="1" w:tplc="9C528100" w:tentative="1">
      <w:start w:val="1"/>
      <w:numFmt w:val="bullet"/>
      <w:lvlText w:val="•"/>
      <w:lvlJc w:val="left"/>
      <w:pPr>
        <w:tabs>
          <w:tab w:val="num" w:pos="1440"/>
        </w:tabs>
        <w:ind w:left="1440" w:hanging="360"/>
      </w:pPr>
      <w:rPr>
        <w:rFonts w:ascii="Arial" w:hAnsi="Arial" w:hint="default"/>
      </w:rPr>
    </w:lvl>
    <w:lvl w:ilvl="2" w:tplc="6062EC8C" w:tentative="1">
      <w:start w:val="1"/>
      <w:numFmt w:val="bullet"/>
      <w:lvlText w:val="•"/>
      <w:lvlJc w:val="left"/>
      <w:pPr>
        <w:tabs>
          <w:tab w:val="num" w:pos="2160"/>
        </w:tabs>
        <w:ind w:left="2160" w:hanging="360"/>
      </w:pPr>
      <w:rPr>
        <w:rFonts w:ascii="Arial" w:hAnsi="Arial" w:hint="default"/>
      </w:rPr>
    </w:lvl>
    <w:lvl w:ilvl="3" w:tplc="3554442C" w:tentative="1">
      <w:start w:val="1"/>
      <w:numFmt w:val="bullet"/>
      <w:lvlText w:val="•"/>
      <w:lvlJc w:val="left"/>
      <w:pPr>
        <w:tabs>
          <w:tab w:val="num" w:pos="2880"/>
        </w:tabs>
        <w:ind w:left="2880" w:hanging="360"/>
      </w:pPr>
      <w:rPr>
        <w:rFonts w:ascii="Arial" w:hAnsi="Arial" w:hint="default"/>
      </w:rPr>
    </w:lvl>
    <w:lvl w:ilvl="4" w:tplc="CE2039B0" w:tentative="1">
      <w:start w:val="1"/>
      <w:numFmt w:val="bullet"/>
      <w:lvlText w:val="•"/>
      <w:lvlJc w:val="left"/>
      <w:pPr>
        <w:tabs>
          <w:tab w:val="num" w:pos="3600"/>
        </w:tabs>
        <w:ind w:left="3600" w:hanging="360"/>
      </w:pPr>
      <w:rPr>
        <w:rFonts w:ascii="Arial" w:hAnsi="Arial" w:hint="default"/>
      </w:rPr>
    </w:lvl>
    <w:lvl w:ilvl="5" w:tplc="91BED080" w:tentative="1">
      <w:start w:val="1"/>
      <w:numFmt w:val="bullet"/>
      <w:lvlText w:val="•"/>
      <w:lvlJc w:val="left"/>
      <w:pPr>
        <w:tabs>
          <w:tab w:val="num" w:pos="4320"/>
        </w:tabs>
        <w:ind w:left="4320" w:hanging="360"/>
      </w:pPr>
      <w:rPr>
        <w:rFonts w:ascii="Arial" w:hAnsi="Arial" w:hint="default"/>
      </w:rPr>
    </w:lvl>
    <w:lvl w:ilvl="6" w:tplc="49EEA068" w:tentative="1">
      <w:start w:val="1"/>
      <w:numFmt w:val="bullet"/>
      <w:lvlText w:val="•"/>
      <w:lvlJc w:val="left"/>
      <w:pPr>
        <w:tabs>
          <w:tab w:val="num" w:pos="5040"/>
        </w:tabs>
        <w:ind w:left="5040" w:hanging="360"/>
      </w:pPr>
      <w:rPr>
        <w:rFonts w:ascii="Arial" w:hAnsi="Arial" w:hint="default"/>
      </w:rPr>
    </w:lvl>
    <w:lvl w:ilvl="7" w:tplc="3FC01AA6" w:tentative="1">
      <w:start w:val="1"/>
      <w:numFmt w:val="bullet"/>
      <w:lvlText w:val="•"/>
      <w:lvlJc w:val="left"/>
      <w:pPr>
        <w:tabs>
          <w:tab w:val="num" w:pos="5760"/>
        </w:tabs>
        <w:ind w:left="5760" w:hanging="360"/>
      </w:pPr>
      <w:rPr>
        <w:rFonts w:ascii="Arial" w:hAnsi="Arial" w:hint="default"/>
      </w:rPr>
    </w:lvl>
    <w:lvl w:ilvl="8" w:tplc="B5200312" w:tentative="1">
      <w:start w:val="1"/>
      <w:numFmt w:val="bullet"/>
      <w:lvlText w:val="•"/>
      <w:lvlJc w:val="left"/>
      <w:pPr>
        <w:tabs>
          <w:tab w:val="num" w:pos="6480"/>
        </w:tabs>
        <w:ind w:left="6480" w:hanging="360"/>
      </w:pPr>
      <w:rPr>
        <w:rFonts w:ascii="Arial" w:hAnsi="Arial" w:hint="default"/>
      </w:rPr>
    </w:lvl>
  </w:abstractNum>
  <w:abstractNum w:abstractNumId="59">
    <w:nsid w:val="3830423F"/>
    <w:multiLevelType w:val="hybridMultilevel"/>
    <w:tmpl w:val="7286FB76"/>
    <w:lvl w:ilvl="0" w:tplc="642A0D4C">
      <w:start w:val="1"/>
      <w:numFmt w:val="bullet"/>
      <w:lvlText w:val=""/>
      <w:lvlJc w:val="left"/>
      <w:pPr>
        <w:tabs>
          <w:tab w:val="num" w:pos="720"/>
        </w:tabs>
        <w:ind w:left="720" w:hanging="360"/>
      </w:pPr>
      <w:rPr>
        <w:rFonts w:ascii="Wingdings 3" w:hAnsi="Wingdings 3" w:hint="default"/>
      </w:rPr>
    </w:lvl>
    <w:lvl w:ilvl="1" w:tplc="83AA8AC2" w:tentative="1">
      <w:start w:val="1"/>
      <w:numFmt w:val="bullet"/>
      <w:lvlText w:val=""/>
      <w:lvlJc w:val="left"/>
      <w:pPr>
        <w:tabs>
          <w:tab w:val="num" w:pos="1440"/>
        </w:tabs>
        <w:ind w:left="1440" w:hanging="360"/>
      </w:pPr>
      <w:rPr>
        <w:rFonts w:ascii="Wingdings 3" w:hAnsi="Wingdings 3" w:hint="default"/>
      </w:rPr>
    </w:lvl>
    <w:lvl w:ilvl="2" w:tplc="C0C8525C" w:tentative="1">
      <w:start w:val="1"/>
      <w:numFmt w:val="bullet"/>
      <w:lvlText w:val=""/>
      <w:lvlJc w:val="left"/>
      <w:pPr>
        <w:tabs>
          <w:tab w:val="num" w:pos="2160"/>
        </w:tabs>
        <w:ind w:left="2160" w:hanging="360"/>
      </w:pPr>
      <w:rPr>
        <w:rFonts w:ascii="Wingdings 3" w:hAnsi="Wingdings 3" w:hint="default"/>
      </w:rPr>
    </w:lvl>
    <w:lvl w:ilvl="3" w:tplc="F8B03B02" w:tentative="1">
      <w:start w:val="1"/>
      <w:numFmt w:val="bullet"/>
      <w:lvlText w:val=""/>
      <w:lvlJc w:val="left"/>
      <w:pPr>
        <w:tabs>
          <w:tab w:val="num" w:pos="2880"/>
        </w:tabs>
        <w:ind w:left="2880" w:hanging="360"/>
      </w:pPr>
      <w:rPr>
        <w:rFonts w:ascii="Wingdings 3" w:hAnsi="Wingdings 3" w:hint="default"/>
      </w:rPr>
    </w:lvl>
    <w:lvl w:ilvl="4" w:tplc="03B44E48" w:tentative="1">
      <w:start w:val="1"/>
      <w:numFmt w:val="bullet"/>
      <w:lvlText w:val=""/>
      <w:lvlJc w:val="left"/>
      <w:pPr>
        <w:tabs>
          <w:tab w:val="num" w:pos="3600"/>
        </w:tabs>
        <w:ind w:left="3600" w:hanging="360"/>
      </w:pPr>
      <w:rPr>
        <w:rFonts w:ascii="Wingdings 3" w:hAnsi="Wingdings 3" w:hint="default"/>
      </w:rPr>
    </w:lvl>
    <w:lvl w:ilvl="5" w:tplc="8514B5B8" w:tentative="1">
      <w:start w:val="1"/>
      <w:numFmt w:val="bullet"/>
      <w:lvlText w:val=""/>
      <w:lvlJc w:val="left"/>
      <w:pPr>
        <w:tabs>
          <w:tab w:val="num" w:pos="4320"/>
        </w:tabs>
        <w:ind w:left="4320" w:hanging="360"/>
      </w:pPr>
      <w:rPr>
        <w:rFonts w:ascii="Wingdings 3" w:hAnsi="Wingdings 3" w:hint="default"/>
      </w:rPr>
    </w:lvl>
    <w:lvl w:ilvl="6" w:tplc="C34A88E0" w:tentative="1">
      <w:start w:val="1"/>
      <w:numFmt w:val="bullet"/>
      <w:lvlText w:val=""/>
      <w:lvlJc w:val="left"/>
      <w:pPr>
        <w:tabs>
          <w:tab w:val="num" w:pos="5040"/>
        </w:tabs>
        <w:ind w:left="5040" w:hanging="360"/>
      </w:pPr>
      <w:rPr>
        <w:rFonts w:ascii="Wingdings 3" w:hAnsi="Wingdings 3" w:hint="default"/>
      </w:rPr>
    </w:lvl>
    <w:lvl w:ilvl="7" w:tplc="9BD81716" w:tentative="1">
      <w:start w:val="1"/>
      <w:numFmt w:val="bullet"/>
      <w:lvlText w:val=""/>
      <w:lvlJc w:val="left"/>
      <w:pPr>
        <w:tabs>
          <w:tab w:val="num" w:pos="5760"/>
        </w:tabs>
        <w:ind w:left="5760" w:hanging="360"/>
      </w:pPr>
      <w:rPr>
        <w:rFonts w:ascii="Wingdings 3" w:hAnsi="Wingdings 3" w:hint="default"/>
      </w:rPr>
    </w:lvl>
    <w:lvl w:ilvl="8" w:tplc="1A4E93B6" w:tentative="1">
      <w:start w:val="1"/>
      <w:numFmt w:val="bullet"/>
      <w:lvlText w:val=""/>
      <w:lvlJc w:val="left"/>
      <w:pPr>
        <w:tabs>
          <w:tab w:val="num" w:pos="6480"/>
        </w:tabs>
        <w:ind w:left="6480" w:hanging="360"/>
      </w:pPr>
      <w:rPr>
        <w:rFonts w:ascii="Wingdings 3" w:hAnsi="Wingdings 3" w:hint="default"/>
      </w:rPr>
    </w:lvl>
  </w:abstractNum>
  <w:abstractNum w:abstractNumId="60">
    <w:nsid w:val="383A3AA4"/>
    <w:multiLevelType w:val="hybridMultilevel"/>
    <w:tmpl w:val="A920BB56"/>
    <w:lvl w:ilvl="0" w:tplc="6E66D7F0">
      <w:start w:val="1"/>
      <w:numFmt w:val="decimal"/>
      <w:lvlText w:val="%1."/>
      <w:lvlJc w:val="left"/>
      <w:pPr>
        <w:tabs>
          <w:tab w:val="num" w:pos="720"/>
        </w:tabs>
        <w:ind w:left="720" w:hanging="360"/>
      </w:pPr>
    </w:lvl>
    <w:lvl w:ilvl="1" w:tplc="D55A7038" w:tentative="1">
      <w:start w:val="1"/>
      <w:numFmt w:val="decimal"/>
      <w:lvlText w:val="%2."/>
      <w:lvlJc w:val="left"/>
      <w:pPr>
        <w:tabs>
          <w:tab w:val="num" w:pos="1440"/>
        </w:tabs>
        <w:ind w:left="1440" w:hanging="360"/>
      </w:pPr>
    </w:lvl>
    <w:lvl w:ilvl="2" w:tplc="8AAE9CA8" w:tentative="1">
      <w:start w:val="1"/>
      <w:numFmt w:val="decimal"/>
      <w:lvlText w:val="%3."/>
      <w:lvlJc w:val="left"/>
      <w:pPr>
        <w:tabs>
          <w:tab w:val="num" w:pos="2160"/>
        </w:tabs>
        <w:ind w:left="2160" w:hanging="360"/>
      </w:pPr>
    </w:lvl>
    <w:lvl w:ilvl="3" w:tplc="5B683B96" w:tentative="1">
      <w:start w:val="1"/>
      <w:numFmt w:val="decimal"/>
      <w:lvlText w:val="%4."/>
      <w:lvlJc w:val="left"/>
      <w:pPr>
        <w:tabs>
          <w:tab w:val="num" w:pos="2880"/>
        </w:tabs>
        <w:ind w:left="2880" w:hanging="360"/>
      </w:pPr>
    </w:lvl>
    <w:lvl w:ilvl="4" w:tplc="662E8168" w:tentative="1">
      <w:start w:val="1"/>
      <w:numFmt w:val="decimal"/>
      <w:lvlText w:val="%5."/>
      <w:lvlJc w:val="left"/>
      <w:pPr>
        <w:tabs>
          <w:tab w:val="num" w:pos="3600"/>
        </w:tabs>
        <w:ind w:left="3600" w:hanging="360"/>
      </w:pPr>
    </w:lvl>
    <w:lvl w:ilvl="5" w:tplc="12885728" w:tentative="1">
      <w:start w:val="1"/>
      <w:numFmt w:val="decimal"/>
      <w:lvlText w:val="%6."/>
      <w:lvlJc w:val="left"/>
      <w:pPr>
        <w:tabs>
          <w:tab w:val="num" w:pos="4320"/>
        </w:tabs>
        <w:ind w:left="4320" w:hanging="360"/>
      </w:pPr>
    </w:lvl>
    <w:lvl w:ilvl="6" w:tplc="0138FE28" w:tentative="1">
      <w:start w:val="1"/>
      <w:numFmt w:val="decimal"/>
      <w:lvlText w:val="%7."/>
      <w:lvlJc w:val="left"/>
      <w:pPr>
        <w:tabs>
          <w:tab w:val="num" w:pos="5040"/>
        </w:tabs>
        <w:ind w:left="5040" w:hanging="360"/>
      </w:pPr>
    </w:lvl>
    <w:lvl w:ilvl="7" w:tplc="D644A508" w:tentative="1">
      <w:start w:val="1"/>
      <w:numFmt w:val="decimal"/>
      <w:lvlText w:val="%8."/>
      <w:lvlJc w:val="left"/>
      <w:pPr>
        <w:tabs>
          <w:tab w:val="num" w:pos="5760"/>
        </w:tabs>
        <w:ind w:left="5760" w:hanging="360"/>
      </w:pPr>
    </w:lvl>
    <w:lvl w:ilvl="8" w:tplc="A2D4456A" w:tentative="1">
      <w:start w:val="1"/>
      <w:numFmt w:val="decimal"/>
      <w:lvlText w:val="%9."/>
      <w:lvlJc w:val="left"/>
      <w:pPr>
        <w:tabs>
          <w:tab w:val="num" w:pos="6480"/>
        </w:tabs>
        <w:ind w:left="6480" w:hanging="360"/>
      </w:pPr>
    </w:lvl>
  </w:abstractNum>
  <w:abstractNum w:abstractNumId="61">
    <w:nsid w:val="3AD53B3B"/>
    <w:multiLevelType w:val="hybridMultilevel"/>
    <w:tmpl w:val="1AC0B0A8"/>
    <w:lvl w:ilvl="0" w:tplc="A5B83812">
      <w:start w:val="1"/>
      <w:numFmt w:val="bullet"/>
      <w:lvlText w:val=""/>
      <w:lvlJc w:val="left"/>
      <w:pPr>
        <w:tabs>
          <w:tab w:val="num" w:pos="720"/>
        </w:tabs>
        <w:ind w:left="720" w:hanging="360"/>
      </w:pPr>
      <w:rPr>
        <w:rFonts w:ascii="Wingdings 3" w:hAnsi="Wingdings 3" w:hint="default"/>
      </w:rPr>
    </w:lvl>
    <w:lvl w:ilvl="1" w:tplc="560CA342" w:tentative="1">
      <w:start w:val="1"/>
      <w:numFmt w:val="bullet"/>
      <w:lvlText w:val=""/>
      <w:lvlJc w:val="left"/>
      <w:pPr>
        <w:tabs>
          <w:tab w:val="num" w:pos="1440"/>
        </w:tabs>
        <w:ind w:left="1440" w:hanging="360"/>
      </w:pPr>
      <w:rPr>
        <w:rFonts w:ascii="Wingdings 3" w:hAnsi="Wingdings 3" w:hint="default"/>
      </w:rPr>
    </w:lvl>
    <w:lvl w:ilvl="2" w:tplc="97204DE6" w:tentative="1">
      <w:start w:val="1"/>
      <w:numFmt w:val="bullet"/>
      <w:lvlText w:val=""/>
      <w:lvlJc w:val="left"/>
      <w:pPr>
        <w:tabs>
          <w:tab w:val="num" w:pos="2160"/>
        </w:tabs>
        <w:ind w:left="2160" w:hanging="360"/>
      </w:pPr>
      <w:rPr>
        <w:rFonts w:ascii="Wingdings 3" w:hAnsi="Wingdings 3" w:hint="default"/>
      </w:rPr>
    </w:lvl>
    <w:lvl w:ilvl="3" w:tplc="09D81238" w:tentative="1">
      <w:start w:val="1"/>
      <w:numFmt w:val="bullet"/>
      <w:lvlText w:val=""/>
      <w:lvlJc w:val="left"/>
      <w:pPr>
        <w:tabs>
          <w:tab w:val="num" w:pos="2880"/>
        </w:tabs>
        <w:ind w:left="2880" w:hanging="360"/>
      </w:pPr>
      <w:rPr>
        <w:rFonts w:ascii="Wingdings 3" w:hAnsi="Wingdings 3" w:hint="default"/>
      </w:rPr>
    </w:lvl>
    <w:lvl w:ilvl="4" w:tplc="3F726352" w:tentative="1">
      <w:start w:val="1"/>
      <w:numFmt w:val="bullet"/>
      <w:lvlText w:val=""/>
      <w:lvlJc w:val="left"/>
      <w:pPr>
        <w:tabs>
          <w:tab w:val="num" w:pos="3600"/>
        </w:tabs>
        <w:ind w:left="3600" w:hanging="360"/>
      </w:pPr>
      <w:rPr>
        <w:rFonts w:ascii="Wingdings 3" w:hAnsi="Wingdings 3" w:hint="default"/>
      </w:rPr>
    </w:lvl>
    <w:lvl w:ilvl="5" w:tplc="E124E5BC" w:tentative="1">
      <w:start w:val="1"/>
      <w:numFmt w:val="bullet"/>
      <w:lvlText w:val=""/>
      <w:lvlJc w:val="left"/>
      <w:pPr>
        <w:tabs>
          <w:tab w:val="num" w:pos="4320"/>
        </w:tabs>
        <w:ind w:left="4320" w:hanging="360"/>
      </w:pPr>
      <w:rPr>
        <w:rFonts w:ascii="Wingdings 3" w:hAnsi="Wingdings 3" w:hint="default"/>
      </w:rPr>
    </w:lvl>
    <w:lvl w:ilvl="6" w:tplc="116006C8" w:tentative="1">
      <w:start w:val="1"/>
      <w:numFmt w:val="bullet"/>
      <w:lvlText w:val=""/>
      <w:lvlJc w:val="left"/>
      <w:pPr>
        <w:tabs>
          <w:tab w:val="num" w:pos="5040"/>
        </w:tabs>
        <w:ind w:left="5040" w:hanging="360"/>
      </w:pPr>
      <w:rPr>
        <w:rFonts w:ascii="Wingdings 3" w:hAnsi="Wingdings 3" w:hint="default"/>
      </w:rPr>
    </w:lvl>
    <w:lvl w:ilvl="7" w:tplc="A8007AA2" w:tentative="1">
      <w:start w:val="1"/>
      <w:numFmt w:val="bullet"/>
      <w:lvlText w:val=""/>
      <w:lvlJc w:val="left"/>
      <w:pPr>
        <w:tabs>
          <w:tab w:val="num" w:pos="5760"/>
        </w:tabs>
        <w:ind w:left="5760" w:hanging="360"/>
      </w:pPr>
      <w:rPr>
        <w:rFonts w:ascii="Wingdings 3" w:hAnsi="Wingdings 3" w:hint="default"/>
      </w:rPr>
    </w:lvl>
    <w:lvl w:ilvl="8" w:tplc="0D7E1950" w:tentative="1">
      <w:start w:val="1"/>
      <w:numFmt w:val="bullet"/>
      <w:lvlText w:val=""/>
      <w:lvlJc w:val="left"/>
      <w:pPr>
        <w:tabs>
          <w:tab w:val="num" w:pos="6480"/>
        </w:tabs>
        <w:ind w:left="6480" w:hanging="360"/>
      </w:pPr>
      <w:rPr>
        <w:rFonts w:ascii="Wingdings 3" w:hAnsi="Wingdings 3" w:hint="default"/>
      </w:rPr>
    </w:lvl>
  </w:abstractNum>
  <w:abstractNum w:abstractNumId="62">
    <w:nsid w:val="3B2B1E38"/>
    <w:multiLevelType w:val="hybridMultilevel"/>
    <w:tmpl w:val="06E8532E"/>
    <w:lvl w:ilvl="0" w:tplc="7AAA54D4">
      <w:start w:val="1"/>
      <w:numFmt w:val="bullet"/>
      <w:lvlText w:val="•"/>
      <w:lvlJc w:val="left"/>
      <w:pPr>
        <w:tabs>
          <w:tab w:val="num" w:pos="720"/>
        </w:tabs>
        <w:ind w:left="720" w:hanging="360"/>
      </w:pPr>
      <w:rPr>
        <w:rFonts w:ascii="Arial" w:hAnsi="Arial" w:hint="default"/>
      </w:rPr>
    </w:lvl>
    <w:lvl w:ilvl="1" w:tplc="CFEE7182" w:tentative="1">
      <w:start w:val="1"/>
      <w:numFmt w:val="bullet"/>
      <w:lvlText w:val="•"/>
      <w:lvlJc w:val="left"/>
      <w:pPr>
        <w:tabs>
          <w:tab w:val="num" w:pos="1440"/>
        </w:tabs>
        <w:ind w:left="1440" w:hanging="360"/>
      </w:pPr>
      <w:rPr>
        <w:rFonts w:ascii="Arial" w:hAnsi="Arial" w:hint="default"/>
      </w:rPr>
    </w:lvl>
    <w:lvl w:ilvl="2" w:tplc="0598DB0C" w:tentative="1">
      <w:start w:val="1"/>
      <w:numFmt w:val="bullet"/>
      <w:lvlText w:val="•"/>
      <w:lvlJc w:val="left"/>
      <w:pPr>
        <w:tabs>
          <w:tab w:val="num" w:pos="2160"/>
        </w:tabs>
        <w:ind w:left="2160" w:hanging="360"/>
      </w:pPr>
      <w:rPr>
        <w:rFonts w:ascii="Arial" w:hAnsi="Arial" w:hint="default"/>
      </w:rPr>
    </w:lvl>
    <w:lvl w:ilvl="3" w:tplc="11C02F08" w:tentative="1">
      <w:start w:val="1"/>
      <w:numFmt w:val="bullet"/>
      <w:lvlText w:val="•"/>
      <w:lvlJc w:val="left"/>
      <w:pPr>
        <w:tabs>
          <w:tab w:val="num" w:pos="2880"/>
        </w:tabs>
        <w:ind w:left="2880" w:hanging="360"/>
      </w:pPr>
      <w:rPr>
        <w:rFonts w:ascii="Arial" w:hAnsi="Arial" w:hint="default"/>
      </w:rPr>
    </w:lvl>
    <w:lvl w:ilvl="4" w:tplc="AB8E1222" w:tentative="1">
      <w:start w:val="1"/>
      <w:numFmt w:val="bullet"/>
      <w:lvlText w:val="•"/>
      <w:lvlJc w:val="left"/>
      <w:pPr>
        <w:tabs>
          <w:tab w:val="num" w:pos="3600"/>
        </w:tabs>
        <w:ind w:left="3600" w:hanging="360"/>
      </w:pPr>
      <w:rPr>
        <w:rFonts w:ascii="Arial" w:hAnsi="Arial" w:hint="default"/>
      </w:rPr>
    </w:lvl>
    <w:lvl w:ilvl="5" w:tplc="FA1251B0" w:tentative="1">
      <w:start w:val="1"/>
      <w:numFmt w:val="bullet"/>
      <w:lvlText w:val="•"/>
      <w:lvlJc w:val="left"/>
      <w:pPr>
        <w:tabs>
          <w:tab w:val="num" w:pos="4320"/>
        </w:tabs>
        <w:ind w:left="4320" w:hanging="360"/>
      </w:pPr>
      <w:rPr>
        <w:rFonts w:ascii="Arial" w:hAnsi="Arial" w:hint="default"/>
      </w:rPr>
    </w:lvl>
    <w:lvl w:ilvl="6" w:tplc="46B60C8A" w:tentative="1">
      <w:start w:val="1"/>
      <w:numFmt w:val="bullet"/>
      <w:lvlText w:val="•"/>
      <w:lvlJc w:val="left"/>
      <w:pPr>
        <w:tabs>
          <w:tab w:val="num" w:pos="5040"/>
        </w:tabs>
        <w:ind w:left="5040" w:hanging="360"/>
      </w:pPr>
      <w:rPr>
        <w:rFonts w:ascii="Arial" w:hAnsi="Arial" w:hint="default"/>
      </w:rPr>
    </w:lvl>
    <w:lvl w:ilvl="7" w:tplc="681213EE" w:tentative="1">
      <w:start w:val="1"/>
      <w:numFmt w:val="bullet"/>
      <w:lvlText w:val="•"/>
      <w:lvlJc w:val="left"/>
      <w:pPr>
        <w:tabs>
          <w:tab w:val="num" w:pos="5760"/>
        </w:tabs>
        <w:ind w:left="5760" w:hanging="360"/>
      </w:pPr>
      <w:rPr>
        <w:rFonts w:ascii="Arial" w:hAnsi="Arial" w:hint="default"/>
      </w:rPr>
    </w:lvl>
    <w:lvl w:ilvl="8" w:tplc="F0269682" w:tentative="1">
      <w:start w:val="1"/>
      <w:numFmt w:val="bullet"/>
      <w:lvlText w:val="•"/>
      <w:lvlJc w:val="left"/>
      <w:pPr>
        <w:tabs>
          <w:tab w:val="num" w:pos="6480"/>
        </w:tabs>
        <w:ind w:left="6480" w:hanging="360"/>
      </w:pPr>
      <w:rPr>
        <w:rFonts w:ascii="Arial" w:hAnsi="Arial" w:hint="default"/>
      </w:rPr>
    </w:lvl>
  </w:abstractNum>
  <w:abstractNum w:abstractNumId="63">
    <w:nsid w:val="3C4B536B"/>
    <w:multiLevelType w:val="hybridMultilevel"/>
    <w:tmpl w:val="E126FA3A"/>
    <w:lvl w:ilvl="0" w:tplc="45261EDC">
      <w:start w:val="1"/>
      <w:numFmt w:val="bullet"/>
      <w:lvlText w:val=""/>
      <w:lvlJc w:val="left"/>
      <w:pPr>
        <w:tabs>
          <w:tab w:val="num" w:pos="720"/>
        </w:tabs>
        <w:ind w:left="720" w:hanging="360"/>
      </w:pPr>
      <w:rPr>
        <w:rFonts w:ascii="Wingdings 2" w:hAnsi="Wingdings 2" w:hint="default"/>
      </w:rPr>
    </w:lvl>
    <w:lvl w:ilvl="1" w:tplc="422616D6">
      <w:start w:val="567"/>
      <w:numFmt w:val="bullet"/>
      <w:lvlText w:val=""/>
      <w:lvlJc w:val="left"/>
      <w:pPr>
        <w:tabs>
          <w:tab w:val="num" w:pos="1440"/>
        </w:tabs>
        <w:ind w:left="1440" w:hanging="360"/>
      </w:pPr>
      <w:rPr>
        <w:rFonts w:ascii="Wingdings" w:hAnsi="Wingdings" w:hint="default"/>
      </w:rPr>
    </w:lvl>
    <w:lvl w:ilvl="2" w:tplc="80F84CB4" w:tentative="1">
      <w:start w:val="1"/>
      <w:numFmt w:val="bullet"/>
      <w:lvlText w:val=""/>
      <w:lvlJc w:val="left"/>
      <w:pPr>
        <w:tabs>
          <w:tab w:val="num" w:pos="2160"/>
        </w:tabs>
        <w:ind w:left="2160" w:hanging="360"/>
      </w:pPr>
      <w:rPr>
        <w:rFonts w:ascii="Wingdings 2" w:hAnsi="Wingdings 2" w:hint="default"/>
      </w:rPr>
    </w:lvl>
    <w:lvl w:ilvl="3" w:tplc="28A6D1AA" w:tentative="1">
      <w:start w:val="1"/>
      <w:numFmt w:val="bullet"/>
      <w:lvlText w:val=""/>
      <w:lvlJc w:val="left"/>
      <w:pPr>
        <w:tabs>
          <w:tab w:val="num" w:pos="2880"/>
        </w:tabs>
        <w:ind w:left="2880" w:hanging="360"/>
      </w:pPr>
      <w:rPr>
        <w:rFonts w:ascii="Wingdings 2" w:hAnsi="Wingdings 2" w:hint="default"/>
      </w:rPr>
    </w:lvl>
    <w:lvl w:ilvl="4" w:tplc="283846B4" w:tentative="1">
      <w:start w:val="1"/>
      <w:numFmt w:val="bullet"/>
      <w:lvlText w:val=""/>
      <w:lvlJc w:val="left"/>
      <w:pPr>
        <w:tabs>
          <w:tab w:val="num" w:pos="3600"/>
        </w:tabs>
        <w:ind w:left="3600" w:hanging="360"/>
      </w:pPr>
      <w:rPr>
        <w:rFonts w:ascii="Wingdings 2" w:hAnsi="Wingdings 2" w:hint="default"/>
      </w:rPr>
    </w:lvl>
    <w:lvl w:ilvl="5" w:tplc="B9B2951E" w:tentative="1">
      <w:start w:val="1"/>
      <w:numFmt w:val="bullet"/>
      <w:lvlText w:val=""/>
      <w:lvlJc w:val="left"/>
      <w:pPr>
        <w:tabs>
          <w:tab w:val="num" w:pos="4320"/>
        </w:tabs>
        <w:ind w:left="4320" w:hanging="360"/>
      </w:pPr>
      <w:rPr>
        <w:rFonts w:ascii="Wingdings 2" w:hAnsi="Wingdings 2" w:hint="default"/>
      </w:rPr>
    </w:lvl>
    <w:lvl w:ilvl="6" w:tplc="4ED0083C" w:tentative="1">
      <w:start w:val="1"/>
      <w:numFmt w:val="bullet"/>
      <w:lvlText w:val=""/>
      <w:lvlJc w:val="left"/>
      <w:pPr>
        <w:tabs>
          <w:tab w:val="num" w:pos="5040"/>
        </w:tabs>
        <w:ind w:left="5040" w:hanging="360"/>
      </w:pPr>
      <w:rPr>
        <w:rFonts w:ascii="Wingdings 2" w:hAnsi="Wingdings 2" w:hint="default"/>
      </w:rPr>
    </w:lvl>
    <w:lvl w:ilvl="7" w:tplc="39582F12" w:tentative="1">
      <w:start w:val="1"/>
      <w:numFmt w:val="bullet"/>
      <w:lvlText w:val=""/>
      <w:lvlJc w:val="left"/>
      <w:pPr>
        <w:tabs>
          <w:tab w:val="num" w:pos="5760"/>
        </w:tabs>
        <w:ind w:left="5760" w:hanging="360"/>
      </w:pPr>
      <w:rPr>
        <w:rFonts w:ascii="Wingdings 2" w:hAnsi="Wingdings 2" w:hint="default"/>
      </w:rPr>
    </w:lvl>
    <w:lvl w:ilvl="8" w:tplc="493E314A" w:tentative="1">
      <w:start w:val="1"/>
      <w:numFmt w:val="bullet"/>
      <w:lvlText w:val=""/>
      <w:lvlJc w:val="left"/>
      <w:pPr>
        <w:tabs>
          <w:tab w:val="num" w:pos="6480"/>
        </w:tabs>
        <w:ind w:left="6480" w:hanging="360"/>
      </w:pPr>
      <w:rPr>
        <w:rFonts w:ascii="Wingdings 2" w:hAnsi="Wingdings 2" w:hint="default"/>
      </w:rPr>
    </w:lvl>
  </w:abstractNum>
  <w:abstractNum w:abstractNumId="64">
    <w:nsid w:val="3CD57C7B"/>
    <w:multiLevelType w:val="hybridMultilevel"/>
    <w:tmpl w:val="9C7012E4"/>
    <w:lvl w:ilvl="0" w:tplc="F4D2D8D8">
      <w:start w:val="1"/>
      <w:numFmt w:val="bullet"/>
      <w:lvlText w:val=""/>
      <w:lvlJc w:val="left"/>
      <w:pPr>
        <w:tabs>
          <w:tab w:val="num" w:pos="720"/>
        </w:tabs>
        <w:ind w:left="720" w:hanging="360"/>
      </w:pPr>
      <w:rPr>
        <w:rFonts w:ascii="Wingdings 3" w:hAnsi="Wingdings 3" w:hint="default"/>
      </w:rPr>
    </w:lvl>
    <w:lvl w:ilvl="1" w:tplc="746001EA" w:tentative="1">
      <w:start w:val="1"/>
      <w:numFmt w:val="bullet"/>
      <w:lvlText w:val=""/>
      <w:lvlJc w:val="left"/>
      <w:pPr>
        <w:tabs>
          <w:tab w:val="num" w:pos="1440"/>
        </w:tabs>
        <w:ind w:left="1440" w:hanging="360"/>
      </w:pPr>
      <w:rPr>
        <w:rFonts w:ascii="Wingdings 3" w:hAnsi="Wingdings 3" w:hint="default"/>
      </w:rPr>
    </w:lvl>
    <w:lvl w:ilvl="2" w:tplc="B840F04C" w:tentative="1">
      <w:start w:val="1"/>
      <w:numFmt w:val="bullet"/>
      <w:lvlText w:val=""/>
      <w:lvlJc w:val="left"/>
      <w:pPr>
        <w:tabs>
          <w:tab w:val="num" w:pos="2160"/>
        </w:tabs>
        <w:ind w:left="2160" w:hanging="360"/>
      </w:pPr>
      <w:rPr>
        <w:rFonts w:ascii="Wingdings 3" w:hAnsi="Wingdings 3" w:hint="default"/>
      </w:rPr>
    </w:lvl>
    <w:lvl w:ilvl="3" w:tplc="5E3A3AB6" w:tentative="1">
      <w:start w:val="1"/>
      <w:numFmt w:val="bullet"/>
      <w:lvlText w:val=""/>
      <w:lvlJc w:val="left"/>
      <w:pPr>
        <w:tabs>
          <w:tab w:val="num" w:pos="2880"/>
        </w:tabs>
        <w:ind w:left="2880" w:hanging="360"/>
      </w:pPr>
      <w:rPr>
        <w:rFonts w:ascii="Wingdings 3" w:hAnsi="Wingdings 3" w:hint="default"/>
      </w:rPr>
    </w:lvl>
    <w:lvl w:ilvl="4" w:tplc="C17085F4" w:tentative="1">
      <w:start w:val="1"/>
      <w:numFmt w:val="bullet"/>
      <w:lvlText w:val=""/>
      <w:lvlJc w:val="left"/>
      <w:pPr>
        <w:tabs>
          <w:tab w:val="num" w:pos="3600"/>
        </w:tabs>
        <w:ind w:left="3600" w:hanging="360"/>
      </w:pPr>
      <w:rPr>
        <w:rFonts w:ascii="Wingdings 3" w:hAnsi="Wingdings 3" w:hint="default"/>
      </w:rPr>
    </w:lvl>
    <w:lvl w:ilvl="5" w:tplc="627CA8BC" w:tentative="1">
      <w:start w:val="1"/>
      <w:numFmt w:val="bullet"/>
      <w:lvlText w:val=""/>
      <w:lvlJc w:val="left"/>
      <w:pPr>
        <w:tabs>
          <w:tab w:val="num" w:pos="4320"/>
        </w:tabs>
        <w:ind w:left="4320" w:hanging="360"/>
      </w:pPr>
      <w:rPr>
        <w:rFonts w:ascii="Wingdings 3" w:hAnsi="Wingdings 3" w:hint="default"/>
      </w:rPr>
    </w:lvl>
    <w:lvl w:ilvl="6" w:tplc="E6B095AE" w:tentative="1">
      <w:start w:val="1"/>
      <w:numFmt w:val="bullet"/>
      <w:lvlText w:val=""/>
      <w:lvlJc w:val="left"/>
      <w:pPr>
        <w:tabs>
          <w:tab w:val="num" w:pos="5040"/>
        </w:tabs>
        <w:ind w:left="5040" w:hanging="360"/>
      </w:pPr>
      <w:rPr>
        <w:rFonts w:ascii="Wingdings 3" w:hAnsi="Wingdings 3" w:hint="default"/>
      </w:rPr>
    </w:lvl>
    <w:lvl w:ilvl="7" w:tplc="BC8A9E5A" w:tentative="1">
      <w:start w:val="1"/>
      <w:numFmt w:val="bullet"/>
      <w:lvlText w:val=""/>
      <w:lvlJc w:val="left"/>
      <w:pPr>
        <w:tabs>
          <w:tab w:val="num" w:pos="5760"/>
        </w:tabs>
        <w:ind w:left="5760" w:hanging="360"/>
      </w:pPr>
      <w:rPr>
        <w:rFonts w:ascii="Wingdings 3" w:hAnsi="Wingdings 3" w:hint="default"/>
      </w:rPr>
    </w:lvl>
    <w:lvl w:ilvl="8" w:tplc="8E8C21DE" w:tentative="1">
      <w:start w:val="1"/>
      <w:numFmt w:val="bullet"/>
      <w:lvlText w:val=""/>
      <w:lvlJc w:val="left"/>
      <w:pPr>
        <w:tabs>
          <w:tab w:val="num" w:pos="6480"/>
        </w:tabs>
        <w:ind w:left="6480" w:hanging="360"/>
      </w:pPr>
      <w:rPr>
        <w:rFonts w:ascii="Wingdings 3" w:hAnsi="Wingdings 3" w:hint="default"/>
      </w:rPr>
    </w:lvl>
  </w:abstractNum>
  <w:abstractNum w:abstractNumId="65">
    <w:nsid w:val="3D0101E1"/>
    <w:multiLevelType w:val="hybridMultilevel"/>
    <w:tmpl w:val="9CAA9064"/>
    <w:lvl w:ilvl="0" w:tplc="CF0A664C">
      <w:start w:val="1"/>
      <w:numFmt w:val="bullet"/>
      <w:lvlText w:val=""/>
      <w:lvlJc w:val="left"/>
      <w:pPr>
        <w:tabs>
          <w:tab w:val="num" w:pos="720"/>
        </w:tabs>
        <w:ind w:left="720" w:hanging="360"/>
      </w:pPr>
      <w:rPr>
        <w:rFonts w:ascii="Wingdings" w:hAnsi="Wingdings" w:hint="default"/>
      </w:rPr>
    </w:lvl>
    <w:lvl w:ilvl="1" w:tplc="0218AFC8">
      <w:start w:val="1"/>
      <w:numFmt w:val="bullet"/>
      <w:lvlText w:val=""/>
      <w:lvlJc w:val="left"/>
      <w:pPr>
        <w:tabs>
          <w:tab w:val="num" w:pos="1440"/>
        </w:tabs>
        <w:ind w:left="1440" w:hanging="360"/>
      </w:pPr>
      <w:rPr>
        <w:rFonts w:ascii="Wingdings" w:hAnsi="Wingdings" w:hint="default"/>
      </w:rPr>
    </w:lvl>
    <w:lvl w:ilvl="2" w:tplc="0A605330" w:tentative="1">
      <w:start w:val="1"/>
      <w:numFmt w:val="bullet"/>
      <w:lvlText w:val=""/>
      <w:lvlJc w:val="left"/>
      <w:pPr>
        <w:tabs>
          <w:tab w:val="num" w:pos="2160"/>
        </w:tabs>
        <w:ind w:left="2160" w:hanging="360"/>
      </w:pPr>
      <w:rPr>
        <w:rFonts w:ascii="Wingdings" w:hAnsi="Wingdings" w:hint="default"/>
      </w:rPr>
    </w:lvl>
    <w:lvl w:ilvl="3" w:tplc="DA36F6B4" w:tentative="1">
      <w:start w:val="1"/>
      <w:numFmt w:val="bullet"/>
      <w:lvlText w:val=""/>
      <w:lvlJc w:val="left"/>
      <w:pPr>
        <w:tabs>
          <w:tab w:val="num" w:pos="2880"/>
        </w:tabs>
        <w:ind w:left="2880" w:hanging="360"/>
      </w:pPr>
      <w:rPr>
        <w:rFonts w:ascii="Wingdings" w:hAnsi="Wingdings" w:hint="default"/>
      </w:rPr>
    </w:lvl>
    <w:lvl w:ilvl="4" w:tplc="DF9E3B6C" w:tentative="1">
      <w:start w:val="1"/>
      <w:numFmt w:val="bullet"/>
      <w:lvlText w:val=""/>
      <w:lvlJc w:val="left"/>
      <w:pPr>
        <w:tabs>
          <w:tab w:val="num" w:pos="3600"/>
        </w:tabs>
        <w:ind w:left="3600" w:hanging="360"/>
      </w:pPr>
      <w:rPr>
        <w:rFonts w:ascii="Wingdings" w:hAnsi="Wingdings" w:hint="default"/>
      </w:rPr>
    </w:lvl>
    <w:lvl w:ilvl="5" w:tplc="10F044B0" w:tentative="1">
      <w:start w:val="1"/>
      <w:numFmt w:val="bullet"/>
      <w:lvlText w:val=""/>
      <w:lvlJc w:val="left"/>
      <w:pPr>
        <w:tabs>
          <w:tab w:val="num" w:pos="4320"/>
        </w:tabs>
        <w:ind w:left="4320" w:hanging="360"/>
      </w:pPr>
      <w:rPr>
        <w:rFonts w:ascii="Wingdings" w:hAnsi="Wingdings" w:hint="default"/>
      </w:rPr>
    </w:lvl>
    <w:lvl w:ilvl="6" w:tplc="A6F0CA0E" w:tentative="1">
      <w:start w:val="1"/>
      <w:numFmt w:val="bullet"/>
      <w:lvlText w:val=""/>
      <w:lvlJc w:val="left"/>
      <w:pPr>
        <w:tabs>
          <w:tab w:val="num" w:pos="5040"/>
        </w:tabs>
        <w:ind w:left="5040" w:hanging="360"/>
      </w:pPr>
      <w:rPr>
        <w:rFonts w:ascii="Wingdings" w:hAnsi="Wingdings" w:hint="default"/>
      </w:rPr>
    </w:lvl>
    <w:lvl w:ilvl="7" w:tplc="269C93B0" w:tentative="1">
      <w:start w:val="1"/>
      <w:numFmt w:val="bullet"/>
      <w:lvlText w:val=""/>
      <w:lvlJc w:val="left"/>
      <w:pPr>
        <w:tabs>
          <w:tab w:val="num" w:pos="5760"/>
        </w:tabs>
        <w:ind w:left="5760" w:hanging="360"/>
      </w:pPr>
      <w:rPr>
        <w:rFonts w:ascii="Wingdings" w:hAnsi="Wingdings" w:hint="default"/>
      </w:rPr>
    </w:lvl>
    <w:lvl w:ilvl="8" w:tplc="5142D320" w:tentative="1">
      <w:start w:val="1"/>
      <w:numFmt w:val="bullet"/>
      <w:lvlText w:val=""/>
      <w:lvlJc w:val="left"/>
      <w:pPr>
        <w:tabs>
          <w:tab w:val="num" w:pos="6480"/>
        </w:tabs>
        <w:ind w:left="6480" w:hanging="360"/>
      </w:pPr>
      <w:rPr>
        <w:rFonts w:ascii="Wingdings" w:hAnsi="Wingdings" w:hint="default"/>
      </w:rPr>
    </w:lvl>
  </w:abstractNum>
  <w:abstractNum w:abstractNumId="66">
    <w:nsid w:val="3DDB4731"/>
    <w:multiLevelType w:val="hybridMultilevel"/>
    <w:tmpl w:val="ECEE1030"/>
    <w:lvl w:ilvl="0" w:tplc="4D88C16C">
      <w:start w:val="1"/>
      <w:numFmt w:val="bullet"/>
      <w:lvlText w:val=""/>
      <w:lvlJc w:val="left"/>
      <w:pPr>
        <w:tabs>
          <w:tab w:val="num" w:pos="720"/>
        </w:tabs>
        <w:ind w:left="720" w:hanging="360"/>
      </w:pPr>
      <w:rPr>
        <w:rFonts w:ascii="Wingdings 3" w:hAnsi="Wingdings 3" w:hint="default"/>
      </w:rPr>
    </w:lvl>
    <w:lvl w:ilvl="1" w:tplc="FBF818E4" w:tentative="1">
      <w:start w:val="1"/>
      <w:numFmt w:val="bullet"/>
      <w:lvlText w:val=""/>
      <w:lvlJc w:val="left"/>
      <w:pPr>
        <w:tabs>
          <w:tab w:val="num" w:pos="1440"/>
        </w:tabs>
        <w:ind w:left="1440" w:hanging="360"/>
      </w:pPr>
      <w:rPr>
        <w:rFonts w:ascii="Wingdings 3" w:hAnsi="Wingdings 3" w:hint="default"/>
      </w:rPr>
    </w:lvl>
    <w:lvl w:ilvl="2" w:tplc="6532CD3C" w:tentative="1">
      <w:start w:val="1"/>
      <w:numFmt w:val="bullet"/>
      <w:lvlText w:val=""/>
      <w:lvlJc w:val="left"/>
      <w:pPr>
        <w:tabs>
          <w:tab w:val="num" w:pos="2160"/>
        </w:tabs>
        <w:ind w:left="2160" w:hanging="360"/>
      </w:pPr>
      <w:rPr>
        <w:rFonts w:ascii="Wingdings 3" w:hAnsi="Wingdings 3" w:hint="default"/>
      </w:rPr>
    </w:lvl>
    <w:lvl w:ilvl="3" w:tplc="01E0605A" w:tentative="1">
      <w:start w:val="1"/>
      <w:numFmt w:val="bullet"/>
      <w:lvlText w:val=""/>
      <w:lvlJc w:val="left"/>
      <w:pPr>
        <w:tabs>
          <w:tab w:val="num" w:pos="2880"/>
        </w:tabs>
        <w:ind w:left="2880" w:hanging="360"/>
      </w:pPr>
      <w:rPr>
        <w:rFonts w:ascii="Wingdings 3" w:hAnsi="Wingdings 3" w:hint="default"/>
      </w:rPr>
    </w:lvl>
    <w:lvl w:ilvl="4" w:tplc="FB7EC1F6" w:tentative="1">
      <w:start w:val="1"/>
      <w:numFmt w:val="bullet"/>
      <w:lvlText w:val=""/>
      <w:lvlJc w:val="left"/>
      <w:pPr>
        <w:tabs>
          <w:tab w:val="num" w:pos="3600"/>
        </w:tabs>
        <w:ind w:left="3600" w:hanging="360"/>
      </w:pPr>
      <w:rPr>
        <w:rFonts w:ascii="Wingdings 3" w:hAnsi="Wingdings 3" w:hint="default"/>
      </w:rPr>
    </w:lvl>
    <w:lvl w:ilvl="5" w:tplc="962A3590" w:tentative="1">
      <w:start w:val="1"/>
      <w:numFmt w:val="bullet"/>
      <w:lvlText w:val=""/>
      <w:lvlJc w:val="left"/>
      <w:pPr>
        <w:tabs>
          <w:tab w:val="num" w:pos="4320"/>
        </w:tabs>
        <w:ind w:left="4320" w:hanging="360"/>
      </w:pPr>
      <w:rPr>
        <w:rFonts w:ascii="Wingdings 3" w:hAnsi="Wingdings 3" w:hint="default"/>
      </w:rPr>
    </w:lvl>
    <w:lvl w:ilvl="6" w:tplc="4D948698" w:tentative="1">
      <w:start w:val="1"/>
      <w:numFmt w:val="bullet"/>
      <w:lvlText w:val=""/>
      <w:lvlJc w:val="left"/>
      <w:pPr>
        <w:tabs>
          <w:tab w:val="num" w:pos="5040"/>
        </w:tabs>
        <w:ind w:left="5040" w:hanging="360"/>
      </w:pPr>
      <w:rPr>
        <w:rFonts w:ascii="Wingdings 3" w:hAnsi="Wingdings 3" w:hint="default"/>
      </w:rPr>
    </w:lvl>
    <w:lvl w:ilvl="7" w:tplc="E28A4778" w:tentative="1">
      <w:start w:val="1"/>
      <w:numFmt w:val="bullet"/>
      <w:lvlText w:val=""/>
      <w:lvlJc w:val="left"/>
      <w:pPr>
        <w:tabs>
          <w:tab w:val="num" w:pos="5760"/>
        </w:tabs>
        <w:ind w:left="5760" w:hanging="360"/>
      </w:pPr>
      <w:rPr>
        <w:rFonts w:ascii="Wingdings 3" w:hAnsi="Wingdings 3" w:hint="default"/>
      </w:rPr>
    </w:lvl>
    <w:lvl w:ilvl="8" w:tplc="403EE612" w:tentative="1">
      <w:start w:val="1"/>
      <w:numFmt w:val="bullet"/>
      <w:lvlText w:val=""/>
      <w:lvlJc w:val="left"/>
      <w:pPr>
        <w:tabs>
          <w:tab w:val="num" w:pos="6480"/>
        </w:tabs>
        <w:ind w:left="6480" w:hanging="360"/>
      </w:pPr>
      <w:rPr>
        <w:rFonts w:ascii="Wingdings 3" w:hAnsi="Wingdings 3" w:hint="default"/>
      </w:rPr>
    </w:lvl>
  </w:abstractNum>
  <w:abstractNum w:abstractNumId="67">
    <w:nsid w:val="3F20660C"/>
    <w:multiLevelType w:val="hybridMultilevel"/>
    <w:tmpl w:val="3572D1F2"/>
    <w:lvl w:ilvl="0" w:tplc="CE18F16C">
      <w:start w:val="1"/>
      <w:numFmt w:val="bullet"/>
      <w:lvlText w:val=""/>
      <w:lvlJc w:val="left"/>
      <w:pPr>
        <w:tabs>
          <w:tab w:val="num" w:pos="720"/>
        </w:tabs>
        <w:ind w:left="720" w:hanging="360"/>
      </w:pPr>
      <w:rPr>
        <w:rFonts w:ascii="Wingdings 2" w:hAnsi="Wingdings 2" w:hint="default"/>
      </w:rPr>
    </w:lvl>
    <w:lvl w:ilvl="1" w:tplc="80D299AC">
      <w:start w:val="2267"/>
      <w:numFmt w:val="bullet"/>
      <w:lvlText w:val=""/>
      <w:lvlJc w:val="left"/>
      <w:pPr>
        <w:tabs>
          <w:tab w:val="num" w:pos="1440"/>
        </w:tabs>
        <w:ind w:left="1440" w:hanging="360"/>
      </w:pPr>
      <w:rPr>
        <w:rFonts w:ascii="Wingdings" w:hAnsi="Wingdings" w:hint="default"/>
      </w:rPr>
    </w:lvl>
    <w:lvl w:ilvl="2" w:tplc="DE145050">
      <w:start w:val="1"/>
      <w:numFmt w:val="bullet"/>
      <w:lvlText w:val=""/>
      <w:lvlJc w:val="left"/>
      <w:pPr>
        <w:tabs>
          <w:tab w:val="num" w:pos="2160"/>
        </w:tabs>
        <w:ind w:left="2160" w:hanging="360"/>
      </w:pPr>
      <w:rPr>
        <w:rFonts w:ascii="Wingdings 2" w:hAnsi="Wingdings 2" w:hint="default"/>
      </w:rPr>
    </w:lvl>
    <w:lvl w:ilvl="3" w:tplc="60D8D61C" w:tentative="1">
      <w:start w:val="1"/>
      <w:numFmt w:val="bullet"/>
      <w:lvlText w:val=""/>
      <w:lvlJc w:val="left"/>
      <w:pPr>
        <w:tabs>
          <w:tab w:val="num" w:pos="2880"/>
        </w:tabs>
        <w:ind w:left="2880" w:hanging="360"/>
      </w:pPr>
      <w:rPr>
        <w:rFonts w:ascii="Wingdings 2" w:hAnsi="Wingdings 2" w:hint="default"/>
      </w:rPr>
    </w:lvl>
    <w:lvl w:ilvl="4" w:tplc="A1F80F58" w:tentative="1">
      <w:start w:val="1"/>
      <w:numFmt w:val="bullet"/>
      <w:lvlText w:val=""/>
      <w:lvlJc w:val="left"/>
      <w:pPr>
        <w:tabs>
          <w:tab w:val="num" w:pos="3600"/>
        </w:tabs>
        <w:ind w:left="3600" w:hanging="360"/>
      </w:pPr>
      <w:rPr>
        <w:rFonts w:ascii="Wingdings 2" w:hAnsi="Wingdings 2" w:hint="default"/>
      </w:rPr>
    </w:lvl>
    <w:lvl w:ilvl="5" w:tplc="1688C0F2" w:tentative="1">
      <w:start w:val="1"/>
      <w:numFmt w:val="bullet"/>
      <w:lvlText w:val=""/>
      <w:lvlJc w:val="left"/>
      <w:pPr>
        <w:tabs>
          <w:tab w:val="num" w:pos="4320"/>
        </w:tabs>
        <w:ind w:left="4320" w:hanging="360"/>
      </w:pPr>
      <w:rPr>
        <w:rFonts w:ascii="Wingdings 2" w:hAnsi="Wingdings 2" w:hint="default"/>
      </w:rPr>
    </w:lvl>
    <w:lvl w:ilvl="6" w:tplc="A2005C06" w:tentative="1">
      <w:start w:val="1"/>
      <w:numFmt w:val="bullet"/>
      <w:lvlText w:val=""/>
      <w:lvlJc w:val="left"/>
      <w:pPr>
        <w:tabs>
          <w:tab w:val="num" w:pos="5040"/>
        </w:tabs>
        <w:ind w:left="5040" w:hanging="360"/>
      </w:pPr>
      <w:rPr>
        <w:rFonts w:ascii="Wingdings 2" w:hAnsi="Wingdings 2" w:hint="default"/>
      </w:rPr>
    </w:lvl>
    <w:lvl w:ilvl="7" w:tplc="C44AD0CC" w:tentative="1">
      <w:start w:val="1"/>
      <w:numFmt w:val="bullet"/>
      <w:lvlText w:val=""/>
      <w:lvlJc w:val="left"/>
      <w:pPr>
        <w:tabs>
          <w:tab w:val="num" w:pos="5760"/>
        </w:tabs>
        <w:ind w:left="5760" w:hanging="360"/>
      </w:pPr>
      <w:rPr>
        <w:rFonts w:ascii="Wingdings 2" w:hAnsi="Wingdings 2" w:hint="default"/>
      </w:rPr>
    </w:lvl>
    <w:lvl w:ilvl="8" w:tplc="AA7A7980" w:tentative="1">
      <w:start w:val="1"/>
      <w:numFmt w:val="bullet"/>
      <w:lvlText w:val=""/>
      <w:lvlJc w:val="left"/>
      <w:pPr>
        <w:tabs>
          <w:tab w:val="num" w:pos="6480"/>
        </w:tabs>
        <w:ind w:left="6480" w:hanging="360"/>
      </w:pPr>
      <w:rPr>
        <w:rFonts w:ascii="Wingdings 2" w:hAnsi="Wingdings 2" w:hint="default"/>
      </w:rPr>
    </w:lvl>
  </w:abstractNum>
  <w:abstractNum w:abstractNumId="68">
    <w:nsid w:val="3F491118"/>
    <w:multiLevelType w:val="hybridMultilevel"/>
    <w:tmpl w:val="E3C0C8E4"/>
    <w:lvl w:ilvl="0" w:tplc="6C2EBFCE">
      <w:start w:val="1"/>
      <w:numFmt w:val="bullet"/>
      <w:lvlText w:val=""/>
      <w:lvlJc w:val="left"/>
      <w:pPr>
        <w:tabs>
          <w:tab w:val="num" w:pos="720"/>
        </w:tabs>
        <w:ind w:left="720" w:hanging="360"/>
      </w:pPr>
      <w:rPr>
        <w:rFonts w:ascii="Wingdings 3" w:hAnsi="Wingdings 3" w:hint="default"/>
      </w:rPr>
    </w:lvl>
    <w:lvl w:ilvl="1" w:tplc="FAD8BE2C" w:tentative="1">
      <w:start w:val="1"/>
      <w:numFmt w:val="bullet"/>
      <w:lvlText w:val=""/>
      <w:lvlJc w:val="left"/>
      <w:pPr>
        <w:tabs>
          <w:tab w:val="num" w:pos="1440"/>
        </w:tabs>
        <w:ind w:left="1440" w:hanging="360"/>
      </w:pPr>
      <w:rPr>
        <w:rFonts w:ascii="Wingdings 3" w:hAnsi="Wingdings 3" w:hint="default"/>
      </w:rPr>
    </w:lvl>
    <w:lvl w:ilvl="2" w:tplc="29982D68" w:tentative="1">
      <w:start w:val="1"/>
      <w:numFmt w:val="bullet"/>
      <w:lvlText w:val=""/>
      <w:lvlJc w:val="left"/>
      <w:pPr>
        <w:tabs>
          <w:tab w:val="num" w:pos="2160"/>
        </w:tabs>
        <w:ind w:left="2160" w:hanging="360"/>
      </w:pPr>
      <w:rPr>
        <w:rFonts w:ascii="Wingdings 3" w:hAnsi="Wingdings 3" w:hint="default"/>
      </w:rPr>
    </w:lvl>
    <w:lvl w:ilvl="3" w:tplc="6A4EBF84" w:tentative="1">
      <w:start w:val="1"/>
      <w:numFmt w:val="bullet"/>
      <w:lvlText w:val=""/>
      <w:lvlJc w:val="left"/>
      <w:pPr>
        <w:tabs>
          <w:tab w:val="num" w:pos="2880"/>
        </w:tabs>
        <w:ind w:left="2880" w:hanging="360"/>
      </w:pPr>
      <w:rPr>
        <w:rFonts w:ascii="Wingdings 3" w:hAnsi="Wingdings 3" w:hint="default"/>
      </w:rPr>
    </w:lvl>
    <w:lvl w:ilvl="4" w:tplc="BDD886F6" w:tentative="1">
      <w:start w:val="1"/>
      <w:numFmt w:val="bullet"/>
      <w:lvlText w:val=""/>
      <w:lvlJc w:val="left"/>
      <w:pPr>
        <w:tabs>
          <w:tab w:val="num" w:pos="3600"/>
        </w:tabs>
        <w:ind w:left="3600" w:hanging="360"/>
      </w:pPr>
      <w:rPr>
        <w:rFonts w:ascii="Wingdings 3" w:hAnsi="Wingdings 3" w:hint="default"/>
      </w:rPr>
    </w:lvl>
    <w:lvl w:ilvl="5" w:tplc="0008825C" w:tentative="1">
      <w:start w:val="1"/>
      <w:numFmt w:val="bullet"/>
      <w:lvlText w:val=""/>
      <w:lvlJc w:val="left"/>
      <w:pPr>
        <w:tabs>
          <w:tab w:val="num" w:pos="4320"/>
        </w:tabs>
        <w:ind w:left="4320" w:hanging="360"/>
      </w:pPr>
      <w:rPr>
        <w:rFonts w:ascii="Wingdings 3" w:hAnsi="Wingdings 3" w:hint="default"/>
      </w:rPr>
    </w:lvl>
    <w:lvl w:ilvl="6" w:tplc="61928C4E" w:tentative="1">
      <w:start w:val="1"/>
      <w:numFmt w:val="bullet"/>
      <w:lvlText w:val=""/>
      <w:lvlJc w:val="left"/>
      <w:pPr>
        <w:tabs>
          <w:tab w:val="num" w:pos="5040"/>
        </w:tabs>
        <w:ind w:left="5040" w:hanging="360"/>
      </w:pPr>
      <w:rPr>
        <w:rFonts w:ascii="Wingdings 3" w:hAnsi="Wingdings 3" w:hint="default"/>
      </w:rPr>
    </w:lvl>
    <w:lvl w:ilvl="7" w:tplc="0B701410" w:tentative="1">
      <w:start w:val="1"/>
      <w:numFmt w:val="bullet"/>
      <w:lvlText w:val=""/>
      <w:lvlJc w:val="left"/>
      <w:pPr>
        <w:tabs>
          <w:tab w:val="num" w:pos="5760"/>
        </w:tabs>
        <w:ind w:left="5760" w:hanging="360"/>
      </w:pPr>
      <w:rPr>
        <w:rFonts w:ascii="Wingdings 3" w:hAnsi="Wingdings 3" w:hint="default"/>
      </w:rPr>
    </w:lvl>
    <w:lvl w:ilvl="8" w:tplc="091483E4" w:tentative="1">
      <w:start w:val="1"/>
      <w:numFmt w:val="bullet"/>
      <w:lvlText w:val=""/>
      <w:lvlJc w:val="left"/>
      <w:pPr>
        <w:tabs>
          <w:tab w:val="num" w:pos="6480"/>
        </w:tabs>
        <w:ind w:left="6480" w:hanging="360"/>
      </w:pPr>
      <w:rPr>
        <w:rFonts w:ascii="Wingdings 3" w:hAnsi="Wingdings 3" w:hint="default"/>
      </w:rPr>
    </w:lvl>
  </w:abstractNum>
  <w:abstractNum w:abstractNumId="69">
    <w:nsid w:val="40E66F11"/>
    <w:multiLevelType w:val="hybridMultilevel"/>
    <w:tmpl w:val="757E0110"/>
    <w:lvl w:ilvl="0" w:tplc="3C60C2B2">
      <w:start w:val="1"/>
      <w:numFmt w:val="bullet"/>
      <w:lvlText w:val=""/>
      <w:lvlJc w:val="left"/>
      <w:pPr>
        <w:tabs>
          <w:tab w:val="num" w:pos="720"/>
        </w:tabs>
        <w:ind w:left="720" w:hanging="360"/>
      </w:pPr>
      <w:rPr>
        <w:rFonts w:ascii="Wingdings 3" w:hAnsi="Wingdings 3" w:hint="default"/>
      </w:rPr>
    </w:lvl>
    <w:lvl w:ilvl="1" w:tplc="B5C025A8" w:tentative="1">
      <w:start w:val="1"/>
      <w:numFmt w:val="bullet"/>
      <w:lvlText w:val=""/>
      <w:lvlJc w:val="left"/>
      <w:pPr>
        <w:tabs>
          <w:tab w:val="num" w:pos="1440"/>
        </w:tabs>
        <w:ind w:left="1440" w:hanging="360"/>
      </w:pPr>
      <w:rPr>
        <w:rFonts w:ascii="Wingdings 3" w:hAnsi="Wingdings 3" w:hint="default"/>
      </w:rPr>
    </w:lvl>
    <w:lvl w:ilvl="2" w:tplc="15CA6BC8" w:tentative="1">
      <w:start w:val="1"/>
      <w:numFmt w:val="bullet"/>
      <w:lvlText w:val=""/>
      <w:lvlJc w:val="left"/>
      <w:pPr>
        <w:tabs>
          <w:tab w:val="num" w:pos="2160"/>
        </w:tabs>
        <w:ind w:left="2160" w:hanging="360"/>
      </w:pPr>
      <w:rPr>
        <w:rFonts w:ascii="Wingdings 3" w:hAnsi="Wingdings 3" w:hint="default"/>
      </w:rPr>
    </w:lvl>
    <w:lvl w:ilvl="3" w:tplc="4C3AE188" w:tentative="1">
      <w:start w:val="1"/>
      <w:numFmt w:val="bullet"/>
      <w:lvlText w:val=""/>
      <w:lvlJc w:val="left"/>
      <w:pPr>
        <w:tabs>
          <w:tab w:val="num" w:pos="2880"/>
        </w:tabs>
        <w:ind w:left="2880" w:hanging="360"/>
      </w:pPr>
      <w:rPr>
        <w:rFonts w:ascii="Wingdings 3" w:hAnsi="Wingdings 3" w:hint="default"/>
      </w:rPr>
    </w:lvl>
    <w:lvl w:ilvl="4" w:tplc="C254A25C" w:tentative="1">
      <w:start w:val="1"/>
      <w:numFmt w:val="bullet"/>
      <w:lvlText w:val=""/>
      <w:lvlJc w:val="left"/>
      <w:pPr>
        <w:tabs>
          <w:tab w:val="num" w:pos="3600"/>
        </w:tabs>
        <w:ind w:left="3600" w:hanging="360"/>
      </w:pPr>
      <w:rPr>
        <w:rFonts w:ascii="Wingdings 3" w:hAnsi="Wingdings 3" w:hint="default"/>
      </w:rPr>
    </w:lvl>
    <w:lvl w:ilvl="5" w:tplc="24F2CBA0" w:tentative="1">
      <w:start w:val="1"/>
      <w:numFmt w:val="bullet"/>
      <w:lvlText w:val=""/>
      <w:lvlJc w:val="left"/>
      <w:pPr>
        <w:tabs>
          <w:tab w:val="num" w:pos="4320"/>
        </w:tabs>
        <w:ind w:left="4320" w:hanging="360"/>
      </w:pPr>
      <w:rPr>
        <w:rFonts w:ascii="Wingdings 3" w:hAnsi="Wingdings 3" w:hint="default"/>
      </w:rPr>
    </w:lvl>
    <w:lvl w:ilvl="6" w:tplc="5642AC28" w:tentative="1">
      <w:start w:val="1"/>
      <w:numFmt w:val="bullet"/>
      <w:lvlText w:val=""/>
      <w:lvlJc w:val="left"/>
      <w:pPr>
        <w:tabs>
          <w:tab w:val="num" w:pos="5040"/>
        </w:tabs>
        <w:ind w:left="5040" w:hanging="360"/>
      </w:pPr>
      <w:rPr>
        <w:rFonts w:ascii="Wingdings 3" w:hAnsi="Wingdings 3" w:hint="default"/>
      </w:rPr>
    </w:lvl>
    <w:lvl w:ilvl="7" w:tplc="F738D136" w:tentative="1">
      <w:start w:val="1"/>
      <w:numFmt w:val="bullet"/>
      <w:lvlText w:val=""/>
      <w:lvlJc w:val="left"/>
      <w:pPr>
        <w:tabs>
          <w:tab w:val="num" w:pos="5760"/>
        </w:tabs>
        <w:ind w:left="5760" w:hanging="360"/>
      </w:pPr>
      <w:rPr>
        <w:rFonts w:ascii="Wingdings 3" w:hAnsi="Wingdings 3" w:hint="default"/>
      </w:rPr>
    </w:lvl>
    <w:lvl w:ilvl="8" w:tplc="7AD85604" w:tentative="1">
      <w:start w:val="1"/>
      <w:numFmt w:val="bullet"/>
      <w:lvlText w:val=""/>
      <w:lvlJc w:val="left"/>
      <w:pPr>
        <w:tabs>
          <w:tab w:val="num" w:pos="6480"/>
        </w:tabs>
        <w:ind w:left="6480" w:hanging="360"/>
      </w:pPr>
      <w:rPr>
        <w:rFonts w:ascii="Wingdings 3" w:hAnsi="Wingdings 3" w:hint="default"/>
      </w:rPr>
    </w:lvl>
  </w:abstractNum>
  <w:abstractNum w:abstractNumId="70">
    <w:nsid w:val="415361A9"/>
    <w:multiLevelType w:val="hybridMultilevel"/>
    <w:tmpl w:val="CD6AE7A0"/>
    <w:lvl w:ilvl="0" w:tplc="96304674">
      <w:start w:val="1"/>
      <w:numFmt w:val="upperLetter"/>
      <w:lvlText w:val="%1."/>
      <w:lvlJc w:val="left"/>
      <w:pPr>
        <w:tabs>
          <w:tab w:val="num" w:pos="720"/>
        </w:tabs>
        <w:ind w:left="720" w:hanging="360"/>
      </w:pPr>
    </w:lvl>
    <w:lvl w:ilvl="1" w:tplc="3F38AC2E" w:tentative="1">
      <w:start w:val="1"/>
      <w:numFmt w:val="upperLetter"/>
      <w:lvlText w:val="%2."/>
      <w:lvlJc w:val="left"/>
      <w:pPr>
        <w:tabs>
          <w:tab w:val="num" w:pos="1440"/>
        </w:tabs>
        <w:ind w:left="1440" w:hanging="360"/>
      </w:pPr>
    </w:lvl>
    <w:lvl w:ilvl="2" w:tplc="D08C2D22" w:tentative="1">
      <w:start w:val="1"/>
      <w:numFmt w:val="upperLetter"/>
      <w:lvlText w:val="%3."/>
      <w:lvlJc w:val="left"/>
      <w:pPr>
        <w:tabs>
          <w:tab w:val="num" w:pos="2160"/>
        </w:tabs>
        <w:ind w:left="2160" w:hanging="360"/>
      </w:pPr>
    </w:lvl>
    <w:lvl w:ilvl="3" w:tplc="DD14CD06" w:tentative="1">
      <w:start w:val="1"/>
      <w:numFmt w:val="upperLetter"/>
      <w:lvlText w:val="%4."/>
      <w:lvlJc w:val="left"/>
      <w:pPr>
        <w:tabs>
          <w:tab w:val="num" w:pos="2880"/>
        </w:tabs>
        <w:ind w:left="2880" w:hanging="360"/>
      </w:pPr>
    </w:lvl>
    <w:lvl w:ilvl="4" w:tplc="E0F6C712" w:tentative="1">
      <w:start w:val="1"/>
      <w:numFmt w:val="upperLetter"/>
      <w:lvlText w:val="%5."/>
      <w:lvlJc w:val="left"/>
      <w:pPr>
        <w:tabs>
          <w:tab w:val="num" w:pos="3600"/>
        </w:tabs>
        <w:ind w:left="3600" w:hanging="360"/>
      </w:pPr>
    </w:lvl>
    <w:lvl w:ilvl="5" w:tplc="818C3CC2" w:tentative="1">
      <w:start w:val="1"/>
      <w:numFmt w:val="upperLetter"/>
      <w:lvlText w:val="%6."/>
      <w:lvlJc w:val="left"/>
      <w:pPr>
        <w:tabs>
          <w:tab w:val="num" w:pos="4320"/>
        </w:tabs>
        <w:ind w:left="4320" w:hanging="360"/>
      </w:pPr>
    </w:lvl>
    <w:lvl w:ilvl="6" w:tplc="35F0836A" w:tentative="1">
      <w:start w:val="1"/>
      <w:numFmt w:val="upperLetter"/>
      <w:lvlText w:val="%7."/>
      <w:lvlJc w:val="left"/>
      <w:pPr>
        <w:tabs>
          <w:tab w:val="num" w:pos="5040"/>
        </w:tabs>
        <w:ind w:left="5040" w:hanging="360"/>
      </w:pPr>
    </w:lvl>
    <w:lvl w:ilvl="7" w:tplc="1A0E0E0E" w:tentative="1">
      <w:start w:val="1"/>
      <w:numFmt w:val="upperLetter"/>
      <w:lvlText w:val="%8."/>
      <w:lvlJc w:val="left"/>
      <w:pPr>
        <w:tabs>
          <w:tab w:val="num" w:pos="5760"/>
        </w:tabs>
        <w:ind w:left="5760" w:hanging="360"/>
      </w:pPr>
    </w:lvl>
    <w:lvl w:ilvl="8" w:tplc="74567CF2" w:tentative="1">
      <w:start w:val="1"/>
      <w:numFmt w:val="upperLetter"/>
      <w:lvlText w:val="%9."/>
      <w:lvlJc w:val="left"/>
      <w:pPr>
        <w:tabs>
          <w:tab w:val="num" w:pos="6480"/>
        </w:tabs>
        <w:ind w:left="6480" w:hanging="360"/>
      </w:pPr>
    </w:lvl>
  </w:abstractNum>
  <w:abstractNum w:abstractNumId="71">
    <w:nsid w:val="45631EA4"/>
    <w:multiLevelType w:val="hybridMultilevel"/>
    <w:tmpl w:val="416C4396"/>
    <w:lvl w:ilvl="0" w:tplc="38CE9C56">
      <w:start w:val="1"/>
      <w:numFmt w:val="bullet"/>
      <w:lvlText w:val="•"/>
      <w:lvlJc w:val="left"/>
      <w:pPr>
        <w:tabs>
          <w:tab w:val="num" w:pos="720"/>
        </w:tabs>
        <w:ind w:left="720" w:hanging="360"/>
      </w:pPr>
      <w:rPr>
        <w:rFonts w:ascii="Arial" w:hAnsi="Arial" w:hint="default"/>
      </w:rPr>
    </w:lvl>
    <w:lvl w:ilvl="1" w:tplc="25660088" w:tentative="1">
      <w:start w:val="1"/>
      <w:numFmt w:val="bullet"/>
      <w:lvlText w:val="•"/>
      <w:lvlJc w:val="left"/>
      <w:pPr>
        <w:tabs>
          <w:tab w:val="num" w:pos="1440"/>
        </w:tabs>
        <w:ind w:left="1440" w:hanging="360"/>
      </w:pPr>
      <w:rPr>
        <w:rFonts w:ascii="Arial" w:hAnsi="Arial" w:hint="default"/>
      </w:rPr>
    </w:lvl>
    <w:lvl w:ilvl="2" w:tplc="C7FEDB16" w:tentative="1">
      <w:start w:val="1"/>
      <w:numFmt w:val="bullet"/>
      <w:lvlText w:val="•"/>
      <w:lvlJc w:val="left"/>
      <w:pPr>
        <w:tabs>
          <w:tab w:val="num" w:pos="2160"/>
        </w:tabs>
        <w:ind w:left="2160" w:hanging="360"/>
      </w:pPr>
      <w:rPr>
        <w:rFonts w:ascii="Arial" w:hAnsi="Arial" w:hint="default"/>
      </w:rPr>
    </w:lvl>
    <w:lvl w:ilvl="3" w:tplc="91CCB8F2" w:tentative="1">
      <w:start w:val="1"/>
      <w:numFmt w:val="bullet"/>
      <w:lvlText w:val="•"/>
      <w:lvlJc w:val="left"/>
      <w:pPr>
        <w:tabs>
          <w:tab w:val="num" w:pos="2880"/>
        </w:tabs>
        <w:ind w:left="2880" w:hanging="360"/>
      </w:pPr>
      <w:rPr>
        <w:rFonts w:ascii="Arial" w:hAnsi="Arial" w:hint="default"/>
      </w:rPr>
    </w:lvl>
    <w:lvl w:ilvl="4" w:tplc="A1FE0B0E" w:tentative="1">
      <w:start w:val="1"/>
      <w:numFmt w:val="bullet"/>
      <w:lvlText w:val="•"/>
      <w:lvlJc w:val="left"/>
      <w:pPr>
        <w:tabs>
          <w:tab w:val="num" w:pos="3600"/>
        </w:tabs>
        <w:ind w:left="3600" w:hanging="360"/>
      </w:pPr>
      <w:rPr>
        <w:rFonts w:ascii="Arial" w:hAnsi="Arial" w:hint="default"/>
      </w:rPr>
    </w:lvl>
    <w:lvl w:ilvl="5" w:tplc="56BA8696" w:tentative="1">
      <w:start w:val="1"/>
      <w:numFmt w:val="bullet"/>
      <w:lvlText w:val="•"/>
      <w:lvlJc w:val="left"/>
      <w:pPr>
        <w:tabs>
          <w:tab w:val="num" w:pos="4320"/>
        </w:tabs>
        <w:ind w:left="4320" w:hanging="360"/>
      </w:pPr>
      <w:rPr>
        <w:rFonts w:ascii="Arial" w:hAnsi="Arial" w:hint="default"/>
      </w:rPr>
    </w:lvl>
    <w:lvl w:ilvl="6" w:tplc="9E3CDC9C" w:tentative="1">
      <w:start w:val="1"/>
      <w:numFmt w:val="bullet"/>
      <w:lvlText w:val="•"/>
      <w:lvlJc w:val="left"/>
      <w:pPr>
        <w:tabs>
          <w:tab w:val="num" w:pos="5040"/>
        </w:tabs>
        <w:ind w:left="5040" w:hanging="360"/>
      </w:pPr>
      <w:rPr>
        <w:rFonts w:ascii="Arial" w:hAnsi="Arial" w:hint="default"/>
      </w:rPr>
    </w:lvl>
    <w:lvl w:ilvl="7" w:tplc="0B44B3EC" w:tentative="1">
      <w:start w:val="1"/>
      <w:numFmt w:val="bullet"/>
      <w:lvlText w:val="•"/>
      <w:lvlJc w:val="left"/>
      <w:pPr>
        <w:tabs>
          <w:tab w:val="num" w:pos="5760"/>
        </w:tabs>
        <w:ind w:left="5760" w:hanging="360"/>
      </w:pPr>
      <w:rPr>
        <w:rFonts w:ascii="Arial" w:hAnsi="Arial" w:hint="default"/>
      </w:rPr>
    </w:lvl>
    <w:lvl w:ilvl="8" w:tplc="03A8A29C" w:tentative="1">
      <w:start w:val="1"/>
      <w:numFmt w:val="bullet"/>
      <w:lvlText w:val="•"/>
      <w:lvlJc w:val="left"/>
      <w:pPr>
        <w:tabs>
          <w:tab w:val="num" w:pos="6480"/>
        </w:tabs>
        <w:ind w:left="6480" w:hanging="360"/>
      </w:pPr>
      <w:rPr>
        <w:rFonts w:ascii="Arial" w:hAnsi="Arial" w:hint="default"/>
      </w:rPr>
    </w:lvl>
  </w:abstractNum>
  <w:abstractNum w:abstractNumId="72">
    <w:nsid w:val="46D22324"/>
    <w:multiLevelType w:val="hybridMultilevel"/>
    <w:tmpl w:val="A550645C"/>
    <w:lvl w:ilvl="0" w:tplc="AFF02284">
      <w:start w:val="1"/>
      <w:numFmt w:val="bullet"/>
      <w:lvlText w:val="•"/>
      <w:lvlJc w:val="left"/>
      <w:pPr>
        <w:tabs>
          <w:tab w:val="num" w:pos="720"/>
        </w:tabs>
        <w:ind w:left="720" w:hanging="360"/>
      </w:pPr>
      <w:rPr>
        <w:rFonts w:ascii="Arial" w:hAnsi="Arial" w:hint="default"/>
      </w:rPr>
    </w:lvl>
    <w:lvl w:ilvl="1" w:tplc="7CD8E17A" w:tentative="1">
      <w:start w:val="1"/>
      <w:numFmt w:val="bullet"/>
      <w:lvlText w:val="•"/>
      <w:lvlJc w:val="left"/>
      <w:pPr>
        <w:tabs>
          <w:tab w:val="num" w:pos="1440"/>
        </w:tabs>
        <w:ind w:left="1440" w:hanging="360"/>
      </w:pPr>
      <w:rPr>
        <w:rFonts w:ascii="Arial" w:hAnsi="Arial" w:hint="default"/>
      </w:rPr>
    </w:lvl>
    <w:lvl w:ilvl="2" w:tplc="8D2E9D0A" w:tentative="1">
      <w:start w:val="1"/>
      <w:numFmt w:val="bullet"/>
      <w:lvlText w:val="•"/>
      <w:lvlJc w:val="left"/>
      <w:pPr>
        <w:tabs>
          <w:tab w:val="num" w:pos="2160"/>
        </w:tabs>
        <w:ind w:left="2160" w:hanging="360"/>
      </w:pPr>
      <w:rPr>
        <w:rFonts w:ascii="Arial" w:hAnsi="Arial" w:hint="default"/>
      </w:rPr>
    </w:lvl>
    <w:lvl w:ilvl="3" w:tplc="FC10BFBC" w:tentative="1">
      <w:start w:val="1"/>
      <w:numFmt w:val="bullet"/>
      <w:lvlText w:val="•"/>
      <w:lvlJc w:val="left"/>
      <w:pPr>
        <w:tabs>
          <w:tab w:val="num" w:pos="2880"/>
        </w:tabs>
        <w:ind w:left="2880" w:hanging="360"/>
      </w:pPr>
      <w:rPr>
        <w:rFonts w:ascii="Arial" w:hAnsi="Arial" w:hint="default"/>
      </w:rPr>
    </w:lvl>
    <w:lvl w:ilvl="4" w:tplc="26027144" w:tentative="1">
      <w:start w:val="1"/>
      <w:numFmt w:val="bullet"/>
      <w:lvlText w:val="•"/>
      <w:lvlJc w:val="left"/>
      <w:pPr>
        <w:tabs>
          <w:tab w:val="num" w:pos="3600"/>
        </w:tabs>
        <w:ind w:left="3600" w:hanging="360"/>
      </w:pPr>
      <w:rPr>
        <w:rFonts w:ascii="Arial" w:hAnsi="Arial" w:hint="default"/>
      </w:rPr>
    </w:lvl>
    <w:lvl w:ilvl="5" w:tplc="BE9A9AAA" w:tentative="1">
      <w:start w:val="1"/>
      <w:numFmt w:val="bullet"/>
      <w:lvlText w:val="•"/>
      <w:lvlJc w:val="left"/>
      <w:pPr>
        <w:tabs>
          <w:tab w:val="num" w:pos="4320"/>
        </w:tabs>
        <w:ind w:left="4320" w:hanging="360"/>
      </w:pPr>
      <w:rPr>
        <w:rFonts w:ascii="Arial" w:hAnsi="Arial" w:hint="default"/>
      </w:rPr>
    </w:lvl>
    <w:lvl w:ilvl="6" w:tplc="DBC82D44" w:tentative="1">
      <w:start w:val="1"/>
      <w:numFmt w:val="bullet"/>
      <w:lvlText w:val="•"/>
      <w:lvlJc w:val="left"/>
      <w:pPr>
        <w:tabs>
          <w:tab w:val="num" w:pos="5040"/>
        </w:tabs>
        <w:ind w:left="5040" w:hanging="360"/>
      </w:pPr>
      <w:rPr>
        <w:rFonts w:ascii="Arial" w:hAnsi="Arial" w:hint="default"/>
      </w:rPr>
    </w:lvl>
    <w:lvl w:ilvl="7" w:tplc="FF18061A" w:tentative="1">
      <w:start w:val="1"/>
      <w:numFmt w:val="bullet"/>
      <w:lvlText w:val="•"/>
      <w:lvlJc w:val="left"/>
      <w:pPr>
        <w:tabs>
          <w:tab w:val="num" w:pos="5760"/>
        </w:tabs>
        <w:ind w:left="5760" w:hanging="360"/>
      </w:pPr>
      <w:rPr>
        <w:rFonts w:ascii="Arial" w:hAnsi="Arial" w:hint="default"/>
      </w:rPr>
    </w:lvl>
    <w:lvl w:ilvl="8" w:tplc="956CDDD2" w:tentative="1">
      <w:start w:val="1"/>
      <w:numFmt w:val="bullet"/>
      <w:lvlText w:val="•"/>
      <w:lvlJc w:val="left"/>
      <w:pPr>
        <w:tabs>
          <w:tab w:val="num" w:pos="6480"/>
        </w:tabs>
        <w:ind w:left="6480" w:hanging="360"/>
      </w:pPr>
      <w:rPr>
        <w:rFonts w:ascii="Arial" w:hAnsi="Arial" w:hint="default"/>
      </w:rPr>
    </w:lvl>
  </w:abstractNum>
  <w:abstractNum w:abstractNumId="73">
    <w:nsid w:val="470C5017"/>
    <w:multiLevelType w:val="hybridMultilevel"/>
    <w:tmpl w:val="902C4A98"/>
    <w:lvl w:ilvl="0" w:tplc="2CF058F6">
      <w:start w:val="1"/>
      <w:numFmt w:val="bullet"/>
      <w:lvlText w:val="•"/>
      <w:lvlJc w:val="left"/>
      <w:pPr>
        <w:tabs>
          <w:tab w:val="num" w:pos="720"/>
        </w:tabs>
        <w:ind w:left="720" w:hanging="360"/>
      </w:pPr>
      <w:rPr>
        <w:rFonts w:ascii="Arial" w:hAnsi="Arial" w:hint="default"/>
      </w:rPr>
    </w:lvl>
    <w:lvl w:ilvl="1" w:tplc="63D69358" w:tentative="1">
      <w:start w:val="1"/>
      <w:numFmt w:val="bullet"/>
      <w:lvlText w:val="•"/>
      <w:lvlJc w:val="left"/>
      <w:pPr>
        <w:tabs>
          <w:tab w:val="num" w:pos="1440"/>
        </w:tabs>
        <w:ind w:left="1440" w:hanging="360"/>
      </w:pPr>
      <w:rPr>
        <w:rFonts w:ascii="Arial" w:hAnsi="Arial" w:hint="default"/>
      </w:rPr>
    </w:lvl>
    <w:lvl w:ilvl="2" w:tplc="21C27306" w:tentative="1">
      <w:start w:val="1"/>
      <w:numFmt w:val="bullet"/>
      <w:lvlText w:val="•"/>
      <w:lvlJc w:val="left"/>
      <w:pPr>
        <w:tabs>
          <w:tab w:val="num" w:pos="2160"/>
        </w:tabs>
        <w:ind w:left="2160" w:hanging="360"/>
      </w:pPr>
      <w:rPr>
        <w:rFonts w:ascii="Arial" w:hAnsi="Arial" w:hint="default"/>
      </w:rPr>
    </w:lvl>
    <w:lvl w:ilvl="3" w:tplc="172AF5BE" w:tentative="1">
      <w:start w:val="1"/>
      <w:numFmt w:val="bullet"/>
      <w:lvlText w:val="•"/>
      <w:lvlJc w:val="left"/>
      <w:pPr>
        <w:tabs>
          <w:tab w:val="num" w:pos="2880"/>
        </w:tabs>
        <w:ind w:left="2880" w:hanging="360"/>
      </w:pPr>
      <w:rPr>
        <w:rFonts w:ascii="Arial" w:hAnsi="Arial" w:hint="default"/>
      </w:rPr>
    </w:lvl>
    <w:lvl w:ilvl="4" w:tplc="164EFBDE" w:tentative="1">
      <w:start w:val="1"/>
      <w:numFmt w:val="bullet"/>
      <w:lvlText w:val="•"/>
      <w:lvlJc w:val="left"/>
      <w:pPr>
        <w:tabs>
          <w:tab w:val="num" w:pos="3600"/>
        </w:tabs>
        <w:ind w:left="3600" w:hanging="360"/>
      </w:pPr>
      <w:rPr>
        <w:rFonts w:ascii="Arial" w:hAnsi="Arial" w:hint="default"/>
      </w:rPr>
    </w:lvl>
    <w:lvl w:ilvl="5" w:tplc="035A0A06" w:tentative="1">
      <w:start w:val="1"/>
      <w:numFmt w:val="bullet"/>
      <w:lvlText w:val="•"/>
      <w:lvlJc w:val="left"/>
      <w:pPr>
        <w:tabs>
          <w:tab w:val="num" w:pos="4320"/>
        </w:tabs>
        <w:ind w:left="4320" w:hanging="360"/>
      </w:pPr>
      <w:rPr>
        <w:rFonts w:ascii="Arial" w:hAnsi="Arial" w:hint="default"/>
      </w:rPr>
    </w:lvl>
    <w:lvl w:ilvl="6" w:tplc="FFBC8A56" w:tentative="1">
      <w:start w:val="1"/>
      <w:numFmt w:val="bullet"/>
      <w:lvlText w:val="•"/>
      <w:lvlJc w:val="left"/>
      <w:pPr>
        <w:tabs>
          <w:tab w:val="num" w:pos="5040"/>
        </w:tabs>
        <w:ind w:left="5040" w:hanging="360"/>
      </w:pPr>
      <w:rPr>
        <w:rFonts w:ascii="Arial" w:hAnsi="Arial" w:hint="default"/>
      </w:rPr>
    </w:lvl>
    <w:lvl w:ilvl="7" w:tplc="84183286" w:tentative="1">
      <w:start w:val="1"/>
      <w:numFmt w:val="bullet"/>
      <w:lvlText w:val="•"/>
      <w:lvlJc w:val="left"/>
      <w:pPr>
        <w:tabs>
          <w:tab w:val="num" w:pos="5760"/>
        </w:tabs>
        <w:ind w:left="5760" w:hanging="360"/>
      </w:pPr>
      <w:rPr>
        <w:rFonts w:ascii="Arial" w:hAnsi="Arial" w:hint="default"/>
      </w:rPr>
    </w:lvl>
    <w:lvl w:ilvl="8" w:tplc="920EA99A" w:tentative="1">
      <w:start w:val="1"/>
      <w:numFmt w:val="bullet"/>
      <w:lvlText w:val="•"/>
      <w:lvlJc w:val="left"/>
      <w:pPr>
        <w:tabs>
          <w:tab w:val="num" w:pos="6480"/>
        </w:tabs>
        <w:ind w:left="6480" w:hanging="360"/>
      </w:pPr>
      <w:rPr>
        <w:rFonts w:ascii="Arial" w:hAnsi="Arial" w:hint="default"/>
      </w:rPr>
    </w:lvl>
  </w:abstractNum>
  <w:abstractNum w:abstractNumId="74">
    <w:nsid w:val="48D14D6B"/>
    <w:multiLevelType w:val="hybridMultilevel"/>
    <w:tmpl w:val="97484CC2"/>
    <w:lvl w:ilvl="0" w:tplc="3D3A5BA2">
      <w:start w:val="1"/>
      <w:numFmt w:val="bullet"/>
      <w:lvlText w:val=""/>
      <w:lvlJc w:val="left"/>
      <w:pPr>
        <w:tabs>
          <w:tab w:val="num" w:pos="720"/>
        </w:tabs>
        <w:ind w:left="720" w:hanging="360"/>
      </w:pPr>
      <w:rPr>
        <w:rFonts w:ascii="Wingdings 3" w:hAnsi="Wingdings 3" w:hint="default"/>
      </w:rPr>
    </w:lvl>
    <w:lvl w:ilvl="1" w:tplc="C90C656A" w:tentative="1">
      <w:start w:val="1"/>
      <w:numFmt w:val="bullet"/>
      <w:lvlText w:val=""/>
      <w:lvlJc w:val="left"/>
      <w:pPr>
        <w:tabs>
          <w:tab w:val="num" w:pos="1440"/>
        </w:tabs>
        <w:ind w:left="1440" w:hanging="360"/>
      </w:pPr>
      <w:rPr>
        <w:rFonts w:ascii="Wingdings 3" w:hAnsi="Wingdings 3" w:hint="default"/>
      </w:rPr>
    </w:lvl>
    <w:lvl w:ilvl="2" w:tplc="0088CBE0" w:tentative="1">
      <w:start w:val="1"/>
      <w:numFmt w:val="bullet"/>
      <w:lvlText w:val=""/>
      <w:lvlJc w:val="left"/>
      <w:pPr>
        <w:tabs>
          <w:tab w:val="num" w:pos="2160"/>
        </w:tabs>
        <w:ind w:left="2160" w:hanging="360"/>
      </w:pPr>
      <w:rPr>
        <w:rFonts w:ascii="Wingdings 3" w:hAnsi="Wingdings 3" w:hint="default"/>
      </w:rPr>
    </w:lvl>
    <w:lvl w:ilvl="3" w:tplc="CE6816BA" w:tentative="1">
      <w:start w:val="1"/>
      <w:numFmt w:val="bullet"/>
      <w:lvlText w:val=""/>
      <w:lvlJc w:val="left"/>
      <w:pPr>
        <w:tabs>
          <w:tab w:val="num" w:pos="2880"/>
        </w:tabs>
        <w:ind w:left="2880" w:hanging="360"/>
      </w:pPr>
      <w:rPr>
        <w:rFonts w:ascii="Wingdings 3" w:hAnsi="Wingdings 3" w:hint="default"/>
      </w:rPr>
    </w:lvl>
    <w:lvl w:ilvl="4" w:tplc="512C7DB4" w:tentative="1">
      <w:start w:val="1"/>
      <w:numFmt w:val="bullet"/>
      <w:lvlText w:val=""/>
      <w:lvlJc w:val="left"/>
      <w:pPr>
        <w:tabs>
          <w:tab w:val="num" w:pos="3600"/>
        </w:tabs>
        <w:ind w:left="3600" w:hanging="360"/>
      </w:pPr>
      <w:rPr>
        <w:rFonts w:ascii="Wingdings 3" w:hAnsi="Wingdings 3" w:hint="default"/>
      </w:rPr>
    </w:lvl>
    <w:lvl w:ilvl="5" w:tplc="D8189326" w:tentative="1">
      <w:start w:val="1"/>
      <w:numFmt w:val="bullet"/>
      <w:lvlText w:val=""/>
      <w:lvlJc w:val="left"/>
      <w:pPr>
        <w:tabs>
          <w:tab w:val="num" w:pos="4320"/>
        </w:tabs>
        <w:ind w:left="4320" w:hanging="360"/>
      </w:pPr>
      <w:rPr>
        <w:rFonts w:ascii="Wingdings 3" w:hAnsi="Wingdings 3" w:hint="default"/>
      </w:rPr>
    </w:lvl>
    <w:lvl w:ilvl="6" w:tplc="A0D461CA" w:tentative="1">
      <w:start w:val="1"/>
      <w:numFmt w:val="bullet"/>
      <w:lvlText w:val=""/>
      <w:lvlJc w:val="left"/>
      <w:pPr>
        <w:tabs>
          <w:tab w:val="num" w:pos="5040"/>
        </w:tabs>
        <w:ind w:left="5040" w:hanging="360"/>
      </w:pPr>
      <w:rPr>
        <w:rFonts w:ascii="Wingdings 3" w:hAnsi="Wingdings 3" w:hint="default"/>
      </w:rPr>
    </w:lvl>
    <w:lvl w:ilvl="7" w:tplc="1750C7C6" w:tentative="1">
      <w:start w:val="1"/>
      <w:numFmt w:val="bullet"/>
      <w:lvlText w:val=""/>
      <w:lvlJc w:val="left"/>
      <w:pPr>
        <w:tabs>
          <w:tab w:val="num" w:pos="5760"/>
        </w:tabs>
        <w:ind w:left="5760" w:hanging="360"/>
      </w:pPr>
      <w:rPr>
        <w:rFonts w:ascii="Wingdings 3" w:hAnsi="Wingdings 3" w:hint="default"/>
      </w:rPr>
    </w:lvl>
    <w:lvl w:ilvl="8" w:tplc="74D0C972" w:tentative="1">
      <w:start w:val="1"/>
      <w:numFmt w:val="bullet"/>
      <w:lvlText w:val=""/>
      <w:lvlJc w:val="left"/>
      <w:pPr>
        <w:tabs>
          <w:tab w:val="num" w:pos="6480"/>
        </w:tabs>
        <w:ind w:left="6480" w:hanging="360"/>
      </w:pPr>
      <w:rPr>
        <w:rFonts w:ascii="Wingdings 3" w:hAnsi="Wingdings 3" w:hint="default"/>
      </w:rPr>
    </w:lvl>
  </w:abstractNum>
  <w:abstractNum w:abstractNumId="75">
    <w:nsid w:val="49D70CF2"/>
    <w:multiLevelType w:val="hybridMultilevel"/>
    <w:tmpl w:val="8728A914"/>
    <w:lvl w:ilvl="0" w:tplc="FDCAE090">
      <w:start w:val="1"/>
      <w:numFmt w:val="bullet"/>
      <w:lvlText w:val=""/>
      <w:lvlJc w:val="left"/>
      <w:pPr>
        <w:tabs>
          <w:tab w:val="num" w:pos="720"/>
        </w:tabs>
        <w:ind w:left="720" w:hanging="360"/>
      </w:pPr>
      <w:rPr>
        <w:rFonts w:ascii="Wingdings 3" w:hAnsi="Wingdings 3" w:hint="default"/>
      </w:rPr>
    </w:lvl>
    <w:lvl w:ilvl="1" w:tplc="9822B758" w:tentative="1">
      <w:start w:val="1"/>
      <w:numFmt w:val="bullet"/>
      <w:lvlText w:val=""/>
      <w:lvlJc w:val="left"/>
      <w:pPr>
        <w:tabs>
          <w:tab w:val="num" w:pos="1440"/>
        </w:tabs>
        <w:ind w:left="1440" w:hanging="360"/>
      </w:pPr>
      <w:rPr>
        <w:rFonts w:ascii="Wingdings 3" w:hAnsi="Wingdings 3" w:hint="default"/>
      </w:rPr>
    </w:lvl>
    <w:lvl w:ilvl="2" w:tplc="24F89EE6" w:tentative="1">
      <w:start w:val="1"/>
      <w:numFmt w:val="bullet"/>
      <w:lvlText w:val=""/>
      <w:lvlJc w:val="left"/>
      <w:pPr>
        <w:tabs>
          <w:tab w:val="num" w:pos="2160"/>
        </w:tabs>
        <w:ind w:left="2160" w:hanging="360"/>
      </w:pPr>
      <w:rPr>
        <w:rFonts w:ascii="Wingdings 3" w:hAnsi="Wingdings 3" w:hint="default"/>
      </w:rPr>
    </w:lvl>
    <w:lvl w:ilvl="3" w:tplc="7F3242EA" w:tentative="1">
      <w:start w:val="1"/>
      <w:numFmt w:val="bullet"/>
      <w:lvlText w:val=""/>
      <w:lvlJc w:val="left"/>
      <w:pPr>
        <w:tabs>
          <w:tab w:val="num" w:pos="2880"/>
        </w:tabs>
        <w:ind w:left="2880" w:hanging="360"/>
      </w:pPr>
      <w:rPr>
        <w:rFonts w:ascii="Wingdings 3" w:hAnsi="Wingdings 3" w:hint="default"/>
      </w:rPr>
    </w:lvl>
    <w:lvl w:ilvl="4" w:tplc="8D1CD430" w:tentative="1">
      <w:start w:val="1"/>
      <w:numFmt w:val="bullet"/>
      <w:lvlText w:val=""/>
      <w:lvlJc w:val="left"/>
      <w:pPr>
        <w:tabs>
          <w:tab w:val="num" w:pos="3600"/>
        </w:tabs>
        <w:ind w:left="3600" w:hanging="360"/>
      </w:pPr>
      <w:rPr>
        <w:rFonts w:ascii="Wingdings 3" w:hAnsi="Wingdings 3" w:hint="default"/>
      </w:rPr>
    </w:lvl>
    <w:lvl w:ilvl="5" w:tplc="AD8415BE" w:tentative="1">
      <w:start w:val="1"/>
      <w:numFmt w:val="bullet"/>
      <w:lvlText w:val=""/>
      <w:lvlJc w:val="left"/>
      <w:pPr>
        <w:tabs>
          <w:tab w:val="num" w:pos="4320"/>
        </w:tabs>
        <w:ind w:left="4320" w:hanging="360"/>
      </w:pPr>
      <w:rPr>
        <w:rFonts w:ascii="Wingdings 3" w:hAnsi="Wingdings 3" w:hint="default"/>
      </w:rPr>
    </w:lvl>
    <w:lvl w:ilvl="6" w:tplc="8D486756" w:tentative="1">
      <w:start w:val="1"/>
      <w:numFmt w:val="bullet"/>
      <w:lvlText w:val=""/>
      <w:lvlJc w:val="left"/>
      <w:pPr>
        <w:tabs>
          <w:tab w:val="num" w:pos="5040"/>
        </w:tabs>
        <w:ind w:left="5040" w:hanging="360"/>
      </w:pPr>
      <w:rPr>
        <w:rFonts w:ascii="Wingdings 3" w:hAnsi="Wingdings 3" w:hint="default"/>
      </w:rPr>
    </w:lvl>
    <w:lvl w:ilvl="7" w:tplc="C64E5782" w:tentative="1">
      <w:start w:val="1"/>
      <w:numFmt w:val="bullet"/>
      <w:lvlText w:val=""/>
      <w:lvlJc w:val="left"/>
      <w:pPr>
        <w:tabs>
          <w:tab w:val="num" w:pos="5760"/>
        </w:tabs>
        <w:ind w:left="5760" w:hanging="360"/>
      </w:pPr>
      <w:rPr>
        <w:rFonts w:ascii="Wingdings 3" w:hAnsi="Wingdings 3" w:hint="default"/>
      </w:rPr>
    </w:lvl>
    <w:lvl w:ilvl="8" w:tplc="A93838F6" w:tentative="1">
      <w:start w:val="1"/>
      <w:numFmt w:val="bullet"/>
      <w:lvlText w:val=""/>
      <w:lvlJc w:val="left"/>
      <w:pPr>
        <w:tabs>
          <w:tab w:val="num" w:pos="6480"/>
        </w:tabs>
        <w:ind w:left="6480" w:hanging="360"/>
      </w:pPr>
      <w:rPr>
        <w:rFonts w:ascii="Wingdings 3" w:hAnsi="Wingdings 3" w:hint="default"/>
      </w:rPr>
    </w:lvl>
  </w:abstractNum>
  <w:abstractNum w:abstractNumId="76">
    <w:nsid w:val="49F02FCC"/>
    <w:multiLevelType w:val="hybridMultilevel"/>
    <w:tmpl w:val="E47AA138"/>
    <w:lvl w:ilvl="0" w:tplc="73E80600">
      <w:start w:val="1"/>
      <w:numFmt w:val="bullet"/>
      <w:lvlText w:val=""/>
      <w:lvlJc w:val="left"/>
      <w:pPr>
        <w:tabs>
          <w:tab w:val="num" w:pos="720"/>
        </w:tabs>
        <w:ind w:left="720" w:hanging="360"/>
      </w:pPr>
      <w:rPr>
        <w:rFonts w:ascii="Wingdings 3" w:hAnsi="Wingdings 3" w:hint="default"/>
      </w:rPr>
    </w:lvl>
    <w:lvl w:ilvl="1" w:tplc="70BC4EC2" w:tentative="1">
      <w:start w:val="1"/>
      <w:numFmt w:val="bullet"/>
      <w:lvlText w:val=""/>
      <w:lvlJc w:val="left"/>
      <w:pPr>
        <w:tabs>
          <w:tab w:val="num" w:pos="1440"/>
        </w:tabs>
        <w:ind w:left="1440" w:hanging="360"/>
      </w:pPr>
      <w:rPr>
        <w:rFonts w:ascii="Wingdings 3" w:hAnsi="Wingdings 3" w:hint="default"/>
      </w:rPr>
    </w:lvl>
    <w:lvl w:ilvl="2" w:tplc="B72C8170" w:tentative="1">
      <w:start w:val="1"/>
      <w:numFmt w:val="bullet"/>
      <w:lvlText w:val=""/>
      <w:lvlJc w:val="left"/>
      <w:pPr>
        <w:tabs>
          <w:tab w:val="num" w:pos="2160"/>
        </w:tabs>
        <w:ind w:left="2160" w:hanging="360"/>
      </w:pPr>
      <w:rPr>
        <w:rFonts w:ascii="Wingdings 3" w:hAnsi="Wingdings 3" w:hint="default"/>
      </w:rPr>
    </w:lvl>
    <w:lvl w:ilvl="3" w:tplc="3E849A20" w:tentative="1">
      <w:start w:val="1"/>
      <w:numFmt w:val="bullet"/>
      <w:lvlText w:val=""/>
      <w:lvlJc w:val="left"/>
      <w:pPr>
        <w:tabs>
          <w:tab w:val="num" w:pos="2880"/>
        </w:tabs>
        <w:ind w:left="2880" w:hanging="360"/>
      </w:pPr>
      <w:rPr>
        <w:rFonts w:ascii="Wingdings 3" w:hAnsi="Wingdings 3" w:hint="default"/>
      </w:rPr>
    </w:lvl>
    <w:lvl w:ilvl="4" w:tplc="340E57EE" w:tentative="1">
      <w:start w:val="1"/>
      <w:numFmt w:val="bullet"/>
      <w:lvlText w:val=""/>
      <w:lvlJc w:val="left"/>
      <w:pPr>
        <w:tabs>
          <w:tab w:val="num" w:pos="3600"/>
        </w:tabs>
        <w:ind w:left="3600" w:hanging="360"/>
      </w:pPr>
      <w:rPr>
        <w:rFonts w:ascii="Wingdings 3" w:hAnsi="Wingdings 3" w:hint="default"/>
      </w:rPr>
    </w:lvl>
    <w:lvl w:ilvl="5" w:tplc="BA26BB08" w:tentative="1">
      <w:start w:val="1"/>
      <w:numFmt w:val="bullet"/>
      <w:lvlText w:val=""/>
      <w:lvlJc w:val="left"/>
      <w:pPr>
        <w:tabs>
          <w:tab w:val="num" w:pos="4320"/>
        </w:tabs>
        <w:ind w:left="4320" w:hanging="360"/>
      </w:pPr>
      <w:rPr>
        <w:rFonts w:ascii="Wingdings 3" w:hAnsi="Wingdings 3" w:hint="default"/>
      </w:rPr>
    </w:lvl>
    <w:lvl w:ilvl="6" w:tplc="973EABAA" w:tentative="1">
      <w:start w:val="1"/>
      <w:numFmt w:val="bullet"/>
      <w:lvlText w:val=""/>
      <w:lvlJc w:val="left"/>
      <w:pPr>
        <w:tabs>
          <w:tab w:val="num" w:pos="5040"/>
        </w:tabs>
        <w:ind w:left="5040" w:hanging="360"/>
      </w:pPr>
      <w:rPr>
        <w:rFonts w:ascii="Wingdings 3" w:hAnsi="Wingdings 3" w:hint="default"/>
      </w:rPr>
    </w:lvl>
    <w:lvl w:ilvl="7" w:tplc="1A22EE48" w:tentative="1">
      <w:start w:val="1"/>
      <w:numFmt w:val="bullet"/>
      <w:lvlText w:val=""/>
      <w:lvlJc w:val="left"/>
      <w:pPr>
        <w:tabs>
          <w:tab w:val="num" w:pos="5760"/>
        </w:tabs>
        <w:ind w:left="5760" w:hanging="360"/>
      </w:pPr>
      <w:rPr>
        <w:rFonts w:ascii="Wingdings 3" w:hAnsi="Wingdings 3" w:hint="default"/>
      </w:rPr>
    </w:lvl>
    <w:lvl w:ilvl="8" w:tplc="FBE4E98A" w:tentative="1">
      <w:start w:val="1"/>
      <w:numFmt w:val="bullet"/>
      <w:lvlText w:val=""/>
      <w:lvlJc w:val="left"/>
      <w:pPr>
        <w:tabs>
          <w:tab w:val="num" w:pos="6480"/>
        </w:tabs>
        <w:ind w:left="6480" w:hanging="360"/>
      </w:pPr>
      <w:rPr>
        <w:rFonts w:ascii="Wingdings 3" w:hAnsi="Wingdings 3" w:hint="default"/>
      </w:rPr>
    </w:lvl>
  </w:abstractNum>
  <w:abstractNum w:abstractNumId="77">
    <w:nsid w:val="4B484E3A"/>
    <w:multiLevelType w:val="hybridMultilevel"/>
    <w:tmpl w:val="9D901C0E"/>
    <w:lvl w:ilvl="0" w:tplc="AEEAB828">
      <w:start w:val="1"/>
      <w:numFmt w:val="bullet"/>
      <w:lvlText w:val=""/>
      <w:lvlJc w:val="left"/>
      <w:pPr>
        <w:tabs>
          <w:tab w:val="num" w:pos="720"/>
        </w:tabs>
        <w:ind w:left="720" w:hanging="360"/>
      </w:pPr>
      <w:rPr>
        <w:rFonts w:ascii="Wingdings 3" w:hAnsi="Wingdings 3" w:hint="default"/>
      </w:rPr>
    </w:lvl>
    <w:lvl w:ilvl="1" w:tplc="6A3027BA" w:tentative="1">
      <w:start w:val="1"/>
      <w:numFmt w:val="bullet"/>
      <w:lvlText w:val=""/>
      <w:lvlJc w:val="left"/>
      <w:pPr>
        <w:tabs>
          <w:tab w:val="num" w:pos="1440"/>
        </w:tabs>
        <w:ind w:left="1440" w:hanging="360"/>
      </w:pPr>
      <w:rPr>
        <w:rFonts w:ascii="Wingdings 3" w:hAnsi="Wingdings 3" w:hint="default"/>
      </w:rPr>
    </w:lvl>
    <w:lvl w:ilvl="2" w:tplc="873EE9CA" w:tentative="1">
      <w:start w:val="1"/>
      <w:numFmt w:val="bullet"/>
      <w:lvlText w:val=""/>
      <w:lvlJc w:val="left"/>
      <w:pPr>
        <w:tabs>
          <w:tab w:val="num" w:pos="2160"/>
        </w:tabs>
        <w:ind w:left="2160" w:hanging="360"/>
      </w:pPr>
      <w:rPr>
        <w:rFonts w:ascii="Wingdings 3" w:hAnsi="Wingdings 3" w:hint="default"/>
      </w:rPr>
    </w:lvl>
    <w:lvl w:ilvl="3" w:tplc="ACC8F094" w:tentative="1">
      <w:start w:val="1"/>
      <w:numFmt w:val="bullet"/>
      <w:lvlText w:val=""/>
      <w:lvlJc w:val="left"/>
      <w:pPr>
        <w:tabs>
          <w:tab w:val="num" w:pos="2880"/>
        </w:tabs>
        <w:ind w:left="2880" w:hanging="360"/>
      </w:pPr>
      <w:rPr>
        <w:rFonts w:ascii="Wingdings 3" w:hAnsi="Wingdings 3" w:hint="default"/>
      </w:rPr>
    </w:lvl>
    <w:lvl w:ilvl="4" w:tplc="100A8D5C" w:tentative="1">
      <w:start w:val="1"/>
      <w:numFmt w:val="bullet"/>
      <w:lvlText w:val=""/>
      <w:lvlJc w:val="left"/>
      <w:pPr>
        <w:tabs>
          <w:tab w:val="num" w:pos="3600"/>
        </w:tabs>
        <w:ind w:left="3600" w:hanging="360"/>
      </w:pPr>
      <w:rPr>
        <w:rFonts w:ascii="Wingdings 3" w:hAnsi="Wingdings 3" w:hint="default"/>
      </w:rPr>
    </w:lvl>
    <w:lvl w:ilvl="5" w:tplc="6658C198" w:tentative="1">
      <w:start w:val="1"/>
      <w:numFmt w:val="bullet"/>
      <w:lvlText w:val=""/>
      <w:lvlJc w:val="left"/>
      <w:pPr>
        <w:tabs>
          <w:tab w:val="num" w:pos="4320"/>
        </w:tabs>
        <w:ind w:left="4320" w:hanging="360"/>
      </w:pPr>
      <w:rPr>
        <w:rFonts w:ascii="Wingdings 3" w:hAnsi="Wingdings 3" w:hint="default"/>
      </w:rPr>
    </w:lvl>
    <w:lvl w:ilvl="6" w:tplc="8FCCEE80" w:tentative="1">
      <w:start w:val="1"/>
      <w:numFmt w:val="bullet"/>
      <w:lvlText w:val=""/>
      <w:lvlJc w:val="left"/>
      <w:pPr>
        <w:tabs>
          <w:tab w:val="num" w:pos="5040"/>
        </w:tabs>
        <w:ind w:left="5040" w:hanging="360"/>
      </w:pPr>
      <w:rPr>
        <w:rFonts w:ascii="Wingdings 3" w:hAnsi="Wingdings 3" w:hint="default"/>
      </w:rPr>
    </w:lvl>
    <w:lvl w:ilvl="7" w:tplc="2A92B1B6" w:tentative="1">
      <w:start w:val="1"/>
      <w:numFmt w:val="bullet"/>
      <w:lvlText w:val=""/>
      <w:lvlJc w:val="left"/>
      <w:pPr>
        <w:tabs>
          <w:tab w:val="num" w:pos="5760"/>
        </w:tabs>
        <w:ind w:left="5760" w:hanging="360"/>
      </w:pPr>
      <w:rPr>
        <w:rFonts w:ascii="Wingdings 3" w:hAnsi="Wingdings 3" w:hint="default"/>
      </w:rPr>
    </w:lvl>
    <w:lvl w:ilvl="8" w:tplc="39107658" w:tentative="1">
      <w:start w:val="1"/>
      <w:numFmt w:val="bullet"/>
      <w:lvlText w:val=""/>
      <w:lvlJc w:val="left"/>
      <w:pPr>
        <w:tabs>
          <w:tab w:val="num" w:pos="6480"/>
        </w:tabs>
        <w:ind w:left="6480" w:hanging="360"/>
      </w:pPr>
      <w:rPr>
        <w:rFonts w:ascii="Wingdings 3" w:hAnsi="Wingdings 3" w:hint="default"/>
      </w:rPr>
    </w:lvl>
  </w:abstractNum>
  <w:abstractNum w:abstractNumId="78">
    <w:nsid w:val="4D7669F9"/>
    <w:multiLevelType w:val="hybridMultilevel"/>
    <w:tmpl w:val="6726ABD0"/>
    <w:lvl w:ilvl="0" w:tplc="D544284E">
      <w:start w:val="1"/>
      <w:numFmt w:val="bullet"/>
      <w:lvlText w:val="◼"/>
      <w:lvlJc w:val="left"/>
      <w:pPr>
        <w:tabs>
          <w:tab w:val="num" w:pos="720"/>
        </w:tabs>
        <w:ind w:left="720" w:hanging="360"/>
      </w:pPr>
      <w:rPr>
        <w:rFonts w:ascii="Times New Roman" w:hAnsi="Times New Roman" w:hint="default"/>
      </w:rPr>
    </w:lvl>
    <w:lvl w:ilvl="1" w:tplc="C5CA6E92" w:tentative="1">
      <w:start w:val="1"/>
      <w:numFmt w:val="bullet"/>
      <w:lvlText w:val="◼"/>
      <w:lvlJc w:val="left"/>
      <w:pPr>
        <w:tabs>
          <w:tab w:val="num" w:pos="1440"/>
        </w:tabs>
        <w:ind w:left="1440" w:hanging="360"/>
      </w:pPr>
      <w:rPr>
        <w:rFonts w:ascii="Times New Roman" w:hAnsi="Times New Roman" w:hint="default"/>
      </w:rPr>
    </w:lvl>
    <w:lvl w:ilvl="2" w:tplc="71125EA2" w:tentative="1">
      <w:start w:val="1"/>
      <w:numFmt w:val="bullet"/>
      <w:lvlText w:val="◼"/>
      <w:lvlJc w:val="left"/>
      <w:pPr>
        <w:tabs>
          <w:tab w:val="num" w:pos="2160"/>
        </w:tabs>
        <w:ind w:left="2160" w:hanging="360"/>
      </w:pPr>
      <w:rPr>
        <w:rFonts w:ascii="Times New Roman" w:hAnsi="Times New Roman" w:hint="default"/>
      </w:rPr>
    </w:lvl>
    <w:lvl w:ilvl="3" w:tplc="F31AEB62" w:tentative="1">
      <w:start w:val="1"/>
      <w:numFmt w:val="bullet"/>
      <w:lvlText w:val="◼"/>
      <w:lvlJc w:val="left"/>
      <w:pPr>
        <w:tabs>
          <w:tab w:val="num" w:pos="2880"/>
        </w:tabs>
        <w:ind w:left="2880" w:hanging="360"/>
      </w:pPr>
      <w:rPr>
        <w:rFonts w:ascii="Times New Roman" w:hAnsi="Times New Roman" w:hint="default"/>
      </w:rPr>
    </w:lvl>
    <w:lvl w:ilvl="4" w:tplc="A8541CA2" w:tentative="1">
      <w:start w:val="1"/>
      <w:numFmt w:val="bullet"/>
      <w:lvlText w:val="◼"/>
      <w:lvlJc w:val="left"/>
      <w:pPr>
        <w:tabs>
          <w:tab w:val="num" w:pos="3600"/>
        </w:tabs>
        <w:ind w:left="3600" w:hanging="360"/>
      </w:pPr>
      <w:rPr>
        <w:rFonts w:ascii="Times New Roman" w:hAnsi="Times New Roman" w:hint="default"/>
      </w:rPr>
    </w:lvl>
    <w:lvl w:ilvl="5" w:tplc="D70A3866" w:tentative="1">
      <w:start w:val="1"/>
      <w:numFmt w:val="bullet"/>
      <w:lvlText w:val="◼"/>
      <w:lvlJc w:val="left"/>
      <w:pPr>
        <w:tabs>
          <w:tab w:val="num" w:pos="4320"/>
        </w:tabs>
        <w:ind w:left="4320" w:hanging="360"/>
      </w:pPr>
      <w:rPr>
        <w:rFonts w:ascii="Times New Roman" w:hAnsi="Times New Roman" w:hint="default"/>
      </w:rPr>
    </w:lvl>
    <w:lvl w:ilvl="6" w:tplc="EB0E2F58" w:tentative="1">
      <w:start w:val="1"/>
      <w:numFmt w:val="bullet"/>
      <w:lvlText w:val="◼"/>
      <w:lvlJc w:val="left"/>
      <w:pPr>
        <w:tabs>
          <w:tab w:val="num" w:pos="5040"/>
        </w:tabs>
        <w:ind w:left="5040" w:hanging="360"/>
      </w:pPr>
      <w:rPr>
        <w:rFonts w:ascii="Times New Roman" w:hAnsi="Times New Roman" w:hint="default"/>
      </w:rPr>
    </w:lvl>
    <w:lvl w:ilvl="7" w:tplc="BA12BD76" w:tentative="1">
      <w:start w:val="1"/>
      <w:numFmt w:val="bullet"/>
      <w:lvlText w:val="◼"/>
      <w:lvlJc w:val="left"/>
      <w:pPr>
        <w:tabs>
          <w:tab w:val="num" w:pos="5760"/>
        </w:tabs>
        <w:ind w:left="5760" w:hanging="360"/>
      </w:pPr>
      <w:rPr>
        <w:rFonts w:ascii="Times New Roman" w:hAnsi="Times New Roman" w:hint="default"/>
      </w:rPr>
    </w:lvl>
    <w:lvl w:ilvl="8" w:tplc="CD88799A" w:tentative="1">
      <w:start w:val="1"/>
      <w:numFmt w:val="bullet"/>
      <w:lvlText w:val="◼"/>
      <w:lvlJc w:val="left"/>
      <w:pPr>
        <w:tabs>
          <w:tab w:val="num" w:pos="6480"/>
        </w:tabs>
        <w:ind w:left="6480" w:hanging="360"/>
      </w:pPr>
      <w:rPr>
        <w:rFonts w:ascii="Times New Roman" w:hAnsi="Times New Roman" w:hint="default"/>
      </w:rPr>
    </w:lvl>
  </w:abstractNum>
  <w:abstractNum w:abstractNumId="79">
    <w:nsid w:val="4E7B14F8"/>
    <w:multiLevelType w:val="hybridMultilevel"/>
    <w:tmpl w:val="4D0E8F46"/>
    <w:lvl w:ilvl="0" w:tplc="02BC65D6">
      <w:start w:val="1"/>
      <w:numFmt w:val="bullet"/>
      <w:lvlText w:val="-"/>
      <w:lvlJc w:val="left"/>
      <w:pPr>
        <w:tabs>
          <w:tab w:val="num" w:pos="720"/>
        </w:tabs>
        <w:ind w:left="720" w:hanging="360"/>
      </w:pPr>
      <w:rPr>
        <w:rFonts w:ascii="Times New Roman" w:hAnsi="Times New Roman" w:hint="default"/>
      </w:rPr>
    </w:lvl>
    <w:lvl w:ilvl="1" w:tplc="29DEB846" w:tentative="1">
      <w:start w:val="1"/>
      <w:numFmt w:val="bullet"/>
      <w:lvlText w:val="-"/>
      <w:lvlJc w:val="left"/>
      <w:pPr>
        <w:tabs>
          <w:tab w:val="num" w:pos="1440"/>
        </w:tabs>
        <w:ind w:left="1440" w:hanging="360"/>
      </w:pPr>
      <w:rPr>
        <w:rFonts w:ascii="Times New Roman" w:hAnsi="Times New Roman" w:hint="default"/>
      </w:rPr>
    </w:lvl>
    <w:lvl w:ilvl="2" w:tplc="0BB457DA" w:tentative="1">
      <w:start w:val="1"/>
      <w:numFmt w:val="bullet"/>
      <w:lvlText w:val="-"/>
      <w:lvlJc w:val="left"/>
      <w:pPr>
        <w:tabs>
          <w:tab w:val="num" w:pos="2160"/>
        </w:tabs>
        <w:ind w:left="2160" w:hanging="360"/>
      </w:pPr>
      <w:rPr>
        <w:rFonts w:ascii="Times New Roman" w:hAnsi="Times New Roman" w:hint="default"/>
      </w:rPr>
    </w:lvl>
    <w:lvl w:ilvl="3" w:tplc="9E189930" w:tentative="1">
      <w:start w:val="1"/>
      <w:numFmt w:val="bullet"/>
      <w:lvlText w:val="-"/>
      <w:lvlJc w:val="left"/>
      <w:pPr>
        <w:tabs>
          <w:tab w:val="num" w:pos="2880"/>
        </w:tabs>
        <w:ind w:left="2880" w:hanging="360"/>
      </w:pPr>
      <w:rPr>
        <w:rFonts w:ascii="Times New Roman" w:hAnsi="Times New Roman" w:hint="default"/>
      </w:rPr>
    </w:lvl>
    <w:lvl w:ilvl="4" w:tplc="322E9E84" w:tentative="1">
      <w:start w:val="1"/>
      <w:numFmt w:val="bullet"/>
      <w:lvlText w:val="-"/>
      <w:lvlJc w:val="left"/>
      <w:pPr>
        <w:tabs>
          <w:tab w:val="num" w:pos="3600"/>
        </w:tabs>
        <w:ind w:left="3600" w:hanging="360"/>
      </w:pPr>
      <w:rPr>
        <w:rFonts w:ascii="Times New Roman" w:hAnsi="Times New Roman" w:hint="default"/>
      </w:rPr>
    </w:lvl>
    <w:lvl w:ilvl="5" w:tplc="96C45DA0" w:tentative="1">
      <w:start w:val="1"/>
      <w:numFmt w:val="bullet"/>
      <w:lvlText w:val="-"/>
      <w:lvlJc w:val="left"/>
      <w:pPr>
        <w:tabs>
          <w:tab w:val="num" w:pos="4320"/>
        </w:tabs>
        <w:ind w:left="4320" w:hanging="360"/>
      </w:pPr>
      <w:rPr>
        <w:rFonts w:ascii="Times New Roman" w:hAnsi="Times New Roman" w:hint="default"/>
      </w:rPr>
    </w:lvl>
    <w:lvl w:ilvl="6" w:tplc="465A4F8C" w:tentative="1">
      <w:start w:val="1"/>
      <w:numFmt w:val="bullet"/>
      <w:lvlText w:val="-"/>
      <w:lvlJc w:val="left"/>
      <w:pPr>
        <w:tabs>
          <w:tab w:val="num" w:pos="5040"/>
        </w:tabs>
        <w:ind w:left="5040" w:hanging="360"/>
      </w:pPr>
      <w:rPr>
        <w:rFonts w:ascii="Times New Roman" w:hAnsi="Times New Roman" w:hint="default"/>
      </w:rPr>
    </w:lvl>
    <w:lvl w:ilvl="7" w:tplc="2036294A" w:tentative="1">
      <w:start w:val="1"/>
      <w:numFmt w:val="bullet"/>
      <w:lvlText w:val="-"/>
      <w:lvlJc w:val="left"/>
      <w:pPr>
        <w:tabs>
          <w:tab w:val="num" w:pos="5760"/>
        </w:tabs>
        <w:ind w:left="5760" w:hanging="360"/>
      </w:pPr>
      <w:rPr>
        <w:rFonts w:ascii="Times New Roman" w:hAnsi="Times New Roman" w:hint="default"/>
      </w:rPr>
    </w:lvl>
    <w:lvl w:ilvl="8" w:tplc="506E0266" w:tentative="1">
      <w:start w:val="1"/>
      <w:numFmt w:val="bullet"/>
      <w:lvlText w:val="-"/>
      <w:lvlJc w:val="left"/>
      <w:pPr>
        <w:tabs>
          <w:tab w:val="num" w:pos="6480"/>
        </w:tabs>
        <w:ind w:left="6480" w:hanging="360"/>
      </w:pPr>
      <w:rPr>
        <w:rFonts w:ascii="Times New Roman" w:hAnsi="Times New Roman" w:hint="default"/>
      </w:rPr>
    </w:lvl>
  </w:abstractNum>
  <w:abstractNum w:abstractNumId="80">
    <w:nsid w:val="4EBD7C4A"/>
    <w:multiLevelType w:val="hybridMultilevel"/>
    <w:tmpl w:val="FB323462"/>
    <w:lvl w:ilvl="0" w:tplc="DE28458C">
      <w:start w:val="1"/>
      <w:numFmt w:val="bullet"/>
      <w:lvlText w:val="•"/>
      <w:lvlJc w:val="left"/>
      <w:pPr>
        <w:tabs>
          <w:tab w:val="num" w:pos="720"/>
        </w:tabs>
        <w:ind w:left="720" w:hanging="360"/>
      </w:pPr>
      <w:rPr>
        <w:rFonts w:ascii="Arial" w:hAnsi="Arial" w:hint="default"/>
      </w:rPr>
    </w:lvl>
    <w:lvl w:ilvl="1" w:tplc="5920B460" w:tentative="1">
      <w:start w:val="1"/>
      <w:numFmt w:val="bullet"/>
      <w:lvlText w:val="•"/>
      <w:lvlJc w:val="left"/>
      <w:pPr>
        <w:tabs>
          <w:tab w:val="num" w:pos="1440"/>
        </w:tabs>
        <w:ind w:left="1440" w:hanging="360"/>
      </w:pPr>
      <w:rPr>
        <w:rFonts w:ascii="Arial" w:hAnsi="Arial" w:hint="default"/>
      </w:rPr>
    </w:lvl>
    <w:lvl w:ilvl="2" w:tplc="6AAE05F0" w:tentative="1">
      <w:start w:val="1"/>
      <w:numFmt w:val="bullet"/>
      <w:lvlText w:val="•"/>
      <w:lvlJc w:val="left"/>
      <w:pPr>
        <w:tabs>
          <w:tab w:val="num" w:pos="2160"/>
        </w:tabs>
        <w:ind w:left="2160" w:hanging="360"/>
      </w:pPr>
      <w:rPr>
        <w:rFonts w:ascii="Arial" w:hAnsi="Arial" w:hint="default"/>
      </w:rPr>
    </w:lvl>
    <w:lvl w:ilvl="3" w:tplc="07547780" w:tentative="1">
      <w:start w:val="1"/>
      <w:numFmt w:val="bullet"/>
      <w:lvlText w:val="•"/>
      <w:lvlJc w:val="left"/>
      <w:pPr>
        <w:tabs>
          <w:tab w:val="num" w:pos="2880"/>
        </w:tabs>
        <w:ind w:left="2880" w:hanging="360"/>
      </w:pPr>
      <w:rPr>
        <w:rFonts w:ascii="Arial" w:hAnsi="Arial" w:hint="default"/>
      </w:rPr>
    </w:lvl>
    <w:lvl w:ilvl="4" w:tplc="E61AF2CA" w:tentative="1">
      <w:start w:val="1"/>
      <w:numFmt w:val="bullet"/>
      <w:lvlText w:val="•"/>
      <w:lvlJc w:val="left"/>
      <w:pPr>
        <w:tabs>
          <w:tab w:val="num" w:pos="3600"/>
        </w:tabs>
        <w:ind w:left="3600" w:hanging="360"/>
      </w:pPr>
      <w:rPr>
        <w:rFonts w:ascii="Arial" w:hAnsi="Arial" w:hint="default"/>
      </w:rPr>
    </w:lvl>
    <w:lvl w:ilvl="5" w:tplc="E0247996" w:tentative="1">
      <w:start w:val="1"/>
      <w:numFmt w:val="bullet"/>
      <w:lvlText w:val="•"/>
      <w:lvlJc w:val="left"/>
      <w:pPr>
        <w:tabs>
          <w:tab w:val="num" w:pos="4320"/>
        </w:tabs>
        <w:ind w:left="4320" w:hanging="360"/>
      </w:pPr>
      <w:rPr>
        <w:rFonts w:ascii="Arial" w:hAnsi="Arial" w:hint="default"/>
      </w:rPr>
    </w:lvl>
    <w:lvl w:ilvl="6" w:tplc="FD4838C2" w:tentative="1">
      <w:start w:val="1"/>
      <w:numFmt w:val="bullet"/>
      <w:lvlText w:val="•"/>
      <w:lvlJc w:val="left"/>
      <w:pPr>
        <w:tabs>
          <w:tab w:val="num" w:pos="5040"/>
        </w:tabs>
        <w:ind w:left="5040" w:hanging="360"/>
      </w:pPr>
      <w:rPr>
        <w:rFonts w:ascii="Arial" w:hAnsi="Arial" w:hint="default"/>
      </w:rPr>
    </w:lvl>
    <w:lvl w:ilvl="7" w:tplc="DA56CE94" w:tentative="1">
      <w:start w:val="1"/>
      <w:numFmt w:val="bullet"/>
      <w:lvlText w:val="•"/>
      <w:lvlJc w:val="left"/>
      <w:pPr>
        <w:tabs>
          <w:tab w:val="num" w:pos="5760"/>
        </w:tabs>
        <w:ind w:left="5760" w:hanging="360"/>
      </w:pPr>
      <w:rPr>
        <w:rFonts w:ascii="Arial" w:hAnsi="Arial" w:hint="default"/>
      </w:rPr>
    </w:lvl>
    <w:lvl w:ilvl="8" w:tplc="A384AF38" w:tentative="1">
      <w:start w:val="1"/>
      <w:numFmt w:val="bullet"/>
      <w:lvlText w:val="•"/>
      <w:lvlJc w:val="left"/>
      <w:pPr>
        <w:tabs>
          <w:tab w:val="num" w:pos="6480"/>
        </w:tabs>
        <w:ind w:left="6480" w:hanging="360"/>
      </w:pPr>
      <w:rPr>
        <w:rFonts w:ascii="Arial" w:hAnsi="Arial" w:hint="default"/>
      </w:rPr>
    </w:lvl>
  </w:abstractNum>
  <w:abstractNum w:abstractNumId="81">
    <w:nsid w:val="4ED7523A"/>
    <w:multiLevelType w:val="hybridMultilevel"/>
    <w:tmpl w:val="90A205B4"/>
    <w:lvl w:ilvl="0" w:tplc="20D2752C">
      <w:start w:val="1"/>
      <w:numFmt w:val="bullet"/>
      <w:lvlText w:val="◼"/>
      <w:lvlJc w:val="left"/>
      <w:pPr>
        <w:tabs>
          <w:tab w:val="num" w:pos="720"/>
        </w:tabs>
        <w:ind w:left="720" w:hanging="360"/>
      </w:pPr>
      <w:rPr>
        <w:rFonts w:ascii="Times New Roman" w:hAnsi="Times New Roman" w:hint="default"/>
      </w:rPr>
    </w:lvl>
    <w:lvl w:ilvl="1" w:tplc="BE125760" w:tentative="1">
      <w:start w:val="1"/>
      <w:numFmt w:val="bullet"/>
      <w:lvlText w:val="◼"/>
      <w:lvlJc w:val="left"/>
      <w:pPr>
        <w:tabs>
          <w:tab w:val="num" w:pos="1440"/>
        </w:tabs>
        <w:ind w:left="1440" w:hanging="360"/>
      </w:pPr>
      <w:rPr>
        <w:rFonts w:ascii="Times New Roman" w:hAnsi="Times New Roman" w:hint="default"/>
      </w:rPr>
    </w:lvl>
    <w:lvl w:ilvl="2" w:tplc="82045944" w:tentative="1">
      <w:start w:val="1"/>
      <w:numFmt w:val="bullet"/>
      <w:lvlText w:val="◼"/>
      <w:lvlJc w:val="left"/>
      <w:pPr>
        <w:tabs>
          <w:tab w:val="num" w:pos="2160"/>
        </w:tabs>
        <w:ind w:left="2160" w:hanging="360"/>
      </w:pPr>
      <w:rPr>
        <w:rFonts w:ascii="Times New Roman" w:hAnsi="Times New Roman" w:hint="default"/>
      </w:rPr>
    </w:lvl>
    <w:lvl w:ilvl="3" w:tplc="FD320B7A" w:tentative="1">
      <w:start w:val="1"/>
      <w:numFmt w:val="bullet"/>
      <w:lvlText w:val="◼"/>
      <w:lvlJc w:val="left"/>
      <w:pPr>
        <w:tabs>
          <w:tab w:val="num" w:pos="2880"/>
        </w:tabs>
        <w:ind w:left="2880" w:hanging="360"/>
      </w:pPr>
      <w:rPr>
        <w:rFonts w:ascii="Times New Roman" w:hAnsi="Times New Roman" w:hint="default"/>
      </w:rPr>
    </w:lvl>
    <w:lvl w:ilvl="4" w:tplc="94A61B92" w:tentative="1">
      <w:start w:val="1"/>
      <w:numFmt w:val="bullet"/>
      <w:lvlText w:val="◼"/>
      <w:lvlJc w:val="left"/>
      <w:pPr>
        <w:tabs>
          <w:tab w:val="num" w:pos="3600"/>
        </w:tabs>
        <w:ind w:left="3600" w:hanging="360"/>
      </w:pPr>
      <w:rPr>
        <w:rFonts w:ascii="Times New Roman" w:hAnsi="Times New Roman" w:hint="default"/>
      </w:rPr>
    </w:lvl>
    <w:lvl w:ilvl="5" w:tplc="FA4CF286" w:tentative="1">
      <w:start w:val="1"/>
      <w:numFmt w:val="bullet"/>
      <w:lvlText w:val="◼"/>
      <w:lvlJc w:val="left"/>
      <w:pPr>
        <w:tabs>
          <w:tab w:val="num" w:pos="4320"/>
        </w:tabs>
        <w:ind w:left="4320" w:hanging="360"/>
      </w:pPr>
      <w:rPr>
        <w:rFonts w:ascii="Times New Roman" w:hAnsi="Times New Roman" w:hint="default"/>
      </w:rPr>
    </w:lvl>
    <w:lvl w:ilvl="6" w:tplc="BBF682B6" w:tentative="1">
      <w:start w:val="1"/>
      <w:numFmt w:val="bullet"/>
      <w:lvlText w:val="◼"/>
      <w:lvlJc w:val="left"/>
      <w:pPr>
        <w:tabs>
          <w:tab w:val="num" w:pos="5040"/>
        </w:tabs>
        <w:ind w:left="5040" w:hanging="360"/>
      </w:pPr>
      <w:rPr>
        <w:rFonts w:ascii="Times New Roman" w:hAnsi="Times New Roman" w:hint="default"/>
      </w:rPr>
    </w:lvl>
    <w:lvl w:ilvl="7" w:tplc="F5FC6B0E" w:tentative="1">
      <w:start w:val="1"/>
      <w:numFmt w:val="bullet"/>
      <w:lvlText w:val="◼"/>
      <w:lvlJc w:val="left"/>
      <w:pPr>
        <w:tabs>
          <w:tab w:val="num" w:pos="5760"/>
        </w:tabs>
        <w:ind w:left="5760" w:hanging="360"/>
      </w:pPr>
      <w:rPr>
        <w:rFonts w:ascii="Times New Roman" w:hAnsi="Times New Roman" w:hint="default"/>
      </w:rPr>
    </w:lvl>
    <w:lvl w:ilvl="8" w:tplc="5EEE5E7A" w:tentative="1">
      <w:start w:val="1"/>
      <w:numFmt w:val="bullet"/>
      <w:lvlText w:val="◼"/>
      <w:lvlJc w:val="left"/>
      <w:pPr>
        <w:tabs>
          <w:tab w:val="num" w:pos="6480"/>
        </w:tabs>
        <w:ind w:left="6480" w:hanging="360"/>
      </w:pPr>
      <w:rPr>
        <w:rFonts w:ascii="Times New Roman" w:hAnsi="Times New Roman" w:hint="default"/>
      </w:rPr>
    </w:lvl>
  </w:abstractNum>
  <w:abstractNum w:abstractNumId="82">
    <w:nsid w:val="50384645"/>
    <w:multiLevelType w:val="hybridMultilevel"/>
    <w:tmpl w:val="278ECF88"/>
    <w:lvl w:ilvl="0" w:tplc="1D0CCD3A">
      <w:start w:val="1"/>
      <w:numFmt w:val="bullet"/>
      <w:lvlText w:val="-"/>
      <w:lvlJc w:val="left"/>
      <w:pPr>
        <w:tabs>
          <w:tab w:val="num" w:pos="720"/>
        </w:tabs>
        <w:ind w:left="720" w:hanging="360"/>
      </w:pPr>
      <w:rPr>
        <w:rFonts w:ascii="Times New Roman" w:hAnsi="Times New Roman" w:hint="default"/>
      </w:rPr>
    </w:lvl>
    <w:lvl w:ilvl="1" w:tplc="C91A861A" w:tentative="1">
      <w:start w:val="1"/>
      <w:numFmt w:val="bullet"/>
      <w:lvlText w:val="-"/>
      <w:lvlJc w:val="left"/>
      <w:pPr>
        <w:tabs>
          <w:tab w:val="num" w:pos="1440"/>
        </w:tabs>
        <w:ind w:left="1440" w:hanging="360"/>
      </w:pPr>
      <w:rPr>
        <w:rFonts w:ascii="Times New Roman" w:hAnsi="Times New Roman" w:hint="default"/>
      </w:rPr>
    </w:lvl>
    <w:lvl w:ilvl="2" w:tplc="F85A454C" w:tentative="1">
      <w:start w:val="1"/>
      <w:numFmt w:val="bullet"/>
      <w:lvlText w:val="-"/>
      <w:lvlJc w:val="left"/>
      <w:pPr>
        <w:tabs>
          <w:tab w:val="num" w:pos="2160"/>
        </w:tabs>
        <w:ind w:left="2160" w:hanging="360"/>
      </w:pPr>
      <w:rPr>
        <w:rFonts w:ascii="Times New Roman" w:hAnsi="Times New Roman" w:hint="default"/>
      </w:rPr>
    </w:lvl>
    <w:lvl w:ilvl="3" w:tplc="C1464386" w:tentative="1">
      <w:start w:val="1"/>
      <w:numFmt w:val="bullet"/>
      <w:lvlText w:val="-"/>
      <w:lvlJc w:val="left"/>
      <w:pPr>
        <w:tabs>
          <w:tab w:val="num" w:pos="2880"/>
        </w:tabs>
        <w:ind w:left="2880" w:hanging="360"/>
      </w:pPr>
      <w:rPr>
        <w:rFonts w:ascii="Times New Roman" w:hAnsi="Times New Roman" w:hint="default"/>
      </w:rPr>
    </w:lvl>
    <w:lvl w:ilvl="4" w:tplc="E31AF998" w:tentative="1">
      <w:start w:val="1"/>
      <w:numFmt w:val="bullet"/>
      <w:lvlText w:val="-"/>
      <w:lvlJc w:val="left"/>
      <w:pPr>
        <w:tabs>
          <w:tab w:val="num" w:pos="3600"/>
        </w:tabs>
        <w:ind w:left="3600" w:hanging="360"/>
      </w:pPr>
      <w:rPr>
        <w:rFonts w:ascii="Times New Roman" w:hAnsi="Times New Roman" w:hint="default"/>
      </w:rPr>
    </w:lvl>
    <w:lvl w:ilvl="5" w:tplc="E53A66C8" w:tentative="1">
      <w:start w:val="1"/>
      <w:numFmt w:val="bullet"/>
      <w:lvlText w:val="-"/>
      <w:lvlJc w:val="left"/>
      <w:pPr>
        <w:tabs>
          <w:tab w:val="num" w:pos="4320"/>
        </w:tabs>
        <w:ind w:left="4320" w:hanging="360"/>
      </w:pPr>
      <w:rPr>
        <w:rFonts w:ascii="Times New Roman" w:hAnsi="Times New Roman" w:hint="default"/>
      </w:rPr>
    </w:lvl>
    <w:lvl w:ilvl="6" w:tplc="823C9ACC" w:tentative="1">
      <w:start w:val="1"/>
      <w:numFmt w:val="bullet"/>
      <w:lvlText w:val="-"/>
      <w:lvlJc w:val="left"/>
      <w:pPr>
        <w:tabs>
          <w:tab w:val="num" w:pos="5040"/>
        </w:tabs>
        <w:ind w:left="5040" w:hanging="360"/>
      </w:pPr>
      <w:rPr>
        <w:rFonts w:ascii="Times New Roman" w:hAnsi="Times New Roman" w:hint="default"/>
      </w:rPr>
    </w:lvl>
    <w:lvl w:ilvl="7" w:tplc="1FF8D556" w:tentative="1">
      <w:start w:val="1"/>
      <w:numFmt w:val="bullet"/>
      <w:lvlText w:val="-"/>
      <w:lvlJc w:val="left"/>
      <w:pPr>
        <w:tabs>
          <w:tab w:val="num" w:pos="5760"/>
        </w:tabs>
        <w:ind w:left="5760" w:hanging="360"/>
      </w:pPr>
      <w:rPr>
        <w:rFonts w:ascii="Times New Roman" w:hAnsi="Times New Roman" w:hint="default"/>
      </w:rPr>
    </w:lvl>
    <w:lvl w:ilvl="8" w:tplc="D23E4342" w:tentative="1">
      <w:start w:val="1"/>
      <w:numFmt w:val="bullet"/>
      <w:lvlText w:val="-"/>
      <w:lvlJc w:val="left"/>
      <w:pPr>
        <w:tabs>
          <w:tab w:val="num" w:pos="6480"/>
        </w:tabs>
        <w:ind w:left="6480" w:hanging="360"/>
      </w:pPr>
      <w:rPr>
        <w:rFonts w:ascii="Times New Roman" w:hAnsi="Times New Roman" w:hint="default"/>
      </w:rPr>
    </w:lvl>
  </w:abstractNum>
  <w:abstractNum w:abstractNumId="83">
    <w:nsid w:val="534072EF"/>
    <w:multiLevelType w:val="hybridMultilevel"/>
    <w:tmpl w:val="2578B748"/>
    <w:lvl w:ilvl="0" w:tplc="F94A4A8A">
      <w:start w:val="1"/>
      <w:numFmt w:val="bullet"/>
      <w:lvlText w:val="•"/>
      <w:lvlJc w:val="left"/>
      <w:pPr>
        <w:tabs>
          <w:tab w:val="num" w:pos="720"/>
        </w:tabs>
        <w:ind w:left="720" w:hanging="360"/>
      </w:pPr>
      <w:rPr>
        <w:rFonts w:ascii="Arial" w:hAnsi="Arial" w:hint="default"/>
      </w:rPr>
    </w:lvl>
    <w:lvl w:ilvl="1" w:tplc="E5A692EA" w:tentative="1">
      <w:start w:val="1"/>
      <w:numFmt w:val="bullet"/>
      <w:lvlText w:val="•"/>
      <w:lvlJc w:val="left"/>
      <w:pPr>
        <w:tabs>
          <w:tab w:val="num" w:pos="1440"/>
        </w:tabs>
        <w:ind w:left="1440" w:hanging="360"/>
      </w:pPr>
      <w:rPr>
        <w:rFonts w:ascii="Arial" w:hAnsi="Arial" w:hint="default"/>
      </w:rPr>
    </w:lvl>
    <w:lvl w:ilvl="2" w:tplc="98FED4C0" w:tentative="1">
      <w:start w:val="1"/>
      <w:numFmt w:val="bullet"/>
      <w:lvlText w:val="•"/>
      <w:lvlJc w:val="left"/>
      <w:pPr>
        <w:tabs>
          <w:tab w:val="num" w:pos="2160"/>
        </w:tabs>
        <w:ind w:left="2160" w:hanging="360"/>
      </w:pPr>
      <w:rPr>
        <w:rFonts w:ascii="Arial" w:hAnsi="Arial" w:hint="default"/>
      </w:rPr>
    </w:lvl>
    <w:lvl w:ilvl="3" w:tplc="88EE72C0" w:tentative="1">
      <w:start w:val="1"/>
      <w:numFmt w:val="bullet"/>
      <w:lvlText w:val="•"/>
      <w:lvlJc w:val="left"/>
      <w:pPr>
        <w:tabs>
          <w:tab w:val="num" w:pos="2880"/>
        </w:tabs>
        <w:ind w:left="2880" w:hanging="360"/>
      </w:pPr>
      <w:rPr>
        <w:rFonts w:ascii="Arial" w:hAnsi="Arial" w:hint="default"/>
      </w:rPr>
    </w:lvl>
    <w:lvl w:ilvl="4" w:tplc="BA3AFCBC" w:tentative="1">
      <w:start w:val="1"/>
      <w:numFmt w:val="bullet"/>
      <w:lvlText w:val="•"/>
      <w:lvlJc w:val="left"/>
      <w:pPr>
        <w:tabs>
          <w:tab w:val="num" w:pos="3600"/>
        </w:tabs>
        <w:ind w:left="3600" w:hanging="360"/>
      </w:pPr>
      <w:rPr>
        <w:rFonts w:ascii="Arial" w:hAnsi="Arial" w:hint="default"/>
      </w:rPr>
    </w:lvl>
    <w:lvl w:ilvl="5" w:tplc="5A18AB52" w:tentative="1">
      <w:start w:val="1"/>
      <w:numFmt w:val="bullet"/>
      <w:lvlText w:val="•"/>
      <w:lvlJc w:val="left"/>
      <w:pPr>
        <w:tabs>
          <w:tab w:val="num" w:pos="4320"/>
        </w:tabs>
        <w:ind w:left="4320" w:hanging="360"/>
      </w:pPr>
      <w:rPr>
        <w:rFonts w:ascii="Arial" w:hAnsi="Arial" w:hint="default"/>
      </w:rPr>
    </w:lvl>
    <w:lvl w:ilvl="6" w:tplc="F0545240" w:tentative="1">
      <w:start w:val="1"/>
      <w:numFmt w:val="bullet"/>
      <w:lvlText w:val="•"/>
      <w:lvlJc w:val="left"/>
      <w:pPr>
        <w:tabs>
          <w:tab w:val="num" w:pos="5040"/>
        </w:tabs>
        <w:ind w:left="5040" w:hanging="360"/>
      </w:pPr>
      <w:rPr>
        <w:rFonts w:ascii="Arial" w:hAnsi="Arial" w:hint="default"/>
      </w:rPr>
    </w:lvl>
    <w:lvl w:ilvl="7" w:tplc="FA064ED8" w:tentative="1">
      <w:start w:val="1"/>
      <w:numFmt w:val="bullet"/>
      <w:lvlText w:val="•"/>
      <w:lvlJc w:val="left"/>
      <w:pPr>
        <w:tabs>
          <w:tab w:val="num" w:pos="5760"/>
        </w:tabs>
        <w:ind w:left="5760" w:hanging="360"/>
      </w:pPr>
      <w:rPr>
        <w:rFonts w:ascii="Arial" w:hAnsi="Arial" w:hint="default"/>
      </w:rPr>
    </w:lvl>
    <w:lvl w:ilvl="8" w:tplc="4078BEB6" w:tentative="1">
      <w:start w:val="1"/>
      <w:numFmt w:val="bullet"/>
      <w:lvlText w:val="•"/>
      <w:lvlJc w:val="left"/>
      <w:pPr>
        <w:tabs>
          <w:tab w:val="num" w:pos="6480"/>
        </w:tabs>
        <w:ind w:left="6480" w:hanging="360"/>
      </w:pPr>
      <w:rPr>
        <w:rFonts w:ascii="Arial" w:hAnsi="Arial" w:hint="default"/>
      </w:rPr>
    </w:lvl>
  </w:abstractNum>
  <w:abstractNum w:abstractNumId="84">
    <w:nsid w:val="54B85E33"/>
    <w:multiLevelType w:val="hybridMultilevel"/>
    <w:tmpl w:val="2F10E3C6"/>
    <w:lvl w:ilvl="0" w:tplc="E0DCD8AA">
      <w:start w:val="1"/>
      <w:numFmt w:val="bullet"/>
      <w:lvlText w:val=""/>
      <w:lvlJc w:val="left"/>
      <w:pPr>
        <w:tabs>
          <w:tab w:val="num" w:pos="720"/>
        </w:tabs>
        <w:ind w:left="720" w:hanging="360"/>
      </w:pPr>
      <w:rPr>
        <w:rFonts w:ascii="Wingdings 3" w:hAnsi="Wingdings 3" w:hint="default"/>
      </w:rPr>
    </w:lvl>
    <w:lvl w:ilvl="1" w:tplc="6D444446" w:tentative="1">
      <w:start w:val="1"/>
      <w:numFmt w:val="bullet"/>
      <w:lvlText w:val=""/>
      <w:lvlJc w:val="left"/>
      <w:pPr>
        <w:tabs>
          <w:tab w:val="num" w:pos="1440"/>
        </w:tabs>
        <w:ind w:left="1440" w:hanging="360"/>
      </w:pPr>
      <w:rPr>
        <w:rFonts w:ascii="Wingdings 3" w:hAnsi="Wingdings 3" w:hint="default"/>
      </w:rPr>
    </w:lvl>
    <w:lvl w:ilvl="2" w:tplc="A73C5654" w:tentative="1">
      <w:start w:val="1"/>
      <w:numFmt w:val="bullet"/>
      <w:lvlText w:val=""/>
      <w:lvlJc w:val="left"/>
      <w:pPr>
        <w:tabs>
          <w:tab w:val="num" w:pos="2160"/>
        </w:tabs>
        <w:ind w:left="2160" w:hanging="360"/>
      </w:pPr>
      <w:rPr>
        <w:rFonts w:ascii="Wingdings 3" w:hAnsi="Wingdings 3" w:hint="default"/>
      </w:rPr>
    </w:lvl>
    <w:lvl w:ilvl="3" w:tplc="46DE1FC2" w:tentative="1">
      <w:start w:val="1"/>
      <w:numFmt w:val="bullet"/>
      <w:lvlText w:val=""/>
      <w:lvlJc w:val="left"/>
      <w:pPr>
        <w:tabs>
          <w:tab w:val="num" w:pos="2880"/>
        </w:tabs>
        <w:ind w:left="2880" w:hanging="360"/>
      </w:pPr>
      <w:rPr>
        <w:rFonts w:ascii="Wingdings 3" w:hAnsi="Wingdings 3" w:hint="default"/>
      </w:rPr>
    </w:lvl>
    <w:lvl w:ilvl="4" w:tplc="CEAAC8A6" w:tentative="1">
      <w:start w:val="1"/>
      <w:numFmt w:val="bullet"/>
      <w:lvlText w:val=""/>
      <w:lvlJc w:val="left"/>
      <w:pPr>
        <w:tabs>
          <w:tab w:val="num" w:pos="3600"/>
        </w:tabs>
        <w:ind w:left="3600" w:hanging="360"/>
      </w:pPr>
      <w:rPr>
        <w:rFonts w:ascii="Wingdings 3" w:hAnsi="Wingdings 3" w:hint="default"/>
      </w:rPr>
    </w:lvl>
    <w:lvl w:ilvl="5" w:tplc="13D64E12" w:tentative="1">
      <w:start w:val="1"/>
      <w:numFmt w:val="bullet"/>
      <w:lvlText w:val=""/>
      <w:lvlJc w:val="left"/>
      <w:pPr>
        <w:tabs>
          <w:tab w:val="num" w:pos="4320"/>
        </w:tabs>
        <w:ind w:left="4320" w:hanging="360"/>
      </w:pPr>
      <w:rPr>
        <w:rFonts w:ascii="Wingdings 3" w:hAnsi="Wingdings 3" w:hint="default"/>
      </w:rPr>
    </w:lvl>
    <w:lvl w:ilvl="6" w:tplc="8D64BB0E" w:tentative="1">
      <w:start w:val="1"/>
      <w:numFmt w:val="bullet"/>
      <w:lvlText w:val=""/>
      <w:lvlJc w:val="left"/>
      <w:pPr>
        <w:tabs>
          <w:tab w:val="num" w:pos="5040"/>
        </w:tabs>
        <w:ind w:left="5040" w:hanging="360"/>
      </w:pPr>
      <w:rPr>
        <w:rFonts w:ascii="Wingdings 3" w:hAnsi="Wingdings 3" w:hint="default"/>
      </w:rPr>
    </w:lvl>
    <w:lvl w:ilvl="7" w:tplc="AAA404CC" w:tentative="1">
      <w:start w:val="1"/>
      <w:numFmt w:val="bullet"/>
      <w:lvlText w:val=""/>
      <w:lvlJc w:val="left"/>
      <w:pPr>
        <w:tabs>
          <w:tab w:val="num" w:pos="5760"/>
        </w:tabs>
        <w:ind w:left="5760" w:hanging="360"/>
      </w:pPr>
      <w:rPr>
        <w:rFonts w:ascii="Wingdings 3" w:hAnsi="Wingdings 3" w:hint="default"/>
      </w:rPr>
    </w:lvl>
    <w:lvl w:ilvl="8" w:tplc="88A247C8" w:tentative="1">
      <w:start w:val="1"/>
      <w:numFmt w:val="bullet"/>
      <w:lvlText w:val=""/>
      <w:lvlJc w:val="left"/>
      <w:pPr>
        <w:tabs>
          <w:tab w:val="num" w:pos="6480"/>
        </w:tabs>
        <w:ind w:left="6480" w:hanging="360"/>
      </w:pPr>
      <w:rPr>
        <w:rFonts w:ascii="Wingdings 3" w:hAnsi="Wingdings 3" w:hint="default"/>
      </w:rPr>
    </w:lvl>
  </w:abstractNum>
  <w:abstractNum w:abstractNumId="85">
    <w:nsid w:val="55277BC4"/>
    <w:multiLevelType w:val="hybridMultilevel"/>
    <w:tmpl w:val="A8484810"/>
    <w:lvl w:ilvl="0" w:tplc="FB8AA594">
      <w:start w:val="1"/>
      <w:numFmt w:val="decimal"/>
      <w:lvlText w:val="%1)"/>
      <w:lvlJc w:val="left"/>
      <w:pPr>
        <w:tabs>
          <w:tab w:val="num" w:pos="720"/>
        </w:tabs>
        <w:ind w:left="720" w:hanging="360"/>
      </w:pPr>
    </w:lvl>
    <w:lvl w:ilvl="1" w:tplc="D04EC28A" w:tentative="1">
      <w:start w:val="1"/>
      <w:numFmt w:val="decimal"/>
      <w:lvlText w:val="%2)"/>
      <w:lvlJc w:val="left"/>
      <w:pPr>
        <w:tabs>
          <w:tab w:val="num" w:pos="1440"/>
        </w:tabs>
        <w:ind w:left="1440" w:hanging="360"/>
      </w:pPr>
    </w:lvl>
    <w:lvl w:ilvl="2" w:tplc="B85C3A7C" w:tentative="1">
      <w:start w:val="1"/>
      <w:numFmt w:val="decimal"/>
      <w:lvlText w:val="%3)"/>
      <w:lvlJc w:val="left"/>
      <w:pPr>
        <w:tabs>
          <w:tab w:val="num" w:pos="2160"/>
        </w:tabs>
        <w:ind w:left="2160" w:hanging="360"/>
      </w:pPr>
    </w:lvl>
    <w:lvl w:ilvl="3" w:tplc="2E0E50C2" w:tentative="1">
      <w:start w:val="1"/>
      <w:numFmt w:val="decimal"/>
      <w:lvlText w:val="%4)"/>
      <w:lvlJc w:val="left"/>
      <w:pPr>
        <w:tabs>
          <w:tab w:val="num" w:pos="2880"/>
        </w:tabs>
        <w:ind w:left="2880" w:hanging="360"/>
      </w:pPr>
    </w:lvl>
    <w:lvl w:ilvl="4" w:tplc="A5B24306" w:tentative="1">
      <w:start w:val="1"/>
      <w:numFmt w:val="decimal"/>
      <w:lvlText w:val="%5)"/>
      <w:lvlJc w:val="left"/>
      <w:pPr>
        <w:tabs>
          <w:tab w:val="num" w:pos="3600"/>
        </w:tabs>
        <w:ind w:left="3600" w:hanging="360"/>
      </w:pPr>
    </w:lvl>
    <w:lvl w:ilvl="5" w:tplc="C49C51B6" w:tentative="1">
      <w:start w:val="1"/>
      <w:numFmt w:val="decimal"/>
      <w:lvlText w:val="%6)"/>
      <w:lvlJc w:val="left"/>
      <w:pPr>
        <w:tabs>
          <w:tab w:val="num" w:pos="4320"/>
        </w:tabs>
        <w:ind w:left="4320" w:hanging="360"/>
      </w:pPr>
    </w:lvl>
    <w:lvl w:ilvl="6" w:tplc="3354AE1A" w:tentative="1">
      <w:start w:val="1"/>
      <w:numFmt w:val="decimal"/>
      <w:lvlText w:val="%7)"/>
      <w:lvlJc w:val="left"/>
      <w:pPr>
        <w:tabs>
          <w:tab w:val="num" w:pos="5040"/>
        </w:tabs>
        <w:ind w:left="5040" w:hanging="360"/>
      </w:pPr>
    </w:lvl>
    <w:lvl w:ilvl="7" w:tplc="C75C8C7C" w:tentative="1">
      <w:start w:val="1"/>
      <w:numFmt w:val="decimal"/>
      <w:lvlText w:val="%8)"/>
      <w:lvlJc w:val="left"/>
      <w:pPr>
        <w:tabs>
          <w:tab w:val="num" w:pos="5760"/>
        </w:tabs>
        <w:ind w:left="5760" w:hanging="360"/>
      </w:pPr>
    </w:lvl>
    <w:lvl w:ilvl="8" w:tplc="D6AE5AF0" w:tentative="1">
      <w:start w:val="1"/>
      <w:numFmt w:val="decimal"/>
      <w:lvlText w:val="%9)"/>
      <w:lvlJc w:val="left"/>
      <w:pPr>
        <w:tabs>
          <w:tab w:val="num" w:pos="6480"/>
        </w:tabs>
        <w:ind w:left="6480" w:hanging="360"/>
      </w:pPr>
    </w:lvl>
  </w:abstractNum>
  <w:abstractNum w:abstractNumId="86">
    <w:nsid w:val="560543AD"/>
    <w:multiLevelType w:val="hybridMultilevel"/>
    <w:tmpl w:val="13E8EA70"/>
    <w:lvl w:ilvl="0" w:tplc="5FD251BA">
      <w:start w:val="1"/>
      <w:numFmt w:val="bullet"/>
      <w:lvlText w:val=""/>
      <w:lvlJc w:val="left"/>
      <w:pPr>
        <w:tabs>
          <w:tab w:val="num" w:pos="720"/>
        </w:tabs>
        <w:ind w:left="720" w:hanging="360"/>
      </w:pPr>
      <w:rPr>
        <w:rFonts w:ascii="Wingdings 3" w:hAnsi="Wingdings 3" w:hint="default"/>
      </w:rPr>
    </w:lvl>
    <w:lvl w:ilvl="1" w:tplc="9FB8DDA0" w:tentative="1">
      <w:start w:val="1"/>
      <w:numFmt w:val="bullet"/>
      <w:lvlText w:val=""/>
      <w:lvlJc w:val="left"/>
      <w:pPr>
        <w:tabs>
          <w:tab w:val="num" w:pos="1440"/>
        </w:tabs>
        <w:ind w:left="1440" w:hanging="360"/>
      </w:pPr>
      <w:rPr>
        <w:rFonts w:ascii="Wingdings 3" w:hAnsi="Wingdings 3" w:hint="default"/>
      </w:rPr>
    </w:lvl>
    <w:lvl w:ilvl="2" w:tplc="D16EF342" w:tentative="1">
      <w:start w:val="1"/>
      <w:numFmt w:val="bullet"/>
      <w:lvlText w:val=""/>
      <w:lvlJc w:val="left"/>
      <w:pPr>
        <w:tabs>
          <w:tab w:val="num" w:pos="2160"/>
        </w:tabs>
        <w:ind w:left="2160" w:hanging="360"/>
      </w:pPr>
      <w:rPr>
        <w:rFonts w:ascii="Wingdings 3" w:hAnsi="Wingdings 3" w:hint="default"/>
      </w:rPr>
    </w:lvl>
    <w:lvl w:ilvl="3" w:tplc="DC541B7C" w:tentative="1">
      <w:start w:val="1"/>
      <w:numFmt w:val="bullet"/>
      <w:lvlText w:val=""/>
      <w:lvlJc w:val="left"/>
      <w:pPr>
        <w:tabs>
          <w:tab w:val="num" w:pos="2880"/>
        </w:tabs>
        <w:ind w:left="2880" w:hanging="360"/>
      </w:pPr>
      <w:rPr>
        <w:rFonts w:ascii="Wingdings 3" w:hAnsi="Wingdings 3" w:hint="default"/>
      </w:rPr>
    </w:lvl>
    <w:lvl w:ilvl="4" w:tplc="AA6EAF9A" w:tentative="1">
      <w:start w:val="1"/>
      <w:numFmt w:val="bullet"/>
      <w:lvlText w:val=""/>
      <w:lvlJc w:val="left"/>
      <w:pPr>
        <w:tabs>
          <w:tab w:val="num" w:pos="3600"/>
        </w:tabs>
        <w:ind w:left="3600" w:hanging="360"/>
      </w:pPr>
      <w:rPr>
        <w:rFonts w:ascii="Wingdings 3" w:hAnsi="Wingdings 3" w:hint="default"/>
      </w:rPr>
    </w:lvl>
    <w:lvl w:ilvl="5" w:tplc="1A5C9B94" w:tentative="1">
      <w:start w:val="1"/>
      <w:numFmt w:val="bullet"/>
      <w:lvlText w:val=""/>
      <w:lvlJc w:val="left"/>
      <w:pPr>
        <w:tabs>
          <w:tab w:val="num" w:pos="4320"/>
        </w:tabs>
        <w:ind w:left="4320" w:hanging="360"/>
      </w:pPr>
      <w:rPr>
        <w:rFonts w:ascii="Wingdings 3" w:hAnsi="Wingdings 3" w:hint="default"/>
      </w:rPr>
    </w:lvl>
    <w:lvl w:ilvl="6" w:tplc="170686C6" w:tentative="1">
      <w:start w:val="1"/>
      <w:numFmt w:val="bullet"/>
      <w:lvlText w:val=""/>
      <w:lvlJc w:val="left"/>
      <w:pPr>
        <w:tabs>
          <w:tab w:val="num" w:pos="5040"/>
        </w:tabs>
        <w:ind w:left="5040" w:hanging="360"/>
      </w:pPr>
      <w:rPr>
        <w:rFonts w:ascii="Wingdings 3" w:hAnsi="Wingdings 3" w:hint="default"/>
      </w:rPr>
    </w:lvl>
    <w:lvl w:ilvl="7" w:tplc="DD12C006" w:tentative="1">
      <w:start w:val="1"/>
      <w:numFmt w:val="bullet"/>
      <w:lvlText w:val=""/>
      <w:lvlJc w:val="left"/>
      <w:pPr>
        <w:tabs>
          <w:tab w:val="num" w:pos="5760"/>
        </w:tabs>
        <w:ind w:left="5760" w:hanging="360"/>
      </w:pPr>
      <w:rPr>
        <w:rFonts w:ascii="Wingdings 3" w:hAnsi="Wingdings 3" w:hint="default"/>
      </w:rPr>
    </w:lvl>
    <w:lvl w:ilvl="8" w:tplc="3234679E" w:tentative="1">
      <w:start w:val="1"/>
      <w:numFmt w:val="bullet"/>
      <w:lvlText w:val=""/>
      <w:lvlJc w:val="left"/>
      <w:pPr>
        <w:tabs>
          <w:tab w:val="num" w:pos="6480"/>
        </w:tabs>
        <w:ind w:left="6480" w:hanging="360"/>
      </w:pPr>
      <w:rPr>
        <w:rFonts w:ascii="Wingdings 3" w:hAnsi="Wingdings 3" w:hint="default"/>
      </w:rPr>
    </w:lvl>
  </w:abstractNum>
  <w:abstractNum w:abstractNumId="87">
    <w:nsid w:val="56FA075C"/>
    <w:multiLevelType w:val="hybridMultilevel"/>
    <w:tmpl w:val="FCEEE374"/>
    <w:lvl w:ilvl="0" w:tplc="613226D2">
      <w:start w:val="1"/>
      <w:numFmt w:val="upperLetter"/>
      <w:lvlText w:val="%1."/>
      <w:lvlJc w:val="left"/>
      <w:pPr>
        <w:tabs>
          <w:tab w:val="num" w:pos="720"/>
        </w:tabs>
        <w:ind w:left="720" w:hanging="360"/>
      </w:pPr>
    </w:lvl>
    <w:lvl w:ilvl="1" w:tplc="B36E1356" w:tentative="1">
      <w:start w:val="1"/>
      <w:numFmt w:val="upperLetter"/>
      <w:lvlText w:val="%2."/>
      <w:lvlJc w:val="left"/>
      <w:pPr>
        <w:tabs>
          <w:tab w:val="num" w:pos="1440"/>
        </w:tabs>
        <w:ind w:left="1440" w:hanging="360"/>
      </w:pPr>
    </w:lvl>
    <w:lvl w:ilvl="2" w:tplc="526ED38A" w:tentative="1">
      <w:start w:val="1"/>
      <w:numFmt w:val="upperLetter"/>
      <w:lvlText w:val="%3."/>
      <w:lvlJc w:val="left"/>
      <w:pPr>
        <w:tabs>
          <w:tab w:val="num" w:pos="2160"/>
        </w:tabs>
        <w:ind w:left="2160" w:hanging="360"/>
      </w:pPr>
    </w:lvl>
    <w:lvl w:ilvl="3" w:tplc="FD52BB7E" w:tentative="1">
      <w:start w:val="1"/>
      <w:numFmt w:val="upperLetter"/>
      <w:lvlText w:val="%4."/>
      <w:lvlJc w:val="left"/>
      <w:pPr>
        <w:tabs>
          <w:tab w:val="num" w:pos="2880"/>
        </w:tabs>
        <w:ind w:left="2880" w:hanging="360"/>
      </w:pPr>
    </w:lvl>
    <w:lvl w:ilvl="4" w:tplc="86FE1D3C" w:tentative="1">
      <w:start w:val="1"/>
      <w:numFmt w:val="upperLetter"/>
      <w:lvlText w:val="%5."/>
      <w:lvlJc w:val="left"/>
      <w:pPr>
        <w:tabs>
          <w:tab w:val="num" w:pos="3600"/>
        </w:tabs>
        <w:ind w:left="3600" w:hanging="360"/>
      </w:pPr>
    </w:lvl>
    <w:lvl w:ilvl="5" w:tplc="D77AE11A" w:tentative="1">
      <w:start w:val="1"/>
      <w:numFmt w:val="upperLetter"/>
      <w:lvlText w:val="%6."/>
      <w:lvlJc w:val="left"/>
      <w:pPr>
        <w:tabs>
          <w:tab w:val="num" w:pos="4320"/>
        </w:tabs>
        <w:ind w:left="4320" w:hanging="360"/>
      </w:pPr>
    </w:lvl>
    <w:lvl w:ilvl="6" w:tplc="31DE58CA" w:tentative="1">
      <w:start w:val="1"/>
      <w:numFmt w:val="upperLetter"/>
      <w:lvlText w:val="%7."/>
      <w:lvlJc w:val="left"/>
      <w:pPr>
        <w:tabs>
          <w:tab w:val="num" w:pos="5040"/>
        </w:tabs>
        <w:ind w:left="5040" w:hanging="360"/>
      </w:pPr>
    </w:lvl>
    <w:lvl w:ilvl="7" w:tplc="941C9E0C" w:tentative="1">
      <w:start w:val="1"/>
      <w:numFmt w:val="upperLetter"/>
      <w:lvlText w:val="%8."/>
      <w:lvlJc w:val="left"/>
      <w:pPr>
        <w:tabs>
          <w:tab w:val="num" w:pos="5760"/>
        </w:tabs>
        <w:ind w:left="5760" w:hanging="360"/>
      </w:pPr>
    </w:lvl>
    <w:lvl w:ilvl="8" w:tplc="AF304F14" w:tentative="1">
      <w:start w:val="1"/>
      <w:numFmt w:val="upperLetter"/>
      <w:lvlText w:val="%9."/>
      <w:lvlJc w:val="left"/>
      <w:pPr>
        <w:tabs>
          <w:tab w:val="num" w:pos="6480"/>
        </w:tabs>
        <w:ind w:left="6480" w:hanging="360"/>
      </w:pPr>
    </w:lvl>
  </w:abstractNum>
  <w:abstractNum w:abstractNumId="88">
    <w:nsid w:val="57367E0D"/>
    <w:multiLevelType w:val="hybridMultilevel"/>
    <w:tmpl w:val="39C6E54E"/>
    <w:lvl w:ilvl="0" w:tplc="82AECC70">
      <w:start w:val="1"/>
      <w:numFmt w:val="bullet"/>
      <w:lvlText w:val=""/>
      <w:lvlJc w:val="left"/>
      <w:pPr>
        <w:tabs>
          <w:tab w:val="num" w:pos="720"/>
        </w:tabs>
        <w:ind w:left="720" w:hanging="360"/>
      </w:pPr>
      <w:rPr>
        <w:rFonts w:ascii="Wingdings 3" w:hAnsi="Wingdings 3" w:hint="default"/>
      </w:rPr>
    </w:lvl>
    <w:lvl w:ilvl="1" w:tplc="82CAFEE8" w:tentative="1">
      <w:start w:val="1"/>
      <w:numFmt w:val="bullet"/>
      <w:lvlText w:val=""/>
      <w:lvlJc w:val="left"/>
      <w:pPr>
        <w:tabs>
          <w:tab w:val="num" w:pos="1440"/>
        </w:tabs>
        <w:ind w:left="1440" w:hanging="360"/>
      </w:pPr>
      <w:rPr>
        <w:rFonts w:ascii="Wingdings 3" w:hAnsi="Wingdings 3" w:hint="default"/>
      </w:rPr>
    </w:lvl>
    <w:lvl w:ilvl="2" w:tplc="9790184E" w:tentative="1">
      <w:start w:val="1"/>
      <w:numFmt w:val="bullet"/>
      <w:lvlText w:val=""/>
      <w:lvlJc w:val="left"/>
      <w:pPr>
        <w:tabs>
          <w:tab w:val="num" w:pos="2160"/>
        </w:tabs>
        <w:ind w:left="2160" w:hanging="360"/>
      </w:pPr>
      <w:rPr>
        <w:rFonts w:ascii="Wingdings 3" w:hAnsi="Wingdings 3" w:hint="default"/>
      </w:rPr>
    </w:lvl>
    <w:lvl w:ilvl="3" w:tplc="ECCC1320" w:tentative="1">
      <w:start w:val="1"/>
      <w:numFmt w:val="bullet"/>
      <w:lvlText w:val=""/>
      <w:lvlJc w:val="left"/>
      <w:pPr>
        <w:tabs>
          <w:tab w:val="num" w:pos="2880"/>
        </w:tabs>
        <w:ind w:left="2880" w:hanging="360"/>
      </w:pPr>
      <w:rPr>
        <w:rFonts w:ascii="Wingdings 3" w:hAnsi="Wingdings 3" w:hint="default"/>
      </w:rPr>
    </w:lvl>
    <w:lvl w:ilvl="4" w:tplc="25523374" w:tentative="1">
      <w:start w:val="1"/>
      <w:numFmt w:val="bullet"/>
      <w:lvlText w:val=""/>
      <w:lvlJc w:val="left"/>
      <w:pPr>
        <w:tabs>
          <w:tab w:val="num" w:pos="3600"/>
        </w:tabs>
        <w:ind w:left="3600" w:hanging="360"/>
      </w:pPr>
      <w:rPr>
        <w:rFonts w:ascii="Wingdings 3" w:hAnsi="Wingdings 3" w:hint="default"/>
      </w:rPr>
    </w:lvl>
    <w:lvl w:ilvl="5" w:tplc="6F78BA9E" w:tentative="1">
      <w:start w:val="1"/>
      <w:numFmt w:val="bullet"/>
      <w:lvlText w:val=""/>
      <w:lvlJc w:val="left"/>
      <w:pPr>
        <w:tabs>
          <w:tab w:val="num" w:pos="4320"/>
        </w:tabs>
        <w:ind w:left="4320" w:hanging="360"/>
      </w:pPr>
      <w:rPr>
        <w:rFonts w:ascii="Wingdings 3" w:hAnsi="Wingdings 3" w:hint="default"/>
      </w:rPr>
    </w:lvl>
    <w:lvl w:ilvl="6" w:tplc="F4608E9A" w:tentative="1">
      <w:start w:val="1"/>
      <w:numFmt w:val="bullet"/>
      <w:lvlText w:val=""/>
      <w:lvlJc w:val="left"/>
      <w:pPr>
        <w:tabs>
          <w:tab w:val="num" w:pos="5040"/>
        </w:tabs>
        <w:ind w:left="5040" w:hanging="360"/>
      </w:pPr>
      <w:rPr>
        <w:rFonts w:ascii="Wingdings 3" w:hAnsi="Wingdings 3" w:hint="default"/>
      </w:rPr>
    </w:lvl>
    <w:lvl w:ilvl="7" w:tplc="223A7E8A" w:tentative="1">
      <w:start w:val="1"/>
      <w:numFmt w:val="bullet"/>
      <w:lvlText w:val=""/>
      <w:lvlJc w:val="left"/>
      <w:pPr>
        <w:tabs>
          <w:tab w:val="num" w:pos="5760"/>
        </w:tabs>
        <w:ind w:left="5760" w:hanging="360"/>
      </w:pPr>
      <w:rPr>
        <w:rFonts w:ascii="Wingdings 3" w:hAnsi="Wingdings 3" w:hint="default"/>
      </w:rPr>
    </w:lvl>
    <w:lvl w:ilvl="8" w:tplc="0FF69A20" w:tentative="1">
      <w:start w:val="1"/>
      <w:numFmt w:val="bullet"/>
      <w:lvlText w:val=""/>
      <w:lvlJc w:val="left"/>
      <w:pPr>
        <w:tabs>
          <w:tab w:val="num" w:pos="6480"/>
        </w:tabs>
        <w:ind w:left="6480" w:hanging="360"/>
      </w:pPr>
      <w:rPr>
        <w:rFonts w:ascii="Wingdings 3" w:hAnsi="Wingdings 3" w:hint="default"/>
      </w:rPr>
    </w:lvl>
  </w:abstractNum>
  <w:abstractNum w:abstractNumId="89">
    <w:nsid w:val="581D0D3E"/>
    <w:multiLevelType w:val="hybridMultilevel"/>
    <w:tmpl w:val="4784256A"/>
    <w:lvl w:ilvl="0" w:tplc="C43E1A70">
      <w:start w:val="1"/>
      <w:numFmt w:val="bullet"/>
      <w:lvlText w:val="◼"/>
      <w:lvlJc w:val="left"/>
      <w:pPr>
        <w:tabs>
          <w:tab w:val="num" w:pos="720"/>
        </w:tabs>
        <w:ind w:left="720" w:hanging="360"/>
      </w:pPr>
      <w:rPr>
        <w:rFonts w:ascii="Times New Roman" w:hAnsi="Times New Roman" w:hint="default"/>
      </w:rPr>
    </w:lvl>
    <w:lvl w:ilvl="1" w:tplc="C56079B0" w:tentative="1">
      <w:start w:val="1"/>
      <w:numFmt w:val="bullet"/>
      <w:lvlText w:val="◼"/>
      <w:lvlJc w:val="left"/>
      <w:pPr>
        <w:tabs>
          <w:tab w:val="num" w:pos="1440"/>
        </w:tabs>
        <w:ind w:left="1440" w:hanging="360"/>
      </w:pPr>
      <w:rPr>
        <w:rFonts w:ascii="Times New Roman" w:hAnsi="Times New Roman" w:hint="default"/>
      </w:rPr>
    </w:lvl>
    <w:lvl w:ilvl="2" w:tplc="B88EC96C" w:tentative="1">
      <w:start w:val="1"/>
      <w:numFmt w:val="bullet"/>
      <w:lvlText w:val="◼"/>
      <w:lvlJc w:val="left"/>
      <w:pPr>
        <w:tabs>
          <w:tab w:val="num" w:pos="2160"/>
        </w:tabs>
        <w:ind w:left="2160" w:hanging="360"/>
      </w:pPr>
      <w:rPr>
        <w:rFonts w:ascii="Times New Roman" w:hAnsi="Times New Roman" w:hint="default"/>
      </w:rPr>
    </w:lvl>
    <w:lvl w:ilvl="3" w:tplc="C91E33AC" w:tentative="1">
      <w:start w:val="1"/>
      <w:numFmt w:val="bullet"/>
      <w:lvlText w:val="◼"/>
      <w:lvlJc w:val="left"/>
      <w:pPr>
        <w:tabs>
          <w:tab w:val="num" w:pos="2880"/>
        </w:tabs>
        <w:ind w:left="2880" w:hanging="360"/>
      </w:pPr>
      <w:rPr>
        <w:rFonts w:ascii="Times New Roman" w:hAnsi="Times New Roman" w:hint="default"/>
      </w:rPr>
    </w:lvl>
    <w:lvl w:ilvl="4" w:tplc="BB3EDF9A" w:tentative="1">
      <w:start w:val="1"/>
      <w:numFmt w:val="bullet"/>
      <w:lvlText w:val="◼"/>
      <w:lvlJc w:val="left"/>
      <w:pPr>
        <w:tabs>
          <w:tab w:val="num" w:pos="3600"/>
        </w:tabs>
        <w:ind w:left="3600" w:hanging="360"/>
      </w:pPr>
      <w:rPr>
        <w:rFonts w:ascii="Times New Roman" w:hAnsi="Times New Roman" w:hint="default"/>
      </w:rPr>
    </w:lvl>
    <w:lvl w:ilvl="5" w:tplc="BE729454" w:tentative="1">
      <w:start w:val="1"/>
      <w:numFmt w:val="bullet"/>
      <w:lvlText w:val="◼"/>
      <w:lvlJc w:val="left"/>
      <w:pPr>
        <w:tabs>
          <w:tab w:val="num" w:pos="4320"/>
        </w:tabs>
        <w:ind w:left="4320" w:hanging="360"/>
      </w:pPr>
      <w:rPr>
        <w:rFonts w:ascii="Times New Roman" w:hAnsi="Times New Roman" w:hint="default"/>
      </w:rPr>
    </w:lvl>
    <w:lvl w:ilvl="6" w:tplc="FD0A0EE2" w:tentative="1">
      <w:start w:val="1"/>
      <w:numFmt w:val="bullet"/>
      <w:lvlText w:val="◼"/>
      <w:lvlJc w:val="left"/>
      <w:pPr>
        <w:tabs>
          <w:tab w:val="num" w:pos="5040"/>
        </w:tabs>
        <w:ind w:left="5040" w:hanging="360"/>
      </w:pPr>
      <w:rPr>
        <w:rFonts w:ascii="Times New Roman" w:hAnsi="Times New Roman" w:hint="default"/>
      </w:rPr>
    </w:lvl>
    <w:lvl w:ilvl="7" w:tplc="453465D6" w:tentative="1">
      <w:start w:val="1"/>
      <w:numFmt w:val="bullet"/>
      <w:lvlText w:val="◼"/>
      <w:lvlJc w:val="left"/>
      <w:pPr>
        <w:tabs>
          <w:tab w:val="num" w:pos="5760"/>
        </w:tabs>
        <w:ind w:left="5760" w:hanging="360"/>
      </w:pPr>
      <w:rPr>
        <w:rFonts w:ascii="Times New Roman" w:hAnsi="Times New Roman" w:hint="default"/>
      </w:rPr>
    </w:lvl>
    <w:lvl w:ilvl="8" w:tplc="40B82E7A" w:tentative="1">
      <w:start w:val="1"/>
      <w:numFmt w:val="bullet"/>
      <w:lvlText w:val="◼"/>
      <w:lvlJc w:val="left"/>
      <w:pPr>
        <w:tabs>
          <w:tab w:val="num" w:pos="6480"/>
        </w:tabs>
        <w:ind w:left="6480" w:hanging="360"/>
      </w:pPr>
      <w:rPr>
        <w:rFonts w:ascii="Times New Roman" w:hAnsi="Times New Roman" w:hint="default"/>
      </w:rPr>
    </w:lvl>
  </w:abstractNum>
  <w:abstractNum w:abstractNumId="90">
    <w:nsid w:val="59B839C8"/>
    <w:multiLevelType w:val="hybridMultilevel"/>
    <w:tmpl w:val="C76AE516"/>
    <w:lvl w:ilvl="0" w:tplc="25D274AA">
      <w:start w:val="1"/>
      <w:numFmt w:val="bullet"/>
      <w:lvlText w:val=""/>
      <w:lvlJc w:val="left"/>
      <w:pPr>
        <w:tabs>
          <w:tab w:val="num" w:pos="720"/>
        </w:tabs>
        <w:ind w:left="720" w:hanging="360"/>
      </w:pPr>
      <w:rPr>
        <w:rFonts w:ascii="Wingdings 3" w:hAnsi="Wingdings 3" w:hint="default"/>
      </w:rPr>
    </w:lvl>
    <w:lvl w:ilvl="1" w:tplc="26A04BDE" w:tentative="1">
      <w:start w:val="1"/>
      <w:numFmt w:val="bullet"/>
      <w:lvlText w:val=""/>
      <w:lvlJc w:val="left"/>
      <w:pPr>
        <w:tabs>
          <w:tab w:val="num" w:pos="1440"/>
        </w:tabs>
        <w:ind w:left="1440" w:hanging="360"/>
      </w:pPr>
      <w:rPr>
        <w:rFonts w:ascii="Wingdings 3" w:hAnsi="Wingdings 3" w:hint="default"/>
      </w:rPr>
    </w:lvl>
    <w:lvl w:ilvl="2" w:tplc="F6E09C1A" w:tentative="1">
      <w:start w:val="1"/>
      <w:numFmt w:val="bullet"/>
      <w:lvlText w:val=""/>
      <w:lvlJc w:val="left"/>
      <w:pPr>
        <w:tabs>
          <w:tab w:val="num" w:pos="2160"/>
        </w:tabs>
        <w:ind w:left="2160" w:hanging="360"/>
      </w:pPr>
      <w:rPr>
        <w:rFonts w:ascii="Wingdings 3" w:hAnsi="Wingdings 3" w:hint="default"/>
      </w:rPr>
    </w:lvl>
    <w:lvl w:ilvl="3" w:tplc="F80681BE" w:tentative="1">
      <w:start w:val="1"/>
      <w:numFmt w:val="bullet"/>
      <w:lvlText w:val=""/>
      <w:lvlJc w:val="left"/>
      <w:pPr>
        <w:tabs>
          <w:tab w:val="num" w:pos="2880"/>
        </w:tabs>
        <w:ind w:left="2880" w:hanging="360"/>
      </w:pPr>
      <w:rPr>
        <w:rFonts w:ascii="Wingdings 3" w:hAnsi="Wingdings 3" w:hint="default"/>
      </w:rPr>
    </w:lvl>
    <w:lvl w:ilvl="4" w:tplc="B7CCB73A" w:tentative="1">
      <w:start w:val="1"/>
      <w:numFmt w:val="bullet"/>
      <w:lvlText w:val=""/>
      <w:lvlJc w:val="left"/>
      <w:pPr>
        <w:tabs>
          <w:tab w:val="num" w:pos="3600"/>
        </w:tabs>
        <w:ind w:left="3600" w:hanging="360"/>
      </w:pPr>
      <w:rPr>
        <w:rFonts w:ascii="Wingdings 3" w:hAnsi="Wingdings 3" w:hint="default"/>
      </w:rPr>
    </w:lvl>
    <w:lvl w:ilvl="5" w:tplc="E3C0D5FE" w:tentative="1">
      <w:start w:val="1"/>
      <w:numFmt w:val="bullet"/>
      <w:lvlText w:val=""/>
      <w:lvlJc w:val="left"/>
      <w:pPr>
        <w:tabs>
          <w:tab w:val="num" w:pos="4320"/>
        </w:tabs>
        <w:ind w:left="4320" w:hanging="360"/>
      </w:pPr>
      <w:rPr>
        <w:rFonts w:ascii="Wingdings 3" w:hAnsi="Wingdings 3" w:hint="default"/>
      </w:rPr>
    </w:lvl>
    <w:lvl w:ilvl="6" w:tplc="2F7C2E58" w:tentative="1">
      <w:start w:val="1"/>
      <w:numFmt w:val="bullet"/>
      <w:lvlText w:val=""/>
      <w:lvlJc w:val="left"/>
      <w:pPr>
        <w:tabs>
          <w:tab w:val="num" w:pos="5040"/>
        </w:tabs>
        <w:ind w:left="5040" w:hanging="360"/>
      </w:pPr>
      <w:rPr>
        <w:rFonts w:ascii="Wingdings 3" w:hAnsi="Wingdings 3" w:hint="default"/>
      </w:rPr>
    </w:lvl>
    <w:lvl w:ilvl="7" w:tplc="6A3843CA" w:tentative="1">
      <w:start w:val="1"/>
      <w:numFmt w:val="bullet"/>
      <w:lvlText w:val=""/>
      <w:lvlJc w:val="left"/>
      <w:pPr>
        <w:tabs>
          <w:tab w:val="num" w:pos="5760"/>
        </w:tabs>
        <w:ind w:left="5760" w:hanging="360"/>
      </w:pPr>
      <w:rPr>
        <w:rFonts w:ascii="Wingdings 3" w:hAnsi="Wingdings 3" w:hint="default"/>
      </w:rPr>
    </w:lvl>
    <w:lvl w:ilvl="8" w:tplc="30327BE6" w:tentative="1">
      <w:start w:val="1"/>
      <w:numFmt w:val="bullet"/>
      <w:lvlText w:val=""/>
      <w:lvlJc w:val="left"/>
      <w:pPr>
        <w:tabs>
          <w:tab w:val="num" w:pos="6480"/>
        </w:tabs>
        <w:ind w:left="6480" w:hanging="360"/>
      </w:pPr>
      <w:rPr>
        <w:rFonts w:ascii="Wingdings 3" w:hAnsi="Wingdings 3" w:hint="default"/>
      </w:rPr>
    </w:lvl>
  </w:abstractNum>
  <w:abstractNum w:abstractNumId="91">
    <w:nsid w:val="59B94660"/>
    <w:multiLevelType w:val="hybridMultilevel"/>
    <w:tmpl w:val="0BDAFCFA"/>
    <w:lvl w:ilvl="0" w:tplc="C8341CE6">
      <w:start w:val="1"/>
      <w:numFmt w:val="bullet"/>
      <w:lvlText w:val=""/>
      <w:lvlJc w:val="left"/>
      <w:pPr>
        <w:tabs>
          <w:tab w:val="num" w:pos="720"/>
        </w:tabs>
        <w:ind w:left="720" w:hanging="360"/>
      </w:pPr>
      <w:rPr>
        <w:rFonts w:ascii="Wingdings 3" w:hAnsi="Wingdings 3" w:hint="default"/>
      </w:rPr>
    </w:lvl>
    <w:lvl w:ilvl="1" w:tplc="E3585252" w:tentative="1">
      <w:start w:val="1"/>
      <w:numFmt w:val="bullet"/>
      <w:lvlText w:val=""/>
      <w:lvlJc w:val="left"/>
      <w:pPr>
        <w:tabs>
          <w:tab w:val="num" w:pos="1440"/>
        </w:tabs>
        <w:ind w:left="1440" w:hanging="360"/>
      </w:pPr>
      <w:rPr>
        <w:rFonts w:ascii="Wingdings 3" w:hAnsi="Wingdings 3" w:hint="default"/>
      </w:rPr>
    </w:lvl>
    <w:lvl w:ilvl="2" w:tplc="65F85D6E" w:tentative="1">
      <w:start w:val="1"/>
      <w:numFmt w:val="bullet"/>
      <w:lvlText w:val=""/>
      <w:lvlJc w:val="left"/>
      <w:pPr>
        <w:tabs>
          <w:tab w:val="num" w:pos="2160"/>
        </w:tabs>
        <w:ind w:left="2160" w:hanging="360"/>
      </w:pPr>
      <w:rPr>
        <w:rFonts w:ascii="Wingdings 3" w:hAnsi="Wingdings 3" w:hint="default"/>
      </w:rPr>
    </w:lvl>
    <w:lvl w:ilvl="3" w:tplc="C1B0309A" w:tentative="1">
      <w:start w:val="1"/>
      <w:numFmt w:val="bullet"/>
      <w:lvlText w:val=""/>
      <w:lvlJc w:val="left"/>
      <w:pPr>
        <w:tabs>
          <w:tab w:val="num" w:pos="2880"/>
        </w:tabs>
        <w:ind w:left="2880" w:hanging="360"/>
      </w:pPr>
      <w:rPr>
        <w:rFonts w:ascii="Wingdings 3" w:hAnsi="Wingdings 3" w:hint="default"/>
      </w:rPr>
    </w:lvl>
    <w:lvl w:ilvl="4" w:tplc="F6B074AE" w:tentative="1">
      <w:start w:val="1"/>
      <w:numFmt w:val="bullet"/>
      <w:lvlText w:val=""/>
      <w:lvlJc w:val="left"/>
      <w:pPr>
        <w:tabs>
          <w:tab w:val="num" w:pos="3600"/>
        </w:tabs>
        <w:ind w:left="3600" w:hanging="360"/>
      </w:pPr>
      <w:rPr>
        <w:rFonts w:ascii="Wingdings 3" w:hAnsi="Wingdings 3" w:hint="default"/>
      </w:rPr>
    </w:lvl>
    <w:lvl w:ilvl="5" w:tplc="D0864F2A" w:tentative="1">
      <w:start w:val="1"/>
      <w:numFmt w:val="bullet"/>
      <w:lvlText w:val=""/>
      <w:lvlJc w:val="left"/>
      <w:pPr>
        <w:tabs>
          <w:tab w:val="num" w:pos="4320"/>
        </w:tabs>
        <w:ind w:left="4320" w:hanging="360"/>
      </w:pPr>
      <w:rPr>
        <w:rFonts w:ascii="Wingdings 3" w:hAnsi="Wingdings 3" w:hint="default"/>
      </w:rPr>
    </w:lvl>
    <w:lvl w:ilvl="6" w:tplc="873A2984" w:tentative="1">
      <w:start w:val="1"/>
      <w:numFmt w:val="bullet"/>
      <w:lvlText w:val=""/>
      <w:lvlJc w:val="left"/>
      <w:pPr>
        <w:tabs>
          <w:tab w:val="num" w:pos="5040"/>
        </w:tabs>
        <w:ind w:left="5040" w:hanging="360"/>
      </w:pPr>
      <w:rPr>
        <w:rFonts w:ascii="Wingdings 3" w:hAnsi="Wingdings 3" w:hint="default"/>
      </w:rPr>
    </w:lvl>
    <w:lvl w:ilvl="7" w:tplc="2EA8594A" w:tentative="1">
      <w:start w:val="1"/>
      <w:numFmt w:val="bullet"/>
      <w:lvlText w:val=""/>
      <w:lvlJc w:val="left"/>
      <w:pPr>
        <w:tabs>
          <w:tab w:val="num" w:pos="5760"/>
        </w:tabs>
        <w:ind w:left="5760" w:hanging="360"/>
      </w:pPr>
      <w:rPr>
        <w:rFonts w:ascii="Wingdings 3" w:hAnsi="Wingdings 3" w:hint="default"/>
      </w:rPr>
    </w:lvl>
    <w:lvl w:ilvl="8" w:tplc="D8ACCB94" w:tentative="1">
      <w:start w:val="1"/>
      <w:numFmt w:val="bullet"/>
      <w:lvlText w:val=""/>
      <w:lvlJc w:val="left"/>
      <w:pPr>
        <w:tabs>
          <w:tab w:val="num" w:pos="6480"/>
        </w:tabs>
        <w:ind w:left="6480" w:hanging="360"/>
      </w:pPr>
      <w:rPr>
        <w:rFonts w:ascii="Wingdings 3" w:hAnsi="Wingdings 3" w:hint="default"/>
      </w:rPr>
    </w:lvl>
  </w:abstractNum>
  <w:abstractNum w:abstractNumId="92">
    <w:nsid w:val="5BCD137B"/>
    <w:multiLevelType w:val="hybridMultilevel"/>
    <w:tmpl w:val="1C6CDEFE"/>
    <w:lvl w:ilvl="0" w:tplc="4CACB96E">
      <w:start w:val="1"/>
      <w:numFmt w:val="bullet"/>
      <w:lvlText w:val=""/>
      <w:lvlJc w:val="left"/>
      <w:pPr>
        <w:tabs>
          <w:tab w:val="num" w:pos="720"/>
        </w:tabs>
        <w:ind w:left="720" w:hanging="360"/>
      </w:pPr>
      <w:rPr>
        <w:rFonts w:ascii="Wingdings 3" w:hAnsi="Wingdings 3" w:hint="default"/>
      </w:rPr>
    </w:lvl>
    <w:lvl w:ilvl="1" w:tplc="2110AA14" w:tentative="1">
      <w:start w:val="1"/>
      <w:numFmt w:val="bullet"/>
      <w:lvlText w:val=""/>
      <w:lvlJc w:val="left"/>
      <w:pPr>
        <w:tabs>
          <w:tab w:val="num" w:pos="1440"/>
        </w:tabs>
        <w:ind w:left="1440" w:hanging="360"/>
      </w:pPr>
      <w:rPr>
        <w:rFonts w:ascii="Wingdings 3" w:hAnsi="Wingdings 3" w:hint="default"/>
      </w:rPr>
    </w:lvl>
    <w:lvl w:ilvl="2" w:tplc="48E0172E" w:tentative="1">
      <w:start w:val="1"/>
      <w:numFmt w:val="bullet"/>
      <w:lvlText w:val=""/>
      <w:lvlJc w:val="left"/>
      <w:pPr>
        <w:tabs>
          <w:tab w:val="num" w:pos="2160"/>
        </w:tabs>
        <w:ind w:left="2160" w:hanging="360"/>
      </w:pPr>
      <w:rPr>
        <w:rFonts w:ascii="Wingdings 3" w:hAnsi="Wingdings 3" w:hint="default"/>
      </w:rPr>
    </w:lvl>
    <w:lvl w:ilvl="3" w:tplc="B212F276" w:tentative="1">
      <w:start w:val="1"/>
      <w:numFmt w:val="bullet"/>
      <w:lvlText w:val=""/>
      <w:lvlJc w:val="left"/>
      <w:pPr>
        <w:tabs>
          <w:tab w:val="num" w:pos="2880"/>
        </w:tabs>
        <w:ind w:left="2880" w:hanging="360"/>
      </w:pPr>
      <w:rPr>
        <w:rFonts w:ascii="Wingdings 3" w:hAnsi="Wingdings 3" w:hint="default"/>
      </w:rPr>
    </w:lvl>
    <w:lvl w:ilvl="4" w:tplc="1A2ECD20" w:tentative="1">
      <w:start w:val="1"/>
      <w:numFmt w:val="bullet"/>
      <w:lvlText w:val=""/>
      <w:lvlJc w:val="left"/>
      <w:pPr>
        <w:tabs>
          <w:tab w:val="num" w:pos="3600"/>
        </w:tabs>
        <w:ind w:left="3600" w:hanging="360"/>
      </w:pPr>
      <w:rPr>
        <w:rFonts w:ascii="Wingdings 3" w:hAnsi="Wingdings 3" w:hint="default"/>
      </w:rPr>
    </w:lvl>
    <w:lvl w:ilvl="5" w:tplc="BE8CB8E4" w:tentative="1">
      <w:start w:val="1"/>
      <w:numFmt w:val="bullet"/>
      <w:lvlText w:val=""/>
      <w:lvlJc w:val="left"/>
      <w:pPr>
        <w:tabs>
          <w:tab w:val="num" w:pos="4320"/>
        </w:tabs>
        <w:ind w:left="4320" w:hanging="360"/>
      </w:pPr>
      <w:rPr>
        <w:rFonts w:ascii="Wingdings 3" w:hAnsi="Wingdings 3" w:hint="default"/>
      </w:rPr>
    </w:lvl>
    <w:lvl w:ilvl="6" w:tplc="81C84124" w:tentative="1">
      <w:start w:val="1"/>
      <w:numFmt w:val="bullet"/>
      <w:lvlText w:val=""/>
      <w:lvlJc w:val="left"/>
      <w:pPr>
        <w:tabs>
          <w:tab w:val="num" w:pos="5040"/>
        </w:tabs>
        <w:ind w:left="5040" w:hanging="360"/>
      </w:pPr>
      <w:rPr>
        <w:rFonts w:ascii="Wingdings 3" w:hAnsi="Wingdings 3" w:hint="default"/>
      </w:rPr>
    </w:lvl>
    <w:lvl w:ilvl="7" w:tplc="7BBC53EC" w:tentative="1">
      <w:start w:val="1"/>
      <w:numFmt w:val="bullet"/>
      <w:lvlText w:val=""/>
      <w:lvlJc w:val="left"/>
      <w:pPr>
        <w:tabs>
          <w:tab w:val="num" w:pos="5760"/>
        </w:tabs>
        <w:ind w:left="5760" w:hanging="360"/>
      </w:pPr>
      <w:rPr>
        <w:rFonts w:ascii="Wingdings 3" w:hAnsi="Wingdings 3" w:hint="default"/>
      </w:rPr>
    </w:lvl>
    <w:lvl w:ilvl="8" w:tplc="E5C8B00C" w:tentative="1">
      <w:start w:val="1"/>
      <w:numFmt w:val="bullet"/>
      <w:lvlText w:val=""/>
      <w:lvlJc w:val="left"/>
      <w:pPr>
        <w:tabs>
          <w:tab w:val="num" w:pos="6480"/>
        </w:tabs>
        <w:ind w:left="6480" w:hanging="360"/>
      </w:pPr>
      <w:rPr>
        <w:rFonts w:ascii="Wingdings 3" w:hAnsi="Wingdings 3" w:hint="default"/>
      </w:rPr>
    </w:lvl>
  </w:abstractNum>
  <w:abstractNum w:abstractNumId="93">
    <w:nsid w:val="5CA9777E"/>
    <w:multiLevelType w:val="hybridMultilevel"/>
    <w:tmpl w:val="F8D001EA"/>
    <w:lvl w:ilvl="0" w:tplc="D3E6D582">
      <w:start w:val="1"/>
      <w:numFmt w:val="bullet"/>
      <w:lvlText w:val="-"/>
      <w:lvlJc w:val="left"/>
      <w:pPr>
        <w:tabs>
          <w:tab w:val="num" w:pos="720"/>
        </w:tabs>
        <w:ind w:left="720" w:hanging="360"/>
      </w:pPr>
      <w:rPr>
        <w:rFonts w:ascii="Times New Roman" w:hAnsi="Times New Roman" w:hint="default"/>
      </w:rPr>
    </w:lvl>
    <w:lvl w:ilvl="1" w:tplc="9C7A90C4" w:tentative="1">
      <w:start w:val="1"/>
      <w:numFmt w:val="bullet"/>
      <w:lvlText w:val="-"/>
      <w:lvlJc w:val="left"/>
      <w:pPr>
        <w:tabs>
          <w:tab w:val="num" w:pos="1440"/>
        </w:tabs>
        <w:ind w:left="1440" w:hanging="360"/>
      </w:pPr>
      <w:rPr>
        <w:rFonts w:ascii="Times New Roman" w:hAnsi="Times New Roman" w:hint="default"/>
      </w:rPr>
    </w:lvl>
    <w:lvl w:ilvl="2" w:tplc="3E5244EE" w:tentative="1">
      <w:start w:val="1"/>
      <w:numFmt w:val="bullet"/>
      <w:lvlText w:val="-"/>
      <w:lvlJc w:val="left"/>
      <w:pPr>
        <w:tabs>
          <w:tab w:val="num" w:pos="2160"/>
        </w:tabs>
        <w:ind w:left="2160" w:hanging="360"/>
      </w:pPr>
      <w:rPr>
        <w:rFonts w:ascii="Times New Roman" w:hAnsi="Times New Roman" w:hint="default"/>
      </w:rPr>
    </w:lvl>
    <w:lvl w:ilvl="3" w:tplc="C0FC0AC2" w:tentative="1">
      <w:start w:val="1"/>
      <w:numFmt w:val="bullet"/>
      <w:lvlText w:val="-"/>
      <w:lvlJc w:val="left"/>
      <w:pPr>
        <w:tabs>
          <w:tab w:val="num" w:pos="2880"/>
        </w:tabs>
        <w:ind w:left="2880" w:hanging="360"/>
      </w:pPr>
      <w:rPr>
        <w:rFonts w:ascii="Times New Roman" w:hAnsi="Times New Roman" w:hint="default"/>
      </w:rPr>
    </w:lvl>
    <w:lvl w:ilvl="4" w:tplc="2FEAA854" w:tentative="1">
      <w:start w:val="1"/>
      <w:numFmt w:val="bullet"/>
      <w:lvlText w:val="-"/>
      <w:lvlJc w:val="left"/>
      <w:pPr>
        <w:tabs>
          <w:tab w:val="num" w:pos="3600"/>
        </w:tabs>
        <w:ind w:left="3600" w:hanging="360"/>
      </w:pPr>
      <w:rPr>
        <w:rFonts w:ascii="Times New Roman" w:hAnsi="Times New Roman" w:hint="default"/>
      </w:rPr>
    </w:lvl>
    <w:lvl w:ilvl="5" w:tplc="4936EBA4" w:tentative="1">
      <w:start w:val="1"/>
      <w:numFmt w:val="bullet"/>
      <w:lvlText w:val="-"/>
      <w:lvlJc w:val="left"/>
      <w:pPr>
        <w:tabs>
          <w:tab w:val="num" w:pos="4320"/>
        </w:tabs>
        <w:ind w:left="4320" w:hanging="360"/>
      </w:pPr>
      <w:rPr>
        <w:rFonts w:ascii="Times New Roman" w:hAnsi="Times New Roman" w:hint="default"/>
      </w:rPr>
    </w:lvl>
    <w:lvl w:ilvl="6" w:tplc="6F7EABAE" w:tentative="1">
      <w:start w:val="1"/>
      <w:numFmt w:val="bullet"/>
      <w:lvlText w:val="-"/>
      <w:lvlJc w:val="left"/>
      <w:pPr>
        <w:tabs>
          <w:tab w:val="num" w:pos="5040"/>
        </w:tabs>
        <w:ind w:left="5040" w:hanging="360"/>
      </w:pPr>
      <w:rPr>
        <w:rFonts w:ascii="Times New Roman" w:hAnsi="Times New Roman" w:hint="default"/>
      </w:rPr>
    </w:lvl>
    <w:lvl w:ilvl="7" w:tplc="BD586110" w:tentative="1">
      <w:start w:val="1"/>
      <w:numFmt w:val="bullet"/>
      <w:lvlText w:val="-"/>
      <w:lvlJc w:val="left"/>
      <w:pPr>
        <w:tabs>
          <w:tab w:val="num" w:pos="5760"/>
        </w:tabs>
        <w:ind w:left="5760" w:hanging="360"/>
      </w:pPr>
      <w:rPr>
        <w:rFonts w:ascii="Times New Roman" w:hAnsi="Times New Roman" w:hint="default"/>
      </w:rPr>
    </w:lvl>
    <w:lvl w:ilvl="8" w:tplc="31EED6F2" w:tentative="1">
      <w:start w:val="1"/>
      <w:numFmt w:val="bullet"/>
      <w:lvlText w:val="-"/>
      <w:lvlJc w:val="left"/>
      <w:pPr>
        <w:tabs>
          <w:tab w:val="num" w:pos="6480"/>
        </w:tabs>
        <w:ind w:left="6480" w:hanging="360"/>
      </w:pPr>
      <w:rPr>
        <w:rFonts w:ascii="Times New Roman" w:hAnsi="Times New Roman" w:hint="default"/>
      </w:rPr>
    </w:lvl>
  </w:abstractNum>
  <w:abstractNum w:abstractNumId="94">
    <w:nsid w:val="608A4D70"/>
    <w:multiLevelType w:val="hybridMultilevel"/>
    <w:tmpl w:val="00A896D8"/>
    <w:lvl w:ilvl="0" w:tplc="44EA20E0">
      <w:start w:val="1"/>
      <w:numFmt w:val="bullet"/>
      <w:lvlText w:val="•"/>
      <w:lvlJc w:val="left"/>
      <w:pPr>
        <w:tabs>
          <w:tab w:val="num" w:pos="720"/>
        </w:tabs>
        <w:ind w:left="720" w:hanging="360"/>
      </w:pPr>
      <w:rPr>
        <w:rFonts w:ascii="Arial" w:hAnsi="Arial" w:hint="default"/>
      </w:rPr>
    </w:lvl>
    <w:lvl w:ilvl="1" w:tplc="B49EBDB8" w:tentative="1">
      <w:start w:val="1"/>
      <w:numFmt w:val="bullet"/>
      <w:lvlText w:val="•"/>
      <w:lvlJc w:val="left"/>
      <w:pPr>
        <w:tabs>
          <w:tab w:val="num" w:pos="1440"/>
        </w:tabs>
        <w:ind w:left="1440" w:hanging="360"/>
      </w:pPr>
      <w:rPr>
        <w:rFonts w:ascii="Arial" w:hAnsi="Arial" w:hint="default"/>
      </w:rPr>
    </w:lvl>
    <w:lvl w:ilvl="2" w:tplc="F652640C" w:tentative="1">
      <w:start w:val="1"/>
      <w:numFmt w:val="bullet"/>
      <w:lvlText w:val="•"/>
      <w:lvlJc w:val="left"/>
      <w:pPr>
        <w:tabs>
          <w:tab w:val="num" w:pos="2160"/>
        </w:tabs>
        <w:ind w:left="2160" w:hanging="360"/>
      </w:pPr>
      <w:rPr>
        <w:rFonts w:ascii="Arial" w:hAnsi="Arial" w:hint="default"/>
      </w:rPr>
    </w:lvl>
    <w:lvl w:ilvl="3" w:tplc="BC8255A4" w:tentative="1">
      <w:start w:val="1"/>
      <w:numFmt w:val="bullet"/>
      <w:lvlText w:val="•"/>
      <w:lvlJc w:val="left"/>
      <w:pPr>
        <w:tabs>
          <w:tab w:val="num" w:pos="2880"/>
        </w:tabs>
        <w:ind w:left="2880" w:hanging="360"/>
      </w:pPr>
      <w:rPr>
        <w:rFonts w:ascii="Arial" w:hAnsi="Arial" w:hint="default"/>
      </w:rPr>
    </w:lvl>
    <w:lvl w:ilvl="4" w:tplc="04DA59C4" w:tentative="1">
      <w:start w:val="1"/>
      <w:numFmt w:val="bullet"/>
      <w:lvlText w:val="•"/>
      <w:lvlJc w:val="left"/>
      <w:pPr>
        <w:tabs>
          <w:tab w:val="num" w:pos="3600"/>
        </w:tabs>
        <w:ind w:left="3600" w:hanging="360"/>
      </w:pPr>
      <w:rPr>
        <w:rFonts w:ascii="Arial" w:hAnsi="Arial" w:hint="default"/>
      </w:rPr>
    </w:lvl>
    <w:lvl w:ilvl="5" w:tplc="4FE6A83C" w:tentative="1">
      <w:start w:val="1"/>
      <w:numFmt w:val="bullet"/>
      <w:lvlText w:val="•"/>
      <w:lvlJc w:val="left"/>
      <w:pPr>
        <w:tabs>
          <w:tab w:val="num" w:pos="4320"/>
        </w:tabs>
        <w:ind w:left="4320" w:hanging="360"/>
      </w:pPr>
      <w:rPr>
        <w:rFonts w:ascii="Arial" w:hAnsi="Arial" w:hint="default"/>
      </w:rPr>
    </w:lvl>
    <w:lvl w:ilvl="6" w:tplc="9BBE5566" w:tentative="1">
      <w:start w:val="1"/>
      <w:numFmt w:val="bullet"/>
      <w:lvlText w:val="•"/>
      <w:lvlJc w:val="left"/>
      <w:pPr>
        <w:tabs>
          <w:tab w:val="num" w:pos="5040"/>
        </w:tabs>
        <w:ind w:left="5040" w:hanging="360"/>
      </w:pPr>
      <w:rPr>
        <w:rFonts w:ascii="Arial" w:hAnsi="Arial" w:hint="default"/>
      </w:rPr>
    </w:lvl>
    <w:lvl w:ilvl="7" w:tplc="ADF28E06" w:tentative="1">
      <w:start w:val="1"/>
      <w:numFmt w:val="bullet"/>
      <w:lvlText w:val="•"/>
      <w:lvlJc w:val="left"/>
      <w:pPr>
        <w:tabs>
          <w:tab w:val="num" w:pos="5760"/>
        </w:tabs>
        <w:ind w:left="5760" w:hanging="360"/>
      </w:pPr>
      <w:rPr>
        <w:rFonts w:ascii="Arial" w:hAnsi="Arial" w:hint="default"/>
      </w:rPr>
    </w:lvl>
    <w:lvl w:ilvl="8" w:tplc="0C6C05CC" w:tentative="1">
      <w:start w:val="1"/>
      <w:numFmt w:val="bullet"/>
      <w:lvlText w:val="•"/>
      <w:lvlJc w:val="left"/>
      <w:pPr>
        <w:tabs>
          <w:tab w:val="num" w:pos="6480"/>
        </w:tabs>
        <w:ind w:left="6480" w:hanging="360"/>
      </w:pPr>
      <w:rPr>
        <w:rFonts w:ascii="Arial" w:hAnsi="Arial" w:hint="default"/>
      </w:rPr>
    </w:lvl>
  </w:abstractNum>
  <w:abstractNum w:abstractNumId="95">
    <w:nsid w:val="62260FDD"/>
    <w:multiLevelType w:val="hybridMultilevel"/>
    <w:tmpl w:val="966C547A"/>
    <w:lvl w:ilvl="0" w:tplc="5C9C605A">
      <w:start w:val="1"/>
      <w:numFmt w:val="bullet"/>
      <w:lvlText w:val=""/>
      <w:lvlJc w:val="left"/>
      <w:pPr>
        <w:tabs>
          <w:tab w:val="num" w:pos="720"/>
        </w:tabs>
        <w:ind w:left="720" w:hanging="360"/>
      </w:pPr>
      <w:rPr>
        <w:rFonts w:ascii="Wingdings 2" w:hAnsi="Wingdings 2" w:hint="default"/>
      </w:rPr>
    </w:lvl>
    <w:lvl w:ilvl="1" w:tplc="CBC61C7A">
      <w:start w:val="567"/>
      <w:numFmt w:val="bullet"/>
      <w:lvlText w:val=""/>
      <w:lvlJc w:val="left"/>
      <w:pPr>
        <w:tabs>
          <w:tab w:val="num" w:pos="1440"/>
        </w:tabs>
        <w:ind w:left="1440" w:hanging="360"/>
      </w:pPr>
      <w:rPr>
        <w:rFonts w:ascii="Wingdings" w:hAnsi="Wingdings" w:hint="default"/>
      </w:rPr>
    </w:lvl>
    <w:lvl w:ilvl="2" w:tplc="F934E084" w:tentative="1">
      <w:start w:val="1"/>
      <w:numFmt w:val="bullet"/>
      <w:lvlText w:val=""/>
      <w:lvlJc w:val="left"/>
      <w:pPr>
        <w:tabs>
          <w:tab w:val="num" w:pos="2160"/>
        </w:tabs>
        <w:ind w:left="2160" w:hanging="360"/>
      </w:pPr>
      <w:rPr>
        <w:rFonts w:ascii="Wingdings 2" w:hAnsi="Wingdings 2" w:hint="default"/>
      </w:rPr>
    </w:lvl>
    <w:lvl w:ilvl="3" w:tplc="A3765D9C" w:tentative="1">
      <w:start w:val="1"/>
      <w:numFmt w:val="bullet"/>
      <w:lvlText w:val=""/>
      <w:lvlJc w:val="left"/>
      <w:pPr>
        <w:tabs>
          <w:tab w:val="num" w:pos="2880"/>
        </w:tabs>
        <w:ind w:left="2880" w:hanging="360"/>
      </w:pPr>
      <w:rPr>
        <w:rFonts w:ascii="Wingdings 2" w:hAnsi="Wingdings 2" w:hint="default"/>
      </w:rPr>
    </w:lvl>
    <w:lvl w:ilvl="4" w:tplc="912E3630" w:tentative="1">
      <w:start w:val="1"/>
      <w:numFmt w:val="bullet"/>
      <w:lvlText w:val=""/>
      <w:lvlJc w:val="left"/>
      <w:pPr>
        <w:tabs>
          <w:tab w:val="num" w:pos="3600"/>
        </w:tabs>
        <w:ind w:left="3600" w:hanging="360"/>
      </w:pPr>
      <w:rPr>
        <w:rFonts w:ascii="Wingdings 2" w:hAnsi="Wingdings 2" w:hint="default"/>
      </w:rPr>
    </w:lvl>
    <w:lvl w:ilvl="5" w:tplc="1D5CBF62" w:tentative="1">
      <w:start w:val="1"/>
      <w:numFmt w:val="bullet"/>
      <w:lvlText w:val=""/>
      <w:lvlJc w:val="left"/>
      <w:pPr>
        <w:tabs>
          <w:tab w:val="num" w:pos="4320"/>
        </w:tabs>
        <w:ind w:left="4320" w:hanging="360"/>
      </w:pPr>
      <w:rPr>
        <w:rFonts w:ascii="Wingdings 2" w:hAnsi="Wingdings 2" w:hint="default"/>
      </w:rPr>
    </w:lvl>
    <w:lvl w:ilvl="6" w:tplc="911EC552" w:tentative="1">
      <w:start w:val="1"/>
      <w:numFmt w:val="bullet"/>
      <w:lvlText w:val=""/>
      <w:lvlJc w:val="left"/>
      <w:pPr>
        <w:tabs>
          <w:tab w:val="num" w:pos="5040"/>
        </w:tabs>
        <w:ind w:left="5040" w:hanging="360"/>
      </w:pPr>
      <w:rPr>
        <w:rFonts w:ascii="Wingdings 2" w:hAnsi="Wingdings 2" w:hint="default"/>
      </w:rPr>
    </w:lvl>
    <w:lvl w:ilvl="7" w:tplc="5DD42820" w:tentative="1">
      <w:start w:val="1"/>
      <w:numFmt w:val="bullet"/>
      <w:lvlText w:val=""/>
      <w:lvlJc w:val="left"/>
      <w:pPr>
        <w:tabs>
          <w:tab w:val="num" w:pos="5760"/>
        </w:tabs>
        <w:ind w:left="5760" w:hanging="360"/>
      </w:pPr>
      <w:rPr>
        <w:rFonts w:ascii="Wingdings 2" w:hAnsi="Wingdings 2" w:hint="default"/>
      </w:rPr>
    </w:lvl>
    <w:lvl w:ilvl="8" w:tplc="A75ABC2E" w:tentative="1">
      <w:start w:val="1"/>
      <w:numFmt w:val="bullet"/>
      <w:lvlText w:val=""/>
      <w:lvlJc w:val="left"/>
      <w:pPr>
        <w:tabs>
          <w:tab w:val="num" w:pos="6480"/>
        </w:tabs>
        <w:ind w:left="6480" w:hanging="360"/>
      </w:pPr>
      <w:rPr>
        <w:rFonts w:ascii="Wingdings 2" w:hAnsi="Wingdings 2" w:hint="default"/>
      </w:rPr>
    </w:lvl>
  </w:abstractNum>
  <w:abstractNum w:abstractNumId="96">
    <w:nsid w:val="622D26E6"/>
    <w:multiLevelType w:val="hybridMultilevel"/>
    <w:tmpl w:val="0ECAB592"/>
    <w:lvl w:ilvl="0" w:tplc="1E88A650">
      <w:start w:val="1"/>
      <w:numFmt w:val="bullet"/>
      <w:lvlText w:val="-"/>
      <w:lvlJc w:val="left"/>
      <w:pPr>
        <w:tabs>
          <w:tab w:val="num" w:pos="720"/>
        </w:tabs>
        <w:ind w:left="720" w:hanging="360"/>
      </w:pPr>
      <w:rPr>
        <w:rFonts w:ascii="Times New Roman" w:hAnsi="Times New Roman" w:hint="default"/>
      </w:rPr>
    </w:lvl>
    <w:lvl w:ilvl="1" w:tplc="F278A6F6" w:tentative="1">
      <w:start w:val="1"/>
      <w:numFmt w:val="bullet"/>
      <w:lvlText w:val="-"/>
      <w:lvlJc w:val="left"/>
      <w:pPr>
        <w:tabs>
          <w:tab w:val="num" w:pos="1440"/>
        </w:tabs>
        <w:ind w:left="1440" w:hanging="360"/>
      </w:pPr>
      <w:rPr>
        <w:rFonts w:ascii="Times New Roman" w:hAnsi="Times New Roman" w:hint="default"/>
      </w:rPr>
    </w:lvl>
    <w:lvl w:ilvl="2" w:tplc="B7608432" w:tentative="1">
      <w:start w:val="1"/>
      <w:numFmt w:val="bullet"/>
      <w:lvlText w:val="-"/>
      <w:lvlJc w:val="left"/>
      <w:pPr>
        <w:tabs>
          <w:tab w:val="num" w:pos="2160"/>
        </w:tabs>
        <w:ind w:left="2160" w:hanging="360"/>
      </w:pPr>
      <w:rPr>
        <w:rFonts w:ascii="Times New Roman" w:hAnsi="Times New Roman" w:hint="default"/>
      </w:rPr>
    </w:lvl>
    <w:lvl w:ilvl="3" w:tplc="D1FC6196" w:tentative="1">
      <w:start w:val="1"/>
      <w:numFmt w:val="bullet"/>
      <w:lvlText w:val="-"/>
      <w:lvlJc w:val="left"/>
      <w:pPr>
        <w:tabs>
          <w:tab w:val="num" w:pos="2880"/>
        </w:tabs>
        <w:ind w:left="2880" w:hanging="360"/>
      </w:pPr>
      <w:rPr>
        <w:rFonts w:ascii="Times New Roman" w:hAnsi="Times New Roman" w:hint="default"/>
      </w:rPr>
    </w:lvl>
    <w:lvl w:ilvl="4" w:tplc="4FF61428" w:tentative="1">
      <w:start w:val="1"/>
      <w:numFmt w:val="bullet"/>
      <w:lvlText w:val="-"/>
      <w:lvlJc w:val="left"/>
      <w:pPr>
        <w:tabs>
          <w:tab w:val="num" w:pos="3600"/>
        </w:tabs>
        <w:ind w:left="3600" w:hanging="360"/>
      </w:pPr>
      <w:rPr>
        <w:rFonts w:ascii="Times New Roman" w:hAnsi="Times New Roman" w:hint="default"/>
      </w:rPr>
    </w:lvl>
    <w:lvl w:ilvl="5" w:tplc="BA76E6EE" w:tentative="1">
      <w:start w:val="1"/>
      <w:numFmt w:val="bullet"/>
      <w:lvlText w:val="-"/>
      <w:lvlJc w:val="left"/>
      <w:pPr>
        <w:tabs>
          <w:tab w:val="num" w:pos="4320"/>
        </w:tabs>
        <w:ind w:left="4320" w:hanging="360"/>
      </w:pPr>
      <w:rPr>
        <w:rFonts w:ascii="Times New Roman" w:hAnsi="Times New Roman" w:hint="default"/>
      </w:rPr>
    </w:lvl>
    <w:lvl w:ilvl="6" w:tplc="E9E450B2" w:tentative="1">
      <w:start w:val="1"/>
      <w:numFmt w:val="bullet"/>
      <w:lvlText w:val="-"/>
      <w:lvlJc w:val="left"/>
      <w:pPr>
        <w:tabs>
          <w:tab w:val="num" w:pos="5040"/>
        </w:tabs>
        <w:ind w:left="5040" w:hanging="360"/>
      </w:pPr>
      <w:rPr>
        <w:rFonts w:ascii="Times New Roman" w:hAnsi="Times New Roman" w:hint="default"/>
      </w:rPr>
    </w:lvl>
    <w:lvl w:ilvl="7" w:tplc="3572A670" w:tentative="1">
      <w:start w:val="1"/>
      <w:numFmt w:val="bullet"/>
      <w:lvlText w:val="-"/>
      <w:lvlJc w:val="left"/>
      <w:pPr>
        <w:tabs>
          <w:tab w:val="num" w:pos="5760"/>
        </w:tabs>
        <w:ind w:left="5760" w:hanging="360"/>
      </w:pPr>
      <w:rPr>
        <w:rFonts w:ascii="Times New Roman" w:hAnsi="Times New Roman" w:hint="default"/>
      </w:rPr>
    </w:lvl>
    <w:lvl w:ilvl="8" w:tplc="A5C030AE" w:tentative="1">
      <w:start w:val="1"/>
      <w:numFmt w:val="bullet"/>
      <w:lvlText w:val="-"/>
      <w:lvlJc w:val="left"/>
      <w:pPr>
        <w:tabs>
          <w:tab w:val="num" w:pos="6480"/>
        </w:tabs>
        <w:ind w:left="6480" w:hanging="360"/>
      </w:pPr>
      <w:rPr>
        <w:rFonts w:ascii="Times New Roman" w:hAnsi="Times New Roman" w:hint="default"/>
      </w:rPr>
    </w:lvl>
  </w:abstractNum>
  <w:abstractNum w:abstractNumId="97">
    <w:nsid w:val="62DD05ED"/>
    <w:multiLevelType w:val="hybridMultilevel"/>
    <w:tmpl w:val="1C16D68E"/>
    <w:lvl w:ilvl="0" w:tplc="A7E23BCC">
      <w:start w:val="1"/>
      <w:numFmt w:val="bullet"/>
      <w:lvlText w:val=""/>
      <w:lvlJc w:val="left"/>
      <w:pPr>
        <w:tabs>
          <w:tab w:val="num" w:pos="720"/>
        </w:tabs>
        <w:ind w:left="720" w:hanging="360"/>
      </w:pPr>
      <w:rPr>
        <w:rFonts w:ascii="Wingdings 2" w:hAnsi="Wingdings 2" w:hint="default"/>
      </w:rPr>
    </w:lvl>
    <w:lvl w:ilvl="1" w:tplc="8404FA26" w:tentative="1">
      <w:start w:val="1"/>
      <w:numFmt w:val="bullet"/>
      <w:lvlText w:val=""/>
      <w:lvlJc w:val="left"/>
      <w:pPr>
        <w:tabs>
          <w:tab w:val="num" w:pos="1440"/>
        </w:tabs>
        <w:ind w:left="1440" w:hanging="360"/>
      </w:pPr>
      <w:rPr>
        <w:rFonts w:ascii="Wingdings 2" w:hAnsi="Wingdings 2" w:hint="default"/>
      </w:rPr>
    </w:lvl>
    <w:lvl w:ilvl="2" w:tplc="4022E1EA" w:tentative="1">
      <w:start w:val="1"/>
      <w:numFmt w:val="bullet"/>
      <w:lvlText w:val=""/>
      <w:lvlJc w:val="left"/>
      <w:pPr>
        <w:tabs>
          <w:tab w:val="num" w:pos="2160"/>
        </w:tabs>
        <w:ind w:left="2160" w:hanging="360"/>
      </w:pPr>
      <w:rPr>
        <w:rFonts w:ascii="Wingdings 2" w:hAnsi="Wingdings 2" w:hint="default"/>
      </w:rPr>
    </w:lvl>
    <w:lvl w:ilvl="3" w:tplc="8D06B33E" w:tentative="1">
      <w:start w:val="1"/>
      <w:numFmt w:val="bullet"/>
      <w:lvlText w:val=""/>
      <w:lvlJc w:val="left"/>
      <w:pPr>
        <w:tabs>
          <w:tab w:val="num" w:pos="2880"/>
        </w:tabs>
        <w:ind w:left="2880" w:hanging="360"/>
      </w:pPr>
      <w:rPr>
        <w:rFonts w:ascii="Wingdings 2" w:hAnsi="Wingdings 2" w:hint="default"/>
      </w:rPr>
    </w:lvl>
    <w:lvl w:ilvl="4" w:tplc="FF0C0F62" w:tentative="1">
      <w:start w:val="1"/>
      <w:numFmt w:val="bullet"/>
      <w:lvlText w:val=""/>
      <w:lvlJc w:val="left"/>
      <w:pPr>
        <w:tabs>
          <w:tab w:val="num" w:pos="3600"/>
        </w:tabs>
        <w:ind w:left="3600" w:hanging="360"/>
      </w:pPr>
      <w:rPr>
        <w:rFonts w:ascii="Wingdings 2" w:hAnsi="Wingdings 2" w:hint="default"/>
      </w:rPr>
    </w:lvl>
    <w:lvl w:ilvl="5" w:tplc="6F00C7C6" w:tentative="1">
      <w:start w:val="1"/>
      <w:numFmt w:val="bullet"/>
      <w:lvlText w:val=""/>
      <w:lvlJc w:val="left"/>
      <w:pPr>
        <w:tabs>
          <w:tab w:val="num" w:pos="4320"/>
        </w:tabs>
        <w:ind w:left="4320" w:hanging="360"/>
      </w:pPr>
      <w:rPr>
        <w:rFonts w:ascii="Wingdings 2" w:hAnsi="Wingdings 2" w:hint="default"/>
      </w:rPr>
    </w:lvl>
    <w:lvl w:ilvl="6" w:tplc="9D36A5B8" w:tentative="1">
      <w:start w:val="1"/>
      <w:numFmt w:val="bullet"/>
      <w:lvlText w:val=""/>
      <w:lvlJc w:val="left"/>
      <w:pPr>
        <w:tabs>
          <w:tab w:val="num" w:pos="5040"/>
        </w:tabs>
        <w:ind w:left="5040" w:hanging="360"/>
      </w:pPr>
      <w:rPr>
        <w:rFonts w:ascii="Wingdings 2" w:hAnsi="Wingdings 2" w:hint="default"/>
      </w:rPr>
    </w:lvl>
    <w:lvl w:ilvl="7" w:tplc="1B4A5814" w:tentative="1">
      <w:start w:val="1"/>
      <w:numFmt w:val="bullet"/>
      <w:lvlText w:val=""/>
      <w:lvlJc w:val="left"/>
      <w:pPr>
        <w:tabs>
          <w:tab w:val="num" w:pos="5760"/>
        </w:tabs>
        <w:ind w:left="5760" w:hanging="360"/>
      </w:pPr>
      <w:rPr>
        <w:rFonts w:ascii="Wingdings 2" w:hAnsi="Wingdings 2" w:hint="default"/>
      </w:rPr>
    </w:lvl>
    <w:lvl w:ilvl="8" w:tplc="8278A2BA" w:tentative="1">
      <w:start w:val="1"/>
      <w:numFmt w:val="bullet"/>
      <w:lvlText w:val=""/>
      <w:lvlJc w:val="left"/>
      <w:pPr>
        <w:tabs>
          <w:tab w:val="num" w:pos="6480"/>
        </w:tabs>
        <w:ind w:left="6480" w:hanging="360"/>
      </w:pPr>
      <w:rPr>
        <w:rFonts w:ascii="Wingdings 2" w:hAnsi="Wingdings 2" w:hint="default"/>
      </w:rPr>
    </w:lvl>
  </w:abstractNum>
  <w:abstractNum w:abstractNumId="98">
    <w:nsid w:val="641E1017"/>
    <w:multiLevelType w:val="hybridMultilevel"/>
    <w:tmpl w:val="0756B318"/>
    <w:lvl w:ilvl="0" w:tplc="3828D728">
      <w:start w:val="1"/>
      <w:numFmt w:val="decimal"/>
      <w:lvlText w:val="%1)"/>
      <w:lvlJc w:val="left"/>
      <w:pPr>
        <w:tabs>
          <w:tab w:val="num" w:pos="720"/>
        </w:tabs>
        <w:ind w:left="720" w:hanging="360"/>
      </w:pPr>
    </w:lvl>
    <w:lvl w:ilvl="1" w:tplc="D2AEFE5C" w:tentative="1">
      <w:start w:val="1"/>
      <w:numFmt w:val="decimal"/>
      <w:lvlText w:val="%2)"/>
      <w:lvlJc w:val="left"/>
      <w:pPr>
        <w:tabs>
          <w:tab w:val="num" w:pos="1440"/>
        </w:tabs>
        <w:ind w:left="1440" w:hanging="360"/>
      </w:pPr>
    </w:lvl>
    <w:lvl w:ilvl="2" w:tplc="DDCA18DA" w:tentative="1">
      <w:start w:val="1"/>
      <w:numFmt w:val="decimal"/>
      <w:lvlText w:val="%3)"/>
      <w:lvlJc w:val="left"/>
      <w:pPr>
        <w:tabs>
          <w:tab w:val="num" w:pos="2160"/>
        </w:tabs>
        <w:ind w:left="2160" w:hanging="360"/>
      </w:pPr>
    </w:lvl>
    <w:lvl w:ilvl="3" w:tplc="A802EB62" w:tentative="1">
      <w:start w:val="1"/>
      <w:numFmt w:val="decimal"/>
      <w:lvlText w:val="%4)"/>
      <w:lvlJc w:val="left"/>
      <w:pPr>
        <w:tabs>
          <w:tab w:val="num" w:pos="2880"/>
        </w:tabs>
        <w:ind w:left="2880" w:hanging="360"/>
      </w:pPr>
    </w:lvl>
    <w:lvl w:ilvl="4" w:tplc="D5D00782" w:tentative="1">
      <w:start w:val="1"/>
      <w:numFmt w:val="decimal"/>
      <w:lvlText w:val="%5)"/>
      <w:lvlJc w:val="left"/>
      <w:pPr>
        <w:tabs>
          <w:tab w:val="num" w:pos="3600"/>
        </w:tabs>
        <w:ind w:left="3600" w:hanging="360"/>
      </w:pPr>
    </w:lvl>
    <w:lvl w:ilvl="5" w:tplc="704C8132" w:tentative="1">
      <w:start w:val="1"/>
      <w:numFmt w:val="decimal"/>
      <w:lvlText w:val="%6)"/>
      <w:lvlJc w:val="left"/>
      <w:pPr>
        <w:tabs>
          <w:tab w:val="num" w:pos="4320"/>
        </w:tabs>
        <w:ind w:left="4320" w:hanging="360"/>
      </w:pPr>
    </w:lvl>
    <w:lvl w:ilvl="6" w:tplc="F48400E8" w:tentative="1">
      <w:start w:val="1"/>
      <w:numFmt w:val="decimal"/>
      <w:lvlText w:val="%7)"/>
      <w:lvlJc w:val="left"/>
      <w:pPr>
        <w:tabs>
          <w:tab w:val="num" w:pos="5040"/>
        </w:tabs>
        <w:ind w:left="5040" w:hanging="360"/>
      </w:pPr>
    </w:lvl>
    <w:lvl w:ilvl="7" w:tplc="1BBAF26A" w:tentative="1">
      <w:start w:val="1"/>
      <w:numFmt w:val="decimal"/>
      <w:lvlText w:val="%8)"/>
      <w:lvlJc w:val="left"/>
      <w:pPr>
        <w:tabs>
          <w:tab w:val="num" w:pos="5760"/>
        </w:tabs>
        <w:ind w:left="5760" w:hanging="360"/>
      </w:pPr>
    </w:lvl>
    <w:lvl w:ilvl="8" w:tplc="62F0F48C" w:tentative="1">
      <w:start w:val="1"/>
      <w:numFmt w:val="decimal"/>
      <w:lvlText w:val="%9)"/>
      <w:lvlJc w:val="left"/>
      <w:pPr>
        <w:tabs>
          <w:tab w:val="num" w:pos="6480"/>
        </w:tabs>
        <w:ind w:left="6480" w:hanging="360"/>
      </w:pPr>
    </w:lvl>
  </w:abstractNum>
  <w:abstractNum w:abstractNumId="99">
    <w:nsid w:val="65287125"/>
    <w:multiLevelType w:val="hybridMultilevel"/>
    <w:tmpl w:val="D9A4FF2A"/>
    <w:lvl w:ilvl="0" w:tplc="9FE0C742">
      <w:start w:val="1"/>
      <w:numFmt w:val="bullet"/>
      <w:lvlText w:val=""/>
      <w:lvlJc w:val="left"/>
      <w:pPr>
        <w:tabs>
          <w:tab w:val="num" w:pos="720"/>
        </w:tabs>
        <w:ind w:left="720" w:hanging="360"/>
      </w:pPr>
      <w:rPr>
        <w:rFonts w:ascii="Wingdings 3" w:hAnsi="Wingdings 3" w:hint="default"/>
      </w:rPr>
    </w:lvl>
    <w:lvl w:ilvl="1" w:tplc="EC145794" w:tentative="1">
      <w:start w:val="1"/>
      <w:numFmt w:val="bullet"/>
      <w:lvlText w:val=""/>
      <w:lvlJc w:val="left"/>
      <w:pPr>
        <w:tabs>
          <w:tab w:val="num" w:pos="1440"/>
        </w:tabs>
        <w:ind w:left="1440" w:hanging="360"/>
      </w:pPr>
      <w:rPr>
        <w:rFonts w:ascii="Wingdings 3" w:hAnsi="Wingdings 3" w:hint="default"/>
      </w:rPr>
    </w:lvl>
    <w:lvl w:ilvl="2" w:tplc="37983C9E" w:tentative="1">
      <w:start w:val="1"/>
      <w:numFmt w:val="bullet"/>
      <w:lvlText w:val=""/>
      <w:lvlJc w:val="left"/>
      <w:pPr>
        <w:tabs>
          <w:tab w:val="num" w:pos="2160"/>
        </w:tabs>
        <w:ind w:left="2160" w:hanging="360"/>
      </w:pPr>
      <w:rPr>
        <w:rFonts w:ascii="Wingdings 3" w:hAnsi="Wingdings 3" w:hint="default"/>
      </w:rPr>
    </w:lvl>
    <w:lvl w:ilvl="3" w:tplc="F294B3BA" w:tentative="1">
      <w:start w:val="1"/>
      <w:numFmt w:val="bullet"/>
      <w:lvlText w:val=""/>
      <w:lvlJc w:val="left"/>
      <w:pPr>
        <w:tabs>
          <w:tab w:val="num" w:pos="2880"/>
        </w:tabs>
        <w:ind w:left="2880" w:hanging="360"/>
      </w:pPr>
      <w:rPr>
        <w:rFonts w:ascii="Wingdings 3" w:hAnsi="Wingdings 3" w:hint="default"/>
      </w:rPr>
    </w:lvl>
    <w:lvl w:ilvl="4" w:tplc="63AE95C8" w:tentative="1">
      <w:start w:val="1"/>
      <w:numFmt w:val="bullet"/>
      <w:lvlText w:val=""/>
      <w:lvlJc w:val="left"/>
      <w:pPr>
        <w:tabs>
          <w:tab w:val="num" w:pos="3600"/>
        </w:tabs>
        <w:ind w:left="3600" w:hanging="360"/>
      </w:pPr>
      <w:rPr>
        <w:rFonts w:ascii="Wingdings 3" w:hAnsi="Wingdings 3" w:hint="default"/>
      </w:rPr>
    </w:lvl>
    <w:lvl w:ilvl="5" w:tplc="7F381FC0" w:tentative="1">
      <w:start w:val="1"/>
      <w:numFmt w:val="bullet"/>
      <w:lvlText w:val=""/>
      <w:lvlJc w:val="left"/>
      <w:pPr>
        <w:tabs>
          <w:tab w:val="num" w:pos="4320"/>
        </w:tabs>
        <w:ind w:left="4320" w:hanging="360"/>
      </w:pPr>
      <w:rPr>
        <w:rFonts w:ascii="Wingdings 3" w:hAnsi="Wingdings 3" w:hint="default"/>
      </w:rPr>
    </w:lvl>
    <w:lvl w:ilvl="6" w:tplc="507C1F96" w:tentative="1">
      <w:start w:val="1"/>
      <w:numFmt w:val="bullet"/>
      <w:lvlText w:val=""/>
      <w:lvlJc w:val="left"/>
      <w:pPr>
        <w:tabs>
          <w:tab w:val="num" w:pos="5040"/>
        </w:tabs>
        <w:ind w:left="5040" w:hanging="360"/>
      </w:pPr>
      <w:rPr>
        <w:rFonts w:ascii="Wingdings 3" w:hAnsi="Wingdings 3" w:hint="default"/>
      </w:rPr>
    </w:lvl>
    <w:lvl w:ilvl="7" w:tplc="1A1872E6" w:tentative="1">
      <w:start w:val="1"/>
      <w:numFmt w:val="bullet"/>
      <w:lvlText w:val=""/>
      <w:lvlJc w:val="left"/>
      <w:pPr>
        <w:tabs>
          <w:tab w:val="num" w:pos="5760"/>
        </w:tabs>
        <w:ind w:left="5760" w:hanging="360"/>
      </w:pPr>
      <w:rPr>
        <w:rFonts w:ascii="Wingdings 3" w:hAnsi="Wingdings 3" w:hint="default"/>
      </w:rPr>
    </w:lvl>
    <w:lvl w:ilvl="8" w:tplc="406CC726" w:tentative="1">
      <w:start w:val="1"/>
      <w:numFmt w:val="bullet"/>
      <w:lvlText w:val=""/>
      <w:lvlJc w:val="left"/>
      <w:pPr>
        <w:tabs>
          <w:tab w:val="num" w:pos="6480"/>
        </w:tabs>
        <w:ind w:left="6480" w:hanging="360"/>
      </w:pPr>
      <w:rPr>
        <w:rFonts w:ascii="Wingdings 3" w:hAnsi="Wingdings 3" w:hint="default"/>
      </w:rPr>
    </w:lvl>
  </w:abstractNum>
  <w:abstractNum w:abstractNumId="100">
    <w:nsid w:val="68D576D7"/>
    <w:multiLevelType w:val="hybridMultilevel"/>
    <w:tmpl w:val="D4069D92"/>
    <w:lvl w:ilvl="0" w:tplc="97AC0874">
      <w:start w:val="1"/>
      <w:numFmt w:val="lowerLetter"/>
      <w:lvlText w:val="%1)"/>
      <w:lvlJc w:val="left"/>
      <w:pPr>
        <w:tabs>
          <w:tab w:val="num" w:pos="720"/>
        </w:tabs>
        <w:ind w:left="720" w:hanging="360"/>
      </w:pPr>
    </w:lvl>
    <w:lvl w:ilvl="1" w:tplc="C610E550" w:tentative="1">
      <w:start w:val="1"/>
      <w:numFmt w:val="lowerLetter"/>
      <w:lvlText w:val="%2)"/>
      <w:lvlJc w:val="left"/>
      <w:pPr>
        <w:tabs>
          <w:tab w:val="num" w:pos="1440"/>
        </w:tabs>
        <w:ind w:left="1440" w:hanging="360"/>
      </w:pPr>
    </w:lvl>
    <w:lvl w:ilvl="2" w:tplc="C11CD9DE" w:tentative="1">
      <w:start w:val="1"/>
      <w:numFmt w:val="lowerLetter"/>
      <w:lvlText w:val="%3)"/>
      <w:lvlJc w:val="left"/>
      <w:pPr>
        <w:tabs>
          <w:tab w:val="num" w:pos="2160"/>
        </w:tabs>
        <w:ind w:left="2160" w:hanging="360"/>
      </w:pPr>
    </w:lvl>
    <w:lvl w:ilvl="3" w:tplc="A970B1E0" w:tentative="1">
      <w:start w:val="1"/>
      <w:numFmt w:val="lowerLetter"/>
      <w:lvlText w:val="%4)"/>
      <w:lvlJc w:val="left"/>
      <w:pPr>
        <w:tabs>
          <w:tab w:val="num" w:pos="2880"/>
        </w:tabs>
        <w:ind w:left="2880" w:hanging="360"/>
      </w:pPr>
    </w:lvl>
    <w:lvl w:ilvl="4" w:tplc="8BD00F16" w:tentative="1">
      <w:start w:val="1"/>
      <w:numFmt w:val="lowerLetter"/>
      <w:lvlText w:val="%5)"/>
      <w:lvlJc w:val="left"/>
      <w:pPr>
        <w:tabs>
          <w:tab w:val="num" w:pos="3600"/>
        </w:tabs>
        <w:ind w:left="3600" w:hanging="360"/>
      </w:pPr>
    </w:lvl>
    <w:lvl w:ilvl="5" w:tplc="244835CC" w:tentative="1">
      <w:start w:val="1"/>
      <w:numFmt w:val="lowerLetter"/>
      <w:lvlText w:val="%6)"/>
      <w:lvlJc w:val="left"/>
      <w:pPr>
        <w:tabs>
          <w:tab w:val="num" w:pos="4320"/>
        </w:tabs>
        <w:ind w:left="4320" w:hanging="360"/>
      </w:pPr>
    </w:lvl>
    <w:lvl w:ilvl="6" w:tplc="1A360EEE" w:tentative="1">
      <w:start w:val="1"/>
      <w:numFmt w:val="lowerLetter"/>
      <w:lvlText w:val="%7)"/>
      <w:lvlJc w:val="left"/>
      <w:pPr>
        <w:tabs>
          <w:tab w:val="num" w:pos="5040"/>
        </w:tabs>
        <w:ind w:left="5040" w:hanging="360"/>
      </w:pPr>
    </w:lvl>
    <w:lvl w:ilvl="7" w:tplc="0526EC28" w:tentative="1">
      <w:start w:val="1"/>
      <w:numFmt w:val="lowerLetter"/>
      <w:lvlText w:val="%8)"/>
      <w:lvlJc w:val="left"/>
      <w:pPr>
        <w:tabs>
          <w:tab w:val="num" w:pos="5760"/>
        </w:tabs>
        <w:ind w:left="5760" w:hanging="360"/>
      </w:pPr>
    </w:lvl>
    <w:lvl w:ilvl="8" w:tplc="82847590" w:tentative="1">
      <w:start w:val="1"/>
      <w:numFmt w:val="lowerLetter"/>
      <w:lvlText w:val="%9)"/>
      <w:lvlJc w:val="left"/>
      <w:pPr>
        <w:tabs>
          <w:tab w:val="num" w:pos="6480"/>
        </w:tabs>
        <w:ind w:left="6480" w:hanging="360"/>
      </w:pPr>
    </w:lvl>
  </w:abstractNum>
  <w:abstractNum w:abstractNumId="101">
    <w:nsid w:val="68EB3C13"/>
    <w:multiLevelType w:val="hybridMultilevel"/>
    <w:tmpl w:val="B500549A"/>
    <w:lvl w:ilvl="0" w:tplc="F5F6616A">
      <w:start w:val="1"/>
      <w:numFmt w:val="bullet"/>
      <w:lvlText w:val=""/>
      <w:lvlJc w:val="left"/>
      <w:pPr>
        <w:tabs>
          <w:tab w:val="num" w:pos="720"/>
        </w:tabs>
        <w:ind w:left="720" w:hanging="360"/>
      </w:pPr>
      <w:rPr>
        <w:rFonts w:ascii="Wingdings 3" w:hAnsi="Wingdings 3" w:hint="default"/>
      </w:rPr>
    </w:lvl>
    <w:lvl w:ilvl="1" w:tplc="740C8E10" w:tentative="1">
      <w:start w:val="1"/>
      <w:numFmt w:val="bullet"/>
      <w:lvlText w:val=""/>
      <w:lvlJc w:val="left"/>
      <w:pPr>
        <w:tabs>
          <w:tab w:val="num" w:pos="1440"/>
        </w:tabs>
        <w:ind w:left="1440" w:hanging="360"/>
      </w:pPr>
      <w:rPr>
        <w:rFonts w:ascii="Wingdings 3" w:hAnsi="Wingdings 3" w:hint="default"/>
      </w:rPr>
    </w:lvl>
    <w:lvl w:ilvl="2" w:tplc="82CEAE62" w:tentative="1">
      <w:start w:val="1"/>
      <w:numFmt w:val="bullet"/>
      <w:lvlText w:val=""/>
      <w:lvlJc w:val="left"/>
      <w:pPr>
        <w:tabs>
          <w:tab w:val="num" w:pos="2160"/>
        </w:tabs>
        <w:ind w:left="2160" w:hanging="360"/>
      </w:pPr>
      <w:rPr>
        <w:rFonts w:ascii="Wingdings 3" w:hAnsi="Wingdings 3" w:hint="default"/>
      </w:rPr>
    </w:lvl>
    <w:lvl w:ilvl="3" w:tplc="8F8EC8AA" w:tentative="1">
      <w:start w:val="1"/>
      <w:numFmt w:val="bullet"/>
      <w:lvlText w:val=""/>
      <w:lvlJc w:val="left"/>
      <w:pPr>
        <w:tabs>
          <w:tab w:val="num" w:pos="2880"/>
        </w:tabs>
        <w:ind w:left="2880" w:hanging="360"/>
      </w:pPr>
      <w:rPr>
        <w:rFonts w:ascii="Wingdings 3" w:hAnsi="Wingdings 3" w:hint="default"/>
      </w:rPr>
    </w:lvl>
    <w:lvl w:ilvl="4" w:tplc="D2886B36" w:tentative="1">
      <w:start w:val="1"/>
      <w:numFmt w:val="bullet"/>
      <w:lvlText w:val=""/>
      <w:lvlJc w:val="left"/>
      <w:pPr>
        <w:tabs>
          <w:tab w:val="num" w:pos="3600"/>
        </w:tabs>
        <w:ind w:left="3600" w:hanging="360"/>
      </w:pPr>
      <w:rPr>
        <w:rFonts w:ascii="Wingdings 3" w:hAnsi="Wingdings 3" w:hint="default"/>
      </w:rPr>
    </w:lvl>
    <w:lvl w:ilvl="5" w:tplc="4E381DC4" w:tentative="1">
      <w:start w:val="1"/>
      <w:numFmt w:val="bullet"/>
      <w:lvlText w:val=""/>
      <w:lvlJc w:val="left"/>
      <w:pPr>
        <w:tabs>
          <w:tab w:val="num" w:pos="4320"/>
        </w:tabs>
        <w:ind w:left="4320" w:hanging="360"/>
      </w:pPr>
      <w:rPr>
        <w:rFonts w:ascii="Wingdings 3" w:hAnsi="Wingdings 3" w:hint="default"/>
      </w:rPr>
    </w:lvl>
    <w:lvl w:ilvl="6" w:tplc="59CA026A" w:tentative="1">
      <w:start w:val="1"/>
      <w:numFmt w:val="bullet"/>
      <w:lvlText w:val=""/>
      <w:lvlJc w:val="left"/>
      <w:pPr>
        <w:tabs>
          <w:tab w:val="num" w:pos="5040"/>
        </w:tabs>
        <w:ind w:left="5040" w:hanging="360"/>
      </w:pPr>
      <w:rPr>
        <w:rFonts w:ascii="Wingdings 3" w:hAnsi="Wingdings 3" w:hint="default"/>
      </w:rPr>
    </w:lvl>
    <w:lvl w:ilvl="7" w:tplc="0D048F4C" w:tentative="1">
      <w:start w:val="1"/>
      <w:numFmt w:val="bullet"/>
      <w:lvlText w:val=""/>
      <w:lvlJc w:val="left"/>
      <w:pPr>
        <w:tabs>
          <w:tab w:val="num" w:pos="5760"/>
        </w:tabs>
        <w:ind w:left="5760" w:hanging="360"/>
      </w:pPr>
      <w:rPr>
        <w:rFonts w:ascii="Wingdings 3" w:hAnsi="Wingdings 3" w:hint="default"/>
      </w:rPr>
    </w:lvl>
    <w:lvl w:ilvl="8" w:tplc="C01EDBFA" w:tentative="1">
      <w:start w:val="1"/>
      <w:numFmt w:val="bullet"/>
      <w:lvlText w:val=""/>
      <w:lvlJc w:val="left"/>
      <w:pPr>
        <w:tabs>
          <w:tab w:val="num" w:pos="6480"/>
        </w:tabs>
        <w:ind w:left="6480" w:hanging="360"/>
      </w:pPr>
      <w:rPr>
        <w:rFonts w:ascii="Wingdings 3" w:hAnsi="Wingdings 3" w:hint="default"/>
      </w:rPr>
    </w:lvl>
  </w:abstractNum>
  <w:abstractNum w:abstractNumId="102">
    <w:nsid w:val="6A550980"/>
    <w:multiLevelType w:val="hybridMultilevel"/>
    <w:tmpl w:val="36F6CD18"/>
    <w:lvl w:ilvl="0" w:tplc="9A0C3904">
      <w:start w:val="1"/>
      <w:numFmt w:val="bullet"/>
      <w:lvlText w:val="-"/>
      <w:lvlJc w:val="left"/>
      <w:pPr>
        <w:tabs>
          <w:tab w:val="num" w:pos="720"/>
        </w:tabs>
        <w:ind w:left="720" w:hanging="360"/>
      </w:pPr>
      <w:rPr>
        <w:rFonts w:ascii="Noto Sans Symbols" w:hAnsi="Noto Sans Symbols" w:hint="default"/>
      </w:rPr>
    </w:lvl>
    <w:lvl w:ilvl="1" w:tplc="C55E53D8" w:tentative="1">
      <w:start w:val="1"/>
      <w:numFmt w:val="bullet"/>
      <w:lvlText w:val="-"/>
      <w:lvlJc w:val="left"/>
      <w:pPr>
        <w:tabs>
          <w:tab w:val="num" w:pos="1440"/>
        </w:tabs>
        <w:ind w:left="1440" w:hanging="360"/>
      </w:pPr>
      <w:rPr>
        <w:rFonts w:ascii="Noto Sans Symbols" w:hAnsi="Noto Sans Symbols" w:hint="default"/>
      </w:rPr>
    </w:lvl>
    <w:lvl w:ilvl="2" w:tplc="F2402C40" w:tentative="1">
      <w:start w:val="1"/>
      <w:numFmt w:val="bullet"/>
      <w:lvlText w:val="-"/>
      <w:lvlJc w:val="left"/>
      <w:pPr>
        <w:tabs>
          <w:tab w:val="num" w:pos="2160"/>
        </w:tabs>
        <w:ind w:left="2160" w:hanging="360"/>
      </w:pPr>
      <w:rPr>
        <w:rFonts w:ascii="Noto Sans Symbols" w:hAnsi="Noto Sans Symbols" w:hint="default"/>
      </w:rPr>
    </w:lvl>
    <w:lvl w:ilvl="3" w:tplc="1F0801C2" w:tentative="1">
      <w:start w:val="1"/>
      <w:numFmt w:val="bullet"/>
      <w:lvlText w:val="-"/>
      <w:lvlJc w:val="left"/>
      <w:pPr>
        <w:tabs>
          <w:tab w:val="num" w:pos="2880"/>
        </w:tabs>
        <w:ind w:left="2880" w:hanging="360"/>
      </w:pPr>
      <w:rPr>
        <w:rFonts w:ascii="Noto Sans Symbols" w:hAnsi="Noto Sans Symbols" w:hint="default"/>
      </w:rPr>
    </w:lvl>
    <w:lvl w:ilvl="4" w:tplc="DAC0A23A" w:tentative="1">
      <w:start w:val="1"/>
      <w:numFmt w:val="bullet"/>
      <w:lvlText w:val="-"/>
      <w:lvlJc w:val="left"/>
      <w:pPr>
        <w:tabs>
          <w:tab w:val="num" w:pos="3600"/>
        </w:tabs>
        <w:ind w:left="3600" w:hanging="360"/>
      </w:pPr>
      <w:rPr>
        <w:rFonts w:ascii="Noto Sans Symbols" w:hAnsi="Noto Sans Symbols" w:hint="default"/>
      </w:rPr>
    </w:lvl>
    <w:lvl w:ilvl="5" w:tplc="3D821872" w:tentative="1">
      <w:start w:val="1"/>
      <w:numFmt w:val="bullet"/>
      <w:lvlText w:val="-"/>
      <w:lvlJc w:val="left"/>
      <w:pPr>
        <w:tabs>
          <w:tab w:val="num" w:pos="4320"/>
        </w:tabs>
        <w:ind w:left="4320" w:hanging="360"/>
      </w:pPr>
      <w:rPr>
        <w:rFonts w:ascii="Noto Sans Symbols" w:hAnsi="Noto Sans Symbols" w:hint="default"/>
      </w:rPr>
    </w:lvl>
    <w:lvl w:ilvl="6" w:tplc="16B213FC" w:tentative="1">
      <w:start w:val="1"/>
      <w:numFmt w:val="bullet"/>
      <w:lvlText w:val="-"/>
      <w:lvlJc w:val="left"/>
      <w:pPr>
        <w:tabs>
          <w:tab w:val="num" w:pos="5040"/>
        </w:tabs>
        <w:ind w:left="5040" w:hanging="360"/>
      </w:pPr>
      <w:rPr>
        <w:rFonts w:ascii="Noto Sans Symbols" w:hAnsi="Noto Sans Symbols" w:hint="default"/>
      </w:rPr>
    </w:lvl>
    <w:lvl w:ilvl="7" w:tplc="EB8CF8DA" w:tentative="1">
      <w:start w:val="1"/>
      <w:numFmt w:val="bullet"/>
      <w:lvlText w:val="-"/>
      <w:lvlJc w:val="left"/>
      <w:pPr>
        <w:tabs>
          <w:tab w:val="num" w:pos="5760"/>
        </w:tabs>
        <w:ind w:left="5760" w:hanging="360"/>
      </w:pPr>
      <w:rPr>
        <w:rFonts w:ascii="Noto Sans Symbols" w:hAnsi="Noto Sans Symbols" w:hint="default"/>
      </w:rPr>
    </w:lvl>
    <w:lvl w:ilvl="8" w:tplc="5868F49A" w:tentative="1">
      <w:start w:val="1"/>
      <w:numFmt w:val="bullet"/>
      <w:lvlText w:val="-"/>
      <w:lvlJc w:val="left"/>
      <w:pPr>
        <w:tabs>
          <w:tab w:val="num" w:pos="6480"/>
        </w:tabs>
        <w:ind w:left="6480" w:hanging="360"/>
      </w:pPr>
      <w:rPr>
        <w:rFonts w:ascii="Noto Sans Symbols" w:hAnsi="Noto Sans Symbols" w:hint="default"/>
      </w:rPr>
    </w:lvl>
  </w:abstractNum>
  <w:abstractNum w:abstractNumId="103">
    <w:nsid w:val="6A796CC1"/>
    <w:multiLevelType w:val="hybridMultilevel"/>
    <w:tmpl w:val="CE74B026"/>
    <w:lvl w:ilvl="0" w:tplc="40C8827C">
      <w:start w:val="1"/>
      <w:numFmt w:val="lowerLetter"/>
      <w:lvlText w:val="%1)"/>
      <w:lvlJc w:val="left"/>
      <w:pPr>
        <w:tabs>
          <w:tab w:val="num" w:pos="720"/>
        </w:tabs>
        <w:ind w:left="720" w:hanging="360"/>
      </w:pPr>
    </w:lvl>
    <w:lvl w:ilvl="1" w:tplc="2E085CC2" w:tentative="1">
      <w:start w:val="1"/>
      <w:numFmt w:val="lowerLetter"/>
      <w:lvlText w:val="%2)"/>
      <w:lvlJc w:val="left"/>
      <w:pPr>
        <w:tabs>
          <w:tab w:val="num" w:pos="1440"/>
        </w:tabs>
        <w:ind w:left="1440" w:hanging="360"/>
      </w:pPr>
    </w:lvl>
    <w:lvl w:ilvl="2" w:tplc="FE9EAA66" w:tentative="1">
      <w:start w:val="1"/>
      <w:numFmt w:val="lowerLetter"/>
      <w:lvlText w:val="%3)"/>
      <w:lvlJc w:val="left"/>
      <w:pPr>
        <w:tabs>
          <w:tab w:val="num" w:pos="2160"/>
        </w:tabs>
        <w:ind w:left="2160" w:hanging="360"/>
      </w:pPr>
    </w:lvl>
    <w:lvl w:ilvl="3" w:tplc="940C2A52" w:tentative="1">
      <w:start w:val="1"/>
      <w:numFmt w:val="lowerLetter"/>
      <w:lvlText w:val="%4)"/>
      <w:lvlJc w:val="left"/>
      <w:pPr>
        <w:tabs>
          <w:tab w:val="num" w:pos="2880"/>
        </w:tabs>
        <w:ind w:left="2880" w:hanging="360"/>
      </w:pPr>
    </w:lvl>
    <w:lvl w:ilvl="4" w:tplc="FFBA25F6" w:tentative="1">
      <w:start w:val="1"/>
      <w:numFmt w:val="lowerLetter"/>
      <w:lvlText w:val="%5)"/>
      <w:lvlJc w:val="left"/>
      <w:pPr>
        <w:tabs>
          <w:tab w:val="num" w:pos="3600"/>
        </w:tabs>
        <w:ind w:left="3600" w:hanging="360"/>
      </w:pPr>
    </w:lvl>
    <w:lvl w:ilvl="5" w:tplc="C99C20D6" w:tentative="1">
      <w:start w:val="1"/>
      <w:numFmt w:val="lowerLetter"/>
      <w:lvlText w:val="%6)"/>
      <w:lvlJc w:val="left"/>
      <w:pPr>
        <w:tabs>
          <w:tab w:val="num" w:pos="4320"/>
        </w:tabs>
        <w:ind w:left="4320" w:hanging="360"/>
      </w:pPr>
    </w:lvl>
    <w:lvl w:ilvl="6" w:tplc="393C22CC" w:tentative="1">
      <w:start w:val="1"/>
      <w:numFmt w:val="lowerLetter"/>
      <w:lvlText w:val="%7)"/>
      <w:lvlJc w:val="left"/>
      <w:pPr>
        <w:tabs>
          <w:tab w:val="num" w:pos="5040"/>
        </w:tabs>
        <w:ind w:left="5040" w:hanging="360"/>
      </w:pPr>
    </w:lvl>
    <w:lvl w:ilvl="7" w:tplc="2D0A533C" w:tentative="1">
      <w:start w:val="1"/>
      <w:numFmt w:val="lowerLetter"/>
      <w:lvlText w:val="%8)"/>
      <w:lvlJc w:val="left"/>
      <w:pPr>
        <w:tabs>
          <w:tab w:val="num" w:pos="5760"/>
        </w:tabs>
        <w:ind w:left="5760" w:hanging="360"/>
      </w:pPr>
    </w:lvl>
    <w:lvl w:ilvl="8" w:tplc="9B84AD80" w:tentative="1">
      <w:start w:val="1"/>
      <w:numFmt w:val="lowerLetter"/>
      <w:lvlText w:val="%9)"/>
      <w:lvlJc w:val="left"/>
      <w:pPr>
        <w:tabs>
          <w:tab w:val="num" w:pos="6480"/>
        </w:tabs>
        <w:ind w:left="6480" w:hanging="360"/>
      </w:pPr>
    </w:lvl>
  </w:abstractNum>
  <w:abstractNum w:abstractNumId="104">
    <w:nsid w:val="6A8532B7"/>
    <w:multiLevelType w:val="hybridMultilevel"/>
    <w:tmpl w:val="CE287DEC"/>
    <w:lvl w:ilvl="0" w:tplc="45C27CD4">
      <w:start w:val="1"/>
      <w:numFmt w:val="upperLetter"/>
      <w:lvlText w:val="%1."/>
      <w:lvlJc w:val="left"/>
      <w:pPr>
        <w:tabs>
          <w:tab w:val="num" w:pos="720"/>
        </w:tabs>
        <w:ind w:left="720" w:hanging="360"/>
      </w:pPr>
    </w:lvl>
    <w:lvl w:ilvl="1" w:tplc="542EE6CC" w:tentative="1">
      <w:start w:val="1"/>
      <w:numFmt w:val="upperLetter"/>
      <w:lvlText w:val="%2."/>
      <w:lvlJc w:val="left"/>
      <w:pPr>
        <w:tabs>
          <w:tab w:val="num" w:pos="1440"/>
        </w:tabs>
        <w:ind w:left="1440" w:hanging="360"/>
      </w:pPr>
    </w:lvl>
    <w:lvl w:ilvl="2" w:tplc="AE7C3F00" w:tentative="1">
      <w:start w:val="1"/>
      <w:numFmt w:val="upperLetter"/>
      <w:lvlText w:val="%3."/>
      <w:lvlJc w:val="left"/>
      <w:pPr>
        <w:tabs>
          <w:tab w:val="num" w:pos="2160"/>
        </w:tabs>
        <w:ind w:left="2160" w:hanging="360"/>
      </w:pPr>
    </w:lvl>
    <w:lvl w:ilvl="3" w:tplc="321CACC4" w:tentative="1">
      <w:start w:val="1"/>
      <w:numFmt w:val="upperLetter"/>
      <w:lvlText w:val="%4."/>
      <w:lvlJc w:val="left"/>
      <w:pPr>
        <w:tabs>
          <w:tab w:val="num" w:pos="2880"/>
        </w:tabs>
        <w:ind w:left="2880" w:hanging="360"/>
      </w:pPr>
    </w:lvl>
    <w:lvl w:ilvl="4" w:tplc="495E3142" w:tentative="1">
      <w:start w:val="1"/>
      <w:numFmt w:val="upperLetter"/>
      <w:lvlText w:val="%5."/>
      <w:lvlJc w:val="left"/>
      <w:pPr>
        <w:tabs>
          <w:tab w:val="num" w:pos="3600"/>
        </w:tabs>
        <w:ind w:left="3600" w:hanging="360"/>
      </w:pPr>
    </w:lvl>
    <w:lvl w:ilvl="5" w:tplc="3A5E8348" w:tentative="1">
      <w:start w:val="1"/>
      <w:numFmt w:val="upperLetter"/>
      <w:lvlText w:val="%6."/>
      <w:lvlJc w:val="left"/>
      <w:pPr>
        <w:tabs>
          <w:tab w:val="num" w:pos="4320"/>
        </w:tabs>
        <w:ind w:left="4320" w:hanging="360"/>
      </w:pPr>
    </w:lvl>
    <w:lvl w:ilvl="6" w:tplc="E93C630E" w:tentative="1">
      <w:start w:val="1"/>
      <w:numFmt w:val="upperLetter"/>
      <w:lvlText w:val="%7."/>
      <w:lvlJc w:val="left"/>
      <w:pPr>
        <w:tabs>
          <w:tab w:val="num" w:pos="5040"/>
        </w:tabs>
        <w:ind w:left="5040" w:hanging="360"/>
      </w:pPr>
    </w:lvl>
    <w:lvl w:ilvl="7" w:tplc="6D6429CA" w:tentative="1">
      <w:start w:val="1"/>
      <w:numFmt w:val="upperLetter"/>
      <w:lvlText w:val="%8."/>
      <w:lvlJc w:val="left"/>
      <w:pPr>
        <w:tabs>
          <w:tab w:val="num" w:pos="5760"/>
        </w:tabs>
        <w:ind w:left="5760" w:hanging="360"/>
      </w:pPr>
    </w:lvl>
    <w:lvl w:ilvl="8" w:tplc="A906F700" w:tentative="1">
      <w:start w:val="1"/>
      <w:numFmt w:val="upperLetter"/>
      <w:lvlText w:val="%9."/>
      <w:lvlJc w:val="left"/>
      <w:pPr>
        <w:tabs>
          <w:tab w:val="num" w:pos="6480"/>
        </w:tabs>
        <w:ind w:left="6480" w:hanging="360"/>
      </w:pPr>
    </w:lvl>
  </w:abstractNum>
  <w:abstractNum w:abstractNumId="105">
    <w:nsid w:val="6AD11C4C"/>
    <w:multiLevelType w:val="hybridMultilevel"/>
    <w:tmpl w:val="8B9A0DA8"/>
    <w:lvl w:ilvl="0" w:tplc="5DA4E504">
      <w:start w:val="1"/>
      <w:numFmt w:val="bullet"/>
      <w:lvlText w:val=""/>
      <w:lvlJc w:val="left"/>
      <w:pPr>
        <w:tabs>
          <w:tab w:val="num" w:pos="720"/>
        </w:tabs>
        <w:ind w:left="720" w:hanging="360"/>
      </w:pPr>
      <w:rPr>
        <w:rFonts w:ascii="Wingdings 3" w:hAnsi="Wingdings 3" w:hint="default"/>
      </w:rPr>
    </w:lvl>
    <w:lvl w:ilvl="1" w:tplc="505423DC" w:tentative="1">
      <w:start w:val="1"/>
      <w:numFmt w:val="bullet"/>
      <w:lvlText w:val=""/>
      <w:lvlJc w:val="left"/>
      <w:pPr>
        <w:tabs>
          <w:tab w:val="num" w:pos="1440"/>
        </w:tabs>
        <w:ind w:left="1440" w:hanging="360"/>
      </w:pPr>
      <w:rPr>
        <w:rFonts w:ascii="Wingdings 3" w:hAnsi="Wingdings 3" w:hint="default"/>
      </w:rPr>
    </w:lvl>
    <w:lvl w:ilvl="2" w:tplc="01963D14" w:tentative="1">
      <w:start w:val="1"/>
      <w:numFmt w:val="bullet"/>
      <w:lvlText w:val=""/>
      <w:lvlJc w:val="left"/>
      <w:pPr>
        <w:tabs>
          <w:tab w:val="num" w:pos="2160"/>
        </w:tabs>
        <w:ind w:left="2160" w:hanging="360"/>
      </w:pPr>
      <w:rPr>
        <w:rFonts w:ascii="Wingdings 3" w:hAnsi="Wingdings 3" w:hint="default"/>
      </w:rPr>
    </w:lvl>
    <w:lvl w:ilvl="3" w:tplc="A5C4DF12" w:tentative="1">
      <w:start w:val="1"/>
      <w:numFmt w:val="bullet"/>
      <w:lvlText w:val=""/>
      <w:lvlJc w:val="left"/>
      <w:pPr>
        <w:tabs>
          <w:tab w:val="num" w:pos="2880"/>
        </w:tabs>
        <w:ind w:left="2880" w:hanging="360"/>
      </w:pPr>
      <w:rPr>
        <w:rFonts w:ascii="Wingdings 3" w:hAnsi="Wingdings 3" w:hint="default"/>
      </w:rPr>
    </w:lvl>
    <w:lvl w:ilvl="4" w:tplc="44FE2CC0" w:tentative="1">
      <w:start w:val="1"/>
      <w:numFmt w:val="bullet"/>
      <w:lvlText w:val=""/>
      <w:lvlJc w:val="left"/>
      <w:pPr>
        <w:tabs>
          <w:tab w:val="num" w:pos="3600"/>
        </w:tabs>
        <w:ind w:left="3600" w:hanging="360"/>
      </w:pPr>
      <w:rPr>
        <w:rFonts w:ascii="Wingdings 3" w:hAnsi="Wingdings 3" w:hint="default"/>
      </w:rPr>
    </w:lvl>
    <w:lvl w:ilvl="5" w:tplc="3CA6FD0E" w:tentative="1">
      <w:start w:val="1"/>
      <w:numFmt w:val="bullet"/>
      <w:lvlText w:val=""/>
      <w:lvlJc w:val="left"/>
      <w:pPr>
        <w:tabs>
          <w:tab w:val="num" w:pos="4320"/>
        </w:tabs>
        <w:ind w:left="4320" w:hanging="360"/>
      </w:pPr>
      <w:rPr>
        <w:rFonts w:ascii="Wingdings 3" w:hAnsi="Wingdings 3" w:hint="default"/>
      </w:rPr>
    </w:lvl>
    <w:lvl w:ilvl="6" w:tplc="86B661F0" w:tentative="1">
      <w:start w:val="1"/>
      <w:numFmt w:val="bullet"/>
      <w:lvlText w:val=""/>
      <w:lvlJc w:val="left"/>
      <w:pPr>
        <w:tabs>
          <w:tab w:val="num" w:pos="5040"/>
        </w:tabs>
        <w:ind w:left="5040" w:hanging="360"/>
      </w:pPr>
      <w:rPr>
        <w:rFonts w:ascii="Wingdings 3" w:hAnsi="Wingdings 3" w:hint="default"/>
      </w:rPr>
    </w:lvl>
    <w:lvl w:ilvl="7" w:tplc="CA98DDBA" w:tentative="1">
      <w:start w:val="1"/>
      <w:numFmt w:val="bullet"/>
      <w:lvlText w:val=""/>
      <w:lvlJc w:val="left"/>
      <w:pPr>
        <w:tabs>
          <w:tab w:val="num" w:pos="5760"/>
        </w:tabs>
        <w:ind w:left="5760" w:hanging="360"/>
      </w:pPr>
      <w:rPr>
        <w:rFonts w:ascii="Wingdings 3" w:hAnsi="Wingdings 3" w:hint="default"/>
      </w:rPr>
    </w:lvl>
    <w:lvl w:ilvl="8" w:tplc="AF387610" w:tentative="1">
      <w:start w:val="1"/>
      <w:numFmt w:val="bullet"/>
      <w:lvlText w:val=""/>
      <w:lvlJc w:val="left"/>
      <w:pPr>
        <w:tabs>
          <w:tab w:val="num" w:pos="6480"/>
        </w:tabs>
        <w:ind w:left="6480" w:hanging="360"/>
      </w:pPr>
      <w:rPr>
        <w:rFonts w:ascii="Wingdings 3" w:hAnsi="Wingdings 3" w:hint="default"/>
      </w:rPr>
    </w:lvl>
  </w:abstractNum>
  <w:abstractNum w:abstractNumId="106">
    <w:nsid w:val="6B806C90"/>
    <w:multiLevelType w:val="hybridMultilevel"/>
    <w:tmpl w:val="5560D6C4"/>
    <w:lvl w:ilvl="0" w:tplc="D31669AE">
      <w:start w:val="1"/>
      <w:numFmt w:val="bullet"/>
      <w:lvlText w:val=""/>
      <w:lvlJc w:val="left"/>
      <w:pPr>
        <w:tabs>
          <w:tab w:val="num" w:pos="720"/>
        </w:tabs>
        <w:ind w:left="720" w:hanging="360"/>
      </w:pPr>
      <w:rPr>
        <w:rFonts w:ascii="Wingdings 2" w:hAnsi="Wingdings 2" w:hint="default"/>
      </w:rPr>
    </w:lvl>
    <w:lvl w:ilvl="1" w:tplc="C6F419AA">
      <w:start w:val="1997"/>
      <w:numFmt w:val="bullet"/>
      <w:lvlText w:val=""/>
      <w:lvlJc w:val="left"/>
      <w:pPr>
        <w:tabs>
          <w:tab w:val="num" w:pos="1440"/>
        </w:tabs>
        <w:ind w:left="1440" w:hanging="360"/>
      </w:pPr>
      <w:rPr>
        <w:rFonts w:ascii="Wingdings" w:hAnsi="Wingdings" w:hint="default"/>
      </w:rPr>
    </w:lvl>
    <w:lvl w:ilvl="2" w:tplc="DDC422F8" w:tentative="1">
      <w:start w:val="1"/>
      <w:numFmt w:val="bullet"/>
      <w:lvlText w:val=""/>
      <w:lvlJc w:val="left"/>
      <w:pPr>
        <w:tabs>
          <w:tab w:val="num" w:pos="2160"/>
        </w:tabs>
        <w:ind w:left="2160" w:hanging="360"/>
      </w:pPr>
      <w:rPr>
        <w:rFonts w:ascii="Wingdings 2" w:hAnsi="Wingdings 2" w:hint="default"/>
      </w:rPr>
    </w:lvl>
    <w:lvl w:ilvl="3" w:tplc="DE420F06" w:tentative="1">
      <w:start w:val="1"/>
      <w:numFmt w:val="bullet"/>
      <w:lvlText w:val=""/>
      <w:lvlJc w:val="left"/>
      <w:pPr>
        <w:tabs>
          <w:tab w:val="num" w:pos="2880"/>
        </w:tabs>
        <w:ind w:left="2880" w:hanging="360"/>
      </w:pPr>
      <w:rPr>
        <w:rFonts w:ascii="Wingdings 2" w:hAnsi="Wingdings 2" w:hint="default"/>
      </w:rPr>
    </w:lvl>
    <w:lvl w:ilvl="4" w:tplc="9A36A434" w:tentative="1">
      <w:start w:val="1"/>
      <w:numFmt w:val="bullet"/>
      <w:lvlText w:val=""/>
      <w:lvlJc w:val="left"/>
      <w:pPr>
        <w:tabs>
          <w:tab w:val="num" w:pos="3600"/>
        </w:tabs>
        <w:ind w:left="3600" w:hanging="360"/>
      </w:pPr>
      <w:rPr>
        <w:rFonts w:ascii="Wingdings 2" w:hAnsi="Wingdings 2" w:hint="default"/>
      </w:rPr>
    </w:lvl>
    <w:lvl w:ilvl="5" w:tplc="C988008E" w:tentative="1">
      <w:start w:val="1"/>
      <w:numFmt w:val="bullet"/>
      <w:lvlText w:val=""/>
      <w:lvlJc w:val="left"/>
      <w:pPr>
        <w:tabs>
          <w:tab w:val="num" w:pos="4320"/>
        </w:tabs>
        <w:ind w:left="4320" w:hanging="360"/>
      </w:pPr>
      <w:rPr>
        <w:rFonts w:ascii="Wingdings 2" w:hAnsi="Wingdings 2" w:hint="default"/>
      </w:rPr>
    </w:lvl>
    <w:lvl w:ilvl="6" w:tplc="BA921DEA" w:tentative="1">
      <w:start w:val="1"/>
      <w:numFmt w:val="bullet"/>
      <w:lvlText w:val=""/>
      <w:lvlJc w:val="left"/>
      <w:pPr>
        <w:tabs>
          <w:tab w:val="num" w:pos="5040"/>
        </w:tabs>
        <w:ind w:left="5040" w:hanging="360"/>
      </w:pPr>
      <w:rPr>
        <w:rFonts w:ascii="Wingdings 2" w:hAnsi="Wingdings 2" w:hint="default"/>
      </w:rPr>
    </w:lvl>
    <w:lvl w:ilvl="7" w:tplc="0DD2B08E" w:tentative="1">
      <w:start w:val="1"/>
      <w:numFmt w:val="bullet"/>
      <w:lvlText w:val=""/>
      <w:lvlJc w:val="left"/>
      <w:pPr>
        <w:tabs>
          <w:tab w:val="num" w:pos="5760"/>
        </w:tabs>
        <w:ind w:left="5760" w:hanging="360"/>
      </w:pPr>
      <w:rPr>
        <w:rFonts w:ascii="Wingdings 2" w:hAnsi="Wingdings 2" w:hint="default"/>
      </w:rPr>
    </w:lvl>
    <w:lvl w:ilvl="8" w:tplc="E6E22D76" w:tentative="1">
      <w:start w:val="1"/>
      <w:numFmt w:val="bullet"/>
      <w:lvlText w:val=""/>
      <w:lvlJc w:val="left"/>
      <w:pPr>
        <w:tabs>
          <w:tab w:val="num" w:pos="6480"/>
        </w:tabs>
        <w:ind w:left="6480" w:hanging="360"/>
      </w:pPr>
      <w:rPr>
        <w:rFonts w:ascii="Wingdings 2" w:hAnsi="Wingdings 2" w:hint="default"/>
      </w:rPr>
    </w:lvl>
  </w:abstractNum>
  <w:abstractNum w:abstractNumId="107">
    <w:nsid w:val="6C1E0DDF"/>
    <w:multiLevelType w:val="hybridMultilevel"/>
    <w:tmpl w:val="92F07DF6"/>
    <w:lvl w:ilvl="0" w:tplc="C6FE9106">
      <w:start w:val="1"/>
      <w:numFmt w:val="bullet"/>
      <w:lvlText w:val=""/>
      <w:lvlJc w:val="left"/>
      <w:pPr>
        <w:tabs>
          <w:tab w:val="num" w:pos="720"/>
        </w:tabs>
        <w:ind w:left="720" w:hanging="360"/>
      </w:pPr>
      <w:rPr>
        <w:rFonts w:ascii="Wingdings 3" w:hAnsi="Wingdings 3" w:hint="default"/>
      </w:rPr>
    </w:lvl>
    <w:lvl w:ilvl="1" w:tplc="16B6AD6C" w:tentative="1">
      <w:start w:val="1"/>
      <w:numFmt w:val="bullet"/>
      <w:lvlText w:val=""/>
      <w:lvlJc w:val="left"/>
      <w:pPr>
        <w:tabs>
          <w:tab w:val="num" w:pos="1440"/>
        </w:tabs>
        <w:ind w:left="1440" w:hanging="360"/>
      </w:pPr>
      <w:rPr>
        <w:rFonts w:ascii="Wingdings 3" w:hAnsi="Wingdings 3" w:hint="default"/>
      </w:rPr>
    </w:lvl>
    <w:lvl w:ilvl="2" w:tplc="BAB895BE" w:tentative="1">
      <w:start w:val="1"/>
      <w:numFmt w:val="bullet"/>
      <w:lvlText w:val=""/>
      <w:lvlJc w:val="left"/>
      <w:pPr>
        <w:tabs>
          <w:tab w:val="num" w:pos="2160"/>
        </w:tabs>
        <w:ind w:left="2160" w:hanging="360"/>
      </w:pPr>
      <w:rPr>
        <w:rFonts w:ascii="Wingdings 3" w:hAnsi="Wingdings 3" w:hint="default"/>
      </w:rPr>
    </w:lvl>
    <w:lvl w:ilvl="3" w:tplc="1A70BB9C" w:tentative="1">
      <w:start w:val="1"/>
      <w:numFmt w:val="bullet"/>
      <w:lvlText w:val=""/>
      <w:lvlJc w:val="left"/>
      <w:pPr>
        <w:tabs>
          <w:tab w:val="num" w:pos="2880"/>
        </w:tabs>
        <w:ind w:left="2880" w:hanging="360"/>
      </w:pPr>
      <w:rPr>
        <w:rFonts w:ascii="Wingdings 3" w:hAnsi="Wingdings 3" w:hint="default"/>
      </w:rPr>
    </w:lvl>
    <w:lvl w:ilvl="4" w:tplc="E69A344C" w:tentative="1">
      <w:start w:val="1"/>
      <w:numFmt w:val="bullet"/>
      <w:lvlText w:val=""/>
      <w:lvlJc w:val="left"/>
      <w:pPr>
        <w:tabs>
          <w:tab w:val="num" w:pos="3600"/>
        </w:tabs>
        <w:ind w:left="3600" w:hanging="360"/>
      </w:pPr>
      <w:rPr>
        <w:rFonts w:ascii="Wingdings 3" w:hAnsi="Wingdings 3" w:hint="default"/>
      </w:rPr>
    </w:lvl>
    <w:lvl w:ilvl="5" w:tplc="94DAEB74" w:tentative="1">
      <w:start w:val="1"/>
      <w:numFmt w:val="bullet"/>
      <w:lvlText w:val=""/>
      <w:lvlJc w:val="left"/>
      <w:pPr>
        <w:tabs>
          <w:tab w:val="num" w:pos="4320"/>
        </w:tabs>
        <w:ind w:left="4320" w:hanging="360"/>
      </w:pPr>
      <w:rPr>
        <w:rFonts w:ascii="Wingdings 3" w:hAnsi="Wingdings 3" w:hint="default"/>
      </w:rPr>
    </w:lvl>
    <w:lvl w:ilvl="6" w:tplc="4E6E220A" w:tentative="1">
      <w:start w:val="1"/>
      <w:numFmt w:val="bullet"/>
      <w:lvlText w:val=""/>
      <w:lvlJc w:val="left"/>
      <w:pPr>
        <w:tabs>
          <w:tab w:val="num" w:pos="5040"/>
        </w:tabs>
        <w:ind w:left="5040" w:hanging="360"/>
      </w:pPr>
      <w:rPr>
        <w:rFonts w:ascii="Wingdings 3" w:hAnsi="Wingdings 3" w:hint="default"/>
      </w:rPr>
    </w:lvl>
    <w:lvl w:ilvl="7" w:tplc="1CDC643C" w:tentative="1">
      <w:start w:val="1"/>
      <w:numFmt w:val="bullet"/>
      <w:lvlText w:val=""/>
      <w:lvlJc w:val="left"/>
      <w:pPr>
        <w:tabs>
          <w:tab w:val="num" w:pos="5760"/>
        </w:tabs>
        <w:ind w:left="5760" w:hanging="360"/>
      </w:pPr>
      <w:rPr>
        <w:rFonts w:ascii="Wingdings 3" w:hAnsi="Wingdings 3" w:hint="default"/>
      </w:rPr>
    </w:lvl>
    <w:lvl w:ilvl="8" w:tplc="DB34F88C" w:tentative="1">
      <w:start w:val="1"/>
      <w:numFmt w:val="bullet"/>
      <w:lvlText w:val=""/>
      <w:lvlJc w:val="left"/>
      <w:pPr>
        <w:tabs>
          <w:tab w:val="num" w:pos="6480"/>
        </w:tabs>
        <w:ind w:left="6480" w:hanging="360"/>
      </w:pPr>
      <w:rPr>
        <w:rFonts w:ascii="Wingdings 3" w:hAnsi="Wingdings 3" w:hint="default"/>
      </w:rPr>
    </w:lvl>
  </w:abstractNum>
  <w:abstractNum w:abstractNumId="108">
    <w:nsid w:val="6C3E5815"/>
    <w:multiLevelType w:val="hybridMultilevel"/>
    <w:tmpl w:val="BB0A1170"/>
    <w:lvl w:ilvl="0" w:tplc="6998636C">
      <w:start w:val="1"/>
      <w:numFmt w:val="bullet"/>
      <w:lvlText w:val="•"/>
      <w:lvlJc w:val="left"/>
      <w:pPr>
        <w:tabs>
          <w:tab w:val="num" w:pos="720"/>
        </w:tabs>
        <w:ind w:left="720" w:hanging="360"/>
      </w:pPr>
      <w:rPr>
        <w:rFonts w:ascii="Arial" w:hAnsi="Arial" w:hint="default"/>
      </w:rPr>
    </w:lvl>
    <w:lvl w:ilvl="1" w:tplc="ACD60D56" w:tentative="1">
      <w:start w:val="1"/>
      <w:numFmt w:val="bullet"/>
      <w:lvlText w:val="•"/>
      <w:lvlJc w:val="left"/>
      <w:pPr>
        <w:tabs>
          <w:tab w:val="num" w:pos="1440"/>
        </w:tabs>
        <w:ind w:left="1440" w:hanging="360"/>
      </w:pPr>
      <w:rPr>
        <w:rFonts w:ascii="Arial" w:hAnsi="Arial" w:hint="default"/>
      </w:rPr>
    </w:lvl>
    <w:lvl w:ilvl="2" w:tplc="E9A61D44" w:tentative="1">
      <w:start w:val="1"/>
      <w:numFmt w:val="bullet"/>
      <w:lvlText w:val="•"/>
      <w:lvlJc w:val="left"/>
      <w:pPr>
        <w:tabs>
          <w:tab w:val="num" w:pos="2160"/>
        </w:tabs>
        <w:ind w:left="2160" w:hanging="360"/>
      </w:pPr>
      <w:rPr>
        <w:rFonts w:ascii="Arial" w:hAnsi="Arial" w:hint="default"/>
      </w:rPr>
    </w:lvl>
    <w:lvl w:ilvl="3" w:tplc="1780D4E4" w:tentative="1">
      <w:start w:val="1"/>
      <w:numFmt w:val="bullet"/>
      <w:lvlText w:val="•"/>
      <w:lvlJc w:val="left"/>
      <w:pPr>
        <w:tabs>
          <w:tab w:val="num" w:pos="2880"/>
        </w:tabs>
        <w:ind w:left="2880" w:hanging="360"/>
      </w:pPr>
      <w:rPr>
        <w:rFonts w:ascii="Arial" w:hAnsi="Arial" w:hint="default"/>
      </w:rPr>
    </w:lvl>
    <w:lvl w:ilvl="4" w:tplc="A644FC34" w:tentative="1">
      <w:start w:val="1"/>
      <w:numFmt w:val="bullet"/>
      <w:lvlText w:val="•"/>
      <w:lvlJc w:val="left"/>
      <w:pPr>
        <w:tabs>
          <w:tab w:val="num" w:pos="3600"/>
        </w:tabs>
        <w:ind w:left="3600" w:hanging="360"/>
      </w:pPr>
      <w:rPr>
        <w:rFonts w:ascii="Arial" w:hAnsi="Arial" w:hint="default"/>
      </w:rPr>
    </w:lvl>
    <w:lvl w:ilvl="5" w:tplc="13D8A84C" w:tentative="1">
      <w:start w:val="1"/>
      <w:numFmt w:val="bullet"/>
      <w:lvlText w:val="•"/>
      <w:lvlJc w:val="left"/>
      <w:pPr>
        <w:tabs>
          <w:tab w:val="num" w:pos="4320"/>
        </w:tabs>
        <w:ind w:left="4320" w:hanging="360"/>
      </w:pPr>
      <w:rPr>
        <w:rFonts w:ascii="Arial" w:hAnsi="Arial" w:hint="default"/>
      </w:rPr>
    </w:lvl>
    <w:lvl w:ilvl="6" w:tplc="FDE61A48" w:tentative="1">
      <w:start w:val="1"/>
      <w:numFmt w:val="bullet"/>
      <w:lvlText w:val="•"/>
      <w:lvlJc w:val="left"/>
      <w:pPr>
        <w:tabs>
          <w:tab w:val="num" w:pos="5040"/>
        </w:tabs>
        <w:ind w:left="5040" w:hanging="360"/>
      </w:pPr>
      <w:rPr>
        <w:rFonts w:ascii="Arial" w:hAnsi="Arial" w:hint="default"/>
      </w:rPr>
    </w:lvl>
    <w:lvl w:ilvl="7" w:tplc="C16E4322" w:tentative="1">
      <w:start w:val="1"/>
      <w:numFmt w:val="bullet"/>
      <w:lvlText w:val="•"/>
      <w:lvlJc w:val="left"/>
      <w:pPr>
        <w:tabs>
          <w:tab w:val="num" w:pos="5760"/>
        </w:tabs>
        <w:ind w:left="5760" w:hanging="360"/>
      </w:pPr>
      <w:rPr>
        <w:rFonts w:ascii="Arial" w:hAnsi="Arial" w:hint="default"/>
      </w:rPr>
    </w:lvl>
    <w:lvl w:ilvl="8" w:tplc="CCFA1496" w:tentative="1">
      <w:start w:val="1"/>
      <w:numFmt w:val="bullet"/>
      <w:lvlText w:val="•"/>
      <w:lvlJc w:val="left"/>
      <w:pPr>
        <w:tabs>
          <w:tab w:val="num" w:pos="6480"/>
        </w:tabs>
        <w:ind w:left="6480" w:hanging="360"/>
      </w:pPr>
      <w:rPr>
        <w:rFonts w:ascii="Arial" w:hAnsi="Arial" w:hint="default"/>
      </w:rPr>
    </w:lvl>
  </w:abstractNum>
  <w:abstractNum w:abstractNumId="109">
    <w:nsid w:val="6E2D0DE4"/>
    <w:multiLevelType w:val="hybridMultilevel"/>
    <w:tmpl w:val="07C6B334"/>
    <w:lvl w:ilvl="0" w:tplc="4600C6DA">
      <w:start w:val="1"/>
      <w:numFmt w:val="bullet"/>
      <w:lvlText w:val=""/>
      <w:lvlJc w:val="left"/>
      <w:pPr>
        <w:tabs>
          <w:tab w:val="num" w:pos="720"/>
        </w:tabs>
        <w:ind w:left="720" w:hanging="360"/>
      </w:pPr>
      <w:rPr>
        <w:rFonts w:ascii="Wingdings 3" w:hAnsi="Wingdings 3" w:hint="default"/>
      </w:rPr>
    </w:lvl>
    <w:lvl w:ilvl="1" w:tplc="10FC05B8">
      <w:start w:val="1971"/>
      <w:numFmt w:val="bullet"/>
      <w:lvlText w:val=""/>
      <w:lvlJc w:val="left"/>
      <w:pPr>
        <w:tabs>
          <w:tab w:val="num" w:pos="1440"/>
        </w:tabs>
        <w:ind w:left="1440" w:hanging="360"/>
      </w:pPr>
      <w:rPr>
        <w:rFonts w:ascii="Wingdings 3" w:hAnsi="Wingdings 3" w:hint="default"/>
      </w:rPr>
    </w:lvl>
    <w:lvl w:ilvl="2" w:tplc="A112AAA6" w:tentative="1">
      <w:start w:val="1"/>
      <w:numFmt w:val="bullet"/>
      <w:lvlText w:val=""/>
      <w:lvlJc w:val="left"/>
      <w:pPr>
        <w:tabs>
          <w:tab w:val="num" w:pos="2160"/>
        </w:tabs>
        <w:ind w:left="2160" w:hanging="360"/>
      </w:pPr>
      <w:rPr>
        <w:rFonts w:ascii="Wingdings 3" w:hAnsi="Wingdings 3" w:hint="default"/>
      </w:rPr>
    </w:lvl>
    <w:lvl w:ilvl="3" w:tplc="0E52A142" w:tentative="1">
      <w:start w:val="1"/>
      <w:numFmt w:val="bullet"/>
      <w:lvlText w:val=""/>
      <w:lvlJc w:val="left"/>
      <w:pPr>
        <w:tabs>
          <w:tab w:val="num" w:pos="2880"/>
        </w:tabs>
        <w:ind w:left="2880" w:hanging="360"/>
      </w:pPr>
      <w:rPr>
        <w:rFonts w:ascii="Wingdings 3" w:hAnsi="Wingdings 3" w:hint="default"/>
      </w:rPr>
    </w:lvl>
    <w:lvl w:ilvl="4" w:tplc="01986554" w:tentative="1">
      <w:start w:val="1"/>
      <w:numFmt w:val="bullet"/>
      <w:lvlText w:val=""/>
      <w:lvlJc w:val="left"/>
      <w:pPr>
        <w:tabs>
          <w:tab w:val="num" w:pos="3600"/>
        </w:tabs>
        <w:ind w:left="3600" w:hanging="360"/>
      </w:pPr>
      <w:rPr>
        <w:rFonts w:ascii="Wingdings 3" w:hAnsi="Wingdings 3" w:hint="default"/>
      </w:rPr>
    </w:lvl>
    <w:lvl w:ilvl="5" w:tplc="CBDE80B8" w:tentative="1">
      <w:start w:val="1"/>
      <w:numFmt w:val="bullet"/>
      <w:lvlText w:val=""/>
      <w:lvlJc w:val="left"/>
      <w:pPr>
        <w:tabs>
          <w:tab w:val="num" w:pos="4320"/>
        </w:tabs>
        <w:ind w:left="4320" w:hanging="360"/>
      </w:pPr>
      <w:rPr>
        <w:rFonts w:ascii="Wingdings 3" w:hAnsi="Wingdings 3" w:hint="default"/>
      </w:rPr>
    </w:lvl>
    <w:lvl w:ilvl="6" w:tplc="9EA6BA3E" w:tentative="1">
      <w:start w:val="1"/>
      <w:numFmt w:val="bullet"/>
      <w:lvlText w:val=""/>
      <w:lvlJc w:val="left"/>
      <w:pPr>
        <w:tabs>
          <w:tab w:val="num" w:pos="5040"/>
        </w:tabs>
        <w:ind w:left="5040" w:hanging="360"/>
      </w:pPr>
      <w:rPr>
        <w:rFonts w:ascii="Wingdings 3" w:hAnsi="Wingdings 3" w:hint="default"/>
      </w:rPr>
    </w:lvl>
    <w:lvl w:ilvl="7" w:tplc="59D48A46" w:tentative="1">
      <w:start w:val="1"/>
      <w:numFmt w:val="bullet"/>
      <w:lvlText w:val=""/>
      <w:lvlJc w:val="left"/>
      <w:pPr>
        <w:tabs>
          <w:tab w:val="num" w:pos="5760"/>
        </w:tabs>
        <w:ind w:left="5760" w:hanging="360"/>
      </w:pPr>
      <w:rPr>
        <w:rFonts w:ascii="Wingdings 3" w:hAnsi="Wingdings 3" w:hint="default"/>
      </w:rPr>
    </w:lvl>
    <w:lvl w:ilvl="8" w:tplc="32380EC2" w:tentative="1">
      <w:start w:val="1"/>
      <w:numFmt w:val="bullet"/>
      <w:lvlText w:val=""/>
      <w:lvlJc w:val="left"/>
      <w:pPr>
        <w:tabs>
          <w:tab w:val="num" w:pos="6480"/>
        </w:tabs>
        <w:ind w:left="6480" w:hanging="360"/>
      </w:pPr>
      <w:rPr>
        <w:rFonts w:ascii="Wingdings 3" w:hAnsi="Wingdings 3" w:hint="default"/>
      </w:rPr>
    </w:lvl>
  </w:abstractNum>
  <w:abstractNum w:abstractNumId="110">
    <w:nsid w:val="6E7D7FC1"/>
    <w:multiLevelType w:val="hybridMultilevel"/>
    <w:tmpl w:val="C9F08C44"/>
    <w:lvl w:ilvl="0" w:tplc="9F4835E8">
      <w:start w:val="1"/>
      <w:numFmt w:val="bullet"/>
      <w:lvlText w:val="•"/>
      <w:lvlJc w:val="left"/>
      <w:pPr>
        <w:tabs>
          <w:tab w:val="num" w:pos="720"/>
        </w:tabs>
        <w:ind w:left="720" w:hanging="360"/>
      </w:pPr>
      <w:rPr>
        <w:rFonts w:ascii="Arial" w:hAnsi="Arial" w:hint="default"/>
      </w:rPr>
    </w:lvl>
    <w:lvl w:ilvl="1" w:tplc="5290E992" w:tentative="1">
      <w:start w:val="1"/>
      <w:numFmt w:val="bullet"/>
      <w:lvlText w:val="•"/>
      <w:lvlJc w:val="left"/>
      <w:pPr>
        <w:tabs>
          <w:tab w:val="num" w:pos="1440"/>
        </w:tabs>
        <w:ind w:left="1440" w:hanging="360"/>
      </w:pPr>
      <w:rPr>
        <w:rFonts w:ascii="Arial" w:hAnsi="Arial" w:hint="default"/>
      </w:rPr>
    </w:lvl>
    <w:lvl w:ilvl="2" w:tplc="1F6A977E" w:tentative="1">
      <w:start w:val="1"/>
      <w:numFmt w:val="bullet"/>
      <w:lvlText w:val="•"/>
      <w:lvlJc w:val="left"/>
      <w:pPr>
        <w:tabs>
          <w:tab w:val="num" w:pos="2160"/>
        </w:tabs>
        <w:ind w:left="2160" w:hanging="360"/>
      </w:pPr>
      <w:rPr>
        <w:rFonts w:ascii="Arial" w:hAnsi="Arial" w:hint="default"/>
      </w:rPr>
    </w:lvl>
    <w:lvl w:ilvl="3" w:tplc="5FACC57E" w:tentative="1">
      <w:start w:val="1"/>
      <w:numFmt w:val="bullet"/>
      <w:lvlText w:val="•"/>
      <w:lvlJc w:val="left"/>
      <w:pPr>
        <w:tabs>
          <w:tab w:val="num" w:pos="2880"/>
        </w:tabs>
        <w:ind w:left="2880" w:hanging="360"/>
      </w:pPr>
      <w:rPr>
        <w:rFonts w:ascii="Arial" w:hAnsi="Arial" w:hint="default"/>
      </w:rPr>
    </w:lvl>
    <w:lvl w:ilvl="4" w:tplc="F2180646" w:tentative="1">
      <w:start w:val="1"/>
      <w:numFmt w:val="bullet"/>
      <w:lvlText w:val="•"/>
      <w:lvlJc w:val="left"/>
      <w:pPr>
        <w:tabs>
          <w:tab w:val="num" w:pos="3600"/>
        </w:tabs>
        <w:ind w:left="3600" w:hanging="360"/>
      </w:pPr>
      <w:rPr>
        <w:rFonts w:ascii="Arial" w:hAnsi="Arial" w:hint="default"/>
      </w:rPr>
    </w:lvl>
    <w:lvl w:ilvl="5" w:tplc="1890C432" w:tentative="1">
      <w:start w:val="1"/>
      <w:numFmt w:val="bullet"/>
      <w:lvlText w:val="•"/>
      <w:lvlJc w:val="left"/>
      <w:pPr>
        <w:tabs>
          <w:tab w:val="num" w:pos="4320"/>
        </w:tabs>
        <w:ind w:left="4320" w:hanging="360"/>
      </w:pPr>
      <w:rPr>
        <w:rFonts w:ascii="Arial" w:hAnsi="Arial" w:hint="default"/>
      </w:rPr>
    </w:lvl>
    <w:lvl w:ilvl="6" w:tplc="6C5ED312" w:tentative="1">
      <w:start w:val="1"/>
      <w:numFmt w:val="bullet"/>
      <w:lvlText w:val="•"/>
      <w:lvlJc w:val="left"/>
      <w:pPr>
        <w:tabs>
          <w:tab w:val="num" w:pos="5040"/>
        </w:tabs>
        <w:ind w:left="5040" w:hanging="360"/>
      </w:pPr>
      <w:rPr>
        <w:rFonts w:ascii="Arial" w:hAnsi="Arial" w:hint="default"/>
      </w:rPr>
    </w:lvl>
    <w:lvl w:ilvl="7" w:tplc="09A6829C" w:tentative="1">
      <w:start w:val="1"/>
      <w:numFmt w:val="bullet"/>
      <w:lvlText w:val="•"/>
      <w:lvlJc w:val="left"/>
      <w:pPr>
        <w:tabs>
          <w:tab w:val="num" w:pos="5760"/>
        </w:tabs>
        <w:ind w:left="5760" w:hanging="360"/>
      </w:pPr>
      <w:rPr>
        <w:rFonts w:ascii="Arial" w:hAnsi="Arial" w:hint="default"/>
      </w:rPr>
    </w:lvl>
    <w:lvl w:ilvl="8" w:tplc="1C809968" w:tentative="1">
      <w:start w:val="1"/>
      <w:numFmt w:val="bullet"/>
      <w:lvlText w:val="•"/>
      <w:lvlJc w:val="left"/>
      <w:pPr>
        <w:tabs>
          <w:tab w:val="num" w:pos="6480"/>
        </w:tabs>
        <w:ind w:left="6480" w:hanging="360"/>
      </w:pPr>
      <w:rPr>
        <w:rFonts w:ascii="Arial" w:hAnsi="Arial" w:hint="default"/>
      </w:rPr>
    </w:lvl>
  </w:abstractNum>
  <w:abstractNum w:abstractNumId="111">
    <w:nsid w:val="6E975569"/>
    <w:multiLevelType w:val="hybridMultilevel"/>
    <w:tmpl w:val="D33889D8"/>
    <w:lvl w:ilvl="0" w:tplc="B148BDBA">
      <w:start w:val="1"/>
      <w:numFmt w:val="bullet"/>
      <w:lvlText w:val=""/>
      <w:lvlJc w:val="left"/>
      <w:pPr>
        <w:tabs>
          <w:tab w:val="num" w:pos="720"/>
        </w:tabs>
        <w:ind w:left="720" w:hanging="360"/>
      </w:pPr>
      <w:rPr>
        <w:rFonts w:ascii="Wingdings 2" w:hAnsi="Wingdings 2" w:hint="default"/>
      </w:rPr>
    </w:lvl>
    <w:lvl w:ilvl="1" w:tplc="11C890AA">
      <w:start w:val="567"/>
      <w:numFmt w:val="bullet"/>
      <w:lvlText w:val=""/>
      <w:lvlJc w:val="left"/>
      <w:pPr>
        <w:tabs>
          <w:tab w:val="num" w:pos="1440"/>
        </w:tabs>
        <w:ind w:left="1440" w:hanging="360"/>
      </w:pPr>
      <w:rPr>
        <w:rFonts w:ascii="Wingdings" w:hAnsi="Wingdings" w:hint="default"/>
      </w:rPr>
    </w:lvl>
    <w:lvl w:ilvl="2" w:tplc="3C0ACA22" w:tentative="1">
      <w:start w:val="1"/>
      <w:numFmt w:val="bullet"/>
      <w:lvlText w:val=""/>
      <w:lvlJc w:val="left"/>
      <w:pPr>
        <w:tabs>
          <w:tab w:val="num" w:pos="2160"/>
        </w:tabs>
        <w:ind w:left="2160" w:hanging="360"/>
      </w:pPr>
      <w:rPr>
        <w:rFonts w:ascii="Wingdings 2" w:hAnsi="Wingdings 2" w:hint="default"/>
      </w:rPr>
    </w:lvl>
    <w:lvl w:ilvl="3" w:tplc="F4E6A9D6" w:tentative="1">
      <w:start w:val="1"/>
      <w:numFmt w:val="bullet"/>
      <w:lvlText w:val=""/>
      <w:lvlJc w:val="left"/>
      <w:pPr>
        <w:tabs>
          <w:tab w:val="num" w:pos="2880"/>
        </w:tabs>
        <w:ind w:left="2880" w:hanging="360"/>
      </w:pPr>
      <w:rPr>
        <w:rFonts w:ascii="Wingdings 2" w:hAnsi="Wingdings 2" w:hint="default"/>
      </w:rPr>
    </w:lvl>
    <w:lvl w:ilvl="4" w:tplc="07B064FC" w:tentative="1">
      <w:start w:val="1"/>
      <w:numFmt w:val="bullet"/>
      <w:lvlText w:val=""/>
      <w:lvlJc w:val="left"/>
      <w:pPr>
        <w:tabs>
          <w:tab w:val="num" w:pos="3600"/>
        </w:tabs>
        <w:ind w:left="3600" w:hanging="360"/>
      </w:pPr>
      <w:rPr>
        <w:rFonts w:ascii="Wingdings 2" w:hAnsi="Wingdings 2" w:hint="default"/>
      </w:rPr>
    </w:lvl>
    <w:lvl w:ilvl="5" w:tplc="842E3776" w:tentative="1">
      <w:start w:val="1"/>
      <w:numFmt w:val="bullet"/>
      <w:lvlText w:val=""/>
      <w:lvlJc w:val="left"/>
      <w:pPr>
        <w:tabs>
          <w:tab w:val="num" w:pos="4320"/>
        </w:tabs>
        <w:ind w:left="4320" w:hanging="360"/>
      </w:pPr>
      <w:rPr>
        <w:rFonts w:ascii="Wingdings 2" w:hAnsi="Wingdings 2" w:hint="default"/>
      </w:rPr>
    </w:lvl>
    <w:lvl w:ilvl="6" w:tplc="066A5B46" w:tentative="1">
      <w:start w:val="1"/>
      <w:numFmt w:val="bullet"/>
      <w:lvlText w:val=""/>
      <w:lvlJc w:val="left"/>
      <w:pPr>
        <w:tabs>
          <w:tab w:val="num" w:pos="5040"/>
        </w:tabs>
        <w:ind w:left="5040" w:hanging="360"/>
      </w:pPr>
      <w:rPr>
        <w:rFonts w:ascii="Wingdings 2" w:hAnsi="Wingdings 2" w:hint="default"/>
      </w:rPr>
    </w:lvl>
    <w:lvl w:ilvl="7" w:tplc="EACE6958" w:tentative="1">
      <w:start w:val="1"/>
      <w:numFmt w:val="bullet"/>
      <w:lvlText w:val=""/>
      <w:lvlJc w:val="left"/>
      <w:pPr>
        <w:tabs>
          <w:tab w:val="num" w:pos="5760"/>
        </w:tabs>
        <w:ind w:left="5760" w:hanging="360"/>
      </w:pPr>
      <w:rPr>
        <w:rFonts w:ascii="Wingdings 2" w:hAnsi="Wingdings 2" w:hint="default"/>
      </w:rPr>
    </w:lvl>
    <w:lvl w:ilvl="8" w:tplc="DEEC810A" w:tentative="1">
      <w:start w:val="1"/>
      <w:numFmt w:val="bullet"/>
      <w:lvlText w:val=""/>
      <w:lvlJc w:val="left"/>
      <w:pPr>
        <w:tabs>
          <w:tab w:val="num" w:pos="6480"/>
        </w:tabs>
        <w:ind w:left="6480" w:hanging="360"/>
      </w:pPr>
      <w:rPr>
        <w:rFonts w:ascii="Wingdings 2" w:hAnsi="Wingdings 2" w:hint="default"/>
      </w:rPr>
    </w:lvl>
  </w:abstractNum>
  <w:abstractNum w:abstractNumId="112">
    <w:nsid w:val="6F3D59CC"/>
    <w:multiLevelType w:val="hybridMultilevel"/>
    <w:tmpl w:val="3E1C427A"/>
    <w:lvl w:ilvl="0" w:tplc="C7883D16">
      <w:start w:val="1"/>
      <w:numFmt w:val="bullet"/>
      <w:lvlText w:val="•"/>
      <w:lvlJc w:val="left"/>
      <w:pPr>
        <w:tabs>
          <w:tab w:val="num" w:pos="720"/>
        </w:tabs>
        <w:ind w:left="720" w:hanging="360"/>
      </w:pPr>
      <w:rPr>
        <w:rFonts w:ascii="Arial" w:hAnsi="Arial" w:hint="default"/>
      </w:rPr>
    </w:lvl>
    <w:lvl w:ilvl="1" w:tplc="C9847EDA" w:tentative="1">
      <w:start w:val="1"/>
      <w:numFmt w:val="bullet"/>
      <w:lvlText w:val="•"/>
      <w:lvlJc w:val="left"/>
      <w:pPr>
        <w:tabs>
          <w:tab w:val="num" w:pos="1440"/>
        </w:tabs>
        <w:ind w:left="1440" w:hanging="360"/>
      </w:pPr>
      <w:rPr>
        <w:rFonts w:ascii="Arial" w:hAnsi="Arial" w:hint="default"/>
      </w:rPr>
    </w:lvl>
    <w:lvl w:ilvl="2" w:tplc="E4D453FA" w:tentative="1">
      <w:start w:val="1"/>
      <w:numFmt w:val="bullet"/>
      <w:lvlText w:val="•"/>
      <w:lvlJc w:val="left"/>
      <w:pPr>
        <w:tabs>
          <w:tab w:val="num" w:pos="2160"/>
        </w:tabs>
        <w:ind w:left="2160" w:hanging="360"/>
      </w:pPr>
      <w:rPr>
        <w:rFonts w:ascii="Arial" w:hAnsi="Arial" w:hint="default"/>
      </w:rPr>
    </w:lvl>
    <w:lvl w:ilvl="3" w:tplc="F54A97B2" w:tentative="1">
      <w:start w:val="1"/>
      <w:numFmt w:val="bullet"/>
      <w:lvlText w:val="•"/>
      <w:lvlJc w:val="left"/>
      <w:pPr>
        <w:tabs>
          <w:tab w:val="num" w:pos="2880"/>
        </w:tabs>
        <w:ind w:left="2880" w:hanging="360"/>
      </w:pPr>
      <w:rPr>
        <w:rFonts w:ascii="Arial" w:hAnsi="Arial" w:hint="default"/>
      </w:rPr>
    </w:lvl>
    <w:lvl w:ilvl="4" w:tplc="F5A8E7B6" w:tentative="1">
      <w:start w:val="1"/>
      <w:numFmt w:val="bullet"/>
      <w:lvlText w:val="•"/>
      <w:lvlJc w:val="left"/>
      <w:pPr>
        <w:tabs>
          <w:tab w:val="num" w:pos="3600"/>
        </w:tabs>
        <w:ind w:left="3600" w:hanging="360"/>
      </w:pPr>
      <w:rPr>
        <w:rFonts w:ascii="Arial" w:hAnsi="Arial" w:hint="default"/>
      </w:rPr>
    </w:lvl>
    <w:lvl w:ilvl="5" w:tplc="F79E26D2" w:tentative="1">
      <w:start w:val="1"/>
      <w:numFmt w:val="bullet"/>
      <w:lvlText w:val="•"/>
      <w:lvlJc w:val="left"/>
      <w:pPr>
        <w:tabs>
          <w:tab w:val="num" w:pos="4320"/>
        </w:tabs>
        <w:ind w:left="4320" w:hanging="360"/>
      </w:pPr>
      <w:rPr>
        <w:rFonts w:ascii="Arial" w:hAnsi="Arial" w:hint="default"/>
      </w:rPr>
    </w:lvl>
    <w:lvl w:ilvl="6" w:tplc="A0D6ACF6" w:tentative="1">
      <w:start w:val="1"/>
      <w:numFmt w:val="bullet"/>
      <w:lvlText w:val="•"/>
      <w:lvlJc w:val="left"/>
      <w:pPr>
        <w:tabs>
          <w:tab w:val="num" w:pos="5040"/>
        </w:tabs>
        <w:ind w:left="5040" w:hanging="360"/>
      </w:pPr>
      <w:rPr>
        <w:rFonts w:ascii="Arial" w:hAnsi="Arial" w:hint="default"/>
      </w:rPr>
    </w:lvl>
    <w:lvl w:ilvl="7" w:tplc="CC0EDDD2" w:tentative="1">
      <w:start w:val="1"/>
      <w:numFmt w:val="bullet"/>
      <w:lvlText w:val="•"/>
      <w:lvlJc w:val="left"/>
      <w:pPr>
        <w:tabs>
          <w:tab w:val="num" w:pos="5760"/>
        </w:tabs>
        <w:ind w:left="5760" w:hanging="360"/>
      </w:pPr>
      <w:rPr>
        <w:rFonts w:ascii="Arial" w:hAnsi="Arial" w:hint="default"/>
      </w:rPr>
    </w:lvl>
    <w:lvl w:ilvl="8" w:tplc="52B68B96" w:tentative="1">
      <w:start w:val="1"/>
      <w:numFmt w:val="bullet"/>
      <w:lvlText w:val="•"/>
      <w:lvlJc w:val="left"/>
      <w:pPr>
        <w:tabs>
          <w:tab w:val="num" w:pos="6480"/>
        </w:tabs>
        <w:ind w:left="6480" w:hanging="360"/>
      </w:pPr>
      <w:rPr>
        <w:rFonts w:ascii="Arial" w:hAnsi="Arial" w:hint="default"/>
      </w:rPr>
    </w:lvl>
  </w:abstractNum>
  <w:abstractNum w:abstractNumId="113">
    <w:nsid w:val="6F6C5BF3"/>
    <w:multiLevelType w:val="hybridMultilevel"/>
    <w:tmpl w:val="694C279C"/>
    <w:lvl w:ilvl="0" w:tplc="045A3DE4">
      <w:start w:val="1"/>
      <w:numFmt w:val="bullet"/>
      <w:lvlText w:val=""/>
      <w:lvlJc w:val="left"/>
      <w:pPr>
        <w:tabs>
          <w:tab w:val="num" w:pos="720"/>
        </w:tabs>
        <w:ind w:left="720" w:hanging="360"/>
      </w:pPr>
      <w:rPr>
        <w:rFonts w:ascii="Wingdings" w:hAnsi="Wingdings" w:hint="default"/>
      </w:rPr>
    </w:lvl>
    <w:lvl w:ilvl="1" w:tplc="A97A1BE2" w:tentative="1">
      <w:start w:val="1"/>
      <w:numFmt w:val="bullet"/>
      <w:lvlText w:val=""/>
      <w:lvlJc w:val="left"/>
      <w:pPr>
        <w:tabs>
          <w:tab w:val="num" w:pos="1440"/>
        </w:tabs>
        <w:ind w:left="1440" w:hanging="360"/>
      </w:pPr>
      <w:rPr>
        <w:rFonts w:ascii="Wingdings" w:hAnsi="Wingdings" w:hint="default"/>
      </w:rPr>
    </w:lvl>
    <w:lvl w:ilvl="2" w:tplc="2572EAE2" w:tentative="1">
      <w:start w:val="1"/>
      <w:numFmt w:val="bullet"/>
      <w:lvlText w:val=""/>
      <w:lvlJc w:val="left"/>
      <w:pPr>
        <w:tabs>
          <w:tab w:val="num" w:pos="2160"/>
        </w:tabs>
        <w:ind w:left="2160" w:hanging="360"/>
      </w:pPr>
      <w:rPr>
        <w:rFonts w:ascii="Wingdings" w:hAnsi="Wingdings" w:hint="default"/>
      </w:rPr>
    </w:lvl>
    <w:lvl w:ilvl="3" w:tplc="9AF4F982" w:tentative="1">
      <w:start w:val="1"/>
      <w:numFmt w:val="bullet"/>
      <w:lvlText w:val=""/>
      <w:lvlJc w:val="left"/>
      <w:pPr>
        <w:tabs>
          <w:tab w:val="num" w:pos="2880"/>
        </w:tabs>
        <w:ind w:left="2880" w:hanging="360"/>
      </w:pPr>
      <w:rPr>
        <w:rFonts w:ascii="Wingdings" w:hAnsi="Wingdings" w:hint="default"/>
      </w:rPr>
    </w:lvl>
    <w:lvl w:ilvl="4" w:tplc="A65ED25A" w:tentative="1">
      <w:start w:val="1"/>
      <w:numFmt w:val="bullet"/>
      <w:lvlText w:val=""/>
      <w:lvlJc w:val="left"/>
      <w:pPr>
        <w:tabs>
          <w:tab w:val="num" w:pos="3600"/>
        </w:tabs>
        <w:ind w:left="3600" w:hanging="360"/>
      </w:pPr>
      <w:rPr>
        <w:rFonts w:ascii="Wingdings" w:hAnsi="Wingdings" w:hint="default"/>
      </w:rPr>
    </w:lvl>
    <w:lvl w:ilvl="5" w:tplc="542E009A" w:tentative="1">
      <w:start w:val="1"/>
      <w:numFmt w:val="bullet"/>
      <w:lvlText w:val=""/>
      <w:lvlJc w:val="left"/>
      <w:pPr>
        <w:tabs>
          <w:tab w:val="num" w:pos="4320"/>
        </w:tabs>
        <w:ind w:left="4320" w:hanging="360"/>
      </w:pPr>
      <w:rPr>
        <w:rFonts w:ascii="Wingdings" w:hAnsi="Wingdings" w:hint="default"/>
      </w:rPr>
    </w:lvl>
    <w:lvl w:ilvl="6" w:tplc="85EAD050" w:tentative="1">
      <w:start w:val="1"/>
      <w:numFmt w:val="bullet"/>
      <w:lvlText w:val=""/>
      <w:lvlJc w:val="left"/>
      <w:pPr>
        <w:tabs>
          <w:tab w:val="num" w:pos="5040"/>
        </w:tabs>
        <w:ind w:left="5040" w:hanging="360"/>
      </w:pPr>
      <w:rPr>
        <w:rFonts w:ascii="Wingdings" w:hAnsi="Wingdings" w:hint="default"/>
      </w:rPr>
    </w:lvl>
    <w:lvl w:ilvl="7" w:tplc="3034B67A" w:tentative="1">
      <w:start w:val="1"/>
      <w:numFmt w:val="bullet"/>
      <w:lvlText w:val=""/>
      <w:lvlJc w:val="left"/>
      <w:pPr>
        <w:tabs>
          <w:tab w:val="num" w:pos="5760"/>
        </w:tabs>
        <w:ind w:left="5760" w:hanging="360"/>
      </w:pPr>
      <w:rPr>
        <w:rFonts w:ascii="Wingdings" w:hAnsi="Wingdings" w:hint="default"/>
      </w:rPr>
    </w:lvl>
    <w:lvl w:ilvl="8" w:tplc="0C4876A8" w:tentative="1">
      <w:start w:val="1"/>
      <w:numFmt w:val="bullet"/>
      <w:lvlText w:val=""/>
      <w:lvlJc w:val="left"/>
      <w:pPr>
        <w:tabs>
          <w:tab w:val="num" w:pos="6480"/>
        </w:tabs>
        <w:ind w:left="6480" w:hanging="360"/>
      </w:pPr>
      <w:rPr>
        <w:rFonts w:ascii="Wingdings" w:hAnsi="Wingdings" w:hint="default"/>
      </w:rPr>
    </w:lvl>
  </w:abstractNum>
  <w:abstractNum w:abstractNumId="114">
    <w:nsid w:val="6F921485"/>
    <w:multiLevelType w:val="hybridMultilevel"/>
    <w:tmpl w:val="C8E6B44E"/>
    <w:lvl w:ilvl="0" w:tplc="C37028D8">
      <w:start w:val="1"/>
      <w:numFmt w:val="bullet"/>
      <w:lvlText w:val=""/>
      <w:lvlJc w:val="left"/>
      <w:pPr>
        <w:tabs>
          <w:tab w:val="num" w:pos="720"/>
        </w:tabs>
        <w:ind w:left="720" w:hanging="360"/>
      </w:pPr>
      <w:rPr>
        <w:rFonts w:ascii="Wingdings 3" w:hAnsi="Wingdings 3" w:hint="default"/>
      </w:rPr>
    </w:lvl>
    <w:lvl w:ilvl="1" w:tplc="31FA9C72" w:tentative="1">
      <w:start w:val="1"/>
      <w:numFmt w:val="bullet"/>
      <w:lvlText w:val=""/>
      <w:lvlJc w:val="left"/>
      <w:pPr>
        <w:tabs>
          <w:tab w:val="num" w:pos="1440"/>
        </w:tabs>
        <w:ind w:left="1440" w:hanging="360"/>
      </w:pPr>
      <w:rPr>
        <w:rFonts w:ascii="Wingdings 3" w:hAnsi="Wingdings 3" w:hint="default"/>
      </w:rPr>
    </w:lvl>
    <w:lvl w:ilvl="2" w:tplc="4C98CB3A" w:tentative="1">
      <w:start w:val="1"/>
      <w:numFmt w:val="bullet"/>
      <w:lvlText w:val=""/>
      <w:lvlJc w:val="left"/>
      <w:pPr>
        <w:tabs>
          <w:tab w:val="num" w:pos="2160"/>
        </w:tabs>
        <w:ind w:left="2160" w:hanging="360"/>
      </w:pPr>
      <w:rPr>
        <w:rFonts w:ascii="Wingdings 3" w:hAnsi="Wingdings 3" w:hint="default"/>
      </w:rPr>
    </w:lvl>
    <w:lvl w:ilvl="3" w:tplc="24D6A70C" w:tentative="1">
      <w:start w:val="1"/>
      <w:numFmt w:val="bullet"/>
      <w:lvlText w:val=""/>
      <w:lvlJc w:val="left"/>
      <w:pPr>
        <w:tabs>
          <w:tab w:val="num" w:pos="2880"/>
        </w:tabs>
        <w:ind w:left="2880" w:hanging="360"/>
      </w:pPr>
      <w:rPr>
        <w:rFonts w:ascii="Wingdings 3" w:hAnsi="Wingdings 3" w:hint="default"/>
      </w:rPr>
    </w:lvl>
    <w:lvl w:ilvl="4" w:tplc="15B88D5A" w:tentative="1">
      <w:start w:val="1"/>
      <w:numFmt w:val="bullet"/>
      <w:lvlText w:val=""/>
      <w:lvlJc w:val="left"/>
      <w:pPr>
        <w:tabs>
          <w:tab w:val="num" w:pos="3600"/>
        </w:tabs>
        <w:ind w:left="3600" w:hanging="360"/>
      </w:pPr>
      <w:rPr>
        <w:rFonts w:ascii="Wingdings 3" w:hAnsi="Wingdings 3" w:hint="default"/>
      </w:rPr>
    </w:lvl>
    <w:lvl w:ilvl="5" w:tplc="44B2D262" w:tentative="1">
      <w:start w:val="1"/>
      <w:numFmt w:val="bullet"/>
      <w:lvlText w:val=""/>
      <w:lvlJc w:val="left"/>
      <w:pPr>
        <w:tabs>
          <w:tab w:val="num" w:pos="4320"/>
        </w:tabs>
        <w:ind w:left="4320" w:hanging="360"/>
      </w:pPr>
      <w:rPr>
        <w:rFonts w:ascii="Wingdings 3" w:hAnsi="Wingdings 3" w:hint="default"/>
      </w:rPr>
    </w:lvl>
    <w:lvl w:ilvl="6" w:tplc="AFE43012" w:tentative="1">
      <w:start w:val="1"/>
      <w:numFmt w:val="bullet"/>
      <w:lvlText w:val=""/>
      <w:lvlJc w:val="left"/>
      <w:pPr>
        <w:tabs>
          <w:tab w:val="num" w:pos="5040"/>
        </w:tabs>
        <w:ind w:left="5040" w:hanging="360"/>
      </w:pPr>
      <w:rPr>
        <w:rFonts w:ascii="Wingdings 3" w:hAnsi="Wingdings 3" w:hint="default"/>
      </w:rPr>
    </w:lvl>
    <w:lvl w:ilvl="7" w:tplc="75B2B9DA" w:tentative="1">
      <w:start w:val="1"/>
      <w:numFmt w:val="bullet"/>
      <w:lvlText w:val=""/>
      <w:lvlJc w:val="left"/>
      <w:pPr>
        <w:tabs>
          <w:tab w:val="num" w:pos="5760"/>
        </w:tabs>
        <w:ind w:left="5760" w:hanging="360"/>
      </w:pPr>
      <w:rPr>
        <w:rFonts w:ascii="Wingdings 3" w:hAnsi="Wingdings 3" w:hint="default"/>
      </w:rPr>
    </w:lvl>
    <w:lvl w:ilvl="8" w:tplc="98AEF92A" w:tentative="1">
      <w:start w:val="1"/>
      <w:numFmt w:val="bullet"/>
      <w:lvlText w:val=""/>
      <w:lvlJc w:val="left"/>
      <w:pPr>
        <w:tabs>
          <w:tab w:val="num" w:pos="6480"/>
        </w:tabs>
        <w:ind w:left="6480" w:hanging="360"/>
      </w:pPr>
      <w:rPr>
        <w:rFonts w:ascii="Wingdings 3" w:hAnsi="Wingdings 3" w:hint="default"/>
      </w:rPr>
    </w:lvl>
  </w:abstractNum>
  <w:abstractNum w:abstractNumId="115">
    <w:nsid w:val="6FB426A0"/>
    <w:multiLevelType w:val="hybridMultilevel"/>
    <w:tmpl w:val="F4C84D12"/>
    <w:lvl w:ilvl="0" w:tplc="1CCE522E">
      <w:start w:val="1"/>
      <w:numFmt w:val="bullet"/>
      <w:lvlText w:val=""/>
      <w:lvlJc w:val="left"/>
      <w:pPr>
        <w:tabs>
          <w:tab w:val="num" w:pos="720"/>
        </w:tabs>
        <w:ind w:left="720" w:hanging="360"/>
      </w:pPr>
      <w:rPr>
        <w:rFonts w:ascii="Wingdings 3" w:hAnsi="Wingdings 3" w:hint="default"/>
      </w:rPr>
    </w:lvl>
    <w:lvl w:ilvl="1" w:tplc="45A8B08C" w:tentative="1">
      <w:start w:val="1"/>
      <w:numFmt w:val="bullet"/>
      <w:lvlText w:val=""/>
      <w:lvlJc w:val="left"/>
      <w:pPr>
        <w:tabs>
          <w:tab w:val="num" w:pos="1440"/>
        </w:tabs>
        <w:ind w:left="1440" w:hanging="360"/>
      </w:pPr>
      <w:rPr>
        <w:rFonts w:ascii="Wingdings 3" w:hAnsi="Wingdings 3" w:hint="default"/>
      </w:rPr>
    </w:lvl>
    <w:lvl w:ilvl="2" w:tplc="991423A8" w:tentative="1">
      <w:start w:val="1"/>
      <w:numFmt w:val="bullet"/>
      <w:lvlText w:val=""/>
      <w:lvlJc w:val="left"/>
      <w:pPr>
        <w:tabs>
          <w:tab w:val="num" w:pos="2160"/>
        </w:tabs>
        <w:ind w:left="2160" w:hanging="360"/>
      </w:pPr>
      <w:rPr>
        <w:rFonts w:ascii="Wingdings 3" w:hAnsi="Wingdings 3" w:hint="default"/>
      </w:rPr>
    </w:lvl>
    <w:lvl w:ilvl="3" w:tplc="6130DD38" w:tentative="1">
      <w:start w:val="1"/>
      <w:numFmt w:val="bullet"/>
      <w:lvlText w:val=""/>
      <w:lvlJc w:val="left"/>
      <w:pPr>
        <w:tabs>
          <w:tab w:val="num" w:pos="2880"/>
        </w:tabs>
        <w:ind w:left="2880" w:hanging="360"/>
      </w:pPr>
      <w:rPr>
        <w:rFonts w:ascii="Wingdings 3" w:hAnsi="Wingdings 3" w:hint="default"/>
      </w:rPr>
    </w:lvl>
    <w:lvl w:ilvl="4" w:tplc="62D270C6" w:tentative="1">
      <w:start w:val="1"/>
      <w:numFmt w:val="bullet"/>
      <w:lvlText w:val=""/>
      <w:lvlJc w:val="left"/>
      <w:pPr>
        <w:tabs>
          <w:tab w:val="num" w:pos="3600"/>
        </w:tabs>
        <w:ind w:left="3600" w:hanging="360"/>
      </w:pPr>
      <w:rPr>
        <w:rFonts w:ascii="Wingdings 3" w:hAnsi="Wingdings 3" w:hint="default"/>
      </w:rPr>
    </w:lvl>
    <w:lvl w:ilvl="5" w:tplc="E4A663F6" w:tentative="1">
      <w:start w:val="1"/>
      <w:numFmt w:val="bullet"/>
      <w:lvlText w:val=""/>
      <w:lvlJc w:val="left"/>
      <w:pPr>
        <w:tabs>
          <w:tab w:val="num" w:pos="4320"/>
        </w:tabs>
        <w:ind w:left="4320" w:hanging="360"/>
      </w:pPr>
      <w:rPr>
        <w:rFonts w:ascii="Wingdings 3" w:hAnsi="Wingdings 3" w:hint="default"/>
      </w:rPr>
    </w:lvl>
    <w:lvl w:ilvl="6" w:tplc="38B87262" w:tentative="1">
      <w:start w:val="1"/>
      <w:numFmt w:val="bullet"/>
      <w:lvlText w:val=""/>
      <w:lvlJc w:val="left"/>
      <w:pPr>
        <w:tabs>
          <w:tab w:val="num" w:pos="5040"/>
        </w:tabs>
        <w:ind w:left="5040" w:hanging="360"/>
      </w:pPr>
      <w:rPr>
        <w:rFonts w:ascii="Wingdings 3" w:hAnsi="Wingdings 3" w:hint="default"/>
      </w:rPr>
    </w:lvl>
    <w:lvl w:ilvl="7" w:tplc="80B06B3E" w:tentative="1">
      <w:start w:val="1"/>
      <w:numFmt w:val="bullet"/>
      <w:lvlText w:val=""/>
      <w:lvlJc w:val="left"/>
      <w:pPr>
        <w:tabs>
          <w:tab w:val="num" w:pos="5760"/>
        </w:tabs>
        <w:ind w:left="5760" w:hanging="360"/>
      </w:pPr>
      <w:rPr>
        <w:rFonts w:ascii="Wingdings 3" w:hAnsi="Wingdings 3" w:hint="default"/>
      </w:rPr>
    </w:lvl>
    <w:lvl w:ilvl="8" w:tplc="BC1AB09E" w:tentative="1">
      <w:start w:val="1"/>
      <w:numFmt w:val="bullet"/>
      <w:lvlText w:val=""/>
      <w:lvlJc w:val="left"/>
      <w:pPr>
        <w:tabs>
          <w:tab w:val="num" w:pos="6480"/>
        </w:tabs>
        <w:ind w:left="6480" w:hanging="360"/>
      </w:pPr>
      <w:rPr>
        <w:rFonts w:ascii="Wingdings 3" w:hAnsi="Wingdings 3" w:hint="default"/>
      </w:rPr>
    </w:lvl>
  </w:abstractNum>
  <w:abstractNum w:abstractNumId="116">
    <w:nsid w:val="70315F22"/>
    <w:multiLevelType w:val="hybridMultilevel"/>
    <w:tmpl w:val="D13A244A"/>
    <w:lvl w:ilvl="0" w:tplc="904C2A44">
      <w:start w:val="1"/>
      <w:numFmt w:val="bullet"/>
      <w:lvlText w:val=""/>
      <w:lvlJc w:val="left"/>
      <w:pPr>
        <w:tabs>
          <w:tab w:val="num" w:pos="720"/>
        </w:tabs>
        <w:ind w:left="720" w:hanging="360"/>
      </w:pPr>
      <w:rPr>
        <w:rFonts w:ascii="Wingdings 3" w:hAnsi="Wingdings 3" w:hint="default"/>
      </w:rPr>
    </w:lvl>
    <w:lvl w:ilvl="1" w:tplc="F80C6B76" w:tentative="1">
      <w:start w:val="1"/>
      <w:numFmt w:val="bullet"/>
      <w:lvlText w:val=""/>
      <w:lvlJc w:val="left"/>
      <w:pPr>
        <w:tabs>
          <w:tab w:val="num" w:pos="1440"/>
        </w:tabs>
        <w:ind w:left="1440" w:hanging="360"/>
      </w:pPr>
      <w:rPr>
        <w:rFonts w:ascii="Wingdings 3" w:hAnsi="Wingdings 3" w:hint="default"/>
      </w:rPr>
    </w:lvl>
    <w:lvl w:ilvl="2" w:tplc="256A9722" w:tentative="1">
      <w:start w:val="1"/>
      <w:numFmt w:val="bullet"/>
      <w:lvlText w:val=""/>
      <w:lvlJc w:val="left"/>
      <w:pPr>
        <w:tabs>
          <w:tab w:val="num" w:pos="2160"/>
        </w:tabs>
        <w:ind w:left="2160" w:hanging="360"/>
      </w:pPr>
      <w:rPr>
        <w:rFonts w:ascii="Wingdings 3" w:hAnsi="Wingdings 3" w:hint="default"/>
      </w:rPr>
    </w:lvl>
    <w:lvl w:ilvl="3" w:tplc="73CA850C" w:tentative="1">
      <w:start w:val="1"/>
      <w:numFmt w:val="bullet"/>
      <w:lvlText w:val=""/>
      <w:lvlJc w:val="left"/>
      <w:pPr>
        <w:tabs>
          <w:tab w:val="num" w:pos="2880"/>
        </w:tabs>
        <w:ind w:left="2880" w:hanging="360"/>
      </w:pPr>
      <w:rPr>
        <w:rFonts w:ascii="Wingdings 3" w:hAnsi="Wingdings 3" w:hint="default"/>
      </w:rPr>
    </w:lvl>
    <w:lvl w:ilvl="4" w:tplc="A1B63290" w:tentative="1">
      <w:start w:val="1"/>
      <w:numFmt w:val="bullet"/>
      <w:lvlText w:val=""/>
      <w:lvlJc w:val="left"/>
      <w:pPr>
        <w:tabs>
          <w:tab w:val="num" w:pos="3600"/>
        </w:tabs>
        <w:ind w:left="3600" w:hanging="360"/>
      </w:pPr>
      <w:rPr>
        <w:rFonts w:ascii="Wingdings 3" w:hAnsi="Wingdings 3" w:hint="default"/>
      </w:rPr>
    </w:lvl>
    <w:lvl w:ilvl="5" w:tplc="07E2C51E" w:tentative="1">
      <w:start w:val="1"/>
      <w:numFmt w:val="bullet"/>
      <w:lvlText w:val=""/>
      <w:lvlJc w:val="left"/>
      <w:pPr>
        <w:tabs>
          <w:tab w:val="num" w:pos="4320"/>
        </w:tabs>
        <w:ind w:left="4320" w:hanging="360"/>
      </w:pPr>
      <w:rPr>
        <w:rFonts w:ascii="Wingdings 3" w:hAnsi="Wingdings 3" w:hint="default"/>
      </w:rPr>
    </w:lvl>
    <w:lvl w:ilvl="6" w:tplc="85A4581E" w:tentative="1">
      <w:start w:val="1"/>
      <w:numFmt w:val="bullet"/>
      <w:lvlText w:val=""/>
      <w:lvlJc w:val="left"/>
      <w:pPr>
        <w:tabs>
          <w:tab w:val="num" w:pos="5040"/>
        </w:tabs>
        <w:ind w:left="5040" w:hanging="360"/>
      </w:pPr>
      <w:rPr>
        <w:rFonts w:ascii="Wingdings 3" w:hAnsi="Wingdings 3" w:hint="default"/>
      </w:rPr>
    </w:lvl>
    <w:lvl w:ilvl="7" w:tplc="0EA66ADA" w:tentative="1">
      <w:start w:val="1"/>
      <w:numFmt w:val="bullet"/>
      <w:lvlText w:val=""/>
      <w:lvlJc w:val="left"/>
      <w:pPr>
        <w:tabs>
          <w:tab w:val="num" w:pos="5760"/>
        </w:tabs>
        <w:ind w:left="5760" w:hanging="360"/>
      </w:pPr>
      <w:rPr>
        <w:rFonts w:ascii="Wingdings 3" w:hAnsi="Wingdings 3" w:hint="default"/>
      </w:rPr>
    </w:lvl>
    <w:lvl w:ilvl="8" w:tplc="9C445226" w:tentative="1">
      <w:start w:val="1"/>
      <w:numFmt w:val="bullet"/>
      <w:lvlText w:val=""/>
      <w:lvlJc w:val="left"/>
      <w:pPr>
        <w:tabs>
          <w:tab w:val="num" w:pos="6480"/>
        </w:tabs>
        <w:ind w:left="6480" w:hanging="360"/>
      </w:pPr>
      <w:rPr>
        <w:rFonts w:ascii="Wingdings 3" w:hAnsi="Wingdings 3" w:hint="default"/>
      </w:rPr>
    </w:lvl>
  </w:abstractNum>
  <w:abstractNum w:abstractNumId="117">
    <w:nsid w:val="716E686A"/>
    <w:multiLevelType w:val="hybridMultilevel"/>
    <w:tmpl w:val="E48EA3EA"/>
    <w:lvl w:ilvl="0" w:tplc="D0169BB0">
      <w:start w:val="1"/>
      <w:numFmt w:val="bullet"/>
      <w:lvlText w:val="•"/>
      <w:lvlJc w:val="left"/>
      <w:pPr>
        <w:tabs>
          <w:tab w:val="num" w:pos="720"/>
        </w:tabs>
        <w:ind w:left="720" w:hanging="360"/>
      </w:pPr>
      <w:rPr>
        <w:rFonts w:ascii="Arial" w:hAnsi="Arial" w:hint="default"/>
      </w:rPr>
    </w:lvl>
    <w:lvl w:ilvl="1" w:tplc="16CE571E" w:tentative="1">
      <w:start w:val="1"/>
      <w:numFmt w:val="bullet"/>
      <w:lvlText w:val="•"/>
      <w:lvlJc w:val="left"/>
      <w:pPr>
        <w:tabs>
          <w:tab w:val="num" w:pos="1440"/>
        </w:tabs>
        <w:ind w:left="1440" w:hanging="360"/>
      </w:pPr>
      <w:rPr>
        <w:rFonts w:ascii="Arial" w:hAnsi="Arial" w:hint="default"/>
      </w:rPr>
    </w:lvl>
    <w:lvl w:ilvl="2" w:tplc="AF0A9C40" w:tentative="1">
      <w:start w:val="1"/>
      <w:numFmt w:val="bullet"/>
      <w:lvlText w:val="•"/>
      <w:lvlJc w:val="left"/>
      <w:pPr>
        <w:tabs>
          <w:tab w:val="num" w:pos="2160"/>
        </w:tabs>
        <w:ind w:left="2160" w:hanging="360"/>
      </w:pPr>
      <w:rPr>
        <w:rFonts w:ascii="Arial" w:hAnsi="Arial" w:hint="default"/>
      </w:rPr>
    </w:lvl>
    <w:lvl w:ilvl="3" w:tplc="EC808112" w:tentative="1">
      <w:start w:val="1"/>
      <w:numFmt w:val="bullet"/>
      <w:lvlText w:val="•"/>
      <w:lvlJc w:val="left"/>
      <w:pPr>
        <w:tabs>
          <w:tab w:val="num" w:pos="2880"/>
        </w:tabs>
        <w:ind w:left="2880" w:hanging="360"/>
      </w:pPr>
      <w:rPr>
        <w:rFonts w:ascii="Arial" w:hAnsi="Arial" w:hint="default"/>
      </w:rPr>
    </w:lvl>
    <w:lvl w:ilvl="4" w:tplc="255CA9A0" w:tentative="1">
      <w:start w:val="1"/>
      <w:numFmt w:val="bullet"/>
      <w:lvlText w:val="•"/>
      <w:lvlJc w:val="left"/>
      <w:pPr>
        <w:tabs>
          <w:tab w:val="num" w:pos="3600"/>
        </w:tabs>
        <w:ind w:left="3600" w:hanging="360"/>
      </w:pPr>
      <w:rPr>
        <w:rFonts w:ascii="Arial" w:hAnsi="Arial" w:hint="default"/>
      </w:rPr>
    </w:lvl>
    <w:lvl w:ilvl="5" w:tplc="0336884E" w:tentative="1">
      <w:start w:val="1"/>
      <w:numFmt w:val="bullet"/>
      <w:lvlText w:val="•"/>
      <w:lvlJc w:val="left"/>
      <w:pPr>
        <w:tabs>
          <w:tab w:val="num" w:pos="4320"/>
        </w:tabs>
        <w:ind w:left="4320" w:hanging="360"/>
      </w:pPr>
      <w:rPr>
        <w:rFonts w:ascii="Arial" w:hAnsi="Arial" w:hint="default"/>
      </w:rPr>
    </w:lvl>
    <w:lvl w:ilvl="6" w:tplc="9B2A382A" w:tentative="1">
      <w:start w:val="1"/>
      <w:numFmt w:val="bullet"/>
      <w:lvlText w:val="•"/>
      <w:lvlJc w:val="left"/>
      <w:pPr>
        <w:tabs>
          <w:tab w:val="num" w:pos="5040"/>
        </w:tabs>
        <w:ind w:left="5040" w:hanging="360"/>
      </w:pPr>
      <w:rPr>
        <w:rFonts w:ascii="Arial" w:hAnsi="Arial" w:hint="default"/>
      </w:rPr>
    </w:lvl>
    <w:lvl w:ilvl="7" w:tplc="187494CC" w:tentative="1">
      <w:start w:val="1"/>
      <w:numFmt w:val="bullet"/>
      <w:lvlText w:val="•"/>
      <w:lvlJc w:val="left"/>
      <w:pPr>
        <w:tabs>
          <w:tab w:val="num" w:pos="5760"/>
        </w:tabs>
        <w:ind w:left="5760" w:hanging="360"/>
      </w:pPr>
      <w:rPr>
        <w:rFonts w:ascii="Arial" w:hAnsi="Arial" w:hint="default"/>
      </w:rPr>
    </w:lvl>
    <w:lvl w:ilvl="8" w:tplc="03B2FED4" w:tentative="1">
      <w:start w:val="1"/>
      <w:numFmt w:val="bullet"/>
      <w:lvlText w:val="•"/>
      <w:lvlJc w:val="left"/>
      <w:pPr>
        <w:tabs>
          <w:tab w:val="num" w:pos="6480"/>
        </w:tabs>
        <w:ind w:left="6480" w:hanging="360"/>
      </w:pPr>
      <w:rPr>
        <w:rFonts w:ascii="Arial" w:hAnsi="Arial" w:hint="default"/>
      </w:rPr>
    </w:lvl>
  </w:abstractNum>
  <w:abstractNum w:abstractNumId="118">
    <w:nsid w:val="72270A47"/>
    <w:multiLevelType w:val="hybridMultilevel"/>
    <w:tmpl w:val="F0104F64"/>
    <w:lvl w:ilvl="0" w:tplc="3D6CB372">
      <w:start w:val="1"/>
      <w:numFmt w:val="lowerLetter"/>
      <w:lvlText w:val="%1)"/>
      <w:lvlJc w:val="left"/>
      <w:pPr>
        <w:tabs>
          <w:tab w:val="num" w:pos="720"/>
        </w:tabs>
        <w:ind w:left="720" w:hanging="360"/>
      </w:pPr>
    </w:lvl>
    <w:lvl w:ilvl="1" w:tplc="BD5CEA3A" w:tentative="1">
      <w:start w:val="1"/>
      <w:numFmt w:val="lowerLetter"/>
      <w:lvlText w:val="%2)"/>
      <w:lvlJc w:val="left"/>
      <w:pPr>
        <w:tabs>
          <w:tab w:val="num" w:pos="1440"/>
        </w:tabs>
        <w:ind w:left="1440" w:hanging="360"/>
      </w:pPr>
    </w:lvl>
    <w:lvl w:ilvl="2" w:tplc="6980D4CE" w:tentative="1">
      <w:start w:val="1"/>
      <w:numFmt w:val="lowerLetter"/>
      <w:lvlText w:val="%3)"/>
      <w:lvlJc w:val="left"/>
      <w:pPr>
        <w:tabs>
          <w:tab w:val="num" w:pos="2160"/>
        </w:tabs>
        <w:ind w:left="2160" w:hanging="360"/>
      </w:pPr>
    </w:lvl>
    <w:lvl w:ilvl="3" w:tplc="9D10DB5A" w:tentative="1">
      <w:start w:val="1"/>
      <w:numFmt w:val="lowerLetter"/>
      <w:lvlText w:val="%4)"/>
      <w:lvlJc w:val="left"/>
      <w:pPr>
        <w:tabs>
          <w:tab w:val="num" w:pos="2880"/>
        </w:tabs>
        <w:ind w:left="2880" w:hanging="360"/>
      </w:pPr>
    </w:lvl>
    <w:lvl w:ilvl="4" w:tplc="B35C7F2E" w:tentative="1">
      <w:start w:val="1"/>
      <w:numFmt w:val="lowerLetter"/>
      <w:lvlText w:val="%5)"/>
      <w:lvlJc w:val="left"/>
      <w:pPr>
        <w:tabs>
          <w:tab w:val="num" w:pos="3600"/>
        </w:tabs>
        <w:ind w:left="3600" w:hanging="360"/>
      </w:pPr>
    </w:lvl>
    <w:lvl w:ilvl="5" w:tplc="73F29732" w:tentative="1">
      <w:start w:val="1"/>
      <w:numFmt w:val="lowerLetter"/>
      <w:lvlText w:val="%6)"/>
      <w:lvlJc w:val="left"/>
      <w:pPr>
        <w:tabs>
          <w:tab w:val="num" w:pos="4320"/>
        </w:tabs>
        <w:ind w:left="4320" w:hanging="360"/>
      </w:pPr>
    </w:lvl>
    <w:lvl w:ilvl="6" w:tplc="D296658A" w:tentative="1">
      <w:start w:val="1"/>
      <w:numFmt w:val="lowerLetter"/>
      <w:lvlText w:val="%7)"/>
      <w:lvlJc w:val="left"/>
      <w:pPr>
        <w:tabs>
          <w:tab w:val="num" w:pos="5040"/>
        </w:tabs>
        <w:ind w:left="5040" w:hanging="360"/>
      </w:pPr>
    </w:lvl>
    <w:lvl w:ilvl="7" w:tplc="C96EF392" w:tentative="1">
      <w:start w:val="1"/>
      <w:numFmt w:val="lowerLetter"/>
      <w:lvlText w:val="%8)"/>
      <w:lvlJc w:val="left"/>
      <w:pPr>
        <w:tabs>
          <w:tab w:val="num" w:pos="5760"/>
        </w:tabs>
        <w:ind w:left="5760" w:hanging="360"/>
      </w:pPr>
    </w:lvl>
    <w:lvl w:ilvl="8" w:tplc="AB00B8D6" w:tentative="1">
      <w:start w:val="1"/>
      <w:numFmt w:val="lowerLetter"/>
      <w:lvlText w:val="%9)"/>
      <w:lvlJc w:val="left"/>
      <w:pPr>
        <w:tabs>
          <w:tab w:val="num" w:pos="6480"/>
        </w:tabs>
        <w:ind w:left="6480" w:hanging="360"/>
      </w:pPr>
    </w:lvl>
  </w:abstractNum>
  <w:abstractNum w:abstractNumId="119">
    <w:nsid w:val="72550372"/>
    <w:multiLevelType w:val="hybridMultilevel"/>
    <w:tmpl w:val="C2E0B878"/>
    <w:lvl w:ilvl="0" w:tplc="468AB0EE">
      <w:start w:val="1"/>
      <w:numFmt w:val="bullet"/>
      <w:lvlText w:val="•"/>
      <w:lvlJc w:val="left"/>
      <w:pPr>
        <w:tabs>
          <w:tab w:val="num" w:pos="720"/>
        </w:tabs>
        <w:ind w:left="720" w:hanging="360"/>
      </w:pPr>
      <w:rPr>
        <w:rFonts w:ascii="Arial" w:hAnsi="Arial" w:hint="default"/>
      </w:rPr>
    </w:lvl>
    <w:lvl w:ilvl="1" w:tplc="2B2A7962" w:tentative="1">
      <w:start w:val="1"/>
      <w:numFmt w:val="bullet"/>
      <w:lvlText w:val="•"/>
      <w:lvlJc w:val="left"/>
      <w:pPr>
        <w:tabs>
          <w:tab w:val="num" w:pos="1440"/>
        </w:tabs>
        <w:ind w:left="1440" w:hanging="360"/>
      </w:pPr>
      <w:rPr>
        <w:rFonts w:ascii="Arial" w:hAnsi="Arial" w:hint="default"/>
      </w:rPr>
    </w:lvl>
    <w:lvl w:ilvl="2" w:tplc="13AACF9C" w:tentative="1">
      <w:start w:val="1"/>
      <w:numFmt w:val="bullet"/>
      <w:lvlText w:val="•"/>
      <w:lvlJc w:val="left"/>
      <w:pPr>
        <w:tabs>
          <w:tab w:val="num" w:pos="2160"/>
        </w:tabs>
        <w:ind w:left="2160" w:hanging="360"/>
      </w:pPr>
      <w:rPr>
        <w:rFonts w:ascii="Arial" w:hAnsi="Arial" w:hint="default"/>
      </w:rPr>
    </w:lvl>
    <w:lvl w:ilvl="3" w:tplc="31ACF184" w:tentative="1">
      <w:start w:val="1"/>
      <w:numFmt w:val="bullet"/>
      <w:lvlText w:val="•"/>
      <w:lvlJc w:val="left"/>
      <w:pPr>
        <w:tabs>
          <w:tab w:val="num" w:pos="2880"/>
        </w:tabs>
        <w:ind w:left="2880" w:hanging="360"/>
      </w:pPr>
      <w:rPr>
        <w:rFonts w:ascii="Arial" w:hAnsi="Arial" w:hint="default"/>
      </w:rPr>
    </w:lvl>
    <w:lvl w:ilvl="4" w:tplc="0DB08796" w:tentative="1">
      <w:start w:val="1"/>
      <w:numFmt w:val="bullet"/>
      <w:lvlText w:val="•"/>
      <w:lvlJc w:val="left"/>
      <w:pPr>
        <w:tabs>
          <w:tab w:val="num" w:pos="3600"/>
        </w:tabs>
        <w:ind w:left="3600" w:hanging="360"/>
      </w:pPr>
      <w:rPr>
        <w:rFonts w:ascii="Arial" w:hAnsi="Arial" w:hint="default"/>
      </w:rPr>
    </w:lvl>
    <w:lvl w:ilvl="5" w:tplc="F3140B1A" w:tentative="1">
      <w:start w:val="1"/>
      <w:numFmt w:val="bullet"/>
      <w:lvlText w:val="•"/>
      <w:lvlJc w:val="left"/>
      <w:pPr>
        <w:tabs>
          <w:tab w:val="num" w:pos="4320"/>
        </w:tabs>
        <w:ind w:left="4320" w:hanging="360"/>
      </w:pPr>
      <w:rPr>
        <w:rFonts w:ascii="Arial" w:hAnsi="Arial" w:hint="default"/>
      </w:rPr>
    </w:lvl>
    <w:lvl w:ilvl="6" w:tplc="2E5CC764" w:tentative="1">
      <w:start w:val="1"/>
      <w:numFmt w:val="bullet"/>
      <w:lvlText w:val="•"/>
      <w:lvlJc w:val="left"/>
      <w:pPr>
        <w:tabs>
          <w:tab w:val="num" w:pos="5040"/>
        </w:tabs>
        <w:ind w:left="5040" w:hanging="360"/>
      </w:pPr>
      <w:rPr>
        <w:rFonts w:ascii="Arial" w:hAnsi="Arial" w:hint="default"/>
      </w:rPr>
    </w:lvl>
    <w:lvl w:ilvl="7" w:tplc="F726215C" w:tentative="1">
      <w:start w:val="1"/>
      <w:numFmt w:val="bullet"/>
      <w:lvlText w:val="•"/>
      <w:lvlJc w:val="left"/>
      <w:pPr>
        <w:tabs>
          <w:tab w:val="num" w:pos="5760"/>
        </w:tabs>
        <w:ind w:left="5760" w:hanging="360"/>
      </w:pPr>
      <w:rPr>
        <w:rFonts w:ascii="Arial" w:hAnsi="Arial" w:hint="default"/>
      </w:rPr>
    </w:lvl>
    <w:lvl w:ilvl="8" w:tplc="4A18ECDA" w:tentative="1">
      <w:start w:val="1"/>
      <w:numFmt w:val="bullet"/>
      <w:lvlText w:val="•"/>
      <w:lvlJc w:val="left"/>
      <w:pPr>
        <w:tabs>
          <w:tab w:val="num" w:pos="6480"/>
        </w:tabs>
        <w:ind w:left="6480" w:hanging="360"/>
      </w:pPr>
      <w:rPr>
        <w:rFonts w:ascii="Arial" w:hAnsi="Arial" w:hint="default"/>
      </w:rPr>
    </w:lvl>
  </w:abstractNum>
  <w:abstractNum w:abstractNumId="120">
    <w:nsid w:val="73FF52F4"/>
    <w:multiLevelType w:val="hybridMultilevel"/>
    <w:tmpl w:val="4D16A8B0"/>
    <w:lvl w:ilvl="0" w:tplc="00FC0194">
      <w:start w:val="1"/>
      <w:numFmt w:val="bullet"/>
      <w:lvlText w:val="◼"/>
      <w:lvlJc w:val="left"/>
      <w:pPr>
        <w:tabs>
          <w:tab w:val="num" w:pos="720"/>
        </w:tabs>
        <w:ind w:left="720" w:hanging="360"/>
      </w:pPr>
      <w:rPr>
        <w:rFonts w:ascii="Times New Roman" w:hAnsi="Times New Roman" w:hint="default"/>
      </w:rPr>
    </w:lvl>
    <w:lvl w:ilvl="1" w:tplc="E3ACD8D0" w:tentative="1">
      <w:start w:val="1"/>
      <w:numFmt w:val="bullet"/>
      <w:lvlText w:val="◼"/>
      <w:lvlJc w:val="left"/>
      <w:pPr>
        <w:tabs>
          <w:tab w:val="num" w:pos="1440"/>
        </w:tabs>
        <w:ind w:left="1440" w:hanging="360"/>
      </w:pPr>
      <w:rPr>
        <w:rFonts w:ascii="Times New Roman" w:hAnsi="Times New Roman" w:hint="default"/>
      </w:rPr>
    </w:lvl>
    <w:lvl w:ilvl="2" w:tplc="52388CEC" w:tentative="1">
      <w:start w:val="1"/>
      <w:numFmt w:val="bullet"/>
      <w:lvlText w:val="◼"/>
      <w:lvlJc w:val="left"/>
      <w:pPr>
        <w:tabs>
          <w:tab w:val="num" w:pos="2160"/>
        </w:tabs>
        <w:ind w:left="2160" w:hanging="360"/>
      </w:pPr>
      <w:rPr>
        <w:rFonts w:ascii="Times New Roman" w:hAnsi="Times New Roman" w:hint="default"/>
      </w:rPr>
    </w:lvl>
    <w:lvl w:ilvl="3" w:tplc="B27CD3A4" w:tentative="1">
      <w:start w:val="1"/>
      <w:numFmt w:val="bullet"/>
      <w:lvlText w:val="◼"/>
      <w:lvlJc w:val="left"/>
      <w:pPr>
        <w:tabs>
          <w:tab w:val="num" w:pos="2880"/>
        </w:tabs>
        <w:ind w:left="2880" w:hanging="360"/>
      </w:pPr>
      <w:rPr>
        <w:rFonts w:ascii="Times New Roman" w:hAnsi="Times New Roman" w:hint="default"/>
      </w:rPr>
    </w:lvl>
    <w:lvl w:ilvl="4" w:tplc="C89A3C96" w:tentative="1">
      <w:start w:val="1"/>
      <w:numFmt w:val="bullet"/>
      <w:lvlText w:val="◼"/>
      <w:lvlJc w:val="left"/>
      <w:pPr>
        <w:tabs>
          <w:tab w:val="num" w:pos="3600"/>
        </w:tabs>
        <w:ind w:left="3600" w:hanging="360"/>
      </w:pPr>
      <w:rPr>
        <w:rFonts w:ascii="Times New Roman" w:hAnsi="Times New Roman" w:hint="default"/>
      </w:rPr>
    </w:lvl>
    <w:lvl w:ilvl="5" w:tplc="9FDC4544" w:tentative="1">
      <w:start w:val="1"/>
      <w:numFmt w:val="bullet"/>
      <w:lvlText w:val="◼"/>
      <w:lvlJc w:val="left"/>
      <w:pPr>
        <w:tabs>
          <w:tab w:val="num" w:pos="4320"/>
        </w:tabs>
        <w:ind w:left="4320" w:hanging="360"/>
      </w:pPr>
      <w:rPr>
        <w:rFonts w:ascii="Times New Roman" w:hAnsi="Times New Roman" w:hint="default"/>
      </w:rPr>
    </w:lvl>
    <w:lvl w:ilvl="6" w:tplc="D3DACC28" w:tentative="1">
      <w:start w:val="1"/>
      <w:numFmt w:val="bullet"/>
      <w:lvlText w:val="◼"/>
      <w:lvlJc w:val="left"/>
      <w:pPr>
        <w:tabs>
          <w:tab w:val="num" w:pos="5040"/>
        </w:tabs>
        <w:ind w:left="5040" w:hanging="360"/>
      </w:pPr>
      <w:rPr>
        <w:rFonts w:ascii="Times New Roman" w:hAnsi="Times New Roman" w:hint="default"/>
      </w:rPr>
    </w:lvl>
    <w:lvl w:ilvl="7" w:tplc="D9866F6A" w:tentative="1">
      <w:start w:val="1"/>
      <w:numFmt w:val="bullet"/>
      <w:lvlText w:val="◼"/>
      <w:lvlJc w:val="left"/>
      <w:pPr>
        <w:tabs>
          <w:tab w:val="num" w:pos="5760"/>
        </w:tabs>
        <w:ind w:left="5760" w:hanging="360"/>
      </w:pPr>
      <w:rPr>
        <w:rFonts w:ascii="Times New Roman" w:hAnsi="Times New Roman" w:hint="default"/>
      </w:rPr>
    </w:lvl>
    <w:lvl w:ilvl="8" w:tplc="BCA8F984" w:tentative="1">
      <w:start w:val="1"/>
      <w:numFmt w:val="bullet"/>
      <w:lvlText w:val="◼"/>
      <w:lvlJc w:val="left"/>
      <w:pPr>
        <w:tabs>
          <w:tab w:val="num" w:pos="6480"/>
        </w:tabs>
        <w:ind w:left="6480" w:hanging="360"/>
      </w:pPr>
      <w:rPr>
        <w:rFonts w:ascii="Times New Roman" w:hAnsi="Times New Roman" w:hint="default"/>
      </w:rPr>
    </w:lvl>
  </w:abstractNum>
  <w:abstractNum w:abstractNumId="121">
    <w:nsid w:val="74041B81"/>
    <w:multiLevelType w:val="hybridMultilevel"/>
    <w:tmpl w:val="97307DAE"/>
    <w:lvl w:ilvl="0" w:tplc="0E7E715A">
      <w:start w:val="1"/>
      <w:numFmt w:val="bullet"/>
      <w:lvlText w:val=""/>
      <w:lvlJc w:val="left"/>
      <w:pPr>
        <w:tabs>
          <w:tab w:val="num" w:pos="720"/>
        </w:tabs>
        <w:ind w:left="720" w:hanging="360"/>
      </w:pPr>
      <w:rPr>
        <w:rFonts w:ascii="Wingdings 2" w:hAnsi="Wingdings 2" w:hint="default"/>
      </w:rPr>
    </w:lvl>
    <w:lvl w:ilvl="1" w:tplc="2588442C" w:tentative="1">
      <w:start w:val="1"/>
      <w:numFmt w:val="bullet"/>
      <w:lvlText w:val=""/>
      <w:lvlJc w:val="left"/>
      <w:pPr>
        <w:tabs>
          <w:tab w:val="num" w:pos="1440"/>
        </w:tabs>
        <w:ind w:left="1440" w:hanging="360"/>
      </w:pPr>
      <w:rPr>
        <w:rFonts w:ascii="Wingdings 2" w:hAnsi="Wingdings 2" w:hint="default"/>
      </w:rPr>
    </w:lvl>
    <w:lvl w:ilvl="2" w:tplc="9DAC60F4" w:tentative="1">
      <w:start w:val="1"/>
      <w:numFmt w:val="bullet"/>
      <w:lvlText w:val=""/>
      <w:lvlJc w:val="left"/>
      <w:pPr>
        <w:tabs>
          <w:tab w:val="num" w:pos="2160"/>
        </w:tabs>
        <w:ind w:left="2160" w:hanging="360"/>
      </w:pPr>
      <w:rPr>
        <w:rFonts w:ascii="Wingdings 2" w:hAnsi="Wingdings 2" w:hint="default"/>
      </w:rPr>
    </w:lvl>
    <w:lvl w:ilvl="3" w:tplc="E57E9A44" w:tentative="1">
      <w:start w:val="1"/>
      <w:numFmt w:val="bullet"/>
      <w:lvlText w:val=""/>
      <w:lvlJc w:val="left"/>
      <w:pPr>
        <w:tabs>
          <w:tab w:val="num" w:pos="2880"/>
        </w:tabs>
        <w:ind w:left="2880" w:hanging="360"/>
      </w:pPr>
      <w:rPr>
        <w:rFonts w:ascii="Wingdings 2" w:hAnsi="Wingdings 2" w:hint="default"/>
      </w:rPr>
    </w:lvl>
    <w:lvl w:ilvl="4" w:tplc="AC3AD1D6" w:tentative="1">
      <w:start w:val="1"/>
      <w:numFmt w:val="bullet"/>
      <w:lvlText w:val=""/>
      <w:lvlJc w:val="left"/>
      <w:pPr>
        <w:tabs>
          <w:tab w:val="num" w:pos="3600"/>
        </w:tabs>
        <w:ind w:left="3600" w:hanging="360"/>
      </w:pPr>
      <w:rPr>
        <w:rFonts w:ascii="Wingdings 2" w:hAnsi="Wingdings 2" w:hint="default"/>
      </w:rPr>
    </w:lvl>
    <w:lvl w:ilvl="5" w:tplc="7D5EF8F6" w:tentative="1">
      <w:start w:val="1"/>
      <w:numFmt w:val="bullet"/>
      <w:lvlText w:val=""/>
      <w:lvlJc w:val="left"/>
      <w:pPr>
        <w:tabs>
          <w:tab w:val="num" w:pos="4320"/>
        </w:tabs>
        <w:ind w:left="4320" w:hanging="360"/>
      </w:pPr>
      <w:rPr>
        <w:rFonts w:ascii="Wingdings 2" w:hAnsi="Wingdings 2" w:hint="default"/>
      </w:rPr>
    </w:lvl>
    <w:lvl w:ilvl="6" w:tplc="98CA194C" w:tentative="1">
      <w:start w:val="1"/>
      <w:numFmt w:val="bullet"/>
      <w:lvlText w:val=""/>
      <w:lvlJc w:val="left"/>
      <w:pPr>
        <w:tabs>
          <w:tab w:val="num" w:pos="5040"/>
        </w:tabs>
        <w:ind w:left="5040" w:hanging="360"/>
      </w:pPr>
      <w:rPr>
        <w:rFonts w:ascii="Wingdings 2" w:hAnsi="Wingdings 2" w:hint="default"/>
      </w:rPr>
    </w:lvl>
    <w:lvl w:ilvl="7" w:tplc="F92497C6" w:tentative="1">
      <w:start w:val="1"/>
      <w:numFmt w:val="bullet"/>
      <w:lvlText w:val=""/>
      <w:lvlJc w:val="left"/>
      <w:pPr>
        <w:tabs>
          <w:tab w:val="num" w:pos="5760"/>
        </w:tabs>
        <w:ind w:left="5760" w:hanging="360"/>
      </w:pPr>
      <w:rPr>
        <w:rFonts w:ascii="Wingdings 2" w:hAnsi="Wingdings 2" w:hint="default"/>
      </w:rPr>
    </w:lvl>
    <w:lvl w:ilvl="8" w:tplc="ED5EF714" w:tentative="1">
      <w:start w:val="1"/>
      <w:numFmt w:val="bullet"/>
      <w:lvlText w:val=""/>
      <w:lvlJc w:val="left"/>
      <w:pPr>
        <w:tabs>
          <w:tab w:val="num" w:pos="6480"/>
        </w:tabs>
        <w:ind w:left="6480" w:hanging="360"/>
      </w:pPr>
      <w:rPr>
        <w:rFonts w:ascii="Wingdings 2" w:hAnsi="Wingdings 2" w:hint="default"/>
      </w:rPr>
    </w:lvl>
  </w:abstractNum>
  <w:abstractNum w:abstractNumId="122">
    <w:nsid w:val="77B831FD"/>
    <w:multiLevelType w:val="hybridMultilevel"/>
    <w:tmpl w:val="02D86D84"/>
    <w:lvl w:ilvl="0" w:tplc="FC96B274">
      <w:start w:val="1"/>
      <w:numFmt w:val="bullet"/>
      <w:lvlText w:val=""/>
      <w:lvlJc w:val="left"/>
      <w:pPr>
        <w:tabs>
          <w:tab w:val="num" w:pos="720"/>
        </w:tabs>
        <w:ind w:left="720" w:hanging="360"/>
      </w:pPr>
      <w:rPr>
        <w:rFonts w:ascii="Wingdings 3" w:hAnsi="Wingdings 3" w:hint="default"/>
      </w:rPr>
    </w:lvl>
    <w:lvl w:ilvl="1" w:tplc="8CBEDD58" w:tentative="1">
      <w:start w:val="1"/>
      <w:numFmt w:val="bullet"/>
      <w:lvlText w:val=""/>
      <w:lvlJc w:val="left"/>
      <w:pPr>
        <w:tabs>
          <w:tab w:val="num" w:pos="1440"/>
        </w:tabs>
        <w:ind w:left="1440" w:hanging="360"/>
      </w:pPr>
      <w:rPr>
        <w:rFonts w:ascii="Wingdings 3" w:hAnsi="Wingdings 3" w:hint="default"/>
      </w:rPr>
    </w:lvl>
    <w:lvl w:ilvl="2" w:tplc="2F542AA2" w:tentative="1">
      <w:start w:val="1"/>
      <w:numFmt w:val="bullet"/>
      <w:lvlText w:val=""/>
      <w:lvlJc w:val="left"/>
      <w:pPr>
        <w:tabs>
          <w:tab w:val="num" w:pos="2160"/>
        </w:tabs>
        <w:ind w:left="2160" w:hanging="360"/>
      </w:pPr>
      <w:rPr>
        <w:rFonts w:ascii="Wingdings 3" w:hAnsi="Wingdings 3" w:hint="default"/>
      </w:rPr>
    </w:lvl>
    <w:lvl w:ilvl="3" w:tplc="0C7AE300" w:tentative="1">
      <w:start w:val="1"/>
      <w:numFmt w:val="bullet"/>
      <w:lvlText w:val=""/>
      <w:lvlJc w:val="left"/>
      <w:pPr>
        <w:tabs>
          <w:tab w:val="num" w:pos="2880"/>
        </w:tabs>
        <w:ind w:left="2880" w:hanging="360"/>
      </w:pPr>
      <w:rPr>
        <w:rFonts w:ascii="Wingdings 3" w:hAnsi="Wingdings 3" w:hint="default"/>
      </w:rPr>
    </w:lvl>
    <w:lvl w:ilvl="4" w:tplc="0C7C4006" w:tentative="1">
      <w:start w:val="1"/>
      <w:numFmt w:val="bullet"/>
      <w:lvlText w:val=""/>
      <w:lvlJc w:val="left"/>
      <w:pPr>
        <w:tabs>
          <w:tab w:val="num" w:pos="3600"/>
        </w:tabs>
        <w:ind w:left="3600" w:hanging="360"/>
      </w:pPr>
      <w:rPr>
        <w:rFonts w:ascii="Wingdings 3" w:hAnsi="Wingdings 3" w:hint="default"/>
      </w:rPr>
    </w:lvl>
    <w:lvl w:ilvl="5" w:tplc="A9268B64" w:tentative="1">
      <w:start w:val="1"/>
      <w:numFmt w:val="bullet"/>
      <w:lvlText w:val=""/>
      <w:lvlJc w:val="left"/>
      <w:pPr>
        <w:tabs>
          <w:tab w:val="num" w:pos="4320"/>
        </w:tabs>
        <w:ind w:left="4320" w:hanging="360"/>
      </w:pPr>
      <w:rPr>
        <w:rFonts w:ascii="Wingdings 3" w:hAnsi="Wingdings 3" w:hint="default"/>
      </w:rPr>
    </w:lvl>
    <w:lvl w:ilvl="6" w:tplc="126CFC66" w:tentative="1">
      <w:start w:val="1"/>
      <w:numFmt w:val="bullet"/>
      <w:lvlText w:val=""/>
      <w:lvlJc w:val="left"/>
      <w:pPr>
        <w:tabs>
          <w:tab w:val="num" w:pos="5040"/>
        </w:tabs>
        <w:ind w:left="5040" w:hanging="360"/>
      </w:pPr>
      <w:rPr>
        <w:rFonts w:ascii="Wingdings 3" w:hAnsi="Wingdings 3" w:hint="default"/>
      </w:rPr>
    </w:lvl>
    <w:lvl w:ilvl="7" w:tplc="A1ACE21E" w:tentative="1">
      <w:start w:val="1"/>
      <w:numFmt w:val="bullet"/>
      <w:lvlText w:val=""/>
      <w:lvlJc w:val="left"/>
      <w:pPr>
        <w:tabs>
          <w:tab w:val="num" w:pos="5760"/>
        </w:tabs>
        <w:ind w:left="5760" w:hanging="360"/>
      </w:pPr>
      <w:rPr>
        <w:rFonts w:ascii="Wingdings 3" w:hAnsi="Wingdings 3" w:hint="default"/>
      </w:rPr>
    </w:lvl>
    <w:lvl w:ilvl="8" w:tplc="5DC6FE2A" w:tentative="1">
      <w:start w:val="1"/>
      <w:numFmt w:val="bullet"/>
      <w:lvlText w:val=""/>
      <w:lvlJc w:val="left"/>
      <w:pPr>
        <w:tabs>
          <w:tab w:val="num" w:pos="6480"/>
        </w:tabs>
        <w:ind w:left="6480" w:hanging="360"/>
      </w:pPr>
      <w:rPr>
        <w:rFonts w:ascii="Wingdings 3" w:hAnsi="Wingdings 3" w:hint="default"/>
      </w:rPr>
    </w:lvl>
  </w:abstractNum>
  <w:abstractNum w:abstractNumId="123">
    <w:nsid w:val="79144617"/>
    <w:multiLevelType w:val="hybridMultilevel"/>
    <w:tmpl w:val="52A02B6E"/>
    <w:lvl w:ilvl="0" w:tplc="A6220FF4">
      <w:start w:val="1"/>
      <w:numFmt w:val="bullet"/>
      <w:lvlText w:val=""/>
      <w:lvlJc w:val="left"/>
      <w:pPr>
        <w:tabs>
          <w:tab w:val="num" w:pos="720"/>
        </w:tabs>
        <w:ind w:left="720" w:hanging="360"/>
      </w:pPr>
      <w:rPr>
        <w:rFonts w:ascii="Wingdings 2" w:hAnsi="Wingdings 2" w:hint="default"/>
      </w:rPr>
    </w:lvl>
    <w:lvl w:ilvl="1" w:tplc="7EE8FF10">
      <w:start w:val="1980"/>
      <w:numFmt w:val="bullet"/>
      <w:lvlText w:val=""/>
      <w:lvlJc w:val="left"/>
      <w:pPr>
        <w:tabs>
          <w:tab w:val="num" w:pos="1440"/>
        </w:tabs>
        <w:ind w:left="1440" w:hanging="360"/>
      </w:pPr>
      <w:rPr>
        <w:rFonts w:ascii="Wingdings" w:hAnsi="Wingdings" w:hint="default"/>
      </w:rPr>
    </w:lvl>
    <w:lvl w:ilvl="2" w:tplc="D5C0B7B2" w:tentative="1">
      <w:start w:val="1"/>
      <w:numFmt w:val="bullet"/>
      <w:lvlText w:val=""/>
      <w:lvlJc w:val="left"/>
      <w:pPr>
        <w:tabs>
          <w:tab w:val="num" w:pos="2160"/>
        </w:tabs>
        <w:ind w:left="2160" w:hanging="360"/>
      </w:pPr>
      <w:rPr>
        <w:rFonts w:ascii="Wingdings 2" w:hAnsi="Wingdings 2" w:hint="default"/>
      </w:rPr>
    </w:lvl>
    <w:lvl w:ilvl="3" w:tplc="D2FA5EB4" w:tentative="1">
      <w:start w:val="1"/>
      <w:numFmt w:val="bullet"/>
      <w:lvlText w:val=""/>
      <w:lvlJc w:val="left"/>
      <w:pPr>
        <w:tabs>
          <w:tab w:val="num" w:pos="2880"/>
        </w:tabs>
        <w:ind w:left="2880" w:hanging="360"/>
      </w:pPr>
      <w:rPr>
        <w:rFonts w:ascii="Wingdings 2" w:hAnsi="Wingdings 2" w:hint="default"/>
      </w:rPr>
    </w:lvl>
    <w:lvl w:ilvl="4" w:tplc="9C1A2990" w:tentative="1">
      <w:start w:val="1"/>
      <w:numFmt w:val="bullet"/>
      <w:lvlText w:val=""/>
      <w:lvlJc w:val="left"/>
      <w:pPr>
        <w:tabs>
          <w:tab w:val="num" w:pos="3600"/>
        </w:tabs>
        <w:ind w:left="3600" w:hanging="360"/>
      </w:pPr>
      <w:rPr>
        <w:rFonts w:ascii="Wingdings 2" w:hAnsi="Wingdings 2" w:hint="default"/>
      </w:rPr>
    </w:lvl>
    <w:lvl w:ilvl="5" w:tplc="CB32FB7A" w:tentative="1">
      <w:start w:val="1"/>
      <w:numFmt w:val="bullet"/>
      <w:lvlText w:val=""/>
      <w:lvlJc w:val="left"/>
      <w:pPr>
        <w:tabs>
          <w:tab w:val="num" w:pos="4320"/>
        </w:tabs>
        <w:ind w:left="4320" w:hanging="360"/>
      </w:pPr>
      <w:rPr>
        <w:rFonts w:ascii="Wingdings 2" w:hAnsi="Wingdings 2" w:hint="default"/>
      </w:rPr>
    </w:lvl>
    <w:lvl w:ilvl="6" w:tplc="065C67BC" w:tentative="1">
      <w:start w:val="1"/>
      <w:numFmt w:val="bullet"/>
      <w:lvlText w:val=""/>
      <w:lvlJc w:val="left"/>
      <w:pPr>
        <w:tabs>
          <w:tab w:val="num" w:pos="5040"/>
        </w:tabs>
        <w:ind w:left="5040" w:hanging="360"/>
      </w:pPr>
      <w:rPr>
        <w:rFonts w:ascii="Wingdings 2" w:hAnsi="Wingdings 2" w:hint="default"/>
      </w:rPr>
    </w:lvl>
    <w:lvl w:ilvl="7" w:tplc="F9586006" w:tentative="1">
      <w:start w:val="1"/>
      <w:numFmt w:val="bullet"/>
      <w:lvlText w:val=""/>
      <w:lvlJc w:val="left"/>
      <w:pPr>
        <w:tabs>
          <w:tab w:val="num" w:pos="5760"/>
        </w:tabs>
        <w:ind w:left="5760" w:hanging="360"/>
      </w:pPr>
      <w:rPr>
        <w:rFonts w:ascii="Wingdings 2" w:hAnsi="Wingdings 2" w:hint="default"/>
      </w:rPr>
    </w:lvl>
    <w:lvl w:ilvl="8" w:tplc="51AEE2AE" w:tentative="1">
      <w:start w:val="1"/>
      <w:numFmt w:val="bullet"/>
      <w:lvlText w:val=""/>
      <w:lvlJc w:val="left"/>
      <w:pPr>
        <w:tabs>
          <w:tab w:val="num" w:pos="6480"/>
        </w:tabs>
        <w:ind w:left="6480" w:hanging="360"/>
      </w:pPr>
      <w:rPr>
        <w:rFonts w:ascii="Wingdings 2" w:hAnsi="Wingdings 2" w:hint="default"/>
      </w:rPr>
    </w:lvl>
  </w:abstractNum>
  <w:abstractNum w:abstractNumId="124">
    <w:nsid w:val="79AD3BC9"/>
    <w:multiLevelType w:val="hybridMultilevel"/>
    <w:tmpl w:val="881C37E0"/>
    <w:lvl w:ilvl="0" w:tplc="DDD4B33E">
      <w:start w:val="1"/>
      <w:numFmt w:val="bullet"/>
      <w:lvlText w:val=""/>
      <w:lvlJc w:val="left"/>
      <w:pPr>
        <w:tabs>
          <w:tab w:val="num" w:pos="720"/>
        </w:tabs>
        <w:ind w:left="720" w:hanging="360"/>
      </w:pPr>
      <w:rPr>
        <w:rFonts w:ascii="Wingdings 3" w:hAnsi="Wingdings 3" w:hint="default"/>
      </w:rPr>
    </w:lvl>
    <w:lvl w:ilvl="1" w:tplc="F348A7DC" w:tentative="1">
      <w:start w:val="1"/>
      <w:numFmt w:val="bullet"/>
      <w:lvlText w:val=""/>
      <w:lvlJc w:val="left"/>
      <w:pPr>
        <w:tabs>
          <w:tab w:val="num" w:pos="1440"/>
        </w:tabs>
        <w:ind w:left="1440" w:hanging="360"/>
      </w:pPr>
      <w:rPr>
        <w:rFonts w:ascii="Wingdings 3" w:hAnsi="Wingdings 3" w:hint="default"/>
      </w:rPr>
    </w:lvl>
    <w:lvl w:ilvl="2" w:tplc="1096AB46" w:tentative="1">
      <w:start w:val="1"/>
      <w:numFmt w:val="bullet"/>
      <w:lvlText w:val=""/>
      <w:lvlJc w:val="left"/>
      <w:pPr>
        <w:tabs>
          <w:tab w:val="num" w:pos="2160"/>
        </w:tabs>
        <w:ind w:left="2160" w:hanging="360"/>
      </w:pPr>
      <w:rPr>
        <w:rFonts w:ascii="Wingdings 3" w:hAnsi="Wingdings 3" w:hint="default"/>
      </w:rPr>
    </w:lvl>
    <w:lvl w:ilvl="3" w:tplc="3BF0D626" w:tentative="1">
      <w:start w:val="1"/>
      <w:numFmt w:val="bullet"/>
      <w:lvlText w:val=""/>
      <w:lvlJc w:val="left"/>
      <w:pPr>
        <w:tabs>
          <w:tab w:val="num" w:pos="2880"/>
        </w:tabs>
        <w:ind w:left="2880" w:hanging="360"/>
      </w:pPr>
      <w:rPr>
        <w:rFonts w:ascii="Wingdings 3" w:hAnsi="Wingdings 3" w:hint="default"/>
      </w:rPr>
    </w:lvl>
    <w:lvl w:ilvl="4" w:tplc="ED6E4A38" w:tentative="1">
      <w:start w:val="1"/>
      <w:numFmt w:val="bullet"/>
      <w:lvlText w:val=""/>
      <w:lvlJc w:val="left"/>
      <w:pPr>
        <w:tabs>
          <w:tab w:val="num" w:pos="3600"/>
        </w:tabs>
        <w:ind w:left="3600" w:hanging="360"/>
      </w:pPr>
      <w:rPr>
        <w:rFonts w:ascii="Wingdings 3" w:hAnsi="Wingdings 3" w:hint="default"/>
      </w:rPr>
    </w:lvl>
    <w:lvl w:ilvl="5" w:tplc="B72C9534" w:tentative="1">
      <w:start w:val="1"/>
      <w:numFmt w:val="bullet"/>
      <w:lvlText w:val=""/>
      <w:lvlJc w:val="left"/>
      <w:pPr>
        <w:tabs>
          <w:tab w:val="num" w:pos="4320"/>
        </w:tabs>
        <w:ind w:left="4320" w:hanging="360"/>
      </w:pPr>
      <w:rPr>
        <w:rFonts w:ascii="Wingdings 3" w:hAnsi="Wingdings 3" w:hint="default"/>
      </w:rPr>
    </w:lvl>
    <w:lvl w:ilvl="6" w:tplc="75E65352" w:tentative="1">
      <w:start w:val="1"/>
      <w:numFmt w:val="bullet"/>
      <w:lvlText w:val=""/>
      <w:lvlJc w:val="left"/>
      <w:pPr>
        <w:tabs>
          <w:tab w:val="num" w:pos="5040"/>
        </w:tabs>
        <w:ind w:left="5040" w:hanging="360"/>
      </w:pPr>
      <w:rPr>
        <w:rFonts w:ascii="Wingdings 3" w:hAnsi="Wingdings 3" w:hint="default"/>
      </w:rPr>
    </w:lvl>
    <w:lvl w:ilvl="7" w:tplc="E7F8925E" w:tentative="1">
      <w:start w:val="1"/>
      <w:numFmt w:val="bullet"/>
      <w:lvlText w:val=""/>
      <w:lvlJc w:val="left"/>
      <w:pPr>
        <w:tabs>
          <w:tab w:val="num" w:pos="5760"/>
        </w:tabs>
        <w:ind w:left="5760" w:hanging="360"/>
      </w:pPr>
      <w:rPr>
        <w:rFonts w:ascii="Wingdings 3" w:hAnsi="Wingdings 3" w:hint="default"/>
      </w:rPr>
    </w:lvl>
    <w:lvl w:ilvl="8" w:tplc="C714C418" w:tentative="1">
      <w:start w:val="1"/>
      <w:numFmt w:val="bullet"/>
      <w:lvlText w:val=""/>
      <w:lvlJc w:val="left"/>
      <w:pPr>
        <w:tabs>
          <w:tab w:val="num" w:pos="6480"/>
        </w:tabs>
        <w:ind w:left="6480" w:hanging="360"/>
      </w:pPr>
      <w:rPr>
        <w:rFonts w:ascii="Wingdings 3" w:hAnsi="Wingdings 3" w:hint="default"/>
      </w:rPr>
    </w:lvl>
  </w:abstractNum>
  <w:abstractNum w:abstractNumId="125">
    <w:nsid w:val="7C63421F"/>
    <w:multiLevelType w:val="hybridMultilevel"/>
    <w:tmpl w:val="C62E5156"/>
    <w:lvl w:ilvl="0" w:tplc="B1C8CFD8">
      <w:start w:val="1"/>
      <w:numFmt w:val="bullet"/>
      <w:lvlText w:val=""/>
      <w:lvlJc w:val="left"/>
      <w:pPr>
        <w:tabs>
          <w:tab w:val="num" w:pos="720"/>
        </w:tabs>
        <w:ind w:left="720" w:hanging="360"/>
      </w:pPr>
      <w:rPr>
        <w:rFonts w:ascii="Wingdings 3" w:hAnsi="Wingdings 3" w:hint="default"/>
      </w:rPr>
    </w:lvl>
    <w:lvl w:ilvl="1" w:tplc="22A8D43C" w:tentative="1">
      <w:start w:val="1"/>
      <w:numFmt w:val="bullet"/>
      <w:lvlText w:val=""/>
      <w:lvlJc w:val="left"/>
      <w:pPr>
        <w:tabs>
          <w:tab w:val="num" w:pos="1440"/>
        </w:tabs>
        <w:ind w:left="1440" w:hanging="360"/>
      </w:pPr>
      <w:rPr>
        <w:rFonts w:ascii="Wingdings 3" w:hAnsi="Wingdings 3" w:hint="default"/>
      </w:rPr>
    </w:lvl>
    <w:lvl w:ilvl="2" w:tplc="A830A4C0" w:tentative="1">
      <w:start w:val="1"/>
      <w:numFmt w:val="bullet"/>
      <w:lvlText w:val=""/>
      <w:lvlJc w:val="left"/>
      <w:pPr>
        <w:tabs>
          <w:tab w:val="num" w:pos="2160"/>
        </w:tabs>
        <w:ind w:left="2160" w:hanging="360"/>
      </w:pPr>
      <w:rPr>
        <w:rFonts w:ascii="Wingdings 3" w:hAnsi="Wingdings 3" w:hint="default"/>
      </w:rPr>
    </w:lvl>
    <w:lvl w:ilvl="3" w:tplc="EAC4DF4C" w:tentative="1">
      <w:start w:val="1"/>
      <w:numFmt w:val="bullet"/>
      <w:lvlText w:val=""/>
      <w:lvlJc w:val="left"/>
      <w:pPr>
        <w:tabs>
          <w:tab w:val="num" w:pos="2880"/>
        </w:tabs>
        <w:ind w:left="2880" w:hanging="360"/>
      </w:pPr>
      <w:rPr>
        <w:rFonts w:ascii="Wingdings 3" w:hAnsi="Wingdings 3" w:hint="default"/>
      </w:rPr>
    </w:lvl>
    <w:lvl w:ilvl="4" w:tplc="298C2AE4" w:tentative="1">
      <w:start w:val="1"/>
      <w:numFmt w:val="bullet"/>
      <w:lvlText w:val=""/>
      <w:lvlJc w:val="left"/>
      <w:pPr>
        <w:tabs>
          <w:tab w:val="num" w:pos="3600"/>
        </w:tabs>
        <w:ind w:left="3600" w:hanging="360"/>
      </w:pPr>
      <w:rPr>
        <w:rFonts w:ascii="Wingdings 3" w:hAnsi="Wingdings 3" w:hint="default"/>
      </w:rPr>
    </w:lvl>
    <w:lvl w:ilvl="5" w:tplc="D2DA7F2C" w:tentative="1">
      <w:start w:val="1"/>
      <w:numFmt w:val="bullet"/>
      <w:lvlText w:val=""/>
      <w:lvlJc w:val="left"/>
      <w:pPr>
        <w:tabs>
          <w:tab w:val="num" w:pos="4320"/>
        </w:tabs>
        <w:ind w:left="4320" w:hanging="360"/>
      </w:pPr>
      <w:rPr>
        <w:rFonts w:ascii="Wingdings 3" w:hAnsi="Wingdings 3" w:hint="default"/>
      </w:rPr>
    </w:lvl>
    <w:lvl w:ilvl="6" w:tplc="1ECA8B98" w:tentative="1">
      <w:start w:val="1"/>
      <w:numFmt w:val="bullet"/>
      <w:lvlText w:val=""/>
      <w:lvlJc w:val="left"/>
      <w:pPr>
        <w:tabs>
          <w:tab w:val="num" w:pos="5040"/>
        </w:tabs>
        <w:ind w:left="5040" w:hanging="360"/>
      </w:pPr>
      <w:rPr>
        <w:rFonts w:ascii="Wingdings 3" w:hAnsi="Wingdings 3" w:hint="default"/>
      </w:rPr>
    </w:lvl>
    <w:lvl w:ilvl="7" w:tplc="ECEEE694" w:tentative="1">
      <w:start w:val="1"/>
      <w:numFmt w:val="bullet"/>
      <w:lvlText w:val=""/>
      <w:lvlJc w:val="left"/>
      <w:pPr>
        <w:tabs>
          <w:tab w:val="num" w:pos="5760"/>
        </w:tabs>
        <w:ind w:left="5760" w:hanging="360"/>
      </w:pPr>
      <w:rPr>
        <w:rFonts w:ascii="Wingdings 3" w:hAnsi="Wingdings 3" w:hint="default"/>
      </w:rPr>
    </w:lvl>
    <w:lvl w:ilvl="8" w:tplc="4470D378" w:tentative="1">
      <w:start w:val="1"/>
      <w:numFmt w:val="bullet"/>
      <w:lvlText w:val=""/>
      <w:lvlJc w:val="left"/>
      <w:pPr>
        <w:tabs>
          <w:tab w:val="num" w:pos="6480"/>
        </w:tabs>
        <w:ind w:left="6480" w:hanging="360"/>
      </w:pPr>
      <w:rPr>
        <w:rFonts w:ascii="Wingdings 3" w:hAnsi="Wingdings 3" w:hint="default"/>
      </w:rPr>
    </w:lvl>
  </w:abstractNum>
  <w:abstractNum w:abstractNumId="126">
    <w:nsid w:val="7D4042F1"/>
    <w:multiLevelType w:val="hybridMultilevel"/>
    <w:tmpl w:val="9DA2FE46"/>
    <w:lvl w:ilvl="0" w:tplc="6FD24FDE">
      <w:start w:val="1"/>
      <w:numFmt w:val="bullet"/>
      <w:lvlText w:val=""/>
      <w:lvlJc w:val="left"/>
      <w:pPr>
        <w:tabs>
          <w:tab w:val="num" w:pos="720"/>
        </w:tabs>
        <w:ind w:left="720" w:hanging="360"/>
      </w:pPr>
      <w:rPr>
        <w:rFonts w:ascii="Wingdings 3" w:hAnsi="Wingdings 3" w:hint="default"/>
      </w:rPr>
    </w:lvl>
    <w:lvl w:ilvl="1" w:tplc="6B52C6D2" w:tentative="1">
      <w:start w:val="1"/>
      <w:numFmt w:val="bullet"/>
      <w:lvlText w:val=""/>
      <w:lvlJc w:val="left"/>
      <w:pPr>
        <w:tabs>
          <w:tab w:val="num" w:pos="1440"/>
        </w:tabs>
        <w:ind w:left="1440" w:hanging="360"/>
      </w:pPr>
      <w:rPr>
        <w:rFonts w:ascii="Wingdings 3" w:hAnsi="Wingdings 3" w:hint="default"/>
      </w:rPr>
    </w:lvl>
    <w:lvl w:ilvl="2" w:tplc="EF4CD2E6" w:tentative="1">
      <w:start w:val="1"/>
      <w:numFmt w:val="bullet"/>
      <w:lvlText w:val=""/>
      <w:lvlJc w:val="left"/>
      <w:pPr>
        <w:tabs>
          <w:tab w:val="num" w:pos="2160"/>
        </w:tabs>
        <w:ind w:left="2160" w:hanging="360"/>
      </w:pPr>
      <w:rPr>
        <w:rFonts w:ascii="Wingdings 3" w:hAnsi="Wingdings 3" w:hint="default"/>
      </w:rPr>
    </w:lvl>
    <w:lvl w:ilvl="3" w:tplc="51EE8BFA" w:tentative="1">
      <w:start w:val="1"/>
      <w:numFmt w:val="bullet"/>
      <w:lvlText w:val=""/>
      <w:lvlJc w:val="left"/>
      <w:pPr>
        <w:tabs>
          <w:tab w:val="num" w:pos="2880"/>
        </w:tabs>
        <w:ind w:left="2880" w:hanging="360"/>
      </w:pPr>
      <w:rPr>
        <w:rFonts w:ascii="Wingdings 3" w:hAnsi="Wingdings 3" w:hint="default"/>
      </w:rPr>
    </w:lvl>
    <w:lvl w:ilvl="4" w:tplc="7EFE6406" w:tentative="1">
      <w:start w:val="1"/>
      <w:numFmt w:val="bullet"/>
      <w:lvlText w:val=""/>
      <w:lvlJc w:val="left"/>
      <w:pPr>
        <w:tabs>
          <w:tab w:val="num" w:pos="3600"/>
        </w:tabs>
        <w:ind w:left="3600" w:hanging="360"/>
      </w:pPr>
      <w:rPr>
        <w:rFonts w:ascii="Wingdings 3" w:hAnsi="Wingdings 3" w:hint="default"/>
      </w:rPr>
    </w:lvl>
    <w:lvl w:ilvl="5" w:tplc="A0D69DDA" w:tentative="1">
      <w:start w:val="1"/>
      <w:numFmt w:val="bullet"/>
      <w:lvlText w:val=""/>
      <w:lvlJc w:val="left"/>
      <w:pPr>
        <w:tabs>
          <w:tab w:val="num" w:pos="4320"/>
        </w:tabs>
        <w:ind w:left="4320" w:hanging="360"/>
      </w:pPr>
      <w:rPr>
        <w:rFonts w:ascii="Wingdings 3" w:hAnsi="Wingdings 3" w:hint="default"/>
      </w:rPr>
    </w:lvl>
    <w:lvl w:ilvl="6" w:tplc="640A521E" w:tentative="1">
      <w:start w:val="1"/>
      <w:numFmt w:val="bullet"/>
      <w:lvlText w:val=""/>
      <w:lvlJc w:val="left"/>
      <w:pPr>
        <w:tabs>
          <w:tab w:val="num" w:pos="5040"/>
        </w:tabs>
        <w:ind w:left="5040" w:hanging="360"/>
      </w:pPr>
      <w:rPr>
        <w:rFonts w:ascii="Wingdings 3" w:hAnsi="Wingdings 3" w:hint="default"/>
      </w:rPr>
    </w:lvl>
    <w:lvl w:ilvl="7" w:tplc="BC548C94" w:tentative="1">
      <w:start w:val="1"/>
      <w:numFmt w:val="bullet"/>
      <w:lvlText w:val=""/>
      <w:lvlJc w:val="left"/>
      <w:pPr>
        <w:tabs>
          <w:tab w:val="num" w:pos="5760"/>
        </w:tabs>
        <w:ind w:left="5760" w:hanging="360"/>
      </w:pPr>
      <w:rPr>
        <w:rFonts w:ascii="Wingdings 3" w:hAnsi="Wingdings 3" w:hint="default"/>
      </w:rPr>
    </w:lvl>
    <w:lvl w:ilvl="8" w:tplc="74E02C72" w:tentative="1">
      <w:start w:val="1"/>
      <w:numFmt w:val="bullet"/>
      <w:lvlText w:val=""/>
      <w:lvlJc w:val="left"/>
      <w:pPr>
        <w:tabs>
          <w:tab w:val="num" w:pos="6480"/>
        </w:tabs>
        <w:ind w:left="6480" w:hanging="360"/>
      </w:pPr>
      <w:rPr>
        <w:rFonts w:ascii="Wingdings 3" w:hAnsi="Wingdings 3" w:hint="default"/>
      </w:rPr>
    </w:lvl>
  </w:abstractNum>
  <w:abstractNum w:abstractNumId="127">
    <w:nsid w:val="7D962531"/>
    <w:multiLevelType w:val="hybridMultilevel"/>
    <w:tmpl w:val="1DF4705C"/>
    <w:lvl w:ilvl="0" w:tplc="070A6638">
      <w:start w:val="1"/>
      <w:numFmt w:val="bullet"/>
      <w:lvlText w:val="•"/>
      <w:lvlJc w:val="left"/>
      <w:pPr>
        <w:tabs>
          <w:tab w:val="num" w:pos="720"/>
        </w:tabs>
        <w:ind w:left="720" w:hanging="360"/>
      </w:pPr>
      <w:rPr>
        <w:rFonts w:ascii="Arial" w:hAnsi="Arial" w:hint="default"/>
      </w:rPr>
    </w:lvl>
    <w:lvl w:ilvl="1" w:tplc="0234FF80" w:tentative="1">
      <w:start w:val="1"/>
      <w:numFmt w:val="bullet"/>
      <w:lvlText w:val="•"/>
      <w:lvlJc w:val="left"/>
      <w:pPr>
        <w:tabs>
          <w:tab w:val="num" w:pos="1440"/>
        </w:tabs>
        <w:ind w:left="1440" w:hanging="360"/>
      </w:pPr>
      <w:rPr>
        <w:rFonts w:ascii="Arial" w:hAnsi="Arial" w:hint="default"/>
      </w:rPr>
    </w:lvl>
    <w:lvl w:ilvl="2" w:tplc="966671F6" w:tentative="1">
      <w:start w:val="1"/>
      <w:numFmt w:val="bullet"/>
      <w:lvlText w:val="•"/>
      <w:lvlJc w:val="left"/>
      <w:pPr>
        <w:tabs>
          <w:tab w:val="num" w:pos="2160"/>
        </w:tabs>
        <w:ind w:left="2160" w:hanging="360"/>
      </w:pPr>
      <w:rPr>
        <w:rFonts w:ascii="Arial" w:hAnsi="Arial" w:hint="default"/>
      </w:rPr>
    </w:lvl>
    <w:lvl w:ilvl="3" w:tplc="5CF0CAE2" w:tentative="1">
      <w:start w:val="1"/>
      <w:numFmt w:val="bullet"/>
      <w:lvlText w:val="•"/>
      <w:lvlJc w:val="left"/>
      <w:pPr>
        <w:tabs>
          <w:tab w:val="num" w:pos="2880"/>
        </w:tabs>
        <w:ind w:left="2880" w:hanging="360"/>
      </w:pPr>
      <w:rPr>
        <w:rFonts w:ascii="Arial" w:hAnsi="Arial" w:hint="default"/>
      </w:rPr>
    </w:lvl>
    <w:lvl w:ilvl="4" w:tplc="F6304178" w:tentative="1">
      <w:start w:val="1"/>
      <w:numFmt w:val="bullet"/>
      <w:lvlText w:val="•"/>
      <w:lvlJc w:val="left"/>
      <w:pPr>
        <w:tabs>
          <w:tab w:val="num" w:pos="3600"/>
        </w:tabs>
        <w:ind w:left="3600" w:hanging="360"/>
      </w:pPr>
      <w:rPr>
        <w:rFonts w:ascii="Arial" w:hAnsi="Arial" w:hint="default"/>
      </w:rPr>
    </w:lvl>
    <w:lvl w:ilvl="5" w:tplc="03FE6CC0" w:tentative="1">
      <w:start w:val="1"/>
      <w:numFmt w:val="bullet"/>
      <w:lvlText w:val="•"/>
      <w:lvlJc w:val="left"/>
      <w:pPr>
        <w:tabs>
          <w:tab w:val="num" w:pos="4320"/>
        </w:tabs>
        <w:ind w:left="4320" w:hanging="360"/>
      </w:pPr>
      <w:rPr>
        <w:rFonts w:ascii="Arial" w:hAnsi="Arial" w:hint="default"/>
      </w:rPr>
    </w:lvl>
    <w:lvl w:ilvl="6" w:tplc="99CEF89A" w:tentative="1">
      <w:start w:val="1"/>
      <w:numFmt w:val="bullet"/>
      <w:lvlText w:val="•"/>
      <w:lvlJc w:val="left"/>
      <w:pPr>
        <w:tabs>
          <w:tab w:val="num" w:pos="5040"/>
        </w:tabs>
        <w:ind w:left="5040" w:hanging="360"/>
      </w:pPr>
      <w:rPr>
        <w:rFonts w:ascii="Arial" w:hAnsi="Arial" w:hint="default"/>
      </w:rPr>
    </w:lvl>
    <w:lvl w:ilvl="7" w:tplc="F418C1E0" w:tentative="1">
      <w:start w:val="1"/>
      <w:numFmt w:val="bullet"/>
      <w:lvlText w:val="•"/>
      <w:lvlJc w:val="left"/>
      <w:pPr>
        <w:tabs>
          <w:tab w:val="num" w:pos="5760"/>
        </w:tabs>
        <w:ind w:left="5760" w:hanging="360"/>
      </w:pPr>
      <w:rPr>
        <w:rFonts w:ascii="Arial" w:hAnsi="Arial" w:hint="default"/>
      </w:rPr>
    </w:lvl>
    <w:lvl w:ilvl="8" w:tplc="53F0B4E0" w:tentative="1">
      <w:start w:val="1"/>
      <w:numFmt w:val="bullet"/>
      <w:lvlText w:val="•"/>
      <w:lvlJc w:val="left"/>
      <w:pPr>
        <w:tabs>
          <w:tab w:val="num" w:pos="6480"/>
        </w:tabs>
        <w:ind w:left="6480" w:hanging="360"/>
      </w:pPr>
      <w:rPr>
        <w:rFonts w:ascii="Arial" w:hAnsi="Arial" w:hint="default"/>
      </w:rPr>
    </w:lvl>
  </w:abstractNum>
  <w:abstractNum w:abstractNumId="128">
    <w:nsid w:val="7ECC1DAD"/>
    <w:multiLevelType w:val="hybridMultilevel"/>
    <w:tmpl w:val="4E384732"/>
    <w:lvl w:ilvl="0" w:tplc="9E1AC226">
      <w:start w:val="1"/>
      <w:numFmt w:val="bullet"/>
      <w:lvlText w:val=""/>
      <w:lvlJc w:val="left"/>
      <w:pPr>
        <w:tabs>
          <w:tab w:val="num" w:pos="720"/>
        </w:tabs>
        <w:ind w:left="720" w:hanging="360"/>
      </w:pPr>
      <w:rPr>
        <w:rFonts w:ascii="Wingdings 3" w:hAnsi="Wingdings 3" w:hint="default"/>
      </w:rPr>
    </w:lvl>
    <w:lvl w:ilvl="1" w:tplc="BA96B4B6" w:tentative="1">
      <w:start w:val="1"/>
      <w:numFmt w:val="bullet"/>
      <w:lvlText w:val=""/>
      <w:lvlJc w:val="left"/>
      <w:pPr>
        <w:tabs>
          <w:tab w:val="num" w:pos="1440"/>
        </w:tabs>
        <w:ind w:left="1440" w:hanging="360"/>
      </w:pPr>
      <w:rPr>
        <w:rFonts w:ascii="Wingdings 3" w:hAnsi="Wingdings 3" w:hint="default"/>
      </w:rPr>
    </w:lvl>
    <w:lvl w:ilvl="2" w:tplc="550AF656" w:tentative="1">
      <w:start w:val="1"/>
      <w:numFmt w:val="bullet"/>
      <w:lvlText w:val=""/>
      <w:lvlJc w:val="left"/>
      <w:pPr>
        <w:tabs>
          <w:tab w:val="num" w:pos="2160"/>
        </w:tabs>
        <w:ind w:left="2160" w:hanging="360"/>
      </w:pPr>
      <w:rPr>
        <w:rFonts w:ascii="Wingdings 3" w:hAnsi="Wingdings 3" w:hint="default"/>
      </w:rPr>
    </w:lvl>
    <w:lvl w:ilvl="3" w:tplc="F63E4860" w:tentative="1">
      <w:start w:val="1"/>
      <w:numFmt w:val="bullet"/>
      <w:lvlText w:val=""/>
      <w:lvlJc w:val="left"/>
      <w:pPr>
        <w:tabs>
          <w:tab w:val="num" w:pos="2880"/>
        </w:tabs>
        <w:ind w:left="2880" w:hanging="360"/>
      </w:pPr>
      <w:rPr>
        <w:rFonts w:ascii="Wingdings 3" w:hAnsi="Wingdings 3" w:hint="default"/>
      </w:rPr>
    </w:lvl>
    <w:lvl w:ilvl="4" w:tplc="F23EEBAC" w:tentative="1">
      <w:start w:val="1"/>
      <w:numFmt w:val="bullet"/>
      <w:lvlText w:val=""/>
      <w:lvlJc w:val="left"/>
      <w:pPr>
        <w:tabs>
          <w:tab w:val="num" w:pos="3600"/>
        </w:tabs>
        <w:ind w:left="3600" w:hanging="360"/>
      </w:pPr>
      <w:rPr>
        <w:rFonts w:ascii="Wingdings 3" w:hAnsi="Wingdings 3" w:hint="default"/>
      </w:rPr>
    </w:lvl>
    <w:lvl w:ilvl="5" w:tplc="C1DE19E2" w:tentative="1">
      <w:start w:val="1"/>
      <w:numFmt w:val="bullet"/>
      <w:lvlText w:val=""/>
      <w:lvlJc w:val="left"/>
      <w:pPr>
        <w:tabs>
          <w:tab w:val="num" w:pos="4320"/>
        </w:tabs>
        <w:ind w:left="4320" w:hanging="360"/>
      </w:pPr>
      <w:rPr>
        <w:rFonts w:ascii="Wingdings 3" w:hAnsi="Wingdings 3" w:hint="default"/>
      </w:rPr>
    </w:lvl>
    <w:lvl w:ilvl="6" w:tplc="4C1C4B20" w:tentative="1">
      <w:start w:val="1"/>
      <w:numFmt w:val="bullet"/>
      <w:lvlText w:val=""/>
      <w:lvlJc w:val="left"/>
      <w:pPr>
        <w:tabs>
          <w:tab w:val="num" w:pos="5040"/>
        </w:tabs>
        <w:ind w:left="5040" w:hanging="360"/>
      </w:pPr>
      <w:rPr>
        <w:rFonts w:ascii="Wingdings 3" w:hAnsi="Wingdings 3" w:hint="default"/>
      </w:rPr>
    </w:lvl>
    <w:lvl w:ilvl="7" w:tplc="85882314" w:tentative="1">
      <w:start w:val="1"/>
      <w:numFmt w:val="bullet"/>
      <w:lvlText w:val=""/>
      <w:lvlJc w:val="left"/>
      <w:pPr>
        <w:tabs>
          <w:tab w:val="num" w:pos="5760"/>
        </w:tabs>
        <w:ind w:left="5760" w:hanging="360"/>
      </w:pPr>
      <w:rPr>
        <w:rFonts w:ascii="Wingdings 3" w:hAnsi="Wingdings 3" w:hint="default"/>
      </w:rPr>
    </w:lvl>
    <w:lvl w:ilvl="8" w:tplc="2C0076B8"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4"/>
  </w:num>
  <w:num w:numId="4">
    <w:abstractNumId w:val="101"/>
  </w:num>
  <w:num w:numId="5">
    <w:abstractNumId w:val="1"/>
  </w:num>
  <w:num w:numId="6">
    <w:abstractNumId w:val="79"/>
  </w:num>
  <w:num w:numId="7">
    <w:abstractNumId w:val="59"/>
  </w:num>
  <w:num w:numId="8">
    <w:abstractNumId w:val="91"/>
  </w:num>
  <w:num w:numId="9">
    <w:abstractNumId w:val="53"/>
  </w:num>
  <w:num w:numId="10">
    <w:abstractNumId w:val="75"/>
  </w:num>
  <w:num w:numId="11">
    <w:abstractNumId w:val="69"/>
  </w:num>
  <w:num w:numId="12">
    <w:abstractNumId w:val="21"/>
  </w:num>
  <w:num w:numId="13">
    <w:abstractNumId w:val="76"/>
  </w:num>
  <w:num w:numId="14">
    <w:abstractNumId w:val="26"/>
  </w:num>
  <w:num w:numId="15">
    <w:abstractNumId w:val="77"/>
  </w:num>
  <w:num w:numId="16">
    <w:abstractNumId w:val="122"/>
  </w:num>
  <w:num w:numId="17">
    <w:abstractNumId w:val="128"/>
  </w:num>
  <w:num w:numId="18">
    <w:abstractNumId w:val="74"/>
  </w:num>
  <w:num w:numId="19">
    <w:abstractNumId w:val="114"/>
  </w:num>
  <w:num w:numId="20">
    <w:abstractNumId w:val="109"/>
  </w:num>
  <w:num w:numId="21">
    <w:abstractNumId w:val="90"/>
  </w:num>
  <w:num w:numId="22">
    <w:abstractNumId w:val="33"/>
  </w:num>
  <w:num w:numId="23">
    <w:abstractNumId w:val="88"/>
  </w:num>
  <w:num w:numId="24">
    <w:abstractNumId w:val="3"/>
  </w:num>
  <w:num w:numId="25">
    <w:abstractNumId w:val="35"/>
  </w:num>
  <w:num w:numId="26">
    <w:abstractNumId w:val="39"/>
  </w:num>
  <w:num w:numId="27">
    <w:abstractNumId w:val="40"/>
  </w:num>
  <w:num w:numId="28">
    <w:abstractNumId w:val="7"/>
  </w:num>
  <w:num w:numId="29">
    <w:abstractNumId w:val="32"/>
  </w:num>
  <w:num w:numId="30">
    <w:abstractNumId w:val="84"/>
  </w:num>
  <w:num w:numId="31">
    <w:abstractNumId w:val="50"/>
  </w:num>
  <w:num w:numId="32">
    <w:abstractNumId w:val="19"/>
  </w:num>
  <w:num w:numId="33">
    <w:abstractNumId w:val="107"/>
  </w:num>
  <w:num w:numId="34">
    <w:abstractNumId w:val="28"/>
  </w:num>
  <w:num w:numId="35">
    <w:abstractNumId w:val="47"/>
  </w:num>
  <w:num w:numId="36">
    <w:abstractNumId w:val="116"/>
  </w:num>
  <w:num w:numId="37">
    <w:abstractNumId w:val="5"/>
  </w:num>
  <w:num w:numId="38">
    <w:abstractNumId w:val="4"/>
  </w:num>
  <w:num w:numId="39">
    <w:abstractNumId w:val="68"/>
  </w:num>
  <w:num w:numId="40">
    <w:abstractNumId w:val="85"/>
  </w:num>
  <w:num w:numId="41">
    <w:abstractNumId w:val="20"/>
  </w:num>
  <w:num w:numId="42">
    <w:abstractNumId w:val="98"/>
  </w:num>
  <w:num w:numId="43">
    <w:abstractNumId w:val="30"/>
  </w:num>
  <w:num w:numId="44">
    <w:abstractNumId w:val="2"/>
  </w:num>
  <w:num w:numId="45">
    <w:abstractNumId w:val="86"/>
  </w:num>
  <w:num w:numId="46">
    <w:abstractNumId w:val="49"/>
  </w:num>
  <w:num w:numId="47">
    <w:abstractNumId w:val="11"/>
  </w:num>
  <w:num w:numId="48">
    <w:abstractNumId w:val="117"/>
  </w:num>
  <w:num w:numId="49">
    <w:abstractNumId w:val="58"/>
  </w:num>
  <w:num w:numId="50">
    <w:abstractNumId w:val="62"/>
  </w:num>
  <w:num w:numId="51">
    <w:abstractNumId w:val="71"/>
  </w:num>
  <w:num w:numId="52">
    <w:abstractNumId w:val="23"/>
  </w:num>
  <w:num w:numId="53">
    <w:abstractNumId w:val="80"/>
  </w:num>
  <w:num w:numId="54">
    <w:abstractNumId w:val="73"/>
  </w:num>
  <w:num w:numId="55">
    <w:abstractNumId w:val="127"/>
  </w:num>
  <w:num w:numId="56">
    <w:abstractNumId w:val="112"/>
  </w:num>
  <w:num w:numId="57">
    <w:abstractNumId w:val="14"/>
  </w:num>
  <w:num w:numId="58">
    <w:abstractNumId w:val="45"/>
  </w:num>
  <w:num w:numId="59">
    <w:abstractNumId w:val="36"/>
  </w:num>
  <w:num w:numId="60">
    <w:abstractNumId w:val="110"/>
  </w:num>
  <w:num w:numId="61">
    <w:abstractNumId w:val="108"/>
  </w:num>
  <w:num w:numId="62">
    <w:abstractNumId w:val="119"/>
  </w:num>
  <w:num w:numId="63">
    <w:abstractNumId w:val="27"/>
  </w:num>
  <w:num w:numId="64">
    <w:abstractNumId w:val="83"/>
  </w:num>
  <w:num w:numId="65">
    <w:abstractNumId w:val="72"/>
  </w:num>
  <w:num w:numId="66">
    <w:abstractNumId w:val="94"/>
  </w:num>
  <w:num w:numId="67">
    <w:abstractNumId w:val="37"/>
  </w:num>
  <w:num w:numId="68">
    <w:abstractNumId w:val="43"/>
  </w:num>
  <w:num w:numId="69">
    <w:abstractNumId w:val="44"/>
  </w:num>
  <w:num w:numId="70">
    <w:abstractNumId w:val="67"/>
  </w:num>
  <w:num w:numId="71">
    <w:abstractNumId w:val="97"/>
  </w:num>
  <w:num w:numId="72">
    <w:abstractNumId w:val="106"/>
  </w:num>
  <w:num w:numId="73">
    <w:abstractNumId w:val="121"/>
  </w:num>
  <w:num w:numId="74">
    <w:abstractNumId w:val="12"/>
  </w:num>
  <w:num w:numId="75">
    <w:abstractNumId w:val="48"/>
  </w:num>
  <w:num w:numId="76">
    <w:abstractNumId w:val="63"/>
  </w:num>
  <w:num w:numId="77">
    <w:abstractNumId w:val="123"/>
  </w:num>
  <w:num w:numId="78">
    <w:abstractNumId w:val="8"/>
  </w:num>
  <w:num w:numId="79">
    <w:abstractNumId w:val="52"/>
  </w:num>
  <w:num w:numId="80">
    <w:abstractNumId w:val="65"/>
  </w:num>
  <w:num w:numId="81">
    <w:abstractNumId w:val="111"/>
  </w:num>
  <w:num w:numId="82">
    <w:abstractNumId w:val="9"/>
  </w:num>
  <w:num w:numId="83">
    <w:abstractNumId w:val="95"/>
  </w:num>
  <w:num w:numId="84">
    <w:abstractNumId w:val="24"/>
  </w:num>
  <w:num w:numId="85">
    <w:abstractNumId w:val="0"/>
  </w:num>
  <w:num w:numId="86">
    <w:abstractNumId w:val="89"/>
  </w:num>
  <w:num w:numId="87">
    <w:abstractNumId w:val="22"/>
  </w:num>
  <w:num w:numId="88">
    <w:abstractNumId w:val="87"/>
  </w:num>
  <w:num w:numId="89">
    <w:abstractNumId w:val="93"/>
  </w:num>
  <w:num w:numId="90">
    <w:abstractNumId w:val="70"/>
  </w:num>
  <w:num w:numId="91">
    <w:abstractNumId w:val="104"/>
  </w:num>
  <w:num w:numId="92">
    <w:abstractNumId w:val="38"/>
  </w:num>
  <w:num w:numId="93">
    <w:abstractNumId w:val="96"/>
  </w:num>
  <w:num w:numId="94">
    <w:abstractNumId w:val="16"/>
  </w:num>
  <w:num w:numId="95">
    <w:abstractNumId w:val="60"/>
  </w:num>
  <w:num w:numId="96">
    <w:abstractNumId w:val="61"/>
  </w:num>
  <w:num w:numId="97">
    <w:abstractNumId w:val="124"/>
  </w:num>
  <w:num w:numId="98">
    <w:abstractNumId w:val="46"/>
  </w:num>
  <w:num w:numId="99">
    <w:abstractNumId w:val="115"/>
  </w:num>
  <w:num w:numId="100">
    <w:abstractNumId w:val="55"/>
  </w:num>
  <w:num w:numId="101">
    <w:abstractNumId w:val="18"/>
  </w:num>
  <w:num w:numId="102">
    <w:abstractNumId w:val="105"/>
  </w:num>
  <w:num w:numId="103">
    <w:abstractNumId w:val="15"/>
  </w:num>
  <w:num w:numId="104">
    <w:abstractNumId w:val="92"/>
  </w:num>
  <w:num w:numId="105">
    <w:abstractNumId w:val="126"/>
  </w:num>
  <w:num w:numId="106">
    <w:abstractNumId w:val="99"/>
  </w:num>
  <w:num w:numId="107">
    <w:abstractNumId w:val="66"/>
  </w:num>
  <w:num w:numId="108">
    <w:abstractNumId w:val="51"/>
  </w:num>
  <w:num w:numId="109">
    <w:abstractNumId w:val="56"/>
  </w:num>
  <w:num w:numId="110">
    <w:abstractNumId w:val="125"/>
  </w:num>
  <w:num w:numId="111">
    <w:abstractNumId w:val="41"/>
  </w:num>
  <w:num w:numId="112">
    <w:abstractNumId w:val="81"/>
  </w:num>
  <w:num w:numId="113">
    <w:abstractNumId w:val="34"/>
  </w:num>
  <w:num w:numId="114">
    <w:abstractNumId w:val="113"/>
  </w:num>
  <w:num w:numId="115">
    <w:abstractNumId w:val="57"/>
  </w:num>
  <w:num w:numId="116">
    <w:abstractNumId w:val="78"/>
  </w:num>
  <w:num w:numId="117">
    <w:abstractNumId w:val="42"/>
  </w:num>
  <w:num w:numId="118">
    <w:abstractNumId w:val="102"/>
  </w:num>
  <w:num w:numId="119">
    <w:abstractNumId w:val="103"/>
  </w:num>
  <w:num w:numId="120">
    <w:abstractNumId w:val="29"/>
  </w:num>
  <w:num w:numId="121">
    <w:abstractNumId w:val="13"/>
  </w:num>
  <w:num w:numId="122">
    <w:abstractNumId w:val="120"/>
  </w:num>
  <w:num w:numId="123">
    <w:abstractNumId w:val="31"/>
  </w:num>
  <w:num w:numId="124">
    <w:abstractNumId w:val="25"/>
  </w:num>
  <w:num w:numId="125">
    <w:abstractNumId w:val="82"/>
  </w:num>
  <w:num w:numId="126">
    <w:abstractNumId w:val="100"/>
  </w:num>
  <w:num w:numId="127">
    <w:abstractNumId w:val="54"/>
  </w:num>
  <w:num w:numId="128">
    <w:abstractNumId w:val="10"/>
  </w:num>
  <w:num w:numId="129">
    <w:abstractNumId w:val="118"/>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663"/>
    <w:rsid w:val="00006DD8"/>
    <w:rsid w:val="00026C90"/>
    <w:rsid w:val="000A4B21"/>
    <w:rsid w:val="002266F4"/>
    <w:rsid w:val="002D6AA1"/>
    <w:rsid w:val="003020F7"/>
    <w:rsid w:val="00366F51"/>
    <w:rsid w:val="003968A4"/>
    <w:rsid w:val="00474C24"/>
    <w:rsid w:val="005033F3"/>
    <w:rsid w:val="00593D9B"/>
    <w:rsid w:val="005F3F3A"/>
    <w:rsid w:val="006C032A"/>
    <w:rsid w:val="00703255"/>
    <w:rsid w:val="007528E4"/>
    <w:rsid w:val="00757359"/>
    <w:rsid w:val="0078753E"/>
    <w:rsid w:val="007F6650"/>
    <w:rsid w:val="0080228A"/>
    <w:rsid w:val="008A6F8C"/>
    <w:rsid w:val="00967E51"/>
    <w:rsid w:val="009701CE"/>
    <w:rsid w:val="009A1CF5"/>
    <w:rsid w:val="009C5663"/>
    <w:rsid w:val="009E4714"/>
    <w:rsid w:val="00AF2D20"/>
    <w:rsid w:val="00B160AE"/>
    <w:rsid w:val="00B759CB"/>
    <w:rsid w:val="00C7314B"/>
    <w:rsid w:val="00D1460B"/>
    <w:rsid w:val="00D15116"/>
    <w:rsid w:val="00D31C49"/>
    <w:rsid w:val="00E10425"/>
    <w:rsid w:val="00E5676E"/>
    <w:rsid w:val="00F05009"/>
    <w:rsid w:val="00F4358E"/>
    <w:rsid w:val="00F62818"/>
    <w:rsid w:val="00F62ACB"/>
    <w:rsid w:val="00F7604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A6F8C"/>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A6F8C"/>
    <w:rPr>
      <w:color w:val="0000FF" w:themeColor="hyperlink"/>
      <w:u w:val="single"/>
    </w:rPr>
  </w:style>
  <w:style w:type="paragraph" w:styleId="Odsekzoznamu">
    <w:name w:val="List Paragraph"/>
    <w:basedOn w:val="Normlny"/>
    <w:uiPriority w:val="34"/>
    <w:qFormat/>
    <w:rsid w:val="008A6F8C"/>
    <w:pPr>
      <w:spacing w:after="0" w:line="240" w:lineRule="auto"/>
      <w:ind w:left="720"/>
      <w:contextualSpacing/>
    </w:pPr>
    <w:rPr>
      <w:rFonts w:ascii="Times New Roman" w:eastAsia="Times New Roman" w:hAnsi="Times New Roman" w:cs="Times New Roman"/>
      <w:sz w:val="24"/>
      <w:szCs w:val="24"/>
    </w:rPr>
  </w:style>
  <w:style w:type="paragraph" w:styleId="Textbubliny">
    <w:name w:val="Balloon Text"/>
    <w:basedOn w:val="Normlny"/>
    <w:link w:val="TextbublinyChar"/>
    <w:uiPriority w:val="99"/>
    <w:semiHidden/>
    <w:unhideWhenUsed/>
    <w:rsid w:val="005033F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33F3"/>
    <w:rPr>
      <w:rFonts w:ascii="Tahoma" w:eastAsiaTheme="minorEastAsia" w:hAnsi="Tahoma" w:cs="Tahoma"/>
      <w:sz w:val="16"/>
      <w:szCs w:val="16"/>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A6F8C"/>
    <w:rPr>
      <w:rFonts w:eastAsiaTheme="minorEastAsia"/>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8A6F8C"/>
    <w:rPr>
      <w:color w:val="0000FF" w:themeColor="hyperlink"/>
      <w:u w:val="single"/>
    </w:rPr>
  </w:style>
  <w:style w:type="paragraph" w:styleId="Odsekzoznamu">
    <w:name w:val="List Paragraph"/>
    <w:basedOn w:val="Normlny"/>
    <w:uiPriority w:val="34"/>
    <w:qFormat/>
    <w:rsid w:val="008A6F8C"/>
    <w:pPr>
      <w:spacing w:after="0" w:line="240" w:lineRule="auto"/>
      <w:ind w:left="720"/>
      <w:contextualSpacing/>
    </w:pPr>
    <w:rPr>
      <w:rFonts w:ascii="Times New Roman" w:eastAsia="Times New Roman" w:hAnsi="Times New Roman" w:cs="Times New Roman"/>
      <w:sz w:val="24"/>
      <w:szCs w:val="24"/>
    </w:rPr>
  </w:style>
  <w:style w:type="paragraph" w:styleId="Textbubliny">
    <w:name w:val="Balloon Text"/>
    <w:basedOn w:val="Normlny"/>
    <w:link w:val="TextbublinyChar"/>
    <w:uiPriority w:val="99"/>
    <w:semiHidden/>
    <w:unhideWhenUsed/>
    <w:rsid w:val="005033F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33F3"/>
    <w:rPr>
      <w:rFonts w:ascii="Tahoma" w:eastAsiaTheme="minorEastAsia" w:hAnsi="Tahoma" w:cs="Tahoma"/>
      <w:sz w:val="16"/>
      <w:szCs w:val="1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258">
      <w:bodyDiv w:val="1"/>
      <w:marLeft w:val="0"/>
      <w:marRight w:val="0"/>
      <w:marTop w:val="0"/>
      <w:marBottom w:val="0"/>
      <w:divBdr>
        <w:top w:val="none" w:sz="0" w:space="0" w:color="auto"/>
        <w:left w:val="none" w:sz="0" w:space="0" w:color="auto"/>
        <w:bottom w:val="none" w:sz="0" w:space="0" w:color="auto"/>
        <w:right w:val="none" w:sz="0" w:space="0" w:color="auto"/>
      </w:divBdr>
      <w:divsChild>
        <w:div w:id="263005623">
          <w:marLeft w:val="0"/>
          <w:marRight w:val="0"/>
          <w:marTop w:val="130"/>
          <w:marBottom w:val="0"/>
          <w:divBdr>
            <w:top w:val="none" w:sz="0" w:space="0" w:color="auto"/>
            <w:left w:val="none" w:sz="0" w:space="0" w:color="auto"/>
            <w:bottom w:val="none" w:sz="0" w:space="0" w:color="auto"/>
            <w:right w:val="none" w:sz="0" w:space="0" w:color="auto"/>
          </w:divBdr>
        </w:div>
        <w:div w:id="509570078">
          <w:marLeft w:val="432"/>
          <w:marRight w:val="0"/>
          <w:marTop w:val="106"/>
          <w:marBottom w:val="0"/>
          <w:divBdr>
            <w:top w:val="none" w:sz="0" w:space="0" w:color="auto"/>
            <w:left w:val="none" w:sz="0" w:space="0" w:color="auto"/>
            <w:bottom w:val="none" w:sz="0" w:space="0" w:color="auto"/>
            <w:right w:val="none" w:sz="0" w:space="0" w:color="auto"/>
          </w:divBdr>
        </w:div>
        <w:div w:id="150411396">
          <w:marLeft w:val="0"/>
          <w:marRight w:val="0"/>
          <w:marTop w:val="130"/>
          <w:marBottom w:val="0"/>
          <w:divBdr>
            <w:top w:val="none" w:sz="0" w:space="0" w:color="auto"/>
            <w:left w:val="none" w:sz="0" w:space="0" w:color="auto"/>
            <w:bottom w:val="none" w:sz="0" w:space="0" w:color="auto"/>
            <w:right w:val="none" w:sz="0" w:space="0" w:color="auto"/>
          </w:divBdr>
        </w:div>
        <w:div w:id="1146584833">
          <w:marLeft w:val="432"/>
          <w:marRight w:val="0"/>
          <w:marTop w:val="106"/>
          <w:marBottom w:val="0"/>
          <w:divBdr>
            <w:top w:val="none" w:sz="0" w:space="0" w:color="auto"/>
            <w:left w:val="none" w:sz="0" w:space="0" w:color="auto"/>
            <w:bottom w:val="none" w:sz="0" w:space="0" w:color="auto"/>
            <w:right w:val="none" w:sz="0" w:space="0" w:color="auto"/>
          </w:divBdr>
        </w:div>
        <w:div w:id="1207453339">
          <w:marLeft w:val="432"/>
          <w:marRight w:val="0"/>
          <w:marTop w:val="106"/>
          <w:marBottom w:val="0"/>
          <w:divBdr>
            <w:top w:val="none" w:sz="0" w:space="0" w:color="auto"/>
            <w:left w:val="none" w:sz="0" w:space="0" w:color="auto"/>
            <w:bottom w:val="none" w:sz="0" w:space="0" w:color="auto"/>
            <w:right w:val="none" w:sz="0" w:space="0" w:color="auto"/>
          </w:divBdr>
        </w:div>
        <w:div w:id="1826775477">
          <w:marLeft w:val="0"/>
          <w:marRight w:val="0"/>
          <w:marTop w:val="130"/>
          <w:marBottom w:val="0"/>
          <w:divBdr>
            <w:top w:val="none" w:sz="0" w:space="0" w:color="auto"/>
            <w:left w:val="none" w:sz="0" w:space="0" w:color="auto"/>
            <w:bottom w:val="none" w:sz="0" w:space="0" w:color="auto"/>
            <w:right w:val="none" w:sz="0" w:space="0" w:color="auto"/>
          </w:divBdr>
        </w:div>
        <w:div w:id="359670429">
          <w:marLeft w:val="0"/>
          <w:marRight w:val="0"/>
          <w:marTop w:val="130"/>
          <w:marBottom w:val="0"/>
          <w:divBdr>
            <w:top w:val="none" w:sz="0" w:space="0" w:color="auto"/>
            <w:left w:val="none" w:sz="0" w:space="0" w:color="auto"/>
            <w:bottom w:val="none" w:sz="0" w:space="0" w:color="auto"/>
            <w:right w:val="none" w:sz="0" w:space="0" w:color="auto"/>
          </w:divBdr>
        </w:div>
      </w:divsChild>
    </w:div>
    <w:div w:id="10570406">
      <w:bodyDiv w:val="1"/>
      <w:marLeft w:val="0"/>
      <w:marRight w:val="0"/>
      <w:marTop w:val="0"/>
      <w:marBottom w:val="0"/>
      <w:divBdr>
        <w:top w:val="none" w:sz="0" w:space="0" w:color="auto"/>
        <w:left w:val="none" w:sz="0" w:space="0" w:color="auto"/>
        <w:bottom w:val="none" w:sz="0" w:space="0" w:color="auto"/>
        <w:right w:val="none" w:sz="0" w:space="0" w:color="auto"/>
      </w:divBdr>
    </w:div>
    <w:div w:id="12658897">
      <w:bodyDiv w:val="1"/>
      <w:marLeft w:val="0"/>
      <w:marRight w:val="0"/>
      <w:marTop w:val="0"/>
      <w:marBottom w:val="0"/>
      <w:divBdr>
        <w:top w:val="none" w:sz="0" w:space="0" w:color="auto"/>
        <w:left w:val="none" w:sz="0" w:space="0" w:color="auto"/>
        <w:bottom w:val="none" w:sz="0" w:space="0" w:color="auto"/>
        <w:right w:val="none" w:sz="0" w:space="0" w:color="auto"/>
      </w:divBdr>
    </w:div>
    <w:div w:id="28729186">
      <w:bodyDiv w:val="1"/>
      <w:marLeft w:val="0"/>
      <w:marRight w:val="0"/>
      <w:marTop w:val="0"/>
      <w:marBottom w:val="0"/>
      <w:divBdr>
        <w:top w:val="none" w:sz="0" w:space="0" w:color="auto"/>
        <w:left w:val="none" w:sz="0" w:space="0" w:color="auto"/>
        <w:bottom w:val="none" w:sz="0" w:space="0" w:color="auto"/>
        <w:right w:val="none" w:sz="0" w:space="0" w:color="auto"/>
      </w:divBdr>
      <w:divsChild>
        <w:div w:id="2012490845">
          <w:marLeft w:val="547"/>
          <w:marRight w:val="0"/>
          <w:marTop w:val="200"/>
          <w:marBottom w:val="0"/>
          <w:divBdr>
            <w:top w:val="none" w:sz="0" w:space="0" w:color="auto"/>
            <w:left w:val="none" w:sz="0" w:space="0" w:color="auto"/>
            <w:bottom w:val="none" w:sz="0" w:space="0" w:color="auto"/>
            <w:right w:val="none" w:sz="0" w:space="0" w:color="auto"/>
          </w:divBdr>
        </w:div>
      </w:divsChild>
    </w:div>
    <w:div w:id="50809709">
      <w:bodyDiv w:val="1"/>
      <w:marLeft w:val="0"/>
      <w:marRight w:val="0"/>
      <w:marTop w:val="0"/>
      <w:marBottom w:val="0"/>
      <w:divBdr>
        <w:top w:val="none" w:sz="0" w:space="0" w:color="auto"/>
        <w:left w:val="none" w:sz="0" w:space="0" w:color="auto"/>
        <w:bottom w:val="none" w:sz="0" w:space="0" w:color="auto"/>
        <w:right w:val="none" w:sz="0" w:space="0" w:color="auto"/>
      </w:divBdr>
    </w:div>
    <w:div w:id="58989785">
      <w:bodyDiv w:val="1"/>
      <w:marLeft w:val="0"/>
      <w:marRight w:val="0"/>
      <w:marTop w:val="0"/>
      <w:marBottom w:val="0"/>
      <w:divBdr>
        <w:top w:val="none" w:sz="0" w:space="0" w:color="auto"/>
        <w:left w:val="none" w:sz="0" w:space="0" w:color="auto"/>
        <w:bottom w:val="none" w:sz="0" w:space="0" w:color="auto"/>
        <w:right w:val="none" w:sz="0" w:space="0" w:color="auto"/>
      </w:divBdr>
      <w:divsChild>
        <w:div w:id="1810433440">
          <w:marLeft w:val="547"/>
          <w:marRight w:val="0"/>
          <w:marTop w:val="96"/>
          <w:marBottom w:val="0"/>
          <w:divBdr>
            <w:top w:val="none" w:sz="0" w:space="0" w:color="auto"/>
            <w:left w:val="none" w:sz="0" w:space="0" w:color="auto"/>
            <w:bottom w:val="none" w:sz="0" w:space="0" w:color="auto"/>
            <w:right w:val="none" w:sz="0" w:space="0" w:color="auto"/>
          </w:divBdr>
        </w:div>
        <w:div w:id="1008754915">
          <w:marLeft w:val="547"/>
          <w:marRight w:val="0"/>
          <w:marTop w:val="96"/>
          <w:marBottom w:val="0"/>
          <w:divBdr>
            <w:top w:val="none" w:sz="0" w:space="0" w:color="auto"/>
            <w:left w:val="none" w:sz="0" w:space="0" w:color="auto"/>
            <w:bottom w:val="none" w:sz="0" w:space="0" w:color="auto"/>
            <w:right w:val="none" w:sz="0" w:space="0" w:color="auto"/>
          </w:divBdr>
        </w:div>
      </w:divsChild>
    </w:div>
    <w:div w:id="59179749">
      <w:bodyDiv w:val="1"/>
      <w:marLeft w:val="0"/>
      <w:marRight w:val="0"/>
      <w:marTop w:val="0"/>
      <w:marBottom w:val="0"/>
      <w:divBdr>
        <w:top w:val="none" w:sz="0" w:space="0" w:color="auto"/>
        <w:left w:val="none" w:sz="0" w:space="0" w:color="auto"/>
        <w:bottom w:val="none" w:sz="0" w:space="0" w:color="auto"/>
        <w:right w:val="none" w:sz="0" w:space="0" w:color="auto"/>
      </w:divBdr>
      <w:divsChild>
        <w:div w:id="229972730">
          <w:marLeft w:val="547"/>
          <w:marRight w:val="0"/>
          <w:marTop w:val="120"/>
          <w:marBottom w:val="0"/>
          <w:divBdr>
            <w:top w:val="none" w:sz="0" w:space="0" w:color="auto"/>
            <w:left w:val="none" w:sz="0" w:space="0" w:color="auto"/>
            <w:bottom w:val="none" w:sz="0" w:space="0" w:color="auto"/>
            <w:right w:val="none" w:sz="0" w:space="0" w:color="auto"/>
          </w:divBdr>
        </w:div>
        <w:div w:id="499662605">
          <w:marLeft w:val="547"/>
          <w:marRight w:val="0"/>
          <w:marTop w:val="120"/>
          <w:marBottom w:val="0"/>
          <w:divBdr>
            <w:top w:val="none" w:sz="0" w:space="0" w:color="auto"/>
            <w:left w:val="none" w:sz="0" w:space="0" w:color="auto"/>
            <w:bottom w:val="none" w:sz="0" w:space="0" w:color="auto"/>
            <w:right w:val="none" w:sz="0" w:space="0" w:color="auto"/>
          </w:divBdr>
        </w:div>
      </w:divsChild>
    </w:div>
    <w:div w:id="66266535">
      <w:bodyDiv w:val="1"/>
      <w:marLeft w:val="0"/>
      <w:marRight w:val="0"/>
      <w:marTop w:val="0"/>
      <w:marBottom w:val="0"/>
      <w:divBdr>
        <w:top w:val="none" w:sz="0" w:space="0" w:color="auto"/>
        <w:left w:val="none" w:sz="0" w:space="0" w:color="auto"/>
        <w:bottom w:val="none" w:sz="0" w:space="0" w:color="auto"/>
        <w:right w:val="none" w:sz="0" w:space="0" w:color="auto"/>
      </w:divBdr>
      <w:divsChild>
        <w:div w:id="1744721516">
          <w:marLeft w:val="547"/>
          <w:marRight w:val="0"/>
          <w:marTop w:val="200"/>
          <w:marBottom w:val="0"/>
          <w:divBdr>
            <w:top w:val="none" w:sz="0" w:space="0" w:color="auto"/>
            <w:left w:val="none" w:sz="0" w:space="0" w:color="auto"/>
            <w:bottom w:val="none" w:sz="0" w:space="0" w:color="auto"/>
            <w:right w:val="none" w:sz="0" w:space="0" w:color="auto"/>
          </w:divBdr>
        </w:div>
        <w:div w:id="1443841437">
          <w:marLeft w:val="547"/>
          <w:marRight w:val="0"/>
          <w:marTop w:val="200"/>
          <w:marBottom w:val="0"/>
          <w:divBdr>
            <w:top w:val="none" w:sz="0" w:space="0" w:color="auto"/>
            <w:left w:val="none" w:sz="0" w:space="0" w:color="auto"/>
            <w:bottom w:val="none" w:sz="0" w:space="0" w:color="auto"/>
            <w:right w:val="none" w:sz="0" w:space="0" w:color="auto"/>
          </w:divBdr>
        </w:div>
        <w:div w:id="1794471881">
          <w:marLeft w:val="547"/>
          <w:marRight w:val="0"/>
          <w:marTop w:val="200"/>
          <w:marBottom w:val="0"/>
          <w:divBdr>
            <w:top w:val="none" w:sz="0" w:space="0" w:color="auto"/>
            <w:left w:val="none" w:sz="0" w:space="0" w:color="auto"/>
            <w:bottom w:val="none" w:sz="0" w:space="0" w:color="auto"/>
            <w:right w:val="none" w:sz="0" w:space="0" w:color="auto"/>
          </w:divBdr>
        </w:div>
        <w:div w:id="366371024">
          <w:marLeft w:val="547"/>
          <w:marRight w:val="0"/>
          <w:marTop w:val="200"/>
          <w:marBottom w:val="0"/>
          <w:divBdr>
            <w:top w:val="none" w:sz="0" w:space="0" w:color="auto"/>
            <w:left w:val="none" w:sz="0" w:space="0" w:color="auto"/>
            <w:bottom w:val="none" w:sz="0" w:space="0" w:color="auto"/>
            <w:right w:val="none" w:sz="0" w:space="0" w:color="auto"/>
          </w:divBdr>
        </w:div>
        <w:div w:id="1055473139">
          <w:marLeft w:val="547"/>
          <w:marRight w:val="0"/>
          <w:marTop w:val="200"/>
          <w:marBottom w:val="0"/>
          <w:divBdr>
            <w:top w:val="none" w:sz="0" w:space="0" w:color="auto"/>
            <w:left w:val="none" w:sz="0" w:space="0" w:color="auto"/>
            <w:bottom w:val="none" w:sz="0" w:space="0" w:color="auto"/>
            <w:right w:val="none" w:sz="0" w:space="0" w:color="auto"/>
          </w:divBdr>
        </w:div>
        <w:div w:id="1801607735">
          <w:marLeft w:val="547"/>
          <w:marRight w:val="0"/>
          <w:marTop w:val="200"/>
          <w:marBottom w:val="0"/>
          <w:divBdr>
            <w:top w:val="none" w:sz="0" w:space="0" w:color="auto"/>
            <w:left w:val="none" w:sz="0" w:space="0" w:color="auto"/>
            <w:bottom w:val="none" w:sz="0" w:space="0" w:color="auto"/>
            <w:right w:val="none" w:sz="0" w:space="0" w:color="auto"/>
          </w:divBdr>
        </w:div>
        <w:div w:id="275986367">
          <w:marLeft w:val="547"/>
          <w:marRight w:val="0"/>
          <w:marTop w:val="200"/>
          <w:marBottom w:val="0"/>
          <w:divBdr>
            <w:top w:val="none" w:sz="0" w:space="0" w:color="auto"/>
            <w:left w:val="none" w:sz="0" w:space="0" w:color="auto"/>
            <w:bottom w:val="none" w:sz="0" w:space="0" w:color="auto"/>
            <w:right w:val="none" w:sz="0" w:space="0" w:color="auto"/>
          </w:divBdr>
        </w:div>
        <w:div w:id="697202002">
          <w:marLeft w:val="547"/>
          <w:marRight w:val="0"/>
          <w:marTop w:val="200"/>
          <w:marBottom w:val="0"/>
          <w:divBdr>
            <w:top w:val="none" w:sz="0" w:space="0" w:color="auto"/>
            <w:left w:val="none" w:sz="0" w:space="0" w:color="auto"/>
            <w:bottom w:val="none" w:sz="0" w:space="0" w:color="auto"/>
            <w:right w:val="none" w:sz="0" w:space="0" w:color="auto"/>
          </w:divBdr>
        </w:div>
      </w:divsChild>
    </w:div>
    <w:div w:id="66270403">
      <w:bodyDiv w:val="1"/>
      <w:marLeft w:val="0"/>
      <w:marRight w:val="0"/>
      <w:marTop w:val="0"/>
      <w:marBottom w:val="0"/>
      <w:divBdr>
        <w:top w:val="none" w:sz="0" w:space="0" w:color="auto"/>
        <w:left w:val="none" w:sz="0" w:space="0" w:color="auto"/>
        <w:bottom w:val="none" w:sz="0" w:space="0" w:color="auto"/>
        <w:right w:val="none" w:sz="0" w:space="0" w:color="auto"/>
      </w:divBdr>
    </w:div>
    <w:div w:id="86461099">
      <w:bodyDiv w:val="1"/>
      <w:marLeft w:val="0"/>
      <w:marRight w:val="0"/>
      <w:marTop w:val="0"/>
      <w:marBottom w:val="0"/>
      <w:divBdr>
        <w:top w:val="none" w:sz="0" w:space="0" w:color="auto"/>
        <w:left w:val="none" w:sz="0" w:space="0" w:color="auto"/>
        <w:bottom w:val="none" w:sz="0" w:space="0" w:color="auto"/>
        <w:right w:val="none" w:sz="0" w:space="0" w:color="auto"/>
      </w:divBdr>
    </w:div>
    <w:div w:id="100299963">
      <w:bodyDiv w:val="1"/>
      <w:marLeft w:val="0"/>
      <w:marRight w:val="0"/>
      <w:marTop w:val="0"/>
      <w:marBottom w:val="0"/>
      <w:divBdr>
        <w:top w:val="none" w:sz="0" w:space="0" w:color="auto"/>
        <w:left w:val="none" w:sz="0" w:space="0" w:color="auto"/>
        <w:bottom w:val="none" w:sz="0" w:space="0" w:color="auto"/>
        <w:right w:val="none" w:sz="0" w:space="0" w:color="auto"/>
      </w:divBdr>
    </w:div>
    <w:div w:id="104884621">
      <w:bodyDiv w:val="1"/>
      <w:marLeft w:val="0"/>
      <w:marRight w:val="0"/>
      <w:marTop w:val="0"/>
      <w:marBottom w:val="0"/>
      <w:divBdr>
        <w:top w:val="none" w:sz="0" w:space="0" w:color="auto"/>
        <w:left w:val="none" w:sz="0" w:space="0" w:color="auto"/>
        <w:bottom w:val="none" w:sz="0" w:space="0" w:color="auto"/>
        <w:right w:val="none" w:sz="0" w:space="0" w:color="auto"/>
      </w:divBdr>
    </w:div>
    <w:div w:id="109906415">
      <w:bodyDiv w:val="1"/>
      <w:marLeft w:val="0"/>
      <w:marRight w:val="0"/>
      <w:marTop w:val="0"/>
      <w:marBottom w:val="0"/>
      <w:divBdr>
        <w:top w:val="none" w:sz="0" w:space="0" w:color="auto"/>
        <w:left w:val="none" w:sz="0" w:space="0" w:color="auto"/>
        <w:bottom w:val="none" w:sz="0" w:space="0" w:color="auto"/>
        <w:right w:val="none" w:sz="0" w:space="0" w:color="auto"/>
      </w:divBdr>
      <w:divsChild>
        <w:div w:id="1260681898">
          <w:marLeft w:val="562"/>
          <w:marRight w:val="0"/>
          <w:marTop w:val="0"/>
          <w:marBottom w:val="120"/>
          <w:divBdr>
            <w:top w:val="none" w:sz="0" w:space="0" w:color="auto"/>
            <w:left w:val="none" w:sz="0" w:space="0" w:color="auto"/>
            <w:bottom w:val="none" w:sz="0" w:space="0" w:color="auto"/>
            <w:right w:val="none" w:sz="0" w:space="0" w:color="auto"/>
          </w:divBdr>
        </w:div>
        <w:div w:id="2053531700">
          <w:marLeft w:val="562"/>
          <w:marRight w:val="0"/>
          <w:marTop w:val="0"/>
          <w:marBottom w:val="120"/>
          <w:divBdr>
            <w:top w:val="none" w:sz="0" w:space="0" w:color="auto"/>
            <w:left w:val="none" w:sz="0" w:space="0" w:color="auto"/>
            <w:bottom w:val="none" w:sz="0" w:space="0" w:color="auto"/>
            <w:right w:val="none" w:sz="0" w:space="0" w:color="auto"/>
          </w:divBdr>
        </w:div>
        <w:div w:id="486484852">
          <w:marLeft w:val="562"/>
          <w:marRight w:val="0"/>
          <w:marTop w:val="0"/>
          <w:marBottom w:val="120"/>
          <w:divBdr>
            <w:top w:val="none" w:sz="0" w:space="0" w:color="auto"/>
            <w:left w:val="none" w:sz="0" w:space="0" w:color="auto"/>
            <w:bottom w:val="none" w:sz="0" w:space="0" w:color="auto"/>
            <w:right w:val="none" w:sz="0" w:space="0" w:color="auto"/>
          </w:divBdr>
        </w:div>
      </w:divsChild>
    </w:div>
    <w:div w:id="111095202">
      <w:bodyDiv w:val="1"/>
      <w:marLeft w:val="0"/>
      <w:marRight w:val="0"/>
      <w:marTop w:val="0"/>
      <w:marBottom w:val="0"/>
      <w:divBdr>
        <w:top w:val="none" w:sz="0" w:space="0" w:color="auto"/>
        <w:left w:val="none" w:sz="0" w:space="0" w:color="auto"/>
        <w:bottom w:val="none" w:sz="0" w:space="0" w:color="auto"/>
        <w:right w:val="none" w:sz="0" w:space="0" w:color="auto"/>
      </w:divBdr>
      <w:divsChild>
        <w:div w:id="607154310">
          <w:marLeft w:val="547"/>
          <w:marRight w:val="0"/>
          <w:marTop w:val="200"/>
          <w:marBottom w:val="0"/>
          <w:divBdr>
            <w:top w:val="none" w:sz="0" w:space="0" w:color="auto"/>
            <w:left w:val="none" w:sz="0" w:space="0" w:color="auto"/>
            <w:bottom w:val="none" w:sz="0" w:space="0" w:color="auto"/>
            <w:right w:val="none" w:sz="0" w:space="0" w:color="auto"/>
          </w:divBdr>
        </w:div>
        <w:div w:id="841895852">
          <w:marLeft w:val="547"/>
          <w:marRight w:val="0"/>
          <w:marTop w:val="200"/>
          <w:marBottom w:val="0"/>
          <w:divBdr>
            <w:top w:val="none" w:sz="0" w:space="0" w:color="auto"/>
            <w:left w:val="none" w:sz="0" w:space="0" w:color="auto"/>
            <w:bottom w:val="none" w:sz="0" w:space="0" w:color="auto"/>
            <w:right w:val="none" w:sz="0" w:space="0" w:color="auto"/>
          </w:divBdr>
        </w:div>
        <w:div w:id="1230649431">
          <w:marLeft w:val="547"/>
          <w:marRight w:val="0"/>
          <w:marTop w:val="200"/>
          <w:marBottom w:val="0"/>
          <w:divBdr>
            <w:top w:val="none" w:sz="0" w:space="0" w:color="auto"/>
            <w:left w:val="none" w:sz="0" w:space="0" w:color="auto"/>
            <w:bottom w:val="none" w:sz="0" w:space="0" w:color="auto"/>
            <w:right w:val="none" w:sz="0" w:space="0" w:color="auto"/>
          </w:divBdr>
        </w:div>
        <w:div w:id="730662012">
          <w:marLeft w:val="547"/>
          <w:marRight w:val="0"/>
          <w:marTop w:val="200"/>
          <w:marBottom w:val="0"/>
          <w:divBdr>
            <w:top w:val="none" w:sz="0" w:space="0" w:color="auto"/>
            <w:left w:val="none" w:sz="0" w:space="0" w:color="auto"/>
            <w:bottom w:val="none" w:sz="0" w:space="0" w:color="auto"/>
            <w:right w:val="none" w:sz="0" w:space="0" w:color="auto"/>
          </w:divBdr>
        </w:div>
      </w:divsChild>
    </w:div>
    <w:div w:id="118647517">
      <w:bodyDiv w:val="1"/>
      <w:marLeft w:val="0"/>
      <w:marRight w:val="0"/>
      <w:marTop w:val="0"/>
      <w:marBottom w:val="0"/>
      <w:divBdr>
        <w:top w:val="none" w:sz="0" w:space="0" w:color="auto"/>
        <w:left w:val="none" w:sz="0" w:space="0" w:color="auto"/>
        <w:bottom w:val="none" w:sz="0" w:space="0" w:color="auto"/>
        <w:right w:val="none" w:sz="0" w:space="0" w:color="auto"/>
      </w:divBdr>
    </w:div>
    <w:div w:id="119349051">
      <w:bodyDiv w:val="1"/>
      <w:marLeft w:val="0"/>
      <w:marRight w:val="0"/>
      <w:marTop w:val="0"/>
      <w:marBottom w:val="0"/>
      <w:divBdr>
        <w:top w:val="none" w:sz="0" w:space="0" w:color="auto"/>
        <w:left w:val="none" w:sz="0" w:space="0" w:color="auto"/>
        <w:bottom w:val="none" w:sz="0" w:space="0" w:color="auto"/>
        <w:right w:val="none" w:sz="0" w:space="0" w:color="auto"/>
      </w:divBdr>
      <w:divsChild>
        <w:div w:id="1453597309">
          <w:marLeft w:val="547"/>
          <w:marRight w:val="0"/>
          <w:marTop w:val="200"/>
          <w:marBottom w:val="0"/>
          <w:divBdr>
            <w:top w:val="none" w:sz="0" w:space="0" w:color="auto"/>
            <w:left w:val="none" w:sz="0" w:space="0" w:color="auto"/>
            <w:bottom w:val="none" w:sz="0" w:space="0" w:color="auto"/>
            <w:right w:val="none" w:sz="0" w:space="0" w:color="auto"/>
          </w:divBdr>
        </w:div>
        <w:div w:id="814641580">
          <w:marLeft w:val="418"/>
          <w:marRight w:val="0"/>
          <w:marTop w:val="200"/>
          <w:marBottom w:val="0"/>
          <w:divBdr>
            <w:top w:val="none" w:sz="0" w:space="0" w:color="auto"/>
            <w:left w:val="none" w:sz="0" w:space="0" w:color="auto"/>
            <w:bottom w:val="none" w:sz="0" w:space="0" w:color="auto"/>
            <w:right w:val="none" w:sz="0" w:space="0" w:color="auto"/>
          </w:divBdr>
        </w:div>
        <w:div w:id="457844510">
          <w:marLeft w:val="418"/>
          <w:marRight w:val="0"/>
          <w:marTop w:val="200"/>
          <w:marBottom w:val="0"/>
          <w:divBdr>
            <w:top w:val="none" w:sz="0" w:space="0" w:color="auto"/>
            <w:left w:val="none" w:sz="0" w:space="0" w:color="auto"/>
            <w:bottom w:val="none" w:sz="0" w:space="0" w:color="auto"/>
            <w:right w:val="none" w:sz="0" w:space="0" w:color="auto"/>
          </w:divBdr>
        </w:div>
        <w:div w:id="812990557">
          <w:marLeft w:val="418"/>
          <w:marRight w:val="0"/>
          <w:marTop w:val="200"/>
          <w:marBottom w:val="0"/>
          <w:divBdr>
            <w:top w:val="none" w:sz="0" w:space="0" w:color="auto"/>
            <w:left w:val="none" w:sz="0" w:space="0" w:color="auto"/>
            <w:bottom w:val="none" w:sz="0" w:space="0" w:color="auto"/>
            <w:right w:val="none" w:sz="0" w:space="0" w:color="auto"/>
          </w:divBdr>
        </w:div>
        <w:div w:id="1641838109">
          <w:marLeft w:val="418"/>
          <w:marRight w:val="0"/>
          <w:marTop w:val="200"/>
          <w:marBottom w:val="0"/>
          <w:divBdr>
            <w:top w:val="none" w:sz="0" w:space="0" w:color="auto"/>
            <w:left w:val="none" w:sz="0" w:space="0" w:color="auto"/>
            <w:bottom w:val="none" w:sz="0" w:space="0" w:color="auto"/>
            <w:right w:val="none" w:sz="0" w:space="0" w:color="auto"/>
          </w:divBdr>
        </w:div>
        <w:div w:id="1994093900">
          <w:marLeft w:val="418"/>
          <w:marRight w:val="0"/>
          <w:marTop w:val="200"/>
          <w:marBottom w:val="0"/>
          <w:divBdr>
            <w:top w:val="none" w:sz="0" w:space="0" w:color="auto"/>
            <w:left w:val="none" w:sz="0" w:space="0" w:color="auto"/>
            <w:bottom w:val="none" w:sz="0" w:space="0" w:color="auto"/>
            <w:right w:val="none" w:sz="0" w:space="0" w:color="auto"/>
          </w:divBdr>
        </w:div>
      </w:divsChild>
    </w:div>
    <w:div w:id="143854916">
      <w:bodyDiv w:val="1"/>
      <w:marLeft w:val="0"/>
      <w:marRight w:val="0"/>
      <w:marTop w:val="0"/>
      <w:marBottom w:val="0"/>
      <w:divBdr>
        <w:top w:val="none" w:sz="0" w:space="0" w:color="auto"/>
        <w:left w:val="none" w:sz="0" w:space="0" w:color="auto"/>
        <w:bottom w:val="none" w:sz="0" w:space="0" w:color="auto"/>
        <w:right w:val="none" w:sz="0" w:space="0" w:color="auto"/>
      </w:divBdr>
      <w:divsChild>
        <w:div w:id="1256211981">
          <w:marLeft w:val="547"/>
          <w:marRight w:val="0"/>
          <w:marTop w:val="200"/>
          <w:marBottom w:val="0"/>
          <w:divBdr>
            <w:top w:val="none" w:sz="0" w:space="0" w:color="auto"/>
            <w:left w:val="none" w:sz="0" w:space="0" w:color="auto"/>
            <w:bottom w:val="none" w:sz="0" w:space="0" w:color="auto"/>
            <w:right w:val="none" w:sz="0" w:space="0" w:color="auto"/>
          </w:divBdr>
        </w:div>
        <w:div w:id="760099825">
          <w:marLeft w:val="547"/>
          <w:marRight w:val="0"/>
          <w:marTop w:val="200"/>
          <w:marBottom w:val="0"/>
          <w:divBdr>
            <w:top w:val="none" w:sz="0" w:space="0" w:color="auto"/>
            <w:left w:val="none" w:sz="0" w:space="0" w:color="auto"/>
            <w:bottom w:val="none" w:sz="0" w:space="0" w:color="auto"/>
            <w:right w:val="none" w:sz="0" w:space="0" w:color="auto"/>
          </w:divBdr>
        </w:div>
        <w:div w:id="809634266">
          <w:marLeft w:val="547"/>
          <w:marRight w:val="0"/>
          <w:marTop w:val="200"/>
          <w:marBottom w:val="0"/>
          <w:divBdr>
            <w:top w:val="none" w:sz="0" w:space="0" w:color="auto"/>
            <w:left w:val="none" w:sz="0" w:space="0" w:color="auto"/>
            <w:bottom w:val="none" w:sz="0" w:space="0" w:color="auto"/>
            <w:right w:val="none" w:sz="0" w:space="0" w:color="auto"/>
          </w:divBdr>
        </w:div>
      </w:divsChild>
    </w:div>
    <w:div w:id="146173145">
      <w:bodyDiv w:val="1"/>
      <w:marLeft w:val="0"/>
      <w:marRight w:val="0"/>
      <w:marTop w:val="0"/>
      <w:marBottom w:val="0"/>
      <w:divBdr>
        <w:top w:val="none" w:sz="0" w:space="0" w:color="auto"/>
        <w:left w:val="none" w:sz="0" w:space="0" w:color="auto"/>
        <w:bottom w:val="none" w:sz="0" w:space="0" w:color="auto"/>
        <w:right w:val="none" w:sz="0" w:space="0" w:color="auto"/>
      </w:divBdr>
    </w:div>
    <w:div w:id="153764096">
      <w:bodyDiv w:val="1"/>
      <w:marLeft w:val="0"/>
      <w:marRight w:val="0"/>
      <w:marTop w:val="0"/>
      <w:marBottom w:val="0"/>
      <w:divBdr>
        <w:top w:val="none" w:sz="0" w:space="0" w:color="auto"/>
        <w:left w:val="none" w:sz="0" w:space="0" w:color="auto"/>
        <w:bottom w:val="none" w:sz="0" w:space="0" w:color="auto"/>
        <w:right w:val="none" w:sz="0" w:space="0" w:color="auto"/>
      </w:divBdr>
    </w:div>
    <w:div w:id="156269686">
      <w:bodyDiv w:val="1"/>
      <w:marLeft w:val="0"/>
      <w:marRight w:val="0"/>
      <w:marTop w:val="0"/>
      <w:marBottom w:val="0"/>
      <w:divBdr>
        <w:top w:val="none" w:sz="0" w:space="0" w:color="auto"/>
        <w:left w:val="none" w:sz="0" w:space="0" w:color="auto"/>
        <w:bottom w:val="none" w:sz="0" w:space="0" w:color="auto"/>
        <w:right w:val="none" w:sz="0" w:space="0" w:color="auto"/>
      </w:divBdr>
    </w:div>
    <w:div w:id="161088434">
      <w:bodyDiv w:val="1"/>
      <w:marLeft w:val="0"/>
      <w:marRight w:val="0"/>
      <w:marTop w:val="0"/>
      <w:marBottom w:val="0"/>
      <w:divBdr>
        <w:top w:val="none" w:sz="0" w:space="0" w:color="auto"/>
        <w:left w:val="none" w:sz="0" w:space="0" w:color="auto"/>
        <w:bottom w:val="none" w:sz="0" w:space="0" w:color="auto"/>
        <w:right w:val="none" w:sz="0" w:space="0" w:color="auto"/>
      </w:divBdr>
      <w:divsChild>
        <w:div w:id="885604540">
          <w:marLeft w:val="547"/>
          <w:marRight w:val="0"/>
          <w:marTop w:val="200"/>
          <w:marBottom w:val="0"/>
          <w:divBdr>
            <w:top w:val="none" w:sz="0" w:space="0" w:color="auto"/>
            <w:left w:val="none" w:sz="0" w:space="0" w:color="auto"/>
            <w:bottom w:val="none" w:sz="0" w:space="0" w:color="auto"/>
            <w:right w:val="none" w:sz="0" w:space="0" w:color="auto"/>
          </w:divBdr>
        </w:div>
        <w:div w:id="1826774662">
          <w:marLeft w:val="547"/>
          <w:marRight w:val="0"/>
          <w:marTop w:val="200"/>
          <w:marBottom w:val="0"/>
          <w:divBdr>
            <w:top w:val="none" w:sz="0" w:space="0" w:color="auto"/>
            <w:left w:val="none" w:sz="0" w:space="0" w:color="auto"/>
            <w:bottom w:val="none" w:sz="0" w:space="0" w:color="auto"/>
            <w:right w:val="none" w:sz="0" w:space="0" w:color="auto"/>
          </w:divBdr>
        </w:div>
        <w:div w:id="956568833">
          <w:marLeft w:val="547"/>
          <w:marRight w:val="0"/>
          <w:marTop w:val="200"/>
          <w:marBottom w:val="0"/>
          <w:divBdr>
            <w:top w:val="none" w:sz="0" w:space="0" w:color="auto"/>
            <w:left w:val="none" w:sz="0" w:space="0" w:color="auto"/>
            <w:bottom w:val="none" w:sz="0" w:space="0" w:color="auto"/>
            <w:right w:val="none" w:sz="0" w:space="0" w:color="auto"/>
          </w:divBdr>
        </w:div>
        <w:div w:id="1283724799">
          <w:marLeft w:val="547"/>
          <w:marRight w:val="0"/>
          <w:marTop w:val="200"/>
          <w:marBottom w:val="0"/>
          <w:divBdr>
            <w:top w:val="none" w:sz="0" w:space="0" w:color="auto"/>
            <w:left w:val="none" w:sz="0" w:space="0" w:color="auto"/>
            <w:bottom w:val="none" w:sz="0" w:space="0" w:color="auto"/>
            <w:right w:val="none" w:sz="0" w:space="0" w:color="auto"/>
          </w:divBdr>
        </w:div>
        <w:div w:id="1905067702">
          <w:marLeft w:val="547"/>
          <w:marRight w:val="0"/>
          <w:marTop w:val="200"/>
          <w:marBottom w:val="0"/>
          <w:divBdr>
            <w:top w:val="none" w:sz="0" w:space="0" w:color="auto"/>
            <w:left w:val="none" w:sz="0" w:space="0" w:color="auto"/>
            <w:bottom w:val="none" w:sz="0" w:space="0" w:color="auto"/>
            <w:right w:val="none" w:sz="0" w:space="0" w:color="auto"/>
          </w:divBdr>
        </w:div>
      </w:divsChild>
    </w:div>
    <w:div w:id="161706154">
      <w:bodyDiv w:val="1"/>
      <w:marLeft w:val="0"/>
      <w:marRight w:val="0"/>
      <w:marTop w:val="0"/>
      <w:marBottom w:val="0"/>
      <w:divBdr>
        <w:top w:val="none" w:sz="0" w:space="0" w:color="auto"/>
        <w:left w:val="none" w:sz="0" w:space="0" w:color="auto"/>
        <w:bottom w:val="none" w:sz="0" w:space="0" w:color="auto"/>
        <w:right w:val="none" w:sz="0" w:space="0" w:color="auto"/>
      </w:divBdr>
    </w:div>
    <w:div w:id="164827975">
      <w:bodyDiv w:val="1"/>
      <w:marLeft w:val="0"/>
      <w:marRight w:val="0"/>
      <w:marTop w:val="0"/>
      <w:marBottom w:val="0"/>
      <w:divBdr>
        <w:top w:val="none" w:sz="0" w:space="0" w:color="auto"/>
        <w:left w:val="none" w:sz="0" w:space="0" w:color="auto"/>
        <w:bottom w:val="none" w:sz="0" w:space="0" w:color="auto"/>
        <w:right w:val="none" w:sz="0" w:space="0" w:color="auto"/>
      </w:divBdr>
      <w:divsChild>
        <w:div w:id="606355882">
          <w:marLeft w:val="547"/>
          <w:marRight w:val="0"/>
          <w:marTop w:val="96"/>
          <w:marBottom w:val="0"/>
          <w:divBdr>
            <w:top w:val="none" w:sz="0" w:space="0" w:color="auto"/>
            <w:left w:val="none" w:sz="0" w:space="0" w:color="auto"/>
            <w:bottom w:val="none" w:sz="0" w:space="0" w:color="auto"/>
            <w:right w:val="none" w:sz="0" w:space="0" w:color="auto"/>
          </w:divBdr>
        </w:div>
        <w:div w:id="1230533405">
          <w:marLeft w:val="547"/>
          <w:marRight w:val="0"/>
          <w:marTop w:val="96"/>
          <w:marBottom w:val="0"/>
          <w:divBdr>
            <w:top w:val="none" w:sz="0" w:space="0" w:color="auto"/>
            <w:left w:val="none" w:sz="0" w:space="0" w:color="auto"/>
            <w:bottom w:val="none" w:sz="0" w:space="0" w:color="auto"/>
            <w:right w:val="none" w:sz="0" w:space="0" w:color="auto"/>
          </w:divBdr>
        </w:div>
        <w:div w:id="1999650580">
          <w:marLeft w:val="547"/>
          <w:marRight w:val="0"/>
          <w:marTop w:val="96"/>
          <w:marBottom w:val="0"/>
          <w:divBdr>
            <w:top w:val="none" w:sz="0" w:space="0" w:color="auto"/>
            <w:left w:val="none" w:sz="0" w:space="0" w:color="auto"/>
            <w:bottom w:val="none" w:sz="0" w:space="0" w:color="auto"/>
            <w:right w:val="none" w:sz="0" w:space="0" w:color="auto"/>
          </w:divBdr>
        </w:div>
      </w:divsChild>
    </w:div>
    <w:div w:id="175198040">
      <w:bodyDiv w:val="1"/>
      <w:marLeft w:val="0"/>
      <w:marRight w:val="0"/>
      <w:marTop w:val="0"/>
      <w:marBottom w:val="0"/>
      <w:divBdr>
        <w:top w:val="none" w:sz="0" w:space="0" w:color="auto"/>
        <w:left w:val="none" w:sz="0" w:space="0" w:color="auto"/>
        <w:bottom w:val="none" w:sz="0" w:space="0" w:color="auto"/>
        <w:right w:val="none" w:sz="0" w:space="0" w:color="auto"/>
      </w:divBdr>
      <w:divsChild>
        <w:div w:id="1795294144">
          <w:marLeft w:val="547"/>
          <w:marRight w:val="0"/>
          <w:marTop w:val="200"/>
          <w:marBottom w:val="0"/>
          <w:divBdr>
            <w:top w:val="none" w:sz="0" w:space="0" w:color="auto"/>
            <w:left w:val="none" w:sz="0" w:space="0" w:color="auto"/>
            <w:bottom w:val="none" w:sz="0" w:space="0" w:color="auto"/>
            <w:right w:val="none" w:sz="0" w:space="0" w:color="auto"/>
          </w:divBdr>
        </w:div>
        <w:div w:id="881088283">
          <w:marLeft w:val="547"/>
          <w:marRight w:val="0"/>
          <w:marTop w:val="200"/>
          <w:marBottom w:val="0"/>
          <w:divBdr>
            <w:top w:val="none" w:sz="0" w:space="0" w:color="auto"/>
            <w:left w:val="none" w:sz="0" w:space="0" w:color="auto"/>
            <w:bottom w:val="none" w:sz="0" w:space="0" w:color="auto"/>
            <w:right w:val="none" w:sz="0" w:space="0" w:color="auto"/>
          </w:divBdr>
        </w:div>
        <w:div w:id="996033564">
          <w:marLeft w:val="547"/>
          <w:marRight w:val="0"/>
          <w:marTop w:val="200"/>
          <w:marBottom w:val="0"/>
          <w:divBdr>
            <w:top w:val="none" w:sz="0" w:space="0" w:color="auto"/>
            <w:left w:val="none" w:sz="0" w:space="0" w:color="auto"/>
            <w:bottom w:val="none" w:sz="0" w:space="0" w:color="auto"/>
            <w:right w:val="none" w:sz="0" w:space="0" w:color="auto"/>
          </w:divBdr>
        </w:div>
        <w:div w:id="411201684">
          <w:marLeft w:val="547"/>
          <w:marRight w:val="0"/>
          <w:marTop w:val="200"/>
          <w:marBottom w:val="0"/>
          <w:divBdr>
            <w:top w:val="none" w:sz="0" w:space="0" w:color="auto"/>
            <w:left w:val="none" w:sz="0" w:space="0" w:color="auto"/>
            <w:bottom w:val="none" w:sz="0" w:space="0" w:color="auto"/>
            <w:right w:val="none" w:sz="0" w:space="0" w:color="auto"/>
          </w:divBdr>
        </w:div>
        <w:div w:id="1398505117">
          <w:marLeft w:val="547"/>
          <w:marRight w:val="0"/>
          <w:marTop w:val="200"/>
          <w:marBottom w:val="0"/>
          <w:divBdr>
            <w:top w:val="none" w:sz="0" w:space="0" w:color="auto"/>
            <w:left w:val="none" w:sz="0" w:space="0" w:color="auto"/>
            <w:bottom w:val="none" w:sz="0" w:space="0" w:color="auto"/>
            <w:right w:val="none" w:sz="0" w:space="0" w:color="auto"/>
          </w:divBdr>
        </w:div>
      </w:divsChild>
    </w:div>
    <w:div w:id="180164563">
      <w:bodyDiv w:val="1"/>
      <w:marLeft w:val="0"/>
      <w:marRight w:val="0"/>
      <w:marTop w:val="0"/>
      <w:marBottom w:val="0"/>
      <w:divBdr>
        <w:top w:val="none" w:sz="0" w:space="0" w:color="auto"/>
        <w:left w:val="none" w:sz="0" w:space="0" w:color="auto"/>
        <w:bottom w:val="none" w:sz="0" w:space="0" w:color="auto"/>
        <w:right w:val="none" w:sz="0" w:space="0" w:color="auto"/>
      </w:divBdr>
      <w:divsChild>
        <w:div w:id="1075467518">
          <w:marLeft w:val="547"/>
          <w:marRight w:val="0"/>
          <w:marTop w:val="96"/>
          <w:marBottom w:val="0"/>
          <w:divBdr>
            <w:top w:val="none" w:sz="0" w:space="0" w:color="auto"/>
            <w:left w:val="none" w:sz="0" w:space="0" w:color="auto"/>
            <w:bottom w:val="none" w:sz="0" w:space="0" w:color="auto"/>
            <w:right w:val="none" w:sz="0" w:space="0" w:color="auto"/>
          </w:divBdr>
        </w:div>
        <w:div w:id="467744325">
          <w:marLeft w:val="547"/>
          <w:marRight w:val="0"/>
          <w:marTop w:val="96"/>
          <w:marBottom w:val="0"/>
          <w:divBdr>
            <w:top w:val="none" w:sz="0" w:space="0" w:color="auto"/>
            <w:left w:val="none" w:sz="0" w:space="0" w:color="auto"/>
            <w:bottom w:val="none" w:sz="0" w:space="0" w:color="auto"/>
            <w:right w:val="none" w:sz="0" w:space="0" w:color="auto"/>
          </w:divBdr>
        </w:div>
      </w:divsChild>
    </w:div>
    <w:div w:id="183788137">
      <w:bodyDiv w:val="1"/>
      <w:marLeft w:val="0"/>
      <w:marRight w:val="0"/>
      <w:marTop w:val="0"/>
      <w:marBottom w:val="0"/>
      <w:divBdr>
        <w:top w:val="none" w:sz="0" w:space="0" w:color="auto"/>
        <w:left w:val="none" w:sz="0" w:space="0" w:color="auto"/>
        <w:bottom w:val="none" w:sz="0" w:space="0" w:color="auto"/>
        <w:right w:val="none" w:sz="0" w:space="0" w:color="auto"/>
      </w:divBdr>
      <w:divsChild>
        <w:div w:id="1524592556">
          <w:marLeft w:val="547"/>
          <w:marRight w:val="0"/>
          <w:marTop w:val="200"/>
          <w:marBottom w:val="0"/>
          <w:divBdr>
            <w:top w:val="none" w:sz="0" w:space="0" w:color="auto"/>
            <w:left w:val="none" w:sz="0" w:space="0" w:color="auto"/>
            <w:bottom w:val="none" w:sz="0" w:space="0" w:color="auto"/>
            <w:right w:val="none" w:sz="0" w:space="0" w:color="auto"/>
          </w:divBdr>
        </w:div>
        <w:div w:id="2037151185">
          <w:marLeft w:val="547"/>
          <w:marRight w:val="0"/>
          <w:marTop w:val="200"/>
          <w:marBottom w:val="0"/>
          <w:divBdr>
            <w:top w:val="none" w:sz="0" w:space="0" w:color="auto"/>
            <w:left w:val="none" w:sz="0" w:space="0" w:color="auto"/>
            <w:bottom w:val="none" w:sz="0" w:space="0" w:color="auto"/>
            <w:right w:val="none" w:sz="0" w:space="0" w:color="auto"/>
          </w:divBdr>
        </w:div>
      </w:divsChild>
    </w:div>
    <w:div w:id="183985550">
      <w:bodyDiv w:val="1"/>
      <w:marLeft w:val="0"/>
      <w:marRight w:val="0"/>
      <w:marTop w:val="0"/>
      <w:marBottom w:val="0"/>
      <w:divBdr>
        <w:top w:val="none" w:sz="0" w:space="0" w:color="auto"/>
        <w:left w:val="none" w:sz="0" w:space="0" w:color="auto"/>
        <w:bottom w:val="none" w:sz="0" w:space="0" w:color="auto"/>
        <w:right w:val="none" w:sz="0" w:space="0" w:color="auto"/>
      </w:divBdr>
    </w:div>
    <w:div w:id="229853393">
      <w:bodyDiv w:val="1"/>
      <w:marLeft w:val="0"/>
      <w:marRight w:val="0"/>
      <w:marTop w:val="0"/>
      <w:marBottom w:val="0"/>
      <w:divBdr>
        <w:top w:val="none" w:sz="0" w:space="0" w:color="auto"/>
        <w:left w:val="none" w:sz="0" w:space="0" w:color="auto"/>
        <w:bottom w:val="none" w:sz="0" w:space="0" w:color="auto"/>
        <w:right w:val="none" w:sz="0" w:space="0" w:color="auto"/>
      </w:divBdr>
    </w:div>
    <w:div w:id="236136065">
      <w:bodyDiv w:val="1"/>
      <w:marLeft w:val="0"/>
      <w:marRight w:val="0"/>
      <w:marTop w:val="0"/>
      <w:marBottom w:val="0"/>
      <w:divBdr>
        <w:top w:val="none" w:sz="0" w:space="0" w:color="auto"/>
        <w:left w:val="none" w:sz="0" w:space="0" w:color="auto"/>
        <w:bottom w:val="none" w:sz="0" w:space="0" w:color="auto"/>
        <w:right w:val="none" w:sz="0" w:space="0" w:color="auto"/>
      </w:divBdr>
      <w:divsChild>
        <w:div w:id="1008093703">
          <w:marLeft w:val="562"/>
          <w:marRight w:val="0"/>
          <w:marTop w:val="0"/>
          <w:marBottom w:val="120"/>
          <w:divBdr>
            <w:top w:val="none" w:sz="0" w:space="0" w:color="auto"/>
            <w:left w:val="none" w:sz="0" w:space="0" w:color="auto"/>
            <w:bottom w:val="none" w:sz="0" w:space="0" w:color="auto"/>
            <w:right w:val="none" w:sz="0" w:space="0" w:color="auto"/>
          </w:divBdr>
        </w:div>
        <w:div w:id="945037216">
          <w:marLeft w:val="562"/>
          <w:marRight w:val="0"/>
          <w:marTop w:val="0"/>
          <w:marBottom w:val="120"/>
          <w:divBdr>
            <w:top w:val="none" w:sz="0" w:space="0" w:color="auto"/>
            <w:left w:val="none" w:sz="0" w:space="0" w:color="auto"/>
            <w:bottom w:val="none" w:sz="0" w:space="0" w:color="auto"/>
            <w:right w:val="none" w:sz="0" w:space="0" w:color="auto"/>
          </w:divBdr>
        </w:div>
        <w:div w:id="934634000">
          <w:marLeft w:val="562"/>
          <w:marRight w:val="0"/>
          <w:marTop w:val="0"/>
          <w:marBottom w:val="120"/>
          <w:divBdr>
            <w:top w:val="none" w:sz="0" w:space="0" w:color="auto"/>
            <w:left w:val="none" w:sz="0" w:space="0" w:color="auto"/>
            <w:bottom w:val="none" w:sz="0" w:space="0" w:color="auto"/>
            <w:right w:val="none" w:sz="0" w:space="0" w:color="auto"/>
          </w:divBdr>
        </w:div>
        <w:div w:id="1250122559">
          <w:marLeft w:val="562"/>
          <w:marRight w:val="0"/>
          <w:marTop w:val="0"/>
          <w:marBottom w:val="120"/>
          <w:divBdr>
            <w:top w:val="none" w:sz="0" w:space="0" w:color="auto"/>
            <w:left w:val="none" w:sz="0" w:space="0" w:color="auto"/>
            <w:bottom w:val="none" w:sz="0" w:space="0" w:color="auto"/>
            <w:right w:val="none" w:sz="0" w:space="0" w:color="auto"/>
          </w:divBdr>
        </w:div>
        <w:div w:id="1648821529">
          <w:marLeft w:val="562"/>
          <w:marRight w:val="0"/>
          <w:marTop w:val="0"/>
          <w:marBottom w:val="120"/>
          <w:divBdr>
            <w:top w:val="none" w:sz="0" w:space="0" w:color="auto"/>
            <w:left w:val="none" w:sz="0" w:space="0" w:color="auto"/>
            <w:bottom w:val="none" w:sz="0" w:space="0" w:color="auto"/>
            <w:right w:val="none" w:sz="0" w:space="0" w:color="auto"/>
          </w:divBdr>
        </w:div>
      </w:divsChild>
    </w:div>
    <w:div w:id="244345884">
      <w:bodyDiv w:val="1"/>
      <w:marLeft w:val="0"/>
      <w:marRight w:val="0"/>
      <w:marTop w:val="0"/>
      <w:marBottom w:val="0"/>
      <w:divBdr>
        <w:top w:val="none" w:sz="0" w:space="0" w:color="auto"/>
        <w:left w:val="none" w:sz="0" w:space="0" w:color="auto"/>
        <w:bottom w:val="none" w:sz="0" w:space="0" w:color="auto"/>
        <w:right w:val="none" w:sz="0" w:space="0" w:color="auto"/>
      </w:divBdr>
      <w:divsChild>
        <w:div w:id="102115295">
          <w:marLeft w:val="547"/>
          <w:marRight w:val="0"/>
          <w:marTop w:val="200"/>
          <w:marBottom w:val="0"/>
          <w:divBdr>
            <w:top w:val="none" w:sz="0" w:space="0" w:color="auto"/>
            <w:left w:val="none" w:sz="0" w:space="0" w:color="auto"/>
            <w:bottom w:val="none" w:sz="0" w:space="0" w:color="auto"/>
            <w:right w:val="none" w:sz="0" w:space="0" w:color="auto"/>
          </w:divBdr>
        </w:div>
        <w:div w:id="654067158">
          <w:marLeft w:val="547"/>
          <w:marRight w:val="0"/>
          <w:marTop w:val="200"/>
          <w:marBottom w:val="0"/>
          <w:divBdr>
            <w:top w:val="none" w:sz="0" w:space="0" w:color="auto"/>
            <w:left w:val="none" w:sz="0" w:space="0" w:color="auto"/>
            <w:bottom w:val="none" w:sz="0" w:space="0" w:color="auto"/>
            <w:right w:val="none" w:sz="0" w:space="0" w:color="auto"/>
          </w:divBdr>
        </w:div>
        <w:div w:id="958295515">
          <w:marLeft w:val="547"/>
          <w:marRight w:val="0"/>
          <w:marTop w:val="200"/>
          <w:marBottom w:val="0"/>
          <w:divBdr>
            <w:top w:val="none" w:sz="0" w:space="0" w:color="auto"/>
            <w:left w:val="none" w:sz="0" w:space="0" w:color="auto"/>
            <w:bottom w:val="none" w:sz="0" w:space="0" w:color="auto"/>
            <w:right w:val="none" w:sz="0" w:space="0" w:color="auto"/>
          </w:divBdr>
        </w:div>
      </w:divsChild>
    </w:div>
    <w:div w:id="246574095">
      <w:bodyDiv w:val="1"/>
      <w:marLeft w:val="0"/>
      <w:marRight w:val="0"/>
      <w:marTop w:val="0"/>
      <w:marBottom w:val="0"/>
      <w:divBdr>
        <w:top w:val="none" w:sz="0" w:space="0" w:color="auto"/>
        <w:left w:val="none" w:sz="0" w:space="0" w:color="auto"/>
        <w:bottom w:val="none" w:sz="0" w:space="0" w:color="auto"/>
        <w:right w:val="none" w:sz="0" w:space="0" w:color="auto"/>
      </w:divBdr>
      <w:divsChild>
        <w:div w:id="55327300">
          <w:marLeft w:val="547"/>
          <w:marRight w:val="0"/>
          <w:marTop w:val="200"/>
          <w:marBottom w:val="0"/>
          <w:divBdr>
            <w:top w:val="none" w:sz="0" w:space="0" w:color="auto"/>
            <w:left w:val="none" w:sz="0" w:space="0" w:color="auto"/>
            <w:bottom w:val="none" w:sz="0" w:space="0" w:color="auto"/>
            <w:right w:val="none" w:sz="0" w:space="0" w:color="auto"/>
          </w:divBdr>
        </w:div>
        <w:div w:id="1779792925">
          <w:marLeft w:val="547"/>
          <w:marRight w:val="0"/>
          <w:marTop w:val="200"/>
          <w:marBottom w:val="0"/>
          <w:divBdr>
            <w:top w:val="none" w:sz="0" w:space="0" w:color="auto"/>
            <w:left w:val="none" w:sz="0" w:space="0" w:color="auto"/>
            <w:bottom w:val="none" w:sz="0" w:space="0" w:color="auto"/>
            <w:right w:val="none" w:sz="0" w:space="0" w:color="auto"/>
          </w:divBdr>
        </w:div>
      </w:divsChild>
    </w:div>
    <w:div w:id="250048528">
      <w:bodyDiv w:val="1"/>
      <w:marLeft w:val="0"/>
      <w:marRight w:val="0"/>
      <w:marTop w:val="0"/>
      <w:marBottom w:val="0"/>
      <w:divBdr>
        <w:top w:val="none" w:sz="0" w:space="0" w:color="auto"/>
        <w:left w:val="none" w:sz="0" w:space="0" w:color="auto"/>
        <w:bottom w:val="none" w:sz="0" w:space="0" w:color="auto"/>
        <w:right w:val="none" w:sz="0" w:space="0" w:color="auto"/>
      </w:divBdr>
      <w:divsChild>
        <w:div w:id="55590484">
          <w:marLeft w:val="547"/>
          <w:marRight w:val="0"/>
          <w:marTop w:val="200"/>
          <w:marBottom w:val="0"/>
          <w:divBdr>
            <w:top w:val="none" w:sz="0" w:space="0" w:color="auto"/>
            <w:left w:val="none" w:sz="0" w:space="0" w:color="auto"/>
            <w:bottom w:val="none" w:sz="0" w:space="0" w:color="auto"/>
            <w:right w:val="none" w:sz="0" w:space="0" w:color="auto"/>
          </w:divBdr>
        </w:div>
        <w:div w:id="122357704">
          <w:marLeft w:val="547"/>
          <w:marRight w:val="0"/>
          <w:marTop w:val="200"/>
          <w:marBottom w:val="0"/>
          <w:divBdr>
            <w:top w:val="none" w:sz="0" w:space="0" w:color="auto"/>
            <w:left w:val="none" w:sz="0" w:space="0" w:color="auto"/>
            <w:bottom w:val="none" w:sz="0" w:space="0" w:color="auto"/>
            <w:right w:val="none" w:sz="0" w:space="0" w:color="auto"/>
          </w:divBdr>
        </w:div>
        <w:div w:id="2067140107">
          <w:marLeft w:val="547"/>
          <w:marRight w:val="0"/>
          <w:marTop w:val="200"/>
          <w:marBottom w:val="0"/>
          <w:divBdr>
            <w:top w:val="none" w:sz="0" w:space="0" w:color="auto"/>
            <w:left w:val="none" w:sz="0" w:space="0" w:color="auto"/>
            <w:bottom w:val="none" w:sz="0" w:space="0" w:color="auto"/>
            <w:right w:val="none" w:sz="0" w:space="0" w:color="auto"/>
          </w:divBdr>
        </w:div>
        <w:div w:id="1114057461">
          <w:marLeft w:val="547"/>
          <w:marRight w:val="0"/>
          <w:marTop w:val="200"/>
          <w:marBottom w:val="0"/>
          <w:divBdr>
            <w:top w:val="none" w:sz="0" w:space="0" w:color="auto"/>
            <w:left w:val="none" w:sz="0" w:space="0" w:color="auto"/>
            <w:bottom w:val="none" w:sz="0" w:space="0" w:color="auto"/>
            <w:right w:val="none" w:sz="0" w:space="0" w:color="auto"/>
          </w:divBdr>
        </w:div>
      </w:divsChild>
    </w:div>
    <w:div w:id="253980240">
      <w:bodyDiv w:val="1"/>
      <w:marLeft w:val="0"/>
      <w:marRight w:val="0"/>
      <w:marTop w:val="0"/>
      <w:marBottom w:val="0"/>
      <w:divBdr>
        <w:top w:val="none" w:sz="0" w:space="0" w:color="auto"/>
        <w:left w:val="none" w:sz="0" w:space="0" w:color="auto"/>
        <w:bottom w:val="none" w:sz="0" w:space="0" w:color="auto"/>
        <w:right w:val="none" w:sz="0" w:space="0" w:color="auto"/>
      </w:divBdr>
      <w:divsChild>
        <w:div w:id="582573682">
          <w:marLeft w:val="547"/>
          <w:marRight w:val="0"/>
          <w:marTop w:val="200"/>
          <w:marBottom w:val="0"/>
          <w:divBdr>
            <w:top w:val="none" w:sz="0" w:space="0" w:color="auto"/>
            <w:left w:val="none" w:sz="0" w:space="0" w:color="auto"/>
            <w:bottom w:val="none" w:sz="0" w:space="0" w:color="auto"/>
            <w:right w:val="none" w:sz="0" w:space="0" w:color="auto"/>
          </w:divBdr>
        </w:div>
        <w:div w:id="1734042901">
          <w:marLeft w:val="547"/>
          <w:marRight w:val="0"/>
          <w:marTop w:val="200"/>
          <w:marBottom w:val="0"/>
          <w:divBdr>
            <w:top w:val="none" w:sz="0" w:space="0" w:color="auto"/>
            <w:left w:val="none" w:sz="0" w:space="0" w:color="auto"/>
            <w:bottom w:val="none" w:sz="0" w:space="0" w:color="auto"/>
            <w:right w:val="none" w:sz="0" w:space="0" w:color="auto"/>
          </w:divBdr>
        </w:div>
        <w:div w:id="1780368867">
          <w:marLeft w:val="547"/>
          <w:marRight w:val="0"/>
          <w:marTop w:val="200"/>
          <w:marBottom w:val="0"/>
          <w:divBdr>
            <w:top w:val="none" w:sz="0" w:space="0" w:color="auto"/>
            <w:left w:val="none" w:sz="0" w:space="0" w:color="auto"/>
            <w:bottom w:val="none" w:sz="0" w:space="0" w:color="auto"/>
            <w:right w:val="none" w:sz="0" w:space="0" w:color="auto"/>
          </w:divBdr>
        </w:div>
        <w:div w:id="289407847">
          <w:marLeft w:val="547"/>
          <w:marRight w:val="0"/>
          <w:marTop w:val="200"/>
          <w:marBottom w:val="0"/>
          <w:divBdr>
            <w:top w:val="none" w:sz="0" w:space="0" w:color="auto"/>
            <w:left w:val="none" w:sz="0" w:space="0" w:color="auto"/>
            <w:bottom w:val="none" w:sz="0" w:space="0" w:color="auto"/>
            <w:right w:val="none" w:sz="0" w:space="0" w:color="auto"/>
          </w:divBdr>
        </w:div>
        <w:div w:id="1063873607">
          <w:marLeft w:val="547"/>
          <w:marRight w:val="0"/>
          <w:marTop w:val="200"/>
          <w:marBottom w:val="0"/>
          <w:divBdr>
            <w:top w:val="none" w:sz="0" w:space="0" w:color="auto"/>
            <w:left w:val="none" w:sz="0" w:space="0" w:color="auto"/>
            <w:bottom w:val="none" w:sz="0" w:space="0" w:color="auto"/>
            <w:right w:val="none" w:sz="0" w:space="0" w:color="auto"/>
          </w:divBdr>
        </w:div>
        <w:div w:id="1471053331">
          <w:marLeft w:val="547"/>
          <w:marRight w:val="0"/>
          <w:marTop w:val="200"/>
          <w:marBottom w:val="0"/>
          <w:divBdr>
            <w:top w:val="none" w:sz="0" w:space="0" w:color="auto"/>
            <w:left w:val="none" w:sz="0" w:space="0" w:color="auto"/>
            <w:bottom w:val="none" w:sz="0" w:space="0" w:color="auto"/>
            <w:right w:val="none" w:sz="0" w:space="0" w:color="auto"/>
          </w:divBdr>
        </w:div>
        <w:div w:id="1339429787">
          <w:marLeft w:val="547"/>
          <w:marRight w:val="0"/>
          <w:marTop w:val="200"/>
          <w:marBottom w:val="0"/>
          <w:divBdr>
            <w:top w:val="none" w:sz="0" w:space="0" w:color="auto"/>
            <w:left w:val="none" w:sz="0" w:space="0" w:color="auto"/>
            <w:bottom w:val="none" w:sz="0" w:space="0" w:color="auto"/>
            <w:right w:val="none" w:sz="0" w:space="0" w:color="auto"/>
          </w:divBdr>
        </w:div>
        <w:div w:id="1881938022">
          <w:marLeft w:val="547"/>
          <w:marRight w:val="0"/>
          <w:marTop w:val="200"/>
          <w:marBottom w:val="0"/>
          <w:divBdr>
            <w:top w:val="none" w:sz="0" w:space="0" w:color="auto"/>
            <w:left w:val="none" w:sz="0" w:space="0" w:color="auto"/>
            <w:bottom w:val="none" w:sz="0" w:space="0" w:color="auto"/>
            <w:right w:val="none" w:sz="0" w:space="0" w:color="auto"/>
          </w:divBdr>
        </w:div>
      </w:divsChild>
    </w:div>
    <w:div w:id="261229733">
      <w:bodyDiv w:val="1"/>
      <w:marLeft w:val="0"/>
      <w:marRight w:val="0"/>
      <w:marTop w:val="0"/>
      <w:marBottom w:val="0"/>
      <w:divBdr>
        <w:top w:val="none" w:sz="0" w:space="0" w:color="auto"/>
        <w:left w:val="none" w:sz="0" w:space="0" w:color="auto"/>
        <w:bottom w:val="none" w:sz="0" w:space="0" w:color="auto"/>
        <w:right w:val="none" w:sz="0" w:space="0" w:color="auto"/>
      </w:divBdr>
    </w:div>
    <w:div w:id="261568693">
      <w:bodyDiv w:val="1"/>
      <w:marLeft w:val="0"/>
      <w:marRight w:val="0"/>
      <w:marTop w:val="0"/>
      <w:marBottom w:val="0"/>
      <w:divBdr>
        <w:top w:val="none" w:sz="0" w:space="0" w:color="auto"/>
        <w:left w:val="none" w:sz="0" w:space="0" w:color="auto"/>
        <w:bottom w:val="none" w:sz="0" w:space="0" w:color="auto"/>
        <w:right w:val="none" w:sz="0" w:space="0" w:color="auto"/>
      </w:divBdr>
    </w:div>
    <w:div w:id="262343615">
      <w:bodyDiv w:val="1"/>
      <w:marLeft w:val="0"/>
      <w:marRight w:val="0"/>
      <w:marTop w:val="0"/>
      <w:marBottom w:val="0"/>
      <w:divBdr>
        <w:top w:val="none" w:sz="0" w:space="0" w:color="auto"/>
        <w:left w:val="none" w:sz="0" w:space="0" w:color="auto"/>
        <w:bottom w:val="none" w:sz="0" w:space="0" w:color="auto"/>
        <w:right w:val="none" w:sz="0" w:space="0" w:color="auto"/>
      </w:divBdr>
    </w:div>
    <w:div w:id="270287636">
      <w:bodyDiv w:val="1"/>
      <w:marLeft w:val="0"/>
      <w:marRight w:val="0"/>
      <w:marTop w:val="0"/>
      <w:marBottom w:val="0"/>
      <w:divBdr>
        <w:top w:val="none" w:sz="0" w:space="0" w:color="auto"/>
        <w:left w:val="none" w:sz="0" w:space="0" w:color="auto"/>
        <w:bottom w:val="none" w:sz="0" w:space="0" w:color="auto"/>
        <w:right w:val="none" w:sz="0" w:space="0" w:color="auto"/>
      </w:divBdr>
    </w:div>
    <w:div w:id="293025256">
      <w:bodyDiv w:val="1"/>
      <w:marLeft w:val="0"/>
      <w:marRight w:val="0"/>
      <w:marTop w:val="0"/>
      <w:marBottom w:val="0"/>
      <w:divBdr>
        <w:top w:val="none" w:sz="0" w:space="0" w:color="auto"/>
        <w:left w:val="none" w:sz="0" w:space="0" w:color="auto"/>
        <w:bottom w:val="none" w:sz="0" w:space="0" w:color="auto"/>
        <w:right w:val="none" w:sz="0" w:space="0" w:color="auto"/>
      </w:divBdr>
      <w:divsChild>
        <w:div w:id="1555385107">
          <w:marLeft w:val="547"/>
          <w:marRight w:val="0"/>
          <w:marTop w:val="200"/>
          <w:marBottom w:val="0"/>
          <w:divBdr>
            <w:top w:val="none" w:sz="0" w:space="0" w:color="auto"/>
            <w:left w:val="none" w:sz="0" w:space="0" w:color="auto"/>
            <w:bottom w:val="none" w:sz="0" w:space="0" w:color="auto"/>
            <w:right w:val="none" w:sz="0" w:space="0" w:color="auto"/>
          </w:divBdr>
        </w:div>
        <w:div w:id="578294632">
          <w:marLeft w:val="547"/>
          <w:marRight w:val="0"/>
          <w:marTop w:val="200"/>
          <w:marBottom w:val="0"/>
          <w:divBdr>
            <w:top w:val="none" w:sz="0" w:space="0" w:color="auto"/>
            <w:left w:val="none" w:sz="0" w:space="0" w:color="auto"/>
            <w:bottom w:val="none" w:sz="0" w:space="0" w:color="auto"/>
            <w:right w:val="none" w:sz="0" w:space="0" w:color="auto"/>
          </w:divBdr>
        </w:div>
      </w:divsChild>
    </w:div>
    <w:div w:id="300841699">
      <w:bodyDiv w:val="1"/>
      <w:marLeft w:val="0"/>
      <w:marRight w:val="0"/>
      <w:marTop w:val="0"/>
      <w:marBottom w:val="0"/>
      <w:divBdr>
        <w:top w:val="none" w:sz="0" w:space="0" w:color="auto"/>
        <w:left w:val="none" w:sz="0" w:space="0" w:color="auto"/>
        <w:bottom w:val="none" w:sz="0" w:space="0" w:color="auto"/>
        <w:right w:val="none" w:sz="0" w:space="0" w:color="auto"/>
      </w:divBdr>
      <w:divsChild>
        <w:div w:id="875242476">
          <w:marLeft w:val="547"/>
          <w:marRight w:val="0"/>
          <w:marTop w:val="96"/>
          <w:marBottom w:val="0"/>
          <w:divBdr>
            <w:top w:val="none" w:sz="0" w:space="0" w:color="auto"/>
            <w:left w:val="none" w:sz="0" w:space="0" w:color="auto"/>
            <w:bottom w:val="none" w:sz="0" w:space="0" w:color="auto"/>
            <w:right w:val="none" w:sz="0" w:space="0" w:color="auto"/>
          </w:divBdr>
        </w:div>
        <w:div w:id="1344895735">
          <w:marLeft w:val="547"/>
          <w:marRight w:val="0"/>
          <w:marTop w:val="96"/>
          <w:marBottom w:val="0"/>
          <w:divBdr>
            <w:top w:val="none" w:sz="0" w:space="0" w:color="auto"/>
            <w:left w:val="none" w:sz="0" w:space="0" w:color="auto"/>
            <w:bottom w:val="none" w:sz="0" w:space="0" w:color="auto"/>
            <w:right w:val="none" w:sz="0" w:space="0" w:color="auto"/>
          </w:divBdr>
        </w:div>
        <w:div w:id="1131676430">
          <w:marLeft w:val="547"/>
          <w:marRight w:val="0"/>
          <w:marTop w:val="96"/>
          <w:marBottom w:val="0"/>
          <w:divBdr>
            <w:top w:val="none" w:sz="0" w:space="0" w:color="auto"/>
            <w:left w:val="none" w:sz="0" w:space="0" w:color="auto"/>
            <w:bottom w:val="none" w:sz="0" w:space="0" w:color="auto"/>
            <w:right w:val="none" w:sz="0" w:space="0" w:color="auto"/>
          </w:divBdr>
        </w:div>
        <w:div w:id="1466846497">
          <w:marLeft w:val="547"/>
          <w:marRight w:val="0"/>
          <w:marTop w:val="96"/>
          <w:marBottom w:val="0"/>
          <w:divBdr>
            <w:top w:val="none" w:sz="0" w:space="0" w:color="auto"/>
            <w:left w:val="none" w:sz="0" w:space="0" w:color="auto"/>
            <w:bottom w:val="none" w:sz="0" w:space="0" w:color="auto"/>
            <w:right w:val="none" w:sz="0" w:space="0" w:color="auto"/>
          </w:divBdr>
        </w:div>
      </w:divsChild>
    </w:div>
    <w:div w:id="306010501">
      <w:bodyDiv w:val="1"/>
      <w:marLeft w:val="0"/>
      <w:marRight w:val="0"/>
      <w:marTop w:val="0"/>
      <w:marBottom w:val="0"/>
      <w:divBdr>
        <w:top w:val="none" w:sz="0" w:space="0" w:color="auto"/>
        <w:left w:val="none" w:sz="0" w:space="0" w:color="auto"/>
        <w:bottom w:val="none" w:sz="0" w:space="0" w:color="auto"/>
        <w:right w:val="none" w:sz="0" w:space="0" w:color="auto"/>
      </w:divBdr>
      <w:divsChild>
        <w:div w:id="1883899356">
          <w:marLeft w:val="547"/>
          <w:marRight w:val="0"/>
          <w:marTop w:val="0"/>
          <w:marBottom w:val="0"/>
          <w:divBdr>
            <w:top w:val="none" w:sz="0" w:space="0" w:color="auto"/>
            <w:left w:val="none" w:sz="0" w:space="0" w:color="auto"/>
            <w:bottom w:val="none" w:sz="0" w:space="0" w:color="auto"/>
            <w:right w:val="none" w:sz="0" w:space="0" w:color="auto"/>
          </w:divBdr>
        </w:div>
        <w:div w:id="1584727943">
          <w:marLeft w:val="547"/>
          <w:marRight w:val="0"/>
          <w:marTop w:val="0"/>
          <w:marBottom w:val="0"/>
          <w:divBdr>
            <w:top w:val="none" w:sz="0" w:space="0" w:color="auto"/>
            <w:left w:val="none" w:sz="0" w:space="0" w:color="auto"/>
            <w:bottom w:val="none" w:sz="0" w:space="0" w:color="auto"/>
            <w:right w:val="none" w:sz="0" w:space="0" w:color="auto"/>
          </w:divBdr>
        </w:div>
        <w:div w:id="616566120">
          <w:marLeft w:val="547"/>
          <w:marRight w:val="0"/>
          <w:marTop w:val="0"/>
          <w:marBottom w:val="0"/>
          <w:divBdr>
            <w:top w:val="none" w:sz="0" w:space="0" w:color="auto"/>
            <w:left w:val="none" w:sz="0" w:space="0" w:color="auto"/>
            <w:bottom w:val="none" w:sz="0" w:space="0" w:color="auto"/>
            <w:right w:val="none" w:sz="0" w:space="0" w:color="auto"/>
          </w:divBdr>
        </w:div>
        <w:div w:id="535429809">
          <w:marLeft w:val="547"/>
          <w:marRight w:val="0"/>
          <w:marTop w:val="0"/>
          <w:marBottom w:val="0"/>
          <w:divBdr>
            <w:top w:val="none" w:sz="0" w:space="0" w:color="auto"/>
            <w:left w:val="none" w:sz="0" w:space="0" w:color="auto"/>
            <w:bottom w:val="none" w:sz="0" w:space="0" w:color="auto"/>
            <w:right w:val="none" w:sz="0" w:space="0" w:color="auto"/>
          </w:divBdr>
        </w:div>
        <w:div w:id="1968969246">
          <w:marLeft w:val="547"/>
          <w:marRight w:val="0"/>
          <w:marTop w:val="0"/>
          <w:marBottom w:val="0"/>
          <w:divBdr>
            <w:top w:val="none" w:sz="0" w:space="0" w:color="auto"/>
            <w:left w:val="none" w:sz="0" w:space="0" w:color="auto"/>
            <w:bottom w:val="none" w:sz="0" w:space="0" w:color="auto"/>
            <w:right w:val="none" w:sz="0" w:space="0" w:color="auto"/>
          </w:divBdr>
        </w:div>
      </w:divsChild>
    </w:div>
    <w:div w:id="308439573">
      <w:bodyDiv w:val="1"/>
      <w:marLeft w:val="0"/>
      <w:marRight w:val="0"/>
      <w:marTop w:val="0"/>
      <w:marBottom w:val="0"/>
      <w:divBdr>
        <w:top w:val="none" w:sz="0" w:space="0" w:color="auto"/>
        <w:left w:val="none" w:sz="0" w:space="0" w:color="auto"/>
        <w:bottom w:val="none" w:sz="0" w:space="0" w:color="auto"/>
        <w:right w:val="none" w:sz="0" w:space="0" w:color="auto"/>
      </w:divBdr>
    </w:div>
    <w:div w:id="329992879">
      <w:bodyDiv w:val="1"/>
      <w:marLeft w:val="0"/>
      <w:marRight w:val="0"/>
      <w:marTop w:val="0"/>
      <w:marBottom w:val="0"/>
      <w:divBdr>
        <w:top w:val="none" w:sz="0" w:space="0" w:color="auto"/>
        <w:left w:val="none" w:sz="0" w:space="0" w:color="auto"/>
        <w:bottom w:val="none" w:sz="0" w:space="0" w:color="auto"/>
        <w:right w:val="none" w:sz="0" w:space="0" w:color="auto"/>
      </w:divBdr>
      <w:divsChild>
        <w:div w:id="1566136710">
          <w:marLeft w:val="720"/>
          <w:marRight w:val="0"/>
          <w:marTop w:val="0"/>
          <w:marBottom w:val="285"/>
          <w:divBdr>
            <w:top w:val="none" w:sz="0" w:space="0" w:color="auto"/>
            <w:left w:val="none" w:sz="0" w:space="0" w:color="auto"/>
            <w:bottom w:val="none" w:sz="0" w:space="0" w:color="auto"/>
            <w:right w:val="none" w:sz="0" w:space="0" w:color="auto"/>
          </w:divBdr>
        </w:div>
      </w:divsChild>
    </w:div>
    <w:div w:id="343946791">
      <w:bodyDiv w:val="1"/>
      <w:marLeft w:val="0"/>
      <w:marRight w:val="0"/>
      <w:marTop w:val="0"/>
      <w:marBottom w:val="0"/>
      <w:divBdr>
        <w:top w:val="none" w:sz="0" w:space="0" w:color="auto"/>
        <w:left w:val="none" w:sz="0" w:space="0" w:color="auto"/>
        <w:bottom w:val="none" w:sz="0" w:space="0" w:color="auto"/>
        <w:right w:val="none" w:sz="0" w:space="0" w:color="auto"/>
      </w:divBdr>
    </w:div>
    <w:div w:id="359863509">
      <w:bodyDiv w:val="1"/>
      <w:marLeft w:val="0"/>
      <w:marRight w:val="0"/>
      <w:marTop w:val="0"/>
      <w:marBottom w:val="0"/>
      <w:divBdr>
        <w:top w:val="none" w:sz="0" w:space="0" w:color="auto"/>
        <w:left w:val="none" w:sz="0" w:space="0" w:color="auto"/>
        <w:bottom w:val="none" w:sz="0" w:space="0" w:color="auto"/>
        <w:right w:val="none" w:sz="0" w:space="0" w:color="auto"/>
      </w:divBdr>
    </w:div>
    <w:div w:id="379019045">
      <w:bodyDiv w:val="1"/>
      <w:marLeft w:val="0"/>
      <w:marRight w:val="0"/>
      <w:marTop w:val="0"/>
      <w:marBottom w:val="0"/>
      <w:divBdr>
        <w:top w:val="none" w:sz="0" w:space="0" w:color="auto"/>
        <w:left w:val="none" w:sz="0" w:space="0" w:color="auto"/>
        <w:bottom w:val="none" w:sz="0" w:space="0" w:color="auto"/>
        <w:right w:val="none" w:sz="0" w:space="0" w:color="auto"/>
      </w:divBdr>
      <w:divsChild>
        <w:div w:id="1753577906">
          <w:marLeft w:val="547"/>
          <w:marRight w:val="0"/>
          <w:marTop w:val="200"/>
          <w:marBottom w:val="0"/>
          <w:divBdr>
            <w:top w:val="none" w:sz="0" w:space="0" w:color="auto"/>
            <w:left w:val="none" w:sz="0" w:space="0" w:color="auto"/>
            <w:bottom w:val="none" w:sz="0" w:space="0" w:color="auto"/>
            <w:right w:val="none" w:sz="0" w:space="0" w:color="auto"/>
          </w:divBdr>
        </w:div>
        <w:div w:id="1657341765">
          <w:marLeft w:val="547"/>
          <w:marRight w:val="0"/>
          <w:marTop w:val="200"/>
          <w:marBottom w:val="0"/>
          <w:divBdr>
            <w:top w:val="none" w:sz="0" w:space="0" w:color="auto"/>
            <w:left w:val="none" w:sz="0" w:space="0" w:color="auto"/>
            <w:bottom w:val="none" w:sz="0" w:space="0" w:color="auto"/>
            <w:right w:val="none" w:sz="0" w:space="0" w:color="auto"/>
          </w:divBdr>
        </w:div>
        <w:div w:id="2035770452">
          <w:marLeft w:val="547"/>
          <w:marRight w:val="0"/>
          <w:marTop w:val="200"/>
          <w:marBottom w:val="0"/>
          <w:divBdr>
            <w:top w:val="none" w:sz="0" w:space="0" w:color="auto"/>
            <w:left w:val="none" w:sz="0" w:space="0" w:color="auto"/>
            <w:bottom w:val="none" w:sz="0" w:space="0" w:color="auto"/>
            <w:right w:val="none" w:sz="0" w:space="0" w:color="auto"/>
          </w:divBdr>
        </w:div>
      </w:divsChild>
    </w:div>
    <w:div w:id="402681854">
      <w:bodyDiv w:val="1"/>
      <w:marLeft w:val="0"/>
      <w:marRight w:val="0"/>
      <w:marTop w:val="0"/>
      <w:marBottom w:val="0"/>
      <w:divBdr>
        <w:top w:val="none" w:sz="0" w:space="0" w:color="auto"/>
        <w:left w:val="none" w:sz="0" w:space="0" w:color="auto"/>
        <w:bottom w:val="none" w:sz="0" w:space="0" w:color="auto"/>
        <w:right w:val="none" w:sz="0" w:space="0" w:color="auto"/>
      </w:divBdr>
      <w:divsChild>
        <w:div w:id="742727717">
          <w:marLeft w:val="547"/>
          <w:marRight w:val="0"/>
          <w:marTop w:val="0"/>
          <w:marBottom w:val="285"/>
          <w:divBdr>
            <w:top w:val="none" w:sz="0" w:space="0" w:color="auto"/>
            <w:left w:val="none" w:sz="0" w:space="0" w:color="auto"/>
            <w:bottom w:val="none" w:sz="0" w:space="0" w:color="auto"/>
            <w:right w:val="none" w:sz="0" w:space="0" w:color="auto"/>
          </w:divBdr>
        </w:div>
        <w:div w:id="1077898301">
          <w:marLeft w:val="547"/>
          <w:marRight w:val="0"/>
          <w:marTop w:val="0"/>
          <w:marBottom w:val="285"/>
          <w:divBdr>
            <w:top w:val="none" w:sz="0" w:space="0" w:color="auto"/>
            <w:left w:val="none" w:sz="0" w:space="0" w:color="auto"/>
            <w:bottom w:val="none" w:sz="0" w:space="0" w:color="auto"/>
            <w:right w:val="none" w:sz="0" w:space="0" w:color="auto"/>
          </w:divBdr>
        </w:div>
        <w:div w:id="633604547">
          <w:marLeft w:val="547"/>
          <w:marRight w:val="0"/>
          <w:marTop w:val="0"/>
          <w:marBottom w:val="285"/>
          <w:divBdr>
            <w:top w:val="none" w:sz="0" w:space="0" w:color="auto"/>
            <w:left w:val="none" w:sz="0" w:space="0" w:color="auto"/>
            <w:bottom w:val="none" w:sz="0" w:space="0" w:color="auto"/>
            <w:right w:val="none" w:sz="0" w:space="0" w:color="auto"/>
          </w:divBdr>
        </w:div>
      </w:divsChild>
    </w:div>
    <w:div w:id="404110364">
      <w:bodyDiv w:val="1"/>
      <w:marLeft w:val="0"/>
      <w:marRight w:val="0"/>
      <w:marTop w:val="0"/>
      <w:marBottom w:val="0"/>
      <w:divBdr>
        <w:top w:val="none" w:sz="0" w:space="0" w:color="auto"/>
        <w:left w:val="none" w:sz="0" w:space="0" w:color="auto"/>
        <w:bottom w:val="none" w:sz="0" w:space="0" w:color="auto"/>
        <w:right w:val="none" w:sz="0" w:space="0" w:color="auto"/>
      </w:divBdr>
    </w:div>
    <w:div w:id="429274525">
      <w:bodyDiv w:val="1"/>
      <w:marLeft w:val="0"/>
      <w:marRight w:val="0"/>
      <w:marTop w:val="0"/>
      <w:marBottom w:val="0"/>
      <w:divBdr>
        <w:top w:val="none" w:sz="0" w:space="0" w:color="auto"/>
        <w:left w:val="none" w:sz="0" w:space="0" w:color="auto"/>
        <w:bottom w:val="none" w:sz="0" w:space="0" w:color="auto"/>
        <w:right w:val="none" w:sz="0" w:space="0" w:color="auto"/>
      </w:divBdr>
      <w:divsChild>
        <w:div w:id="1501461643">
          <w:marLeft w:val="720"/>
          <w:marRight w:val="0"/>
          <w:marTop w:val="0"/>
          <w:marBottom w:val="0"/>
          <w:divBdr>
            <w:top w:val="none" w:sz="0" w:space="0" w:color="auto"/>
            <w:left w:val="none" w:sz="0" w:space="0" w:color="auto"/>
            <w:bottom w:val="none" w:sz="0" w:space="0" w:color="auto"/>
            <w:right w:val="none" w:sz="0" w:space="0" w:color="auto"/>
          </w:divBdr>
        </w:div>
        <w:div w:id="1473988358">
          <w:marLeft w:val="720"/>
          <w:marRight w:val="0"/>
          <w:marTop w:val="0"/>
          <w:marBottom w:val="0"/>
          <w:divBdr>
            <w:top w:val="none" w:sz="0" w:space="0" w:color="auto"/>
            <w:left w:val="none" w:sz="0" w:space="0" w:color="auto"/>
            <w:bottom w:val="none" w:sz="0" w:space="0" w:color="auto"/>
            <w:right w:val="none" w:sz="0" w:space="0" w:color="auto"/>
          </w:divBdr>
        </w:div>
        <w:div w:id="1145853381">
          <w:marLeft w:val="720"/>
          <w:marRight w:val="0"/>
          <w:marTop w:val="0"/>
          <w:marBottom w:val="0"/>
          <w:divBdr>
            <w:top w:val="none" w:sz="0" w:space="0" w:color="auto"/>
            <w:left w:val="none" w:sz="0" w:space="0" w:color="auto"/>
            <w:bottom w:val="none" w:sz="0" w:space="0" w:color="auto"/>
            <w:right w:val="none" w:sz="0" w:space="0" w:color="auto"/>
          </w:divBdr>
        </w:div>
      </w:divsChild>
    </w:div>
    <w:div w:id="434907622">
      <w:bodyDiv w:val="1"/>
      <w:marLeft w:val="0"/>
      <w:marRight w:val="0"/>
      <w:marTop w:val="0"/>
      <w:marBottom w:val="0"/>
      <w:divBdr>
        <w:top w:val="none" w:sz="0" w:space="0" w:color="auto"/>
        <w:left w:val="none" w:sz="0" w:space="0" w:color="auto"/>
        <w:bottom w:val="none" w:sz="0" w:space="0" w:color="auto"/>
        <w:right w:val="none" w:sz="0" w:space="0" w:color="auto"/>
      </w:divBdr>
      <w:divsChild>
        <w:div w:id="1589386651">
          <w:marLeft w:val="547"/>
          <w:marRight w:val="0"/>
          <w:marTop w:val="200"/>
          <w:marBottom w:val="0"/>
          <w:divBdr>
            <w:top w:val="none" w:sz="0" w:space="0" w:color="auto"/>
            <w:left w:val="none" w:sz="0" w:space="0" w:color="auto"/>
            <w:bottom w:val="none" w:sz="0" w:space="0" w:color="auto"/>
            <w:right w:val="none" w:sz="0" w:space="0" w:color="auto"/>
          </w:divBdr>
        </w:div>
        <w:div w:id="97217191">
          <w:marLeft w:val="547"/>
          <w:marRight w:val="0"/>
          <w:marTop w:val="200"/>
          <w:marBottom w:val="0"/>
          <w:divBdr>
            <w:top w:val="none" w:sz="0" w:space="0" w:color="auto"/>
            <w:left w:val="none" w:sz="0" w:space="0" w:color="auto"/>
            <w:bottom w:val="none" w:sz="0" w:space="0" w:color="auto"/>
            <w:right w:val="none" w:sz="0" w:space="0" w:color="auto"/>
          </w:divBdr>
        </w:div>
        <w:div w:id="539897336">
          <w:marLeft w:val="547"/>
          <w:marRight w:val="0"/>
          <w:marTop w:val="200"/>
          <w:marBottom w:val="0"/>
          <w:divBdr>
            <w:top w:val="none" w:sz="0" w:space="0" w:color="auto"/>
            <w:left w:val="none" w:sz="0" w:space="0" w:color="auto"/>
            <w:bottom w:val="none" w:sz="0" w:space="0" w:color="auto"/>
            <w:right w:val="none" w:sz="0" w:space="0" w:color="auto"/>
          </w:divBdr>
        </w:div>
      </w:divsChild>
    </w:div>
    <w:div w:id="447165872">
      <w:bodyDiv w:val="1"/>
      <w:marLeft w:val="0"/>
      <w:marRight w:val="0"/>
      <w:marTop w:val="0"/>
      <w:marBottom w:val="0"/>
      <w:divBdr>
        <w:top w:val="none" w:sz="0" w:space="0" w:color="auto"/>
        <w:left w:val="none" w:sz="0" w:space="0" w:color="auto"/>
        <w:bottom w:val="none" w:sz="0" w:space="0" w:color="auto"/>
        <w:right w:val="none" w:sz="0" w:space="0" w:color="auto"/>
      </w:divBdr>
    </w:div>
    <w:div w:id="447820365">
      <w:bodyDiv w:val="1"/>
      <w:marLeft w:val="0"/>
      <w:marRight w:val="0"/>
      <w:marTop w:val="0"/>
      <w:marBottom w:val="0"/>
      <w:divBdr>
        <w:top w:val="none" w:sz="0" w:space="0" w:color="auto"/>
        <w:left w:val="none" w:sz="0" w:space="0" w:color="auto"/>
        <w:bottom w:val="none" w:sz="0" w:space="0" w:color="auto"/>
        <w:right w:val="none" w:sz="0" w:space="0" w:color="auto"/>
      </w:divBdr>
      <w:divsChild>
        <w:div w:id="463472072">
          <w:marLeft w:val="547"/>
          <w:marRight w:val="0"/>
          <w:marTop w:val="96"/>
          <w:marBottom w:val="0"/>
          <w:divBdr>
            <w:top w:val="none" w:sz="0" w:space="0" w:color="auto"/>
            <w:left w:val="none" w:sz="0" w:space="0" w:color="auto"/>
            <w:bottom w:val="none" w:sz="0" w:space="0" w:color="auto"/>
            <w:right w:val="none" w:sz="0" w:space="0" w:color="auto"/>
          </w:divBdr>
        </w:div>
        <w:div w:id="2115053192">
          <w:marLeft w:val="547"/>
          <w:marRight w:val="0"/>
          <w:marTop w:val="96"/>
          <w:marBottom w:val="0"/>
          <w:divBdr>
            <w:top w:val="none" w:sz="0" w:space="0" w:color="auto"/>
            <w:left w:val="none" w:sz="0" w:space="0" w:color="auto"/>
            <w:bottom w:val="none" w:sz="0" w:space="0" w:color="auto"/>
            <w:right w:val="none" w:sz="0" w:space="0" w:color="auto"/>
          </w:divBdr>
        </w:div>
        <w:div w:id="650331048">
          <w:marLeft w:val="547"/>
          <w:marRight w:val="0"/>
          <w:marTop w:val="96"/>
          <w:marBottom w:val="0"/>
          <w:divBdr>
            <w:top w:val="none" w:sz="0" w:space="0" w:color="auto"/>
            <w:left w:val="none" w:sz="0" w:space="0" w:color="auto"/>
            <w:bottom w:val="none" w:sz="0" w:space="0" w:color="auto"/>
            <w:right w:val="none" w:sz="0" w:space="0" w:color="auto"/>
          </w:divBdr>
        </w:div>
      </w:divsChild>
    </w:div>
    <w:div w:id="451291800">
      <w:bodyDiv w:val="1"/>
      <w:marLeft w:val="0"/>
      <w:marRight w:val="0"/>
      <w:marTop w:val="0"/>
      <w:marBottom w:val="0"/>
      <w:divBdr>
        <w:top w:val="none" w:sz="0" w:space="0" w:color="auto"/>
        <w:left w:val="none" w:sz="0" w:space="0" w:color="auto"/>
        <w:bottom w:val="none" w:sz="0" w:space="0" w:color="auto"/>
        <w:right w:val="none" w:sz="0" w:space="0" w:color="auto"/>
      </w:divBdr>
      <w:divsChild>
        <w:div w:id="180239176">
          <w:marLeft w:val="0"/>
          <w:marRight w:val="0"/>
          <w:marTop w:val="130"/>
          <w:marBottom w:val="0"/>
          <w:divBdr>
            <w:top w:val="none" w:sz="0" w:space="0" w:color="auto"/>
            <w:left w:val="none" w:sz="0" w:space="0" w:color="auto"/>
            <w:bottom w:val="none" w:sz="0" w:space="0" w:color="auto"/>
            <w:right w:val="none" w:sz="0" w:space="0" w:color="auto"/>
          </w:divBdr>
        </w:div>
        <w:div w:id="644743434">
          <w:marLeft w:val="0"/>
          <w:marRight w:val="0"/>
          <w:marTop w:val="130"/>
          <w:marBottom w:val="0"/>
          <w:divBdr>
            <w:top w:val="none" w:sz="0" w:space="0" w:color="auto"/>
            <w:left w:val="none" w:sz="0" w:space="0" w:color="auto"/>
            <w:bottom w:val="none" w:sz="0" w:space="0" w:color="auto"/>
            <w:right w:val="none" w:sz="0" w:space="0" w:color="auto"/>
          </w:divBdr>
        </w:div>
        <w:div w:id="1848716065">
          <w:marLeft w:val="432"/>
          <w:marRight w:val="0"/>
          <w:marTop w:val="106"/>
          <w:marBottom w:val="0"/>
          <w:divBdr>
            <w:top w:val="none" w:sz="0" w:space="0" w:color="auto"/>
            <w:left w:val="none" w:sz="0" w:space="0" w:color="auto"/>
            <w:bottom w:val="none" w:sz="0" w:space="0" w:color="auto"/>
            <w:right w:val="none" w:sz="0" w:space="0" w:color="auto"/>
          </w:divBdr>
        </w:div>
        <w:div w:id="1726106333">
          <w:marLeft w:val="432"/>
          <w:marRight w:val="0"/>
          <w:marTop w:val="106"/>
          <w:marBottom w:val="0"/>
          <w:divBdr>
            <w:top w:val="none" w:sz="0" w:space="0" w:color="auto"/>
            <w:left w:val="none" w:sz="0" w:space="0" w:color="auto"/>
            <w:bottom w:val="none" w:sz="0" w:space="0" w:color="auto"/>
            <w:right w:val="none" w:sz="0" w:space="0" w:color="auto"/>
          </w:divBdr>
        </w:div>
        <w:div w:id="1286154988">
          <w:marLeft w:val="0"/>
          <w:marRight w:val="0"/>
          <w:marTop w:val="130"/>
          <w:marBottom w:val="0"/>
          <w:divBdr>
            <w:top w:val="none" w:sz="0" w:space="0" w:color="auto"/>
            <w:left w:val="none" w:sz="0" w:space="0" w:color="auto"/>
            <w:bottom w:val="none" w:sz="0" w:space="0" w:color="auto"/>
            <w:right w:val="none" w:sz="0" w:space="0" w:color="auto"/>
          </w:divBdr>
        </w:div>
        <w:div w:id="1127167031">
          <w:marLeft w:val="0"/>
          <w:marRight w:val="0"/>
          <w:marTop w:val="130"/>
          <w:marBottom w:val="0"/>
          <w:divBdr>
            <w:top w:val="none" w:sz="0" w:space="0" w:color="auto"/>
            <w:left w:val="none" w:sz="0" w:space="0" w:color="auto"/>
            <w:bottom w:val="none" w:sz="0" w:space="0" w:color="auto"/>
            <w:right w:val="none" w:sz="0" w:space="0" w:color="auto"/>
          </w:divBdr>
        </w:div>
        <w:div w:id="1851484702">
          <w:marLeft w:val="432"/>
          <w:marRight w:val="0"/>
          <w:marTop w:val="106"/>
          <w:marBottom w:val="0"/>
          <w:divBdr>
            <w:top w:val="none" w:sz="0" w:space="0" w:color="auto"/>
            <w:left w:val="none" w:sz="0" w:space="0" w:color="auto"/>
            <w:bottom w:val="none" w:sz="0" w:space="0" w:color="auto"/>
            <w:right w:val="none" w:sz="0" w:space="0" w:color="auto"/>
          </w:divBdr>
        </w:div>
        <w:div w:id="357195856">
          <w:marLeft w:val="432"/>
          <w:marRight w:val="0"/>
          <w:marTop w:val="106"/>
          <w:marBottom w:val="0"/>
          <w:divBdr>
            <w:top w:val="none" w:sz="0" w:space="0" w:color="auto"/>
            <w:left w:val="none" w:sz="0" w:space="0" w:color="auto"/>
            <w:bottom w:val="none" w:sz="0" w:space="0" w:color="auto"/>
            <w:right w:val="none" w:sz="0" w:space="0" w:color="auto"/>
          </w:divBdr>
        </w:div>
        <w:div w:id="1026104830">
          <w:marLeft w:val="864"/>
          <w:marRight w:val="0"/>
          <w:marTop w:val="96"/>
          <w:marBottom w:val="0"/>
          <w:divBdr>
            <w:top w:val="none" w:sz="0" w:space="0" w:color="auto"/>
            <w:left w:val="none" w:sz="0" w:space="0" w:color="auto"/>
            <w:bottom w:val="none" w:sz="0" w:space="0" w:color="auto"/>
            <w:right w:val="none" w:sz="0" w:space="0" w:color="auto"/>
          </w:divBdr>
        </w:div>
      </w:divsChild>
    </w:div>
    <w:div w:id="471217946">
      <w:bodyDiv w:val="1"/>
      <w:marLeft w:val="0"/>
      <w:marRight w:val="0"/>
      <w:marTop w:val="0"/>
      <w:marBottom w:val="0"/>
      <w:divBdr>
        <w:top w:val="none" w:sz="0" w:space="0" w:color="auto"/>
        <w:left w:val="none" w:sz="0" w:space="0" w:color="auto"/>
        <w:bottom w:val="none" w:sz="0" w:space="0" w:color="auto"/>
        <w:right w:val="none" w:sz="0" w:space="0" w:color="auto"/>
      </w:divBdr>
      <w:divsChild>
        <w:div w:id="108211245">
          <w:marLeft w:val="547"/>
          <w:marRight w:val="0"/>
          <w:marTop w:val="96"/>
          <w:marBottom w:val="0"/>
          <w:divBdr>
            <w:top w:val="none" w:sz="0" w:space="0" w:color="auto"/>
            <w:left w:val="none" w:sz="0" w:space="0" w:color="auto"/>
            <w:bottom w:val="none" w:sz="0" w:space="0" w:color="auto"/>
            <w:right w:val="none" w:sz="0" w:space="0" w:color="auto"/>
          </w:divBdr>
        </w:div>
        <w:div w:id="2118914083">
          <w:marLeft w:val="547"/>
          <w:marRight w:val="0"/>
          <w:marTop w:val="96"/>
          <w:marBottom w:val="0"/>
          <w:divBdr>
            <w:top w:val="none" w:sz="0" w:space="0" w:color="auto"/>
            <w:left w:val="none" w:sz="0" w:space="0" w:color="auto"/>
            <w:bottom w:val="none" w:sz="0" w:space="0" w:color="auto"/>
            <w:right w:val="none" w:sz="0" w:space="0" w:color="auto"/>
          </w:divBdr>
        </w:div>
        <w:div w:id="1164006837">
          <w:marLeft w:val="547"/>
          <w:marRight w:val="0"/>
          <w:marTop w:val="96"/>
          <w:marBottom w:val="0"/>
          <w:divBdr>
            <w:top w:val="none" w:sz="0" w:space="0" w:color="auto"/>
            <w:left w:val="none" w:sz="0" w:space="0" w:color="auto"/>
            <w:bottom w:val="none" w:sz="0" w:space="0" w:color="auto"/>
            <w:right w:val="none" w:sz="0" w:space="0" w:color="auto"/>
          </w:divBdr>
        </w:div>
      </w:divsChild>
    </w:div>
    <w:div w:id="477262174">
      <w:bodyDiv w:val="1"/>
      <w:marLeft w:val="0"/>
      <w:marRight w:val="0"/>
      <w:marTop w:val="0"/>
      <w:marBottom w:val="0"/>
      <w:divBdr>
        <w:top w:val="none" w:sz="0" w:space="0" w:color="auto"/>
        <w:left w:val="none" w:sz="0" w:space="0" w:color="auto"/>
        <w:bottom w:val="none" w:sz="0" w:space="0" w:color="auto"/>
        <w:right w:val="none" w:sz="0" w:space="0" w:color="auto"/>
      </w:divBdr>
      <w:divsChild>
        <w:div w:id="1815218138">
          <w:marLeft w:val="0"/>
          <w:marRight w:val="0"/>
          <w:marTop w:val="130"/>
          <w:marBottom w:val="0"/>
          <w:divBdr>
            <w:top w:val="none" w:sz="0" w:space="0" w:color="auto"/>
            <w:left w:val="none" w:sz="0" w:space="0" w:color="auto"/>
            <w:bottom w:val="none" w:sz="0" w:space="0" w:color="auto"/>
            <w:right w:val="none" w:sz="0" w:space="0" w:color="auto"/>
          </w:divBdr>
        </w:div>
        <w:div w:id="1618442551">
          <w:marLeft w:val="0"/>
          <w:marRight w:val="0"/>
          <w:marTop w:val="130"/>
          <w:marBottom w:val="0"/>
          <w:divBdr>
            <w:top w:val="none" w:sz="0" w:space="0" w:color="auto"/>
            <w:left w:val="none" w:sz="0" w:space="0" w:color="auto"/>
            <w:bottom w:val="none" w:sz="0" w:space="0" w:color="auto"/>
            <w:right w:val="none" w:sz="0" w:space="0" w:color="auto"/>
          </w:divBdr>
        </w:div>
        <w:div w:id="1867672157">
          <w:marLeft w:val="0"/>
          <w:marRight w:val="0"/>
          <w:marTop w:val="130"/>
          <w:marBottom w:val="0"/>
          <w:divBdr>
            <w:top w:val="none" w:sz="0" w:space="0" w:color="auto"/>
            <w:left w:val="none" w:sz="0" w:space="0" w:color="auto"/>
            <w:bottom w:val="none" w:sz="0" w:space="0" w:color="auto"/>
            <w:right w:val="none" w:sz="0" w:space="0" w:color="auto"/>
          </w:divBdr>
        </w:div>
        <w:div w:id="970329264">
          <w:marLeft w:val="432"/>
          <w:marRight w:val="0"/>
          <w:marTop w:val="106"/>
          <w:marBottom w:val="0"/>
          <w:divBdr>
            <w:top w:val="none" w:sz="0" w:space="0" w:color="auto"/>
            <w:left w:val="none" w:sz="0" w:space="0" w:color="auto"/>
            <w:bottom w:val="none" w:sz="0" w:space="0" w:color="auto"/>
            <w:right w:val="none" w:sz="0" w:space="0" w:color="auto"/>
          </w:divBdr>
        </w:div>
        <w:div w:id="1199007029">
          <w:marLeft w:val="432"/>
          <w:marRight w:val="0"/>
          <w:marTop w:val="106"/>
          <w:marBottom w:val="0"/>
          <w:divBdr>
            <w:top w:val="none" w:sz="0" w:space="0" w:color="auto"/>
            <w:left w:val="none" w:sz="0" w:space="0" w:color="auto"/>
            <w:bottom w:val="none" w:sz="0" w:space="0" w:color="auto"/>
            <w:right w:val="none" w:sz="0" w:space="0" w:color="auto"/>
          </w:divBdr>
        </w:div>
        <w:div w:id="357514186">
          <w:marLeft w:val="0"/>
          <w:marRight w:val="0"/>
          <w:marTop w:val="130"/>
          <w:marBottom w:val="0"/>
          <w:divBdr>
            <w:top w:val="none" w:sz="0" w:space="0" w:color="auto"/>
            <w:left w:val="none" w:sz="0" w:space="0" w:color="auto"/>
            <w:bottom w:val="none" w:sz="0" w:space="0" w:color="auto"/>
            <w:right w:val="none" w:sz="0" w:space="0" w:color="auto"/>
          </w:divBdr>
        </w:div>
        <w:div w:id="1723556562">
          <w:marLeft w:val="432"/>
          <w:marRight w:val="0"/>
          <w:marTop w:val="106"/>
          <w:marBottom w:val="0"/>
          <w:divBdr>
            <w:top w:val="none" w:sz="0" w:space="0" w:color="auto"/>
            <w:left w:val="none" w:sz="0" w:space="0" w:color="auto"/>
            <w:bottom w:val="none" w:sz="0" w:space="0" w:color="auto"/>
            <w:right w:val="none" w:sz="0" w:space="0" w:color="auto"/>
          </w:divBdr>
        </w:div>
        <w:div w:id="1613701941">
          <w:marLeft w:val="0"/>
          <w:marRight w:val="0"/>
          <w:marTop w:val="130"/>
          <w:marBottom w:val="0"/>
          <w:divBdr>
            <w:top w:val="none" w:sz="0" w:space="0" w:color="auto"/>
            <w:left w:val="none" w:sz="0" w:space="0" w:color="auto"/>
            <w:bottom w:val="none" w:sz="0" w:space="0" w:color="auto"/>
            <w:right w:val="none" w:sz="0" w:space="0" w:color="auto"/>
          </w:divBdr>
        </w:div>
        <w:div w:id="995065635">
          <w:marLeft w:val="432"/>
          <w:marRight w:val="0"/>
          <w:marTop w:val="106"/>
          <w:marBottom w:val="0"/>
          <w:divBdr>
            <w:top w:val="none" w:sz="0" w:space="0" w:color="auto"/>
            <w:left w:val="none" w:sz="0" w:space="0" w:color="auto"/>
            <w:bottom w:val="none" w:sz="0" w:space="0" w:color="auto"/>
            <w:right w:val="none" w:sz="0" w:space="0" w:color="auto"/>
          </w:divBdr>
        </w:div>
      </w:divsChild>
    </w:div>
    <w:div w:id="477386187">
      <w:bodyDiv w:val="1"/>
      <w:marLeft w:val="0"/>
      <w:marRight w:val="0"/>
      <w:marTop w:val="0"/>
      <w:marBottom w:val="0"/>
      <w:divBdr>
        <w:top w:val="none" w:sz="0" w:space="0" w:color="auto"/>
        <w:left w:val="none" w:sz="0" w:space="0" w:color="auto"/>
        <w:bottom w:val="none" w:sz="0" w:space="0" w:color="auto"/>
        <w:right w:val="none" w:sz="0" w:space="0" w:color="auto"/>
      </w:divBdr>
      <w:divsChild>
        <w:div w:id="1032654091">
          <w:marLeft w:val="0"/>
          <w:marRight w:val="0"/>
          <w:marTop w:val="120"/>
          <w:marBottom w:val="0"/>
          <w:divBdr>
            <w:top w:val="none" w:sz="0" w:space="0" w:color="auto"/>
            <w:left w:val="none" w:sz="0" w:space="0" w:color="auto"/>
            <w:bottom w:val="none" w:sz="0" w:space="0" w:color="auto"/>
            <w:right w:val="none" w:sz="0" w:space="0" w:color="auto"/>
          </w:divBdr>
        </w:div>
        <w:div w:id="662469308">
          <w:marLeft w:val="432"/>
          <w:marRight w:val="0"/>
          <w:marTop w:val="96"/>
          <w:marBottom w:val="0"/>
          <w:divBdr>
            <w:top w:val="none" w:sz="0" w:space="0" w:color="auto"/>
            <w:left w:val="none" w:sz="0" w:space="0" w:color="auto"/>
            <w:bottom w:val="none" w:sz="0" w:space="0" w:color="auto"/>
            <w:right w:val="none" w:sz="0" w:space="0" w:color="auto"/>
          </w:divBdr>
        </w:div>
        <w:div w:id="1838105701">
          <w:marLeft w:val="0"/>
          <w:marRight w:val="0"/>
          <w:marTop w:val="120"/>
          <w:marBottom w:val="0"/>
          <w:divBdr>
            <w:top w:val="none" w:sz="0" w:space="0" w:color="auto"/>
            <w:left w:val="none" w:sz="0" w:space="0" w:color="auto"/>
            <w:bottom w:val="none" w:sz="0" w:space="0" w:color="auto"/>
            <w:right w:val="none" w:sz="0" w:space="0" w:color="auto"/>
          </w:divBdr>
        </w:div>
        <w:div w:id="1024597509">
          <w:marLeft w:val="432"/>
          <w:marRight w:val="0"/>
          <w:marTop w:val="96"/>
          <w:marBottom w:val="0"/>
          <w:divBdr>
            <w:top w:val="none" w:sz="0" w:space="0" w:color="auto"/>
            <w:left w:val="none" w:sz="0" w:space="0" w:color="auto"/>
            <w:bottom w:val="none" w:sz="0" w:space="0" w:color="auto"/>
            <w:right w:val="none" w:sz="0" w:space="0" w:color="auto"/>
          </w:divBdr>
        </w:div>
        <w:div w:id="1903249159">
          <w:marLeft w:val="432"/>
          <w:marRight w:val="0"/>
          <w:marTop w:val="96"/>
          <w:marBottom w:val="0"/>
          <w:divBdr>
            <w:top w:val="none" w:sz="0" w:space="0" w:color="auto"/>
            <w:left w:val="none" w:sz="0" w:space="0" w:color="auto"/>
            <w:bottom w:val="none" w:sz="0" w:space="0" w:color="auto"/>
            <w:right w:val="none" w:sz="0" w:space="0" w:color="auto"/>
          </w:divBdr>
        </w:div>
        <w:div w:id="1811290704">
          <w:marLeft w:val="0"/>
          <w:marRight w:val="0"/>
          <w:marTop w:val="120"/>
          <w:marBottom w:val="0"/>
          <w:divBdr>
            <w:top w:val="none" w:sz="0" w:space="0" w:color="auto"/>
            <w:left w:val="none" w:sz="0" w:space="0" w:color="auto"/>
            <w:bottom w:val="none" w:sz="0" w:space="0" w:color="auto"/>
            <w:right w:val="none" w:sz="0" w:space="0" w:color="auto"/>
          </w:divBdr>
        </w:div>
        <w:div w:id="2140025883">
          <w:marLeft w:val="432"/>
          <w:marRight w:val="0"/>
          <w:marTop w:val="96"/>
          <w:marBottom w:val="0"/>
          <w:divBdr>
            <w:top w:val="none" w:sz="0" w:space="0" w:color="auto"/>
            <w:left w:val="none" w:sz="0" w:space="0" w:color="auto"/>
            <w:bottom w:val="none" w:sz="0" w:space="0" w:color="auto"/>
            <w:right w:val="none" w:sz="0" w:space="0" w:color="auto"/>
          </w:divBdr>
        </w:div>
        <w:div w:id="1161312700">
          <w:marLeft w:val="432"/>
          <w:marRight w:val="0"/>
          <w:marTop w:val="96"/>
          <w:marBottom w:val="0"/>
          <w:divBdr>
            <w:top w:val="none" w:sz="0" w:space="0" w:color="auto"/>
            <w:left w:val="none" w:sz="0" w:space="0" w:color="auto"/>
            <w:bottom w:val="none" w:sz="0" w:space="0" w:color="auto"/>
            <w:right w:val="none" w:sz="0" w:space="0" w:color="auto"/>
          </w:divBdr>
        </w:div>
        <w:div w:id="1439520564">
          <w:marLeft w:val="0"/>
          <w:marRight w:val="0"/>
          <w:marTop w:val="120"/>
          <w:marBottom w:val="0"/>
          <w:divBdr>
            <w:top w:val="none" w:sz="0" w:space="0" w:color="auto"/>
            <w:left w:val="none" w:sz="0" w:space="0" w:color="auto"/>
            <w:bottom w:val="none" w:sz="0" w:space="0" w:color="auto"/>
            <w:right w:val="none" w:sz="0" w:space="0" w:color="auto"/>
          </w:divBdr>
        </w:div>
        <w:div w:id="1316375141">
          <w:marLeft w:val="432"/>
          <w:marRight w:val="0"/>
          <w:marTop w:val="96"/>
          <w:marBottom w:val="0"/>
          <w:divBdr>
            <w:top w:val="none" w:sz="0" w:space="0" w:color="auto"/>
            <w:left w:val="none" w:sz="0" w:space="0" w:color="auto"/>
            <w:bottom w:val="none" w:sz="0" w:space="0" w:color="auto"/>
            <w:right w:val="none" w:sz="0" w:space="0" w:color="auto"/>
          </w:divBdr>
        </w:div>
      </w:divsChild>
    </w:div>
    <w:div w:id="479350158">
      <w:bodyDiv w:val="1"/>
      <w:marLeft w:val="0"/>
      <w:marRight w:val="0"/>
      <w:marTop w:val="0"/>
      <w:marBottom w:val="0"/>
      <w:divBdr>
        <w:top w:val="none" w:sz="0" w:space="0" w:color="auto"/>
        <w:left w:val="none" w:sz="0" w:space="0" w:color="auto"/>
        <w:bottom w:val="none" w:sz="0" w:space="0" w:color="auto"/>
        <w:right w:val="none" w:sz="0" w:space="0" w:color="auto"/>
      </w:divBdr>
    </w:div>
    <w:div w:id="500705277">
      <w:bodyDiv w:val="1"/>
      <w:marLeft w:val="0"/>
      <w:marRight w:val="0"/>
      <w:marTop w:val="0"/>
      <w:marBottom w:val="0"/>
      <w:divBdr>
        <w:top w:val="none" w:sz="0" w:space="0" w:color="auto"/>
        <w:left w:val="none" w:sz="0" w:space="0" w:color="auto"/>
        <w:bottom w:val="none" w:sz="0" w:space="0" w:color="auto"/>
        <w:right w:val="none" w:sz="0" w:space="0" w:color="auto"/>
      </w:divBdr>
      <w:divsChild>
        <w:div w:id="91056234">
          <w:marLeft w:val="0"/>
          <w:marRight w:val="0"/>
          <w:marTop w:val="130"/>
          <w:marBottom w:val="0"/>
          <w:divBdr>
            <w:top w:val="none" w:sz="0" w:space="0" w:color="auto"/>
            <w:left w:val="none" w:sz="0" w:space="0" w:color="auto"/>
            <w:bottom w:val="none" w:sz="0" w:space="0" w:color="auto"/>
            <w:right w:val="none" w:sz="0" w:space="0" w:color="auto"/>
          </w:divBdr>
        </w:div>
        <w:div w:id="857698481">
          <w:marLeft w:val="432"/>
          <w:marRight w:val="0"/>
          <w:marTop w:val="106"/>
          <w:marBottom w:val="0"/>
          <w:divBdr>
            <w:top w:val="none" w:sz="0" w:space="0" w:color="auto"/>
            <w:left w:val="none" w:sz="0" w:space="0" w:color="auto"/>
            <w:bottom w:val="none" w:sz="0" w:space="0" w:color="auto"/>
            <w:right w:val="none" w:sz="0" w:space="0" w:color="auto"/>
          </w:divBdr>
        </w:div>
        <w:div w:id="667101842">
          <w:marLeft w:val="432"/>
          <w:marRight w:val="0"/>
          <w:marTop w:val="106"/>
          <w:marBottom w:val="0"/>
          <w:divBdr>
            <w:top w:val="none" w:sz="0" w:space="0" w:color="auto"/>
            <w:left w:val="none" w:sz="0" w:space="0" w:color="auto"/>
            <w:bottom w:val="none" w:sz="0" w:space="0" w:color="auto"/>
            <w:right w:val="none" w:sz="0" w:space="0" w:color="auto"/>
          </w:divBdr>
        </w:div>
        <w:div w:id="1786192237">
          <w:marLeft w:val="0"/>
          <w:marRight w:val="0"/>
          <w:marTop w:val="130"/>
          <w:marBottom w:val="0"/>
          <w:divBdr>
            <w:top w:val="none" w:sz="0" w:space="0" w:color="auto"/>
            <w:left w:val="none" w:sz="0" w:space="0" w:color="auto"/>
            <w:bottom w:val="none" w:sz="0" w:space="0" w:color="auto"/>
            <w:right w:val="none" w:sz="0" w:space="0" w:color="auto"/>
          </w:divBdr>
        </w:div>
        <w:div w:id="195822238">
          <w:marLeft w:val="432"/>
          <w:marRight w:val="0"/>
          <w:marTop w:val="106"/>
          <w:marBottom w:val="0"/>
          <w:divBdr>
            <w:top w:val="none" w:sz="0" w:space="0" w:color="auto"/>
            <w:left w:val="none" w:sz="0" w:space="0" w:color="auto"/>
            <w:bottom w:val="none" w:sz="0" w:space="0" w:color="auto"/>
            <w:right w:val="none" w:sz="0" w:space="0" w:color="auto"/>
          </w:divBdr>
        </w:div>
        <w:div w:id="1597058470">
          <w:marLeft w:val="432"/>
          <w:marRight w:val="0"/>
          <w:marTop w:val="106"/>
          <w:marBottom w:val="0"/>
          <w:divBdr>
            <w:top w:val="none" w:sz="0" w:space="0" w:color="auto"/>
            <w:left w:val="none" w:sz="0" w:space="0" w:color="auto"/>
            <w:bottom w:val="none" w:sz="0" w:space="0" w:color="auto"/>
            <w:right w:val="none" w:sz="0" w:space="0" w:color="auto"/>
          </w:divBdr>
        </w:div>
        <w:div w:id="2140492189">
          <w:marLeft w:val="432"/>
          <w:marRight w:val="0"/>
          <w:marTop w:val="106"/>
          <w:marBottom w:val="0"/>
          <w:divBdr>
            <w:top w:val="none" w:sz="0" w:space="0" w:color="auto"/>
            <w:left w:val="none" w:sz="0" w:space="0" w:color="auto"/>
            <w:bottom w:val="none" w:sz="0" w:space="0" w:color="auto"/>
            <w:right w:val="none" w:sz="0" w:space="0" w:color="auto"/>
          </w:divBdr>
        </w:div>
        <w:div w:id="809173376">
          <w:marLeft w:val="432"/>
          <w:marRight w:val="0"/>
          <w:marTop w:val="106"/>
          <w:marBottom w:val="0"/>
          <w:divBdr>
            <w:top w:val="none" w:sz="0" w:space="0" w:color="auto"/>
            <w:left w:val="none" w:sz="0" w:space="0" w:color="auto"/>
            <w:bottom w:val="none" w:sz="0" w:space="0" w:color="auto"/>
            <w:right w:val="none" w:sz="0" w:space="0" w:color="auto"/>
          </w:divBdr>
        </w:div>
      </w:divsChild>
    </w:div>
    <w:div w:id="505748579">
      <w:bodyDiv w:val="1"/>
      <w:marLeft w:val="0"/>
      <w:marRight w:val="0"/>
      <w:marTop w:val="0"/>
      <w:marBottom w:val="0"/>
      <w:divBdr>
        <w:top w:val="none" w:sz="0" w:space="0" w:color="auto"/>
        <w:left w:val="none" w:sz="0" w:space="0" w:color="auto"/>
        <w:bottom w:val="none" w:sz="0" w:space="0" w:color="auto"/>
        <w:right w:val="none" w:sz="0" w:space="0" w:color="auto"/>
      </w:divBdr>
    </w:div>
    <w:div w:id="512111319">
      <w:bodyDiv w:val="1"/>
      <w:marLeft w:val="0"/>
      <w:marRight w:val="0"/>
      <w:marTop w:val="0"/>
      <w:marBottom w:val="0"/>
      <w:divBdr>
        <w:top w:val="none" w:sz="0" w:space="0" w:color="auto"/>
        <w:left w:val="none" w:sz="0" w:space="0" w:color="auto"/>
        <w:bottom w:val="none" w:sz="0" w:space="0" w:color="auto"/>
        <w:right w:val="none" w:sz="0" w:space="0" w:color="auto"/>
      </w:divBdr>
      <w:divsChild>
        <w:div w:id="692074037">
          <w:marLeft w:val="547"/>
          <w:marRight w:val="0"/>
          <w:marTop w:val="200"/>
          <w:marBottom w:val="0"/>
          <w:divBdr>
            <w:top w:val="none" w:sz="0" w:space="0" w:color="auto"/>
            <w:left w:val="none" w:sz="0" w:space="0" w:color="auto"/>
            <w:bottom w:val="none" w:sz="0" w:space="0" w:color="auto"/>
            <w:right w:val="none" w:sz="0" w:space="0" w:color="auto"/>
          </w:divBdr>
        </w:div>
        <w:div w:id="2048143962">
          <w:marLeft w:val="547"/>
          <w:marRight w:val="0"/>
          <w:marTop w:val="200"/>
          <w:marBottom w:val="0"/>
          <w:divBdr>
            <w:top w:val="none" w:sz="0" w:space="0" w:color="auto"/>
            <w:left w:val="none" w:sz="0" w:space="0" w:color="auto"/>
            <w:bottom w:val="none" w:sz="0" w:space="0" w:color="auto"/>
            <w:right w:val="none" w:sz="0" w:space="0" w:color="auto"/>
          </w:divBdr>
        </w:div>
        <w:div w:id="1165166336">
          <w:marLeft w:val="547"/>
          <w:marRight w:val="0"/>
          <w:marTop w:val="200"/>
          <w:marBottom w:val="0"/>
          <w:divBdr>
            <w:top w:val="none" w:sz="0" w:space="0" w:color="auto"/>
            <w:left w:val="none" w:sz="0" w:space="0" w:color="auto"/>
            <w:bottom w:val="none" w:sz="0" w:space="0" w:color="auto"/>
            <w:right w:val="none" w:sz="0" w:space="0" w:color="auto"/>
          </w:divBdr>
        </w:div>
      </w:divsChild>
    </w:div>
    <w:div w:id="514538027">
      <w:bodyDiv w:val="1"/>
      <w:marLeft w:val="0"/>
      <w:marRight w:val="0"/>
      <w:marTop w:val="0"/>
      <w:marBottom w:val="0"/>
      <w:divBdr>
        <w:top w:val="none" w:sz="0" w:space="0" w:color="auto"/>
        <w:left w:val="none" w:sz="0" w:space="0" w:color="auto"/>
        <w:bottom w:val="none" w:sz="0" w:space="0" w:color="auto"/>
        <w:right w:val="none" w:sz="0" w:space="0" w:color="auto"/>
      </w:divBdr>
    </w:div>
    <w:div w:id="520899128">
      <w:bodyDiv w:val="1"/>
      <w:marLeft w:val="0"/>
      <w:marRight w:val="0"/>
      <w:marTop w:val="0"/>
      <w:marBottom w:val="0"/>
      <w:divBdr>
        <w:top w:val="none" w:sz="0" w:space="0" w:color="auto"/>
        <w:left w:val="none" w:sz="0" w:space="0" w:color="auto"/>
        <w:bottom w:val="none" w:sz="0" w:space="0" w:color="auto"/>
        <w:right w:val="none" w:sz="0" w:space="0" w:color="auto"/>
      </w:divBdr>
      <w:divsChild>
        <w:div w:id="1924608559">
          <w:marLeft w:val="547"/>
          <w:marRight w:val="0"/>
          <w:marTop w:val="96"/>
          <w:marBottom w:val="0"/>
          <w:divBdr>
            <w:top w:val="none" w:sz="0" w:space="0" w:color="auto"/>
            <w:left w:val="none" w:sz="0" w:space="0" w:color="auto"/>
            <w:bottom w:val="none" w:sz="0" w:space="0" w:color="auto"/>
            <w:right w:val="none" w:sz="0" w:space="0" w:color="auto"/>
          </w:divBdr>
        </w:div>
        <w:div w:id="1021393914">
          <w:marLeft w:val="547"/>
          <w:marRight w:val="0"/>
          <w:marTop w:val="96"/>
          <w:marBottom w:val="0"/>
          <w:divBdr>
            <w:top w:val="none" w:sz="0" w:space="0" w:color="auto"/>
            <w:left w:val="none" w:sz="0" w:space="0" w:color="auto"/>
            <w:bottom w:val="none" w:sz="0" w:space="0" w:color="auto"/>
            <w:right w:val="none" w:sz="0" w:space="0" w:color="auto"/>
          </w:divBdr>
        </w:div>
        <w:div w:id="471873913">
          <w:marLeft w:val="547"/>
          <w:marRight w:val="0"/>
          <w:marTop w:val="96"/>
          <w:marBottom w:val="0"/>
          <w:divBdr>
            <w:top w:val="none" w:sz="0" w:space="0" w:color="auto"/>
            <w:left w:val="none" w:sz="0" w:space="0" w:color="auto"/>
            <w:bottom w:val="none" w:sz="0" w:space="0" w:color="auto"/>
            <w:right w:val="none" w:sz="0" w:space="0" w:color="auto"/>
          </w:divBdr>
        </w:div>
        <w:div w:id="770854837">
          <w:marLeft w:val="547"/>
          <w:marRight w:val="0"/>
          <w:marTop w:val="96"/>
          <w:marBottom w:val="0"/>
          <w:divBdr>
            <w:top w:val="none" w:sz="0" w:space="0" w:color="auto"/>
            <w:left w:val="none" w:sz="0" w:space="0" w:color="auto"/>
            <w:bottom w:val="none" w:sz="0" w:space="0" w:color="auto"/>
            <w:right w:val="none" w:sz="0" w:space="0" w:color="auto"/>
          </w:divBdr>
        </w:div>
        <w:div w:id="1340041578">
          <w:marLeft w:val="547"/>
          <w:marRight w:val="0"/>
          <w:marTop w:val="96"/>
          <w:marBottom w:val="0"/>
          <w:divBdr>
            <w:top w:val="none" w:sz="0" w:space="0" w:color="auto"/>
            <w:left w:val="none" w:sz="0" w:space="0" w:color="auto"/>
            <w:bottom w:val="none" w:sz="0" w:space="0" w:color="auto"/>
            <w:right w:val="none" w:sz="0" w:space="0" w:color="auto"/>
          </w:divBdr>
        </w:div>
        <w:div w:id="1980499112">
          <w:marLeft w:val="547"/>
          <w:marRight w:val="0"/>
          <w:marTop w:val="96"/>
          <w:marBottom w:val="0"/>
          <w:divBdr>
            <w:top w:val="none" w:sz="0" w:space="0" w:color="auto"/>
            <w:left w:val="none" w:sz="0" w:space="0" w:color="auto"/>
            <w:bottom w:val="none" w:sz="0" w:space="0" w:color="auto"/>
            <w:right w:val="none" w:sz="0" w:space="0" w:color="auto"/>
          </w:divBdr>
        </w:div>
      </w:divsChild>
    </w:div>
    <w:div w:id="531264290">
      <w:bodyDiv w:val="1"/>
      <w:marLeft w:val="0"/>
      <w:marRight w:val="0"/>
      <w:marTop w:val="0"/>
      <w:marBottom w:val="0"/>
      <w:divBdr>
        <w:top w:val="none" w:sz="0" w:space="0" w:color="auto"/>
        <w:left w:val="none" w:sz="0" w:space="0" w:color="auto"/>
        <w:bottom w:val="none" w:sz="0" w:space="0" w:color="auto"/>
        <w:right w:val="none" w:sz="0" w:space="0" w:color="auto"/>
      </w:divBdr>
    </w:div>
    <w:div w:id="531725990">
      <w:bodyDiv w:val="1"/>
      <w:marLeft w:val="0"/>
      <w:marRight w:val="0"/>
      <w:marTop w:val="0"/>
      <w:marBottom w:val="0"/>
      <w:divBdr>
        <w:top w:val="none" w:sz="0" w:space="0" w:color="auto"/>
        <w:left w:val="none" w:sz="0" w:space="0" w:color="auto"/>
        <w:bottom w:val="none" w:sz="0" w:space="0" w:color="auto"/>
        <w:right w:val="none" w:sz="0" w:space="0" w:color="auto"/>
      </w:divBdr>
    </w:div>
    <w:div w:id="534847643">
      <w:bodyDiv w:val="1"/>
      <w:marLeft w:val="0"/>
      <w:marRight w:val="0"/>
      <w:marTop w:val="0"/>
      <w:marBottom w:val="0"/>
      <w:divBdr>
        <w:top w:val="none" w:sz="0" w:space="0" w:color="auto"/>
        <w:left w:val="none" w:sz="0" w:space="0" w:color="auto"/>
        <w:bottom w:val="none" w:sz="0" w:space="0" w:color="auto"/>
        <w:right w:val="none" w:sz="0" w:space="0" w:color="auto"/>
      </w:divBdr>
    </w:div>
    <w:div w:id="551237688">
      <w:bodyDiv w:val="1"/>
      <w:marLeft w:val="0"/>
      <w:marRight w:val="0"/>
      <w:marTop w:val="0"/>
      <w:marBottom w:val="0"/>
      <w:divBdr>
        <w:top w:val="none" w:sz="0" w:space="0" w:color="auto"/>
        <w:left w:val="none" w:sz="0" w:space="0" w:color="auto"/>
        <w:bottom w:val="none" w:sz="0" w:space="0" w:color="auto"/>
        <w:right w:val="none" w:sz="0" w:space="0" w:color="auto"/>
      </w:divBdr>
    </w:div>
    <w:div w:id="554514650">
      <w:bodyDiv w:val="1"/>
      <w:marLeft w:val="0"/>
      <w:marRight w:val="0"/>
      <w:marTop w:val="0"/>
      <w:marBottom w:val="0"/>
      <w:divBdr>
        <w:top w:val="none" w:sz="0" w:space="0" w:color="auto"/>
        <w:left w:val="none" w:sz="0" w:space="0" w:color="auto"/>
        <w:bottom w:val="none" w:sz="0" w:space="0" w:color="auto"/>
        <w:right w:val="none" w:sz="0" w:space="0" w:color="auto"/>
      </w:divBdr>
      <w:divsChild>
        <w:div w:id="897205188">
          <w:marLeft w:val="547"/>
          <w:marRight w:val="0"/>
          <w:marTop w:val="200"/>
          <w:marBottom w:val="0"/>
          <w:divBdr>
            <w:top w:val="none" w:sz="0" w:space="0" w:color="auto"/>
            <w:left w:val="none" w:sz="0" w:space="0" w:color="auto"/>
            <w:bottom w:val="none" w:sz="0" w:space="0" w:color="auto"/>
            <w:right w:val="none" w:sz="0" w:space="0" w:color="auto"/>
          </w:divBdr>
        </w:div>
        <w:div w:id="1992320572">
          <w:marLeft w:val="547"/>
          <w:marRight w:val="0"/>
          <w:marTop w:val="200"/>
          <w:marBottom w:val="0"/>
          <w:divBdr>
            <w:top w:val="none" w:sz="0" w:space="0" w:color="auto"/>
            <w:left w:val="none" w:sz="0" w:space="0" w:color="auto"/>
            <w:bottom w:val="none" w:sz="0" w:space="0" w:color="auto"/>
            <w:right w:val="none" w:sz="0" w:space="0" w:color="auto"/>
          </w:divBdr>
        </w:div>
      </w:divsChild>
    </w:div>
    <w:div w:id="558246512">
      <w:bodyDiv w:val="1"/>
      <w:marLeft w:val="0"/>
      <w:marRight w:val="0"/>
      <w:marTop w:val="0"/>
      <w:marBottom w:val="0"/>
      <w:divBdr>
        <w:top w:val="none" w:sz="0" w:space="0" w:color="auto"/>
        <w:left w:val="none" w:sz="0" w:space="0" w:color="auto"/>
        <w:bottom w:val="none" w:sz="0" w:space="0" w:color="auto"/>
        <w:right w:val="none" w:sz="0" w:space="0" w:color="auto"/>
      </w:divBdr>
      <w:divsChild>
        <w:div w:id="315110709">
          <w:marLeft w:val="547"/>
          <w:marRight w:val="0"/>
          <w:marTop w:val="200"/>
          <w:marBottom w:val="0"/>
          <w:divBdr>
            <w:top w:val="none" w:sz="0" w:space="0" w:color="auto"/>
            <w:left w:val="none" w:sz="0" w:space="0" w:color="auto"/>
            <w:bottom w:val="none" w:sz="0" w:space="0" w:color="auto"/>
            <w:right w:val="none" w:sz="0" w:space="0" w:color="auto"/>
          </w:divBdr>
        </w:div>
        <w:div w:id="603806862">
          <w:marLeft w:val="547"/>
          <w:marRight w:val="0"/>
          <w:marTop w:val="200"/>
          <w:marBottom w:val="0"/>
          <w:divBdr>
            <w:top w:val="none" w:sz="0" w:space="0" w:color="auto"/>
            <w:left w:val="none" w:sz="0" w:space="0" w:color="auto"/>
            <w:bottom w:val="none" w:sz="0" w:space="0" w:color="auto"/>
            <w:right w:val="none" w:sz="0" w:space="0" w:color="auto"/>
          </w:divBdr>
        </w:div>
        <w:div w:id="1366249611">
          <w:marLeft w:val="547"/>
          <w:marRight w:val="0"/>
          <w:marTop w:val="200"/>
          <w:marBottom w:val="0"/>
          <w:divBdr>
            <w:top w:val="none" w:sz="0" w:space="0" w:color="auto"/>
            <w:left w:val="none" w:sz="0" w:space="0" w:color="auto"/>
            <w:bottom w:val="none" w:sz="0" w:space="0" w:color="auto"/>
            <w:right w:val="none" w:sz="0" w:space="0" w:color="auto"/>
          </w:divBdr>
        </w:div>
        <w:div w:id="897789399">
          <w:marLeft w:val="547"/>
          <w:marRight w:val="0"/>
          <w:marTop w:val="200"/>
          <w:marBottom w:val="0"/>
          <w:divBdr>
            <w:top w:val="none" w:sz="0" w:space="0" w:color="auto"/>
            <w:left w:val="none" w:sz="0" w:space="0" w:color="auto"/>
            <w:bottom w:val="none" w:sz="0" w:space="0" w:color="auto"/>
            <w:right w:val="none" w:sz="0" w:space="0" w:color="auto"/>
          </w:divBdr>
        </w:div>
      </w:divsChild>
    </w:div>
    <w:div w:id="562252577">
      <w:bodyDiv w:val="1"/>
      <w:marLeft w:val="0"/>
      <w:marRight w:val="0"/>
      <w:marTop w:val="0"/>
      <w:marBottom w:val="0"/>
      <w:divBdr>
        <w:top w:val="none" w:sz="0" w:space="0" w:color="auto"/>
        <w:left w:val="none" w:sz="0" w:space="0" w:color="auto"/>
        <w:bottom w:val="none" w:sz="0" w:space="0" w:color="auto"/>
        <w:right w:val="none" w:sz="0" w:space="0" w:color="auto"/>
      </w:divBdr>
    </w:div>
    <w:div w:id="585459488">
      <w:bodyDiv w:val="1"/>
      <w:marLeft w:val="0"/>
      <w:marRight w:val="0"/>
      <w:marTop w:val="0"/>
      <w:marBottom w:val="0"/>
      <w:divBdr>
        <w:top w:val="none" w:sz="0" w:space="0" w:color="auto"/>
        <w:left w:val="none" w:sz="0" w:space="0" w:color="auto"/>
        <w:bottom w:val="none" w:sz="0" w:space="0" w:color="auto"/>
        <w:right w:val="none" w:sz="0" w:space="0" w:color="auto"/>
      </w:divBdr>
    </w:div>
    <w:div w:id="586236604">
      <w:bodyDiv w:val="1"/>
      <w:marLeft w:val="0"/>
      <w:marRight w:val="0"/>
      <w:marTop w:val="0"/>
      <w:marBottom w:val="0"/>
      <w:divBdr>
        <w:top w:val="none" w:sz="0" w:space="0" w:color="auto"/>
        <w:left w:val="none" w:sz="0" w:space="0" w:color="auto"/>
        <w:bottom w:val="none" w:sz="0" w:space="0" w:color="auto"/>
        <w:right w:val="none" w:sz="0" w:space="0" w:color="auto"/>
      </w:divBdr>
    </w:div>
    <w:div w:id="597717895">
      <w:bodyDiv w:val="1"/>
      <w:marLeft w:val="0"/>
      <w:marRight w:val="0"/>
      <w:marTop w:val="0"/>
      <w:marBottom w:val="0"/>
      <w:divBdr>
        <w:top w:val="none" w:sz="0" w:space="0" w:color="auto"/>
        <w:left w:val="none" w:sz="0" w:space="0" w:color="auto"/>
        <w:bottom w:val="none" w:sz="0" w:space="0" w:color="auto"/>
        <w:right w:val="none" w:sz="0" w:space="0" w:color="auto"/>
      </w:divBdr>
      <w:divsChild>
        <w:div w:id="1730571676">
          <w:marLeft w:val="720"/>
          <w:marRight w:val="0"/>
          <w:marTop w:val="0"/>
          <w:marBottom w:val="0"/>
          <w:divBdr>
            <w:top w:val="none" w:sz="0" w:space="0" w:color="auto"/>
            <w:left w:val="none" w:sz="0" w:space="0" w:color="auto"/>
            <w:bottom w:val="none" w:sz="0" w:space="0" w:color="auto"/>
            <w:right w:val="none" w:sz="0" w:space="0" w:color="auto"/>
          </w:divBdr>
        </w:div>
        <w:div w:id="684089553">
          <w:marLeft w:val="720"/>
          <w:marRight w:val="0"/>
          <w:marTop w:val="0"/>
          <w:marBottom w:val="0"/>
          <w:divBdr>
            <w:top w:val="none" w:sz="0" w:space="0" w:color="auto"/>
            <w:left w:val="none" w:sz="0" w:space="0" w:color="auto"/>
            <w:bottom w:val="none" w:sz="0" w:space="0" w:color="auto"/>
            <w:right w:val="none" w:sz="0" w:space="0" w:color="auto"/>
          </w:divBdr>
        </w:div>
        <w:div w:id="885724806">
          <w:marLeft w:val="720"/>
          <w:marRight w:val="0"/>
          <w:marTop w:val="0"/>
          <w:marBottom w:val="0"/>
          <w:divBdr>
            <w:top w:val="none" w:sz="0" w:space="0" w:color="auto"/>
            <w:left w:val="none" w:sz="0" w:space="0" w:color="auto"/>
            <w:bottom w:val="none" w:sz="0" w:space="0" w:color="auto"/>
            <w:right w:val="none" w:sz="0" w:space="0" w:color="auto"/>
          </w:divBdr>
        </w:div>
      </w:divsChild>
    </w:div>
    <w:div w:id="603536085">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sChild>
        <w:div w:id="232547246">
          <w:marLeft w:val="0"/>
          <w:marRight w:val="0"/>
          <w:marTop w:val="120"/>
          <w:marBottom w:val="0"/>
          <w:divBdr>
            <w:top w:val="none" w:sz="0" w:space="0" w:color="auto"/>
            <w:left w:val="none" w:sz="0" w:space="0" w:color="auto"/>
            <w:bottom w:val="none" w:sz="0" w:space="0" w:color="auto"/>
            <w:right w:val="none" w:sz="0" w:space="0" w:color="auto"/>
          </w:divBdr>
        </w:div>
      </w:divsChild>
    </w:div>
    <w:div w:id="606355948">
      <w:bodyDiv w:val="1"/>
      <w:marLeft w:val="0"/>
      <w:marRight w:val="0"/>
      <w:marTop w:val="0"/>
      <w:marBottom w:val="0"/>
      <w:divBdr>
        <w:top w:val="none" w:sz="0" w:space="0" w:color="auto"/>
        <w:left w:val="none" w:sz="0" w:space="0" w:color="auto"/>
        <w:bottom w:val="none" w:sz="0" w:space="0" w:color="auto"/>
        <w:right w:val="none" w:sz="0" w:space="0" w:color="auto"/>
      </w:divBdr>
      <w:divsChild>
        <w:div w:id="456995353">
          <w:marLeft w:val="547"/>
          <w:marRight w:val="0"/>
          <w:marTop w:val="96"/>
          <w:marBottom w:val="0"/>
          <w:divBdr>
            <w:top w:val="none" w:sz="0" w:space="0" w:color="auto"/>
            <w:left w:val="none" w:sz="0" w:space="0" w:color="auto"/>
            <w:bottom w:val="none" w:sz="0" w:space="0" w:color="auto"/>
            <w:right w:val="none" w:sz="0" w:space="0" w:color="auto"/>
          </w:divBdr>
        </w:div>
        <w:div w:id="1281688257">
          <w:marLeft w:val="547"/>
          <w:marRight w:val="0"/>
          <w:marTop w:val="96"/>
          <w:marBottom w:val="0"/>
          <w:divBdr>
            <w:top w:val="none" w:sz="0" w:space="0" w:color="auto"/>
            <w:left w:val="none" w:sz="0" w:space="0" w:color="auto"/>
            <w:bottom w:val="none" w:sz="0" w:space="0" w:color="auto"/>
            <w:right w:val="none" w:sz="0" w:space="0" w:color="auto"/>
          </w:divBdr>
        </w:div>
      </w:divsChild>
    </w:div>
    <w:div w:id="611472678">
      <w:bodyDiv w:val="1"/>
      <w:marLeft w:val="0"/>
      <w:marRight w:val="0"/>
      <w:marTop w:val="0"/>
      <w:marBottom w:val="0"/>
      <w:divBdr>
        <w:top w:val="none" w:sz="0" w:space="0" w:color="auto"/>
        <w:left w:val="none" w:sz="0" w:space="0" w:color="auto"/>
        <w:bottom w:val="none" w:sz="0" w:space="0" w:color="auto"/>
        <w:right w:val="none" w:sz="0" w:space="0" w:color="auto"/>
      </w:divBdr>
    </w:div>
    <w:div w:id="612782957">
      <w:bodyDiv w:val="1"/>
      <w:marLeft w:val="0"/>
      <w:marRight w:val="0"/>
      <w:marTop w:val="0"/>
      <w:marBottom w:val="0"/>
      <w:divBdr>
        <w:top w:val="none" w:sz="0" w:space="0" w:color="auto"/>
        <w:left w:val="none" w:sz="0" w:space="0" w:color="auto"/>
        <w:bottom w:val="none" w:sz="0" w:space="0" w:color="auto"/>
        <w:right w:val="none" w:sz="0" w:space="0" w:color="auto"/>
      </w:divBdr>
      <w:divsChild>
        <w:div w:id="815609981">
          <w:marLeft w:val="547"/>
          <w:marRight w:val="0"/>
          <w:marTop w:val="200"/>
          <w:marBottom w:val="0"/>
          <w:divBdr>
            <w:top w:val="none" w:sz="0" w:space="0" w:color="auto"/>
            <w:left w:val="none" w:sz="0" w:space="0" w:color="auto"/>
            <w:bottom w:val="none" w:sz="0" w:space="0" w:color="auto"/>
            <w:right w:val="none" w:sz="0" w:space="0" w:color="auto"/>
          </w:divBdr>
        </w:div>
        <w:div w:id="440685154">
          <w:marLeft w:val="547"/>
          <w:marRight w:val="0"/>
          <w:marTop w:val="200"/>
          <w:marBottom w:val="0"/>
          <w:divBdr>
            <w:top w:val="none" w:sz="0" w:space="0" w:color="auto"/>
            <w:left w:val="none" w:sz="0" w:space="0" w:color="auto"/>
            <w:bottom w:val="none" w:sz="0" w:space="0" w:color="auto"/>
            <w:right w:val="none" w:sz="0" w:space="0" w:color="auto"/>
          </w:divBdr>
        </w:div>
        <w:div w:id="469178475">
          <w:marLeft w:val="547"/>
          <w:marRight w:val="0"/>
          <w:marTop w:val="200"/>
          <w:marBottom w:val="0"/>
          <w:divBdr>
            <w:top w:val="none" w:sz="0" w:space="0" w:color="auto"/>
            <w:left w:val="none" w:sz="0" w:space="0" w:color="auto"/>
            <w:bottom w:val="none" w:sz="0" w:space="0" w:color="auto"/>
            <w:right w:val="none" w:sz="0" w:space="0" w:color="auto"/>
          </w:divBdr>
        </w:div>
        <w:div w:id="1506021390">
          <w:marLeft w:val="547"/>
          <w:marRight w:val="0"/>
          <w:marTop w:val="200"/>
          <w:marBottom w:val="0"/>
          <w:divBdr>
            <w:top w:val="none" w:sz="0" w:space="0" w:color="auto"/>
            <w:left w:val="none" w:sz="0" w:space="0" w:color="auto"/>
            <w:bottom w:val="none" w:sz="0" w:space="0" w:color="auto"/>
            <w:right w:val="none" w:sz="0" w:space="0" w:color="auto"/>
          </w:divBdr>
        </w:div>
        <w:div w:id="211116172">
          <w:marLeft w:val="547"/>
          <w:marRight w:val="0"/>
          <w:marTop w:val="200"/>
          <w:marBottom w:val="0"/>
          <w:divBdr>
            <w:top w:val="none" w:sz="0" w:space="0" w:color="auto"/>
            <w:left w:val="none" w:sz="0" w:space="0" w:color="auto"/>
            <w:bottom w:val="none" w:sz="0" w:space="0" w:color="auto"/>
            <w:right w:val="none" w:sz="0" w:space="0" w:color="auto"/>
          </w:divBdr>
        </w:div>
        <w:div w:id="1906064305">
          <w:marLeft w:val="547"/>
          <w:marRight w:val="0"/>
          <w:marTop w:val="200"/>
          <w:marBottom w:val="0"/>
          <w:divBdr>
            <w:top w:val="none" w:sz="0" w:space="0" w:color="auto"/>
            <w:left w:val="none" w:sz="0" w:space="0" w:color="auto"/>
            <w:bottom w:val="none" w:sz="0" w:space="0" w:color="auto"/>
            <w:right w:val="none" w:sz="0" w:space="0" w:color="auto"/>
          </w:divBdr>
        </w:div>
        <w:div w:id="1096561440">
          <w:marLeft w:val="547"/>
          <w:marRight w:val="0"/>
          <w:marTop w:val="200"/>
          <w:marBottom w:val="0"/>
          <w:divBdr>
            <w:top w:val="none" w:sz="0" w:space="0" w:color="auto"/>
            <w:left w:val="none" w:sz="0" w:space="0" w:color="auto"/>
            <w:bottom w:val="none" w:sz="0" w:space="0" w:color="auto"/>
            <w:right w:val="none" w:sz="0" w:space="0" w:color="auto"/>
          </w:divBdr>
        </w:div>
        <w:div w:id="949429939">
          <w:marLeft w:val="547"/>
          <w:marRight w:val="0"/>
          <w:marTop w:val="200"/>
          <w:marBottom w:val="0"/>
          <w:divBdr>
            <w:top w:val="none" w:sz="0" w:space="0" w:color="auto"/>
            <w:left w:val="none" w:sz="0" w:space="0" w:color="auto"/>
            <w:bottom w:val="none" w:sz="0" w:space="0" w:color="auto"/>
            <w:right w:val="none" w:sz="0" w:space="0" w:color="auto"/>
          </w:divBdr>
        </w:div>
      </w:divsChild>
    </w:div>
    <w:div w:id="621888862">
      <w:bodyDiv w:val="1"/>
      <w:marLeft w:val="0"/>
      <w:marRight w:val="0"/>
      <w:marTop w:val="0"/>
      <w:marBottom w:val="0"/>
      <w:divBdr>
        <w:top w:val="none" w:sz="0" w:space="0" w:color="auto"/>
        <w:left w:val="none" w:sz="0" w:space="0" w:color="auto"/>
        <w:bottom w:val="none" w:sz="0" w:space="0" w:color="auto"/>
        <w:right w:val="none" w:sz="0" w:space="0" w:color="auto"/>
      </w:divBdr>
      <w:divsChild>
        <w:div w:id="1563519119">
          <w:marLeft w:val="720"/>
          <w:marRight w:val="0"/>
          <w:marTop w:val="200"/>
          <w:marBottom w:val="0"/>
          <w:divBdr>
            <w:top w:val="none" w:sz="0" w:space="0" w:color="auto"/>
            <w:left w:val="none" w:sz="0" w:space="0" w:color="auto"/>
            <w:bottom w:val="none" w:sz="0" w:space="0" w:color="auto"/>
            <w:right w:val="none" w:sz="0" w:space="0" w:color="auto"/>
          </w:divBdr>
        </w:div>
        <w:div w:id="1920212900">
          <w:marLeft w:val="720"/>
          <w:marRight w:val="0"/>
          <w:marTop w:val="200"/>
          <w:marBottom w:val="0"/>
          <w:divBdr>
            <w:top w:val="none" w:sz="0" w:space="0" w:color="auto"/>
            <w:left w:val="none" w:sz="0" w:space="0" w:color="auto"/>
            <w:bottom w:val="none" w:sz="0" w:space="0" w:color="auto"/>
            <w:right w:val="none" w:sz="0" w:space="0" w:color="auto"/>
          </w:divBdr>
        </w:div>
        <w:div w:id="2049253266">
          <w:marLeft w:val="720"/>
          <w:marRight w:val="0"/>
          <w:marTop w:val="200"/>
          <w:marBottom w:val="0"/>
          <w:divBdr>
            <w:top w:val="none" w:sz="0" w:space="0" w:color="auto"/>
            <w:left w:val="none" w:sz="0" w:space="0" w:color="auto"/>
            <w:bottom w:val="none" w:sz="0" w:space="0" w:color="auto"/>
            <w:right w:val="none" w:sz="0" w:space="0" w:color="auto"/>
          </w:divBdr>
        </w:div>
      </w:divsChild>
    </w:div>
    <w:div w:id="645741068">
      <w:bodyDiv w:val="1"/>
      <w:marLeft w:val="0"/>
      <w:marRight w:val="0"/>
      <w:marTop w:val="0"/>
      <w:marBottom w:val="0"/>
      <w:divBdr>
        <w:top w:val="none" w:sz="0" w:space="0" w:color="auto"/>
        <w:left w:val="none" w:sz="0" w:space="0" w:color="auto"/>
        <w:bottom w:val="none" w:sz="0" w:space="0" w:color="auto"/>
        <w:right w:val="none" w:sz="0" w:space="0" w:color="auto"/>
      </w:divBdr>
    </w:div>
    <w:div w:id="645861593">
      <w:bodyDiv w:val="1"/>
      <w:marLeft w:val="0"/>
      <w:marRight w:val="0"/>
      <w:marTop w:val="0"/>
      <w:marBottom w:val="0"/>
      <w:divBdr>
        <w:top w:val="none" w:sz="0" w:space="0" w:color="auto"/>
        <w:left w:val="none" w:sz="0" w:space="0" w:color="auto"/>
        <w:bottom w:val="none" w:sz="0" w:space="0" w:color="auto"/>
        <w:right w:val="none" w:sz="0" w:space="0" w:color="auto"/>
      </w:divBdr>
    </w:div>
    <w:div w:id="649558733">
      <w:bodyDiv w:val="1"/>
      <w:marLeft w:val="0"/>
      <w:marRight w:val="0"/>
      <w:marTop w:val="0"/>
      <w:marBottom w:val="0"/>
      <w:divBdr>
        <w:top w:val="none" w:sz="0" w:space="0" w:color="auto"/>
        <w:left w:val="none" w:sz="0" w:space="0" w:color="auto"/>
        <w:bottom w:val="none" w:sz="0" w:space="0" w:color="auto"/>
        <w:right w:val="none" w:sz="0" w:space="0" w:color="auto"/>
      </w:divBdr>
      <w:divsChild>
        <w:div w:id="1417484765">
          <w:marLeft w:val="547"/>
          <w:marRight w:val="0"/>
          <w:marTop w:val="96"/>
          <w:marBottom w:val="0"/>
          <w:divBdr>
            <w:top w:val="none" w:sz="0" w:space="0" w:color="auto"/>
            <w:left w:val="none" w:sz="0" w:space="0" w:color="auto"/>
            <w:bottom w:val="none" w:sz="0" w:space="0" w:color="auto"/>
            <w:right w:val="none" w:sz="0" w:space="0" w:color="auto"/>
          </w:divBdr>
        </w:div>
        <w:div w:id="1143038260">
          <w:marLeft w:val="547"/>
          <w:marRight w:val="0"/>
          <w:marTop w:val="96"/>
          <w:marBottom w:val="0"/>
          <w:divBdr>
            <w:top w:val="none" w:sz="0" w:space="0" w:color="auto"/>
            <w:left w:val="none" w:sz="0" w:space="0" w:color="auto"/>
            <w:bottom w:val="none" w:sz="0" w:space="0" w:color="auto"/>
            <w:right w:val="none" w:sz="0" w:space="0" w:color="auto"/>
          </w:divBdr>
        </w:div>
        <w:div w:id="266739241">
          <w:marLeft w:val="547"/>
          <w:marRight w:val="0"/>
          <w:marTop w:val="96"/>
          <w:marBottom w:val="0"/>
          <w:divBdr>
            <w:top w:val="none" w:sz="0" w:space="0" w:color="auto"/>
            <w:left w:val="none" w:sz="0" w:space="0" w:color="auto"/>
            <w:bottom w:val="none" w:sz="0" w:space="0" w:color="auto"/>
            <w:right w:val="none" w:sz="0" w:space="0" w:color="auto"/>
          </w:divBdr>
        </w:div>
      </w:divsChild>
    </w:div>
    <w:div w:id="651952450">
      <w:bodyDiv w:val="1"/>
      <w:marLeft w:val="0"/>
      <w:marRight w:val="0"/>
      <w:marTop w:val="0"/>
      <w:marBottom w:val="0"/>
      <w:divBdr>
        <w:top w:val="none" w:sz="0" w:space="0" w:color="auto"/>
        <w:left w:val="none" w:sz="0" w:space="0" w:color="auto"/>
        <w:bottom w:val="none" w:sz="0" w:space="0" w:color="auto"/>
        <w:right w:val="none" w:sz="0" w:space="0" w:color="auto"/>
      </w:divBdr>
    </w:div>
    <w:div w:id="652873638">
      <w:bodyDiv w:val="1"/>
      <w:marLeft w:val="0"/>
      <w:marRight w:val="0"/>
      <w:marTop w:val="0"/>
      <w:marBottom w:val="0"/>
      <w:divBdr>
        <w:top w:val="none" w:sz="0" w:space="0" w:color="auto"/>
        <w:left w:val="none" w:sz="0" w:space="0" w:color="auto"/>
        <w:bottom w:val="none" w:sz="0" w:space="0" w:color="auto"/>
        <w:right w:val="none" w:sz="0" w:space="0" w:color="auto"/>
      </w:divBdr>
      <w:divsChild>
        <w:div w:id="612253731">
          <w:marLeft w:val="0"/>
          <w:marRight w:val="0"/>
          <w:marTop w:val="130"/>
          <w:marBottom w:val="0"/>
          <w:divBdr>
            <w:top w:val="none" w:sz="0" w:space="0" w:color="auto"/>
            <w:left w:val="none" w:sz="0" w:space="0" w:color="auto"/>
            <w:bottom w:val="none" w:sz="0" w:space="0" w:color="auto"/>
            <w:right w:val="none" w:sz="0" w:space="0" w:color="auto"/>
          </w:divBdr>
        </w:div>
        <w:div w:id="795559661">
          <w:marLeft w:val="432"/>
          <w:marRight w:val="0"/>
          <w:marTop w:val="106"/>
          <w:marBottom w:val="0"/>
          <w:divBdr>
            <w:top w:val="none" w:sz="0" w:space="0" w:color="auto"/>
            <w:left w:val="none" w:sz="0" w:space="0" w:color="auto"/>
            <w:bottom w:val="none" w:sz="0" w:space="0" w:color="auto"/>
            <w:right w:val="none" w:sz="0" w:space="0" w:color="auto"/>
          </w:divBdr>
        </w:div>
        <w:div w:id="1107307097">
          <w:marLeft w:val="0"/>
          <w:marRight w:val="0"/>
          <w:marTop w:val="130"/>
          <w:marBottom w:val="0"/>
          <w:divBdr>
            <w:top w:val="none" w:sz="0" w:space="0" w:color="auto"/>
            <w:left w:val="none" w:sz="0" w:space="0" w:color="auto"/>
            <w:bottom w:val="none" w:sz="0" w:space="0" w:color="auto"/>
            <w:right w:val="none" w:sz="0" w:space="0" w:color="auto"/>
          </w:divBdr>
        </w:div>
        <w:div w:id="992758712">
          <w:marLeft w:val="432"/>
          <w:marRight w:val="0"/>
          <w:marTop w:val="106"/>
          <w:marBottom w:val="0"/>
          <w:divBdr>
            <w:top w:val="none" w:sz="0" w:space="0" w:color="auto"/>
            <w:left w:val="none" w:sz="0" w:space="0" w:color="auto"/>
            <w:bottom w:val="none" w:sz="0" w:space="0" w:color="auto"/>
            <w:right w:val="none" w:sz="0" w:space="0" w:color="auto"/>
          </w:divBdr>
        </w:div>
        <w:div w:id="2044402541">
          <w:marLeft w:val="432"/>
          <w:marRight w:val="0"/>
          <w:marTop w:val="106"/>
          <w:marBottom w:val="0"/>
          <w:divBdr>
            <w:top w:val="none" w:sz="0" w:space="0" w:color="auto"/>
            <w:left w:val="none" w:sz="0" w:space="0" w:color="auto"/>
            <w:bottom w:val="none" w:sz="0" w:space="0" w:color="auto"/>
            <w:right w:val="none" w:sz="0" w:space="0" w:color="auto"/>
          </w:divBdr>
        </w:div>
        <w:div w:id="939141834">
          <w:marLeft w:val="432"/>
          <w:marRight w:val="0"/>
          <w:marTop w:val="106"/>
          <w:marBottom w:val="0"/>
          <w:divBdr>
            <w:top w:val="none" w:sz="0" w:space="0" w:color="auto"/>
            <w:left w:val="none" w:sz="0" w:space="0" w:color="auto"/>
            <w:bottom w:val="none" w:sz="0" w:space="0" w:color="auto"/>
            <w:right w:val="none" w:sz="0" w:space="0" w:color="auto"/>
          </w:divBdr>
        </w:div>
        <w:div w:id="1295142043">
          <w:marLeft w:val="432"/>
          <w:marRight w:val="0"/>
          <w:marTop w:val="106"/>
          <w:marBottom w:val="0"/>
          <w:divBdr>
            <w:top w:val="none" w:sz="0" w:space="0" w:color="auto"/>
            <w:left w:val="none" w:sz="0" w:space="0" w:color="auto"/>
            <w:bottom w:val="none" w:sz="0" w:space="0" w:color="auto"/>
            <w:right w:val="none" w:sz="0" w:space="0" w:color="auto"/>
          </w:divBdr>
        </w:div>
        <w:div w:id="1570923158">
          <w:marLeft w:val="432"/>
          <w:marRight w:val="0"/>
          <w:marTop w:val="106"/>
          <w:marBottom w:val="0"/>
          <w:divBdr>
            <w:top w:val="none" w:sz="0" w:space="0" w:color="auto"/>
            <w:left w:val="none" w:sz="0" w:space="0" w:color="auto"/>
            <w:bottom w:val="none" w:sz="0" w:space="0" w:color="auto"/>
            <w:right w:val="none" w:sz="0" w:space="0" w:color="auto"/>
          </w:divBdr>
        </w:div>
      </w:divsChild>
    </w:div>
    <w:div w:id="663169152">
      <w:bodyDiv w:val="1"/>
      <w:marLeft w:val="0"/>
      <w:marRight w:val="0"/>
      <w:marTop w:val="0"/>
      <w:marBottom w:val="0"/>
      <w:divBdr>
        <w:top w:val="none" w:sz="0" w:space="0" w:color="auto"/>
        <w:left w:val="none" w:sz="0" w:space="0" w:color="auto"/>
        <w:bottom w:val="none" w:sz="0" w:space="0" w:color="auto"/>
        <w:right w:val="none" w:sz="0" w:space="0" w:color="auto"/>
      </w:divBdr>
      <w:divsChild>
        <w:div w:id="2014718460">
          <w:marLeft w:val="547"/>
          <w:marRight w:val="0"/>
          <w:marTop w:val="96"/>
          <w:marBottom w:val="0"/>
          <w:divBdr>
            <w:top w:val="none" w:sz="0" w:space="0" w:color="auto"/>
            <w:left w:val="none" w:sz="0" w:space="0" w:color="auto"/>
            <w:bottom w:val="none" w:sz="0" w:space="0" w:color="auto"/>
            <w:right w:val="none" w:sz="0" w:space="0" w:color="auto"/>
          </w:divBdr>
        </w:div>
        <w:div w:id="1809324954">
          <w:marLeft w:val="547"/>
          <w:marRight w:val="0"/>
          <w:marTop w:val="96"/>
          <w:marBottom w:val="0"/>
          <w:divBdr>
            <w:top w:val="none" w:sz="0" w:space="0" w:color="auto"/>
            <w:left w:val="none" w:sz="0" w:space="0" w:color="auto"/>
            <w:bottom w:val="none" w:sz="0" w:space="0" w:color="auto"/>
            <w:right w:val="none" w:sz="0" w:space="0" w:color="auto"/>
          </w:divBdr>
        </w:div>
        <w:div w:id="1120417040">
          <w:marLeft w:val="547"/>
          <w:marRight w:val="0"/>
          <w:marTop w:val="96"/>
          <w:marBottom w:val="0"/>
          <w:divBdr>
            <w:top w:val="none" w:sz="0" w:space="0" w:color="auto"/>
            <w:left w:val="none" w:sz="0" w:space="0" w:color="auto"/>
            <w:bottom w:val="none" w:sz="0" w:space="0" w:color="auto"/>
            <w:right w:val="none" w:sz="0" w:space="0" w:color="auto"/>
          </w:divBdr>
        </w:div>
        <w:div w:id="319426535">
          <w:marLeft w:val="547"/>
          <w:marRight w:val="0"/>
          <w:marTop w:val="96"/>
          <w:marBottom w:val="0"/>
          <w:divBdr>
            <w:top w:val="none" w:sz="0" w:space="0" w:color="auto"/>
            <w:left w:val="none" w:sz="0" w:space="0" w:color="auto"/>
            <w:bottom w:val="none" w:sz="0" w:space="0" w:color="auto"/>
            <w:right w:val="none" w:sz="0" w:space="0" w:color="auto"/>
          </w:divBdr>
        </w:div>
        <w:div w:id="1285230701">
          <w:marLeft w:val="547"/>
          <w:marRight w:val="0"/>
          <w:marTop w:val="96"/>
          <w:marBottom w:val="0"/>
          <w:divBdr>
            <w:top w:val="none" w:sz="0" w:space="0" w:color="auto"/>
            <w:left w:val="none" w:sz="0" w:space="0" w:color="auto"/>
            <w:bottom w:val="none" w:sz="0" w:space="0" w:color="auto"/>
            <w:right w:val="none" w:sz="0" w:space="0" w:color="auto"/>
          </w:divBdr>
        </w:div>
      </w:divsChild>
    </w:div>
    <w:div w:id="704139623">
      <w:bodyDiv w:val="1"/>
      <w:marLeft w:val="0"/>
      <w:marRight w:val="0"/>
      <w:marTop w:val="0"/>
      <w:marBottom w:val="0"/>
      <w:divBdr>
        <w:top w:val="none" w:sz="0" w:space="0" w:color="auto"/>
        <w:left w:val="none" w:sz="0" w:space="0" w:color="auto"/>
        <w:bottom w:val="none" w:sz="0" w:space="0" w:color="auto"/>
        <w:right w:val="none" w:sz="0" w:space="0" w:color="auto"/>
      </w:divBdr>
      <w:divsChild>
        <w:div w:id="220561194">
          <w:marLeft w:val="547"/>
          <w:marRight w:val="0"/>
          <w:marTop w:val="96"/>
          <w:marBottom w:val="0"/>
          <w:divBdr>
            <w:top w:val="none" w:sz="0" w:space="0" w:color="auto"/>
            <w:left w:val="none" w:sz="0" w:space="0" w:color="auto"/>
            <w:bottom w:val="none" w:sz="0" w:space="0" w:color="auto"/>
            <w:right w:val="none" w:sz="0" w:space="0" w:color="auto"/>
          </w:divBdr>
        </w:div>
      </w:divsChild>
    </w:div>
    <w:div w:id="723598418">
      <w:bodyDiv w:val="1"/>
      <w:marLeft w:val="0"/>
      <w:marRight w:val="0"/>
      <w:marTop w:val="0"/>
      <w:marBottom w:val="0"/>
      <w:divBdr>
        <w:top w:val="none" w:sz="0" w:space="0" w:color="auto"/>
        <w:left w:val="none" w:sz="0" w:space="0" w:color="auto"/>
        <w:bottom w:val="none" w:sz="0" w:space="0" w:color="auto"/>
        <w:right w:val="none" w:sz="0" w:space="0" w:color="auto"/>
      </w:divBdr>
      <w:divsChild>
        <w:div w:id="95904519">
          <w:marLeft w:val="547"/>
          <w:marRight w:val="0"/>
          <w:marTop w:val="96"/>
          <w:marBottom w:val="0"/>
          <w:divBdr>
            <w:top w:val="none" w:sz="0" w:space="0" w:color="auto"/>
            <w:left w:val="none" w:sz="0" w:space="0" w:color="auto"/>
            <w:bottom w:val="none" w:sz="0" w:space="0" w:color="auto"/>
            <w:right w:val="none" w:sz="0" w:space="0" w:color="auto"/>
          </w:divBdr>
        </w:div>
      </w:divsChild>
    </w:div>
    <w:div w:id="745148972">
      <w:bodyDiv w:val="1"/>
      <w:marLeft w:val="0"/>
      <w:marRight w:val="0"/>
      <w:marTop w:val="0"/>
      <w:marBottom w:val="0"/>
      <w:divBdr>
        <w:top w:val="none" w:sz="0" w:space="0" w:color="auto"/>
        <w:left w:val="none" w:sz="0" w:space="0" w:color="auto"/>
        <w:bottom w:val="none" w:sz="0" w:space="0" w:color="auto"/>
        <w:right w:val="none" w:sz="0" w:space="0" w:color="auto"/>
      </w:divBdr>
    </w:div>
    <w:div w:id="747465549">
      <w:bodyDiv w:val="1"/>
      <w:marLeft w:val="0"/>
      <w:marRight w:val="0"/>
      <w:marTop w:val="0"/>
      <w:marBottom w:val="0"/>
      <w:divBdr>
        <w:top w:val="none" w:sz="0" w:space="0" w:color="auto"/>
        <w:left w:val="none" w:sz="0" w:space="0" w:color="auto"/>
        <w:bottom w:val="none" w:sz="0" w:space="0" w:color="auto"/>
        <w:right w:val="none" w:sz="0" w:space="0" w:color="auto"/>
      </w:divBdr>
    </w:div>
    <w:div w:id="779566204">
      <w:bodyDiv w:val="1"/>
      <w:marLeft w:val="0"/>
      <w:marRight w:val="0"/>
      <w:marTop w:val="0"/>
      <w:marBottom w:val="0"/>
      <w:divBdr>
        <w:top w:val="none" w:sz="0" w:space="0" w:color="auto"/>
        <w:left w:val="none" w:sz="0" w:space="0" w:color="auto"/>
        <w:bottom w:val="none" w:sz="0" w:space="0" w:color="auto"/>
        <w:right w:val="none" w:sz="0" w:space="0" w:color="auto"/>
      </w:divBdr>
    </w:div>
    <w:div w:id="792791940">
      <w:bodyDiv w:val="1"/>
      <w:marLeft w:val="0"/>
      <w:marRight w:val="0"/>
      <w:marTop w:val="0"/>
      <w:marBottom w:val="0"/>
      <w:divBdr>
        <w:top w:val="none" w:sz="0" w:space="0" w:color="auto"/>
        <w:left w:val="none" w:sz="0" w:space="0" w:color="auto"/>
        <w:bottom w:val="none" w:sz="0" w:space="0" w:color="auto"/>
        <w:right w:val="none" w:sz="0" w:space="0" w:color="auto"/>
      </w:divBdr>
      <w:divsChild>
        <w:div w:id="379786812">
          <w:marLeft w:val="0"/>
          <w:marRight w:val="0"/>
          <w:marTop w:val="130"/>
          <w:marBottom w:val="0"/>
          <w:divBdr>
            <w:top w:val="none" w:sz="0" w:space="0" w:color="auto"/>
            <w:left w:val="none" w:sz="0" w:space="0" w:color="auto"/>
            <w:bottom w:val="none" w:sz="0" w:space="0" w:color="auto"/>
            <w:right w:val="none" w:sz="0" w:space="0" w:color="auto"/>
          </w:divBdr>
        </w:div>
        <w:div w:id="2084794135">
          <w:marLeft w:val="0"/>
          <w:marRight w:val="0"/>
          <w:marTop w:val="130"/>
          <w:marBottom w:val="0"/>
          <w:divBdr>
            <w:top w:val="none" w:sz="0" w:space="0" w:color="auto"/>
            <w:left w:val="none" w:sz="0" w:space="0" w:color="auto"/>
            <w:bottom w:val="none" w:sz="0" w:space="0" w:color="auto"/>
            <w:right w:val="none" w:sz="0" w:space="0" w:color="auto"/>
          </w:divBdr>
        </w:div>
        <w:div w:id="1832287593">
          <w:marLeft w:val="0"/>
          <w:marRight w:val="0"/>
          <w:marTop w:val="130"/>
          <w:marBottom w:val="0"/>
          <w:divBdr>
            <w:top w:val="none" w:sz="0" w:space="0" w:color="auto"/>
            <w:left w:val="none" w:sz="0" w:space="0" w:color="auto"/>
            <w:bottom w:val="none" w:sz="0" w:space="0" w:color="auto"/>
            <w:right w:val="none" w:sz="0" w:space="0" w:color="auto"/>
          </w:divBdr>
        </w:div>
        <w:div w:id="535045688">
          <w:marLeft w:val="432"/>
          <w:marRight w:val="0"/>
          <w:marTop w:val="106"/>
          <w:marBottom w:val="0"/>
          <w:divBdr>
            <w:top w:val="none" w:sz="0" w:space="0" w:color="auto"/>
            <w:left w:val="none" w:sz="0" w:space="0" w:color="auto"/>
            <w:bottom w:val="none" w:sz="0" w:space="0" w:color="auto"/>
            <w:right w:val="none" w:sz="0" w:space="0" w:color="auto"/>
          </w:divBdr>
        </w:div>
        <w:div w:id="1123841247">
          <w:marLeft w:val="432"/>
          <w:marRight w:val="0"/>
          <w:marTop w:val="106"/>
          <w:marBottom w:val="0"/>
          <w:divBdr>
            <w:top w:val="none" w:sz="0" w:space="0" w:color="auto"/>
            <w:left w:val="none" w:sz="0" w:space="0" w:color="auto"/>
            <w:bottom w:val="none" w:sz="0" w:space="0" w:color="auto"/>
            <w:right w:val="none" w:sz="0" w:space="0" w:color="auto"/>
          </w:divBdr>
        </w:div>
        <w:div w:id="1817798101">
          <w:marLeft w:val="0"/>
          <w:marRight w:val="0"/>
          <w:marTop w:val="130"/>
          <w:marBottom w:val="0"/>
          <w:divBdr>
            <w:top w:val="none" w:sz="0" w:space="0" w:color="auto"/>
            <w:left w:val="none" w:sz="0" w:space="0" w:color="auto"/>
            <w:bottom w:val="none" w:sz="0" w:space="0" w:color="auto"/>
            <w:right w:val="none" w:sz="0" w:space="0" w:color="auto"/>
          </w:divBdr>
        </w:div>
        <w:div w:id="1588615998">
          <w:marLeft w:val="432"/>
          <w:marRight w:val="0"/>
          <w:marTop w:val="106"/>
          <w:marBottom w:val="0"/>
          <w:divBdr>
            <w:top w:val="none" w:sz="0" w:space="0" w:color="auto"/>
            <w:left w:val="none" w:sz="0" w:space="0" w:color="auto"/>
            <w:bottom w:val="none" w:sz="0" w:space="0" w:color="auto"/>
            <w:right w:val="none" w:sz="0" w:space="0" w:color="auto"/>
          </w:divBdr>
        </w:div>
        <w:div w:id="167139519">
          <w:marLeft w:val="0"/>
          <w:marRight w:val="0"/>
          <w:marTop w:val="130"/>
          <w:marBottom w:val="0"/>
          <w:divBdr>
            <w:top w:val="none" w:sz="0" w:space="0" w:color="auto"/>
            <w:left w:val="none" w:sz="0" w:space="0" w:color="auto"/>
            <w:bottom w:val="none" w:sz="0" w:space="0" w:color="auto"/>
            <w:right w:val="none" w:sz="0" w:space="0" w:color="auto"/>
          </w:divBdr>
        </w:div>
        <w:div w:id="337081655">
          <w:marLeft w:val="432"/>
          <w:marRight w:val="0"/>
          <w:marTop w:val="106"/>
          <w:marBottom w:val="0"/>
          <w:divBdr>
            <w:top w:val="none" w:sz="0" w:space="0" w:color="auto"/>
            <w:left w:val="none" w:sz="0" w:space="0" w:color="auto"/>
            <w:bottom w:val="none" w:sz="0" w:space="0" w:color="auto"/>
            <w:right w:val="none" w:sz="0" w:space="0" w:color="auto"/>
          </w:divBdr>
        </w:div>
        <w:div w:id="1814591945">
          <w:marLeft w:val="432"/>
          <w:marRight w:val="0"/>
          <w:marTop w:val="106"/>
          <w:marBottom w:val="0"/>
          <w:divBdr>
            <w:top w:val="none" w:sz="0" w:space="0" w:color="auto"/>
            <w:left w:val="none" w:sz="0" w:space="0" w:color="auto"/>
            <w:bottom w:val="none" w:sz="0" w:space="0" w:color="auto"/>
            <w:right w:val="none" w:sz="0" w:space="0" w:color="auto"/>
          </w:divBdr>
        </w:div>
      </w:divsChild>
    </w:div>
    <w:div w:id="825822799">
      <w:bodyDiv w:val="1"/>
      <w:marLeft w:val="0"/>
      <w:marRight w:val="0"/>
      <w:marTop w:val="0"/>
      <w:marBottom w:val="0"/>
      <w:divBdr>
        <w:top w:val="none" w:sz="0" w:space="0" w:color="auto"/>
        <w:left w:val="none" w:sz="0" w:space="0" w:color="auto"/>
        <w:bottom w:val="none" w:sz="0" w:space="0" w:color="auto"/>
        <w:right w:val="none" w:sz="0" w:space="0" w:color="auto"/>
      </w:divBdr>
    </w:div>
    <w:div w:id="827208552">
      <w:bodyDiv w:val="1"/>
      <w:marLeft w:val="0"/>
      <w:marRight w:val="0"/>
      <w:marTop w:val="0"/>
      <w:marBottom w:val="0"/>
      <w:divBdr>
        <w:top w:val="none" w:sz="0" w:space="0" w:color="auto"/>
        <w:left w:val="none" w:sz="0" w:space="0" w:color="auto"/>
        <w:bottom w:val="none" w:sz="0" w:space="0" w:color="auto"/>
        <w:right w:val="none" w:sz="0" w:space="0" w:color="auto"/>
      </w:divBdr>
      <w:divsChild>
        <w:div w:id="873468609">
          <w:marLeft w:val="547"/>
          <w:marRight w:val="0"/>
          <w:marTop w:val="200"/>
          <w:marBottom w:val="0"/>
          <w:divBdr>
            <w:top w:val="none" w:sz="0" w:space="0" w:color="auto"/>
            <w:left w:val="none" w:sz="0" w:space="0" w:color="auto"/>
            <w:bottom w:val="none" w:sz="0" w:space="0" w:color="auto"/>
            <w:right w:val="none" w:sz="0" w:space="0" w:color="auto"/>
          </w:divBdr>
        </w:div>
        <w:div w:id="1927112377">
          <w:marLeft w:val="547"/>
          <w:marRight w:val="0"/>
          <w:marTop w:val="200"/>
          <w:marBottom w:val="0"/>
          <w:divBdr>
            <w:top w:val="none" w:sz="0" w:space="0" w:color="auto"/>
            <w:left w:val="none" w:sz="0" w:space="0" w:color="auto"/>
            <w:bottom w:val="none" w:sz="0" w:space="0" w:color="auto"/>
            <w:right w:val="none" w:sz="0" w:space="0" w:color="auto"/>
          </w:divBdr>
        </w:div>
        <w:div w:id="1769884755">
          <w:marLeft w:val="547"/>
          <w:marRight w:val="0"/>
          <w:marTop w:val="200"/>
          <w:marBottom w:val="0"/>
          <w:divBdr>
            <w:top w:val="none" w:sz="0" w:space="0" w:color="auto"/>
            <w:left w:val="none" w:sz="0" w:space="0" w:color="auto"/>
            <w:bottom w:val="none" w:sz="0" w:space="0" w:color="auto"/>
            <w:right w:val="none" w:sz="0" w:space="0" w:color="auto"/>
          </w:divBdr>
        </w:div>
      </w:divsChild>
    </w:div>
    <w:div w:id="829103102">
      <w:bodyDiv w:val="1"/>
      <w:marLeft w:val="0"/>
      <w:marRight w:val="0"/>
      <w:marTop w:val="0"/>
      <w:marBottom w:val="0"/>
      <w:divBdr>
        <w:top w:val="none" w:sz="0" w:space="0" w:color="auto"/>
        <w:left w:val="none" w:sz="0" w:space="0" w:color="auto"/>
        <w:bottom w:val="none" w:sz="0" w:space="0" w:color="auto"/>
        <w:right w:val="none" w:sz="0" w:space="0" w:color="auto"/>
      </w:divBdr>
    </w:div>
    <w:div w:id="8310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10080">
          <w:marLeft w:val="720"/>
          <w:marRight w:val="0"/>
          <w:marTop w:val="0"/>
          <w:marBottom w:val="285"/>
          <w:divBdr>
            <w:top w:val="none" w:sz="0" w:space="0" w:color="auto"/>
            <w:left w:val="none" w:sz="0" w:space="0" w:color="auto"/>
            <w:bottom w:val="none" w:sz="0" w:space="0" w:color="auto"/>
            <w:right w:val="none" w:sz="0" w:space="0" w:color="auto"/>
          </w:divBdr>
        </w:div>
      </w:divsChild>
    </w:div>
    <w:div w:id="836463346">
      <w:bodyDiv w:val="1"/>
      <w:marLeft w:val="0"/>
      <w:marRight w:val="0"/>
      <w:marTop w:val="0"/>
      <w:marBottom w:val="0"/>
      <w:divBdr>
        <w:top w:val="none" w:sz="0" w:space="0" w:color="auto"/>
        <w:left w:val="none" w:sz="0" w:space="0" w:color="auto"/>
        <w:bottom w:val="none" w:sz="0" w:space="0" w:color="auto"/>
        <w:right w:val="none" w:sz="0" w:space="0" w:color="auto"/>
      </w:divBdr>
    </w:div>
    <w:div w:id="844511682">
      <w:bodyDiv w:val="1"/>
      <w:marLeft w:val="0"/>
      <w:marRight w:val="0"/>
      <w:marTop w:val="0"/>
      <w:marBottom w:val="0"/>
      <w:divBdr>
        <w:top w:val="none" w:sz="0" w:space="0" w:color="auto"/>
        <w:left w:val="none" w:sz="0" w:space="0" w:color="auto"/>
        <w:bottom w:val="none" w:sz="0" w:space="0" w:color="auto"/>
        <w:right w:val="none" w:sz="0" w:space="0" w:color="auto"/>
      </w:divBdr>
      <w:divsChild>
        <w:div w:id="1184855913">
          <w:marLeft w:val="547"/>
          <w:marRight w:val="0"/>
          <w:marTop w:val="200"/>
          <w:marBottom w:val="0"/>
          <w:divBdr>
            <w:top w:val="none" w:sz="0" w:space="0" w:color="auto"/>
            <w:left w:val="none" w:sz="0" w:space="0" w:color="auto"/>
            <w:bottom w:val="none" w:sz="0" w:space="0" w:color="auto"/>
            <w:right w:val="none" w:sz="0" w:space="0" w:color="auto"/>
          </w:divBdr>
        </w:div>
        <w:div w:id="293601403">
          <w:marLeft w:val="547"/>
          <w:marRight w:val="0"/>
          <w:marTop w:val="200"/>
          <w:marBottom w:val="0"/>
          <w:divBdr>
            <w:top w:val="none" w:sz="0" w:space="0" w:color="auto"/>
            <w:left w:val="none" w:sz="0" w:space="0" w:color="auto"/>
            <w:bottom w:val="none" w:sz="0" w:space="0" w:color="auto"/>
            <w:right w:val="none" w:sz="0" w:space="0" w:color="auto"/>
          </w:divBdr>
        </w:div>
        <w:div w:id="1738354195">
          <w:marLeft w:val="547"/>
          <w:marRight w:val="0"/>
          <w:marTop w:val="200"/>
          <w:marBottom w:val="0"/>
          <w:divBdr>
            <w:top w:val="none" w:sz="0" w:space="0" w:color="auto"/>
            <w:left w:val="none" w:sz="0" w:space="0" w:color="auto"/>
            <w:bottom w:val="none" w:sz="0" w:space="0" w:color="auto"/>
            <w:right w:val="none" w:sz="0" w:space="0" w:color="auto"/>
          </w:divBdr>
        </w:div>
      </w:divsChild>
    </w:div>
    <w:div w:id="847447465">
      <w:bodyDiv w:val="1"/>
      <w:marLeft w:val="0"/>
      <w:marRight w:val="0"/>
      <w:marTop w:val="0"/>
      <w:marBottom w:val="0"/>
      <w:divBdr>
        <w:top w:val="none" w:sz="0" w:space="0" w:color="auto"/>
        <w:left w:val="none" w:sz="0" w:space="0" w:color="auto"/>
        <w:bottom w:val="none" w:sz="0" w:space="0" w:color="auto"/>
        <w:right w:val="none" w:sz="0" w:space="0" w:color="auto"/>
      </w:divBdr>
    </w:div>
    <w:div w:id="848299292">
      <w:bodyDiv w:val="1"/>
      <w:marLeft w:val="0"/>
      <w:marRight w:val="0"/>
      <w:marTop w:val="0"/>
      <w:marBottom w:val="0"/>
      <w:divBdr>
        <w:top w:val="none" w:sz="0" w:space="0" w:color="auto"/>
        <w:left w:val="none" w:sz="0" w:space="0" w:color="auto"/>
        <w:bottom w:val="none" w:sz="0" w:space="0" w:color="auto"/>
        <w:right w:val="none" w:sz="0" w:space="0" w:color="auto"/>
      </w:divBdr>
    </w:div>
    <w:div w:id="880676102">
      <w:bodyDiv w:val="1"/>
      <w:marLeft w:val="0"/>
      <w:marRight w:val="0"/>
      <w:marTop w:val="0"/>
      <w:marBottom w:val="0"/>
      <w:divBdr>
        <w:top w:val="none" w:sz="0" w:space="0" w:color="auto"/>
        <w:left w:val="none" w:sz="0" w:space="0" w:color="auto"/>
        <w:bottom w:val="none" w:sz="0" w:space="0" w:color="auto"/>
        <w:right w:val="none" w:sz="0" w:space="0" w:color="auto"/>
      </w:divBdr>
      <w:divsChild>
        <w:div w:id="224149123">
          <w:marLeft w:val="547"/>
          <w:marRight w:val="0"/>
          <w:marTop w:val="96"/>
          <w:marBottom w:val="0"/>
          <w:divBdr>
            <w:top w:val="none" w:sz="0" w:space="0" w:color="auto"/>
            <w:left w:val="none" w:sz="0" w:space="0" w:color="auto"/>
            <w:bottom w:val="none" w:sz="0" w:space="0" w:color="auto"/>
            <w:right w:val="none" w:sz="0" w:space="0" w:color="auto"/>
          </w:divBdr>
        </w:div>
        <w:div w:id="1374233677">
          <w:marLeft w:val="547"/>
          <w:marRight w:val="0"/>
          <w:marTop w:val="96"/>
          <w:marBottom w:val="0"/>
          <w:divBdr>
            <w:top w:val="none" w:sz="0" w:space="0" w:color="auto"/>
            <w:left w:val="none" w:sz="0" w:space="0" w:color="auto"/>
            <w:bottom w:val="none" w:sz="0" w:space="0" w:color="auto"/>
            <w:right w:val="none" w:sz="0" w:space="0" w:color="auto"/>
          </w:divBdr>
        </w:div>
      </w:divsChild>
    </w:div>
    <w:div w:id="883563214">
      <w:bodyDiv w:val="1"/>
      <w:marLeft w:val="0"/>
      <w:marRight w:val="0"/>
      <w:marTop w:val="0"/>
      <w:marBottom w:val="0"/>
      <w:divBdr>
        <w:top w:val="none" w:sz="0" w:space="0" w:color="auto"/>
        <w:left w:val="none" w:sz="0" w:space="0" w:color="auto"/>
        <w:bottom w:val="none" w:sz="0" w:space="0" w:color="auto"/>
        <w:right w:val="none" w:sz="0" w:space="0" w:color="auto"/>
      </w:divBdr>
      <w:divsChild>
        <w:div w:id="1514490771">
          <w:marLeft w:val="547"/>
          <w:marRight w:val="0"/>
          <w:marTop w:val="200"/>
          <w:marBottom w:val="0"/>
          <w:divBdr>
            <w:top w:val="none" w:sz="0" w:space="0" w:color="auto"/>
            <w:left w:val="none" w:sz="0" w:space="0" w:color="auto"/>
            <w:bottom w:val="none" w:sz="0" w:space="0" w:color="auto"/>
            <w:right w:val="none" w:sz="0" w:space="0" w:color="auto"/>
          </w:divBdr>
        </w:div>
        <w:div w:id="1877423891">
          <w:marLeft w:val="547"/>
          <w:marRight w:val="0"/>
          <w:marTop w:val="200"/>
          <w:marBottom w:val="0"/>
          <w:divBdr>
            <w:top w:val="none" w:sz="0" w:space="0" w:color="auto"/>
            <w:left w:val="none" w:sz="0" w:space="0" w:color="auto"/>
            <w:bottom w:val="none" w:sz="0" w:space="0" w:color="auto"/>
            <w:right w:val="none" w:sz="0" w:space="0" w:color="auto"/>
          </w:divBdr>
        </w:div>
        <w:div w:id="121076426">
          <w:marLeft w:val="547"/>
          <w:marRight w:val="0"/>
          <w:marTop w:val="200"/>
          <w:marBottom w:val="0"/>
          <w:divBdr>
            <w:top w:val="none" w:sz="0" w:space="0" w:color="auto"/>
            <w:left w:val="none" w:sz="0" w:space="0" w:color="auto"/>
            <w:bottom w:val="none" w:sz="0" w:space="0" w:color="auto"/>
            <w:right w:val="none" w:sz="0" w:space="0" w:color="auto"/>
          </w:divBdr>
        </w:div>
        <w:div w:id="1146781108">
          <w:marLeft w:val="547"/>
          <w:marRight w:val="0"/>
          <w:marTop w:val="200"/>
          <w:marBottom w:val="0"/>
          <w:divBdr>
            <w:top w:val="none" w:sz="0" w:space="0" w:color="auto"/>
            <w:left w:val="none" w:sz="0" w:space="0" w:color="auto"/>
            <w:bottom w:val="none" w:sz="0" w:space="0" w:color="auto"/>
            <w:right w:val="none" w:sz="0" w:space="0" w:color="auto"/>
          </w:divBdr>
        </w:div>
        <w:div w:id="452939611">
          <w:marLeft w:val="547"/>
          <w:marRight w:val="0"/>
          <w:marTop w:val="200"/>
          <w:marBottom w:val="0"/>
          <w:divBdr>
            <w:top w:val="none" w:sz="0" w:space="0" w:color="auto"/>
            <w:left w:val="none" w:sz="0" w:space="0" w:color="auto"/>
            <w:bottom w:val="none" w:sz="0" w:space="0" w:color="auto"/>
            <w:right w:val="none" w:sz="0" w:space="0" w:color="auto"/>
          </w:divBdr>
        </w:div>
        <w:div w:id="751584199">
          <w:marLeft w:val="547"/>
          <w:marRight w:val="0"/>
          <w:marTop w:val="200"/>
          <w:marBottom w:val="0"/>
          <w:divBdr>
            <w:top w:val="none" w:sz="0" w:space="0" w:color="auto"/>
            <w:left w:val="none" w:sz="0" w:space="0" w:color="auto"/>
            <w:bottom w:val="none" w:sz="0" w:space="0" w:color="auto"/>
            <w:right w:val="none" w:sz="0" w:space="0" w:color="auto"/>
          </w:divBdr>
        </w:div>
      </w:divsChild>
    </w:div>
    <w:div w:id="883566311">
      <w:bodyDiv w:val="1"/>
      <w:marLeft w:val="0"/>
      <w:marRight w:val="0"/>
      <w:marTop w:val="0"/>
      <w:marBottom w:val="0"/>
      <w:divBdr>
        <w:top w:val="none" w:sz="0" w:space="0" w:color="auto"/>
        <w:left w:val="none" w:sz="0" w:space="0" w:color="auto"/>
        <w:bottom w:val="none" w:sz="0" w:space="0" w:color="auto"/>
        <w:right w:val="none" w:sz="0" w:space="0" w:color="auto"/>
      </w:divBdr>
    </w:div>
    <w:div w:id="897328171">
      <w:bodyDiv w:val="1"/>
      <w:marLeft w:val="0"/>
      <w:marRight w:val="0"/>
      <w:marTop w:val="0"/>
      <w:marBottom w:val="0"/>
      <w:divBdr>
        <w:top w:val="none" w:sz="0" w:space="0" w:color="auto"/>
        <w:left w:val="none" w:sz="0" w:space="0" w:color="auto"/>
        <w:bottom w:val="none" w:sz="0" w:space="0" w:color="auto"/>
        <w:right w:val="none" w:sz="0" w:space="0" w:color="auto"/>
      </w:divBdr>
      <w:divsChild>
        <w:div w:id="693309427">
          <w:marLeft w:val="0"/>
          <w:marRight w:val="0"/>
          <w:marTop w:val="130"/>
          <w:marBottom w:val="0"/>
          <w:divBdr>
            <w:top w:val="none" w:sz="0" w:space="0" w:color="auto"/>
            <w:left w:val="none" w:sz="0" w:space="0" w:color="auto"/>
            <w:bottom w:val="none" w:sz="0" w:space="0" w:color="auto"/>
            <w:right w:val="none" w:sz="0" w:space="0" w:color="auto"/>
          </w:divBdr>
        </w:div>
        <w:div w:id="1390420394">
          <w:marLeft w:val="0"/>
          <w:marRight w:val="0"/>
          <w:marTop w:val="130"/>
          <w:marBottom w:val="0"/>
          <w:divBdr>
            <w:top w:val="none" w:sz="0" w:space="0" w:color="auto"/>
            <w:left w:val="none" w:sz="0" w:space="0" w:color="auto"/>
            <w:bottom w:val="none" w:sz="0" w:space="0" w:color="auto"/>
            <w:right w:val="none" w:sz="0" w:space="0" w:color="auto"/>
          </w:divBdr>
        </w:div>
        <w:div w:id="48112304">
          <w:marLeft w:val="432"/>
          <w:marRight w:val="0"/>
          <w:marTop w:val="106"/>
          <w:marBottom w:val="0"/>
          <w:divBdr>
            <w:top w:val="none" w:sz="0" w:space="0" w:color="auto"/>
            <w:left w:val="none" w:sz="0" w:space="0" w:color="auto"/>
            <w:bottom w:val="none" w:sz="0" w:space="0" w:color="auto"/>
            <w:right w:val="none" w:sz="0" w:space="0" w:color="auto"/>
          </w:divBdr>
        </w:div>
        <w:div w:id="408162350">
          <w:marLeft w:val="432"/>
          <w:marRight w:val="0"/>
          <w:marTop w:val="106"/>
          <w:marBottom w:val="0"/>
          <w:divBdr>
            <w:top w:val="none" w:sz="0" w:space="0" w:color="auto"/>
            <w:left w:val="none" w:sz="0" w:space="0" w:color="auto"/>
            <w:bottom w:val="none" w:sz="0" w:space="0" w:color="auto"/>
            <w:right w:val="none" w:sz="0" w:space="0" w:color="auto"/>
          </w:divBdr>
        </w:div>
      </w:divsChild>
    </w:div>
    <w:div w:id="905186792">
      <w:bodyDiv w:val="1"/>
      <w:marLeft w:val="0"/>
      <w:marRight w:val="0"/>
      <w:marTop w:val="0"/>
      <w:marBottom w:val="0"/>
      <w:divBdr>
        <w:top w:val="none" w:sz="0" w:space="0" w:color="auto"/>
        <w:left w:val="none" w:sz="0" w:space="0" w:color="auto"/>
        <w:bottom w:val="none" w:sz="0" w:space="0" w:color="auto"/>
        <w:right w:val="none" w:sz="0" w:space="0" w:color="auto"/>
      </w:divBdr>
    </w:div>
    <w:div w:id="908728399">
      <w:bodyDiv w:val="1"/>
      <w:marLeft w:val="0"/>
      <w:marRight w:val="0"/>
      <w:marTop w:val="0"/>
      <w:marBottom w:val="0"/>
      <w:divBdr>
        <w:top w:val="none" w:sz="0" w:space="0" w:color="auto"/>
        <w:left w:val="none" w:sz="0" w:space="0" w:color="auto"/>
        <w:bottom w:val="none" w:sz="0" w:space="0" w:color="auto"/>
        <w:right w:val="none" w:sz="0" w:space="0" w:color="auto"/>
      </w:divBdr>
      <w:divsChild>
        <w:div w:id="1349212981">
          <w:marLeft w:val="547"/>
          <w:marRight w:val="0"/>
          <w:marTop w:val="200"/>
          <w:marBottom w:val="0"/>
          <w:divBdr>
            <w:top w:val="none" w:sz="0" w:space="0" w:color="auto"/>
            <w:left w:val="none" w:sz="0" w:space="0" w:color="auto"/>
            <w:bottom w:val="none" w:sz="0" w:space="0" w:color="auto"/>
            <w:right w:val="none" w:sz="0" w:space="0" w:color="auto"/>
          </w:divBdr>
        </w:div>
        <w:div w:id="1779830827">
          <w:marLeft w:val="547"/>
          <w:marRight w:val="0"/>
          <w:marTop w:val="200"/>
          <w:marBottom w:val="0"/>
          <w:divBdr>
            <w:top w:val="none" w:sz="0" w:space="0" w:color="auto"/>
            <w:left w:val="none" w:sz="0" w:space="0" w:color="auto"/>
            <w:bottom w:val="none" w:sz="0" w:space="0" w:color="auto"/>
            <w:right w:val="none" w:sz="0" w:space="0" w:color="auto"/>
          </w:divBdr>
        </w:div>
        <w:div w:id="1030838109">
          <w:marLeft w:val="547"/>
          <w:marRight w:val="0"/>
          <w:marTop w:val="200"/>
          <w:marBottom w:val="0"/>
          <w:divBdr>
            <w:top w:val="none" w:sz="0" w:space="0" w:color="auto"/>
            <w:left w:val="none" w:sz="0" w:space="0" w:color="auto"/>
            <w:bottom w:val="none" w:sz="0" w:space="0" w:color="auto"/>
            <w:right w:val="none" w:sz="0" w:space="0" w:color="auto"/>
          </w:divBdr>
        </w:div>
        <w:div w:id="1156534521">
          <w:marLeft w:val="547"/>
          <w:marRight w:val="0"/>
          <w:marTop w:val="200"/>
          <w:marBottom w:val="0"/>
          <w:divBdr>
            <w:top w:val="none" w:sz="0" w:space="0" w:color="auto"/>
            <w:left w:val="none" w:sz="0" w:space="0" w:color="auto"/>
            <w:bottom w:val="none" w:sz="0" w:space="0" w:color="auto"/>
            <w:right w:val="none" w:sz="0" w:space="0" w:color="auto"/>
          </w:divBdr>
        </w:div>
        <w:div w:id="1271938505">
          <w:marLeft w:val="547"/>
          <w:marRight w:val="0"/>
          <w:marTop w:val="200"/>
          <w:marBottom w:val="0"/>
          <w:divBdr>
            <w:top w:val="none" w:sz="0" w:space="0" w:color="auto"/>
            <w:left w:val="none" w:sz="0" w:space="0" w:color="auto"/>
            <w:bottom w:val="none" w:sz="0" w:space="0" w:color="auto"/>
            <w:right w:val="none" w:sz="0" w:space="0" w:color="auto"/>
          </w:divBdr>
        </w:div>
        <w:div w:id="453256983">
          <w:marLeft w:val="547"/>
          <w:marRight w:val="0"/>
          <w:marTop w:val="200"/>
          <w:marBottom w:val="0"/>
          <w:divBdr>
            <w:top w:val="none" w:sz="0" w:space="0" w:color="auto"/>
            <w:left w:val="none" w:sz="0" w:space="0" w:color="auto"/>
            <w:bottom w:val="none" w:sz="0" w:space="0" w:color="auto"/>
            <w:right w:val="none" w:sz="0" w:space="0" w:color="auto"/>
          </w:divBdr>
        </w:div>
      </w:divsChild>
    </w:div>
    <w:div w:id="914438491">
      <w:bodyDiv w:val="1"/>
      <w:marLeft w:val="0"/>
      <w:marRight w:val="0"/>
      <w:marTop w:val="0"/>
      <w:marBottom w:val="0"/>
      <w:divBdr>
        <w:top w:val="none" w:sz="0" w:space="0" w:color="auto"/>
        <w:left w:val="none" w:sz="0" w:space="0" w:color="auto"/>
        <w:bottom w:val="none" w:sz="0" w:space="0" w:color="auto"/>
        <w:right w:val="none" w:sz="0" w:space="0" w:color="auto"/>
      </w:divBdr>
      <w:divsChild>
        <w:div w:id="1133476113">
          <w:marLeft w:val="547"/>
          <w:marRight w:val="0"/>
          <w:marTop w:val="200"/>
          <w:marBottom w:val="0"/>
          <w:divBdr>
            <w:top w:val="none" w:sz="0" w:space="0" w:color="auto"/>
            <w:left w:val="none" w:sz="0" w:space="0" w:color="auto"/>
            <w:bottom w:val="none" w:sz="0" w:space="0" w:color="auto"/>
            <w:right w:val="none" w:sz="0" w:space="0" w:color="auto"/>
          </w:divBdr>
        </w:div>
        <w:div w:id="1723939490">
          <w:marLeft w:val="547"/>
          <w:marRight w:val="0"/>
          <w:marTop w:val="200"/>
          <w:marBottom w:val="0"/>
          <w:divBdr>
            <w:top w:val="none" w:sz="0" w:space="0" w:color="auto"/>
            <w:left w:val="none" w:sz="0" w:space="0" w:color="auto"/>
            <w:bottom w:val="none" w:sz="0" w:space="0" w:color="auto"/>
            <w:right w:val="none" w:sz="0" w:space="0" w:color="auto"/>
          </w:divBdr>
        </w:div>
        <w:div w:id="674917445">
          <w:marLeft w:val="547"/>
          <w:marRight w:val="0"/>
          <w:marTop w:val="200"/>
          <w:marBottom w:val="0"/>
          <w:divBdr>
            <w:top w:val="none" w:sz="0" w:space="0" w:color="auto"/>
            <w:left w:val="none" w:sz="0" w:space="0" w:color="auto"/>
            <w:bottom w:val="none" w:sz="0" w:space="0" w:color="auto"/>
            <w:right w:val="none" w:sz="0" w:space="0" w:color="auto"/>
          </w:divBdr>
        </w:div>
      </w:divsChild>
    </w:div>
    <w:div w:id="938218964">
      <w:bodyDiv w:val="1"/>
      <w:marLeft w:val="0"/>
      <w:marRight w:val="0"/>
      <w:marTop w:val="0"/>
      <w:marBottom w:val="0"/>
      <w:divBdr>
        <w:top w:val="none" w:sz="0" w:space="0" w:color="auto"/>
        <w:left w:val="none" w:sz="0" w:space="0" w:color="auto"/>
        <w:bottom w:val="none" w:sz="0" w:space="0" w:color="auto"/>
        <w:right w:val="none" w:sz="0" w:space="0" w:color="auto"/>
      </w:divBdr>
      <w:divsChild>
        <w:div w:id="533423527">
          <w:marLeft w:val="547"/>
          <w:marRight w:val="0"/>
          <w:marTop w:val="200"/>
          <w:marBottom w:val="0"/>
          <w:divBdr>
            <w:top w:val="none" w:sz="0" w:space="0" w:color="auto"/>
            <w:left w:val="none" w:sz="0" w:space="0" w:color="auto"/>
            <w:bottom w:val="none" w:sz="0" w:space="0" w:color="auto"/>
            <w:right w:val="none" w:sz="0" w:space="0" w:color="auto"/>
          </w:divBdr>
        </w:div>
        <w:div w:id="1216087658">
          <w:marLeft w:val="547"/>
          <w:marRight w:val="0"/>
          <w:marTop w:val="200"/>
          <w:marBottom w:val="0"/>
          <w:divBdr>
            <w:top w:val="none" w:sz="0" w:space="0" w:color="auto"/>
            <w:left w:val="none" w:sz="0" w:space="0" w:color="auto"/>
            <w:bottom w:val="none" w:sz="0" w:space="0" w:color="auto"/>
            <w:right w:val="none" w:sz="0" w:space="0" w:color="auto"/>
          </w:divBdr>
        </w:div>
        <w:div w:id="1796020839">
          <w:marLeft w:val="547"/>
          <w:marRight w:val="0"/>
          <w:marTop w:val="200"/>
          <w:marBottom w:val="0"/>
          <w:divBdr>
            <w:top w:val="none" w:sz="0" w:space="0" w:color="auto"/>
            <w:left w:val="none" w:sz="0" w:space="0" w:color="auto"/>
            <w:bottom w:val="none" w:sz="0" w:space="0" w:color="auto"/>
            <w:right w:val="none" w:sz="0" w:space="0" w:color="auto"/>
          </w:divBdr>
        </w:div>
        <w:div w:id="1758477174">
          <w:marLeft w:val="547"/>
          <w:marRight w:val="0"/>
          <w:marTop w:val="200"/>
          <w:marBottom w:val="0"/>
          <w:divBdr>
            <w:top w:val="none" w:sz="0" w:space="0" w:color="auto"/>
            <w:left w:val="none" w:sz="0" w:space="0" w:color="auto"/>
            <w:bottom w:val="none" w:sz="0" w:space="0" w:color="auto"/>
            <w:right w:val="none" w:sz="0" w:space="0" w:color="auto"/>
          </w:divBdr>
        </w:div>
        <w:div w:id="2045250541">
          <w:marLeft w:val="547"/>
          <w:marRight w:val="0"/>
          <w:marTop w:val="200"/>
          <w:marBottom w:val="0"/>
          <w:divBdr>
            <w:top w:val="none" w:sz="0" w:space="0" w:color="auto"/>
            <w:left w:val="none" w:sz="0" w:space="0" w:color="auto"/>
            <w:bottom w:val="none" w:sz="0" w:space="0" w:color="auto"/>
            <w:right w:val="none" w:sz="0" w:space="0" w:color="auto"/>
          </w:divBdr>
        </w:div>
        <w:div w:id="1062682828">
          <w:marLeft w:val="547"/>
          <w:marRight w:val="0"/>
          <w:marTop w:val="200"/>
          <w:marBottom w:val="0"/>
          <w:divBdr>
            <w:top w:val="none" w:sz="0" w:space="0" w:color="auto"/>
            <w:left w:val="none" w:sz="0" w:space="0" w:color="auto"/>
            <w:bottom w:val="none" w:sz="0" w:space="0" w:color="auto"/>
            <w:right w:val="none" w:sz="0" w:space="0" w:color="auto"/>
          </w:divBdr>
        </w:div>
        <w:div w:id="661660335">
          <w:marLeft w:val="547"/>
          <w:marRight w:val="0"/>
          <w:marTop w:val="200"/>
          <w:marBottom w:val="0"/>
          <w:divBdr>
            <w:top w:val="none" w:sz="0" w:space="0" w:color="auto"/>
            <w:left w:val="none" w:sz="0" w:space="0" w:color="auto"/>
            <w:bottom w:val="none" w:sz="0" w:space="0" w:color="auto"/>
            <w:right w:val="none" w:sz="0" w:space="0" w:color="auto"/>
          </w:divBdr>
        </w:div>
      </w:divsChild>
    </w:div>
    <w:div w:id="951979931">
      <w:bodyDiv w:val="1"/>
      <w:marLeft w:val="0"/>
      <w:marRight w:val="0"/>
      <w:marTop w:val="0"/>
      <w:marBottom w:val="0"/>
      <w:divBdr>
        <w:top w:val="none" w:sz="0" w:space="0" w:color="auto"/>
        <w:left w:val="none" w:sz="0" w:space="0" w:color="auto"/>
        <w:bottom w:val="none" w:sz="0" w:space="0" w:color="auto"/>
        <w:right w:val="none" w:sz="0" w:space="0" w:color="auto"/>
      </w:divBdr>
      <w:divsChild>
        <w:div w:id="1811708156">
          <w:marLeft w:val="547"/>
          <w:marRight w:val="0"/>
          <w:marTop w:val="280"/>
          <w:marBottom w:val="0"/>
          <w:divBdr>
            <w:top w:val="none" w:sz="0" w:space="0" w:color="auto"/>
            <w:left w:val="none" w:sz="0" w:space="0" w:color="auto"/>
            <w:bottom w:val="none" w:sz="0" w:space="0" w:color="auto"/>
            <w:right w:val="none" w:sz="0" w:space="0" w:color="auto"/>
          </w:divBdr>
        </w:div>
        <w:div w:id="901982375">
          <w:marLeft w:val="547"/>
          <w:marRight w:val="0"/>
          <w:marTop w:val="280"/>
          <w:marBottom w:val="0"/>
          <w:divBdr>
            <w:top w:val="none" w:sz="0" w:space="0" w:color="auto"/>
            <w:left w:val="none" w:sz="0" w:space="0" w:color="auto"/>
            <w:bottom w:val="none" w:sz="0" w:space="0" w:color="auto"/>
            <w:right w:val="none" w:sz="0" w:space="0" w:color="auto"/>
          </w:divBdr>
        </w:div>
        <w:div w:id="1349255404">
          <w:marLeft w:val="547"/>
          <w:marRight w:val="0"/>
          <w:marTop w:val="280"/>
          <w:marBottom w:val="0"/>
          <w:divBdr>
            <w:top w:val="none" w:sz="0" w:space="0" w:color="auto"/>
            <w:left w:val="none" w:sz="0" w:space="0" w:color="auto"/>
            <w:bottom w:val="none" w:sz="0" w:space="0" w:color="auto"/>
            <w:right w:val="none" w:sz="0" w:space="0" w:color="auto"/>
          </w:divBdr>
        </w:div>
        <w:div w:id="2011063451">
          <w:marLeft w:val="547"/>
          <w:marRight w:val="0"/>
          <w:marTop w:val="280"/>
          <w:marBottom w:val="0"/>
          <w:divBdr>
            <w:top w:val="none" w:sz="0" w:space="0" w:color="auto"/>
            <w:left w:val="none" w:sz="0" w:space="0" w:color="auto"/>
            <w:bottom w:val="none" w:sz="0" w:space="0" w:color="auto"/>
            <w:right w:val="none" w:sz="0" w:space="0" w:color="auto"/>
          </w:divBdr>
        </w:div>
        <w:div w:id="1327246787">
          <w:marLeft w:val="547"/>
          <w:marRight w:val="0"/>
          <w:marTop w:val="280"/>
          <w:marBottom w:val="0"/>
          <w:divBdr>
            <w:top w:val="none" w:sz="0" w:space="0" w:color="auto"/>
            <w:left w:val="none" w:sz="0" w:space="0" w:color="auto"/>
            <w:bottom w:val="none" w:sz="0" w:space="0" w:color="auto"/>
            <w:right w:val="none" w:sz="0" w:space="0" w:color="auto"/>
          </w:divBdr>
        </w:div>
      </w:divsChild>
    </w:div>
    <w:div w:id="955329423">
      <w:bodyDiv w:val="1"/>
      <w:marLeft w:val="0"/>
      <w:marRight w:val="0"/>
      <w:marTop w:val="0"/>
      <w:marBottom w:val="0"/>
      <w:divBdr>
        <w:top w:val="none" w:sz="0" w:space="0" w:color="auto"/>
        <w:left w:val="none" w:sz="0" w:space="0" w:color="auto"/>
        <w:bottom w:val="none" w:sz="0" w:space="0" w:color="auto"/>
        <w:right w:val="none" w:sz="0" w:space="0" w:color="auto"/>
      </w:divBdr>
    </w:div>
    <w:div w:id="973827555">
      <w:bodyDiv w:val="1"/>
      <w:marLeft w:val="0"/>
      <w:marRight w:val="0"/>
      <w:marTop w:val="0"/>
      <w:marBottom w:val="0"/>
      <w:divBdr>
        <w:top w:val="none" w:sz="0" w:space="0" w:color="auto"/>
        <w:left w:val="none" w:sz="0" w:space="0" w:color="auto"/>
        <w:bottom w:val="none" w:sz="0" w:space="0" w:color="auto"/>
        <w:right w:val="none" w:sz="0" w:space="0" w:color="auto"/>
      </w:divBdr>
    </w:div>
    <w:div w:id="974918938">
      <w:bodyDiv w:val="1"/>
      <w:marLeft w:val="0"/>
      <w:marRight w:val="0"/>
      <w:marTop w:val="0"/>
      <w:marBottom w:val="0"/>
      <w:divBdr>
        <w:top w:val="none" w:sz="0" w:space="0" w:color="auto"/>
        <w:left w:val="none" w:sz="0" w:space="0" w:color="auto"/>
        <w:bottom w:val="none" w:sz="0" w:space="0" w:color="auto"/>
        <w:right w:val="none" w:sz="0" w:space="0" w:color="auto"/>
      </w:divBdr>
      <w:divsChild>
        <w:div w:id="1468819488">
          <w:marLeft w:val="547"/>
          <w:marRight w:val="0"/>
          <w:marTop w:val="96"/>
          <w:marBottom w:val="0"/>
          <w:divBdr>
            <w:top w:val="none" w:sz="0" w:space="0" w:color="auto"/>
            <w:left w:val="none" w:sz="0" w:space="0" w:color="auto"/>
            <w:bottom w:val="none" w:sz="0" w:space="0" w:color="auto"/>
            <w:right w:val="none" w:sz="0" w:space="0" w:color="auto"/>
          </w:divBdr>
        </w:div>
      </w:divsChild>
    </w:div>
    <w:div w:id="999621206">
      <w:bodyDiv w:val="1"/>
      <w:marLeft w:val="0"/>
      <w:marRight w:val="0"/>
      <w:marTop w:val="0"/>
      <w:marBottom w:val="0"/>
      <w:divBdr>
        <w:top w:val="none" w:sz="0" w:space="0" w:color="auto"/>
        <w:left w:val="none" w:sz="0" w:space="0" w:color="auto"/>
        <w:bottom w:val="none" w:sz="0" w:space="0" w:color="auto"/>
        <w:right w:val="none" w:sz="0" w:space="0" w:color="auto"/>
      </w:divBdr>
      <w:divsChild>
        <w:div w:id="134639967">
          <w:marLeft w:val="547"/>
          <w:marRight w:val="0"/>
          <w:marTop w:val="200"/>
          <w:marBottom w:val="0"/>
          <w:divBdr>
            <w:top w:val="none" w:sz="0" w:space="0" w:color="auto"/>
            <w:left w:val="none" w:sz="0" w:space="0" w:color="auto"/>
            <w:bottom w:val="none" w:sz="0" w:space="0" w:color="auto"/>
            <w:right w:val="none" w:sz="0" w:space="0" w:color="auto"/>
          </w:divBdr>
        </w:div>
        <w:div w:id="1170488024">
          <w:marLeft w:val="547"/>
          <w:marRight w:val="0"/>
          <w:marTop w:val="200"/>
          <w:marBottom w:val="0"/>
          <w:divBdr>
            <w:top w:val="none" w:sz="0" w:space="0" w:color="auto"/>
            <w:left w:val="none" w:sz="0" w:space="0" w:color="auto"/>
            <w:bottom w:val="none" w:sz="0" w:space="0" w:color="auto"/>
            <w:right w:val="none" w:sz="0" w:space="0" w:color="auto"/>
          </w:divBdr>
        </w:div>
        <w:div w:id="473304224">
          <w:marLeft w:val="547"/>
          <w:marRight w:val="0"/>
          <w:marTop w:val="200"/>
          <w:marBottom w:val="0"/>
          <w:divBdr>
            <w:top w:val="none" w:sz="0" w:space="0" w:color="auto"/>
            <w:left w:val="none" w:sz="0" w:space="0" w:color="auto"/>
            <w:bottom w:val="none" w:sz="0" w:space="0" w:color="auto"/>
            <w:right w:val="none" w:sz="0" w:space="0" w:color="auto"/>
          </w:divBdr>
        </w:div>
        <w:div w:id="330522548">
          <w:marLeft w:val="547"/>
          <w:marRight w:val="0"/>
          <w:marTop w:val="200"/>
          <w:marBottom w:val="0"/>
          <w:divBdr>
            <w:top w:val="none" w:sz="0" w:space="0" w:color="auto"/>
            <w:left w:val="none" w:sz="0" w:space="0" w:color="auto"/>
            <w:bottom w:val="none" w:sz="0" w:space="0" w:color="auto"/>
            <w:right w:val="none" w:sz="0" w:space="0" w:color="auto"/>
          </w:divBdr>
        </w:div>
        <w:div w:id="1608808624">
          <w:marLeft w:val="547"/>
          <w:marRight w:val="0"/>
          <w:marTop w:val="200"/>
          <w:marBottom w:val="0"/>
          <w:divBdr>
            <w:top w:val="none" w:sz="0" w:space="0" w:color="auto"/>
            <w:left w:val="none" w:sz="0" w:space="0" w:color="auto"/>
            <w:bottom w:val="none" w:sz="0" w:space="0" w:color="auto"/>
            <w:right w:val="none" w:sz="0" w:space="0" w:color="auto"/>
          </w:divBdr>
        </w:div>
        <w:div w:id="2059625767">
          <w:marLeft w:val="547"/>
          <w:marRight w:val="0"/>
          <w:marTop w:val="200"/>
          <w:marBottom w:val="0"/>
          <w:divBdr>
            <w:top w:val="none" w:sz="0" w:space="0" w:color="auto"/>
            <w:left w:val="none" w:sz="0" w:space="0" w:color="auto"/>
            <w:bottom w:val="none" w:sz="0" w:space="0" w:color="auto"/>
            <w:right w:val="none" w:sz="0" w:space="0" w:color="auto"/>
          </w:divBdr>
        </w:div>
      </w:divsChild>
    </w:div>
    <w:div w:id="1009911839">
      <w:bodyDiv w:val="1"/>
      <w:marLeft w:val="0"/>
      <w:marRight w:val="0"/>
      <w:marTop w:val="0"/>
      <w:marBottom w:val="0"/>
      <w:divBdr>
        <w:top w:val="none" w:sz="0" w:space="0" w:color="auto"/>
        <w:left w:val="none" w:sz="0" w:space="0" w:color="auto"/>
        <w:bottom w:val="none" w:sz="0" w:space="0" w:color="auto"/>
        <w:right w:val="none" w:sz="0" w:space="0" w:color="auto"/>
      </w:divBdr>
      <w:divsChild>
        <w:div w:id="46614874">
          <w:marLeft w:val="547"/>
          <w:marRight w:val="0"/>
          <w:marTop w:val="200"/>
          <w:marBottom w:val="0"/>
          <w:divBdr>
            <w:top w:val="none" w:sz="0" w:space="0" w:color="auto"/>
            <w:left w:val="none" w:sz="0" w:space="0" w:color="auto"/>
            <w:bottom w:val="none" w:sz="0" w:space="0" w:color="auto"/>
            <w:right w:val="none" w:sz="0" w:space="0" w:color="auto"/>
          </w:divBdr>
        </w:div>
        <w:div w:id="376979115">
          <w:marLeft w:val="547"/>
          <w:marRight w:val="0"/>
          <w:marTop w:val="200"/>
          <w:marBottom w:val="0"/>
          <w:divBdr>
            <w:top w:val="none" w:sz="0" w:space="0" w:color="auto"/>
            <w:left w:val="none" w:sz="0" w:space="0" w:color="auto"/>
            <w:bottom w:val="none" w:sz="0" w:space="0" w:color="auto"/>
            <w:right w:val="none" w:sz="0" w:space="0" w:color="auto"/>
          </w:divBdr>
        </w:div>
        <w:div w:id="162596539">
          <w:marLeft w:val="547"/>
          <w:marRight w:val="0"/>
          <w:marTop w:val="200"/>
          <w:marBottom w:val="0"/>
          <w:divBdr>
            <w:top w:val="none" w:sz="0" w:space="0" w:color="auto"/>
            <w:left w:val="none" w:sz="0" w:space="0" w:color="auto"/>
            <w:bottom w:val="none" w:sz="0" w:space="0" w:color="auto"/>
            <w:right w:val="none" w:sz="0" w:space="0" w:color="auto"/>
          </w:divBdr>
        </w:div>
        <w:div w:id="1664507954">
          <w:marLeft w:val="547"/>
          <w:marRight w:val="0"/>
          <w:marTop w:val="200"/>
          <w:marBottom w:val="0"/>
          <w:divBdr>
            <w:top w:val="none" w:sz="0" w:space="0" w:color="auto"/>
            <w:left w:val="none" w:sz="0" w:space="0" w:color="auto"/>
            <w:bottom w:val="none" w:sz="0" w:space="0" w:color="auto"/>
            <w:right w:val="none" w:sz="0" w:space="0" w:color="auto"/>
          </w:divBdr>
        </w:div>
        <w:div w:id="299071485">
          <w:marLeft w:val="547"/>
          <w:marRight w:val="0"/>
          <w:marTop w:val="200"/>
          <w:marBottom w:val="0"/>
          <w:divBdr>
            <w:top w:val="none" w:sz="0" w:space="0" w:color="auto"/>
            <w:left w:val="none" w:sz="0" w:space="0" w:color="auto"/>
            <w:bottom w:val="none" w:sz="0" w:space="0" w:color="auto"/>
            <w:right w:val="none" w:sz="0" w:space="0" w:color="auto"/>
          </w:divBdr>
        </w:div>
        <w:div w:id="328682608">
          <w:marLeft w:val="547"/>
          <w:marRight w:val="0"/>
          <w:marTop w:val="200"/>
          <w:marBottom w:val="0"/>
          <w:divBdr>
            <w:top w:val="none" w:sz="0" w:space="0" w:color="auto"/>
            <w:left w:val="none" w:sz="0" w:space="0" w:color="auto"/>
            <w:bottom w:val="none" w:sz="0" w:space="0" w:color="auto"/>
            <w:right w:val="none" w:sz="0" w:space="0" w:color="auto"/>
          </w:divBdr>
        </w:div>
        <w:div w:id="1446537166">
          <w:marLeft w:val="547"/>
          <w:marRight w:val="0"/>
          <w:marTop w:val="200"/>
          <w:marBottom w:val="0"/>
          <w:divBdr>
            <w:top w:val="none" w:sz="0" w:space="0" w:color="auto"/>
            <w:left w:val="none" w:sz="0" w:space="0" w:color="auto"/>
            <w:bottom w:val="none" w:sz="0" w:space="0" w:color="auto"/>
            <w:right w:val="none" w:sz="0" w:space="0" w:color="auto"/>
          </w:divBdr>
        </w:div>
        <w:div w:id="991448998">
          <w:marLeft w:val="547"/>
          <w:marRight w:val="0"/>
          <w:marTop w:val="200"/>
          <w:marBottom w:val="0"/>
          <w:divBdr>
            <w:top w:val="none" w:sz="0" w:space="0" w:color="auto"/>
            <w:left w:val="none" w:sz="0" w:space="0" w:color="auto"/>
            <w:bottom w:val="none" w:sz="0" w:space="0" w:color="auto"/>
            <w:right w:val="none" w:sz="0" w:space="0" w:color="auto"/>
          </w:divBdr>
        </w:div>
        <w:div w:id="1904561929">
          <w:marLeft w:val="547"/>
          <w:marRight w:val="0"/>
          <w:marTop w:val="200"/>
          <w:marBottom w:val="0"/>
          <w:divBdr>
            <w:top w:val="none" w:sz="0" w:space="0" w:color="auto"/>
            <w:left w:val="none" w:sz="0" w:space="0" w:color="auto"/>
            <w:bottom w:val="none" w:sz="0" w:space="0" w:color="auto"/>
            <w:right w:val="none" w:sz="0" w:space="0" w:color="auto"/>
          </w:divBdr>
        </w:div>
      </w:divsChild>
    </w:div>
    <w:div w:id="1010983425">
      <w:bodyDiv w:val="1"/>
      <w:marLeft w:val="0"/>
      <w:marRight w:val="0"/>
      <w:marTop w:val="0"/>
      <w:marBottom w:val="0"/>
      <w:divBdr>
        <w:top w:val="none" w:sz="0" w:space="0" w:color="auto"/>
        <w:left w:val="none" w:sz="0" w:space="0" w:color="auto"/>
        <w:bottom w:val="none" w:sz="0" w:space="0" w:color="auto"/>
        <w:right w:val="none" w:sz="0" w:space="0" w:color="auto"/>
      </w:divBdr>
    </w:div>
    <w:div w:id="1033849987">
      <w:bodyDiv w:val="1"/>
      <w:marLeft w:val="0"/>
      <w:marRight w:val="0"/>
      <w:marTop w:val="0"/>
      <w:marBottom w:val="0"/>
      <w:divBdr>
        <w:top w:val="none" w:sz="0" w:space="0" w:color="auto"/>
        <w:left w:val="none" w:sz="0" w:space="0" w:color="auto"/>
        <w:bottom w:val="none" w:sz="0" w:space="0" w:color="auto"/>
        <w:right w:val="none" w:sz="0" w:space="0" w:color="auto"/>
      </w:divBdr>
      <w:divsChild>
        <w:div w:id="418018852">
          <w:marLeft w:val="547"/>
          <w:marRight w:val="0"/>
          <w:marTop w:val="0"/>
          <w:marBottom w:val="0"/>
          <w:divBdr>
            <w:top w:val="none" w:sz="0" w:space="0" w:color="auto"/>
            <w:left w:val="none" w:sz="0" w:space="0" w:color="auto"/>
            <w:bottom w:val="none" w:sz="0" w:space="0" w:color="auto"/>
            <w:right w:val="none" w:sz="0" w:space="0" w:color="auto"/>
          </w:divBdr>
        </w:div>
        <w:div w:id="1964070635">
          <w:marLeft w:val="547"/>
          <w:marRight w:val="0"/>
          <w:marTop w:val="0"/>
          <w:marBottom w:val="0"/>
          <w:divBdr>
            <w:top w:val="none" w:sz="0" w:space="0" w:color="auto"/>
            <w:left w:val="none" w:sz="0" w:space="0" w:color="auto"/>
            <w:bottom w:val="none" w:sz="0" w:space="0" w:color="auto"/>
            <w:right w:val="none" w:sz="0" w:space="0" w:color="auto"/>
          </w:divBdr>
        </w:div>
        <w:div w:id="257182917">
          <w:marLeft w:val="547"/>
          <w:marRight w:val="0"/>
          <w:marTop w:val="0"/>
          <w:marBottom w:val="0"/>
          <w:divBdr>
            <w:top w:val="none" w:sz="0" w:space="0" w:color="auto"/>
            <w:left w:val="none" w:sz="0" w:space="0" w:color="auto"/>
            <w:bottom w:val="none" w:sz="0" w:space="0" w:color="auto"/>
            <w:right w:val="none" w:sz="0" w:space="0" w:color="auto"/>
          </w:divBdr>
        </w:div>
      </w:divsChild>
    </w:div>
    <w:div w:id="1040130921">
      <w:bodyDiv w:val="1"/>
      <w:marLeft w:val="0"/>
      <w:marRight w:val="0"/>
      <w:marTop w:val="0"/>
      <w:marBottom w:val="0"/>
      <w:divBdr>
        <w:top w:val="none" w:sz="0" w:space="0" w:color="auto"/>
        <w:left w:val="none" w:sz="0" w:space="0" w:color="auto"/>
        <w:bottom w:val="none" w:sz="0" w:space="0" w:color="auto"/>
        <w:right w:val="none" w:sz="0" w:space="0" w:color="auto"/>
      </w:divBdr>
      <w:divsChild>
        <w:div w:id="1773164791">
          <w:marLeft w:val="547"/>
          <w:marRight w:val="0"/>
          <w:marTop w:val="200"/>
          <w:marBottom w:val="0"/>
          <w:divBdr>
            <w:top w:val="none" w:sz="0" w:space="0" w:color="auto"/>
            <w:left w:val="none" w:sz="0" w:space="0" w:color="auto"/>
            <w:bottom w:val="none" w:sz="0" w:space="0" w:color="auto"/>
            <w:right w:val="none" w:sz="0" w:space="0" w:color="auto"/>
          </w:divBdr>
        </w:div>
        <w:div w:id="295527228">
          <w:marLeft w:val="547"/>
          <w:marRight w:val="0"/>
          <w:marTop w:val="200"/>
          <w:marBottom w:val="0"/>
          <w:divBdr>
            <w:top w:val="none" w:sz="0" w:space="0" w:color="auto"/>
            <w:left w:val="none" w:sz="0" w:space="0" w:color="auto"/>
            <w:bottom w:val="none" w:sz="0" w:space="0" w:color="auto"/>
            <w:right w:val="none" w:sz="0" w:space="0" w:color="auto"/>
          </w:divBdr>
        </w:div>
        <w:div w:id="1733427943">
          <w:marLeft w:val="547"/>
          <w:marRight w:val="0"/>
          <w:marTop w:val="200"/>
          <w:marBottom w:val="0"/>
          <w:divBdr>
            <w:top w:val="none" w:sz="0" w:space="0" w:color="auto"/>
            <w:left w:val="none" w:sz="0" w:space="0" w:color="auto"/>
            <w:bottom w:val="none" w:sz="0" w:space="0" w:color="auto"/>
            <w:right w:val="none" w:sz="0" w:space="0" w:color="auto"/>
          </w:divBdr>
        </w:div>
        <w:div w:id="327251722">
          <w:marLeft w:val="1166"/>
          <w:marRight w:val="0"/>
          <w:marTop w:val="200"/>
          <w:marBottom w:val="0"/>
          <w:divBdr>
            <w:top w:val="none" w:sz="0" w:space="0" w:color="auto"/>
            <w:left w:val="none" w:sz="0" w:space="0" w:color="auto"/>
            <w:bottom w:val="none" w:sz="0" w:space="0" w:color="auto"/>
            <w:right w:val="none" w:sz="0" w:space="0" w:color="auto"/>
          </w:divBdr>
        </w:div>
        <w:div w:id="722100312">
          <w:marLeft w:val="1166"/>
          <w:marRight w:val="0"/>
          <w:marTop w:val="200"/>
          <w:marBottom w:val="0"/>
          <w:divBdr>
            <w:top w:val="none" w:sz="0" w:space="0" w:color="auto"/>
            <w:left w:val="none" w:sz="0" w:space="0" w:color="auto"/>
            <w:bottom w:val="none" w:sz="0" w:space="0" w:color="auto"/>
            <w:right w:val="none" w:sz="0" w:space="0" w:color="auto"/>
          </w:divBdr>
        </w:div>
        <w:div w:id="2087071535">
          <w:marLeft w:val="1166"/>
          <w:marRight w:val="0"/>
          <w:marTop w:val="200"/>
          <w:marBottom w:val="0"/>
          <w:divBdr>
            <w:top w:val="none" w:sz="0" w:space="0" w:color="auto"/>
            <w:left w:val="none" w:sz="0" w:space="0" w:color="auto"/>
            <w:bottom w:val="none" w:sz="0" w:space="0" w:color="auto"/>
            <w:right w:val="none" w:sz="0" w:space="0" w:color="auto"/>
          </w:divBdr>
        </w:div>
        <w:div w:id="2072461453">
          <w:marLeft w:val="547"/>
          <w:marRight w:val="0"/>
          <w:marTop w:val="200"/>
          <w:marBottom w:val="0"/>
          <w:divBdr>
            <w:top w:val="none" w:sz="0" w:space="0" w:color="auto"/>
            <w:left w:val="none" w:sz="0" w:space="0" w:color="auto"/>
            <w:bottom w:val="none" w:sz="0" w:space="0" w:color="auto"/>
            <w:right w:val="none" w:sz="0" w:space="0" w:color="auto"/>
          </w:divBdr>
        </w:div>
        <w:div w:id="1722090572">
          <w:marLeft w:val="1166"/>
          <w:marRight w:val="0"/>
          <w:marTop w:val="200"/>
          <w:marBottom w:val="0"/>
          <w:divBdr>
            <w:top w:val="none" w:sz="0" w:space="0" w:color="auto"/>
            <w:left w:val="none" w:sz="0" w:space="0" w:color="auto"/>
            <w:bottom w:val="none" w:sz="0" w:space="0" w:color="auto"/>
            <w:right w:val="none" w:sz="0" w:space="0" w:color="auto"/>
          </w:divBdr>
        </w:div>
        <w:div w:id="358169843">
          <w:marLeft w:val="547"/>
          <w:marRight w:val="0"/>
          <w:marTop w:val="200"/>
          <w:marBottom w:val="0"/>
          <w:divBdr>
            <w:top w:val="none" w:sz="0" w:space="0" w:color="auto"/>
            <w:left w:val="none" w:sz="0" w:space="0" w:color="auto"/>
            <w:bottom w:val="none" w:sz="0" w:space="0" w:color="auto"/>
            <w:right w:val="none" w:sz="0" w:space="0" w:color="auto"/>
          </w:divBdr>
        </w:div>
      </w:divsChild>
    </w:div>
    <w:div w:id="1079522781">
      <w:bodyDiv w:val="1"/>
      <w:marLeft w:val="0"/>
      <w:marRight w:val="0"/>
      <w:marTop w:val="0"/>
      <w:marBottom w:val="0"/>
      <w:divBdr>
        <w:top w:val="none" w:sz="0" w:space="0" w:color="auto"/>
        <w:left w:val="none" w:sz="0" w:space="0" w:color="auto"/>
        <w:bottom w:val="none" w:sz="0" w:space="0" w:color="auto"/>
        <w:right w:val="none" w:sz="0" w:space="0" w:color="auto"/>
      </w:divBdr>
      <w:divsChild>
        <w:div w:id="1983610181">
          <w:marLeft w:val="720"/>
          <w:marRight w:val="0"/>
          <w:marTop w:val="0"/>
          <w:marBottom w:val="285"/>
          <w:divBdr>
            <w:top w:val="none" w:sz="0" w:space="0" w:color="auto"/>
            <w:left w:val="none" w:sz="0" w:space="0" w:color="auto"/>
            <w:bottom w:val="none" w:sz="0" w:space="0" w:color="auto"/>
            <w:right w:val="none" w:sz="0" w:space="0" w:color="auto"/>
          </w:divBdr>
        </w:div>
        <w:div w:id="458913332">
          <w:marLeft w:val="547"/>
          <w:marRight w:val="0"/>
          <w:marTop w:val="0"/>
          <w:marBottom w:val="285"/>
          <w:divBdr>
            <w:top w:val="none" w:sz="0" w:space="0" w:color="auto"/>
            <w:left w:val="none" w:sz="0" w:space="0" w:color="auto"/>
            <w:bottom w:val="none" w:sz="0" w:space="0" w:color="auto"/>
            <w:right w:val="none" w:sz="0" w:space="0" w:color="auto"/>
          </w:divBdr>
        </w:div>
        <w:div w:id="1256749274">
          <w:marLeft w:val="547"/>
          <w:marRight w:val="0"/>
          <w:marTop w:val="0"/>
          <w:marBottom w:val="285"/>
          <w:divBdr>
            <w:top w:val="none" w:sz="0" w:space="0" w:color="auto"/>
            <w:left w:val="none" w:sz="0" w:space="0" w:color="auto"/>
            <w:bottom w:val="none" w:sz="0" w:space="0" w:color="auto"/>
            <w:right w:val="none" w:sz="0" w:space="0" w:color="auto"/>
          </w:divBdr>
        </w:div>
        <w:div w:id="452016837">
          <w:marLeft w:val="547"/>
          <w:marRight w:val="0"/>
          <w:marTop w:val="0"/>
          <w:marBottom w:val="285"/>
          <w:divBdr>
            <w:top w:val="none" w:sz="0" w:space="0" w:color="auto"/>
            <w:left w:val="none" w:sz="0" w:space="0" w:color="auto"/>
            <w:bottom w:val="none" w:sz="0" w:space="0" w:color="auto"/>
            <w:right w:val="none" w:sz="0" w:space="0" w:color="auto"/>
          </w:divBdr>
        </w:div>
        <w:div w:id="1262181164">
          <w:marLeft w:val="547"/>
          <w:marRight w:val="0"/>
          <w:marTop w:val="0"/>
          <w:marBottom w:val="285"/>
          <w:divBdr>
            <w:top w:val="none" w:sz="0" w:space="0" w:color="auto"/>
            <w:left w:val="none" w:sz="0" w:space="0" w:color="auto"/>
            <w:bottom w:val="none" w:sz="0" w:space="0" w:color="auto"/>
            <w:right w:val="none" w:sz="0" w:space="0" w:color="auto"/>
          </w:divBdr>
        </w:div>
      </w:divsChild>
    </w:div>
    <w:div w:id="1084957427">
      <w:bodyDiv w:val="1"/>
      <w:marLeft w:val="0"/>
      <w:marRight w:val="0"/>
      <w:marTop w:val="0"/>
      <w:marBottom w:val="0"/>
      <w:divBdr>
        <w:top w:val="none" w:sz="0" w:space="0" w:color="auto"/>
        <w:left w:val="none" w:sz="0" w:space="0" w:color="auto"/>
        <w:bottom w:val="none" w:sz="0" w:space="0" w:color="auto"/>
        <w:right w:val="none" w:sz="0" w:space="0" w:color="auto"/>
      </w:divBdr>
    </w:div>
    <w:div w:id="1090470437">
      <w:bodyDiv w:val="1"/>
      <w:marLeft w:val="0"/>
      <w:marRight w:val="0"/>
      <w:marTop w:val="0"/>
      <w:marBottom w:val="0"/>
      <w:divBdr>
        <w:top w:val="none" w:sz="0" w:space="0" w:color="auto"/>
        <w:left w:val="none" w:sz="0" w:space="0" w:color="auto"/>
        <w:bottom w:val="none" w:sz="0" w:space="0" w:color="auto"/>
        <w:right w:val="none" w:sz="0" w:space="0" w:color="auto"/>
      </w:divBdr>
    </w:div>
    <w:div w:id="1090656538">
      <w:bodyDiv w:val="1"/>
      <w:marLeft w:val="0"/>
      <w:marRight w:val="0"/>
      <w:marTop w:val="0"/>
      <w:marBottom w:val="0"/>
      <w:divBdr>
        <w:top w:val="none" w:sz="0" w:space="0" w:color="auto"/>
        <w:left w:val="none" w:sz="0" w:space="0" w:color="auto"/>
        <w:bottom w:val="none" w:sz="0" w:space="0" w:color="auto"/>
        <w:right w:val="none" w:sz="0" w:space="0" w:color="auto"/>
      </w:divBdr>
      <w:divsChild>
        <w:div w:id="863832338">
          <w:marLeft w:val="547"/>
          <w:marRight w:val="0"/>
          <w:marTop w:val="96"/>
          <w:marBottom w:val="0"/>
          <w:divBdr>
            <w:top w:val="none" w:sz="0" w:space="0" w:color="auto"/>
            <w:left w:val="none" w:sz="0" w:space="0" w:color="auto"/>
            <w:bottom w:val="none" w:sz="0" w:space="0" w:color="auto"/>
            <w:right w:val="none" w:sz="0" w:space="0" w:color="auto"/>
          </w:divBdr>
        </w:div>
        <w:div w:id="242447608">
          <w:marLeft w:val="547"/>
          <w:marRight w:val="0"/>
          <w:marTop w:val="96"/>
          <w:marBottom w:val="0"/>
          <w:divBdr>
            <w:top w:val="none" w:sz="0" w:space="0" w:color="auto"/>
            <w:left w:val="none" w:sz="0" w:space="0" w:color="auto"/>
            <w:bottom w:val="none" w:sz="0" w:space="0" w:color="auto"/>
            <w:right w:val="none" w:sz="0" w:space="0" w:color="auto"/>
          </w:divBdr>
        </w:div>
        <w:div w:id="1976835464">
          <w:marLeft w:val="547"/>
          <w:marRight w:val="0"/>
          <w:marTop w:val="96"/>
          <w:marBottom w:val="0"/>
          <w:divBdr>
            <w:top w:val="none" w:sz="0" w:space="0" w:color="auto"/>
            <w:left w:val="none" w:sz="0" w:space="0" w:color="auto"/>
            <w:bottom w:val="none" w:sz="0" w:space="0" w:color="auto"/>
            <w:right w:val="none" w:sz="0" w:space="0" w:color="auto"/>
          </w:divBdr>
        </w:div>
        <w:div w:id="475267537">
          <w:marLeft w:val="547"/>
          <w:marRight w:val="0"/>
          <w:marTop w:val="96"/>
          <w:marBottom w:val="0"/>
          <w:divBdr>
            <w:top w:val="none" w:sz="0" w:space="0" w:color="auto"/>
            <w:left w:val="none" w:sz="0" w:space="0" w:color="auto"/>
            <w:bottom w:val="none" w:sz="0" w:space="0" w:color="auto"/>
            <w:right w:val="none" w:sz="0" w:space="0" w:color="auto"/>
          </w:divBdr>
        </w:div>
      </w:divsChild>
    </w:div>
    <w:div w:id="1094858618">
      <w:bodyDiv w:val="1"/>
      <w:marLeft w:val="0"/>
      <w:marRight w:val="0"/>
      <w:marTop w:val="0"/>
      <w:marBottom w:val="0"/>
      <w:divBdr>
        <w:top w:val="none" w:sz="0" w:space="0" w:color="auto"/>
        <w:left w:val="none" w:sz="0" w:space="0" w:color="auto"/>
        <w:bottom w:val="none" w:sz="0" w:space="0" w:color="auto"/>
        <w:right w:val="none" w:sz="0" w:space="0" w:color="auto"/>
      </w:divBdr>
      <w:divsChild>
        <w:div w:id="154537868">
          <w:marLeft w:val="547"/>
          <w:marRight w:val="0"/>
          <w:marTop w:val="200"/>
          <w:marBottom w:val="0"/>
          <w:divBdr>
            <w:top w:val="none" w:sz="0" w:space="0" w:color="auto"/>
            <w:left w:val="none" w:sz="0" w:space="0" w:color="auto"/>
            <w:bottom w:val="none" w:sz="0" w:space="0" w:color="auto"/>
            <w:right w:val="none" w:sz="0" w:space="0" w:color="auto"/>
          </w:divBdr>
        </w:div>
        <w:div w:id="54859308">
          <w:marLeft w:val="547"/>
          <w:marRight w:val="0"/>
          <w:marTop w:val="200"/>
          <w:marBottom w:val="0"/>
          <w:divBdr>
            <w:top w:val="none" w:sz="0" w:space="0" w:color="auto"/>
            <w:left w:val="none" w:sz="0" w:space="0" w:color="auto"/>
            <w:bottom w:val="none" w:sz="0" w:space="0" w:color="auto"/>
            <w:right w:val="none" w:sz="0" w:space="0" w:color="auto"/>
          </w:divBdr>
        </w:div>
        <w:div w:id="1668093595">
          <w:marLeft w:val="547"/>
          <w:marRight w:val="0"/>
          <w:marTop w:val="200"/>
          <w:marBottom w:val="0"/>
          <w:divBdr>
            <w:top w:val="none" w:sz="0" w:space="0" w:color="auto"/>
            <w:left w:val="none" w:sz="0" w:space="0" w:color="auto"/>
            <w:bottom w:val="none" w:sz="0" w:space="0" w:color="auto"/>
            <w:right w:val="none" w:sz="0" w:space="0" w:color="auto"/>
          </w:divBdr>
        </w:div>
        <w:div w:id="2046757086">
          <w:marLeft w:val="547"/>
          <w:marRight w:val="0"/>
          <w:marTop w:val="200"/>
          <w:marBottom w:val="0"/>
          <w:divBdr>
            <w:top w:val="none" w:sz="0" w:space="0" w:color="auto"/>
            <w:left w:val="none" w:sz="0" w:space="0" w:color="auto"/>
            <w:bottom w:val="none" w:sz="0" w:space="0" w:color="auto"/>
            <w:right w:val="none" w:sz="0" w:space="0" w:color="auto"/>
          </w:divBdr>
        </w:div>
      </w:divsChild>
    </w:div>
    <w:div w:id="1099449394">
      <w:bodyDiv w:val="1"/>
      <w:marLeft w:val="0"/>
      <w:marRight w:val="0"/>
      <w:marTop w:val="0"/>
      <w:marBottom w:val="0"/>
      <w:divBdr>
        <w:top w:val="none" w:sz="0" w:space="0" w:color="auto"/>
        <w:left w:val="none" w:sz="0" w:space="0" w:color="auto"/>
        <w:bottom w:val="none" w:sz="0" w:space="0" w:color="auto"/>
        <w:right w:val="none" w:sz="0" w:space="0" w:color="auto"/>
      </w:divBdr>
      <w:divsChild>
        <w:div w:id="839388657">
          <w:marLeft w:val="547"/>
          <w:marRight w:val="0"/>
          <w:marTop w:val="200"/>
          <w:marBottom w:val="0"/>
          <w:divBdr>
            <w:top w:val="none" w:sz="0" w:space="0" w:color="auto"/>
            <w:left w:val="none" w:sz="0" w:space="0" w:color="auto"/>
            <w:bottom w:val="none" w:sz="0" w:space="0" w:color="auto"/>
            <w:right w:val="none" w:sz="0" w:space="0" w:color="auto"/>
          </w:divBdr>
        </w:div>
        <w:div w:id="450974074">
          <w:marLeft w:val="547"/>
          <w:marRight w:val="0"/>
          <w:marTop w:val="200"/>
          <w:marBottom w:val="0"/>
          <w:divBdr>
            <w:top w:val="none" w:sz="0" w:space="0" w:color="auto"/>
            <w:left w:val="none" w:sz="0" w:space="0" w:color="auto"/>
            <w:bottom w:val="none" w:sz="0" w:space="0" w:color="auto"/>
            <w:right w:val="none" w:sz="0" w:space="0" w:color="auto"/>
          </w:divBdr>
        </w:div>
        <w:div w:id="637146888">
          <w:marLeft w:val="547"/>
          <w:marRight w:val="0"/>
          <w:marTop w:val="200"/>
          <w:marBottom w:val="0"/>
          <w:divBdr>
            <w:top w:val="none" w:sz="0" w:space="0" w:color="auto"/>
            <w:left w:val="none" w:sz="0" w:space="0" w:color="auto"/>
            <w:bottom w:val="none" w:sz="0" w:space="0" w:color="auto"/>
            <w:right w:val="none" w:sz="0" w:space="0" w:color="auto"/>
          </w:divBdr>
        </w:div>
        <w:div w:id="989213351">
          <w:marLeft w:val="547"/>
          <w:marRight w:val="0"/>
          <w:marTop w:val="200"/>
          <w:marBottom w:val="0"/>
          <w:divBdr>
            <w:top w:val="none" w:sz="0" w:space="0" w:color="auto"/>
            <w:left w:val="none" w:sz="0" w:space="0" w:color="auto"/>
            <w:bottom w:val="none" w:sz="0" w:space="0" w:color="auto"/>
            <w:right w:val="none" w:sz="0" w:space="0" w:color="auto"/>
          </w:divBdr>
        </w:div>
      </w:divsChild>
    </w:div>
    <w:div w:id="1102527517">
      <w:bodyDiv w:val="1"/>
      <w:marLeft w:val="0"/>
      <w:marRight w:val="0"/>
      <w:marTop w:val="0"/>
      <w:marBottom w:val="0"/>
      <w:divBdr>
        <w:top w:val="none" w:sz="0" w:space="0" w:color="auto"/>
        <w:left w:val="none" w:sz="0" w:space="0" w:color="auto"/>
        <w:bottom w:val="none" w:sz="0" w:space="0" w:color="auto"/>
        <w:right w:val="none" w:sz="0" w:space="0" w:color="auto"/>
      </w:divBdr>
      <w:divsChild>
        <w:div w:id="1670594389">
          <w:marLeft w:val="547"/>
          <w:marRight w:val="0"/>
          <w:marTop w:val="200"/>
          <w:marBottom w:val="0"/>
          <w:divBdr>
            <w:top w:val="none" w:sz="0" w:space="0" w:color="auto"/>
            <w:left w:val="none" w:sz="0" w:space="0" w:color="auto"/>
            <w:bottom w:val="none" w:sz="0" w:space="0" w:color="auto"/>
            <w:right w:val="none" w:sz="0" w:space="0" w:color="auto"/>
          </w:divBdr>
        </w:div>
        <w:div w:id="1605187452">
          <w:marLeft w:val="418"/>
          <w:marRight w:val="0"/>
          <w:marTop w:val="200"/>
          <w:marBottom w:val="0"/>
          <w:divBdr>
            <w:top w:val="none" w:sz="0" w:space="0" w:color="auto"/>
            <w:left w:val="none" w:sz="0" w:space="0" w:color="auto"/>
            <w:bottom w:val="none" w:sz="0" w:space="0" w:color="auto"/>
            <w:right w:val="none" w:sz="0" w:space="0" w:color="auto"/>
          </w:divBdr>
        </w:div>
        <w:div w:id="591208170">
          <w:marLeft w:val="418"/>
          <w:marRight w:val="0"/>
          <w:marTop w:val="200"/>
          <w:marBottom w:val="0"/>
          <w:divBdr>
            <w:top w:val="none" w:sz="0" w:space="0" w:color="auto"/>
            <w:left w:val="none" w:sz="0" w:space="0" w:color="auto"/>
            <w:bottom w:val="none" w:sz="0" w:space="0" w:color="auto"/>
            <w:right w:val="none" w:sz="0" w:space="0" w:color="auto"/>
          </w:divBdr>
        </w:div>
        <w:div w:id="2015378037">
          <w:marLeft w:val="547"/>
          <w:marRight w:val="0"/>
          <w:marTop w:val="200"/>
          <w:marBottom w:val="0"/>
          <w:divBdr>
            <w:top w:val="none" w:sz="0" w:space="0" w:color="auto"/>
            <w:left w:val="none" w:sz="0" w:space="0" w:color="auto"/>
            <w:bottom w:val="none" w:sz="0" w:space="0" w:color="auto"/>
            <w:right w:val="none" w:sz="0" w:space="0" w:color="auto"/>
          </w:divBdr>
        </w:div>
        <w:div w:id="1291786093">
          <w:marLeft w:val="418"/>
          <w:marRight w:val="0"/>
          <w:marTop w:val="200"/>
          <w:marBottom w:val="0"/>
          <w:divBdr>
            <w:top w:val="none" w:sz="0" w:space="0" w:color="auto"/>
            <w:left w:val="none" w:sz="0" w:space="0" w:color="auto"/>
            <w:bottom w:val="none" w:sz="0" w:space="0" w:color="auto"/>
            <w:right w:val="none" w:sz="0" w:space="0" w:color="auto"/>
          </w:divBdr>
        </w:div>
        <w:div w:id="1331757411">
          <w:marLeft w:val="418"/>
          <w:marRight w:val="0"/>
          <w:marTop w:val="200"/>
          <w:marBottom w:val="0"/>
          <w:divBdr>
            <w:top w:val="none" w:sz="0" w:space="0" w:color="auto"/>
            <w:left w:val="none" w:sz="0" w:space="0" w:color="auto"/>
            <w:bottom w:val="none" w:sz="0" w:space="0" w:color="auto"/>
            <w:right w:val="none" w:sz="0" w:space="0" w:color="auto"/>
          </w:divBdr>
        </w:div>
      </w:divsChild>
    </w:div>
    <w:div w:id="1118988384">
      <w:bodyDiv w:val="1"/>
      <w:marLeft w:val="0"/>
      <w:marRight w:val="0"/>
      <w:marTop w:val="0"/>
      <w:marBottom w:val="0"/>
      <w:divBdr>
        <w:top w:val="none" w:sz="0" w:space="0" w:color="auto"/>
        <w:left w:val="none" w:sz="0" w:space="0" w:color="auto"/>
        <w:bottom w:val="none" w:sz="0" w:space="0" w:color="auto"/>
        <w:right w:val="none" w:sz="0" w:space="0" w:color="auto"/>
      </w:divBdr>
    </w:div>
    <w:div w:id="1148473612">
      <w:bodyDiv w:val="1"/>
      <w:marLeft w:val="0"/>
      <w:marRight w:val="0"/>
      <w:marTop w:val="0"/>
      <w:marBottom w:val="0"/>
      <w:divBdr>
        <w:top w:val="none" w:sz="0" w:space="0" w:color="auto"/>
        <w:left w:val="none" w:sz="0" w:space="0" w:color="auto"/>
        <w:bottom w:val="none" w:sz="0" w:space="0" w:color="auto"/>
        <w:right w:val="none" w:sz="0" w:space="0" w:color="auto"/>
      </w:divBdr>
    </w:div>
    <w:div w:id="1155799813">
      <w:bodyDiv w:val="1"/>
      <w:marLeft w:val="0"/>
      <w:marRight w:val="0"/>
      <w:marTop w:val="0"/>
      <w:marBottom w:val="0"/>
      <w:divBdr>
        <w:top w:val="none" w:sz="0" w:space="0" w:color="auto"/>
        <w:left w:val="none" w:sz="0" w:space="0" w:color="auto"/>
        <w:bottom w:val="none" w:sz="0" w:space="0" w:color="auto"/>
        <w:right w:val="none" w:sz="0" w:space="0" w:color="auto"/>
      </w:divBdr>
    </w:div>
    <w:div w:id="1171602916">
      <w:bodyDiv w:val="1"/>
      <w:marLeft w:val="0"/>
      <w:marRight w:val="0"/>
      <w:marTop w:val="0"/>
      <w:marBottom w:val="0"/>
      <w:divBdr>
        <w:top w:val="none" w:sz="0" w:space="0" w:color="auto"/>
        <w:left w:val="none" w:sz="0" w:space="0" w:color="auto"/>
        <w:bottom w:val="none" w:sz="0" w:space="0" w:color="auto"/>
        <w:right w:val="none" w:sz="0" w:space="0" w:color="auto"/>
      </w:divBdr>
    </w:div>
    <w:div w:id="1174035709">
      <w:bodyDiv w:val="1"/>
      <w:marLeft w:val="0"/>
      <w:marRight w:val="0"/>
      <w:marTop w:val="0"/>
      <w:marBottom w:val="0"/>
      <w:divBdr>
        <w:top w:val="none" w:sz="0" w:space="0" w:color="auto"/>
        <w:left w:val="none" w:sz="0" w:space="0" w:color="auto"/>
        <w:bottom w:val="none" w:sz="0" w:space="0" w:color="auto"/>
        <w:right w:val="none" w:sz="0" w:space="0" w:color="auto"/>
      </w:divBdr>
    </w:div>
    <w:div w:id="1185437270">
      <w:bodyDiv w:val="1"/>
      <w:marLeft w:val="0"/>
      <w:marRight w:val="0"/>
      <w:marTop w:val="0"/>
      <w:marBottom w:val="0"/>
      <w:divBdr>
        <w:top w:val="none" w:sz="0" w:space="0" w:color="auto"/>
        <w:left w:val="none" w:sz="0" w:space="0" w:color="auto"/>
        <w:bottom w:val="none" w:sz="0" w:space="0" w:color="auto"/>
        <w:right w:val="none" w:sz="0" w:space="0" w:color="auto"/>
      </w:divBdr>
      <w:divsChild>
        <w:div w:id="1984308917">
          <w:marLeft w:val="547"/>
          <w:marRight w:val="0"/>
          <w:marTop w:val="200"/>
          <w:marBottom w:val="0"/>
          <w:divBdr>
            <w:top w:val="none" w:sz="0" w:space="0" w:color="auto"/>
            <w:left w:val="none" w:sz="0" w:space="0" w:color="auto"/>
            <w:bottom w:val="none" w:sz="0" w:space="0" w:color="auto"/>
            <w:right w:val="none" w:sz="0" w:space="0" w:color="auto"/>
          </w:divBdr>
        </w:div>
        <w:div w:id="1506087250">
          <w:marLeft w:val="547"/>
          <w:marRight w:val="0"/>
          <w:marTop w:val="200"/>
          <w:marBottom w:val="0"/>
          <w:divBdr>
            <w:top w:val="none" w:sz="0" w:space="0" w:color="auto"/>
            <w:left w:val="none" w:sz="0" w:space="0" w:color="auto"/>
            <w:bottom w:val="none" w:sz="0" w:space="0" w:color="auto"/>
            <w:right w:val="none" w:sz="0" w:space="0" w:color="auto"/>
          </w:divBdr>
        </w:div>
        <w:div w:id="869344857">
          <w:marLeft w:val="547"/>
          <w:marRight w:val="0"/>
          <w:marTop w:val="200"/>
          <w:marBottom w:val="0"/>
          <w:divBdr>
            <w:top w:val="none" w:sz="0" w:space="0" w:color="auto"/>
            <w:left w:val="none" w:sz="0" w:space="0" w:color="auto"/>
            <w:bottom w:val="none" w:sz="0" w:space="0" w:color="auto"/>
            <w:right w:val="none" w:sz="0" w:space="0" w:color="auto"/>
          </w:divBdr>
        </w:div>
        <w:div w:id="1379356446">
          <w:marLeft w:val="547"/>
          <w:marRight w:val="0"/>
          <w:marTop w:val="200"/>
          <w:marBottom w:val="0"/>
          <w:divBdr>
            <w:top w:val="none" w:sz="0" w:space="0" w:color="auto"/>
            <w:left w:val="none" w:sz="0" w:space="0" w:color="auto"/>
            <w:bottom w:val="none" w:sz="0" w:space="0" w:color="auto"/>
            <w:right w:val="none" w:sz="0" w:space="0" w:color="auto"/>
          </w:divBdr>
        </w:div>
        <w:div w:id="355036490">
          <w:marLeft w:val="547"/>
          <w:marRight w:val="0"/>
          <w:marTop w:val="200"/>
          <w:marBottom w:val="0"/>
          <w:divBdr>
            <w:top w:val="none" w:sz="0" w:space="0" w:color="auto"/>
            <w:left w:val="none" w:sz="0" w:space="0" w:color="auto"/>
            <w:bottom w:val="none" w:sz="0" w:space="0" w:color="auto"/>
            <w:right w:val="none" w:sz="0" w:space="0" w:color="auto"/>
          </w:divBdr>
        </w:div>
        <w:div w:id="120923647">
          <w:marLeft w:val="547"/>
          <w:marRight w:val="0"/>
          <w:marTop w:val="200"/>
          <w:marBottom w:val="0"/>
          <w:divBdr>
            <w:top w:val="none" w:sz="0" w:space="0" w:color="auto"/>
            <w:left w:val="none" w:sz="0" w:space="0" w:color="auto"/>
            <w:bottom w:val="none" w:sz="0" w:space="0" w:color="auto"/>
            <w:right w:val="none" w:sz="0" w:space="0" w:color="auto"/>
          </w:divBdr>
        </w:div>
      </w:divsChild>
    </w:div>
    <w:div w:id="1194080203">
      <w:bodyDiv w:val="1"/>
      <w:marLeft w:val="0"/>
      <w:marRight w:val="0"/>
      <w:marTop w:val="0"/>
      <w:marBottom w:val="0"/>
      <w:divBdr>
        <w:top w:val="none" w:sz="0" w:space="0" w:color="auto"/>
        <w:left w:val="none" w:sz="0" w:space="0" w:color="auto"/>
        <w:bottom w:val="none" w:sz="0" w:space="0" w:color="auto"/>
        <w:right w:val="none" w:sz="0" w:space="0" w:color="auto"/>
      </w:divBdr>
    </w:div>
    <w:div w:id="1199470223">
      <w:bodyDiv w:val="1"/>
      <w:marLeft w:val="0"/>
      <w:marRight w:val="0"/>
      <w:marTop w:val="0"/>
      <w:marBottom w:val="0"/>
      <w:divBdr>
        <w:top w:val="none" w:sz="0" w:space="0" w:color="auto"/>
        <w:left w:val="none" w:sz="0" w:space="0" w:color="auto"/>
        <w:bottom w:val="none" w:sz="0" w:space="0" w:color="auto"/>
        <w:right w:val="none" w:sz="0" w:space="0" w:color="auto"/>
      </w:divBdr>
      <w:divsChild>
        <w:div w:id="1281768288">
          <w:marLeft w:val="547"/>
          <w:marRight w:val="0"/>
          <w:marTop w:val="200"/>
          <w:marBottom w:val="0"/>
          <w:divBdr>
            <w:top w:val="none" w:sz="0" w:space="0" w:color="auto"/>
            <w:left w:val="none" w:sz="0" w:space="0" w:color="auto"/>
            <w:bottom w:val="none" w:sz="0" w:space="0" w:color="auto"/>
            <w:right w:val="none" w:sz="0" w:space="0" w:color="auto"/>
          </w:divBdr>
        </w:div>
        <w:div w:id="785344281">
          <w:marLeft w:val="547"/>
          <w:marRight w:val="0"/>
          <w:marTop w:val="200"/>
          <w:marBottom w:val="0"/>
          <w:divBdr>
            <w:top w:val="none" w:sz="0" w:space="0" w:color="auto"/>
            <w:left w:val="none" w:sz="0" w:space="0" w:color="auto"/>
            <w:bottom w:val="none" w:sz="0" w:space="0" w:color="auto"/>
            <w:right w:val="none" w:sz="0" w:space="0" w:color="auto"/>
          </w:divBdr>
        </w:div>
        <w:div w:id="301541881">
          <w:marLeft w:val="547"/>
          <w:marRight w:val="0"/>
          <w:marTop w:val="200"/>
          <w:marBottom w:val="0"/>
          <w:divBdr>
            <w:top w:val="none" w:sz="0" w:space="0" w:color="auto"/>
            <w:left w:val="none" w:sz="0" w:space="0" w:color="auto"/>
            <w:bottom w:val="none" w:sz="0" w:space="0" w:color="auto"/>
            <w:right w:val="none" w:sz="0" w:space="0" w:color="auto"/>
          </w:divBdr>
        </w:div>
      </w:divsChild>
    </w:div>
    <w:div w:id="1206019010">
      <w:bodyDiv w:val="1"/>
      <w:marLeft w:val="0"/>
      <w:marRight w:val="0"/>
      <w:marTop w:val="0"/>
      <w:marBottom w:val="0"/>
      <w:divBdr>
        <w:top w:val="none" w:sz="0" w:space="0" w:color="auto"/>
        <w:left w:val="none" w:sz="0" w:space="0" w:color="auto"/>
        <w:bottom w:val="none" w:sz="0" w:space="0" w:color="auto"/>
        <w:right w:val="none" w:sz="0" w:space="0" w:color="auto"/>
      </w:divBdr>
      <w:divsChild>
        <w:div w:id="592052254">
          <w:marLeft w:val="547"/>
          <w:marRight w:val="0"/>
          <w:marTop w:val="200"/>
          <w:marBottom w:val="0"/>
          <w:divBdr>
            <w:top w:val="none" w:sz="0" w:space="0" w:color="auto"/>
            <w:left w:val="none" w:sz="0" w:space="0" w:color="auto"/>
            <w:bottom w:val="none" w:sz="0" w:space="0" w:color="auto"/>
            <w:right w:val="none" w:sz="0" w:space="0" w:color="auto"/>
          </w:divBdr>
        </w:div>
        <w:div w:id="2011564971">
          <w:marLeft w:val="547"/>
          <w:marRight w:val="0"/>
          <w:marTop w:val="200"/>
          <w:marBottom w:val="0"/>
          <w:divBdr>
            <w:top w:val="none" w:sz="0" w:space="0" w:color="auto"/>
            <w:left w:val="none" w:sz="0" w:space="0" w:color="auto"/>
            <w:bottom w:val="none" w:sz="0" w:space="0" w:color="auto"/>
            <w:right w:val="none" w:sz="0" w:space="0" w:color="auto"/>
          </w:divBdr>
        </w:div>
        <w:div w:id="820997787">
          <w:marLeft w:val="547"/>
          <w:marRight w:val="0"/>
          <w:marTop w:val="200"/>
          <w:marBottom w:val="0"/>
          <w:divBdr>
            <w:top w:val="none" w:sz="0" w:space="0" w:color="auto"/>
            <w:left w:val="none" w:sz="0" w:space="0" w:color="auto"/>
            <w:bottom w:val="none" w:sz="0" w:space="0" w:color="auto"/>
            <w:right w:val="none" w:sz="0" w:space="0" w:color="auto"/>
          </w:divBdr>
        </w:div>
        <w:div w:id="365567934">
          <w:marLeft w:val="547"/>
          <w:marRight w:val="0"/>
          <w:marTop w:val="200"/>
          <w:marBottom w:val="0"/>
          <w:divBdr>
            <w:top w:val="none" w:sz="0" w:space="0" w:color="auto"/>
            <w:left w:val="none" w:sz="0" w:space="0" w:color="auto"/>
            <w:bottom w:val="none" w:sz="0" w:space="0" w:color="auto"/>
            <w:right w:val="none" w:sz="0" w:space="0" w:color="auto"/>
          </w:divBdr>
        </w:div>
        <w:div w:id="1473254293">
          <w:marLeft w:val="547"/>
          <w:marRight w:val="0"/>
          <w:marTop w:val="200"/>
          <w:marBottom w:val="0"/>
          <w:divBdr>
            <w:top w:val="none" w:sz="0" w:space="0" w:color="auto"/>
            <w:left w:val="none" w:sz="0" w:space="0" w:color="auto"/>
            <w:bottom w:val="none" w:sz="0" w:space="0" w:color="auto"/>
            <w:right w:val="none" w:sz="0" w:space="0" w:color="auto"/>
          </w:divBdr>
        </w:div>
      </w:divsChild>
    </w:div>
    <w:div w:id="1211502797">
      <w:bodyDiv w:val="1"/>
      <w:marLeft w:val="0"/>
      <w:marRight w:val="0"/>
      <w:marTop w:val="0"/>
      <w:marBottom w:val="0"/>
      <w:divBdr>
        <w:top w:val="none" w:sz="0" w:space="0" w:color="auto"/>
        <w:left w:val="none" w:sz="0" w:space="0" w:color="auto"/>
        <w:bottom w:val="none" w:sz="0" w:space="0" w:color="auto"/>
        <w:right w:val="none" w:sz="0" w:space="0" w:color="auto"/>
      </w:divBdr>
    </w:div>
    <w:div w:id="1213809429">
      <w:bodyDiv w:val="1"/>
      <w:marLeft w:val="0"/>
      <w:marRight w:val="0"/>
      <w:marTop w:val="0"/>
      <w:marBottom w:val="0"/>
      <w:divBdr>
        <w:top w:val="none" w:sz="0" w:space="0" w:color="auto"/>
        <w:left w:val="none" w:sz="0" w:space="0" w:color="auto"/>
        <w:bottom w:val="none" w:sz="0" w:space="0" w:color="auto"/>
        <w:right w:val="none" w:sz="0" w:space="0" w:color="auto"/>
      </w:divBdr>
      <w:divsChild>
        <w:div w:id="851724581">
          <w:marLeft w:val="547"/>
          <w:marRight w:val="0"/>
          <w:marTop w:val="96"/>
          <w:marBottom w:val="0"/>
          <w:divBdr>
            <w:top w:val="none" w:sz="0" w:space="0" w:color="auto"/>
            <w:left w:val="none" w:sz="0" w:space="0" w:color="auto"/>
            <w:bottom w:val="none" w:sz="0" w:space="0" w:color="auto"/>
            <w:right w:val="none" w:sz="0" w:space="0" w:color="auto"/>
          </w:divBdr>
        </w:div>
        <w:div w:id="65346154">
          <w:marLeft w:val="547"/>
          <w:marRight w:val="0"/>
          <w:marTop w:val="96"/>
          <w:marBottom w:val="0"/>
          <w:divBdr>
            <w:top w:val="none" w:sz="0" w:space="0" w:color="auto"/>
            <w:left w:val="none" w:sz="0" w:space="0" w:color="auto"/>
            <w:bottom w:val="none" w:sz="0" w:space="0" w:color="auto"/>
            <w:right w:val="none" w:sz="0" w:space="0" w:color="auto"/>
          </w:divBdr>
        </w:div>
        <w:div w:id="22560306">
          <w:marLeft w:val="547"/>
          <w:marRight w:val="0"/>
          <w:marTop w:val="96"/>
          <w:marBottom w:val="0"/>
          <w:divBdr>
            <w:top w:val="none" w:sz="0" w:space="0" w:color="auto"/>
            <w:left w:val="none" w:sz="0" w:space="0" w:color="auto"/>
            <w:bottom w:val="none" w:sz="0" w:space="0" w:color="auto"/>
            <w:right w:val="none" w:sz="0" w:space="0" w:color="auto"/>
          </w:divBdr>
        </w:div>
        <w:div w:id="352729314">
          <w:marLeft w:val="547"/>
          <w:marRight w:val="0"/>
          <w:marTop w:val="96"/>
          <w:marBottom w:val="0"/>
          <w:divBdr>
            <w:top w:val="none" w:sz="0" w:space="0" w:color="auto"/>
            <w:left w:val="none" w:sz="0" w:space="0" w:color="auto"/>
            <w:bottom w:val="none" w:sz="0" w:space="0" w:color="auto"/>
            <w:right w:val="none" w:sz="0" w:space="0" w:color="auto"/>
          </w:divBdr>
        </w:div>
      </w:divsChild>
    </w:div>
    <w:div w:id="1241672966">
      <w:bodyDiv w:val="1"/>
      <w:marLeft w:val="0"/>
      <w:marRight w:val="0"/>
      <w:marTop w:val="0"/>
      <w:marBottom w:val="0"/>
      <w:divBdr>
        <w:top w:val="none" w:sz="0" w:space="0" w:color="auto"/>
        <w:left w:val="none" w:sz="0" w:space="0" w:color="auto"/>
        <w:bottom w:val="none" w:sz="0" w:space="0" w:color="auto"/>
        <w:right w:val="none" w:sz="0" w:space="0" w:color="auto"/>
      </w:divBdr>
    </w:div>
    <w:div w:id="1249732320">
      <w:bodyDiv w:val="1"/>
      <w:marLeft w:val="0"/>
      <w:marRight w:val="0"/>
      <w:marTop w:val="0"/>
      <w:marBottom w:val="0"/>
      <w:divBdr>
        <w:top w:val="none" w:sz="0" w:space="0" w:color="auto"/>
        <w:left w:val="none" w:sz="0" w:space="0" w:color="auto"/>
        <w:bottom w:val="none" w:sz="0" w:space="0" w:color="auto"/>
        <w:right w:val="none" w:sz="0" w:space="0" w:color="auto"/>
      </w:divBdr>
      <w:divsChild>
        <w:div w:id="1890416315">
          <w:marLeft w:val="547"/>
          <w:marRight w:val="0"/>
          <w:marTop w:val="200"/>
          <w:marBottom w:val="0"/>
          <w:divBdr>
            <w:top w:val="none" w:sz="0" w:space="0" w:color="auto"/>
            <w:left w:val="none" w:sz="0" w:space="0" w:color="auto"/>
            <w:bottom w:val="none" w:sz="0" w:space="0" w:color="auto"/>
            <w:right w:val="none" w:sz="0" w:space="0" w:color="auto"/>
          </w:divBdr>
        </w:div>
        <w:div w:id="940721506">
          <w:marLeft w:val="547"/>
          <w:marRight w:val="0"/>
          <w:marTop w:val="200"/>
          <w:marBottom w:val="0"/>
          <w:divBdr>
            <w:top w:val="none" w:sz="0" w:space="0" w:color="auto"/>
            <w:left w:val="none" w:sz="0" w:space="0" w:color="auto"/>
            <w:bottom w:val="none" w:sz="0" w:space="0" w:color="auto"/>
            <w:right w:val="none" w:sz="0" w:space="0" w:color="auto"/>
          </w:divBdr>
        </w:div>
        <w:div w:id="1048607602">
          <w:marLeft w:val="547"/>
          <w:marRight w:val="0"/>
          <w:marTop w:val="200"/>
          <w:marBottom w:val="0"/>
          <w:divBdr>
            <w:top w:val="none" w:sz="0" w:space="0" w:color="auto"/>
            <w:left w:val="none" w:sz="0" w:space="0" w:color="auto"/>
            <w:bottom w:val="none" w:sz="0" w:space="0" w:color="auto"/>
            <w:right w:val="none" w:sz="0" w:space="0" w:color="auto"/>
          </w:divBdr>
        </w:div>
        <w:div w:id="355891616">
          <w:marLeft w:val="547"/>
          <w:marRight w:val="0"/>
          <w:marTop w:val="200"/>
          <w:marBottom w:val="0"/>
          <w:divBdr>
            <w:top w:val="none" w:sz="0" w:space="0" w:color="auto"/>
            <w:left w:val="none" w:sz="0" w:space="0" w:color="auto"/>
            <w:bottom w:val="none" w:sz="0" w:space="0" w:color="auto"/>
            <w:right w:val="none" w:sz="0" w:space="0" w:color="auto"/>
          </w:divBdr>
        </w:div>
        <w:div w:id="614143193">
          <w:marLeft w:val="547"/>
          <w:marRight w:val="0"/>
          <w:marTop w:val="200"/>
          <w:marBottom w:val="0"/>
          <w:divBdr>
            <w:top w:val="none" w:sz="0" w:space="0" w:color="auto"/>
            <w:left w:val="none" w:sz="0" w:space="0" w:color="auto"/>
            <w:bottom w:val="none" w:sz="0" w:space="0" w:color="auto"/>
            <w:right w:val="none" w:sz="0" w:space="0" w:color="auto"/>
          </w:divBdr>
        </w:div>
        <w:div w:id="1808890552">
          <w:marLeft w:val="547"/>
          <w:marRight w:val="0"/>
          <w:marTop w:val="200"/>
          <w:marBottom w:val="0"/>
          <w:divBdr>
            <w:top w:val="none" w:sz="0" w:space="0" w:color="auto"/>
            <w:left w:val="none" w:sz="0" w:space="0" w:color="auto"/>
            <w:bottom w:val="none" w:sz="0" w:space="0" w:color="auto"/>
            <w:right w:val="none" w:sz="0" w:space="0" w:color="auto"/>
          </w:divBdr>
        </w:div>
        <w:div w:id="1647055043">
          <w:marLeft w:val="547"/>
          <w:marRight w:val="0"/>
          <w:marTop w:val="200"/>
          <w:marBottom w:val="0"/>
          <w:divBdr>
            <w:top w:val="none" w:sz="0" w:space="0" w:color="auto"/>
            <w:left w:val="none" w:sz="0" w:space="0" w:color="auto"/>
            <w:bottom w:val="none" w:sz="0" w:space="0" w:color="auto"/>
            <w:right w:val="none" w:sz="0" w:space="0" w:color="auto"/>
          </w:divBdr>
        </w:div>
        <w:div w:id="69735430">
          <w:marLeft w:val="547"/>
          <w:marRight w:val="0"/>
          <w:marTop w:val="200"/>
          <w:marBottom w:val="0"/>
          <w:divBdr>
            <w:top w:val="none" w:sz="0" w:space="0" w:color="auto"/>
            <w:left w:val="none" w:sz="0" w:space="0" w:color="auto"/>
            <w:bottom w:val="none" w:sz="0" w:space="0" w:color="auto"/>
            <w:right w:val="none" w:sz="0" w:space="0" w:color="auto"/>
          </w:divBdr>
        </w:div>
      </w:divsChild>
    </w:div>
    <w:div w:id="1255437361">
      <w:bodyDiv w:val="1"/>
      <w:marLeft w:val="0"/>
      <w:marRight w:val="0"/>
      <w:marTop w:val="0"/>
      <w:marBottom w:val="0"/>
      <w:divBdr>
        <w:top w:val="none" w:sz="0" w:space="0" w:color="auto"/>
        <w:left w:val="none" w:sz="0" w:space="0" w:color="auto"/>
        <w:bottom w:val="none" w:sz="0" w:space="0" w:color="auto"/>
        <w:right w:val="none" w:sz="0" w:space="0" w:color="auto"/>
      </w:divBdr>
    </w:div>
    <w:div w:id="1256288494">
      <w:bodyDiv w:val="1"/>
      <w:marLeft w:val="0"/>
      <w:marRight w:val="0"/>
      <w:marTop w:val="0"/>
      <w:marBottom w:val="0"/>
      <w:divBdr>
        <w:top w:val="none" w:sz="0" w:space="0" w:color="auto"/>
        <w:left w:val="none" w:sz="0" w:space="0" w:color="auto"/>
        <w:bottom w:val="none" w:sz="0" w:space="0" w:color="auto"/>
        <w:right w:val="none" w:sz="0" w:space="0" w:color="auto"/>
      </w:divBdr>
    </w:div>
    <w:div w:id="1259027316">
      <w:bodyDiv w:val="1"/>
      <w:marLeft w:val="0"/>
      <w:marRight w:val="0"/>
      <w:marTop w:val="0"/>
      <w:marBottom w:val="0"/>
      <w:divBdr>
        <w:top w:val="none" w:sz="0" w:space="0" w:color="auto"/>
        <w:left w:val="none" w:sz="0" w:space="0" w:color="auto"/>
        <w:bottom w:val="none" w:sz="0" w:space="0" w:color="auto"/>
        <w:right w:val="none" w:sz="0" w:space="0" w:color="auto"/>
      </w:divBdr>
      <w:divsChild>
        <w:div w:id="1670255626">
          <w:marLeft w:val="0"/>
          <w:marRight w:val="0"/>
          <w:marTop w:val="130"/>
          <w:marBottom w:val="0"/>
          <w:divBdr>
            <w:top w:val="none" w:sz="0" w:space="0" w:color="auto"/>
            <w:left w:val="none" w:sz="0" w:space="0" w:color="auto"/>
            <w:bottom w:val="none" w:sz="0" w:space="0" w:color="auto"/>
            <w:right w:val="none" w:sz="0" w:space="0" w:color="auto"/>
          </w:divBdr>
        </w:div>
        <w:div w:id="900602920">
          <w:marLeft w:val="0"/>
          <w:marRight w:val="0"/>
          <w:marTop w:val="130"/>
          <w:marBottom w:val="0"/>
          <w:divBdr>
            <w:top w:val="none" w:sz="0" w:space="0" w:color="auto"/>
            <w:left w:val="none" w:sz="0" w:space="0" w:color="auto"/>
            <w:bottom w:val="none" w:sz="0" w:space="0" w:color="auto"/>
            <w:right w:val="none" w:sz="0" w:space="0" w:color="auto"/>
          </w:divBdr>
        </w:div>
        <w:div w:id="125589140">
          <w:marLeft w:val="432"/>
          <w:marRight w:val="0"/>
          <w:marTop w:val="106"/>
          <w:marBottom w:val="0"/>
          <w:divBdr>
            <w:top w:val="none" w:sz="0" w:space="0" w:color="auto"/>
            <w:left w:val="none" w:sz="0" w:space="0" w:color="auto"/>
            <w:bottom w:val="none" w:sz="0" w:space="0" w:color="auto"/>
            <w:right w:val="none" w:sz="0" w:space="0" w:color="auto"/>
          </w:divBdr>
        </w:div>
        <w:div w:id="255138133">
          <w:marLeft w:val="0"/>
          <w:marRight w:val="0"/>
          <w:marTop w:val="130"/>
          <w:marBottom w:val="0"/>
          <w:divBdr>
            <w:top w:val="none" w:sz="0" w:space="0" w:color="auto"/>
            <w:left w:val="none" w:sz="0" w:space="0" w:color="auto"/>
            <w:bottom w:val="none" w:sz="0" w:space="0" w:color="auto"/>
            <w:right w:val="none" w:sz="0" w:space="0" w:color="auto"/>
          </w:divBdr>
        </w:div>
        <w:div w:id="1401516302">
          <w:marLeft w:val="432"/>
          <w:marRight w:val="0"/>
          <w:marTop w:val="106"/>
          <w:marBottom w:val="0"/>
          <w:divBdr>
            <w:top w:val="none" w:sz="0" w:space="0" w:color="auto"/>
            <w:left w:val="none" w:sz="0" w:space="0" w:color="auto"/>
            <w:bottom w:val="none" w:sz="0" w:space="0" w:color="auto"/>
            <w:right w:val="none" w:sz="0" w:space="0" w:color="auto"/>
          </w:divBdr>
        </w:div>
        <w:div w:id="1141113815">
          <w:marLeft w:val="0"/>
          <w:marRight w:val="0"/>
          <w:marTop w:val="130"/>
          <w:marBottom w:val="0"/>
          <w:divBdr>
            <w:top w:val="none" w:sz="0" w:space="0" w:color="auto"/>
            <w:left w:val="none" w:sz="0" w:space="0" w:color="auto"/>
            <w:bottom w:val="none" w:sz="0" w:space="0" w:color="auto"/>
            <w:right w:val="none" w:sz="0" w:space="0" w:color="auto"/>
          </w:divBdr>
        </w:div>
        <w:div w:id="738206816">
          <w:marLeft w:val="432"/>
          <w:marRight w:val="0"/>
          <w:marTop w:val="106"/>
          <w:marBottom w:val="0"/>
          <w:divBdr>
            <w:top w:val="none" w:sz="0" w:space="0" w:color="auto"/>
            <w:left w:val="none" w:sz="0" w:space="0" w:color="auto"/>
            <w:bottom w:val="none" w:sz="0" w:space="0" w:color="auto"/>
            <w:right w:val="none" w:sz="0" w:space="0" w:color="auto"/>
          </w:divBdr>
        </w:div>
        <w:div w:id="860389060">
          <w:marLeft w:val="432"/>
          <w:marRight w:val="0"/>
          <w:marTop w:val="106"/>
          <w:marBottom w:val="0"/>
          <w:divBdr>
            <w:top w:val="none" w:sz="0" w:space="0" w:color="auto"/>
            <w:left w:val="none" w:sz="0" w:space="0" w:color="auto"/>
            <w:bottom w:val="none" w:sz="0" w:space="0" w:color="auto"/>
            <w:right w:val="none" w:sz="0" w:space="0" w:color="auto"/>
          </w:divBdr>
        </w:div>
      </w:divsChild>
    </w:div>
    <w:div w:id="1280842874">
      <w:bodyDiv w:val="1"/>
      <w:marLeft w:val="0"/>
      <w:marRight w:val="0"/>
      <w:marTop w:val="0"/>
      <w:marBottom w:val="0"/>
      <w:divBdr>
        <w:top w:val="none" w:sz="0" w:space="0" w:color="auto"/>
        <w:left w:val="none" w:sz="0" w:space="0" w:color="auto"/>
        <w:bottom w:val="none" w:sz="0" w:space="0" w:color="auto"/>
        <w:right w:val="none" w:sz="0" w:space="0" w:color="auto"/>
      </w:divBdr>
      <w:divsChild>
        <w:div w:id="1067728562">
          <w:marLeft w:val="547"/>
          <w:marRight w:val="0"/>
          <w:marTop w:val="200"/>
          <w:marBottom w:val="0"/>
          <w:divBdr>
            <w:top w:val="none" w:sz="0" w:space="0" w:color="auto"/>
            <w:left w:val="none" w:sz="0" w:space="0" w:color="auto"/>
            <w:bottom w:val="none" w:sz="0" w:space="0" w:color="auto"/>
            <w:right w:val="none" w:sz="0" w:space="0" w:color="auto"/>
          </w:divBdr>
        </w:div>
        <w:div w:id="576090655">
          <w:marLeft w:val="547"/>
          <w:marRight w:val="0"/>
          <w:marTop w:val="200"/>
          <w:marBottom w:val="0"/>
          <w:divBdr>
            <w:top w:val="none" w:sz="0" w:space="0" w:color="auto"/>
            <w:left w:val="none" w:sz="0" w:space="0" w:color="auto"/>
            <w:bottom w:val="none" w:sz="0" w:space="0" w:color="auto"/>
            <w:right w:val="none" w:sz="0" w:space="0" w:color="auto"/>
          </w:divBdr>
        </w:div>
        <w:div w:id="697853324">
          <w:marLeft w:val="547"/>
          <w:marRight w:val="0"/>
          <w:marTop w:val="200"/>
          <w:marBottom w:val="0"/>
          <w:divBdr>
            <w:top w:val="none" w:sz="0" w:space="0" w:color="auto"/>
            <w:left w:val="none" w:sz="0" w:space="0" w:color="auto"/>
            <w:bottom w:val="none" w:sz="0" w:space="0" w:color="auto"/>
            <w:right w:val="none" w:sz="0" w:space="0" w:color="auto"/>
          </w:divBdr>
        </w:div>
      </w:divsChild>
    </w:div>
    <w:div w:id="1290629671">
      <w:bodyDiv w:val="1"/>
      <w:marLeft w:val="0"/>
      <w:marRight w:val="0"/>
      <w:marTop w:val="0"/>
      <w:marBottom w:val="0"/>
      <w:divBdr>
        <w:top w:val="none" w:sz="0" w:space="0" w:color="auto"/>
        <w:left w:val="none" w:sz="0" w:space="0" w:color="auto"/>
        <w:bottom w:val="none" w:sz="0" w:space="0" w:color="auto"/>
        <w:right w:val="none" w:sz="0" w:space="0" w:color="auto"/>
      </w:divBdr>
      <w:divsChild>
        <w:div w:id="1779793599">
          <w:marLeft w:val="0"/>
          <w:marRight w:val="0"/>
          <w:marTop w:val="130"/>
          <w:marBottom w:val="0"/>
          <w:divBdr>
            <w:top w:val="none" w:sz="0" w:space="0" w:color="auto"/>
            <w:left w:val="none" w:sz="0" w:space="0" w:color="auto"/>
            <w:bottom w:val="none" w:sz="0" w:space="0" w:color="auto"/>
            <w:right w:val="none" w:sz="0" w:space="0" w:color="auto"/>
          </w:divBdr>
        </w:div>
        <w:div w:id="1973097342">
          <w:marLeft w:val="432"/>
          <w:marRight w:val="0"/>
          <w:marTop w:val="106"/>
          <w:marBottom w:val="0"/>
          <w:divBdr>
            <w:top w:val="none" w:sz="0" w:space="0" w:color="auto"/>
            <w:left w:val="none" w:sz="0" w:space="0" w:color="auto"/>
            <w:bottom w:val="none" w:sz="0" w:space="0" w:color="auto"/>
            <w:right w:val="none" w:sz="0" w:space="0" w:color="auto"/>
          </w:divBdr>
        </w:div>
        <w:div w:id="1486432663">
          <w:marLeft w:val="0"/>
          <w:marRight w:val="0"/>
          <w:marTop w:val="130"/>
          <w:marBottom w:val="0"/>
          <w:divBdr>
            <w:top w:val="none" w:sz="0" w:space="0" w:color="auto"/>
            <w:left w:val="none" w:sz="0" w:space="0" w:color="auto"/>
            <w:bottom w:val="none" w:sz="0" w:space="0" w:color="auto"/>
            <w:right w:val="none" w:sz="0" w:space="0" w:color="auto"/>
          </w:divBdr>
        </w:div>
        <w:div w:id="1993220040">
          <w:marLeft w:val="432"/>
          <w:marRight w:val="0"/>
          <w:marTop w:val="106"/>
          <w:marBottom w:val="0"/>
          <w:divBdr>
            <w:top w:val="none" w:sz="0" w:space="0" w:color="auto"/>
            <w:left w:val="none" w:sz="0" w:space="0" w:color="auto"/>
            <w:bottom w:val="none" w:sz="0" w:space="0" w:color="auto"/>
            <w:right w:val="none" w:sz="0" w:space="0" w:color="auto"/>
          </w:divBdr>
        </w:div>
        <w:div w:id="1209298341">
          <w:marLeft w:val="432"/>
          <w:marRight w:val="0"/>
          <w:marTop w:val="106"/>
          <w:marBottom w:val="0"/>
          <w:divBdr>
            <w:top w:val="none" w:sz="0" w:space="0" w:color="auto"/>
            <w:left w:val="none" w:sz="0" w:space="0" w:color="auto"/>
            <w:bottom w:val="none" w:sz="0" w:space="0" w:color="auto"/>
            <w:right w:val="none" w:sz="0" w:space="0" w:color="auto"/>
          </w:divBdr>
        </w:div>
        <w:div w:id="479272533">
          <w:marLeft w:val="432"/>
          <w:marRight w:val="0"/>
          <w:marTop w:val="106"/>
          <w:marBottom w:val="0"/>
          <w:divBdr>
            <w:top w:val="none" w:sz="0" w:space="0" w:color="auto"/>
            <w:left w:val="none" w:sz="0" w:space="0" w:color="auto"/>
            <w:bottom w:val="none" w:sz="0" w:space="0" w:color="auto"/>
            <w:right w:val="none" w:sz="0" w:space="0" w:color="auto"/>
          </w:divBdr>
        </w:div>
        <w:div w:id="2060858915">
          <w:marLeft w:val="0"/>
          <w:marRight w:val="0"/>
          <w:marTop w:val="130"/>
          <w:marBottom w:val="0"/>
          <w:divBdr>
            <w:top w:val="none" w:sz="0" w:space="0" w:color="auto"/>
            <w:left w:val="none" w:sz="0" w:space="0" w:color="auto"/>
            <w:bottom w:val="none" w:sz="0" w:space="0" w:color="auto"/>
            <w:right w:val="none" w:sz="0" w:space="0" w:color="auto"/>
          </w:divBdr>
        </w:div>
        <w:div w:id="340863534">
          <w:marLeft w:val="432"/>
          <w:marRight w:val="0"/>
          <w:marTop w:val="106"/>
          <w:marBottom w:val="0"/>
          <w:divBdr>
            <w:top w:val="none" w:sz="0" w:space="0" w:color="auto"/>
            <w:left w:val="none" w:sz="0" w:space="0" w:color="auto"/>
            <w:bottom w:val="none" w:sz="0" w:space="0" w:color="auto"/>
            <w:right w:val="none" w:sz="0" w:space="0" w:color="auto"/>
          </w:divBdr>
        </w:div>
      </w:divsChild>
    </w:div>
    <w:div w:id="1335230886">
      <w:bodyDiv w:val="1"/>
      <w:marLeft w:val="0"/>
      <w:marRight w:val="0"/>
      <w:marTop w:val="0"/>
      <w:marBottom w:val="0"/>
      <w:divBdr>
        <w:top w:val="none" w:sz="0" w:space="0" w:color="auto"/>
        <w:left w:val="none" w:sz="0" w:space="0" w:color="auto"/>
        <w:bottom w:val="none" w:sz="0" w:space="0" w:color="auto"/>
        <w:right w:val="none" w:sz="0" w:space="0" w:color="auto"/>
      </w:divBdr>
    </w:div>
    <w:div w:id="1345327411">
      <w:bodyDiv w:val="1"/>
      <w:marLeft w:val="0"/>
      <w:marRight w:val="0"/>
      <w:marTop w:val="0"/>
      <w:marBottom w:val="0"/>
      <w:divBdr>
        <w:top w:val="none" w:sz="0" w:space="0" w:color="auto"/>
        <w:left w:val="none" w:sz="0" w:space="0" w:color="auto"/>
        <w:bottom w:val="none" w:sz="0" w:space="0" w:color="auto"/>
        <w:right w:val="none" w:sz="0" w:space="0" w:color="auto"/>
      </w:divBdr>
      <w:divsChild>
        <w:div w:id="596061139">
          <w:marLeft w:val="547"/>
          <w:marRight w:val="0"/>
          <w:marTop w:val="96"/>
          <w:marBottom w:val="0"/>
          <w:divBdr>
            <w:top w:val="none" w:sz="0" w:space="0" w:color="auto"/>
            <w:left w:val="none" w:sz="0" w:space="0" w:color="auto"/>
            <w:bottom w:val="none" w:sz="0" w:space="0" w:color="auto"/>
            <w:right w:val="none" w:sz="0" w:space="0" w:color="auto"/>
          </w:divBdr>
        </w:div>
        <w:div w:id="1085999288">
          <w:marLeft w:val="547"/>
          <w:marRight w:val="0"/>
          <w:marTop w:val="96"/>
          <w:marBottom w:val="0"/>
          <w:divBdr>
            <w:top w:val="none" w:sz="0" w:space="0" w:color="auto"/>
            <w:left w:val="none" w:sz="0" w:space="0" w:color="auto"/>
            <w:bottom w:val="none" w:sz="0" w:space="0" w:color="auto"/>
            <w:right w:val="none" w:sz="0" w:space="0" w:color="auto"/>
          </w:divBdr>
        </w:div>
        <w:div w:id="916087466">
          <w:marLeft w:val="547"/>
          <w:marRight w:val="0"/>
          <w:marTop w:val="96"/>
          <w:marBottom w:val="0"/>
          <w:divBdr>
            <w:top w:val="none" w:sz="0" w:space="0" w:color="auto"/>
            <w:left w:val="none" w:sz="0" w:space="0" w:color="auto"/>
            <w:bottom w:val="none" w:sz="0" w:space="0" w:color="auto"/>
            <w:right w:val="none" w:sz="0" w:space="0" w:color="auto"/>
          </w:divBdr>
        </w:div>
        <w:div w:id="369493752">
          <w:marLeft w:val="547"/>
          <w:marRight w:val="0"/>
          <w:marTop w:val="96"/>
          <w:marBottom w:val="0"/>
          <w:divBdr>
            <w:top w:val="none" w:sz="0" w:space="0" w:color="auto"/>
            <w:left w:val="none" w:sz="0" w:space="0" w:color="auto"/>
            <w:bottom w:val="none" w:sz="0" w:space="0" w:color="auto"/>
            <w:right w:val="none" w:sz="0" w:space="0" w:color="auto"/>
          </w:divBdr>
        </w:div>
        <w:div w:id="1445880225">
          <w:marLeft w:val="547"/>
          <w:marRight w:val="0"/>
          <w:marTop w:val="96"/>
          <w:marBottom w:val="0"/>
          <w:divBdr>
            <w:top w:val="none" w:sz="0" w:space="0" w:color="auto"/>
            <w:left w:val="none" w:sz="0" w:space="0" w:color="auto"/>
            <w:bottom w:val="none" w:sz="0" w:space="0" w:color="auto"/>
            <w:right w:val="none" w:sz="0" w:space="0" w:color="auto"/>
          </w:divBdr>
        </w:div>
        <w:div w:id="1024819175">
          <w:marLeft w:val="547"/>
          <w:marRight w:val="0"/>
          <w:marTop w:val="96"/>
          <w:marBottom w:val="0"/>
          <w:divBdr>
            <w:top w:val="none" w:sz="0" w:space="0" w:color="auto"/>
            <w:left w:val="none" w:sz="0" w:space="0" w:color="auto"/>
            <w:bottom w:val="none" w:sz="0" w:space="0" w:color="auto"/>
            <w:right w:val="none" w:sz="0" w:space="0" w:color="auto"/>
          </w:divBdr>
        </w:div>
        <w:div w:id="1899051008">
          <w:marLeft w:val="547"/>
          <w:marRight w:val="0"/>
          <w:marTop w:val="96"/>
          <w:marBottom w:val="0"/>
          <w:divBdr>
            <w:top w:val="none" w:sz="0" w:space="0" w:color="auto"/>
            <w:left w:val="none" w:sz="0" w:space="0" w:color="auto"/>
            <w:bottom w:val="none" w:sz="0" w:space="0" w:color="auto"/>
            <w:right w:val="none" w:sz="0" w:space="0" w:color="auto"/>
          </w:divBdr>
        </w:div>
        <w:div w:id="2014642265">
          <w:marLeft w:val="547"/>
          <w:marRight w:val="0"/>
          <w:marTop w:val="96"/>
          <w:marBottom w:val="0"/>
          <w:divBdr>
            <w:top w:val="none" w:sz="0" w:space="0" w:color="auto"/>
            <w:left w:val="none" w:sz="0" w:space="0" w:color="auto"/>
            <w:bottom w:val="none" w:sz="0" w:space="0" w:color="auto"/>
            <w:right w:val="none" w:sz="0" w:space="0" w:color="auto"/>
          </w:divBdr>
        </w:div>
      </w:divsChild>
    </w:div>
    <w:div w:id="1350066274">
      <w:bodyDiv w:val="1"/>
      <w:marLeft w:val="0"/>
      <w:marRight w:val="0"/>
      <w:marTop w:val="0"/>
      <w:marBottom w:val="0"/>
      <w:divBdr>
        <w:top w:val="none" w:sz="0" w:space="0" w:color="auto"/>
        <w:left w:val="none" w:sz="0" w:space="0" w:color="auto"/>
        <w:bottom w:val="none" w:sz="0" w:space="0" w:color="auto"/>
        <w:right w:val="none" w:sz="0" w:space="0" w:color="auto"/>
      </w:divBdr>
      <w:divsChild>
        <w:div w:id="1771777186">
          <w:marLeft w:val="547"/>
          <w:marRight w:val="0"/>
          <w:marTop w:val="200"/>
          <w:marBottom w:val="0"/>
          <w:divBdr>
            <w:top w:val="none" w:sz="0" w:space="0" w:color="auto"/>
            <w:left w:val="none" w:sz="0" w:space="0" w:color="auto"/>
            <w:bottom w:val="none" w:sz="0" w:space="0" w:color="auto"/>
            <w:right w:val="none" w:sz="0" w:space="0" w:color="auto"/>
          </w:divBdr>
        </w:div>
        <w:div w:id="1850096649">
          <w:marLeft w:val="547"/>
          <w:marRight w:val="0"/>
          <w:marTop w:val="200"/>
          <w:marBottom w:val="0"/>
          <w:divBdr>
            <w:top w:val="none" w:sz="0" w:space="0" w:color="auto"/>
            <w:left w:val="none" w:sz="0" w:space="0" w:color="auto"/>
            <w:bottom w:val="none" w:sz="0" w:space="0" w:color="auto"/>
            <w:right w:val="none" w:sz="0" w:space="0" w:color="auto"/>
          </w:divBdr>
        </w:div>
        <w:div w:id="1358972260">
          <w:marLeft w:val="547"/>
          <w:marRight w:val="0"/>
          <w:marTop w:val="200"/>
          <w:marBottom w:val="0"/>
          <w:divBdr>
            <w:top w:val="none" w:sz="0" w:space="0" w:color="auto"/>
            <w:left w:val="none" w:sz="0" w:space="0" w:color="auto"/>
            <w:bottom w:val="none" w:sz="0" w:space="0" w:color="auto"/>
            <w:right w:val="none" w:sz="0" w:space="0" w:color="auto"/>
          </w:divBdr>
        </w:div>
        <w:div w:id="2114283458">
          <w:marLeft w:val="547"/>
          <w:marRight w:val="0"/>
          <w:marTop w:val="200"/>
          <w:marBottom w:val="0"/>
          <w:divBdr>
            <w:top w:val="none" w:sz="0" w:space="0" w:color="auto"/>
            <w:left w:val="none" w:sz="0" w:space="0" w:color="auto"/>
            <w:bottom w:val="none" w:sz="0" w:space="0" w:color="auto"/>
            <w:right w:val="none" w:sz="0" w:space="0" w:color="auto"/>
          </w:divBdr>
        </w:div>
        <w:div w:id="294332771">
          <w:marLeft w:val="547"/>
          <w:marRight w:val="0"/>
          <w:marTop w:val="200"/>
          <w:marBottom w:val="0"/>
          <w:divBdr>
            <w:top w:val="none" w:sz="0" w:space="0" w:color="auto"/>
            <w:left w:val="none" w:sz="0" w:space="0" w:color="auto"/>
            <w:bottom w:val="none" w:sz="0" w:space="0" w:color="auto"/>
            <w:right w:val="none" w:sz="0" w:space="0" w:color="auto"/>
          </w:divBdr>
        </w:div>
        <w:div w:id="1124888032">
          <w:marLeft w:val="547"/>
          <w:marRight w:val="0"/>
          <w:marTop w:val="200"/>
          <w:marBottom w:val="0"/>
          <w:divBdr>
            <w:top w:val="none" w:sz="0" w:space="0" w:color="auto"/>
            <w:left w:val="none" w:sz="0" w:space="0" w:color="auto"/>
            <w:bottom w:val="none" w:sz="0" w:space="0" w:color="auto"/>
            <w:right w:val="none" w:sz="0" w:space="0" w:color="auto"/>
          </w:divBdr>
        </w:div>
        <w:div w:id="622811250">
          <w:marLeft w:val="547"/>
          <w:marRight w:val="0"/>
          <w:marTop w:val="200"/>
          <w:marBottom w:val="0"/>
          <w:divBdr>
            <w:top w:val="none" w:sz="0" w:space="0" w:color="auto"/>
            <w:left w:val="none" w:sz="0" w:space="0" w:color="auto"/>
            <w:bottom w:val="none" w:sz="0" w:space="0" w:color="auto"/>
            <w:right w:val="none" w:sz="0" w:space="0" w:color="auto"/>
          </w:divBdr>
        </w:div>
        <w:div w:id="1753969124">
          <w:marLeft w:val="547"/>
          <w:marRight w:val="0"/>
          <w:marTop w:val="200"/>
          <w:marBottom w:val="0"/>
          <w:divBdr>
            <w:top w:val="none" w:sz="0" w:space="0" w:color="auto"/>
            <w:left w:val="none" w:sz="0" w:space="0" w:color="auto"/>
            <w:bottom w:val="none" w:sz="0" w:space="0" w:color="auto"/>
            <w:right w:val="none" w:sz="0" w:space="0" w:color="auto"/>
          </w:divBdr>
        </w:div>
      </w:divsChild>
    </w:div>
    <w:div w:id="1363096860">
      <w:bodyDiv w:val="1"/>
      <w:marLeft w:val="0"/>
      <w:marRight w:val="0"/>
      <w:marTop w:val="0"/>
      <w:marBottom w:val="0"/>
      <w:divBdr>
        <w:top w:val="none" w:sz="0" w:space="0" w:color="auto"/>
        <w:left w:val="none" w:sz="0" w:space="0" w:color="auto"/>
        <w:bottom w:val="none" w:sz="0" w:space="0" w:color="auto"/>
        <w:right w:val="none" w:sz="0" w:space="0" w:color="auto"/>
      </w:divBdr>
      <w:divsChild>
        <w:div w:id="1975602079">
          <w:marLeft w:val="547"/>
          <w:marRight w:val="0"/>
          <w:marTop w:val="106"/>
          <w:marBottom w:val="0"/>
          <w:divBdr>
            <w:top w:val="none" w:sz="0" w:space="0" w:color="auto"/>
            <w:left w:val="none" w:sz="0" w:space="0" w:color="auto"/>
            <w:bottom w:val="none" w:sz="0" w:space="0" w:color="auto"/>
            <w:right w:val="none" w:sz="0" w:space="0" w:color="auto"/>
          </w:divBdr>
        </w:div>
        <w:div w:id="1659073866">
          <w:marLeft w:val="547"/>
          <w:marRight w:val="0"/>
          <w:marTop w:val="106"/>
          <w:marBottom w:val="0"/>
          <w:divBdr>
            <w:top w:val="none" w:sz="0" w:space="0" w:color="auto"/>
            <w:left w:val="none" w:sz="0" w:space="0" w:color="auto"/>
            <w:bottom w:val="none" w:sz="0" w:space="0" w:color="auto"/>
            <w:right w:val="none" w:sz="0" w:space="0" w:color="auto"/>
          </w:divBdr>
        </w:div>
      </w:divsChild>
    </w:div>
    <w:div w:id="1365717057">
      <w:bodyDiv w:val="1"/>
      <w:marLeft w:val="0"/>
      <w:marRight w:val="0"/>
      <w:marTop w:val="0"/>
      <w:marBottom w:val="0"/>
      <w:divBdr>
        <w:top w:val="none" w:sz="0" w:space="0" w:color="auto"/>
        <w:left w:val="none" w:sz="0" w:space="0" w:color="auto"/>
        <w:bottom w:val="none" w:sz="0" w:space="0" w:color="auto"/>
        <w:right w:val="none" w:sz="0" w:space="0" w:color="auto"/>
      </w:divBdr>
    </w:div>
    <w:div w:id="1373070483">
      <w:bodyDiv w:val="1"/>
      <w:marLeft w:val="0"/>
      <w:marRight w:val="0"/>
      <w:marTop w:val="0"/>
      <w:marBottom w:val="0"/>
      <w:divBdr>
        <w:top w:val="none" w:sz="0" w:space="0" w:color="auto"/>
        <w:left w:val="none" w:sz="0" w:space="0" w:color="auto"/>
        <w:bottom w:val="none" w:sz="0" w:space="0" w:color="auto"/>
        <w:right w:val="none" w:sz="0" w:space="0" w:color="auto"/>
      </w:divBdr>
      <w:divsChild>
        <w:div w:id="1178691124">
          <w:marLeft w:val="547"/>
          <w:marRight w:val="0"/>
          <w:marTop w:val="200"/>
          <w:marBottom w:val="0"/>
          <w:divBdr>
            <w:top w:val="none" w:sz="0" w:space="0" w:color="auto"/>
            <w:left w:val="none" w:sz="0" w:space="0" w:color="auto"/>
            <w:bottom w:val="none" w:sz="0" w:space="0" w:color="auto"/>
            <w:right w:val="none" w:sz="0" w:space="0" w:color="auto"/>
          </w:divBdr>
        </w:div>
        <w:div w:id="1664430010">
          <w:marLeft w:val="547"/>
          <w:marRight w:val="0"/>
          <w:marTop w:val="200"/>
          <w:marBottom w:val="0"/>
          <w:divBdr>
            <w:top w:val="none" w:sz="0" w:space="0" w:color="auto"/>
            <w:left w:val="none" w:sz="0" w:space="0" w:color="auto"/>
            <w:bottom w:val="none" w:sz="0" w:space="0" w:color="auto"/>
            <w:right w:val="none" w:sz="0" w:space="0" w:color="auto"/>
          </w:divBdr>
        </w:div>
        <w:div w:id="1742437150">
          <w:marLeft w:val="547"/>
          <w:marRight w:val="0"/>
          <w:marTop w:val="200"/>
          <w:marBottom w:val="0"/>
          <w:divBdr>
            <w:top w:val="none" w:sz="0" w:space="0" w:color="auto"/>
            <w:left w:val="none" w:sz="0" w:space="0" w:color="auto"/>
            <w:bottom w:val="none" w:sz="0" w:space="0" w:color="auto"/>
            <w:right w:val="none" w:sz="0" w:space="0" w:color="auto"/>
          </w:divBdr>
        </w:div>
        <w:div w:id="1903902606">
          <w:marLeft w:val="547"/>
          <w:marRight w:val="0"/>
          <w:marTop w:val="200"/>
          <w:marBottom w:val="0"/>
          <w:divBdr>
            <w:top w:val="none" w:sz="0" w:space="0" w:color="auto"/>
            <w:left w:val="none" w:sz="0" w:space="0" w:color="auto"/>
            <w:bottom w:val="none" w:sz="0" w:space="0" w:color="auto"/>
            <w:right w:val="none" w:sz="0" w:space="0" w:color="auto"/>
          </w:divBdr>
        </w:div>
        <w:div w:id="1947733216">
          <w:marLeft w:val="547"/>
          <w:marRight w:val="0"/>
          <w:marTop w:val="200"/>
          <w:marBottom w:val="0"/>
          <w:divBdr>
            <w:top w:val="none" w:sz="0" w:space="0" w:color="auto"/>
            <w:left w:val="none" w:sz="0" w:space="0" w:color="auto"/>
            <w:bottom w:val="none" w:sz="0" w:space="0" w:color="auto"/>
            <w:right w:val="none" w:sz="0" w:space="0" w:color="auto"/>
          </w:divBdr>
        </w:div>
        <w:div w:id="2084176438">
          <w:marLeft w:val="547"/>
          <w:marRight w:val="0"/>
          <w:marTop w:val="200"/>
          <w:marBottom w:val="0"/>
          <w:divBdr>
            <w:top w:val="none" w:sz="0" w:space="0" w:color="auto"/>
            <w:left w:val="none" w:sz="0" w:space="0" w:color="auto"/>
            <w:bottom w:val="none" w:sz="0" w:space="0" w:color="auto"/>
            <w:right w:val="none" w:sz="0" w:space="0" w:color="auto"/>
          </w:divBdr>
        </w:div>
        <w:div w:id="1027488652">
          <w:marLeft w:val="547"/>
          <w:marRight w:val="0"/>
          <w:marTop w:val="200"/>
          <w:marBottom w:val="0"/>
          <w:divBdr>
            <w:top w:val="none" w:sz="0" w:space="0" w:color="auto"/>
            <w:left w:val="none" w:sz="0" w:space="0" w:color="auto"/>
            <w:bottom w:val="none" w:sz="0" w:space="0" w:color="auto"/>
            <w:right w:val="none" w:sz="0" w:space="0" w:color="auto"/>
          </w:divBdr>
        </w:div>
        <w:div w:id="1245915203">
          <w:marLeft w:val="547"/>
          <w:marRight w:val="0"/>
          <w:marTop w:val="200"/>
          <w:marBottom w:val="0"/>
          <w:divBdr>
            <w:top w:val="none" w:sz="0" w:space="0" w:color="auto"/>
            <w:left w:val="none" w:sz="0" w:space="0" w:color="auto"/>
            <w:bottom w:val="none" w:sz="0" w:space="0" w:color="auto"/>
            <w:right w:val="none" w:sz="0" w:space="0" w:color="auto"/>
          </w:divBdr>
        </w:div>
        <w:div w:id="427196320">
          <w:marLeft w:val="547"/>
          <w:marRight w:val="0"/>
          <w:marTop w:val="200"/>
          <w:marBottom w:val="0"/>
          <w:divBdr>
            <w:top w:val="none" w:sz="0" w:space="0" w:color="auto"/>
            <w:left w:val="none" w:sz="0" w:space="0" w:color="auto"/>
            <w:bottom w:val="none" w:sz="0" w:space="0" w:color="auto"/>
            <w:right w:val="none" w:sz="0" w:space="0" w:color="auto"/>
          </w:divBdr>
        </w:div>
      </w:divsChild>
    </w:div>
    <w:div w:id="1384210345">
      <w:bodyDiv w:val="1"/>
      <w:marLeft w:val="0"/>
      <w:marRight w:val="0"/>
      <w:marTop w:val="0"/>
      <w:marBottom w:val="0"/>
      <w:divBdr>
        <w:top w:val="none" w:sz="0" w:space="0" w:color="auto"/>
        <w:left w:val="none" w:sz="0" w:space="0" w:color="auto"/>
        <w:bottom w:val="none" w:sz="0" w:space="0" w:color="auto"/>
        <w:right w:val="none" w:sz="0" w:space="0" w:color="auto"/>
      </w:divBdr>
    </w:div>
    <w:div w:id="1385720272">
      <w:bodyDiv w:val="1"/>
      <w:marLeft w:val="0"/>
      <w:marRight w:val="0"/>
      <w:marTop w:val="0"/>
      <w:marBottom w:val="0"/>
      <w:divBdr>
        <w:top w:val="none" w:sz="0" w:space="0" w:color="auto"/>
        <w:left w:val="none" w:sz="0" w:space="0" w:color="auto"/>
        <w:bottom w:val="none" w:sz="0" w:space="0" w:color="auto"/>
        <w:right w:val="none" w:sz="0" w:space="0" w:color="auto"/>
      </w:divBdr>
    </w:div>
    <w:div w:id="1388066617">
      <w:bodyDiv w:val="1"/>
      <w:marLeft w:val="0"/>
      <w:marRight w:val="0"/>
      <w:marTop w:val="0"/>
      <w:marBottom w:val="0"/>
      <w:divBdr>
        <w:top w:val="none" w:sz="0" w:space="0" w:color="auto"/>
        <w:left w:val="none" w:sz="0" w:space="0" w:color="auto"/>
        <w:bottom w:val="none" w:sz="0" w:space="0" w:color="auto"/>
        <w:right w:val="none" w:sz="0" w:space="0" w:color="auto"/>
      </w:divBdr>
      <w:divsChild>
        <w:div w:id="1215003962">
          <w:marLeft w:val="547"/>
          <w:marRight w:val="0"/>
          <w:marTop w:val="200"/>
          <w:marBottom w:val="0"/>
          <w:divBdr>
            <w:top w:val="none" w:sz="0" w:space="0" w:color="auto"/>
            <w:left w:val="none" w:sz="0" w:space="0" w:color="auto"/>
            <w:bottom w:val="none" w:sz="0" w:space="0" w:color="auto"/>
            <w:right w:val="none" w:sz="0" w:space="0" w:color="auto"/>
          </w:divBdr>
        </w:div>
        <w:div w:id="1373771024">
          <w:marLeft w:val="547"/>
          <w:marRight w:val="0"/>
          <w:marTop w:val="200"/>
          <w:marBottom w:val="0"/>
          <w:divBdr>
            <w:top w:val="none" w:sz="0" w:space="0" w:color="auto"/>
            <w:left w:val="none" w:sz="0" w:space="0" w:color="auto"/>
            <w:bottom w:val="none" w:sz="0" w:space="0" w:color="auto"/>
            <w:right w:val="none" w:sz="0" w:space="0" w:color="auto"/>
          </w:divBdr>
        </w:div>
        <w:div w:id="1712875167">
          <w:marLeft w:val="547"/>
          <w:marRight w:val="0"/>
          <w:marTop w:val="200"/>
          <w:marBottom w:val="0"/>
          <w:divBdr>
            <w:top w:val="none" w:sz="0" w:space="0" w:color="auto"/>
            <w:left w:val="none" w:sz="0" w:space="0" w:color="auto"/>
            <w:bottom w:val="none" w:sz="0" w:space="0" w:color="auto"/>
            <w:right w:val="none" w:sz="0" w:space="0" w:color="auto"/>
          </w:divBdr>
        </w:div>
        <w:div w:id="1281961582">
          <w:marLeft w:val="547"/>
          <w:marRight w:val="0"/>
          <w:marTop w:val="200"/>
          <w:marBottom w:val="0"/>
          <w:divBdr>
            <w:top w:val="none" w:sz="0" w:space="0" w:color="auto"/>
            <w:left w:val="none" w:sz="0" w:space="0" w:color="auto"/>
            <w:bottom w:val="none" w:sz="0" w:space="0" w:color="auto"/>
            <w:right w:val="none" w:sz="0" w:space="0" w:color="auto"/>
          </w:divBdr>
        </w:div>
      </w:divsChild>
    </w:div>
    <w:div w:id="1391461789">
      <w:bodyDiv w:val="1"/>
      <w:marLeft w:val="0"/>
      <w:marRight w:val="0"/>
      <w:marTop w:val="0"/>
      <w:marBottom w:val="0"/>
      <w:divBdr>
        <w:top w:val="none" w:sz="0" w:space="0" w:color="auto"/>
        <w:left w:val="none" w:sz="0" w:space="0" w:color="auto"/>
        <w:bottom w:val="none" w:sz="0" w:space="0" w:color="auto"/>
        <w:right w:val="none" w:sz="0" w:space="0" w:color="auto"/>
      </w:divBdr>
    </w:div>
    <w:div w:id="1419600868">
      <w:bodyDiv w:val="1"/>
      <w:marLeft w:val="0"/>
      <w:marRight w:val="0"/>
      <w:marTop w:val="0"/>
      <w:marBottom w:val="0"/>
      <w:divBdr>
        <w:top w:val="none" w:sz="0" w:space="0" w:color="auto"/>
        <w:left w:val="none" w:sz="0" w:space="0" w:color="auto"/>
        <w:bottom w:val="none" w:sz="0" w:space="0" w:color="auto"/>
        <w:right w:val="none" w:sz="0" w:space="0" w:color="auto"/>
      </w:divBdr>
    </w:div>
    <w:div w:id="1421873560">
      <w:bodyDiv w:val="1"/>
      <w:marLeft w:val="0"/>
      <w:marRight w:val="0"/>
      <w:marTop w:val="0"/>
      <w:marBottom w:val="0"/>
      <w:divBdr>
        <w:top w:val="none" w:sz="0" w:space="0" w:color="auto"/>
        <w:left w:val="none" w:sz="0" w:space="0" w:color="auto"/>
        <w:bottom w:val="none" w:sz="0" w:space="0" w:color="auto"/>
        <w:right w:val="none" w:sz="0" w:space="0" w:color="auto"/>
      </w:divBdr>
    </w:div>
    <w:div w:id="1423911910">
      <w:bodyDiv w:val="1"/>
      <w:marLeft w:val="0"/>
      <w:marRight w:val="0"/>
      <w:marTop w:val="0"/>
      <w:marBottom w:val="0"/>
      <w:divBdr>
        <w:top w:val="none" w:sz="0" w:space="0" w:color="auto"/>
        <w:left w:val="none" w:sz="0" w:space="0" w:color="auto"/>
        <w:bottom w:val="none" w:sz="0" w:space="0" w:color="auto"/>
        <w:right w:val="none" w:sz="0" w:space="0" w:color="auto"/>
      </w:divBdr>
    </w:div>
    <w:div w:id="1424305840">
      <w:bodyDiv w:val="1"/>
      <w:marLeft w:val="0"/>
      <w:marRight w:val="0"/>
      <w:marTop w:val="0"/>
      <w:marBottom w:val="0"/>
      <w:divBdr>
        <w:top w:val="none" w:sz="0" w:space="0" w:color="auto"/>
        <w:left w:val="none" w:sz="0" w:space="0" w:color="auto"/>
        <w:bottom w:val="none" w:sz="0" w:space="0" w:color="auto"/>
        <w:right w:val="none" w:sz="0" w:space="0" w:color="auto"/>
      </w:divBdr>
    </w:div>
    <w:div w:id="1425804716">
      <w:bodyDiv w:val="1"/>
      <w:marLeft w:val="0"/>
      <w:marRight w:val="0"/>
      <w:marTop w:val="0"/>
      <w:marBottom w:val="0"/>
      <w:divBdr>
        <w:top w:val="none" w:sz="0" w:space="0" w:color="auto"/>
        <w:left w:val="none" w:sz="0" w:space="0" w:color="auto"/>
        <w:bottom w:val="none" w:sz="0" w:space="0" w:color="auto"/>
        <w:right w:val="none" w:sz="0" w:space="0" w:color="auto"/>
      </w:divBdr>
    </w:div>
    <w:div w:id="1444307284">
      <w:bodyDiv w:val="1"/>
      <w:marLeft w:val="0"/>
      <w:marRight w:val="0"/>
      <w:marTop w:val="0"/>
      <w:marBottom w:val="0"/>
      <w:divBdr>
        <w:top w:val="none" w:sz="0" w:space="0" w:color="auto"/>
        <w:left w:val="none" w:sz="0" w:space="0" w:color="auto"/>
        <w:bottom w:val="none" w:sz="0" w:space="0" w:color="auto"/>
        <w:right w:val="none" w:sz="0" w:space="0" w:color="auto"/>
      </w:divBdr>
      <w:divsChild>
        <w:div w:id="472068473">
          <w:marLeft w:val="547"/>
          <w:marRight w:val="0"/>
          <w:marTop w:val="0"/>
          <w:marBottom w:val="0"/>
          <w:divBdr>
            <w:top w:val="none" w:sz="0" w:space="0" w:color="auto"/>
            <w:left w:val="none" w:sz="0" w:space="0" w:color="auto"/>
            <w:bottom w:val="none" w:sz="0" w:space="0" w:color="auto"/>
            <w:right w:val="none" w:sz="0" w:space="0" w:color="auto"/>
          </w:divBdr>
        </w:div>
        <w:div w:id="1274247771">
          <w:marLeft w:val="547"/>
          <w:marRight w:val="0"/>
          <w:marTop w:val="0"/>
          <w:marBottom w:val="0"/>
          <w:divBdr>
            <w:top w:val="none" w:sz="0" w:space="0" w:color="auto"/>
            <w:left w:val="none" w:sz="0" w:space="0" w:color="auto"/>
            <w:bottom w:val="none" w:sz="0" w:space="0" w:color="auto"/>
            <w:right w:val="none" w:sz="0" w:space="0" w:color="auto"/>
          </w:divBdr>
        </w:div>
        <w:div w:id="662667175">
          <w:marLeft w:val="547"/>
          <w:marRight w:val="0"/>
          <w:marTop w:val="0"/>
          <w:marBottom w:val="0"/>
          <w:divBdr>
            <w:top w:val="none" w:sz="0" w:space="0" w:color="auto"/>
            <w:left w:val="none" w:sz="0" w:space="0" w:color="auto"/>
            <w:bottom w:val="none" w:sz="0" w:space="0" w:color="auto"/>
            <w:right w:val="none" w:sz="0" w:space="0" w:color="auto"/>
          </w:divBdr>
        </w:div>
        <w:div w:id="455563944">
          <w:marLeft w:val="547"/>
          <w:marRight w:val="0"/>
          <w:marTop w:val="0"/>
          <w:marBottom w:val="0"/>
          <w:divBdr>
            <w:top w:val="none" w:sz="0" w:space="0" w:color="auto"/>
            <w:left w:val="none" w:sz="0" w:space="0" w:color="auto"/>
            <w:bottom w:val="none" w:sz="0" w:space="0" w:color="auto"/>
            <w:right w:val="none" w:sz="0" w:space="0" w:color="auto"/>
          </w:divBdr>
        </w:div>
        <w:div w:id="469322035">
          <w:marLeft w:val="547"/>
          <w:marRight w:val="0"/>
          <w:marTop w:val="0"/>
          <w:marBottom w:val="0"/>
          <w:divBdr>
            <w:top w:val="none" w:sz="0" w:space="0" w:color="auto"/>
            <w:left w:val="none" w:sz="0" w:space="0" w:color="auto"/>
            <w:bottom w:val="none" w:sz="0" w:space="0" w:color="auto"/>
            <w:right w:val="none" w:sz="0" w:space="0" w:color="auto"/>
          </w:divBdr>
        </w:div>
      </w:divsChild>
    </w:div>
    <w:div w:id="1454130420">
      <w:bodyDiv w:val="1"/>
      <w:marLeft w:val="0"/>
      <w:marRight w:val="0"/>
      <w:marTop w:val="0"/>
      <w:marBottom w:val="0"/>
      <w:divBdr>
        <w:top w:val="none" w:sz="0" w:space="0" w:color="auto"/>
        <w:left w:val="none" w:sz="0" w:space="0" w:color="auto"/>
        <w:bottom w:val="none" w:sz="0" w:space="0" w:color="auto"/>
        <w:right w:val="none" w:sz="0" w:space="0" w:color="auto"/>
      </w:divBdr>
    </w:div>
    <w:div w:id="1467972328">
      <w:bodyDiv w:val="1"/>
      <w:marLeft w:val="0"/>
      <w:marRight w:val="0"/>
      <w:marTop w:val="0"/>
      <w:marBottom w:val="0"/>
      <w:divBdr>
        <w:top w:val="none" w:sz="0" w:space="0" w:color="auto"/>
        <w:left w:val="none" w:sz="0" w:space="0" w:color="auto"/>
        <w:bottom w:val="none" w:sz="0" w:space="0" w:color="auto"/>
        <w:right w:val="none" w:sz="0" w:space="0" w:color="auto"/>
      </w:divBdr>
      <w:divsChild>
        <w:div w:id="1716006816">
          <w:marLeft w:val="547"/>
          <w:marRight w:val="0"/>
          <w:marTop w:val="200"/>
          <w:marBottom w:val="0"/>
          <w:divBdr>
            <w:top w:val="none" w:sz="0" w:space="0" w:color="auto"/>
            <w:left w:val="none" w:sz="0" w:space="0" w:color="auto"/>
            <w:bottom w:val="none" w:sz="0" w:space="0" w:color="auto"/>
            <w:right w:val="none" w:sz="0" w:space="0" w:color="auto"/>
          </w:divBdr>
        </w:div>
        <w:div w:id="719673101">
          <w:marLeft w:val="547"/>
          <w:marRight w:val="0"/>
          <w:marTop w:val="200"/>
          <w:marBottom w:val="0"/>
          <w:divBdr>
            <w:top w:val="none" w:sz="0" w:space="0" w:color="auto"/>
            <w:left w:val="none" w:sz="0" w:space="0" w:color="auto"/>
            <w:bottom w:val="none" w:sz="0" w:space="0" w:color="auto"/>
            <w:right w:val="none" w:sz="0" w:space="0" w:color="auto"/>
          </w:divBdr>
        </w:div>
        <w:div w:id="653681391">
          <w:marLeft w:val="547"/>
          <w:marRight w:val="0"/>
          <w:marTop w:val="200"/>
          <w:marBottom w:val="0"/>
          <w:divBdr>
            <w:top w:val="none" w:sz="0" w:space="0" w:color="auto"/>
            <w:left w:val="none" w:sz="0" w:space="0" w:color="auto"/>
            <w:bottom w:val="none" w:sz="0" w:space="0" w:color="auto"/>
            <w:right w:val="none" w:sz="0" w:space="0" w:color="auto"/>
          </w:divBdr>
        </w:div>
        <w:div w:id="897012017">
          <w:marLeft w:val="547"/>
          <w:marRight w:val="0"/>
          <w:marTop w:val="200"/>
          <w:marBottom w:val="0"/>
          <w:divBdr>
            <w:top w:val="none" w:sz="0" w:space="0" w:color="auto"/>
            <w:left w:val="none" w:sz="0" w:space="0" w:color="auto"/>
            <w:bottom w:val="none" w:sz="0" w:space="0" w:color="auto"/>
            <w:right w:val="none" w:sz="0" w:space="0" w:color="auto"/>
          </w:divBdr>
        </w:div>
      </w:divsChild>
    </w:div>
    <w:div w:id="1470585134">
      <w:bodyDiv w:val="1"/>
      <w:marLeft w:val="0"/>
      <w:marRight w:val="0"/>
      <w:marTop w:val="0"/>
      <w:marBottom w:val="0"/>
      <w:divBdr>
        <w:top w:val="none" w:sz="0" w:space="0" w:color="auto"/>
        <w:left w:val="none" w:sz="0" w:space="0" w:color="auto"/>
        <w:bottom w:val="none" w:sz="0" w:space="0" w:color="auto"/>
        <w:right w:val="none" w:sz="0" w:space="0" w:color="auto"/>
      </w:divBdr>
      <w:divsChild>
        <w:div w:id="1358114847">
          <w:marLeft w:val="547"/>
          <w:marRight w:val="0"/>
          <w:marTop w:val="96"/>
          <w:marBottom w:val="0"/>
          <w:divBdr>
            <w:top w:val="none" w:sz="0" w:space="0" w:color="auto"/>
            <w:left w:val="none" w:sz="0" w:space="0" w:color="auto"/>
            <w:bottom w:val="none" w:sz="0" w:space="0" w:color="auto"/>
            <w:right w:val="none" w:sz="0" w:space="0" w:color="auto"/>
          </w:divBdr>
        </w:div>
        <w:div w:id="1082727161">
          <w:marLeft w:val="547"/>
          <w:marRight w:val="0"/>
          <w:marTop w:val="96"/>
          <w:marBottom w:val="0"/>
          <w:divBdr>
            <w:top w:val="none" w:sz="0" w:space="0" w:color="auto"/>
            <w:left w:val="none" w:sz="0" w:space="0" w:color="auto"/>
            <w:bottom w:val="none" w:sz="0" w:space="0" w:color="auto"/>
            <w:right w:val="none" w:sz="0" w:space="0" w:color="auto"/>
          </w:divBdr>
        </w:div>
        <w:div w:id="677729067">
          <w:marLeft w:val="547"/>
          <w:marRight w:val="0"/>
          <w:marTop w:val="96"/>
          <w:marBottom w:val="0"/>
          <w:divBdr>
            <w:top w:val="none" w:sz="0" w:space="0" w:color="auto"/>
            <w:left w:val="none" w:sz="0" w:space="0" w:color="auto"/>
            <w:bottom w:val="none" w:sz="0" w:space="0" w:color="auto"/>
            <w:right w:val="none" w:sz="0" w:space="0" w:color="auto"/>
          </w:divBdr>
        </w:div>
        <w:div w:id="1073313751">
          <w:marLeft w:val="547"/>
          <w:marRight w:val="0"/>
          <w:marTop w:val="96"/>
          <w:marBottom w:val="0"/>
          <w:divBdr>
            <w:top w:val="none" w:sz="0" w:space="0" w:color="auto"/>
            <w:left w:val="none" w:sz="0" w:space="0" w:color="auto"/>
            <w:bottom w:val="none" w:sz="0" w:space="0" w:color="auto"/>
            <w:right w:val="none" w:sz="0" w:space="0" w:color="auto"/>
          </w:divBdr>
        </w:div>
        <w:div w:id="742604364">
          <w:marLeft w:val="547"/>
          <w:marRight w:val="0"/>
          <w:marTop w:val="96"/>
          <w:marBottom w:val="0"/>
          <w:divBdr>
            <w:top w:val="none" w:sz="0" w:space="0" w:color="auto"/>
            <w:left w:val="none" w:sz="0" w:space="0" w:color="auto"/>
            <w:bottom w:val="none" w:sz="0" w:space="0" w:color="auto"/>
            <w:right w:val="none" w:sz="0" w:space="0" w:color="auto"/>
          </w:divBdr>
        </w:div>
        <w:div w:id="1344091525">
          <w:marLeft w:val="547"/>
          <w:marRight w:val="0"/>
          <w:marTop w:val="96"/>
          <w:marBottom w:val="0"/>
          <w:divBdr>
            <w:top w:val="none" w:sz="0" w:space="0" w:color="auto"/>
            <w:left w:val="none" w:sz="0" w:space="0" w:color="auto"/>
            <w:bottom w:val="none" w:sz="0" w:space="0" w:color="auto"/>
            <w:right w:val="none" w:sz="0" w:space="0" w:color="auto"/>
          </w:divBdr>
        </w:div>
      </w:divsChild>
    </w:div>
    <w:div w:id="1473210359">
      <w:bodyDiv w:val="1"/>
      <w:marLeft w:val="0"/>
      <w:marRight w:val="0"/>
      <w:marTop w:val="0"/>
      <w:marBottom w:val="0"/>
      <w:divBdr>
        <w:top w:val="none" w:sz="0" w:space="0" w:color="auto"/>
        <w:left w:val="none" w:sz="0" w:space="0" w:color="auto"/>
        <w:bottom w:val="none" w:sz="0" w:space="0" w:color="auto"/>
        <w:right w:val="none" w:sz="0" w:space="0" w:color="auto"/>
      </w:divBdr>
    </w:div>
    <w:div w:id="1480031366">
      <w:bodyDiv w:val="1"/>
      <w:marLeft w:val="0"/>
      <w:marRight w:val="0"/>
      <w:marTop w:val="0"/>
      <w:marBottom w:val="0"/>
      <w:divBdr>
        <w:top w:val="none" w:sz="0" w:space="0" w:color="auto"/>
        <w:left w:val="none" w:sz="0" w:space="0" w:color="auto"/>
        <w:bottom w:val="none" w:sz="0" w:space="0" w:color="auto"/>
        <w:right w:val="none" w:sz="0" w:space="0" w:color="auto"/>
      </w:divBdr>
      <w:divsChild>
        <w:div w:id="9911729">
          <w:marLeft w:val="547"/>
          <w:marRight w:val="0"/>
          <w:marTop w:val="0"/>
          <w:marBottom w:val="240"/>
          <w:divBdr>
            <w:top w:val="none" w:sz="0" w:space="0" w:color="auto"/>
            <w:left w:val="none" w:sz="0" w:space="0" w:color="auto"/>
            <w:bottom w:val="none" w:sz="0" w:space="0" w:color="auto"/>
            <w:right w:val="none" w:sz="0" w:space="0" w:color="auto"/>
          </w:divBdr>
        </w:div>
        <w:div w:id="1800606346">
          <w:marLeft w:val="547"/>
          <w:marRight w:val="0"/>
          <w:marTop w:val="0"/>
          <w:marBottom w:val="240"/>
          <w:divBdr>
            <w:top w:val="none" w:sz="0" w:space="0" w:color="auto"/>
            <w:left w:val="none" w:sz="0" w:space="0" w:color="auto"/>
            <w:bottom w:val="none" w:sz="0" w:space="0" w:color="auto"/>
            <w:right w:val="none" w:sz="0" w:space="0" w:color="auto"/>
          </w:divBdr>
        </w:div>
      </w:divsChild>
    </w:div>
    <w:div w:id="1488935585">
      <w:bodyDiv w:val="1"/>
      <w:marLeft w:val="0"/>
      <w:marRight w:val="0"/>
      <w:marTop w:val="0"/>
      <w:marBottom w:val="0"/>
      <w:divBdr>
        <w:top w:val="none" w:sz="0" w:space="0" w:color="auto"/>
        <w:left w:val="none" w:sz="0" w:space="0" w:color="auto"/>
        <w:bottom w:val="none" w:sz="0" w:space="0" w:color="auto"/>
        <w:right w:val="none" w:sz="0" w:space="0" w:color="auto"/>
      </w:divBdr>
    </w:div>
    <w:div w:id="1495367130">
      <w:bodyDiv w:val="1"/>
      <w:marLeft w:val="0"/>
      <w:marRight w:val="0"/>
      <w:marTop w:val="0"/>
      <w:marBottom w:val="0"/>
      <w:divBdr>
        <w:top w:val="none" w:sz="0" w:space="0" w:color="auto"/>
        <w:left w:val="none" w:sz="0" w:space="0" w:color="auto"/>
        <w:bottom w:val="none" w:sz="0" w:space="0" w:color="auto"/>
        <w:right w:val="none" w:sz="0" w:space="0" w:color="auto"/>
      </w:divBdr>
    </w:div>
    <w:div w:id="1504051882">
      <w:bodyDiv w:val="1"/>
      <w:marLeft w:val="0"/>
      <w:marRight w:val="0"/>
      <w:marTop w:val="0"/>
      <w:marBottom w:val="0"/>
      <w:divBdr>
        <w:top w:val="none" w:sz="0" w:space="0" w:color="auto"/>
        <w:left w:val="none" w:sz="0" w:space="0" w:color="auto"/>
        <w:bottom w:val="none" w:sz="0" w:space="0" w:color="auto"/>
        <w:right w:val="none" w:sz="0" w:space="0" w:color="auto"/>
      </w:divBdr>
      <w:divsChild>
        <w:div w:id="1798916532">
          <w:marLeft w:val="547"/>
          <w:marRight w:val="0"/>
          <w:marTop w:val="200"/>
          <w:marBottom w:val="0"/>
          <w:divBdr>
            <w:top w:val="none" w:sz="0" w:space="0" w:color="auto"/>
            <w:left w:val="none" w:sz="0" w:space="0" w:color="auto"/>
            <w:bottom w:val="none" w:sz="0" w:space="0" w:color="auto"/>
            <w:right w:val="none" w:sz="0" w:space="0" w:color="auto"/>
          </w:divBdr>
        </w:div>
        <w:div w:id="942959726">
          <w:marLeft w:val="547"/>
          <w:marRight w:val="0"/>
          <w:marTop w:val="200"/>
          <w:marBottom w:val="0"/>
          <w:divBdr>
            <w:top w:val="none" w:sz="0" w:space="0" w:color="auto"/>
            <w:left w:val="none" w:sz="0" w:space="0" w:color="auto"/>
            <w:bottom w:val="none" w:sz="0" w:space="0" w:color="auto"/>
            <w:right w:val="none" w:sz="0" w:space="0" w:color="auto"/>
          </w:divBdr>
        </w:div>
        <w:div w:id="1811752323">
          <w:marLeft w:val="547"/>
          <w:marRight w:val="0"/>
          <w:marTop w:val="200"/>
          <w:marBottom w:val="0"/>
          <w:divBdr>
            <w:top w:val="none" w:sz="0" w:space="0" w:color="auto"/>
            <w:left w:val="none" w:sz="0" w:space="0" w:color="auto"/>
            <w:bottom w:val="none" w:sz="0" w:space="0" w:color="auto"/>
            <w:right w:val="none" w:sz="0" w:space="0" w:color="auto"/>
          </w:divBdr>
        </w:div>
        <w:div w:id="1385450733">
          <w:marLeft w:val="547"/>
          <w:marRight w:val="0"/>
          <w:marTop w:val="200"/>
          <w:marBottom w:val="0"/>
          <w:divBdr>
            <w:top w:val="none" w:sz="0" w:space="0" w:color="auto"/>
            <w:left w:val="none" w:sz="0" w:space="0" w:color="auto"/>
            <w:bottom w:val="none" w:sz="0" w:space="0" w:color="auto"/>
            <w:right w:val="none" w:sz="0" w:space="0" w:color="auto"/>
          </w:divBdr>
        </w:div>
        <w:div w:id="193467138">
          <w:marLeft w:val="547"/>
          <w:marRight w:val="0"/>
          <w:marTop w:val="200"/>
          <w:marBottom w:val="0"/>
          <w:divBdr>
            <w:top w:val="none" w:sz="0" w:space="0" w:color="auto"/>
            <w:left w:val="none" w:sz="0" w:space="0" w:color="auto"/>
            <w:bottom w:val="none" w:sz="0" w:space="0" w:color="auto"/>
            <w:right w:val="none" w:sz="0" w:space="0" w:color="auto"/>
          </w:divBdr>
        </w:div>
        <w:div w:id="523131092">
          <w:marLeft w:val="547"/>
          <w:marRight w:val="0"/>
          <w:marTop w:val="200"/>
          <w:marBottom w:val="0"/>
          <w:divBdr>
            <w:top w:val="none" w:sz="0" w:space="0" w:color="auto"/>
            <w:left w:val="none" w:sz="0" w:space="0" w:color="auto"/>
            <w:bottom w:val="none" w:sz="0" w:space="0" w:color="auto"/>
            <w:right w:val="none" w:sz="0" w:space="0" w:color="auto"/>
          </w:divBdr>
        </w:div>
        <w:div w:id="1725252575">
          <w:marLeft w:val="547"/>
          <w:marRight w:val="0"/>
          <w:marTop w:val="200"/>
          <w:marBottom w:val="0"/>
          <w:divBdr>
            <w:top w:val="none" w:sz="0" w:space="0" w:color="auto"/>
            <w:left w:val="none" w:sz="0" w:space="0" w:color="auto"/>
            <w:bottom w:val="none" w:sz="0" w:space="0" w:color="auto"/>
            <w:right w:val="none" w:sz="0" w:space="0" w:color="auto"/>
          </w:divBdr>
        </w:div>
        <w:div w:id="1850564898">
          <w:marLeft w:val="547"/>
          <w:marRight w:val="0"/>
          <w:marTop w:val="200"/>
          <w:marBottom w:val="0"/>
          <w:divBdr>
            <w:top w:val="none" w:sz="0" w:space="0" w:color="auto"/>
            <w:left w:val="none" w:sz="0" w:space="0" w:color="auto"/>
            <w:bottom w:val="none" w:sz="0" w:space="0" w:color="auto"/>
            <w:right w:val="none" w:sz="0" w:space="0" w:color="auto"/>
          </w:divBdr>
        </w:div>
        <w:div w:id="2139100215">
          <w:marLeft w:val="547"/>
          <w:marRight w:val="0"/>
          <w:marTop w:val="200"/>
          <w:marBottom w:val="0"/>
          <w:divBdr>
            <w:top w:val="none" w:sz="0" w:space="0" w:color="auto"/>
            <w:left w:val="none" w:sz="0" w:space="0" w:color="auto"/>
            <w:bottom w:val="none" w:sz="0" w:space="0" w:color="auto"/>
            <w:right w:val="none" w:sz="0" w:space="0" w:color="auto"/>
          </w:divBdr>
        </w:div>
        <w:div w:id="1883588829">
          <w:marLeft w:val="547"/>
          <w:marRight w:val="0"/>
          <w:marTop w:val="200"/>
          <w:marBottom w:val="0"/>
          <w:divBdr>
            <w:top w:val="none" w:sz="0" w:space="0" w:color="auto"/>
            <w:left w:val="none" w:sz="0" w:space="0" w:color="auto"/>
            <w:bottom w:val="none" w:sz="0" w:space="0" w:color="auto"/>
            <w:right w:val="none" w:sz="0" w:space="0" w:color="auto"/>
          </w:divBdr>
        </w:div>
      </w:divsChild>
    </w:div>
    <w:div w:id="1507019249">
      <w:bodyDiv w:val="1"/>
      <w:marLeft w:val="0"/>
      <w:marRight w:val="0"/>
      <w:marTop w:val="0"/>
      <w:marBottom w:val="0"/>
      <w:divBdr>
        <w:top w:val="none" w:sz="0" w:space="0" w:color="auto"/>
        <w:left w:val="none" w:sz="0" w:space="0" w:color="auto"/>
        <w:bottom w:val="none" w:sz="0" w:space="0" w:color="auto"/>
        <w:right w:val="none" w:sz="0" w:space="0" w:color="auto"/>
      </w:divBdr>
    </w:div>
    <w:div w:id="1530333057">
      <w:bodyDiv w:val="1"/>
      <w:marLeft w:val="0"/>
      <w:marRight w:val="0"/>
      <w:marTop w:val="0"/>
      <w:marBottom w:val="0"/>
      <w:divBdr>
        <w:top w:val="none" w:sz="0" w:space="0" w:color="auto"/>
        <w:left w:val="none" w:sz="0" w:space="0" w:color="auto"/>
        <w:bottom w:val="none" w:sz="0" w:space="0" w:color="auto"/>
        <w:right w:val="none" w:sz="0" w:space="0" w:color="auto"/>
      </w:divBdr>
      <w:divsChild>
        <w:div w:id="1281570186">
          <w:marLeft w:val="547"/>
          <w:marRight w:val="0"/>
          <w:marTop w:val="280"/>
          <w:marBottom w:val="0"/>
          <w:divBdr>
            <w:top w:val="none" w:sz="0" w:space="0" w:color="auto"/>
            <w:left w:val="none" w:sz="0" w:space="0" w:color="auto"/>
            <w:bottom w:val="none" w:sz="0" w:space="0" w:color="auto"/>
            <w:right w:val="none" w:sz="0" w:space="0" w:color="auto"/>
          </w:divBdr>
        </w:div>
        <w:div w:id="1018506695">
          <w:marLeft w:val="547"/>
          <w:marRight w:val="0"/>
          <w:marTop w:val="280"/>
          <w:marBottom w:val="0"/>
          <w:divBdr>
            <w:top w:val="none" w:sz="0" w:space="0" w:color="auto"/>
            <w:left w:val="none" w:sz="0" w:space="0" w:color="auto"/>
            <w:bottom w:val="none" w:sz="0" w:space="0" w:color="auto"/>
            <w:right w:val="none" w:sz="0" w:space="0" w:color="auto"/>
          </w:divBdr>
        </w:div>
        <w:div w:id="1907260996">
          <w:marLeft w:val="547"/>
          <w:marRight w:val="0"/>
          <w:marTop w:val="280"/>
          <w:marBottom w:val="0"/>
          <w:divBdr>
            <w:top w:val="none" w:sz="0" w:space="0" w:color="auto"/>
            <w:left w:val="none" w:sz="0" w:space="0" w:color="auto"/>
            <w:bottom w:val="none" w:sz="0" w:space="0" w:color="auto"/>
            <w:right w:val="none" w:sz="0" w:space="0" w:color="auto"/>
          </w:divBdr>
        </w:div>
        <w:div w:id="1403522001">
          <w:marLeft w:val="547"/>
          <w:marRight w:val="0"/>
          <w:marTop w:val="280"/>
          <w:marBottom w:val="0"/>
          <w:divBdr>
            <w:top w:val="none" w:sz="0" w:space="0" w:color="auto"/>
            <w:left w:val="none" w:sz="0" w:space="0" w:color="auto"/>
            <w:bottom w:val="none" w:sz="0" w:space="0" w:color="auto"/>
            <w:right w:val="none" w:sz="0" w:space="0" w:color="auto"/>
          </w:divBdr>
        </w:div>
      </w:divsChild>
    </w:div>
    <w:div w:id="1542202383">
      <w:bodyDiv w:val="1"/>
      <w:marLeft w:val="0"/>
      <w:marRight w:val="0"/>
      <w:marTop w:val="0"/>
      <w:marBottom w:val="0"/>
      <w:divBdr>
        <w:top w:val="none" w:sz="0" w:space="0" w:color="auto"/>
        <w:left w:val="none" w:sz="0" w:space="0" w:color="auto"/>
        <w:bottom w:val="none" w:sz="0" w:space="0" w:color="auto"/>
        <w:right w:val="none" w:sz="0" w:space="0" w:color="auto"/>
      </w:divBdr>
    </w:div>
    <w:div w:id="1552839195">
      <w:bodyDiv w:val="1"/>
      <w:marLeft w:val="0"/>
      <w:marRight w:val="0"/>
      <w:marTop w:val="0"/>
      <w:marBottom w:val="0"/>
      <w:divBdr>
        <w:top w:val="none" w:sz="0" w:space="0" w:color="auto"/>
        <w:left w:val="none" w:sz="0" w:space="0" w:color="auto"/>
        <w:bottom w:val="none" w:sz="0" w:space="0" w:color="auto"/>
        <w:right w:val="none" w:sz="0" w:space="0" w:color="auto"/>
      </w:divBdr>
    </w:div>
    <w:div w:id="1562789110">
      <w:bodyDiv w:val="1"/>
      <w:marLeft w:val="0"/>
      <w:marRight w:val="0"/>
      <w:marTop w:val="0"/>
      <w:marBottom w:val="0"/>
      <w:divBdr>
        <w:top w:val="none" w:sz="0" w:space="0" w:color="auto"/>
        <w:left w:val="none" w:sz="0" w:space="0" w:color="auto"/>
        <w:bottom w:val="none" w:sz="0" w:space="0" w:color="auto"/>
        <w:right w:val="none" w:sz="0" w:space="0" w:color="auto"/>
      </w:divBdr>
    </w:div>
    <w:div w:id="1567690146">
      <w:bodyDiv w:val="1"/>
      <w:marLeft w:val="0"/>
      <w:marRight w:val="0"/>
      <w:marTop w:val="0"/>
      <w:marBottom w:val="0"/>
      <w:divBdr>
        <w:top w:val="none" w:sz="0" w:space="0" w:color="auto"/>
        <w:left w:val="none" w:sz="0" w:space="0" w:color="auto"/>
        <w:bottom w:val="none" w:sz="0" w:space="0" w:color="auto"/>
        <w:right w:val="none" w:sz="0" w:space="0" w:color="auto"/>
      </w:divBdr>
      <w:divsChild>
        <w:div w:id="1942255392">
          <w:marLeft w:val="547"/>
          <w:marRight w:val="0"/>
          <w:marTop w:val="200"/>
          <w:marBottom w:val="0"/>
          <w:divBdr>
            <w:top w:val="none" w:sz="0" w:space="0" w:color="auto"/>
            <w:left w:val="none" w:sz="0" w:space="0" w:color="auto"/>
            <w:bottom w:val="none" w:sz="0" w:space="0" w:color="auto"/>
            <w:right w:val="none" w:sz="0" w:space="0" w:color="auto"/>
          </w:divBdr>
        </w:div>
        <w:div w:id="2029485814">
          <w:marLeft w:val="547"/>
          <w:marRight w:val="0"/>
          <w:marTop w:val="200"/>
          <w:marBottom w:val="0"/>
          <w:divBdr>
            <w:top w:val="none" w:sz="0" w:space="0" w:color="auto"/>
            <w:left w:val="none" w:sz="0" w:space="0" w:color="auto"/>
            <w:bottom w:val="none" w:sz="0" w:space="0" w:color="auto"/>
            <w:right w:val="none" w:sz="0" w:space="0" w:color="auto"/>
          </w:divBdr>
        </w:div>
      </w:divsChild>
    </w:div>
    <w:div w:id="1586718022">
      <w:bodyDiv w:val="1"/>
      <w:marLeft w:val="0"/>
      <w:marRight w:val="0"/>
      <w:marTop w:val="0"/>
      <w:marBottom w:val="0"/>
      <w:divBdr>
        <w:top w:val="none" w:sz="0" w:space="0" w:color="auto"/>
        <w:left w:val="none" w:sz="0" w:space="0" w:color="auto"/>
        <w:bottom w:val="none" w:sz="0" w:space="0" w:color="auto"/>
        <w:right w:val="none" w:sz="0" w:space="0" w:color="auto"/>
      </w:divBdr>
    </w:div>
    <w:div w:id="1591429743">
      <w:bodyDiv w:val="1"/>
      <w:marLeft w:val="0"/>
      <w:marRight w:val="0"/>
      <w:marTop w:val="0"/>
      <w:marBottom w:val="0"/>
      <w:divBdr>
        <w:top w:val="none" w:sz="0" w:space="0" w:color="auto"/>
        <w:left w:val="none" w:sz="0" w:space="0" w:color="auto"/>
        <w:bottom w:val="none" w:sz="0" w:space="0" w:color="auto"/>
        <w:right w:val="none" w:sz="0" w:space="0" w:color="auto"/>
      </w:divBdr>
    </w:div>
    <w:div w:id="1603880519">
      <w:bodyDiv w:val="1"/>
      <w:marLeft w:val="0"/>
      <w:marRight w:val="0"/>
      <w:marTop w:val="0"/>
      <w:marBottom w:val="0"/>
      <w:divBdr>
        <w:top w:val="none" w:sz="0" w:space="0" w:color="auto"/>
        <w:left w:val="none" w:sz="0" w:space="0" w:color="auto"/>
        <w:bottom w:val="none" w:sz="0" w:space="0" w:color="auto"/>
        <w:right w:val="none" w:sz="0" w:space="0" w:color="auto"/>
      </w:divBdr>
      <w:divsChild>
        <w:div w:id="777332334">
          <w:marLeft w:val="547"/>
          <w:marRight w:val="0"/>
          <w:marTop w:val="200"/>
          <w:marBottom w:val="0"/>
          <w:divBdr>
            <w:top w:val="none" w:sz="0" w:space="0" w:color="auto"/>
            <w:left w:val="none" w:sz="0" w:space="0" w:color="auto"/>
            <w:bottom w:val="none" w:sz="0" w:space="0" w:color="auto"/>
            <w:right w:val="none" w:sz="0" w:space="0" w:color="auto"/>
          </w:divBdr>
        </w:div>
        <w:div w:id="440075729">
          <w:marLeft w:val="547"/>
          <w:marRight w:val="0"/>
          <w:marTop w:val="200"/>
          <w:marBottom w:val="0"/>
          <w:divBdr>
            <w:top w:val="none" w:sz="0" w:space="0" w:color="auto"/>
            <w:left w:val="none" w:sz="0" w:space="0" w:color="auto"/>
            <w:bottom w:val="none" w:sz="0" w:space="0" w:color="auto"/>
            <w:right w:val="none" w:sz="0" w:space="0" w:color="auto"/>
          </w:divBdr>
        </w:div>
        <w:div w:id="240218120">
          <w:marLeft w:val="547"/>
          <w:marRight w:val="0"/>
          <w:marTop w:val="200"/>
          <w:marBottom w:val="0"/>
          <w:divBdr>
            <w:top w:val="none" w:sz="0" w:space="0" w:color="auto"/>
            <w:left w:val="none" w:sz="0" w:space="0" w:color="auto"/>
            <w:bottom w:val="none" w:sz="0" w:space="0" w:color="auto"/>
            <w:right w:val="none" w:sz="0" w:space="0" w:color="auto"/>
          </w:divBdr>
        </w:div>
        <w:div w:id="1543979276">
          <w:marLeft w:val="547"/>
          <w:marRight w:val="0"/>
          <w:marTop w:val="200"/>
          <w:marBottom w:val="0"/>
          <w:divBdr>
            <w:top w:val="none" w:sz="0" w:space="0" w:color="auto"/>
            <w:left w:val="none" w:sz="0" w:space="0" w:color="auto"/>
            <w:bottom w:val="none" w:sz="0" w:space="0" w:color="auto"/>
            <w:right w:val="none" w:sz="0" w:space="0" w:color="auto"/>
          </w:divBdr>
        </w:div>
        <w:div w:id="1240747132">
          <w:marLeft w:val="547"/>
          <w:marRight w:val="0"/>
          <w:marTop w:val="200"/>
          <w:marBottom w:val="0"/>
          <w:divBdr>
            <w:top w:val="none" w:sz="0" w:space="0" w:color="auto"/>
            <w:left w:val="none" w:sz="0" w:space="0" w:color="auto"/>
            <w:bottom w:val="none" w:sz="0" w:space="0" w:color="auto"/>
            <w:right w:val="none" w:sz="0" w:space="0" w:color="auto"/>
          </w:divBdr>
        </w:div>
      </w:divsChild>
    </w:div>
    <w:div w:id="1606958800">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sChild>
        <w:div w:id="1295721965">
          <w:marLeft w:val="547"/>
          <w:marRight w:val="0"/>
          <w:marTop w:val="96"/>
          <w:marBottom w:val="0"/>
          <w:divBdr>
            <w:top w:val="none" w:sz="0" w:space="0" w:color="auto"/>
            <w:left w:val="none" w:sz="0" w:space="0" w:color="auto"/>
            <w:bottom w:val="none" w:sz="0" w:space="0" w:color="auto"/>
            <w:right w:val="none" w:sz="0" w:space="0" w:color="auto"/>
          </w:divBdr>
        </w:div>
        <w:div w:id="333069365">
          <w:marLeft w:val="547"/>
          <w:marRight w:val="0"/>
          <w:marTop w:val="96"/>
          <w:marBottom w:val="0"/>
          <w:divBdr>
            <w:top w:val="none" w:sz="0" w:space="0" w:color="auto"/>
            <w:left w:val="none" w:sz="0" w:space="0" w:color="auto"/>
            <w:bottom w:val="none" w:sz="0" w:space="0" w:color="auto"/>
            <w:right w:val="none" w:sz="0" w:space="0" w:color="auto"/>
          </w:divBdr>
        </w:div>
      </w:divsChild>
    </w:div>
    <w:div w:id="1616595528">
      <w:bodyDiv w:val="1"/>
      <w:marLeft w:val="0"/>
      <w:marRight w:val="0"/>
      <w:marTop w:val="0"/>
      <w:marBottom w:val="0"/>
      <w:divBdr>
        <w:top w:val="none" w:sz="0" w:space="0" w:color="auto"/>
        <w:left w:val="none" w:sz="0" w:space="0" w:color="auto"/>
        <w:bottom w:val="none" w:sz="0" w:space="0" w:color="auto"/>
        <w:right w:val="none" w:sz="0" w:space="0" w:color="auto"/>
      </w:divBdr>
      <w:divsChild>
        <w:div w:id="1550650019">
          <w:marLeft w:val="547"/>
          <w:marRight w:val="0"/>
          <w:marTop w:val="96"/>
          <w:marBottom w:val="0"/>
          <w:divBdr>
            <w:top w:val="none" w:sz="0" w:space="0" w:color="auto"/>
            <w:left w:val="none" w:sz="0" w:space="0" w:color="auto"/>
            <w:bottom w:val="none" w:sz="0" w:space="0" w:color="auto"/>
            <w:right w:val="none" w:sz="0" w:space="0" w:color="auto"/>
          </w:divBdr>
        </w:div>
        <w:div w:id="1177691990">
          <w:marLeft w:val="547"/>
          <w:marRight w:val="0"/>
          <w:marTop w:val="96"/>
          <w:marBottom w:val="0"/>
          <w:divBdr>
            <w:top w:val="none" w:sz="0" w:space="0" w:color="auto"/>
            <w:left w:val="none" w:sz="0" w:space="0" w:color="auto"/>
            <w:bottom w:val="none" w:sz="0" w:space="0" w:color="auto"/>
            <w:right w:val="none" w:sz="0" w:space="0" w:color="auto"/>
          </w:divBdr>
        </w:div>
        <w:div w:id="1444811463">
          <w:marLeft w:val="547"/>
          <w:marRight w:val="0"/>
          <w:marTop w:val="96"/>
          <w:marBottom w:val="0"/>
          <w:divBdr>
            <w:top w:val="none" w:sz="0" w:space="0" w:color="auto"/>
            <w:left w:val="none" w:sz="0" w:space="0" w:color="auto"/>
            <w:bottom w:val="none" w:sz="0" w:space="0" w:color="auto"/>
            <w:right w:val="none" w:sz="0" w:space="0" w:color="auto"/>
          </w:divBdr>
        </w:div>
        <w:div w:id="1121144910">
          <w:marLeft w:val="547"/>
          <w:marRight w:val="0"/>
          <w:marTop w:val="96"/>
          <w:marBottom w:val="0"/>
          <w:divBdr>
            <w:top w:val="none" w:sz="0" w:space="0" w:color="auto"/>
            <w:left w:val="none" w:sz="0" w:space="0" w:color="auto"/>
            <w:bottom w:val="none" w:sz="0" w:space="0" w:color="auto"/>
            <w:right w:val="none" w:sz="0" w:space="0" w:color="auto"/>
          </w:divBdr>
        </w:div>
      </w:divsChild>
    </w:div>
    <w:div w:id="1624775476">
      <w:bodyDiv w:val="1"/>
      <w:marLeft w:val="0"/>
      <w:marRight w:val="0"/>
      <w:marTop w:val="0"/>
      <w:marBottom w:val="0"/>
      <w:divBdr>
        <w:top w:val="none" w:sz="0" w:space="0" w:color="auto"/>
        <w:left w:val="none" w:sz="0" w:space="0" w:color="auto"/>
        <w:bottom w:val="none" w:sz="0" w:space="0" w:color="auto"/>
        <w:right w:val="none" w:sz="0" w:space="0" w:color="auto"/>
      </w:divBdr>
    </w:div>
    <w:div w:id="1627350047">
      <w:bodyDiv w:val="1"/>
      <w:marLeft w:val="0"/>
      <w:marRight w:val="0"/>
      <w:marTop w:val="0"/>
      <w:marBottom w:val="0"/>
      <w:divBdr>
        <w:top w:val="none" w:sz="0" w:space="0" w:color="auto"/>
        <w:left w:val="none" w:sz="0" w:space="0" w:color="auto"/>
        <w:bottom w:val="none" w:sz="0" w:space="0" w:color="auto"/>
        <w:right w:val="none" w:sz="0" w:space="0" w:color="auto"/>
      </w:divBdr>
    </w:div>
    <w:div w:id="1629775471">
      <w:bodyDiv w:val="1"/>
      <w:marLeft w:val="0"/>
      <w:marRight w:val="0"/>
      <w:marTop w:val="0"/>
      <w:marBottom w:val="0"/>
      <w:divBdr>
        <w:top w:val="none" w:sz="0" w:space="0" w:color="auto"/>
        <w:left w:val="none" w:sz="0" w:space="0" w:color="auto"/>
        <w:bottom w:val="none" w:sz="0" w:space="0" w:color="auto"/>
        <w:right w:val="none" w:sz="0" w:space="0" w:color="auto"/>
      </w:divBdr>
    </w:div>
    <w:div w:id="1630672372">
      <w:bodyDiv w:val="1"/>
      <w:marLeft w:val="0"/>
      <w:marRight w:val="0"/>
      <w:marTop w:val="0"/>
      <w:marBottom w:val="0"/>
      <w:divBdr>
        <w:top w:val="none" w:sz="0" w:space="0" w:color="auto"/>
        <w:left w:val="none" w:sz="0" w:space="0" w:color="auto"/>
        <w:bottom w:val="none" w:sz="0" w:space="0" w:color="auto"/>
        <w:right w:val="none" w:sz="0" w:space="0" w:color="auto"/>
      </w:divBdr>
    </w:div>
    <w:div w:id="1652247175">
      <w:bodyDiv w:val="1"/>
      <w:marLeft w:val="0"/>
      <w:marRight w:val="0"/>
      <w:marTop w:val="0"/>
      <w:marBottom w:val="0"/>
      <w:divBdr>
        <w:top w:val="none" w:sz="0" w:space="0" w:color="auto"/>
        <w:left w:val="none" w:sz="0" w:space="0" w:color="auto"/>
        <w:bottom w:val="none" w:sz="0" w:space="0" w:color="auto"/>
        <w:right w:val="none" w:sz="0" w:space="0" w:color="auto"/>
      </w:divBdr>
      <w:divsChild>
        <w:div w:id="377168735">
          <w:marLeft w:val="547"/>
          <w:marRight w:val="0"/>
          <w:marTop w:val="200"/>
          <w:marBottom w:val="0"/>
          <w:divBdr>
            <w:top w:val="none" w:sz="0" w:space="0" w:color="auto"/>
            <w:left w:val="none" w:sz="0" w:space="0" w:color="auto"/>
            <w:bottom w:val="none" w:sz="0" w:space="0" w:color="auto"/>
            <w:right w:val="none" w:sz="0" w:space="0" w:color="auto"/>
          </w:divBdr>
        </w:div>
        <w:div w:id="1560822604">
          <w:marLeft w:val="547"/>
          <w:marRight w:val="0"/>
          <w:marTop w:val="200"/>
          <w:marBottom w:val="0"/>
          <w:divBdr>
            <w:top w:val="none" w:sz="0" w:space="0" w:color="auto"/>
            <w:left w:val="none" w:sz="0" w:space="0" w:color="auto"/>
            <w:bottom w:val="none" w:sz="0" w:space="0" w:color="auto"/>
            <w:right w:val="none" w:sz="0" w:space="0" w:color="auto"/>
          </w:divBdr>
        </w:div>
        <w:div w:id="1343244022">
          <w:marLeft w:val="547"/>
          <w:marRight w:val="0"/>
          <w:marTop w:val="200"/>
          <w:marBottom w:val="0"/>
          <w:divBdr>
            <w:top w:val="none" w:sz="0" w:space="0" w:color="auto"/>
            <w:left w:val="none" w:sz="0" w:space="0" w:color="auto"/>
            <w:bottom w:val="none" w:sz="0" w:space="0" w:color="auto"/>
            <w:right w:val="none" w:sz="0" w:space="0" w:color="auto"/>
          </w:divBdr>
        </w:div>
        <w:div w:id="734741206">
          <w:marLeft w:val="547"/>
          <w:marRight w:val="0"/>
          <w:marTop w:val="200"/>
          <w:marBottom w:val="0"/>
          <w:divBdr>
            <w:top w:val="none" w:sz="0" w:space="0" w:color="auto"/>
            <w:left w:val="none" w:sz="0" w:space="0" w:color="auto"/>
            <w:bottom w:val="none" w:sz="0" w:space="0" w:color="auto"/>
            <w:right w:val="none" w:sz="0" w:space="0" w:color="auto"/>
          </w:divBdr>
        </w:div>
        <w:div w:id="510140938">
          <w:marLeft w:val="547"/>
          <w:marRight w:val="0"/>
          <w:marTop w:val="200"/>
          <w:marBottom w:val="0"/>
          <w:divBdr>
            <w:top w:val="none" w:sz="0" w:space="0" w:color="auto"/>
            <w:left w:val="none" w:sz="0" w:space="0" w:color="auto"/>
            <w:bottom w:val="none" w:sz="0" w:space="0" w:color="auto"/>
            <w:right w:val="none" w:sz="0" w:space="0" w:color="auto"/>
          </w:divBdr>
        </w:div>
        <w:div w:id="1981934">
          <w:marLeft w:val="547"/>
          <w:marRight w:val="0"/>
          <w:marTop w:val="200"/>
          <w:marBottom w:val="0"/>
          <w:divBdr>
            <w:top w:val="none" w:sz="0" w:space="0" w:color="auto"/>
            <w:left w:val="none" w:sz="0" w:space="0" w:color="auto"/>
            <w:bottom w:val="none" w:sz="0" w:space="0" w:color="auto"/>
            <w:right w:val="none" w:sz="0" w:space="0" w:color="auto"/>
          </w:divBdr>
        </w:div>
      </w:divsChild>
    </w:div>
    <w:div w:id="1658806406">
      <w:bodyDiv w:val="1"/>
      <w:marLeft w:val="0"/>
      <w:marRight w:val="0"/>
      <w:marTop w:val="0"/>
      <w:marBottom w:val="0"/>
      <w:divBdr>
        <w:top w:val="none" w:sz="0" w:space="0" w:color="auto"/>
        <w:left w:val="none" w:sz="0" w:space="0" w:color="auto"/>
        <w:bottom w:val="none" w:sz="0" w:space="0" w:color="auto"/>
        <w:right w:val="none" w:sz="0" w:space="0" w:color="auto"/>
      </w:divBdr>
      <w:divsChild>
        <w:div w:id="2053382804">
          <w:marLeft w:val="720"/>
          <w:marRight w:val="0"/>
          <w:marTop w:val="0"/>
          <w:marBottom w:val="285"/>
          <w:divBdr>
            <w:top w:val="none" w:sz="0" w:space="0" w:color="auto"/>
            <w:left w:val="none" w:sz="0" w:space="0" w:color="auto"/>
            <w:bottom w:val="none" w:sz="0" w:space="0" w:color="auto"/>
            <w:right w:val="none" w:sz="0" w:space="0" w:color="auto"/>
          </w:divBdr>
        </w:div>
        <w:div w:id="1515458239">
          <w:marLeft w:val="720"/>
          <w:marRight w:val="0"/>
          <w:marTop w:val="0"/>
          <w:marBottom w:val="285"/>
          <w:divBdr>
            <w:top w:val="none" w:sz="0" w:space="0" w:color="auto"/>
            <w:left w:val="none" w:sz="0" w:space="0" w:color="auto"/>
            <w:bottom w:val="none" w:sz="0" w:space="0" w:color="auto"/>
            <w:right w:val="none" w:sz="0" w:space="0" w:color="auto"/>
          </w:divBdr>
        </w:div>
        <w:div w:id="580799933">
          <w:marLeft w:val="720"/>
          <w:marRight w:val="0"/>
          <w:marTop w:val="0"/>
          <w:marBottom w:val="285"/>
          <w:divBdr>
            <w:top w:val="none" w:sz="0" w:space="0" w:color="auto"/>
            <w:left w:val="none" w:sz="0" w:space="0" w:color="auto"/>
            <w:bottom w:val="none" w:sz="0" w:space="0" w:color="auto"/>
            <w:right w:val="none" w:sz="0" w:space="0" w:color="auto"/>
          </w:divBdr>
        </w:div>
      </w:divsChild>
    </w:div>
    <w:div w:id="1685090880">
      <w:bodyDiv w:val="1"/>
      <w:marLeft w:val="0"/>
      <w:marRight w:val="0"/>
      <w:marTop w:val="0"/>
      <w:marBottom w:val="0"/>
      <w:divBdr>
        <w:top w:val="none" w:sz="0" w:space="0" w:color="auto"/>
        <w:left w:val="none" w:sz="0" w:space="0" w:color="auto"/>
        <w:bottom w:val="none" w:sz="0" w:space="0" w:color="auto"/>
        <w:right w:val="none" w:sz="0" w:space="0" w:color="auto"/>
      </w:divBdr>
    </w:div>
    <w:div w:id="1696030850">
      <w:bodyDiv w:val="1"/>
      <w:marLeft w:val="0"/>
      <w:marRight w:val="0"/>
      <w:marTop w:val="0"/>
      <w:marBottom w:val="0"/>
      <w:divBdr>
        <w:top w:val="none" w:sz="0" w:space="0" w:color="auto"/>
        <w:left w:val="none" w:sz="0" w:space="0" w:color="auto"/>
        <w:bottom w:val="none" w:sz="0" w:space="0" w:color="auto"/>
        <w:right w:val="none" w:sz="0" w:space="0" w:color="auto"/>
      </w:divBdr>
    </w:div>
    <w:div w:id="1704401935">
      <w:bodyDiv w:val="1"/>
      <w:marLeft w:val="0"/>
      <w:marRight w:val="0"/>
      <w:marTop w:val="0"/>
      <w:marBottom w:val="0"/>
      <w:divBdr>
        <w:top w:val="none" w:sz="0" w:space="0" w:color="auto"/>
        <w:left w:val="none" w:sz="0" w:space="0" w:color="auto"/>
        <w:bottom w:val="none" w:sz="0" w:space="0" w:color="auto"/>
        <w:right w:val="none" w:sz="0" w:space="0" w:color="auto"/>
      </w:divBdr>
      <w:divsChild>
        <w:div w:id="1961649369">
          <w:marLeft w:val="547"/>
          <w:marRight w:val="0"/>
          <w:marTop w:val="200"/>
          <w:marBottom w:val="0"/>
          <w:divBdr>
            <w:top w:val="none" w:sz="0" w:space="0" w:color="auto"/>
            <w:left w:val="none" w:sz="0" w:space="0" w:color="auto"/>
            <w:bottom w:val="none" w:sz="0" w:space="0" w:color="auto"/>
            <w:right w:val="none" w:sz="0" w:space="0" w:color="auto"/>
          </w:divBdr>
        </w:div>
        <w:div w:id="196816702">
          <w:marLeft w:val="547"/>
          <w:marRight w:val="0"/>
          <w:marTop w:val="200"/>
          <w:marBottom w:val="0"/>
          <w:divBdr>
            <w:top w:val="none" w:sz="0" w:space="0" w:color="auto"/>
            <w:left w:val="none" w:sz="0" w:space="0" w:color="auto"/>
            <w:bottom w:val="none" w:sz="0" w:space="0" w:color="auto"/>
            <w:right w:val="none" w:sz="0" w:space="0" w:color="auto"/>
          </w:divBdr>
        </w:div>
      </w:divsChild>
    </w:div>
    <w:div w:id="1711152657">
      <w:bodyDiv w:val="1"/>
      <w:marLeft w:val="0"/>
      <w:marRight w:val="0"/>
      <w:marTop w:val="0"/>
      <w:marBottom w:val="0"/>
      <w:divBdr>
        <w:top w:val="none" w:sz="0" w:space="0" w:color="auto"/>
        <w:left w:val="none" w:sz="0" w:space="0" w:color="auto"/>
        <w:bottom w:val="none" w:sz="0" w:space="0" w:color="auto"/>
        <w:right w:val="none" w:sz="0" w:space="0" w:color="auto"/>
      </w:divBdr>
    </w:div>
    <w:div w:id="1715736580">
      <w:bodyDiv w:val="1"/>
      <w:marLeft w:val="0"/>
      <w:marRight w:val="0"/>
      <w:marTop w:val="0"/>
      <w:marBottom w:val="0"/>
      <w:divBdr>
        <w:top w:val="none" w:sz="0" w:space="0" w:color="auto"/>
        <w:left w:val="none" w:sz="0" w:space="0" w:color="auto"/>
        <w:bottom w:val="none" w:sz="0" w:space="0" w:color="auto"/>
        <w:right w:val="none" w:sz="0" w:space="0" w:color="auto"/>
      </w:divBdr>
      <w:divsChild>
        <w:div w:id="464543992">
          <w:marLeft w:val="547"/>
          <w:marRight w:val="0"/>
          <w:marTop w:val="200"/>
          <w:marBottom w:val="0"/>
          <w:divBdr>
            <w:top w:val="none" w:sz="0" w:space="0" w:color="auto"/>
            <w:left w:val="none" w:sz="0" w:space="0" w:color="auto"/>
            <w:bottom w:val="none" w:sz="0" w:space="0" w:color="auto"/>
            <w:right w:val="none" w:sz="0" w:space="0" w:color="auto"/>
          </w:divBdr>
        </w:div>
        <w:div w:id="1808039093">
          <w:marLeft w:val="547"/>
          <w:marRight w:val="0"/>
          <w:marTop w:val="200"/>
          <w:marBottom w:val="0"/>
          <w:divBdr>
            <w:top w:val="none" w:sz="0" w:space="0" w:color="auto"/>
            <w:left w:val="none" w:sz="0" w:space="0" w:color="auto"/>
            <w:bottom w:val="none" w:sz="0" w:space="0" w:color="auto"/>
            <w:right w:val="none" w:sz="0" w:space="0" w:color="auto"/>
          </w:divBdr>
        </w:div>
        <w:div w:id="134761863">
          <w:marLeft w:val="547"/>
          <w:marRight w:val="0"/>
          <w:marTop w:val="200"/>
          <w:marBottom w:val="0"/>
          <w:divBdr>
            <w:top w:val="none" w:sz="0" w:space="0" w:color="auto"/>
            <w:left w:val="none" w:sz="0" w:space="0" w:color="auto"/>
            <w:bottom w:val="none" w:sz="0" w:space="0" w:color="auto"/>
            <w:right w:val="none" w:sz="0" w:space="0" w:color="auto"/>
          </w:divBdr>
        </w:div>
      </w:divsChild>
    </w:div>
    <w:div w:id="1741170279">
      <w:bodyDiv w:val="1"/>
      <w:marLeft w:val="0"/>
      <w:marRight w:val="0"/>
      <w:marTop w:val="0"/>
      <w:marBottom w:val="0"/>
      <w:divBdr>
        <w:top w:val="none" w:sz="0" w:space="0" w:color="auto"/>
        <w:left w:val="none" w:sz="0" w:space="0" w:color="auto"/>
        <w:bottom w:val="none" w:sz="0" w:space="0" w:color="auto"/>
        <w:right w:val="none" w:sz="0" w:space="0" w:color="auto"/>
      </w:divBdr>
    </w:div>
    <w:div w:id="1749108633">
      <w:bodyDiv w:val="1"/>
      <w:marLeft w:val="0"/>
      <w:marRight w:val="0"/>
      <w:marTop w:val="0"/>
      <w:marBottom w:val="0"/>
      <w:divBdr>
        <w:top w:val="none" w:sz="0" w:space="0" w:color="auto"/>
        <w:left w:val="none" w:sz="0" w:space="0" w:color="auto"/>
        <w:bottom w:val="none" w:sz="0" w:space="0" w:color="auto"/>
        <w:right w:val="none" w:sz="0" w:space="0" w:color="auto"/>
      </w:divBdr>
      <w:divsChild>
        <w:div w:id="1173648555">
          <w:marLeft w:val="547"/>
          <w:marRight w:val="0"/>
          <w:marTop w:val="200"/>
          <w:marBottom w:val="0"/>
          <w:divBdr>
            <w:top w:val="none" w:sz="0" w:space="0" w:color="auto"/>
            <w:left w:val="none" w:sz="0" w:space="0" w:color="auto"/>
            <w:bottom w:val="none" w:sz="0" w:space="0" w:color="auto"/>
            <w:right w:val="none" w:sz="0" w:space="0" w:color="auto"/>
          </w:divBdr>
        </w:div>
        <w:div w:id="734863195">
          <w:marLeft w:val="547"/>
          <w:marRight w:val="0"/>
          <w:marTop w:val="200"/>
          <w:marBottom w:val="0"/>
          <w:divBdr>
            <w:top w:val="none" w:sz="0" w:space="0" w:color="auto"/>
            <w:left w:val="none" w:sz="0" w:space="0" w:color="auto"/>
            <w:bottom w:val="none" w:sz="0" w:space="0" w:color="auto"/>
            <w:right w:val="none" w:sz="0" w:space="0" w:color="auto"/>
          </w:divBdr>
        </w:div>
        <w:div w:id="80757861">
          <w:marLeft w:val="547"/>
          <w:marRight w:val="0"/>
          <w:marTop w:val="200"/>
          <w:marBottom w:val="0"/>
          <w:divBdr>
            <w:top w:val="none" w:sz="0" w:space="0" w:color="auto"/>
            <w:left w:val="none" w:sz="0" w:space="0" w:color="auto"/>
            <w:bottom w:val="none" w:sz="0" w:space="0" w:color="auto"/>
            <w:right w:val="none" w:sz="0" w:space="0" w:color="auto"/>
          </w:divBdr>
        </w:div>
        <w:div w:id="1063676632">
          <w:marLeft w:val="547"/>
          <w:marRight w:val="0"/>
          <w:marTop w:val="200"/>
          <w:marBottom w:val="0"/>
          <w:divBdr>
            <w:top w:val="none" w:sz="0" w:space="0" w:color="auto"/>
            <w:left w:val="none" w:sz="0" w:space="0" w:color="auto"/>
            <w:bottom w:val="none" w:sz="0" w:space="0" w:color="auto"/>
            <w:right w:val="none" w:sz="0" w:space="0" w:color="auto"/>
          </w:divBdr>
        </w:div>
        <w:div w:id="881138045">
          <w:marLeft w:val="547"/>
          <w:marRight w:val="0"/>
          <w:marTop w:val="200"/>
          <w:marBottom w:val="0"/>
          <w:divBdr>
            <w:top w:val="none" w:sz="0" w:space="0" w:color="auto"/>
            <w:left w:val="none" w:sz="0" w:space="0" w:color="auto"/>
            <w:bottom w:val="none" w:sz="0" w:space="0" w:color="auto"/>
            <w:right w:val="none" w:sz="0" w:space="0" w:color="auto"/>
          </w:divBdr>
        </w:div>
      </w:divsChild>
    </w:div>
    <w:div w:id="1754887245">
      <w:bodyDiv w:val="1"/>
      <w:marLeft w:val="0"/>
      <w:marRight w:val="0"/>
      <w:marTop w:val="0"/>
      <w:marBottom w:val="0"/>
      <w:divBdr>
        <w:top w:val="none" w:sz="0" w:space="0" w:color="auto"/>
        <w:left w:val="none" w:sz="0" w:space="0" w:color="auto"/>
        <w:bottom w:val="none" w:sz="0" w:space="0" w:color="auto"/>
        <w:right w:val="none" w:sz="0" w:space="0" w:color="auto"/>
      </w:divBdr>
      <w:divsChild>
        <w:div w:id="1481533212">
          <w:marLeft w:val="547"/>
          <w:marRight w:val="0"/>
          <w:marTop w:val="200"/>
          <w:marBottom w:val="0"/>
          <w:divBdr>
            <w:top w:val="none" w:sz="0" w:space="0" w:color="auto"/>
            <w:left w:val="none" w:sz="0" w:space="0" w:color="auto"/>
            <w:bottom w:val="none" w:sz="0" w:space="0" w:color="auto"/>
            <w:right w:val="none" w:sz="0" w:space="0" w:color="auto"/>
          </w:divBdr>
        </w:div>
        <w:div w:id="1766227964">
          <w:marLeft w:val="547"/>
          <w:marRight w:val="0"/>
          <w:marTop w:val="200"/>
          <w:marBottom w:val="0"/>
          <w:divBdr>
            <w:top w:val="none" w:sz="0" w:space="0" w:color="auto"/>
            <w:left w:val="none" w:sz="0" w:space="0" w:color="auto"/>
            <w:bottom w:val="none" w:sz="0" w:space="0" w:color="auto"/>
            <w:right w:val="none" w:sz="0" w:space="0" w:color="auto"/>
          </w:divBdr>
        </w:div>
        <w:div w:id="430274267">
          <w:marLeft w:val="547"/>
          <w:marRight w:val="0"/>
          <w:marTop w:val="200"/>
          <w:marBottom w:val="0"/>
          <w:divBdr>
            <w:top w:val="none" w:sz="0" w:space="0" w:color="auto"/>
            <w:left w:val="none" w:sz="0" w:space="0" w:color="auto"/>
            <w:bottom w:val="none" w:sz="0" w:space="0" w:color="auto"/>
            <w:right w:val="none" w:sz="0" w:space="0" w:color="auto"/>
          </w:divBdr>
        </w:div>
        <w:div w:id="355230340">
          <w:marLeft w:val="547"/>
          <w:marRight w:val="0"/>
          <w:marTop w:val="200"/>
          <w:marBottom w:val="0"/>
          <w:divBdr>
            <w:top w:val="none" w:sz="0" w:space="0" w:color="auto"/>
            <w:left w:val="none" w:sz="0" w:space="0" w:color="auto"/>
            <w:bottom w:val="none" w:sz="0" w:space="0" w:color="auto"/>
            <w:right w:val="none" w:sz="0" w:space="0" w:color="auto"/>
          </w:divBdr>
        </w:div>
        <w:div w:id="1227883072">
          <w:marLeft w:val="547"/>
          <w:marRight w:val="0"/>
          <w:marTop w:val="200"/>
          <w:marBottom w:val="0"/>
          <w:divBdr>
            <w:top w:val="none" w:sz="0" w:space="0" w:color="auto"/>
            <w:left w:val="none" w:sz="0" w:space="0" w:color="auto"/>
            <w:bottom w:val="none" w:sz="0" w:space="0" w:color="auto"/>
            <w:right w:val="none" w:sz="0" w:space="0" w:color="auto"/>
          </w:divBdr>
        </w:div>
      </w:divsChild>
    </w:div>
    <w:div w:id="1773238219">
      <w:bodyDiv w:val="1"/>
      <w:marLeft w:val="0"/>
      <w:marRight w:val="0"/>
      <w:marTop w:val="0"/>
      <w:marBottom w:val="0"/>
      <w:divBdr>
        <w:top w:val="none" w:sz="0" w:space="0" w:color="auto"/>
        <w:left w:val="none" w:sz="0" w:space="0" w:color="auto"/>
        <w:bottom w:val="none" w:sz="0" w:space="0" w:color="auto"/>
        <w:right w:val="none" w:sz="0" w:space="0" w:color="auto"/>
      </w:divBdr>
    </w:div>
    <w:div w:id="1778136859">
      <w:bodyDiv w:val="1"/>
      <w:marLeft w:val="0"/>
      <w:marRight w:val="0"/>
      <w:marTop w:val="0"/>
      <w:marBottom w:val="0"/>
      <w:divBdr>
        <w:top w:val="none" w:sz="0" w:space="0" w:color="auto"/>
        <w:left w:val="none" w:sz="0" w:space="0" w:color="auto"/>
        <w:bottom w:val="none" w:sz="0" w:space="0" w:color="auto"/>
        <w:right w:val="none" w:sz="0" w:space="0" w:color="auto"/>
      </w:divBdr>
      <w:divsChild>
        <w:div w:id="649024234">
          <w:marLeft w:val="547"/>
          <w:marRight w:val="0"/>
          <w:marTop w:val="200"/>
          <w:marBottom w:val="0"/>
          <w:divBdr>
            <w:top w:val="none" w:sz="0" w:space="0" w:color="auto"/>
            <w:left w:val="none" w:sz="0" w:space="0" w:color="auto"/>
            <w:bottom w:val="none" w:sz="0" w:space="0" w:color="auto"/>
            <w:right w:val="none" w:sz="0" w:space="0" w:color="auto"/>
          </w:divBdr>
        </w:div>
        <w:div w:id="1475489154">
          <w:marLeft w:val="547"/>
          <w:marRight w:val="0"/>
          <w:marTop w:val="200"/>
          <w:marBottom w:val="0"/>
          <w:divBdr>
            <w:top w:val="none" w:sz="0" w:space="0" w:color="auto"/>
            <w:left w:val="none" w:sz="0" w:space="0" w:color="auto"/>
            <w:bottom w:val="none" w:sz="0" w:space="0" w:color="auto"/>
            <w:right w:val="none" w:sz="0" w:space="0" w:color="auto"/>
          </w:divBdr>
        </w:div>
      </w:divsChild>
    </w:div>
    <w:div w:id="1792018164">
      <w:bodyDiv w:val="1"/>
      <w:marLeft w:val="0"/>
      <w:marRight w:val="0"/>
      <w:marTop w:val="0"/>
      <w:marBottom w:val="0"/>
      <w:divBdr>
        <w:top w:val="none" w:sz="0" w:space="0" w:color="auto"/>
        <w:left w:val="none" w:sz="0" w:space="0" w:color="auto"/>
        <w:bottom w:val="none" w:sz="0" w:space="0" w:color="auto"/>
        <w:right w:val="none" w:sz="0" w:space="0" w:color="auto"/>
      </w:divBdr>
    </w:div>
    <w:div w:id="1801535900">
      <w:bodyDiv w:val="1"/>
      <w:marLeft w:val="0"/>
      <w:marRight w:val="0"/>
      <w:marTop w:val="0"/>
      <w:marBottom w:val="0"/>
      <w:divBdr>
        <w:top w:val="none" w:sz="0" w:space="0" w:color="auto"/>
        <w:left w:val="none" w:sz="0" w:space="0" w:color="auto"/>
        <w:bottom w:val="none" w:sz="0" w:space="0" w:color="auto"/>
        <w:right w:val="none" w:sz="0" w:space="0" w:color="auto"/>
      </w:divBdr>
    </w:div>
    <w:div w:id="1811364449">
      <w:bodyDiv w:val="1"/>
      <w:marLeft w:val="0"/>
      <w:marRight w:val="0"/>
      <w:marTop w:val="0"/>
      <w:marBottom w:val="0"/>
      <w:divBdr>
        <w:top w:val="none" w:sz="0" w:space="0" w:color="auto"/>
        <w:left w:val="none" w:sz="0" w:space="0" w:color="auto"/>
        <w:bottom w:val="none" w:sz="0" w:space="0" w:color="auto"/>
        <w:right w:val="none" w:sz="0" w:space="0" w:color="auto"/>
      </w:divBdr>
      <w:divsChild>
        <w:div w:id="1180897402">
          <w:marLeft w:val="0"/>
          <w:marRight w:val="0"/>
          <w:marTop w:val="130"/>
          <w:marBottom w:val="0"/>
          <w:divBdr>
            <w:top w:val="none" w:sz="0" w:space="0" w:color="auto"/>
            <w:left w:val="none" w:sz="0" w:space="0" w:color="auto"/>
            <w:bottom w:val="none" w:sz="0" w:space="0" w:color="auto"/>
            <w:right w:val="none" w:sz="0" w:space="0" w:color="auto"/>
          </w:divBdr>
        </w:div>
        <w:div w:id="524439595">
          <w:marLeft w:val="0"/>
          <w:marRight w:val="0"/>
          <w:marTop w:val="130"/>
          <w:marBottom w:val="0"/>
          <w:divBdr>
            <w:top w:val="none" w:sz="0" w:space="0" w:color="auto"/>
            <w:left w:val="none" w:sz="0" w:space="0" w:color="auto"/>
            <w:bottom w:val="none" w:sz="0" w:space="0" w:color="auto"/>
            <w:right w:val="none" w:sz="0" w:space="0" w:color="auto"/>
          </w:divBdr>
        </w:div>
        <w:div w:id="1972323686">
          <w:marLeft w:val="432"/>
          <w:marRight w:val="0"/>
          <w:marTop w:val="106"/>
          <w:marBottom w:val="0"/>
          <w:divBdr>
            <w:top w:val="none" w:sz="0" w:space="0" w:color="auto"/>
            <w:left w:val="none" w:sz="0" w:space="0" w:color="auto"/>
            <w:bottom w:val="none" w:sz="0" w:space="0" w:color="auto"/>
            <w:right w:val="none" w:sz="0" w:space="0" w:color="auto"/>
          </w:divBdr>
        </w:div>
        <w:div w:id="984773068">
          <w:marLeft w:val="0"/>
          <w:marRight w:val="0"/>
          <w:marTop w:val="130"/>
          <w:marBottom w:val="0"/>
          <w:divBdr>
            <w:top w:val="none" w:sz="0" w:space="0" w:color="auto"/>
            <w:left w:val="none" w:sz="0" w:space="0" w:color="auto"/>
            <w:bottom w:val="none" w:sz="0" w:space="0" w:color="auto"/>
            <w:right w:val="none" w:sz="0" w:space="0" w:color="auto"/>
          </w:divBdr>
        </w:div>
        <w:div w:id="1654916167">
          <w:marLeft w:val="432"/>
          <w:marRight w:val="0"/>
          <w:marTop w:val="106"/>
          <w:marBottom w:val="0"/>
          <w:divBdr>
            <w:top w:val="none" w:sz="0" w:space="0" w:color="auto"/>
            <w:left w:val="none" w:sz="0" w:space="0" w:color="auto"/>
            <w:bottom w:val="none" w:sz="0" w:space="0" w:color="auto"/>
            <w:right w:val="none" w:sz="0" w:space="0" w:color="auto"/>
          </w:divBdr>
        </w:div>
        <w:div w:id="57410555">
          <w:marLeft w:val="0"/>
          <w:marRight w:val="0"/>
          <w:marTop w:val="130"/>
          <w:marBottom w:val="0"/>
          <w:divBdr>
            <w:top w:val="none" w:sz="0" w:space="0" w:color="auto"/>
            <w:left w:val="none" w:sz="0" w:space="0" w:color="auto"/>
            <w:bottom w:val="none" w:sz="0" w:space="0" w:color="auto"/>
            <w:right w:val="none" w:sz="0" w:space="0" w:color="auto"/>
          </w:divBdr>
        </w:div>
        <w:div w:id="574365062">
          <w:marLeft w:val="432"/>
          <w:marRight w:val="0"/>
          <w:marTop w:val="106"/>
          <w:marBottom w:val="0"/>
          <w:divBdr>
            <w:top w:val="none" w:sz="0" w:space="0" w:color="auto"/>
            <w:left w:val="none" w:sz="0" w:space="0" w:color="auto"/>
            <w:bottom w:val="none" w:sz="0" w:space="0" w:color="auto"/>
            <w:right w:val="none" w:sz="0" w:space="0" w:color="auto"/>
          </w:divBdr>
        </w:div>
        <w:div w:id="2144998801">
          <w:marLeft w:val="432"/>
          <w:marRight w:val="0"/>
          <w:marTop w:val="106"/>
          <w:marBottom w:val="0"/>
          <w:divBdr>
            <w:top w:val="none" w:sz="0" w:space="0" w:color="auto"/>
            <w:left w:val="none" w:sz="0" w:space="0" w:color="auto"/>
            <w:bottom w:val="none" w:sz="0" w:space="0" w:color="auto"/>
            <w:right w:val="none" w:sz="0" w:space="0" w:color="auto"/>
          </w:divBdr>
        </w:div>
      </w:divsChild>
    </w:div>
    <w:div w:id="1811826666">
      <w:bodyDiv w:val="1"/>
      <w:marLeft w:val="0"/>
      <w:marRight w:val="0"/>
      <w:marTop w:val="0"/>
      <w:marBottom w:val="0"/>
      <w:divBdr>
        <w:top w:val="none" w:sz="0" w:space="0" w:color="auto"/>
        <w:left w:val="none" w:sz="0" w:space="0" w:color="auto"/>
        <w:bottom w:val="none" w:sz="0" w:space="0" w:color="auto"/>
        <w:right w:val="none" w:sz="0" w:space="0" w:color="auto"/>
      </w:divBdr>
      <w:divsChild>
        <w:div w:id="21057330">
          <w:marLeft w:val="547"/>
          <w:marRight w:val="0"/>
          <w:marTop w:val="96"/>
          <w:marBottom w:val="0"/>
          <w:divBdr>
            <w:top w:val="none" w:sz="0" w:space="0" w:color="auto"/>
            <w:left w:val="none" w:sz="0" w:space="0" w:color="auto"/>
            <w:bottom w:val="none" w:sz="0" w:space="0" w:color="auto"/>
            <w:right w:val="none" w:sz="0" w:space="0" w:color="auto"/>
          </w:divBdr>
        </w:div>
        <w:div w:id="1735154416">
          <w:marLeft w:val="547"/>
          <w:marRight w:val="0"/>
          <w:marTop w:val="96"/>
          <w:marBottom w:val="0"/>
          <w:divBdr>
            <w:top w:val="none" w:sz="0" w:space="0" w:color="auto"/>
            <w:left w:val="none" w:sz="0" w:space="0" w:color="auto"/>
            <w:bottom w:val="none" w:sz="0" w:space="0" w:color="auto"/>
            <w:right w:val="none" w:sz="0" w:space="0" w:color="auto"/>
          </w:divBdr>
        </w:div>
        <w:div w:id="1871452071">
          <w:marLeft w:val="547"/>
          <w:marRight w:val="0"/>
          <w:marTop w:val="96"/>
          <w:marBottom w:val="0"/>
          <w:divBdr>
            <w:top w:val="none" w:sz="0" w:space="0" w:color="auto"/>
            <w:left w:val="none" w:sz="0" w:space="0" w:color="auto"/>
            <w:bottom w:val="none" w:sz="0" w:space="0" w:color="auto"/>
            <w:right w:val="none" w:sz="0" w:space="0" w:color="auto"/>
          </w:divBdr>
        </w:div>
      </w:divsChild>
    </w:div>
    <w:div w:id="1813405251">
      <w:bodyDiv w:val="1"/>
      <w:marLeft w:val="0"/>
      <w:marRight w:val="0"/>
      <w:marTop w:val="0"/>
      <w:marBottom w:val="0"/>
      <w:divBdr>
        <w:top w:val="none" w:sz="0" w:space="0" w:color="auto"/>
        <w:left w:val="none" w:sz="0" w:space="0" w:color="auto"/>
        <w:bottom w:val="none" w:sz="0" w:space="0" w:color="auto"/>
        <w:right w:val="none" w:sz="0" w:space="0" w:color="auto"/>
      </w:divBdr>
      <w:divsChild>
        <w:div w:id="1867909469">
          <w:marLeft w:val="720"/>
          <w:marRight w:val="0"/>
          <w:marTop w:val="0"/>
          <w:marBottom w:val="0"/>
          <w:divBdr>
            <w:top w:val="none" w:sz="0" w:space="0" w:color="auto"/>
            <w:left w:val="none" w:sz="0" w:space="0" w:color="auto"/>
            <w:bottom w:val="none" w:sz="0" w:space="0" w:color="auto"/>
            <w:right w:val="none" w:sz="0" w:space="0" w:color="auto"/>
          </w:divBdr>
        </w:div>
        <w:div w:id="946036914">
          <w:marLeft w:val="720"/>
          <w:marRight w:val="0"/>
          <w:marTop w:val="0"/>
          <w:marBottom w:val="0"/>
          <w:divBdr>
            <w:top w:val="none" w:sz="0" w:space="0" w:color="auto"/>
            <w:left w:val="none" w:sz="0" w:space="0" w:color="auto"/>
            <w:bottom w:val="none" w:sz="0" w:space="0" w:color="auto"/>
            <w:right w:val="none" w:sz="0" w:space="0" w:color="auto"/>
          </w:divBdr>
        </w:div>
        <w:div w:id="851921124">
          <w:marLeft w:val="720"/>
          <w:marRight w:val="0"/>
          <w:marTop w:val="0"/>
          <w:marBottom w:val="0"/>
          <w:divBdr>
            <w:top w:val="none" w:sz="0" w:space="0" w:color="auto"/>
            <w:left w:val="none" w:sz="0" w:space="0" w:color="auto"/>
            <w:bottom w:val="none" w:sz="0" w:space="0" w:color="auto"/>
            <w:right w:val="none" w:sz="0" w:space="0" w:color="auto"/>
          </w:divBdr>
        </w:div>
      </w:divsChild>
    </w:div>
    <w:div w:id="1818571034">
      <w:bodyDiv w:val="1"/>
      <w:marLeft w:val="0"/>
      <w:marRight w:val="0"/>
      <w:marTop w:val="0"/>
      <w:marBottom w:val="0"/>
      <w:divBdr>
        <w:top w:val="none" w:sz="0" w:space="0" w:color="auto"/>
        <w:left w:val="none" w:sz="0" w:space="0" w:color="auto"/>
        <w:bottom w:val="none" w:sz="0" w:space="0" w:color="auto"/>
        <w:right w:val="none" w:sz="0" w:space="0" w:color="auto"/>
      </w:divBdr>
    </w:div>
    <w:div w:id="1822622978">
      <w:bodyDiv w:val="1"/>
      <w:marLeft w:val="0"/>
      <w:marRight w:val="0"/>
      <w:marTop w:val="0"/>
      <w:marBottom w:val="0"/>
      <w:divBdr>
        <w:top w:val="none" w:sz="0" w:space="0" w:color="auto"/>
        <w:left w:val="none" w:sz="0" w:space="0" w:color="auto"/>
        <w:bottom w:val="none" w:sz="0" w:space="0" w:color="auto"/>
        <w:right w:val="none" w:sz="0" w:space="0" w:color="auto"/>
      </w:divBdr>
    </w:div>
    <w:div w:id="1828590871">
      <w:bodyDiv w:val="1"/>
      <w:marLeft w:val="0"/>
      <w:marRight w:val="0"/>
      <w:marTop w:val="0"/>
      <w:marBottom w:val="0"/>
      <w:divBdr>
        <w:top w:val="none" w:sz="0" w:space="0" w:color="auto"/>
        <w:left w:val="none" w:sz="0" w:space="0" w:color="auto"/>
        <w:bottom w:val="none" w:sz="0" w:space="0" w:color="auto"/>
        <w:right w:val="none" w:sz="0" w:space="0" w:color="auto"/>
      </w:divBdr>
      <w:divsChild>
        <w:div w:id="1581404950">
          <w:marLeft w:val="547"/>
          <w:marRight w:val="0"/>
          <w:marTop w:val="200"/>
          <w:marBottom w:val="0"/>
          <w:divBdr>
            <w:top w:val="none" w:sz="0" w:space="0" w:color="auto"/>
            <w:left w:val="none" w:sz="0" w:space="0" w:color="auto"/>
            <w:bottom w:val="none" w:sz="0" w:space="0" w:color="auto"/>
            <w:right w:val="none" w:sz="0" w:space="0" w:color="auto"/>
          </w:divBdr>
        </w:div>
        <w:div w:id="1524901953">
          <w:marLeft w:val="547"/>
          <w:marRight w:val="0"/>
          <w:marTop w:val="200"/>
          <w:marBottom w:val="0"/>
          <w:divBdr>
            <w:top w:val="none" w:sz="0" w:space="0" w:color="auto"/>
            <w:left w:val="none" w:sz="0" w:space="0" w:color="auto"/>
            <w:bottom w:val="none" w:sz="0" w:space="0" w:color="auto"/>
            <w:right w:val="none" w:sz="0" w:space="0" w:color="auto"/>
          </w:divBdr>
        </w:div>
        <w:div w:id="195043986">
          <w:marLeft w:val="547"/>
          <w:marRight w:val="0"/>
          <w:marTop w:val="200"/>
          <w:marBottom w:val="0"/>
          <w:divBdr>
            <w:top w:val="none" w:sz="0" w:space="0" w:color="auto"/>
            <w:left w:val="none" w:sz="0" w:space="0" w:color="auto"/>
            <w:bottom w:val="none" w:sz="0" w:space="0" w:color="auto"/>
            <w:right w:val="none" w:sz="0" w:space="0" w:color="auto"/>
          </w:divBdr>
        </w:div>
        <w:div w:id="1326476922">
          <w:marLeft w:val="547"/>
          <w:marRight w:val="0"/>
          <w:marTop w:val="200"/>
          <w:marBottom w:val="0"/>
          <w:divBdr>
            <w:top w:val="none" w:sz="0" w:space="0" w:color="auto"/>
            <w:left w:val="none" w:sz="0" w:space="0" w:color="auto"/>
            <w:bottom w:val="none" w:sz="0" w:space="0" w:color="auto"/>
            <w:right w:val="none" w:sz="0" w:space="0" w:color="auto"/>
          </w:divBdr>
        </w:div>
        <w:div w:id="1742023769">
          <w:marLeft w:val="547"/>
          <w:marRight w:val="0"/>
          <w:marTop w:val="200"/>
          <w:marBottom w:val="0"/>
          <w:divBdr>
            <w:top w:val="none" w:sz="0" w:space="0" w:color="auto"/>
            <w:left w:val="none" w:sz="0" w:space="0" w:color="auto"/>
            <w:bottom w:val="none" w:sz="0" w:space="0" w:color="auto"/>
            <w:right w:val="none" w:sz="0" w:space="0" w:color="auto"/>
          </w:divBdr>
        </w:div>
      </w:divsChild>
    </w:div>
    <w:div w:id="1834179720">
      <w:bodyDiv w:val="1"/>
      <w:marLeft w:val="0"/>
      <w:marRight w:val="0"/>
      <w:marTop w:val="0"/>
      <w:marBottom w:val="0"/>
      <w:divBdr>
        <w:top w:val="none" w:sz="0" w:space="0" w:color="auto"/>
        <w:left w:val="none" w:sz="0" w:space="0" w:color="auto"/>
        <w:bottom w:val="none" w:sz="0" w:space="0" w:color="auto"/>
        <w:right w:val="none" w:sz="0" w:space="0" w:color="auto"/>
      </w:divBdr>
    </w:div>
    <w:div w:id="1843353692">
      <w:bodyDiv w:val="1"/>
      <w:marLeft w:val="0"/>
      <w:marRight w:val="0"/>
      <w:marTop w:val="0"/>
      <w:marBottom w:val="0"/>
      <w:divBdr>
        <w:top w:val="none" w:sz="0" w:space="0" w:color="auto"/>
        <w:left w:val="none" w:sz="0" w:space="0" w:color="auto"/>
        <w:bottom w:val="none" w:sz="0" w:space="0" w:color="auto"/>
        <w:right w:val="none" w:sz="0" w:space="0" w:color="auto"/>
      </w:divBdr>
    </w:div>
    <w:div w:id="1849366464">
      <w:bodyDiv w:val="1"/>
      <w:marLeft w:val="0"/>
      <w:marRight w:val="0"/>
      <w:marTop w:val="0"/>
      <w:marBottom w:val="0"/>
      <w:divBdr>
        <w:top w:val="none" w:sz="0" w:space="0" w:color="auto"/>
        <w:left w:val="none" w:sz="0" w:space="0" w:color="auto"/>
        <w:bottom w:val="none" w:sz="0" w:space="0" w:color="auto"/>
        <w:right w:val="none" w:sz="0" w:space="0" w:color="auto"/>
      </w:divBdr>
    </w:div>
    <w:div w:id="1863663358">
      <w:bodyDiv w:val="1"/>
      <w:marLeft w:val="0"/>
      <w:marRight w:val="0"/>
      <w:marTop w:val="0"/>
      <w:marBottom w:val="0"/>
      <w:divBdr>
        <w:top w:val="none" w:sz="0" w:space="0" w:color="auto"/>
        <w:left w:val="none" w:sz="0" w:space="0" w:color="auto"/>
        <w:bottom w:val="none" w:sz="0" w:space="0" w:color="auto"/>
        <w:right w:val="none" w:sz="0" w:space="0" w:color="auto"/>
      </w:divBdr>
    </w:div>
    <w:div w:id="1873569479">
      <w:bodyDiv w:val="1"/>
      <w:marLeft w:val="0"/>
      <w:marRight w:val="0"/>
      <w:marTop w:val="0"/>
      <w:marBottom w:val="0"/>
      <w:divBdr>
        <w:top w:val="none" w:sz="0" w:space="0" w:color="auto"/>
        <w:left w:val="none" w:sz="0" w:space="0" w:color="auto"/>
        <w:bottom w:val="none" w:sz="0" w:space="0" w:color="auto"/>
        <w:right w:val="none" w:sz="0" w:space="0" w:color="auto"/>
      </w:divBdr>
      <w:divsChild>
        <w:div w:id="161316562">
          <w:marLeft w:val="0"/>
          <w:marRight w:val="0"/>
          <w:marTop w:val="130"/>
          <w:marBottom w:val="0"/>
          <w:divBdr>
            <w:top w:val="none" w:sz="0" w:space="0" w:color="auto"/>
            <w:left w:val="none" w:sz="0" w:space="0" w:color="auto"/>
            <w:bottom w:val="none" w:sz="0" w:space="0" w:color="auto"/>
            <w:right w:val="none" w:sz="0" w:space="0" w:color="auto"/>
          </w:divBdr>
        </w:div>
        <w:div w:id="1558972590">
          <w:marLeft w:val="0"/>
          <w:marRight w:val="0"/>
          <w:marTop w:val="130"/>
          <w:marBottom w:val="0"/>
          <w:divBdr>
            <w:top w:val="none" w:sz="0" w:space="0" w:color="auto"/>
            <w:left w:val="none" w:sz="0" w:space="0" w:color="auto"/>
            <w:bottom w:val="none" w:sz="0" w:space="0" w:color="auto"/>
            <w:right w:val="none" w:sz="0" w:space="0" w:color="auto"/>
          </w:divBdr>
        </w:div>
        <w:div w:id="302469177">
          <w:marLeft w:val="0"/>
          <w:marRight w:val="0"/>
          <w:marTop w:val="130"/>
          <w:marBottom w:val="0"/>
          <w:divBdr>
            <w:top w:val="none" w:sz="0" w:space="0" w:color="auto"/>
            <w:left w:val="none" w:sz="0" w:space="0" w:color="auto"/>
            <w:bottom w:val="none" w:sz="0" w:space="0" w:color="auto"/>
            <w:right w:val="none" w:sz="0" w:space="0" w:color="auto"/>
          </w:divBdr>
        </w:div>
        <w:div w:id="1797290021">
          <w:marLeft w:val="432"/>
          <w:marRight w:val="0"/>
          <w:marTop w:val="106"/>
          <w:marBottom w:val="0"/>
          <w:divBdr>
            <w:top w:val="none" w:sz="0" w:space="0" w:color="auto"/>
            <w:left w:val="none" w:sz="0" w:space="0" w:color="auto"/>
            <w:bottom w:val="none" w:sz="0" w:space="0" w:color="auto"/>
            <w:right w:val="none" w:sz="0" w:space="0" w:color="auto"/>
          </w:divBdr>
        </w:div>
        <w:div w:id="719672629">
          <w:marLeft w:val="0"/>
          <w:marRight w:val="0"/>
          <w:marTop w:val="130"/>
          <w:marBottom w:val="0"/>
          <w:divBdr>
            <w:top w:val="none" w:sz="0" w:space="0" w:color="auto"/>
            <w:left w:val="none" w:sz="0" w:space="0" w:color="auto"/>
            <w:bottom w:val="none" w:sz="0" w:space="0" w:color="auto"/>
            <w:right w:val="none" w:sz="0" w:space="0" w:color="auto"/>
          </w:divBdr>
        </w:div>
        <w:div w:id="273250081">
          <w:marLeft w:val="432"/>
          <w:marRight w:val="0"/>
          <w:marTop w:val="106"/>
          <w:marBottom w:val="0"/>
          <w:divBdr>
            <w:top w:val="none" w:sz="0" w:space="0" w:color="auto"/>
            <w:left w:val="none" w:sz="0" w:space="0" w:color="auto"/>
            <w:bottom w:val="none" w:sz="0" w:space="0" w:color="auto"/>
            <w:right w:val="none" w:sz="0" w:space="0" w:color="auto"/>
          </w:divBdr>
        </w:div>
        <w:div w:id="768239414">
          <w:marLeft w:val="0"/>
          <w:marRight w:val="0"/>
          <w:marTop w:val="130"/>
          <w:marBottom w:val="0"/>
          <w:divBdr>
            <w:top w:val="none" w:sz="0" w:space="0" w:color="auto"/>
            <w:left w:val="none" w:sz="0" w:space="0" w:color="auto"/>
            <w:bottom w:val="none" w:sz="0" w:space="0" w:color="auto"/>
            <w:right w:val="none" w:sz="0" w:space="0" w:color="auto"/>
          </w:divBdr>
        </w:div>
        <w:div w:id="1621372785">
          <w:marLeft w:val="432"/>
          <w:marRight w:val="0"/>
          <w:marTop w:val="106"/>
          <w:marBottom w:val="0"/>
          <w:divBdr>
            <w:top w:val="none" w:sz="0" w:space="0" w:color="auto"/>
            <w:left w:val="none" w:sz="0" w:space="0" w:color="auto"/>
            <w:bottom w:val="none" w:sz="0" w:space="0" w:color="auto"/>
            <w:right w:val="none" w:sz="0" w:space="0" w:color="auto"/>
          </w:divBdr>
        </w:div>
        <w:div w:id="668564622">
          <w:marLeft w:val="432"/>
          <w:marRight w:val="0"/>
          <w:marTop w:val="106"/>
          <w:marBottom w:val="0"/>
          <w:divBdr>
            <w:top w:val="none" w:sz="0" w:space="0" w:color="auto"/>
            <w:left w:val="none" w:sz="0" w:space="0" w:color="auto"/>
            <w:bottom w:val="none" w:sz="0" w:space="0" w:color="auto"/>
            <w:right w:val="none" w:sz="0" w:space="0" w:color="auto"/>
          </w:divBdr>
        </w:div>
      </w:divsChild>
    </w:div>
    <w:div w:id="1874804014">
      <w:bodyDiv w:val="1"/>
      <w:marLeft w:val="0"/>
      <w:marRight w:val="0"/>
      <w:marTop w:val="0"/>
      <w:marBottom w:val="0"/>
      <w:divBdr>
        <w:top w:val="none" w:sz="0" w:space="0" w:color="auto"/>
        <w:left w:val="none" w:sz="0" w:space="0" w:color="auto"/>
        <w:bottom w:val="none" w:sz="0" w:space="0" w:color="auto"/>
        <w:right w:val="none" w:sz="0" w:space="0" w:color="auto"/>
      </w:divBdr>
    </w:div>
    <w:div w:id="1877160974">
      <w:bodyDiv w:val="1"/>
      <w:marLeft w:val="0"/>
      <w:marRight w:val="0"/>
      <w:marTop w:val="0"/>
      <w:marBottom w:val="0"/>
      <w:divBdr>
        <w:top w:val="none" w:sz="0" w:space="0" w:color="auto"/>
        <w:left w:val="none" w:sz="0" w:space="0" w:color="auto"/>
        <w:bottom w:val="none" w:sz="0" w:space="0" w:color="auto"/>
        <w:right w:val="none" w:sz="0" w:space="0" w:color="auto"/>
      </w:divBdr>
      <w:divsChild>
        <w:div w:id="1883904507">
          <w:marLeft w:val="547"/>
          <w:marRight w:val="0"/>
          <w:marTop w:val="120"/>
          <w:marBottom w:val="0"/>
          <w:divBdr>
            <w:top w:val="none" w:sz="0" w:space="0" w:color="auto"/>
            <w:left w:val="none" w:sz="0" w:space="0" w:color="auto"/>
            <w:bottom w:val="none" w:sz="0" w:space="0" w:color="auto"/>
            <w:right w:val="none" w:sz="0" w:space="0" w:color="auto"/>
          </w:divBdr>
        </w:div>
        <w:div w:id="192158801">
          <w:marLeft w:val="547"/>
          <w:marRight w:val="0"/>
          <w:marTop w:val="120"/>
          <w:marBottom w:val="0"/>
          <w:divBdr>
            <w:top w:val="none" w:sz="0" w:space="0" w:color="auto"/>
            <w:left w:val="none" w:sz="0" w:space="0" w:color="auto"/>
            <w:bottom w:val="none" w:sz="0" w:space="0" w:color="auto"/>
            <w:right w:val="none" w:sz="0" w:space="0" w:color="auto"/>
          </w:divBdr>
        </w:div>
        <w:div w:id="845755423">
          <w:marLeft w:val="547"/>
          <w:marRight w:val="0"/>
          <w:marTop w:val="120"/>
          <w:marBottom w:val="0"/>
          <w:divBdr>
            <w:top w:val="none" w:sz="0" w:space="0" w:color="auto"/>
            <w:left w:val="none" w:sz="0" w:space="0" w:color="auto"/>
            <w:bottom w:val="none" w:sz="0" w:space="0" w:color="auto"/>
            <w:right w:val="none" w:sz="0" w:space="0" w:color="auto"/>
          </w:divBdr>
        </w:div>
        <w:div w:id="127868309">
          <w:marLeft w:val="547"/>
          <w:marRight w:val="0"/>
          <w:marTop w:val="120"/>
          <w:marBottom w:val="0"/>
          <w:divBdr>
            <w:top w:val="none" w:sz="0" w:space="0" w:color="auto"/>
            <w:left w:val="none" w:sz="0" w:space="0" w:color="auto"/>
            <w:bottom w:val="none" w:sz="0" w:space="0" w:color="auto"/>
            <w:right w:val="none" w:sz="0" w:space="0" w:color="auto"/>
          </w:divBdr>
        </w:div>
        <w:div w:id="633217873">
          <w:marLeft w:val="547"/>
          <w:marRight w:val="0"/>
          <w:marTop w:val="120"/>
          <w:marBottom w:val="0"/>
          <w:divBdr>
            <w:top w:val="none" w:sz="0" w:space="0" w:color="auto"/>
            <w:left w:val="none" w:sz="0" w:space="0" w:color="auto"/>
            <w:bottom w:val="none" w:sz="0" w:space="0" w:color="auto"/>
            <w:right w:val="none" w:sz="0" w:space="0" w:color="auto"/>
          </w:divBdr>
        </w:div>
      </w:divsChild>
    </w:div>
    <w:div w:id="1881045444">
      <w:bodyDiv w:val="1"/>
      <w:marLeft w:val="0"/>
      <w:marRight w:val="0"/>
      <w:marTop w:val="0"/>
      <w:marBottom w:val="0"/>
      <w:divBdr>
        <w:top w:val="none" w:sz="0" w:space="0" w:color="auto"/>
        <w:left w:val="none" w:sz="0" w:space="0" w:color="auto"/>
        <w:bottom w:val="none" w:sz="0" w:space="0" w:color="auto"/>
        <w:right w:val="none" w:sz="0" w:space="0" w:color="auto"/>
      </w:divBdr>
      <w:divsChild>
        <w:div w:id="1383479666">
          <w:marLeft w:val="547"/>
          <w:marRight w:val="0"/>
          <w:marTop w:val="200"/>
          <w:marBottom w:val="0"/>
          <w:divBdr>
            <w:top w:val="none" w:sz="0" w:space="0" w:color="auto"/>
            <w:left w:val="none" w:sz="0" w:space="0" w:color="auto"/>
            <w:bottom w:val="none" w:sz="0" w:space="0" w:color="auto"/>
            <w:right w:val="none" w:sz="0" w:space="0" w:color="auto"/>
          </w:divBdr>
        </w:div>
      </w:divsChild>
    </w:div>
    <w:div w:id="1883711091">
      <w:bodyDiv w:val="1"/>
      <w:marLeft w:val="0"/>
      <w:marRight w:val="0"/>
      <w:marTop w:val="0"/>
      <w:marBottom w:val="0"/>
      <w:divBdr>
        <w:top w:val="none" w:sz="0" w:space="0" w:color="auto"/>
        <w:left w:val="none" w:sz="0" w:space="0" w:color="auto"/>
        <w:bottom w:val="none" w:sz="0" w:space="0" w:color="auto"/>
        <w:right w:val="none" w:sz="0" w:space="0" w:color="auto"/>
      </w:divBdr>
      <w:divsChild>
        <w:div w:id="673067727">
          <w:marLeft w:val="547"/>
          <w:marRight w:val="0"/>
          <w:marTop w:val="200"/>
          <w:marBottom w:val="0"/>
          <w:divBdr>
            <w:top w:val="none" w:sz="0" w:space="0" w:color="auto"/>
            <w:left w:val="none" w:sz="0" w:space="0" w:color="auto"/>
            <w:bottom w:val="none" w:sz="0" w:space="0" w:color="auto"/>
            <w:right w:val="none" w:sz="0" w:space="0" w:color="auto"/>
          </w:divBdr>
        </w:div>
        <w:div w:id="1864122974">
          <w:marLeft w:val="547"/>
          <w:marRight w:val="0"/>
          <w:marTop w:val="200"/>
          <w:marBottom w:val="0"/>
          <w:divBdr>
            <w:top w:val="none" w:sz="0" w:space="0" w:color="auto"/>
            <w:left w:val="none" w:sz="0" w:space="0" w:color="auto"/>
            <w:bottom w:val="none" w:sz="0" w:space="0" w:color="auto"/>
            <w:right w:val="none" w:sz="0" w:space="0" w:color="auto"/>
          </w:divBdr>
        </w:div>
        <w:div w:id="1970473679">
          <w:marLeft w:val="547"/>
          <w:marRight w:val="0"/>
          <w:marTop w:val="200"/>
          <w:marBottom w:val="0"/>
          <w:divBdr>
            <w:top w:val="none" w:sz="0" w:space="0" w:color="auto"/>
            <w:left w:val="none" w:sz="0" w:space="0" w:color="auto"/>
            <w:bottom w:val="none" w:sz="0" w:space="0" w:color="auto"/>
            <w:right w:val="none" w:sz="0" w:space="0" w:color="auto"/>
          </w:divBdr>
        </w:div>
        <w:div w:id="874776141">
          <w:marLeft w:val="547"/>
          <w:marRight w:val="0"/>
          <w:marTop w:val="200"/>
          <w:marBottom w:val="0"/>
          <w:divBdr>
            <w:top w:val="none" w:sz="0" w:space="0" w:color="auto"/>
            <w:left w:val="none" w:sz="0" w:space="0" w:color="auto"/>
            <w:bottom w:val="none" w:sz="0" w:space="0" w:color="auto"/>
            <w:right w:val="none" w:sz="0" w:space="0" w:color="auto"/>
          </w:divBdr>
        </w:div>
        <w:div w:id="2024933225">
          <w:marLeft w:val="547"/>
          <w:marRight w:val="0"/>
          <w:marTop w:val="200"/>
          <w:marBottom w:val="0"/>
          <w:divBdr>
            <w:top w:val="none" w:sz="0" w:space="0" w:color="auto"/>
            <w:left w:val="none" w:sz="0" w:space="0" w:color="auto"/>
            <w:bottom w:val="none" w:sz="0" w:space="0" w:color="auto"/>
            <w:right w:val="none" w:sz="0" w:space="0" w:color="auto"/>
          </w:divBdr>
        </w:div>
        <w:div w:id="991450554">
          <w:marLeft w:val="547"/>
          <w:marRight w:val="0"/>
          <w:marTop w:val="200"/>
          <w:marBottom w:val="0"/>
          <w:divBdr>
            <w:top w:val="none" w:sz="0" w:space="0" w:color="auto"/>
            <w:left w:val="none" w:sz="0" w:space="0" w:color="auto"/>
            <w:bottom w:val="none" w:sz="0" w:space="0" w:color="auto"/>
            <w:right w:val="none" w:sz="0" w:space="0" w:color="auto"/>
          </w:divBdr>
        </w:div>
      </w:divsChild>
    </w:div>
    <w:div w:id="1887257686">
      <w:bodyDiv w:val="1"/>
      <w:marLeft w:val="0"/>
      <w:marRight w:val="0"/>
      <w:marTop w:val="0"/>
      <w:marBottom w:val="0"/>
      <w:divBdr>
        <w:top w:val="none" w:sz="0" w:space="0" w:color="auto"/>
        <w:left w:val="none" w:sz="0" w:space="0" w:color="auto"/>
        <w:bottom w:val="none" w:sz="0" w:space="0" w:color="auto"/>
        <w:right w:val="none" w:sz="0" w:space="0" w:color="auto"/>
      </w:divBdr>
      <w:divsChild>
        <w:div w:id="1514302683">
          <w:marLeft w:val="547"/>
          <w:marRight w:val="0"/>
          <w:marTop w:val="200"/>
          <w:marBottom w:val="0"/>
          <w:divBdr>
            <w:top w:val="none" w:sz="0" w:space="0" w:color="auto"/>
            <w:left w:val="none" w:sz="0" w:space="0" w:color="auto"/>
            <w:bottom w:val="none" w:sz="0" w:space="0" w:color="auto"/>
            <w:right w:val="none" w:sz="0" w:space="0" w:color="auto"/>
          </w:divBdr>
        </w:div>
        <w:div w:id="1579824003">
          <w:marLeft w:val="547"/>
          <w:marRight w:val="0"/>
          <w:marTop w:val="200"/>
          <w:marBottom w:val="0"/>
          <w:divBdr>
            <w:top w:val="none" w:sz="0" w:space="0" w:color="auto"/>
            <w:left w:val="none" w:sz="0" w:space="0" w:color="auto"/>
            <w:bottom w:val="none" w:sz="0" w:space="0" w:color="auto"/>
            <w:right w:val="none" w:sz="0" w:space="0" w:color="auto"/>
          </w:divBdr>
        </w:div>
        <w:div w:id="1877934704">
          <w:marLeft w:val="547"/>
          <w:marRight w:val="0"/>
          <w:marTop w:val="200"/>
          <w:marBottom w:val="0"/>
          <w:divBdr>
            <w:top w:val="none" w:sz="0" w:space="0" w:color="auto"/>
            <w:left w:val="none" w:sz="0" w:space="0" w:color="auto"/>
            <w:bottom w:val="none" w:sz="0" w:space="0" w:color="auto"/>
            <w:right w:val="none" w:sz="0" w:space="0" w:color="auto"/>
          </w:divBdr>
        </w:div>
        <w:div w:id="922567714">
          <w:marLeft w:val="547"/>
          <w:marRight w:val="0"/>
          <w:marTop w:val="200"/>
          <w:marBottom w:val="0"/>
          <w:divBdr>
            <w:top w:val="none" w:sz="0" w:space="0" w:color="auto"/>
            <w:left w:val="none" w:sz="0" w:space="0" w:color="auto"/>
            <w:bottom w:val="none" w:sz="0" w:space="0" w:color="auto"/>
            <w:right w:val="none" w:sz="0" w:space="0" w:color="auto"/>
          </w:divBdr>
        </w:div>
        <w:div w:id="291790174">
          <w:marLeft w:val="547"/>
          <w:marRight w:val="0"/>
          <w:marTop w:val="200"/>
          <w:marBottom w:val="0"/>
          <w:divBdr>
            <w:top w:val="none" w:sz="0" w:space="0" w:color="auto"/>
            <w:left w:val="none" w:sz="0" w:space="0" w:color="auto"/>
            <w:bottom w:val="none" w:sz="0" w:space="0" w:color="auto"/>
            <w:right w:val="none" w:sz="0" w:space="0" w:color="auto"/>
          </w:divBdr>
        </w:div>
        <w:div w:id="1731616757">
          <w:marLeft w:val="547"/>
          <w:marRight w:val="0"/>
          <w:marTop w:val="200"/>
          <w:marBottom w:val="0"/>
          <w:divBdr>
            <w:top w:val="none" w:sz="0" w:space="0" w:color="auto"/>
            <w:left w:val="none" w:sz="0" w:space="0" w:color="auto"/>
            <w:bottom w:val="none" w:sz="0" w:space="0" w:color="auto"/>
            <w:right w:val="none" w:sz="0" w:space="0" w:color="auto"/>
          </w:divBdr>
        </w:div>
      </w:divsChild>
    </w:div>
    <w:div w:id="1891727027">
      <w:bodyDiv w:val="1"/>
      <w:marLeft w:val="0"/>
      <w:marRight w:val="0"/>
      <w:marTop w:val="0"/>
      <w:marBottom w:val="0"/>
      <w:divBdr>
        <w:top w:val="none" w:sz="0" w:space="0" w:color="auto"/>
        <w:left w:val="none" w:sz="0" w:space="0" w:color="auto"/>
        <w:bottom w:val="none" w:sz="0" w:space="0" w:color="auto"/>
        <w:right w:val="none" w:sz="0" w:space="0" w:color="auto"/>
      </w:divBdr>
      <w:divsChild>
        <w:div w:id="162280125">
          <w:marLeft w:val="0"/>
          <w:marRight w:val="0"/>
          <w:marTop w:val="130"/>
          <w:marBottom w:val="0"/>
          <w:divBdr>
            <w:top w:val="none" w:sz="0" w:space="0" w:color="auto"/>
            <w:left w:val="none" w:sz="0" w:space="0" w:color="auto"/>
            <w:bottom w:val="none" w:sz="0" w:space="0" w:color="auto"/>
            <w:right w:val="none" w:sz="0" w:space="0" w:color="auto"/>
          </w:divBdr>
        </w:div>
        <w:div w:id="146940491">
          <w:marLeft w:val="432"/>
          <w:marRight w:val="0"/>
          <w:marTop w:val="106"/>
          <w:marBottom w:val="0"/>
          <w:divBdr>
            <w:top w:val="none" w:sz="0" w:space="0" w:color="auto"/>
            <w:left w:val="none" w:sz="0" w:space="0" w:color="auto"/>
            <w:bottom w:val="none" w:sz="0" w:space="0" w:color="auto"/>
            <w:right w:val="none" w:sz="0" w:space="0" w:color="auto"/>
          </w:divBdr>
        </w:div>
        <w:div w:id="979725340">
          <w:marLeft w:val="432"/>
          <w:marRight w:val="0"/>
          <w:marTop w:val="106"/>
          <w:marBottom w:val="0"/>
          <w:divBdr>
            <w:top w:val="none" w:sz="0" w:space="0" w:color="auto"/>
            <w:left w:val="none" w:sz="0" w:space="0" w:color="auto"/>
            <w:bottom w:val="none" w:sz="0" w:space="0" w:color="auto"/>
            <w:right w:val="none" w:sz="0" w:space="0" w:color="auto"/>
          </w:divBdr>
        </w:div>
        <w:div w:id="480467082">
          <w:marLeft w:val="432"/>
          <w:marRight w:val="0"/>
          <w:marTop w:val="106"/>
          <w:marBottom w:val="0"/>
          <w:divBdr>
            <w:top w:val="none" w:sz="0" w:space="0" w:color="auto"/>
            <w:left w:val="none" w:sz="0" w:space="0" w:color="auto"/>
            <w:bottom w:val="none" w:sz="0" w:space="0" w:color="auto"/>
            <w:right w:val="none" w:sz="0" w:space="0" w:color="auto"/>
          </w:divBdr>
        </w:div>
        <w:div w:id="478693752">
          <w:marLeft w:val="0"/>
          <w:marRight w:val="0"/>
          <w:marTop w:val="130"/>
          <w:marBottom w:val="0"/>
          <w:divBdr>
            <w:top w:val="none" w:sz="0" w:space="0" w:color="auto"/>
            <w:left w:val="none" w:sz="0" w:space="0" w:color="auto"/>
            <w:bottom w:val="none" w:sz="0" w:space="0" w:color="auto"/>
            <w:right w:val="none" w:sz="0" w:space="0" w:color="auto"/>
          </w:divBdr>
        </w:div>
        <w:div w:id="1280915731">
          <w:marLeft w:val="432"/>
          <w:marRight w:val="0"/>
          <w:marTop w:val="106"/>
          <w:marBottom w:val="0"/>
          <w:divBdr>
            <w:top w:val="none" w:sz="0" w:space="0" w:color="auto"/>
            <w:left w:val="none" w:sz="0" w:space="0" w:color="auto"/>
            <w:bottom w:val="none" w:sz="0" w:space="0" w:color="auto"/>
            <w:right w:val="none" w:sz="0" w:space="0" w:color="auto"/>
          </w:divBdr>
        </w:div>
        <w:div w:id="1706716176">
          <w:marLeft w:val="432"/>
          <w:marRight w:val="0"/>
          <w:marTop w:val="106"/>
          <w:marBottom w:val="0"/>
          <w:divBdr>
            <w:top w:val="none" w:sz="0" w:space="0" w:color="auto"/>
            <w:left w:val="none" w:sz="0" w:space="0" w:color="auto"/>
            <w:bottom w:val="none" w:sz="0" w:space="0" w:color="auto"/>
            <w:right w:val="none" w:sz="0" w:space="0" w:color="auto"/>
          </w:divBdr>
        </w:div>
        <w:div w:id="995185766">
          <w:marLeft w:val="432"/>
          <w:marRight w:val="0"/>
          <w:marTop w:val="106"/>
          <w:marBottom w:val="0"/>
          <w:divBdr>
            <w:top w:val="none" w:sz="0" w:space="0" w:color="auto"/>
            <w:left w:val="none" w:sz="0" w:space="0" w:color="auto"/>
            <w:bottom w:val="none" w:sz="0" w:space="0" w:color="auto"/>
            <w:right w:val="none" w:sz="0" w:space="0" w:color="auto"/>
          </w:divBdr>
        </w:div>
      </w:divsChild>
    </w:div>
    <w:div w:id="1932659182">
      <w:bodyDiv w:val="1"/>
      <w:marLeft w:val="0"/>
      <w:marRight w:val="0"/>
      <w:marTop w:val="0"/>
      <w:marBottom w:val="0"/>
      <w:divBdr>
        <w:top w:val="none" w:sz="0" w:space="0" w:color="auto"/>
        <w:left w:val="none" w:sz="0" w:space="0" w:color="auto"/>
        <w:bottom w:val="none" w:sz="0" w:space="0" w:color="auto"/>
        <w:right w:val="none" w:sz="0" w:space="0" w:color="auto"/>
      </w:divBdr>
    </w:div>
    <w:div w:id="1933466104">
      <w:bodyDiv w:val="1"/>
      <w:marLeft w:val="0"/>
      <w:marRight w:val="0"/>
      <w:marTop w:val="0"/>
      <w:marBottom w:val="0"/>
      <w:divBdr>
        <w:top w:val="none" w:sz="0" w:space="0" w:color="auto"/>
        <w:left w:val="none" w:sz="0" w:space="0" w:color="auto"/>
        <w:bottom w:val="none" w:sz="0" w:space="0" w:color="auto"/>
        <w:right w:val="none" w:sz="0" w:space="0" w:color="auto"/>
      </w:divBdr>
    </w:div>
    <w:div w:id="1934699518">
      <w:bodyDiv w:val="1"/>
      <w:marLeft w:val="0"/>
      <w:marRight w:val="0"/>
      <w:marTop w:val="0"/>
      <w:marBottom w:val="0"/>
      <w:divBdr>
        <w:top w:val="none" w:sz="0" w:space="0" w:color="auto"/>
        <w:left w:val="none" w:sz="0" w:space="0" w:color="auto"/>
        <w:bottom w:val="none" w:sz="0" w:space="0" w:color="auto"/>
        <w:right w:val="none" w:sz="0" w:space="0" w:color="auto"/>
      </w:divBdr>
    </w:div>
    <w:div w:id="1938436823">
      <w:bodyDiv w:val="1"/>
      <w:marLeft w:val="0"/>
      <w:marRight w:val="0"/>
      <w:marTop w:val="0"/>
      <w:marBottom w:val="0"/>
      <w:divBdr>
        <w:top w:val="none" w:sz="0" w:space="0" w:color="auto"/>
        <w:left w:val="none" w:sz="0" w:space="0" w:color="auto"/>
        <w:bottom w:val="none" w:sz="0" w:space="0" w:color="auto"/>
        <w:right w:val="none" w:sz="0" w:space="0" w:color="auto"/>
      </w:divBdr>
    </w:div>
    <w:div w:id="1941789604">
      <w:bodyDiv w:val="1"/>
      <w:marLeft w:val="0"/>
      <w:marRight w:val="0"/>
      <w:marTop w:val="0"/>
      <w:marBottom w:val="0"/>
      <w:divBdr>
        <w:top w:val="none" w:sz="0" w:space="0" w:color="auto"/>
        <w:left w:val="none" w:sz="0" w:space="0" w:color="auto"/>
        <w:bottom w:val="none" w:sz="0" w:space="0" w:color="auto"/>
        <w:right w:val="none" w:sz="0" w:space="0" w:color="auto"/>
      </w:divBdr>
      <w:divsChild>
        <w:div w:id="2051106670">
          <w:marLeft w:val="562"/>
          <w:marRight w:val="0"/>
          <w:marTop w:val="0"/>
          <w:marBottom w:val="120"/>
          <w:divBdr>
            <w:top w:val="none" w:sz="0" w:space="0" w:color="auto"/>
            <w:left w:val="none" w:sz="0" w:space="0" w:color="auto"/>
            <w:bottom w:val="none" w:sz="0" w:space="0" w:color="auto"/>
            <w:right w:val="none" w:sz="0" w:space="0" w:color="auto"/>
          </w:divBdr>
        </w:div>
        <w:div w:id="1571378939">
          <w:marLeft w:val="562"/>
          <w:marRight w:val="0"/>
          <w:marTop w:val="0"/>
          <w:marBottom w:val="120"/>
          <w:divBdr>
            <w:top w:val="none" w:sz="0" w:space="0" w:color="auto"/>
            <w:left w:val="none" w:sz="0" w:space="0" w:color="auto"/>
            <w:bottom w:val="none" w:sz="0" w:space="0" w:color="auto"/>
            <w:right w:val="none" w:sz="0" w:space="0" w:color="auto"/>
          </w:divBdr>
        </w:div>
      </w:divsChild>
    </w:div>
    <w:div w:id="1943106158">
      <w:bodyDiv w:val="1"/>
      <w:marLeft w:val="0"/>
      <w:marRight w:val="0"/>
      <w:marTop w:val="0"/>
      <w:marBottom w:val="0"/>
      <w:divBdr>
        <w:top w:val="none" w:sz="0" w:space="0" w:color="auto"/>
        <w:left w:val="none" w:sz="0" w:space="0" w:color="auto"/>
        <w:bottom w:val="none" w:sz="0" w:space="0" w:color="auto"/>
        <w:right w:val="none" w:sz="0" w:space="0" w:color="auto"/>
      </w:divBdr>
    </w:div>
    <w:div w:id="1980957353">
      <w:bodyDiv w:val="1"/>
      <w:marLeft w:val="0"/>
      <w:marRight w:val="0"/>
      <w:marTop w:val="0"/>
      <w:marBottom w:val="0"/>
      <w:divBdr>
        <w:top w:val="none" w:sz="0" w:space="0" w:color="auto"/>
        <w:left w:val="none" w:sz="0" w:space="0" w:color="auto"/>
        <w:bottom w:val="none" w:sz="0" w:space="0" w:color="auto"/>
        <w:right w:val="none" w:sz="0" w:space="0" w:color="auto"/>
      </w:divBdr>
    </w:div>
    <w:div w:id="1986854980">
      <w:bodyDiv w:val="1"/>
      <w:marLeft w:val="0"/>
      <w:marRight w:val="0"/>
      <w:marTop w:val="0"/>
      <w:marBottom w:val="0"/>
      <w:divBdr>
        <w:top w:val="none" w:sz="0" w:space="0" w:color="auto"/>
        <w:left w:val="none" w:sz="0" w:space="0" w:color="auto"/>
        <w:bottom w:val="none" w:sz="0" w:space="0" w:color="auto"/>
        <w:right w:val="none" w:sz="0" w:space="0" w:color="auto"/>
      </w:divBdr>
    </w:div>
    <w:div w:id="2010059331">
      <w:bodyDiv w:val="1"/>
      <w:marLeft w:val="0"/>
      <w:marRight w:val="0"/>
      <w:marTop w:val="0"/>
      <w:marBottom w:val="0"/>
      <w:divBdr>
        <w:top w:val="none" w:sz="0" w:space="0" w:color="auto"/>
        <w:left w:val="none" w:sz="0" w:space="0" w:color="auto"/>
        <w:bottom w:val="none" w:sz="0" w:space="0" w:color="auto"/>
        <w:right w:val="none" w:sz="0" w:space="0" w:color="auto"/>
      </w:divBdr>
    </w:div>
    <w:div w:id="2023897156">
      <w:bodyDiv w:val="1"/>
      <w:marLeft w:val="0"/>
      <w:marRight w:val="0"/>
      <w:marTop w:val="0"/>
      <w:marBottom w:val="0"/>
      <w:divBdr>
        <w:top w:val="none" w:sz="0" w:space="0" w:color="auto"/>
        <w:left w:val="none" w:sz="0" w:space="0" w:color="auto"/>
        <w:bottom w:val="none" w:sz="0" w:space="0" w:color="auto"/>
        <w:right w:val="none" w:sz="0" w:space="0" w:color="auto"/>
      </w:divBdr>
      <w:divsChild>
        <w:div w:id="553270834">
          <w:marLeft w:val="547"/>
          <w:marRight w:val="0"/>
          <w:marTop w:val="200"/>
          <w:marBottom w:val="0"/>
          <w:divBdr>
            <w:top w:val="none" w:sz="0" w:space="0" w:color="auto"/>
            <w:left w:val="none" w:sz="0" w:space="0" w:color="auto"/>
            <w:bottom w:val="none" w:sz="0" w:space="0" w:color="auto"/>
            <w:right w:val="none" w:sz="0" w:space="0" w:color="auto"/>
          </w:divBdr>
        </w:div>
        <w:div w:id="753207100">
          <w:marLeft w:val="547"/>
          <w:marRight w:val="0"/>
          <w:marTop w:val="200"/>
          <w:marBottom w:val="0"/>
          <w:divBdr>
            <w:top w:val="none" w:sz="0" w:space="0" w:color="auto"/>
            <w:left w:val="none" w:sz="0" w:space="0" w:color="auto"/>
            <w:bottom w:val="none" w:sz="0" w:space="0" w:color="auto"/>
            <w:right w:val="none" w:sz="0" w:space="0" w:color="auto"/>
          </w:divBdr>
        </w:div>
        <w:div w:id="1139030133">
          <w:marLeft w:val="547"/>
          <w:marRight w:val="0"/>
          <w:marTop w:val="200"/>
          <w:marBottom w:val="0"/>
          <w:divBdr>
            <w:top w:val="none" w:sz="0" w:space="0" w:color="auto"/>
            <w:left w:val="none" w:sz="0" w:space="0" w:color="auto"/>
            <w:bottom w:val="none" w:sz="0" w:space="0" w:color="auto"/>
            <w:right w:val="none" w:sz="0" w:space="0" w:color="auto"/>
          </w:divBdr>
        </w:div>
        <w:div w:id="119807286">
          <w:marLeft w:val="547"/>
          <w:marRight w:val="0"/>
          <w:marTop w:val="200"/>
          <w:marBottom w:val="0"/>
          <w:divBdr>
            <w:top w:val="none" w:sz="0" w:space="0" w:color="auto"/>
            <w:left w:val="none" w:sz="0" w:space="0" w:color="auto"/>
            <w:bottom w:val="none" w:sz="0" w:space="0" w:color="auto"/>
            <w:right w:val="none" w:sz="0" w:space="0" w:color="auto"/>
          </w:divBdr>
        </w:div>
        <w:div w:id="1992249559">
          <w:marLeft w:val="547"/>
          <w:marRight w:val="0"/>
          <w:marTop w:val="200"/>
          <w:marBottom w:val="0"/>
          <w:divBdr>
            <w:top w:val="none" w:sz="0" w:space="0" w:color="auto"/>
            <w:left w:val="none" w:sz="0" w:space="0" w:color="auto"/>
            <w:bottom w:val="none" w:sz="0" w:space="0" w:color="auto"/>
            <w:right w:val="none" w:sz="0" w:space="0" w:color="auto"/>
          </w:divBdr>
        </w:div>
      </w:divsChild>
    </w:div>
    <w:div w:id="2029671461">
      <w:bodyDiv w:val="1"/>
      <w:marLeft w:val="0"/>
      <w:marRight w:val="0"/>
      <w:marTop w:val="0"/>
      <w:marBottom w:val="0"/>
      <w:divBdr>
        <w:top w:val="none" w:sz="0" w:space="0" w:color="auto"/>
        <w:left w:val="none" w:sz="0" w:space="0" w:color="auto"/>
        <w:bottom w:val="none" w:sz="0" w:space="0" w:color="auto"/>
        <w:right w:val="none" w:sz="0" w:space="0" w:color="auto"/>
      </w:divBdr>
      <w:divsChild>
        <w:div w:id="90127872">
          <w:marLeft w:val="0"/>
          <w:marRight w:val="0"/>
          <w:marTop w:val="130"/>
          <w:marBottom w:val="0"/>
          <w:divBdr>
            <w:top w:val="none" w:sz="0" w:space="0" w:color="auto"/>
            <w:left w:val="none" w:sz="0" w:space="0" w:color="auto"/>
            <w:bottom w:val="none" w:sz="0" w:space="0" w:color="auto"/>
            <w:right w:val="none" w:sz="0" w:space="0" w:color="auto"/>
          </w:divBdr>
        </w:div>
        <w:div w:id="436029109">
          <w:marLeft w:val="432"/>
          <w:marRight w:val="0"/>
          <w:marTop w:val="106"/>
          <w:marBottom w:val="0"/>
          <w:divBdr>
            <w:top w:val="none" w:sz="0" w:space="0" w:color="auto"/>
            <w:left w:val="none" w:sz="0" w:space="0" w:color="auto"/>
            <w:bottom w:val="none" w:sz="0" w:space="0" w:color="auto"/>
            <w:right w:val="none" w:sz="0" w:space="0" w:color="auto"/>
          </w:divBdr>
        </w:div>
        <w:div w:id="1341353130">
          <w:marLeft w:val="0"/>
          <w:marRight w:val="0"/>
          <w:marTop w:val="130"/>
          <w:marBottom w:val="0"/>
          <w:divBdr>
            <w:top w:val="none" w:sz="0" w:space="0" w:color="auto"/>
            <w:left w:val="none" w:sz="0" w:space="0" w:color="auto"/>
            <w:bottom w:val="none" w:sz="0" w:space="0" w:color="auto"/>
            <w:right w:val="none" w:sz="0" w:space="0" w:color="auto"/>
          </w:divBdr>
        </w:div>
        <w:div w:id="1737238162">
          <w:marLeft w:val="432"/>
          <w:marRight w:val="0"/>
          <w:marTop w:val="106"/>
          <w:marBottom w:val="0"/>
          <w:divBdr>
            <w:top w:val="none" w:sz="0" w:space="0" w:color="auto"/>
            <w:left w:val="none" w:sz="0" w:space="0" w:color="auto"/>
            <w:bottom w:val="none" w:sz="0" w:space="0" w:color="auto"/>
            <w:right w:val="none" w:sz="0" w:space="0" w:color="auto"/>
          </w:divBdr>
        </w:div>
        <w:div w:id="340671051">
          <w:marLeft w:val="0"/>
          <w:marRight w:val="0"/>
          <w:marTop w:val="130"/>
          <w:marBottom w:val="0"/>
          <w:divBdr>
            <w:top w:val="none" w:sz="0" w:space="0" w:color="auto"/>
            <w:left w:val="none" w:sz="0" w:space="0" w:color="auto"/>
            <w:bottom w:val="none" w:sz="0" w:space="0" w:color="auto"/>
            <w:right w:val="none" w:sz="0" w:space="0" w:color="auto"/>
          </w:divBdr>
        </w:div>
        <w:div w:id="1862086836">
          <w:marLeft w:val="432"/>
          <w:marRight w:val="0"/>
          <w:marTop w:val="106"/>
          <w:marBottom w:val="0"/>
          <w:divBdr>
            <w:top w:val="none" w:sz="0" w:space="0" w:color="auto"/>
            <w:left w:val="none" w:sz="0" w:space="0" w:color="auto"/>
            <w:bottom w:val="none" w:sz="0" w:space="0" w:color="auto"/>
            <w:right w:val="none" w:sz="0" w:space="0" w:color="auto"/>
          </w:divBdr>
        </w:div>
        <w:div w:id="471025671">
          <w:marLeft w:val="432"/>
          <w:marRight w:val="0"/>
          <w:marTop w:val="106"/>
          <w:marBottom w:val="0"/>
          <w:divBdr>
            <w:top w:val="none" w:sz="0" w:space="0" w:color="auto"/>
            <w:left w:val="none" w:sz="0" w:space="0" w:color="auto"/>
            <w:bottom w:val="none" w:sz="0" w:space="0" w:color="auto"/>
            <w:right w:val="none" w:sz="0" w:space="0" w:color="auto"/>
          </w:divBdr>
        </w:div>
        <w:div w:id="671644511">
          <w:marLeft w:val="432"/>
          <w:marRight w:val="0"/>
          <w:marTop w:val="106"/>
          <w:marBottom w:val="0"/>
          <w:divBdr>
            <w:top w:val="none" w:sz="0" w:space="0" w:color="auto"/>
            <w:left w:val="none" w:sz="0" w:space="0" w:color="auto"/>
            <w:bottom w:val="none" w:sz="0" w:space="0" w:color="auto"/>
            <w:right w:val="none" w:sz="0" w:space="0" w:color="auto"/>
          </w:divBdr>
        </w:div>
        <w:div w:id="1622951981">
          <w:marLeft w:val="432"/>
          <w:marRight w:val="0"/>
          <w:marTop w:val="106"/>
          <w:marBottom w:val="0"/>
          <w:divBdr>
            <w:top w:val="none" w:sz="0" w:space="0" w:color="auto"/>
            <w:left w:val="none" w:sz="0" w:space="0" w:color="auto"/>
            <w:bottom w:val="none" w:sz="0" w:space="0" w:color="auto"/>
            <w:right w:val="none" w:sz="0" w:space="0" w:color="auto"/>
          </w:divBdr>
        </w:div>
      </w:divsChild>
    </w:div>
    <w:div w:id="2046057612">
      <w:bodyDiv w:val="1"/>
      <w:marLeft w:val="0"/>
      <w:marRight w:val="0"/>
      <w:marTop w:val="0"/>
      <w:marBottom w:val="0"/>
      <w:divBdr>
        <w:top w:val="none" w:sz="0" w:space="0" w:color="auto"/>
        <w:left w:val="none" w:sz="0" w:space="0" w:color="auto"/>
        <w:bottom w:val="none" w:sz="0" w:space="0" w:color="auto"/>
        <w:right w:val="none" w:sz="0" w:space="0" w:color="auto"/>
      </w:divBdr>
      <w:divsChild>
        <w:div w:id="1617523869">
          <w:marLeft w:val="547"/>
          <w:marRight w:val="0"/>
          <w:marTop w:val="0"/>
          <w:marBottom w:val="285"/>
          <w:divBdr>
            <w:top w:val="none" w:sz="0" w:space="0" w:color="auto"/>
            <w:left w:val="none" w:sz="0" w:space="0" w:color="auto"/>
            <w:bottom w:val="none" w:sz="0" w:space="0" w:color="auto"/>
            <w:right w:val="none" w:sz="0" w:space="0" w:color="auto"/>
          </w:divBdr>
        </w:div>
        <w:div w:id="41632913">
          <w:marLeft w:val="547"/>
          <w:marRight w:val="0"/>
          <w:marTop w:val="0"/>
          <w:marBottom w:val="285"/>
          <w:divBdr>
            <w:top w:val="none" w:sz="0" w:space="0" w:color="auto"/>
            <w:left w:val="none" w:sz="0" w:space="0" w:color="auto"/>
            <w:bottom w:val="none" w:sz="0" w:space="0" w:color="auto"/>
            <w:right w:val="none" w:sz="0" w:space="0" w:color="auto"/>
          </w:divBdr>
        </w:div>
      </w:divsChild>
    </w:div>
    <w:div w:id="2059624011">
      <w:bodyDiv w:val="1"/>
      <w:marLeft w:val="0"/>
      <w:marRight w:val="0"/>
      <w:marTop w:val="0"/>
      <w:marBottom w:val="0"/>
      <w:divBdr>
        <w:top w:val="none" w:sz="0" w:space="0" w:color="auto"/>
        <w:left w:val="none" w:sz="0" w:space="0" w:color="auto"/>
        <w:bottom w:val="none" w:sz="0" w:space="0" w:color="auto"/>
        <w:right w:val="none" w:sz="0" w:space="0" w:color="auto"/>
      </w:divBdr>
      <w:divsChild>
        <w:div w:id="1434206312">
          <w:marLeft w:val="547"/>
          <w:marRight w:val="0"/>
          <w:marTop w:val="96"/>
          <w:marBottom w:val="0"/>
          <w:divBdr>
            <w:top w:val="none" w:sz="0" w:space="0" w:color="auto"/>
            <w:left w:val="none" w:sz="0" w:space="0" w:color="auto"/>
            <w:bottom w:val="none" w:sz="0" w:space="0" w:color="auto"/>
            <w:right w:val="none" w:sz="0" w:space="0" w:color="auto"/>
          </w:divBdr>
        </w:div>
        <w:div w:id="1261719049">
          <w:marLeft w:val="547"/>
          <w:marRight w:val="0"/>
          <w:marTop w:val="96"/>
          <w:marBottom w:val="0"/>
          <w:divBdr>
            <w:top w:val="none" w:sz="0" w:space="0" w:color="auto"/>
            <w:left w:val="none" w:sz="0" w:space="0" w:color="auto"/>
            <w:bottom w:val="none" w:sz="0" w:space="0" w:color="auto"/>
            <w:right w:val="none" w:sz="0" w:space="0" w:color="auto"/>
          </w:divBdr>
        </w:div>
        <w:div w:id="672073110">
          <w:marLeft w:val="547"/>
          <w:marRight w:val="0"/>
          <w:marTop w:val="96"/>
          <w:marBottom w:val="0"/>
          <w:divBdr>
            <w:top w:val="none" w:sz="0" w:space="0" w:color="auto"/>
            <w:left w:val="none" w:sz="0" w:space="0" w:color="auto"/>
            <w:bottom w:val="none" w:sz="0" w:space="0" w:color="auto"/>
            <w:right w:val="none" w:sz="0" w:space="0" w:color="auto"/>
          </w:divBdr>
        </w:div>
        <w:div w:id="1212963075">
          <w:marLeft w:val="547"/>
          <w:marRight w:val="0"/>
          <w:marTop w:val="96"/>
          <w:marBottom w:val="0"/>
          <w:divBdr>
            <w:top w:val="none" w:sz="0" w:space="0" w:color="auto"/>
            <w:left w:val="none" w:sz="0" w:space="0" w:color="auto"/>
            <w:bottom w:val="none" w:sz="0" w:space="0" w:color="auto"/>
            <w:right w:val="none" w:sz="0" w:space="0" w:color="auto"/>
          </w:divBdr>
        </w:div>
      </w:divsChild>
    </w:div>
    <w:div w:id="2062945328">
      <w:bodyDiv w:val="1"/>
      <w:marLeft w:val="0"/>
      <w:marRight w:val="0"/>
      <w:marTop w:val="0"/>
      <w:marBottom w:val="0"/>
      <w:divBdr>
        <w:top w:val="none" w:sz="0" w:space="0" w:color="auto"/>
        <w:left w:val="none" w:sz="0" w:space="0" w:color="auto"/>
        <w:bottom w:val="none" w:sz="0" w:space="0" w:color="auto"/>
        <w:right w:val="none" w:sz="0" w:space="0" w:color="auto"/>
      </w:divBdr>
      <w:divsChild>
        <w:div w:id="1025248629">
          <w:marLeft w:val="547"/>
          <w:marRight w:val="0"/>
          <w:marTop w:val="0"/>
          <w:marBottom w:val="285"/>
          <w:divBdr>
            <w:top w:val="none" w:sz="0" w:space="0" w:color="auto"/>
            <w:left w:val="none" w:sz="0" w:space="0" w:color="auto"/>
            <w:bottom w:val="none" w:sz="0" w:space="0" w:color="auto"/>
            <w:right w:val="none" w:sz="0" w:space="0" w:color="auto"/>
          </w:divBdr>
        </w:div>
        <w:div w:id="337928760">
          <w:marLeft w:val="547"/>
          <w:marRight w:val="0"/>
          <w:marTop w:val="0"/>
          <w:marBottom w:val="285"/>
          <w:divBdr>
            <w:top w:val="none" w:sz="0" w:space="0" w:color="auto"/>
            <w:left w:val="none" w:sz="0" w:space="0" w:color="auto"/>
            <w:bottom w:val="none" w:sz="0" w:space="0" w:color="auto"/>
            <w:right w:val="none" w:sz="0" w:space="0" w:color="auto"/>
          </w:divBdr>
        </w:div>
        <w:div w:id="618343154">
          <w:marLeft w:val="547"/>
          <w:marRight w:val="0"/>
          <w:marTop w:val="0"/>
          <w:marBottom w:val="285"/>
          <w:divBdr>
            <w:top w:val="none" w:sz="0" w:space="0" w:color="auto"/>
            <w:left w:val="none" w:sz="0" w:space="0" w:color="auto"/>
            <w:bottom w:val="none" w:sz="0" w:space="0" w:color="auto"/>
            <w:right w:val="none" w:sz="0" w:space="0" w:color="auto"/>
          </w:divBdr>
        </w:div>
        <w:div w:id="969940947">
          <w:marLeft w:val="547"/>
          <w:marRight w:val="0"/>
          <w:marTop w:val="0"/>
          <w:marBottom w:val="285"/>
          <w:divBdr>
            <w:top w:val="none" w:sz="0" w:space="0" w:color="auto"/>
            <w:left w:val="none" w:sz="0" w:space="0" w:color="auto"/>
            <w:bottom w:val="none" w:sz="0" w:space="0" w:color="auto"/>
            <w:right w:val="none" w:sz="0" w:space="0" w:color="auto"/>
          </w:divBdr>
        </w:div>
      </w:divsChild>
    </w:div>
    <w:div w:id="2076777916">
      <w:bodyDiv w:val="1"/>
      <w:marLeft w:val="0"/>
      <w:marRight w:val="0"/>
      <w:marTop w:val="0"/>
      <w:marBottom w:val="0"/>
      <w:divBdr>
        <w:top w:val="none" w:sz="0" w:space="0" w:color="auto"/>
        <w:left w:val="none" w:sz="0" w:space="0" w:color="auto"/>
        <w:bottom w:val="none" w:sz="0" w:space="0" w:color="auto"/>
        <w:right w:val="none" w:sz="0" w:space="0" w:color="auto"/>
      </w:divBdr>
      <w:divsChild>
        <w:div w:id="375400300">
          <w:marLeft w:val="547"/>
          <w:marRight w:val="0"/>
          <w:marTop w:val="200"/>
          <w:marBottom w:val="0"/>
          <w:divBdr>
            <w:top w:val="none" w:sz="0" w:space="0" w:color="auto"/>
            <w:left w:val="none" w:sz="0" w:space="0" w:color="auto"/>
            <w:bottom w:val="none" w:sz="0" w:space="0" w:color="auto"/>
            <w:right w:val="none" w:sz="0" w:space="0" w:color="auto"/>
          </w:divBdr>
        </w:div>
        <w:div w:id="122503525">
          <w:marLeft w:val="547"/>
          <w:marRight w:val="0"/>
          <w:marTop w:val="200"/>
          <w:marBottom w:val="0"/>
          <w:divBdr>
            <w:top w:val="none" w:sz="0" w:space="0" w:color="auto"/>
            <w:left w:val="none" w:sz="0" w:space="0" w:color="auto"/>
            <w:bottom w:val="none" w:sz="0" w:space="0" w:color="auto"/>
            <w:right w:val="none" w:sz="0" w:space="0" w:color="auto"/>
          </w:divBdr>
        </w:div>
        <w:div w:id="885412351">
          <w:marLeft w:val="547"/>
          <w:marRight w:val="0"/>
          <w:marTop w:val="200"/>
          <w:marBottom w:val="0"/>
          <w:divBdr>
            <w:top w:val="none" w:sz="0" w:space="0" w:color="auto"/>
            <w:left w:val="none" w:sz="0" w:space="0" w:color="auto"/>
            <w:bottom w:val="none" w:sz="0" w:space="0" w:color="auto"/>
            <w:right w:val="none" w:sz="0" w:space="0" w:color="auto"/>
          </w:divBdr>
        </w:div>
        <w:div w:id="1404182515">
          <w:marLeft w:val="547"/>
          <w:marRight w:val="0"/>
          <w:marTop w:val="200"/>
          <w:marBottom w:val="0"/>
          <w:divBdr>
            <w:top w:val="none" w:sz="0" w:space="0" w:color="auto"/>
            <w:left w:val="none" w:sz="0" w:space="0" w:color="auto"/>
            <w:bottom w:val="none" w:sz="0" w:space="0" w:color="auto"/>
            <w:right w:val="none" w:sz="0" w:space="0" w:color="auto"/>
          </w:divBdr>
        </w:div>
        <w:div w:id="1950357909">
          <w:marLeft w:val="547"/>
          <w:marRight w:val="0"/>
          <w:marTop w:val="200"/>
          <w:marBottom w:val="0"/>
          <w:divBdr>
            <w:top w:val="none" w:sz="0" w:space="0" w:color="auto"/>
            <w:left w:val="none" w:sz="0" w:space="0" w:color="auto"/>
            <w:bottom w:val="none" w:sz="0" w:space="0" w:color="auto"/>
            <w:right w:val="none" w:sz="0" w:space="0" w:color="auto"/>
          </w:divBdr>
        </w:div>
        <w:div w:id="1640039577">
          <w:marLeft w:val="547"/>
          <w:marRight w:val="0"/>
          <w:marTop w:val="200"/>
          <w:marBottom w:val="0"/>
          <w:divBdr>
            <w:top w:val="none" w:sz="0" w:space="0" w:color="auto"/>
            <w:left w:val="none" w:sz="0" w:space="0" w:color="auto"/>
            <w:bottom w:val="none" w:sz="0" w:space="0" w:color="auto"/>
            <w:right w:val="none" w:sz="0" w:space="0" w:color="auto"/>
          </w:divBdr>
        </w:div>
        <w:div w:id="1527131296">
          <w:marLeft w:val="547"/>
          <w:marRight w:val="0"/>
          <w:marTop w:val="200"/>
          <w:marBottom w:val="0"/>
          <w:divBdr>
            <w:top w:val="none" w:sz="0" w:space="0" w:color="auto"/>
            <w:left w:val="none" w:sz="0" w:space="0" w:color="auto"/>
            <w:bottom w:val="none" w:sz="0" w:space="0" w:color="auto"/>
            <w:right w:val="none" w:sz="0" w:space="0" w:color="auto"/>
          </w:divBdr>
        </w:div>
        <w:div w:id="1748921607">
          <w:marLeft w:val="547"/>
          <w:marRight w:val="0"/>
          <w:marTop w:val="200"/>
          <w:marBottom w:val="0"/>
          <w:divBdr>
            <w:top w:val="none" w:sz="0" w:space="0" w:color="auto"/>
            <w:left w:val="none" w:sz="0" w:space="0" w:color="auto"/>
            <w:bottom w:val="none" w:sz="0" w:space="0" w:color="auto"/>
            <w:right w:val="none" w:sz="0" w:space="0" w:color="auto"/>
          </w:divBdr>
        </w:div>
        <w:div w:id="98136794">
          <w:marLeft w:val="547"/>
          <w:marRight w:val="0"/>
          <w:marTop w:val="200"/>
          <w:marBottom w:val="0"/>
          <w:divBdr>
            <w:top w:val="none" w:sz="0" w:space="0" w:color="auto"/>
            <w:left w:val="none" w:sz="0" w:space="0" w:color="auto"/>
            <w:bottom w:val="none" w:sz="0" w:space="0" w:color="auto"/>
            <w:right w:val="none" w:sz="0" w:space="0" w:color="auto"/>
          </w:divBdr>
        </w:div>
        <w:div w:id="970137797">
          <w:marLeft w:val="547"/>
          <w:marRight w:val="0"/>
          <w:marTop w:val="200"/>
          <w:marBottom w:val="0"/>
          <w:divBdr>
            <w:top w:val="none" w:sz="0" w:space="0" w:color="auto"/>
            <w:left w:val="none" w:sz="0" w:space="0" w:color="auto"/>
            <w:bottom w:val="none" w:sz="0" w:space="0" w:color="auto"/>
            <w:right w:val="none" w:sz="0" w:space="0" w:color="auto"/>
          </w:divBdr>
        </w:div>
        <w:div w:id="559942213">
          <w:marLeft w:val="547"/>
          <w:marRight w:val="0"/>
          <w:marTop w:val="200"/>
          <w:marBottom w:val="0"/>
          <w:divBdr>
            <w:top w:val="none" w:sz="0" w:space="0" w:color="auto"/>
            <w:left w:val="none" w:sz="0" w:space="0" w:color="auto"/>
            <w:bottom w:val="none" w:sz="0" w:space="0" w:color="auto"/>
            <w:right w:val="none" w:sz="0" w:space="0" w:color="auto"/>
          </w:divBdr>
        </w:div>
      </w:divsChild>
    </w:div>
    <w:div w:id="2089377724">
      <w:bodyDiv w:val="1"/>
      <w:marLeft w:val="0"/>
      <w:marRight w:val="0"/>
      <w:marTop w:val="0"/>
      <w:marBottom w:val="0"/>
      <w:divBdr>
        <w:top w:val="none" w:sz="0" w:space="0" w:color="auto"/>
        <w:left w:val="none" w:sz="0" w:space="0" w:color="auto"/>
        <w:bottom w:val="none" w:sz="0" w:space="0" w:color="auto"/>
        <w:right w:val="none" w:sz="0" w:space="0" w:color="auto"/>
      </w:divBdr>
    </w:div>
    <w:div w:id="2099208363">
      <w:bodyDiv w:val="1"/>
      <w:marLeft w:val="0"/>
      <w:marRight w:val="0"/>
      <w:marTop w:val="0"/>
      <w:marBottom w:val="0"/>
      <w:divBdr>
        <w:top w:val="none" w:sz="0" w:space="0" w:color="auto"/>
        <w:left w:val="none" w:sz="0" w:space="0" w:color="auto"/>
        <w:bottom w:val="none" w:sz="0" w:space="0" w:color="auto"/>
        <w:right w:val="none" w:sz="0" w:space="0" w:color="auto"/>
      </w:divBdr>
    </w:div>
    <w:div w:id="2105805504">
      <w:bodyDiv w:val="1"/>
      <w:marLeft w:val="0"/>
      <w:marRight w:val="0"/>
      <w:marTop w:val="0"/>
      <w:marBottom w:val="0"/>
      <w:divBdr>
        <w:top w:val="none" w:sz="0" w:space="0" w:color="auto"/>
        <w:left w:val="none" w:sz="0" w:space="0" w:color="auto"/>
        <w:bottom w:val="none" w:sz="0" w:space="0" w:color="auto"/>
        <w:right w:val="none" w:sz="0" w:space="0" w:color="auto"/>
      </w:divBdr>
    </w:div>
    <w:div w:id="2106799511">
      <w:bodyDiv w:val="1"/>
      <w:marLeft w:val="0"/>
      <w:marRight w:val="0"/>
      <w:marTop w:val="0"/>
      <w:marBottom w:val="0"/>
      <w:divBdr>
        <w:top w:val="none" w:sz="0" w:space="0" w:color="auto"/>
        <w:left w:val="none" w:sz="0" w:space="0" w:color="auto"/>
        <w:bottom w:val="none" w:sz="0" w:space="0" w:color="auto"/>
        <w:right w:val="none" w:sz="0" w:space="0" w:color="auto"/>
      </w:divBdr>
      <w:divsChild>
        <w:div w:id="1083914211">
          <w:marLeft w:val="547"/>
          <w:marRight w:val="0"/>
          <w:marTop w:val="200"/>
          <w:marBottom w:val="0"/>
          <w:divBdr>
            <w:top w:val="none" w:sz="0" w:space="0" w:color="auto"/>
            <w:left w:val="none" w:sz="0" w:space="0" w:color="auto"/>
            <w:bottom w:val="none" w:sz="0" w:space="0" w:color="auto"/>
            <w:right w:val="none" w:sz="0" w:space="0" w:color="auto"/>
          </w:divBdr>
        </w:div>
        <w:div w:id="1135220564">
          <w:marLeft w:val="547"/>
          <w:marRight w:val="0"/>
          <w:marTop w:val="200"/>
          <w:marBottom w:val="0"/>
          <w:divBdr>
            <w:top w:val="none" w:sz="0" w:space="0" w:color="auto"/>
            <w:left w:val="none" w:sz="0" w:space="0" w:color="auto"/>
            <w:bottom w:val="none" w:sz="0" w:space="0" w:color="auto"/>
            <w:right w:val="none" w:sz="0" w:space="0" w:color="auto"/>
          </w:divBdr>
        </w:div>
      </w:divsChild>
    </w:div>
    <w:div w:id="2118596323">
      <w:bodyDiv w:val="1"/>
      <w:marLeft w:val="0"/>
      <w:marRight w:val="0"/>
      <w:marTop w:val="0"/>
      <w:marBottom w:val="0"/>
      <w:divBdr>
        <w:top w:val="none" w:sz="0" w:space="0" w:color="auto"/>
        <w:left w:val="none" w:sz="0" w:space="0" w:color="auto"/>
        <w:bottom w:val="none" w:sz="0" w:space="0" w:color="auto"/>
        <w:right w:val="none" w:sz="0" w:space="0" w:color="auto"/>
      </w:divBdr>
    </w:div>
    <w:div w:id="2123106647">
      <w:bodyDiv w:val="1"/>
      <w:marLeft w:val="0"/>
      <w:marRight w:val="0"/>
      <w:marTop w:val="0"/>
      <w:marBottom w:val="0"/>
      <w:divBdr>
        <w:top w:val="none" w:sz="0" w:space="0" w:color="auto"/>
        <w:left w:val="none" w:sz="0" w:space="0" w:color="auto"/>
        <w:bottom w:val="none" w:sz="0" w:space="0" w:color="auto"/>
        <w:right w:val="none" w:sz="0" w:space="0" w:color="auto"/>
      </w:divBdr>
    </w:div>
    <w:div w:id="2131393754">
      <w:bodyDiv w:val="1"/>
      <w:marLeft w:val="0"/>
      <w:marRight w:val="0"/>
      <w:marTop w:val="0"/>
      <w:marBottom w:val="0"/>
      <w:divBdr>
        <w:top w:val="none" w:sz="0" w:space="0" w:color="auto"/>
        <w:left w:val="none" w:sz="0" w:space="0" w:color="auto"/>
        <w:bottom w:val="none" w:sz="0" w:space="0" w:color="auto"/>
        <w:right w:val="none" w:sz="0" w:space="0" w:color="auto"/>
      </w:divBdr>
      <w:divsChild>
        <w:div w:id="998264817">
          <w:marLeft w:val="547"/>
          <w:marRight w:val="0"/>
          <w:marTop w:val="96"/>
          <w:marBottom w:val="0"/>
          <w:divBdr>
            <w:top w:val="none" w:sz="0" w:space="0" w:color="auto"/>
            <w:left w:val="none" w:sz="0" w:space="0" w:color="auto"/>
            <w:bottom w:val="none" w:sz="0" w:space="0" w:color="auto"/>
            <w:right w:val="none" w:sz="0" w:space="0" w:color="auto"/>
          </w:divBdr>
        </w:div>
        <w:div w:id="2131626891">
          <w:marLeft w:val="547"/>
          <w:marRight w:val="0"/>
          <w:marTop w:val="96"/>
          <w:marBottom w:val="0"/>
          <w:divBdr>
            <w:top w:val="none" w:sz="0" w:space="0" w:color="auto"/>
            <w:left w:val="none" w:sz="0" w:space="0" w:color="auto"/>
            <w:bottom w:val="none" w:sz="0" w:space="0" w:color="auto"/>
            <w:right w:val="none" w:sz="0" w:space="0" w:color="auto"/>
          </w:divBdr>
        </w:div>
        <w:div w:id="1259749672">
          <w:marLeft w:val="547"/>
          <w:marRight w:val="0"/>
          <w:marTop w:val="96"/>
          <w:marBottom w:val="0"/>
          <w:divBdr>
            <w:top w:val="none" w:sz="0" w:space="0" w:color="auto"/>
            <w:left w:val="none" w:sz="0" w:space="0" w:color="auto"/>
            <w:bottom w:val="none" w:sz="0" w:space="0" w:color="auto"/>
            <w:right w:val="none" w:sz="0" w:space="0" w:color="auto"/>
          </w:divBdr>
        </w:div>
        <w:div w:id="532301809">
          <w:marLeft w:val="547"/>
          <w:marRight w:val="0"/>
          <w:marTop w:val="96"/>
          <w:marBottom w:val="0"/>
          <w:divBdr>
            <w:top w:val="none" w:sz="0" w:space="0" w:color="auto"/>
            <w:left w:val="none" w:sz="0" w:space="0" w:color="auto"/>
            <w:bottom w:val="none" w:sz="0" w:space="0" w:color="auto"/>
            <w:right w:val="none" w:sz="0" w:space="0" w:color="auto"/>
          </w:divBdr>
        </w:div>
        <w:div w:id="1919704954">
          <w:marLeft w:val="547"/>
          <w:marRight w:val="0"/>
          <w:marTop w:val="96"/>
          <w:marBottom w:val="0"/>
          <w:divBdr>
            <w:top w:val="none" w:sz="0" w:space="0" w:color="auto"/>
            <w:left w:val="none" w:sz="0" w:space="0" w:color="auto"/>
            <w:bottom w:val="none" w:sz="0" w:space="0" w:color="auto"/>
            <w:right w:val="none" w:sz="0" w:space="0" w:color="auto"/>
          </w:divBdr>
        </w:div>
        <w:div w:id="251399624">
          <w:marLeft w:val="547"/>
          <w:marRight w:val="0"/>
          <w:marTop w:val="96"/>
          <w:marBottom w:val="0"/>
          <w:divBdr>
            <w:top w:val="none" w:sz="0" w:space="0" w:color="auto"/>
            <w:left w:val="none" w:sz="0" w:space="0" w:color="auto"/>
            <w:bottom w:val="none" w:sz="0" w:space="0" w:color="auto"/>
            <w:right w:val="none" w:sz="0" w:space="0" w:color="auto"/>
          </w:divBdr>
        </w:div>
        <w:div w:id="181934670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title/tt0106918/" TargetMode="External"/><Relationship Id="rId13" Type="http://schemas.openxmlformats.org/officeDocument/2006/relationships/hyperlink" Target="http://www.imdb.com/title/tt0094291/" TargetMode="External"/><Relationship Id="rId18" Type="http://schemas.openxmlformats.org/officeDocument/2006/relationships/image" Target="media/image1.jpeg"/><Relationship Id="rId26" Type="http://schemas.openxmlformats.org/officeDocument/2006/relationships/image" Target="media/image4.png"/><Relationship Id="rId39" Type="http://schemas.openxmlformats.org/officeDocument/2006/relationships/hyperlink" Target="https://www.slov-lex.sk/pravne-predpisy/SK/ZZ/2003/595/20170201" TargetMode="External"/><Relationship Id="rId3" Type="http://schemas.microsoft.com/office/2007/relationships/stylesWithEffects" Target="stylesWithEffects.xml"/><Relationship Id="rId21" Type="http://schemas.openxmlformats.org/officeDocument/2006/relationships/hyperlink" Target="http://ec.europa.eu/regional_policy/sk/funding/social-fund/" TargetMode="External"/><Relationship Id="rId34" Type="http://schemas.openxmlformats.org/officeDocument/2006/relationships/image" Target="media/image6.png"/><Relationship Id="rId42" Type="http://schemas.openxmlformats.org/officeDocument/2006/relationships/hyperlink" Target="https://www.slov-lex.sk/pravne-predpisy/SK/ZZ/2003/600/" TargetMode="External"/><Relationship Id="rId47" Type="http://schemas.openxmlformats.org/officeDocument/2006/relationships/theme" Target="theme/theme1.xml"/><Relationship Id="rId7" Type="http://schemas.openxmlformats.org/officeDocument/2006/relationships/hyperlink" Target="http://www.imdb.com/title/tt0094226/" TargetMode="External"/><Relationship Id="rId12" Type="http://schemas.openxmlformats.org/officeDocument/2006/relationships/hyperlink" Target="http://www.imdb.com/title/tt0094291/" TargetMode="External"/><Relationship Id="rId17" Type="http://schemas.openxmlformats.org/officeDocument/2006/relationships/hyperlink" Target="http://www.rozpocet.sk/app/homepage/oRozpocte/rozhodovanieORozpocte"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hyperlink" Target="https://www.slov-lex.sk/pravne-predpisy/SK/ZZ/2003/595/2017020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lov-lex.sk/pravne-predpisy/SK/ZZ/2004/523/20170201" TargetMode="External"/><Relationship Id="rId20" Type="http://schemas.openxmlformats.org/officeDocument/2006/relationships/hyperlink" Target="http://ec.europa.eu/regional_policy/sk/funding/erdf/" TargetMode="External"/><Relationship Id="rId29" Type="http://schemas.openxmlformats.org/officeDocument/2006/relationships/diagramLayout" Target="diagrams/layout1.xml"/><Relationship Id="rId41" Type="http://schemas.openxmlformats.org/officeDocument/2006/relationships/hyperlink" Target="https://www.slov-lex.sk/pravne-predpisy/SK/ZZ/2003/600/" TargetMode="External"/><Relationship Id="rId1" Type="http://schemas.openxmlformats.org/officeDocument/2006/relationships/numbering" Target="numbering.xml"/><Relationship Id="rId6" Type="http://schemas.openxmlformats.org/officeDocument/2006/relationships/hyperlink" Target="http://www.imdb.com/title/tt0111161/" TargetMode="External"/><Relationship Id="rId11" Type="http://schemas.openxmlformats.org/officeDocument/2006/relationships/hyperlink" Target="http://www.imdb.com/title/tt0993846/" TargetMode="External"/><Relationship Id="rId24" Type="http://schemas.openxmlformats.org/officeDocument/2006/relationships/hyperlink" Target="http://ec.europa.eu/fisheries/cfp/index_sk.htm" TargetMode="External"/><Relationship Id="rId32" Type="http://schemas.microsoft.com/office/2007/relationships/diagramDrawing" Target="diagrams/drawing1.xml"/><Relationship Id="rId37" Type="http://schemas.openxmlformats.org/officeDocument/2006/relationships/hyperlink" Target="https://www.slov-lex.sk/pravne-predpisy/SK/ZZ/2003/595/20170201" TargetMode="External"/><Relationship Id="rId40" Type="http://schemas.openxmlformats.org/officeDocument/2006/relationships/hyperlink" Target="https://www.slov-lex.sk/pravne-predpisy/SK/ZZ/2003/595/20170201" TargetMode="External"/><Relationship Id="rId45" Type="http://schemas.openxmlformats.org/officeDocument/2006/relationships/hyperlink" Target="https://www.slov-lex.sk/pravne-predpisy/SK/ZZ/2003/595/20170201" TargetMode="External"/><Relationship Id="rId5" Type="http://schemas.openxmlformats.org/officeDocument/2006/relationships/webSettings" Target="webSettings.xml"/><Relationship Id="rId15" Type="http://schemas.openxmlformats.org/officeDocument/2006/relationships/hyperlink" Target="http://www.imdb.com/title/tt0106918/" TargetMode="External"/><Relationship Id="rId23" Type="http://schemas.openxmlformats.org/officeDocument/2006/relationships/hyperlink" Target="http://ec.europa.eu/agriculture/rural-development-2014-2020/index_sk.htm" TargetMode="External"/><Relationship Id="rId28" Type="http://schemas.openxmlformats.org/officeDocument/2006/relationships/diagramData" Target="diagrams/data1.xml"/><Relationship Id="rId36" Type="http://schemas.openxmlformats.org/officeDocument/2006/relationships/hyperlink" Target="https://www.slov-lex.sk/pravne-predpisy/SK/ZZ/2003/595/20170201" TargetMode="External"/><Relationship Id="rId10" Type="http://schemas.openxmlformats.org/officeDocument/2006/relationships/hyperlink" Target="http://www.imdb.com/title/tt0993846/" TargetMode="External"/><Relationship Id="rId19" Type="http://schemas.openxmlformats.org/officeDocument/2006/relationships/image" Target="media/image2.png"/><Relationship Id="rId31" Type="http://schemas.openxmlformats.org/officeDocument/2006/relationships/diagramColors" Target="diagrams/colors1.xml"/><Relationship Id="rId44" Type="http://schemas.openxmlformats.org/officeDocument/2006/relationships/hyperlink" Target="https://www.slov-lex.sk/pravne-predpisy/SK/ZZ/2003/595/20170201" TargetMode="External"/><Relationship Id="rId4" Type="http://schemas.openxmlformats.org/officeDocument/2006/relationships/settings" Target="settings.xml"/><Relationship Id="rId9" Type="http://schemas.openxmlformats.org/officeDocument/2006/relationships/hyperlink" Target="http://www.imdb.com/title/tt1596363/" TargetMode="External"/><Relationship Id="rId14" Type="http://schemas.openxmlformats.org/officeDocument/2006/relationships/hyperlink" Target="http://www.imdb.com/title/tt0106918/" TargetMode="External"/><Relationship Id="rId22" Type="http://schemas.openxmlformats.org/officeDocument/2006/relationships/hyperlink" Target="http://ec.europa.eu/regional_policy/sk/funding/cohesion-fund/" TargetMode="External"/><Relationship Id="rId27" Type="http://schemas.openxmlformats.org/officeDocument/2006/relationships/hyperlink" Target="https://www.slov-lex.sk/pravne-predpisy/SK/ZZ/2015/357/20160101" TargetMode="External"/><Relationship Id="rId30" Type="http://schemas.openxmlformats.org/officeDocument/2006/relationships/diagramQuickStyle" Target="diagrams/quickStyle1.xml"/><Relationship Id="rId35" Type="http://schemas.openxmlformats.org/officeDocument/2006/relationships/hyperlink" Target="https://www.slov-lex.sk/pravne-predpisy/SK/ZZ/2003/595/20170201" TargetMode="External"/><Relationship Id="rId43"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C1F7CD-25AD-45E0-B994-956DCF45FDE7}" type="doc">
      <dgm:prSet loTypeId="urn:microsoft.com/office/officeart/2005/8/layout/process1" loCatId="process" qsTypeId="urn:microsoft.com/office/officeart/2005/8/quickstyle/simple3" qsCatId="simple" csTypeId="urn:microsoft.com/office/officeart/2005/8/colors/accent1_2" csCatId="accent1" phldr="1"/>
      <dgm:spPr/>
    </dgm:pt>
    <dgm:pt modelId="{3A95B607-7CB1-49B4-81E7-3422250A7C9F}">
      <dgm:prSet phldrT="[Tex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vypracuje sa návrh správy/návrh čiastkovej správy (náležitosti § 22 ods. 3 ZFK) </a:t>
          </a:r>
        </a:p>
      </dgm:t>
    </dgm:pt>
    <dgm:pt modelId="{6AC21B75-44CD-477E-BA33-A47DA5D996B5}" type="parTrans" cxnId="{98403288-3231-47D9-A203-B03625FE79B9}">
      <dgm:prSet/>
      <dgm:spPr/>
      <dgm:t>
        <a:bodyPr/>
        <a:lstStyle/>
        <a:p>
          <a:endParaRPr lang="sk-SK"/>
        </a:p>
      </dgm:t>
    </dgm:pt>
    <dgm:pt modelId="{ACDA4B83-414A-440C-98C2-91861FA2F1FD}" type="sibTrans" cxnId="{98403288-3231-47D9-A203-B03625FE79B9}">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EB8F3691-5387-4AE2-AA0E-71C96203AFB4}">
      <dgm:prSet phldrT="[Tex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vyžiadajú sa písomné námietky (k nedostatkom, odporúčaniam alebo opatreniam, lehotám)</a:t>
          </a:r>
        </a:p>
      </dgm:t>
    </dgm:pt>
    <dgm:pt modelId="{54240816-9249-44AD-908A-34DC028AABC7}" type="parTrans" cxnId="{3493B3D4-ABEC-4EAA-AA21-A484ACC74E6A}">
      <dgm:prSet/>
      <dgm:spPr/>
      <dgm:t>
        <a:bodyPr/>
        <a:lstStyle/>
        <a:p>
          <a:endParaRPr lang="sk-SK"/>
        </a:p>
      </dgm:t>
    </dgm:pt>
    <dgm:pt modelId="{BD10425F-FBB0-469C-BE35-FC3B6CB22514}" type="sibTrans" cxnId="{3493B3D4-ABEC-4EAA-AA21-A484ACC74E6A}">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F015F9E7-7B13-4A71-AB13-D5935346179F}">
      <dgm:prSe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návrh správy/návrh čiastkovej správy sa </a:t>
          </a:r>
          <a:r>
            <a:rPr lang="sk-SK" sz="1800" b="1" dirty="0">
              <a:latin typeface="Arial Narrow" panose="020B0606020202030204" pitchFamily="34" charset="0"/>
            </a:rPr>
            <a:t>doručí</a:t>
          </a:r>
          <a:r>
            <a:rPr lang="sk-SK" sz="1800" dirty="0">
              <a:latin typeface="Arial Narrow" panose="020B0606020202030204" pitchFamily="34" charset="0"/>
            </a:rPr>
            <a:t> povinnej osobe</a:t>
          </a:r>
        </a:p>
      </dgm:t>
    </dgm:pt>
    <dgm:pt modelId="{2ED9FB02-6CF7-4D7D-8BC8-74439BC62FE5}" type="parTrans" cxnId="{312BA220-904A-468D-A636-903DB1E50A29}">
      <dgm:prSet/>
      <dgm:spPr/>
      <dgm:t>
        <a:bodyPr/>
        <a:lstStyle/>
        <a:p>
          <a:endParaRPr lang="sk-SK"/>
        </a:p>
      </dgm:t>
    </dgm:pt>
    <dgm:pt modelId="{F4A7C5FC-091D-4C48-A547-E70C43EFF37C}" type="sibTrans" cxnId="{312BA220-904A-468D-A636-903DB1E50A29}">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485AAA14-7BE6-474D-9E33-56DE889DCD47}">
      <dgm:prSe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oprávnená osoba zohľadní opodstatnené námietky (</a:t>
          </a:r>
          <a:r>
            <a:rPr lang="sk-SK" sz="1800" dirty="0" err="1">
              <a:latin typeface="Arial Narrow" panose="020B0606020202030204" pitchFamily="34" charset="0"/>
            </a:rPr>
            <a:t>neopodstatenosť</a:t>
          </a:r>
          <a:r>
            <a:rPr lang="sk-SK" sz="1800" dirty="0">
              <a:latin typeface="Arial Narrow" panose="020B0606020202030204" pitchFamily="34" charset="0"/>
            </a:rPr>
            <a:t> zdôvodní) </a:t>
          </a:r>
        </a:p>
      </dgm:t>
    </dgm:pt>
    <dgm:pt modelId="{0DD54B56-5F3E-4884-833A-E0BA6DB1557F}" type="parTrans" cxnId="{86C4BC2E-CEEB-465F-9DCE-F306B7B13D42}">
      <dgm:prSet/>
      <dgm:spPr/>
      <dgm:t>
        <a:bodyPr/>
        <a:lstStyle/>
        <a:p>
          <a:endParaRPr lang="sk-SK"/>
        </a:p>
      </dgm:t>
    </dgm:pt>
    <dgm:pt modelId="{E9DBAE31-C1CB-4CAE-8D9A-6DFD3B574D74}" type="sibTrans" cxnId="{86C4BC2E-CEEB-465F-9DCE-F306B7B13D42}">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CBF4D89F-C928-45C1-A517-06E07708A00F}">
      <dgm:prSe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správa/čiastková správa sa </a:t>
          </a:r>
          <a:r>
            <a:rPr lang="sk-SK" sz="1800" b="1" dirty="0">
              <a:latin typeface="Arial Narrow" panose="020B0606020202030204" pitchFamily="34" charset="0"/>
            </a:rPr>
            <a:t>zašle</a:t>
          </a:r>
          <a:r>
            <a:rPr lang="sk-SK" sz="1800" dirty="0">
              <a:latin typeface="Arial Narrow" panose="020B0606020202030204" pitchFamily="34" charset="0"/>
            </a:rPr>
            <a:t> povinnej osobe</a:t>
          </a:r>
        </a:p>
      </dgm:t>
    </dgm:pt>
    <dgm:pt modelId="{DB5768B0-33F0-4760-BBCC-EEBEB89AD87B}" type="parTrans" cxnId="{B1E21469-250C-4C7B-9A2F-6C4A66B1C7D9}">
      <dgm:prSet/>
      <dgm:spPr/>
      <dgm:t>
        <a:bodyPr/>
        <a:lstStyle/>
        <a:p>
          <a:endParaRPr lang="sk-SK"/>
        </a:p>
      </dgm:t>
    </dgm:pt>
    <dgm:pt modelId="{8B67AAC3-52B9-423D-9E43-08742A1827EA}" type="sibTrans" cxnId="{B1E21469-250C-4C7B-9A2F-6C4A66B1C7D9}">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004E7C65-E79A-4F63-8965-50BB19593566}">
      <dgm:prSe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povinná osoba zašle písomný zoznam splnených opatrení</a:t>
          </a:r>
        </a:p>
      </dgm:t>
    </dgm:pt>
    <dgm:pt modelId="{2A96AB94-C2BC-477C-AFB7-0378B196E3D5}" type="parTrans" cxnId="{4E2A76C3-0BA0-4BB0-B6B3-F69DFBC16FA0}">
      <dgm:prSet/>
      <dgm:spPr/>
      <dgm:t>
        <a:bodyPr/>
        <a:lstStyle/>
        <a:p>
          <a:endParaRPr lang="sk-SK"/>
        </a:p>
      </dgm:t>
    </dgm:pt>
    <dgm:pt modelId="{D9835B08-08D1-4286-A9A7-3BDD09F87DE9}" type="sibTrans" cxnId="{4E2A76C3-0BA0-4BB0-B6B3-F69DFBC16FA0}">
      <dgm:prSet>
        <dgm:style>
          <a:lnRef idx="2">
            <a:schemeClr val="dk1">
              <a:shade val="50000"/>
            </a:schemeClr>
          </a:lnRef>
          <a:fillRef idx="1">
            <a:schemeClr val="dk1"/>
          </a:fillRef>
          <a:effectRef idx="0">
            <a:schemeClr val="dk1"/>
          </a:effectRef>
          <a:fontRef idx="minor">
            <a:schemeClr val="lt1"/>
          </a:fontRef>
        </dgm:style>
      </dgm:prSet>
      <dgm:spPr/>
      <dgm:t>
        <a:bodyPr/>
        <a:lstStyle/>
        <a:p>
          <a:endParaRPr lang="sk-SK"/>
        </a:p>
      </dgm:t>
    </dgm:pt>
    <dgm:pt modelId="{30D57BC0-F7E0-4E42-AC63-8A743172CE73}">
      <dgm:prSet custT="1">
        <dgm:style>
          <a:lnRef idx="2">
            <a:schemeClr val="dk1"/>
          </a:lnRef>
          <a:fillRef idx="1">
            <a:schemeClr val="lt1"/>
          </a:fillRef>
          <a:effectRef idx="0">
            <a:schemeClr val="dk1"/>
          </a:effectRef>
          <a:fontRef idx="minor">
            <a:schemeClr val="dk1"/>
          </a:fontRef>
        </dgm:style>
      </dgm:prSet>
      <dgm:spPr/>
      <dgm:t>
        <a:bodyPr/>
        <a:lstStyle/>
        <a:p>
          <a:r>
            <a:rPr lang="sk-SK" sz="1800" dirty="0">
              <a:latin typeface="Arial Narrow" panose="020B0606020202030204" pitchFamily="34" charset="0"/>
            </a:rPr>
            <a:t>oprávnená osoba preverí dostatočnosť splnených opatrení</a:t>
          </a:r>
        </a:p>
      </dgm:t>
    </dgm:pt>
    <dgm:pt modelId="{A88D9A0A-209A-4211-8FE9-5330AEE57FA9}" type="parTrans" cxnId="{3302E2B2-6FD8-4DE2-AEAD-DC067DA1972B}">
      <dgm:prSet/>
      <dgm:spPr/>
      <dgm:t>
        <a:bodyPr/>
        <a:lstStyle/>
        <a:p>
          <a:endParaRPr lang="sk-SK"/>
        </a:p>
      </dgm:t>
    </dgm:pt>
    <dgm:pt modelId="{C2E65563-D8BF-46E2-87C1-87B1898C73EB}" type="sibTrans" cxnId="{3302E2B2-6FD8-4DE2-AEAD-DC067DA1972B}">
      <dgm:prSet/>
      <dgm:spPr/>
      <dgm:t>
        <a:bodyPr/>
        <a:lstStyle/>
        <a:p>
          <a:endParaRPr lang="sk-SK"/>
        </a:p>
      </dgm:t>
    </dgm:pt>
    <dgm:pt modelId="{DC4B44E7-92A1-4CC4-91A0-9162A235849E}" type="pres">
      <dgm:prSet presAssocID="{99C1F7CD-25AD-45E0-B994-956DCF45FDE7}" presName="Name0" presStyleCnt="0">
        <dgm:presLayoutVars>
          <dgm:dir/>
          <dgm:resizeHandles val="exact"/>
        </dgm:presLayoutVars>
      </dgm:prSet>
      <dgm:spPr/>
    </dgm:pt>
    <dgm:pt modelId="{88DB371B-0CCA-411B-A059-1BCE5EED9A2A}" type="pres">
      <dgm:prSet presAssocID="{3A95B607-7CB1-49B4-81E7-3422250A7C9F}" presName="node" presStyleLbl="node1" presStyleIdx="0" presStyleCnt="7">
        <dgm:presLayoutVars>
          <dgm:bulletEnabled val="1"/>
        </dgm:presLayoutVars>
      </dgm:prSet>
      <dgm:spPr/>
      <dgm:t>
        <a:bodyPr/>
        <a:lstStyle/>
        <a:p>
          <a:endParaRPr lang="sk-SK"/>
        </a:p>
      </dgm:t>
    </dgm:pt>
    <dgm:pt modelId="{5CAE3765-6892-4ACB-B649-6AB310DF731F}" type="pres">
      <dgm:prSet presAssocID="{ACDA4B83-414A-440C-98C2-91861FA2F1FD}" presName="sibTrans" presStyleLbl="sibTrans2D1" presStyleIdx="0" presStyleCnt="6"/>
      <dgm:spPr/>
      <dgm:t>
        <a:bodyPr/>
        <a:lstStyle/>
        <a:p>
          <a:endParaRPr lang="sk-SK"/>
        </a:p>
      </dgm:t>
    </dgm:pt>
    <dgm:pt modelId="{E48EBC2E-7972-4C18-ACF5-CE6D7F1547EE}" type="pres">
      <dgm:prSet presAssocID="{ACDA4B83-414A-440C-98C2-91861FA2F1FD}" presName="connectorText" presStyleLbl="sibTrans2D1" presStyleIdx="0" presStyleCnt="6"/>
      <dgm:spPr/>
      <dgm:t>
        <a:bodyPr/>
        <a:lstStyle/>
        <a:p>
          <a:endParaRPr lang="sk-SK"/>
        </a:p>
      </dgm:t>
    </dgm:pt>
    <dgm:pt modelId="{8AE9636B-7374-41F1-82AC-F07FE55A4358}" type="pres">
      <dgm:prSet presAssocID="{EB8F3691-5387-4AE2-AA0E-71C96203AFB4}" presName="node" presStyleLbl="node1" presStyleIdx="1" presStyleCnt="7">
        <dgm:presLayoutVars>
          <dgm:bulletEnabled val="1"/>
        </dgm:presLayoutVars>
      </dgm:prSet>
      <dgm:spPr/>
      <dgm:t>
        <a:bodyPr/>
        <a:lstStyle/>
        <a:p>
          <a:endParaRPr lang="sk-SK"/>
        </a:p>
      </dgm:t>
    </dgm:pt>
    <dgm:pt modelId="{AC81608E-7E88-43EB-81D9-D6717404BC17}" type="pres">
      <dgm:prSet presAssocID="{BD10425F-FBB0-469C-BE35-FC3B6CB22514}" presName="sibTrans" presStyleLbl="sibTrans2D1" presStyleIdx="1" presStyleCnt="6"/>
      <dgm:spPr/>
      <dgm:t>
        <a:bodyPr/>
        <a:lstStyle/>
        <a:p>
          <a:endParaRPr lang="sk-SK"/>
        </a:p>
      </dgm:t>
    </dgm:pt>
    <dgm:pt modelId="{A67C29D8-7F8A-4F17-8539-CACCCCA30BA8}" type="pres">
      <dgm:prSet presAssocID="{BD10425F-FBB0-469C-BE35-FC3B6CB22514}" presName="connectorText" presStyleLbl="sibTrans2D1" presStyleIdx="1" presStyleCnt="6"/>
      <dgm:spPr/>
      <dgm:t>
        <a:bodyPr/>
        <a:lstStyle/>
        <a:p>
          <a:endParaRPr lang="sk-SK"/>
        </a:p>
      </dgm:t>
    </dgm:pt>
    <dgm:pt modelId="{7F8C355B-981D-49BE-9161-81C895A973EC}" type="pres">
      <dgm:prSet presAssocID="{F015F9E7-7B13-4A71-AB13-D5935346179F}" presName="node" presStyleLbl="node1" presStyleIdx="2" presStyleCnt="7">
        <dgm:presLayoutVars>
          <dgm:bulletEnabled val="1"/>
        </dgm:presLayoutVars>
      </dgm:prSet>
      <dgm:spPr/>
      <dgm:t>
        <a:bodyPr/>
        <a:lstStyle/>
        <a:p>
          <a:endParaRPr lang="sk-SK"/>
        </a:p>
      </dgm:t>
    </dgm:pt>
    <dgm:pt modelId="{8C71910A-15BB-4C29-B792-2EC4C2EF2ECC}" type="pres">
      <dgm:prSet presAssocID="{F4A7C5FC-091D-4C48-A547-E70C43EFF37C}" presName="sibTrans" presStyleLbl="sibTrans2D1" presStyleIdx="2" presStyleCnt="6"/>
      <dgm:spPr/>
      <dgm:t>
        <a:bodyPr/>
        <a:lstStyle/>
        <a:p>
          <a:endParaRPr lang="sk-SK"/>
        </a:p>
      </dgm:t>
    </dgm:pt>
    <dgm:pt modelId="{605AAF1C-1BC6-4085-9DA0-A06F2DC881F4}" type="pres">
      <dgm:prSet presAssocID="{F4A7C5FC-091D-4C48-A547-E70C43EFF37C}" presName="connectorText" presStyleLbl="sibTrans2D1" presStyleIdx="2" presStyleCnt="6"/>
      <dgm:spPr/>
      <dgm:t>
        <a:bodyPr/>
        <a:lstStyle/>
        <a:p>
          <a:endParaRPr lang="sk-SK"/>
        </a:p>
      </dgm:t>
    </dgm:pt>
    <dgm:pt modelId="{3226C9ED-C095-405A-8C02-0632A80C36ED}" type="pres">
      <dgm:prSet presAssocID="{485AAA14-7BE6-474D-9E33-56DE889DCD47}" presName="node" presStyleLbl="node1" presStyleIdx="3" presStyleCnt="7" custLinFactNeighborX="12609" custLinFactNeighborY="1221">
        <dgm:presLayoutVars>
          <dgm:bulletEnabled val="1"/>
        </dgm:presLayoutVars>
      </dgm:prSet>
      <dgm:spPr/>
      <dgm:t>
        <a:bodyPr/>
        <a:lstStyle/>
        <a:p>
          <a:endParaRPr lang="sk-SK"/>
        </a:p>
      </dgm:t>
    </dgm:pt>
    <dgm:pt modelId="{DC9BD235-AC03-4E16-BF28-F384FF693514}" type="pres">
      <dgm:prSet presAssocID="{E9DBAE31-C1CB-4CAE-8D9A-6DFD3B574D74}" presName="sibTrans" presStyleLbl="sibTrans2D1" presStyleIdx="3" presStyleCnt="6"/>
      <dgm:spPr/>
      <dgm:t>
        <a:bodyPr/>
        <a:lstStyle/>
        <a:p>
          <a:endParaRPr lang="sk-SK"/>
        </a:p>
      </dgm:t>
    </dgm:pt>
    <dgm:pt modelId="{85AFF7FE-946C-4EF7-9395-7938C13BD3B5}" type="pres">
      <dgm:prSet presAssocID="{E9DBAE31-C1CB-4CAE-8D9A-6DFD3B574D74}" presName="connectorText" presStyleLbl="sibTrans2D1" presStyleIdx="3" presStyleCnt="6"/>
      <dgm:spPr/>
      <dgm:t>
        <a:bodyPr/>
        <a:lstStyle/>
        <a:p>
          <a:endParaRPr lang="sk-SK"/>
        </a:p>
      </dgm:t>
    </dgm:pt>
    <dgm:pt modelId="{93E51CEA-2B3B-4004-8D4D-621948167661}" type="pres">
      <dgm:prSet presAssocID="{CBF4D89F-C928-45C1-A517-06E07708A00F}" presName="node" presStyleLbl="node1" presStyleIdx="4" presStyleCnt="7">
        <dgm:presLayoutVars>
          <dgm:bulletEnabled val="1"/>
        </dgm:presLayoutVars>
      </dgm:prSet>
      <dgm:spPr/>
      <dgm:t>
        <a:bodyPr/>
        <a:lstStyle/>
        <a:p>
          <a:endParaRPr lang="sk-SK"/>
        </a:p>
      </dgm:t>
    </dgm:pt>
    <dgm:pt modelId="{79C81374-6B7F-4306-BF5D-F114EF211CD1}" type="pres">
      <dgm:prSet presAssocID="{8B67AAC3-52B9-423D-9E43-08742A1827EA}" presName="sibTrans" presStyleLbl="sibTrans2D1" presStyleIdx="4" presStyleCnt="6"/>
      <dgm:spPr/>
      <dgm:t>
        <a:bodyPr/>
        <a:lstStyle/>
        <a:p>
          <a:endParaRPr lang="sk-SK"/>
        </a:p>
      </dgm:t>
    </dgm:pt>
    <dgm:pt modelId="{4D5A48A6-B888-4659-90D7-1A3F2166A98B}" type="pres">
      <dgm:prSet presAssocID="{8B67AAC3-52B9-423D-9E43-08742A1827EA}" presName="connectorText" presStyleLbl="sibTrans2D1" presStyleIdx="4" presStyleCnt="6"/>
      <dgm:spPr/>
      <dgm:t>
        <a:bodyPr/>
        <a:lstStyle/>
        <a:p>
          <a:endParaRPr lang="sk-SK"/>
        </a:p>
      </dgm:t>
    </dgm:pt>
    <dgm:pt modelId="{8A82E627-4B81-4416-AB32-774F495EFF40}" type="pres">
      <dgm:prSet presAssocID="{004E7C65-E79A-4F63-8965-50BB19593566}" presName="node" presStyleLbl="node1" presStyleIdx="5" presStyleCnt="7">
        <dgm:presLayoutVars>
          <dgm:bulletEnabled val="1"/>
        </dgm:presLayoutVars>
      </dgm:prSet>
      <dgm:spPr/>
      <dgm:t>
        <a:bodyPr/>
        <a:lstStyle/>
        <a:p>
          <a:endParaRPr lang="sk-SK"/>
        </a:p>
      </dgm:t>
    </dgm:pt>
    <dgm:pt modelId="{6F7C14E6-EA56-47F7-94AE-C3240D5BF945}" type="pres">
      <dgm:prSet presAssocID="{D9835B08-08D1-4286-A9A7-3BDD09F87DE9}" presName="sibTrans" presStyleLbl="sibTrans2D1" presStyleIdx="5" presStyleCnt="6"/>
      <dgm:spPr/>
      <dgm:t>
        <a:bodyPr/>
        <a:lstStyle/>
        <a:p>
          <a:endParaRPr lang="sk-SK"/>
        </a:p>
      </dgm:t>
    </dgm:pt>
    <dgm:pt modelId="{49803383-6B20-4D57-8061-C9AABC1932B2}" type="pres">
      <dgm:prSet presAssocID="{D9835B08-08D1-4286-A9A7-3BDD09F87DE9}" presName="connectorText" presStyleLbl="sibTrans2D1" presStyleIdx="5" presStyleCnt="6"/>
      <dgm:spPr/>
      <dgm:t>
        <a:bodyPr/>
        <a:lstStyle/>
        <a:p>
          <a:endParaRPr lang="sk-SK"/>
        </a:p>
      </dgm:t>
    </dgm:pt>
    <dgm:pt modelId="{C26C7C9B-E5C2-499E-A89B-0FA5C6D2F55B}" type="pres">
      <dgm:prSet presAssocID="{30D57BC0-F7E0-4E42-AC63-8A743172CE73}" presName="node" presStyleLbl="node1" presStyleIdx="6" presStyleCnt="7">
        <dgm:presLayoutVars>
          <dgm:bulletEnabled val="1"/>
        </dgm:presLayoutVars>
      </dgm:prSet>
      <dgm:spPr/>
      <dgm:t>
        <a:bodyPr/>
        <a:lstStyle/>
        <a:p>
          <a:endParaRPr lang="sk-SK"/>
        </a:p>
      </dgm:t>
    </dgm:pt>
  </dgm:ptLst>
  <dgm:cxnLst>
    <dgm:cxn modelId="{06F0AC03-9430-4E73-90B9-FC6BD00CEDF6}" type="presOf" srcId="{8B67AAC3-52B9-423D-9E43-08742A1827EA}" destId="{79C81374-6B7F-4306-BF5D-F114EF211CD1}" srcOrd="0" destOrd="0" presId="urn:microsoft.com/office/officeart/2005/8/layout/process1"/>
    <dgm:cxn modelId="{E09A9385-AC01-470D-8D68-141CC1CA6637}" type="presOf" srcId="{F4A7C5FC-091D-4C48-A547-E70C43EFF37C}" destId="{8C71910A-15BB-4C29-B792-2EC4C2EF2ECC}" srcOrd="0" destOrd="0" presId="urn:microsoft.com/office/officeart/2005/8/layout/process1"/>
    <dgm:cxn modelId="{6FE9B6B4-78FB-4E99-97C3-5E985B90AD79}" type="presOf" srcId="{D9835B08-08D1-4286-A9A7-3BDD09F87DE9}" destId="{6F7C14E6-EA56-47F7-94AE-C3240D5BF945}" srcOrd="0" destOrd="0" presId="urn:microsoft.com/office/officeart/2005/8/layout/process1"/>
    <dgm:cxn modelId="{E10EED05-F9EF-4D67-B427-209D54B82781}" type="presOf" srcId="{BD10425F-FBB0-469C-BE35-FC3B6CB22514}" destId="{A67C29D8-7F8A-4F17-8539-CACCCCA30BA8}" srcOrd="1" destOrd="0" presId="urn:microsoft.com/office/officeart/2005/8/layout/process1"/>
    <dgm:cxn modelId="{312BA220-904A-468D-A636-903DB1E50A29}" srcId="{99C1F7CD-25AD-45E0-B994-956DCF45FDE7}" destId="{F015F9E7-7B13-4A71-AB13-D5935346179F}" srcOrd="2" destOrd="0" parTransId="{2ED9FB02-6CF7-4D7D-8BC8-74439BC62FE5}" sibTransId="{F4A7C5FC-091D-4C48-A547-E70C43EFF37C}"/>
    <dgm:cxn modelId="{6FDE418B-D69F-4EFC-9C70-9736B907C014}" type="presOf" srcId="{30D57BC0-F7E0-4E42-AC63-8A743172CE73}" destId="{C26C7C9B-E5C2-499E-A89B-0FA5C6D2F55B}" srcOrd="0" destOrd="0" presId="urn:microsoft.com/office/officeart/2005/8/layout/process1"/>
    <dgm:cxn modelId="{3493B3D4-ABEC-4EAA-AA21-A484ACC74E6A}" srcId="{99C1F7CD-25AD-45E0-B994-956DCF45FDE7}" destId="{EB8F3691-5387-4AE2-AA0E-71C96203AFB4}" srcOrd="1" destOrd="0" parTransId="{54240816-9249-44AD-908A-34DC028AABC7}" sibTransId="{BD10425F-FBB0-469C-BE35-FC3B6CB22514}"/>
    <dgm:cxn modelId="{98403288-3231-47D9-A203-B03625FE79B9}" srcId="{99C1F7CD-25AD-45E0-B994-956DCF45FDE7}" destId="{3A95B607-7CB1-49B4-81E7-3422250A7C9F}" srcOrd="0" destOrd="0" parTransId="{6AC21B75-44CD-477E-BA33-A47DA5D996B5}" sibTransId="{ACDA4B83-414A-440C-98C2-91861FA2F1FD}"/>
    <dgm:cxn modelId="{AB8000D2-0FF1-48E6-ABE2-054C6A3054EB}" type="presOf" srcId="{3A95B607-7CB1-49B4-81E7-3422250A7C9F}" destId="{88DB371B-0CCA-411B-A059-1BCE5EED9A2A}" srcOrd="0" destOrd="0" presId="urn:microsoft.com/office/officeart/2005/8/layout/process1"/>
    <dgm:cxn modelId="{4A3DAFD2-569B-42B6-A176-41C0C4159FA6}" type="presOf" srcId="{8B67AAC3-52B9-423D-9E43-08742A1827EA}" destId="{4D5A48A6-B888-4659-90D7-1A3F2166A98B}" srcOrd="1" destOrd="0" presId="urn:microsoft.com/office/officeart/2005/8/layout/process1"/>
    <dgm:cxn modelId="{D69BA4CC-1911-4FD4-8943-CB804154345A}" type="presOf" srcId="{F015F9E7-7B13-4A71-AB13-D5935346179F}" destId="{7F8C355B-981D-49BE-9161-81C895A973EC}" srcOrd="0" destOrd="0" presId="urn:microsoft.com/office/officeart/2005/8/layout/process1"/>
    <dgm:cxn modelId="{3D176A81-09D0-42BA-AB18-BAB4FA7D2DE2}" type="presOf" srcId="{ACDA4B83-414A-440C-98C2-91861FA2F1FD}" destId="{5CAE3765-6892-4ACB-B649-6AB310DF731F}" srcOrd="0" destOrd="0" presId="urn:microsoft.com/office/officeart/2005/8/layout/process1"/>
    <dgm:cxn modelId="{9AFFCD0C-FD2B-44BF-BC32-CBAF553D26A1}" type="presOf" srcId="{ACDA4B83-414A-440C-98C2-91861FA2F1FD}" destId="{E48EBC2E-7972-4C18-ACF5-CE6D7F1547EE}" srcOrd="1" destOrd="0" presId="urn:microsoft.com/office/officeart/2005/8/layout/process1"/>
    <dgm:cxn modelId="{F743114D-8EC7-4470-AF80-0E2991C5C54F}" type="presOf" srcId="{F4A7C5FC-091D-4C48-A547-E70C43EFF37C}" destId="{605AAF1C-1BC6-4085-9DA0-A06F2DC881F4}" srcOrd="1" destOrd="0" presId="urn:microsoft.com/office/officeart/2005/8/layout/process1"/>
    <dgm:cxn modelId="{02B08268-AD67-43DD-A34A-03BEC7BC3F72}" type="presOf" srcId="{EB8F3691-5387-4AE2-AA0E-71C96203AFB4}" destId="{8AE9636B-7374-41F1-82AC-F07FE55A4358}" srcOrd="0" destOrd="0" presId="urn:microsoft.com/office/officeart/2005/8/layout/process1"/>
    <dgm:cxn modelId="{EE695B4C-8A66-4C77-9A12-D38E3696E833}" type="presOf" srcId="{99C1F7CD-25AD-45E0-B994-956DCF45FDE7}" destId="{DC4B44E7-92A1-4CC4-91A0-9162A235849E}" srcOrd="0" destOrd="0" presId="urn:microsoft.com/office/officeart/2005/8/layout/process1"/>
    <dgm:cxn modelId="{B1E21469-250C-4C7B-9A2F-6C4A66B1C7D9}" srcId="{99C1F7CD-25AD-45E0-B994-956DCF45FDE7}" destId="{CBF4D89F-C928-45C1-A517-06E07708A00F}" srcOrd="4" destOrd="0" parTransId="{DB5768B0-33F0-4760-BBCC-EEBEB89AD87B}" sibTransId="{8B67AAC3-52B9-423D-9E43-08742A1827EA}"/>
    <dgm:cxn modelId="{4156360F-84E8-45D1-A752-4D8932D1C602}" type="presOf" srcId="{E9DBAE31-C1CB-4CAE-8D9A-6DFD3B574D74}" destId="{85AFF7FE-946C-4EF7-9395-7938C13BD3B5}" srcOrd="1" destOrd="0" presId="urn:microsoft.com/office/officeart/2005/8/layout/process1"/>
    <dgm:cxn modelId="{86C4BC2E-CEEB-465F-9DCE-F306B7B13D42}" srcId="{99C1F7CD-25AD-45E0-B994-956DCF45FDE7}" destId="{485AAA14-7BE6-474D-9E33-56DE889DCD47}" srcOrd="3" destOrd="0" parTransId="{0DD54B56-5F3E-4884-833A-E0BA6DB1557F}" sibTransId="{E9DBAE31-C1CB-4CAE-8D9A-6DFD3B574D74}"/>
    <dgm:cxn modelId="{0DAE3FD8-1BC0-4F19-94F7-8A262D852435}" type="presOf" srcId="{485AAA14-7BE6-474D-9E33-56DE889DCD47}" destId="{3226C9ED-C095-405A-8C02-0632A80C36ED}" srcOrd="0" destOrd="0" presId="urn:microsoft.com/office/officeart/2005/8/layout/process1"/>
    <dgm:cxn modelId="{3302E2B2-6FD8-4DE2-AEAD-DC067DA1972B}" srcId="{99C1F7CD-25AD-45E0-B994-956DCF45FDE7}" destId="{30D57BC0-F7E0-4E42-AC63-8A743172CE73}" srcOrd="6" destOrd="0" parTransId="{A88D9A0A-209A-4211-8FE9-5330AEE57FA9}" sibTransId="{C2E65563-D8BF-46E2-87C1-87B1898C73EB}"/>
    <dgm:cxn modelId="{6DB5F293-EEE0-47B6-9DFC-F8F810D37EEA}" type="presOf" srcId="{CBF4D89F-C928-45C1-A517-06E07708A00F}" destId="{93E51CEA-2B3B-4004-8D4D-621948167661}" srcOrd="0" destOrd="0" presId="urn:microsoft.com/office/officeart/2005/8/layout/process1"/>
    <dgm:cxn modelId="{5D0B12D8-44F1-48B2-B17C-C3EA4BFEF1A6}" type="presOf" srcId="{004E7C65-E79A-4F63-8965-50BB19593566}" destId="{8A82E627-4B81-4416-AB32-774F495EFF40}" srcOrd="0" destOrd="0" presId="urn:microsoft.com/office/officeart/2005/8/layout/process1"/>
    <dgm:cxn modelId="{F79BD6E2-8C93-4929-A6D6-4B151C58E637}" type="presOf" srcId="{E9DBAE31-C1CB-4CAE-8D9A-6DFD3B574D74}" destId="{DC9BD235-AC03-4E16-BF28-F384FF693514}" srcOrd="0" destOrd="0" presId="urn:microsoft.com/office/officeart/2005/8/layout/process1"/>
    <dgm:cxn modelId="{4E2A76C3-0BA0-4BB0-B6B3-F69DFBC16FA0}" srcId="{99C1F7CD-25AD-45E0-B994-956DCF45FDE7}" destId="{004E7C65-E79A-4F63-8965-50BB19593566}" srcOrd="5" destOrd="0" parTransId="{2A96AB94-C2BC-477C-AFB7-0378B196E3D5}" sibTransId="{D9835B08-08D1-4286-A9A7-3BDD09F87DE9}"/>
    <dgm:cxn modelId="{230661BE-D49F-4D60-B357-447CE5E786BF}" type="presOf" srcId="{BD10425F-FBB0-469C-BE35-FC3B6CB22514}" destId="{AC81608E-7E88-43EB-81D9-D6717404BC17}" srcOrd="0" destOrd="0" presId="urn:microsoft.com/office/officeart/2005/8/layout/process1"/>
    <dgm:cxn modelId="{92DA6B4B-1999-4DAB-8CF7-A805CED3A5B0}" type="presOf" srcId="{D9835B08-08D1-4286-A9A7-3BDD09F87DE9}" destId="{49803383-6B20-4D57-8061-C9AABC1932B2}" srcOrd="1" destOrd="0" presId="urn:microsoft.com/office/officeart/2005/8/layout/process1"/>
    <dgm:cxn modelId="{15D164C7-026D-4BF2-9370-F77293D2899C}" type="presParOf" srcId="{DC4B44E7-92A1-4CC4-91A0-9162A235849E}" destId="{88DB371B-0CCA-411B-A059-1BCE5EED9A2A}" srcOrd="0" destOrd="0" presId="urn:microsoft.com/office/officeart/2005/8/layout/process1"/>
    <dgm:cxn modelId="{B4ABDB37-8B06-4C12-A286-32FE5E7FC383}" type="presParOf" srcId="{DC4B44E7-92A1-4CC4-91A0-9162A235849E}" destId="{5CAE3765-6892-4ACB-B649-6AB310DF731F}" srcOrd="1" destOrd="0" presId="urn:microsoft.com/office/officeart/2005/8/layout/process1"/>
    <dgm:cxn modelId="{1844122E-4F59-4F9F-96FC-C58B3E298900}" type="presParOf" srcId="{5CAE3765-6892-4ACB-B649-6AB310DF731F}" destId="{E48EBC2E-7972-4C18-ACF5-CE6D7F1547EE}" srcOrd="0" destOrd="0" presId="urn:microsoft.com/office/officeart/2005/8/layout/process1"/>
    <dgm:cxn modelId="{D1FACFDD-B5C5-472B-B7D7-7F110A2CAE2E}" type="presParOf" srcId="{DC4B44E7-92A1-4CC4-91A0-9162A235849E}" destId="{8AE9636B-7374-41F1-82AC-F07FE55A4358}" srcOrd="2" destOrd="0" presId="urn:microsoft.com/office/officeart/2005/8/layout/process1"/>
    <dgm:cxn modelId="{09C15899-F7FD-4FAD-8877-2D1801DC5506}" type="presParOf" srcId="{DC4B44E7-92A1-4CC4-91A0-9162A235849E}" destId="{AC81608E-7E88-43EB-81D9-D6717404BC17}" srcOrd="3" destOrd="0" presId="urn:microsoft.com/office/officeart/2005/8/layout/process1"/>
    <dgm:cxn modelId="{B17D1C52-3C21-4ABC-8663-E6C47EB43C95}" type="presParOf" srcId="{AC81608E-7E88-43EB-81D9-D6717404BC17}" destId="{A67C29D8-7F8A-4F17-8539-CACCCCA30BA8}" srcOrd="0" destOrd="0" presId="urn:microsoft.com/office/officeart/2005/8/layout/process1"/>
    <dgm:cxn modelId="{AFFBA38F-B713-4B00-82BA-5C81A77773E4}" type="presParOf" srcId="{DC4B44E7-92A1-4CC4-91A0-9162A235849E}" destId="{7F8C355B-981D-49BE-9161-81C895A973EC}" srcOrd="4" destOrd="0" presId="urn:microsoft.com/office/officeart/2005/8/layout/process1"/>
    <dgm:cxn modelId="{464C4C12-A19D-435E-9824-130B0AAF6C89}" type="presParOf" srcId="{DC4B44E7-92A1-4CC4-91A0-9162A235849E}" destId="{8C71910A-15BB-4C29-B792-2EC4C2EF2ECC}" srcOrd="5" destOrd="0" presId="urn:microsoft.com/office/officeart/2005/8/layout/process1"/>
    <dgm:cxn modelId="{87887D61-471E-43D5-B7DA-D4E06A791D54}" type="presParOf" srcId="{8C71910A-15BB-4C29-B792-2EC4C2EF2ECC}" destId="{605AAF1C-1BC6-4085-9DA0-A06F2DC881F4}" srcOrd="0" destOrd="0" presId="urn:microsoft.com/office/officeart/2005/8/layout/process1"/>
    <dgm:cxn modelId="{5602B3E3-4FB1-4BEA-B653-81E92F9B685D}" type="presParOf" srcId="{DC4B44E7-92A1-4CC4-91A0-9162A235849E}" destId="{3226C9ED-C095-405A-8C02-0632A80C36ED}" srcOrd="6" destOrd="0" presId="urn:microsoft.com/office/officeart/2005/8/layout/process1"/>
    <dgm:cxn modelId="{E216E89E-CD7F-4EB3-9326-24DB179EBF06}" type="presParOf" srcId="{DC4B44E7-92A1-4CC4-91A0-9162A235849E}" destId="{DC9BD235-AC03-4E16-BF28-F384FF693514}" srcOrd="7" destOrd="0" presId="urn:microsoft.com/office/officeart/2005/8/layout/process1"/>
    <dgm:cxn modelId="{964F8856-4994-4976-A32E-A29E4034081E}" type="presParOf" srcId="{DC9BD235-AC03-4E16-BF28-F384FF693514}" destId="{85AFF7FE-946C-4EF7-9395-7938C13BD3B5}" srcOrd="0" destOrd="0" presId="urn:microsoft.com/office/officeart/2005/8/layout/process1"/>
    <dgm:cxn modelId="{BB16C527-183F-4992-8876-19F2B0B9AAB7}" type="presParOf" srcId="{DC4B44E7-92A1-4CC4-91A0-9162A235849E}" destId="{93E51CEA-2B3B-4004-8D4D-621948167661}" srcOrd="8" destOrd="0" presId="urn:microsoft.com/office/officeart/2005/8/layout/process1"/>
    <dgm:cxn modelId="{6B52BDE8-35FB-4B43-83F0-F34107D8DDA4}" type="presParOf" srcId="{DC4B44E7-92A1-4CC4-91A0-9162A235849E}" destId="{79C81374-6B7F-4306-BF5D-F114EF211CD1}" srcOrd="9" destOrd="0" presId="urn:microsoft.com/office/officeart/2005/8/layout/process1"/>
    <dgm:cxn modelId="{4E48477D-49CB-465F-9768-22B84F6D5B02}" type="presParOf" srcId="{79C81374-6B7F-4306-BF5D-F114EF211CD1}" destId="{4D5A48A6-B888-4659-90D7-1A3F2166A98B}" srcOrd="0" destOrd="0" presId="urn:microsoft.com/office/officeart/2005/8/layout/process1"/>
    <dgm:cxn modelId="{F30DB1B7-9A1E-4FF9-B164-8F0E3A72F7D8}" type="presParOf" srcId="{DC4B44E7-92A1-4CC4-91A0-9162A235849E}" destId="{8A82E627-4B81-4416-AB32-774F495EFF40}" srcOrd="10" destOrd="0" presId="urn:microsoft.com/office/officeart/2005/8/layout/process1"/>
    <dgm:cxn modelId="{390C8A10-DA57-42BE-A82B-A3710E61391A}" type="presParOf" srcId="{DC4B44E7-92A1-4CC4-91A0-9162A235849E}" destId="{6F7C14E6-EA56-47F7-94AE-C3240D5BF945}" srcOrd="11" destOrd="0" presId="urn:microsoft.com/office/officeart/2005/8/layout/process1"/>
    <dgm:cxn modelId="{B0957C6F-D6AD-47B9-9A7B-6C895C3F7C7F}" type="presParOf" srcId="{6F7C14E6-EA56-47F7-94AE-C3240D5BF945}" destId="{49803383-6B20-4D57-8061-C9AABC1932B2}" srcOrd="0" destOrd="0" presId="urn:microsoft.com/office/officeart/2005/8/layout/process1"/>
    <dgm:cxn modelId="{9EF4521A-2786-42B8-BEF4-E61C558E0E4A}" type="presParOf" srcId="{DC4B44E7-92A1-4CC4-91A0-9162A235849E}" destId="{C26C7C9B-E5C2-499E-A89B-0FA5C6D2F55B}" srcOrd="12"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DB371B-0CCA-411B-A059-1BCE5EED9A2A}">
      <dsp:nvSpPr>
        <dsp:cNvPr id="0" name=""/>
        <dsp:cNvSpPr/>
      </dsp:nvSpPr>
      <dsp:spPr>
        <a:xfrm>
          <a:off x="4428"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vypracuje sa návrh správy/návrh čiastkovej správy (náležitosti § 22 ods. 3 ZFK) </a:t>
          </a:r>
        </a:p>
      </dsp:txBody>
      <dsp:txXfrm>
        <a:off x="22350" y="17922"/>
        <a:ext cx="576056" cy="1868268"/>
      </dsp:txXfrm>
    </dsp:sp>
    <dsp:sp modelId="{5CAE3765-6892-4ACB-B649-6AB310DF731F}">
      <dsp:nvSpPr>
        <dsp:cNvPr id="0" name=""/>
        <dsp:cNvSpPr/>
      </dsp:nvSpPr>
      <dsp:spPr>
        <a:xfrm>
          <a:off x="677518" y="876180"/>
          <a:ext cx="129722"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677518" y="906530"/>
        <a:ext cx="90805" cy="91051"/>
      </dsp:txXfrm>
    </dsp:sp>
    <dsp:sp modelId="{8AE9636B-7374-41F1-82AC-F07FE55A4358}">
      <dsp:nvSpPr>
        <dsp:cNvPr id="0" name=""/>
        <dsp:cNvSpPr/>
      </dsp:nvSpPr>
      <dsp:spPr>
        <a:xfrm>
          <a:off x="861089"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vyžiadajú sa písomné námietky (k nedostatkom, odporúčaniam alebo opatreniam, lehotám)</a:t>
          </a:r>
        </a:p>
      </dsp:txBody>
      <dsp:txXfrm>
        <a:off x="879011" y="17922"/>
        <a:ext cx="576056" cy="1868268"/>
      </dsp:txXfrm>
    </dsp:sp>
    <dsp:sp modelId="{AC81608E-7E88-43EB-81D9-D6717404BC17}">
      <dsp:nvSpPr>
        <dsp:cNvPr id="0" name=""/>
        <dsp:cNvSpPr/>
      </dsp:nvSpPr>
      <dsp:spPr>
        <a:xfrm>
          <a:off x="1534179" y="876180"/>
          <a:ext cx="129722"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1534179" y="906530"/>
        <a:ext cx="90805" cy="91051"/>
      </dsp:txXfrm>
    </dsp:sp>
    <dsp:sp modelId="{7F8C355B-981D-49BE-9161-81C895A973EC}">
      <dsp:nvSpPr>
        <dsp:cNvPr id="0" name=""/>
        <dsp:cNvSpPr/>
      </dsp:nvSpPr>
      <dsp:spPr>
        <a:xfrm>
          <a:off x="1717749"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návrh správy/návrh čiastkovej správy sa </a:t>
          </a:r>
          <a:r>
            <a:rPr lang="sk-SK" sz="1800" b="1" kern="1200" dirty="0">
              <a:latin typeface="Arial Narrow" panose="020B0606020202030204" pitchFamily="34" charset="0"/>
            </a:rPr>
            <a:t>doručí</a:t>
          </a:r>
          <a:r>
            <a:rPr lang="sk-SK" sz="1800" kern="1200" dirty="0">
              <a:latin typeface="Arial Narrow" panose="020B0606020202030204" pitchFamily="34" charset="0"/>
            </a:rPr>
            <a:t> povinnej osobe</a:t>
          </a:r>
        </a:p>
      </dsp:txBody>
      <dsp:txXfrm>
        <a:off x="1735671" y="17922"/>
        <a:ext cx="576056" cy="1868268"/>
      </dsp:txXfrm>
    </dsp:sp>
    <dsp:sp modelId="{8C71910A-15BB-4C29-B792-2EC4C2EF2ECC}">
      <dsp:nvSpPr>
        <dsp:cNvPr id="0" name=""/>
        <dsp:cNvSpPr/>
      </dsp:nvSpPr>
      <dsp:spPr>
        <a:xfrm>
          <a:off x="2398555" y="876180"/>
          <a:ext cx="146079"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2398555" y="906530"/>
        <a:ext cx="102255" cy="91051"/>
      </dsp:txXfrm>
    </dsp:sp>
    <dsp:sp modelId="{3226C9ED-C095-405A-8C02-0632A80C36ED}">
      <dsp:nvSpPr>
        <dsp:cNvPr id="0" name=""/>
        <dsp:cNvSpPr/>
      </dsp:nvSpPr>
      <dsp:spPr>
        <a:xfrm>
          <a:off x="2605271"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oprávnená osoba zohľadní opodstatnené námietky (</a:t>
          </a:r>
          <a:r>
            <a:rPr lang="sk-SK" sz="1800" kern="1200" dirty="0" err="1">
              <a:latin typeface="Arial Narrow" panose="020B0606020202030204" pitchFamily="34" charset="0"/>
            </a:rPr>
            <a:t>neopodstatenosť</a:t>
          </a:r>
          <a:r>
            <a:rPr lang="sk-SK" sz="1800" kern="1200" dirty="0">
              <a:latin typeface="Arial Narrow" panose="020B0606020202030204" pitchFamily="34" charset="0"/>
            </a:rPr>
            <a:t> zdôvodní) </a:t>
          </a:r>
        </a:p>
      </dsp:txBody>
      <dsp:txXfrm>
        <a:off x="2623193" y="17922"/>
        <a:ext cx="576056" cy="1868268"/>
      </dsp:txXfrm>
    </dsp:sp>
    <dsp:sp modelId="{DC9BD235-AC03-4E16-BF28-F384FF693514}">
      <dsp:nvSpPr>
        <dsp:cNvPr id="0" name=""/>
        <dsp:cNvSpPr/>
      </dsp:nvSpPr>
      <dsp:spPr>
        <a:xfrm>
          <a:off x="3270646" y="876180"/>
          <a:ext cx="113366"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3270646" y="906530"/>
        <a:ext cx="79356" cy="91051"/>
      </dsp:txXfrm>
    </dsp:sp>
    <dsp:sp modelId="{93E51CEA-2B3B-4004-8D4D-621948167661}">
      <dsp:nvSpPr>
        <dsp:cNvPr id="0" name=""/>
        <dsp:cNvSpPr/>
      </dsp:nvSpPr>
      <dsp:spPr>
        <a:xfrm>
          <a:off x="3431070"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správa/čiastková správa sa </a:t>
          </a:r>
          <a:r>
            <a:rPr lang="sk-SK" sz="1800" b="1" kern="1200" dirty="0">
              <a:latin typeface="Arial Narrow" panose="020B0606020202030204" pitchFamily="34" charset="0"/>
            </a:rPr>
            <a:t>zašle</a:t>
          </a:r>
          <a:r>
            <a:rPr lang="sk-SK" sz="1800" kern="1200" dirty="0">
              <a:latin typeface="Arial Narrow" panose="020B0606020202030204" pitchFamily="34" charset="0"/>
            </a:rPr>
            <a:t> povinnej osobe</a:t>
          </a:r>
        </a:p>
      </dsp:txBody>
      <dsp:txXfrm>
        <a:off x="3448992" y="17922"/>
        <a:ext cx="576056" cy="1868268"/>
      </dsp:txXfrm>
    </dsp:sp>
    <dsp:sp modelId="{79C81374-6B7F-4306-BF5D-F114EF211CD1}">
      <dsp:nvSpPr>
        <dsp:cNvPr id="0" name=""/>
        <dsp:cNvSpPr/>
      </dsp:nvSpPr>
      <dsp:spPr>
        <a:xfrm>
          <a:off x="4104160" y="876180"/>
          <a:ext cx="129722"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4104160" y="906530"/>
        <a:ext cx="90805" cy="91051"/>
      </dsp:txXfrm>
    </dsp:sp>
    <dsp:sp modelId="{8A82E627-4B81-4416-AB32-774F495EFF40}">
      <dsp:nvSpPr>
        <dsp:cNvPr id="0" name=""/>
        <dsp:cNvSpPr/>
      </dsp:nvSpPr>
      <dsp:spPr>
        <a:xfrm>
          <a:off x="4287730"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povinná osoba zašle písomný zoznam splnených opatrení</a:t>
          </a:r>
        </a:p>
      </dsp:txBody>
      <dsp:txXfrm>
        <a:off x="4305652" y="17922"/>
        <a:ext cx="576056" cy="1868268"/>
      </dsp:txXfrm>
    </dsp:sp>
    <dsp:sp modelId="{6F7C14E6-EA56-47F7-94AE-C3240D5BF945}">
      <dsp:nvSpPr>
        <dsp:cNvPr id="0" name=""/>
        <dsp:cNvSpPr/>
      </dsp:nvSpPr>
      <dsp:spPr>
        <a:xfrm>
          <a:off x="4960820" y="876180"/>
          <a:ext cx="129722" cy="15175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sk-SK" sz="600" kern="1200"/>
        </a:p>
      </dsp:txBody>
      <dsp:txXfrm>
        <a:off x="4960820" y="906530"/>
        <a:ext cx="90805" cy="91051"/>
      </dsp:txXfrm>
    </dsp:sp>
    <dsp:sp modelId="{C26C7C9B-E5C2-499E-A89B-0FA5C6D2F55B}">
      <dsp:nvSpPr>
        <dsp:cNvPr id="0" name=""/>
        <dsp:cNvSpPr/>
      </dsp:nvSpPr>
      <dsp:spPr>
        <a:xfrm>
          <a:off x="5144391" y="0"/>
          <a:ext cx="611900" cy="1904112"/>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sk-SK" sz="1800" kern="1200" dirty="0">
              <a:latin typeface="Arial Narrow" panose="020B0606020202030204" pitchFamily="34" charset="0"/>
            </a:rPr>
            <a:t>oprávnená osoba preverí dostatočnosť splnených opatrení</a:t>
          </a:r>
        </a:p>
      </dsp:txBody>
      <dsp:txXfrm>
        <a:off x="5162313" y="17922"/>
        <a:ext cx="576056" cy="18682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1</Pages>
  <Words>18130</Words>
  <Characters>103342</Characters>
  <Application>Microsoft Office Word</Application>
  <DocSecurity>0</DocSecurity>
  <Lines>861</Lines>
  <Paragraphs>242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22</cp:revision>
  <dcterms:created xsi:type="dcterms:W3CDTF">2017-03-21T16:06:00Z</dcterms:created>
  <dcterms:modified xsi:type="dcterms:W3CDTF">2017-05-16T21:00:00Z</dcterms:modified>
</cp:coreProperties>
</file>