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F61" w:rsidRPr="00AD6C41" w:rsidRDefault="00FE7F61" w:rsidP="00AD6C41">
      <w:pPr>
        <w:pStyle w:val="ListParagraph1"/>
        <w:numPr>
          <w:ilvl w:val="0"/>
          <w:numId w:val="19"/>
        </w:numPr>
        <w:spacing w:after="0" w:line="360" w:lineRule="auto"/>
        <w:ind w:left="0"/>
        <w:rPr>
          <w:rFonts w:ascii="Times New Roman" w:hAnsi="Times New Roman"/>
          <w:b/>
          <w:i/>
        </w:rPr>
      </w:pPr>
      <w:r w:rsidRPr="00AD6C41">
        <w:rPr>
          <w:rFonts w:ascii="Times New Roman" w:hAnsi="Times New Roman"/>
          <w:b/>
          <w:i/>
        </w:rPr>
        <w:t>Štát ako tradičný subjekt medzinárodného práva</w:t>
      </w:r>
    </w:p>
    <w:p w:rsidR="00FE7F61" w:rsidRPr="00AD6C41" w:rsidRDefault="00FE7F61" w:rsidP="00AD6C41">
      <w:pPr>
        <w:pStyle w:val="ListParagraph1"/>
        <w:numPr>
          <w:ilvl w:val="0"/>
          <w:numId w:val="25"/>
        </w:numPr>
        <w:spacing w:after="0"/>
        <w:ind w:left="0"/>
        <w:rPr>
          <w:rFonts w:ascii="Times New Roman" w:hAnsi="Times New Roman"/>
        </w:rPr>
      </w:pPr>
      <w:r w:rsidRPr="00AD6C41">
        <w:rPr>
          <w:rFonts w:ascii="Times New Roman" w:hAnsi="Times New Roman"/>
        </w:rPr>
        <w:t xml:space="preserve">Štát je pôvodný/ </w:t>
      </w:r>
      <w:proofErr w:type="spellStart"/>
      <w:r w:rsidRPr="00AD6C41">
        <w:rPr>
          <w:rFonts w:ascii="Times New Roman" w:hAnsi="Times New Roman"/>
        </w:rPr>
        <w:t>originárny</w:t>
      </w:r>
      <w:proofErr w:type="spellEnd"/>
      <w:r w:rsidRPr="00AD6C41">
        <w:rPr>
          <w:rFonts w:ascii="Times New Roman" w:hAnsi="Times New Roman"/>
        </w:rPr>
        <w:t xml:space="preserve"> subjekt medzinár. práva s úplnou medzinárodnoprávnou subjektivitou</w:t>
      </w:r>
    </w:p>
    <w:p w:rsidR="00FE7F61" w:rsidRPr="00AD6C41" w:rsidRDefault="00FE7F61" w:rsidP="00AD6C41">
      <w:pPr>
        <w:pStyle w:val="ListParagraph1"/>
        <w:spacing w:after="0"/>
        <w:ind w:left="0"/>
        <w:rPr>
          <w:rFonts w:ascii="Times New Roman" w:hAnsi="Times New Roman"/>
        </w:rPr>
      </w:pPr>
    </w:p>
    <w:p w:rsidR="00FE7F61" w:rsidRPr="00AD6C41" w:rsidRDefault="00FE7F61" w:rsidP="00AD6C41">
      <w:pPr>
        <w:pStyle w:val="ListParagraph1"/>
        <w:numPr>
          <w:ilvl w:val="0"/>
          <w:numId w:val="25"/>
        </w:numPr>
        <w:spacing w:after="0"/>
        <w:ind w:left="0"/>
        <w:rPr>
          <w:rFonts w:ascii="Times New Roman" w:hAnsi="Times New Roman"/>
          <w:b/>
        </w:rPr>
      </w:pPr>
      <w:r w:rsidRPr="00AD6C41">
        <w:rPr>
          <w:rFonts w:ascii="Times New Roman" w:hAnsi="Times New Roman"/>
          <w:b/>
        </w:rPr>
        <w:t xml:space="preserve">Kritériá štátnosti: </w:t>
      </w:r>
    </w:p>
    <w:p w:rsidR="00FE7F61" w:rsidRPr="00AD6C41" w:rsidRDefault="00FE7F61" w:rsidP="00AD6C41">
      <w:pPr>
        <w:pStyle w:val="ListParagraph1"/>
        <w:numPr>
          <w:ilvl w:val="0"/>
          <w:numId w:val="23"/>
        </w:numPr>
        <w:spacing w:after="0"/>
        <w:ind w:left="0"/>
        <w:rPr>
          <w:rFonts w:ascii="Times New Roman" w:hAnsi="Times New Roman"/>
          <w:b/>
        </w:rPr>
      </w:pPr>
      <w:r w:rsidRPr="00AD6C41">
        <w:rPr>
          <w:rFonts w:ascii="Times New Roman" w:hAnsi="Times New Roman"/>
        </w:rPr>
        <w:t xml:space="preserve">stále obyvateľstvo; súbor osôb, ktoré spolu žijú na danom území ako </w:t>
      </w:r>
      <w:proofErr w:type="spellStart"/>
      <w:r w:rsidRPr="00AD6C41">
        <w:rPr>
          <w:rFonts w:ascii="Times New Roman" w:hAnsi="Times New Roman"/>
        </w:rPr>
        <w:t>organizoané</w:t>
      </w:r>
      <w:proofErr w:type="spellEnd"/>
      <w:r w:rsidRPr="00AD6C41">
        <w:rPr>
          <w:rFonts w:ascii="Times New Roman" w:hAnsi="Times New Roman"/>
        </w:rPr>
        <w:t xml:space="preserve"> spoločenstvo, má prirodzený (súžitie obyvateľstva, ktoré zabezpečí jeho biologickú reprodukciu)a trvalý charakter, odlišuje obyvateľstvo od osôb, ktoré žijú na danom území prechodne,</w:t>
      </w:r>
    </w:p>
    <w:p w:rsidR="00FE7F61" w:rsidRPr="00AD6C41" w:rsidRDefault="00FE7F61" w:rsidP="00AD6C41">
      <w:pPr>
        <w:pStyle w:val="ListParagraph1"/>
        <w:numPr>
          <w:ilvl w:val="0"/>
          <w:numId w:val="23"/>
        </w:numPr>
        <w:spacing w:after="0"/>
        <w:ind w:left="0"/>
        <w:rPr>
          <w:rFonts w:ascii="Times New Roman" w:hAnsi="Times New Roman"/>
          <w:b/>
        </w:rPr>
      </w:pPr>
      <w:r w:rsidRPr="00AD6C41">
        <w:rPr>
          <w:rFonts w:ascii="Times New Roman" w:hAnsi="Times New Roman"/>
        </w:rPr>
        <w:t>vymedzené územie; nemusí mať nesporne vymedzené hranice, no podstatná je jeho súdržnosť, na tomto území vykonáva štát výlučnú a suverénnu moc,</w:t>
      </w:r>
    </w:p>
    <w:p w:rsidR="00FE7F61" w:rsidRPr="00AD6C41" w:rsidRDefault="00FE7F61" w:rsidP="00AD6C41">
      <w:pPr>
        <w:pStyle w:val="ListParagraph1"/>
        <w:numPr>
          <w:ilvl w:val="0"/>
          <w:numId w:val="23"/>
        </w:numPr>
        <w:spacing w:after="0"/>
        <w:ind w:left="0"/>
        <w:rPr>
          <w:rFonts w:ascii="Times New Roman" w:hAnsi="Times New Roman"/>
          <w:b/>
        </w:rPr>
      </w:pPr>
      <w:r w:rsidRPr="00AD6C41">
        <w:rPr>
          <w:rFonts w:ascii="Times New Roman" w:hAnsi="Times New Roman"/>
        </w:rPr>
        <w:t>vláda (verejná moc); predstavuje sústavu štátnych orgánov, ktoré sú schopné na danom území taký minimálny štandard územnej správy a verejného poriadku, ktorý umožňuje nerušenú koexistenciu daného štátu s inými členmi medzinár. spoločenstva</w:t>
      </w:r>
    </w:p>
    <w:p w:rsidR="00FE7F61" w:rsidRPr="00AD6C41" w:rsidRDefault="00FE7F61" w:rsidP="00AD6C41">
      <w:pPr>
        <w:pStyle w:val="ListParagraph1"/>
        <w:numPr>
          <w:ilvl w:val="0"/>
          <w:numId w:val="23"/>
        </w:numPr>
        <w:spacing w:after="0"/>
        <w:ind w:left="0"/>
        <w:rPr>
          <w:rFonts w:ascii="Times New Roman" w:hAnsi="Times New Roman"/>
          <w:b/>
        </w:rPr>
      </w:pPr>
      <w:r w:rsidRPr="00AD6C41">
        <w:rPr>
          <w:rFonts w:ascii="Times New Roman" w:hAnsi="Times New Roman"/>
        </w:rPr>
        <w:t xml:space="preserve">spôsobilosť vstupovať do vzťahov s inými štátmi; v zásade na identifikáciu štátu postačia tri predošlé znaky, no štát ako subjekt medzinárodného práva musí byť spôsobilý vstupovať do vzťahov s inými štátmi </w:t>
      </w:r>
    </w:p>
    <w:p w:rsidR="00FE7F61" w:rsidRPr="00AD6C41" w:rsidRDefault="00FE7F61" w:rsidP="00AD6C41">
      <w:pPr>
        <w:pStyle w:val="ListParagraph1"/>
        <w:numPr>
          <w:ilvl w:val="0"/>
          <w:numId w:val="27"/>
        </w:numPr>
        <w:spacing w:after="0"/>
        <w:ind w:left="0"/>
        <w:rPr>
          <w:rFonts w:ascii="Times New Roman" w:hAnsi="Times New Roman"/>
        </w:rPr>
      </w:pPr>
      <w:r w:rsidRPr="00AD6C41">
        <w:rPr>
          <w:rFonts w:ascii="Times New Roman" w:hAnsi="Times New Roman"/>
        </w:rPr>
        <w:t>subjektom medzinár. práva sa štát stáva už tým, že svoju štátnosť diplomaticky presadí a udrží ju, nie je nutné aby ho v tomto stave uznali iné štáty</w:t>
      </w:r>
    </w:p>
    <w:p w:rsidR="00FE7F61" w:rsidRPr="00AD6C41" w:rsidRDefault="00FE7F61" w:rsidP="00AD6C41">
      <w:pPr>
        <w:pStyle w:val="ListParagraph1"/>
        <w:spacing w:after="0"/>
        <w:ind w:left="0"/>
        <w:rPr>
          <w:rFonts w:ascii="Times New Roman" w:hAnsi="Times New Roman"/>
          <w:b/>
        </w:rPr>
      </w:pPr>
    </w:p>
    <w:p w:rsidR="00FE7F61" w:rsidRPr="00AD6C41" w:rsidRDefault="00FE7F61" w:rsidP="00AD6C41">
      <w:pPr>
        <w:pStyle w:val="ListParagraph1"/>
        <w:numPr>
          <w:ilvl w:val="0"/>
          <w:numId w:val="26"/>
        </w:numPr>
        <w:spacing w:after="0"/>
        <w:ind w:left="0"/>
        <w:rPr>
          <w:rFonts w:ascii="Times New Roman" w:hAnsi="Times New Roman"/>
          <w:b/>
        </w:rPr>
      </w:pPr>
      <w:r w:rsidRPr="00AD6C41">
        <w:rPr>
          <w:rFonts w:ascii="Times New Roman" w:hAnsi="Times New Roman"/>
          <w:b/>
        </w:rPr>
        <w:t>Klasifikácia štátov</w:t>
      </w:r>
    </w:p>
    <w:p w:rsidR="00FE7F61" w:rsidRPr="00AD6C41" w:rsidRDefault="00FE7F61" w:rsidP="00AD6C41">
      <w:pPr>
        <w:pStyle w:val="ListParagraph1"/>
        <w:numPr>
          <w:ilvl w:val="0"/>
          <w:numId w:val="28"/>
        </w:numPr>
        <w:spacing w:after="0"/>
        <w:ind w:left="0"/>
        <w:rPr>
          <w:rFonts w:ascii="Times New Roman" w:hAnsi="Times New Roman"/>
          <w:b/>
        </w:rPr>
      </w:pPr>
      <w:r w:rsidRPr="00AD6C41">
        <w:rPr>
          <w:rFonts w:ascii="Times New Roman" w:hAnsi="Times New Roman"/>
          <w:b/>
        </w:rPr>
        <w:t>Delenie podľa rozsahu suverenity štátov: štáty suverénne a závislé</w:t>
      </w:r>
    </w:p>
    <w:p w:rsidR="00FE7F61" w:rsidRPr="00AD6C41" w:rsidRDefault="00FE7F61" w:rsidP="00AD6C41">
      <w:pPr>
        <w:pStyle w:val="ListParagraph1"/>
        <w:spacing w:after="0"/>
        <w:ind w:left="0"/>
        <w:rPr>
          <w:rFonts w:ascii="Times New Roman" w:hAnsi="Times New Roman"/>
        </w:rPr>
      </w:pPr>
      <w:r w:rsidRPr="00AD6C41">
        <w:rPr>
          <w:rFonts w:ascii="Times New Roman" w:hAnsi="Times New Roman"/>
          <w:b/>
        </w:rPr>
        <w:t>Suverénne štáty-</w:t>
      </w:r>
      <w:r w:rsidRPr="00AD6C41">
        <w:rPr>
          <w:rFonts w:ascii="Times New Roman" w:hAnsi="Times New Roman"/>
        </w:rPr>
        <w:t xml:space="preserve"> majú plnú spôsobilosť k právam a právnym úkonom podľa MP</w:t>
      </w:r>
    </w:p>
    <w:p w:rsidR="00FE7F61" w:rsidRPr="00AD6C41" w:rsidRDefault="00FE7F61" w:rsidP="00AD6C41">
      <w:pPr>
        <w:pStyle w:val="ListParagraph1"/>
        <w:spacing w:after="0"/>
        <w:ind w:left="0"/>
        <w:rPr>
          <w:rFonts w:ascii="Times New Roman" w:hAnsi="Times New Roman"/>
        </w:rPr>
      </w:pPr>
      <w:r w:rsidRPr="00AD6C41">
        <w:rPr>
          <w:rFonts w:ascii="Times New Roman" w:hAnsi="Times New Roman"/>
          <w:b/>
        </w:rPr>
        <w:t>Závislé (</w:t>
      </w:r>
      <w:proofErr w:type="spellStart"/>
      <w:r w:rsidRPr="00AD6C41">
        <w:rPr>
          <w:rFonts w:ascii="Times New Roman" w:hAnsi="Times New Roman"/>
          <w:b/>
        </w:rPr>
        <w:t>polosuverénne</w:t>
      </w:r>
      <w:proofErr w:type="spellEnd"/>
      <w:r w:rsidRPr="00AD6C41">
        <w:rPr>
          <w:rFonts w:ascii="Times New Roman" w:hAnsi="Times New Roman"/>
          <w:b/>
        </w:rPr>
        <w:t>) štáty-</w:t>
      </w:r>
      <w:r w:rsidRPr="00AD6C41">
        <w:rPr>
          <w:rFonts w:ascii="Times New Roman" w:hAnsi="Times New Roman"/>
        </w:rPr>
        <w:t xml:space="preserve"> ich nezávislosť vo vonkajších veciach je obmedzená medzinár. právom v prospech iných štátov, nie sú plnoprávnymi subjektmi MP, patria sem: </w:t>
      </w:r>
    </w:p>
    <w:p w:rsidR="00FE7F61" w:rsidRPr="00AD6C41" w:rsidRDefault="00FE7F61" w:rsidP="00AD6C41">
      <w:pPr>
        <w:pStyle w:val="ListParagraph1"/>
        <w:numPr>
          <w:ilvl w:val="0"/>
          <w:numId w:val="29"/>
        </w:numPr>
        <w:spacing w:after="0"/>
        <w:ind w:left="0"/>
        <w:rPr>
          <w:rFonts w:ascii="Times New Roman" w:hAnsi="Times New Roman"/>
        </w:rPr>
      </w:pPr>
      <w:r w:rsidRPr="00AD6C41">
        <w:rPr>
          <w:rFonts w:ascii="Times New Roman" w:hAnsi="Times New Roman"/>
          <w:b/>
        </w:rPr>
        <w:t xml:space="preserve">Medzinárodné protektoráty </w:t>
      </w:r>
      <w:r w:rsidRPr="00AD6C41">
        <w:rPr>
          <w:rFonts w:ascii="Times New Roman" w:hAnsi="Times New Roman"/>
        </w:rPr>
        <w:t>(vzdanie sa štátu výkonu časti svojich zvrchovaných práv na základe medzinárodnej zmluvy v prospech iných štátov, silnejší tu zabezpečuje ochranu slabšiemu a slabší mu prenecháva zahraničné zastupovanie a niektoré správne funkcie)</w:t>
      </w:r>
    </w:p>
    <w:p w:rsidR="00FE7F61" w:rsidRPr="00AD6C41" w:rsidRDefault="00FE7F61" w:rsidP="00AD6C41">
      <w:pPr>
        <w:pStyle w:val="ListParagraph1"/>
        <w:numPr>
          <w:ilvl w:val="0"/>
          <w:numId w:val="29"/>
        </w:numPr>
        <w:spacing w:after="0"/>
        <w:ind w:left="0"/>
        <w:rPr>
          <w:rFonts w:ascii="Times New Roman" w:hAnsi="Times New Roman"/>
          <w:b/>
        </w:rPr>
      </w:pPr>
      <w:r w:rsidRPr="00AD6C41">
        <w:rPr>
          <w:rFonts w:ascii="Times New Roman" w:hAnsi="Times New Roman"/>
          <w:b/>
        </w:rPr>
        <w:t xml:space="preserve">Kapitulačné režimy </w:t>
      </w:r>
      <w:r w:rsidRPr="00AD6C41">
        <w:rPr>
          <w:rFonts w:ascii="Times New Roman" w:hAnsi="Times New Roman"/>
        </w:rPr>
        <w:t>(typ závislosti na základe kapitulačných (nerovnoprávnych) zmlúv)</w:t>
      </w:r>
    </w:p>
    <w:p w:rsidR="00FE7F61" w:rsidRPr="00AD6C41" w:rsidRDefault="00FE7F61" w:rsidP="00AD6C41">
      <w:pPr>
        <w:pStyle w:val="ListParagraph1"/>
        <w:numPr>
          <w:ilvl w:val="0"/>
          <w:numId w:val="29"/>
        </w:numPr>
        <w:spacing w:after="0"/>
        <w:ind w:left="0"/>
        <w:rPr>
          <w:rFonts w:ascii="Times New Roman" w:hAnsi="Times New Roman"/>
        </w:rPr>
      </w:pPr>
      <w:r w:rsidRPr="00AD6C41">
        <w:rPr>
          <w:rFonts w:ascii="Times New Roman" w:hAnsi="Times New Roman"/>
          <w:b/>
        </w:rPr>
        <w:t xml:space="preserve">Vazalské štáty </w:t>
      </w:r>
      <w:r w:rsidRPr="00AD6C41">
        <w:rPr>
          <w:rFonts w:ascii="Times New Roman" w:hAnsi="Times New Roman"/>
        </w:rPr>
        <w:t>(napr. osamostatňovanie štátov od Osmanskej ríše, ktoré nemali v čase vzniku plnú suverenitu , vazalský štát bol podrobený vojenskému dohľadu a musel platiť ročné poplatky)</w:t>
      </w:r>
    </w:p>
    <w:p w:rsidR="00FE7F61" w:rsidRPr="00AD6C41" w:rsidRDefault="00FE7F61" w:rsidP="00AD6C41">
      <w:pPr>
        <w:pStyle w:val="ListParagraph1"/>
        <w:numPr>
          <w:ilvl w:val="0"/>
          <w:numId w:val="29"/>
        </w:numPr>
        <w:spacing w:after="0"/>
        <w:ind w:left="0"/>
        <w:rPr>
          <w:rFonts w:ascii="Times New Roman" w:hAnsi="Times New Roman"/>
          <w:b/>
        </w:rPr>
      </w:pPr>
      <w:r w:rsidRPr="00AD6C41">
        <w:rPr>
          <w:rFonts w:ascii="Times New Roman" w:hAnsi="Times New Roman"/>
          <w:b/>
        </w:rPr>
        <w:t xml:space="preserve">Mandáty </w:t>
      </w:r>
      <w:r w:rsidRPr="00AD6C41">
        <w:rPr>
          <w:rFonts w:ascii="Times New Roman" w:hAnsi="Times New Roman"/>
        </w:rPr>
        <w:t>(odoberanie koloniálnych území porazeným štátom, forma správy závislých území pod dohľadom medzinárodnej organizácie)</w:t>
      </w:r>
    </w:p>
    <w:p w:rsidR="00FE7F61" w:rsidRPr="00AD6C41" w:rsidRDefault="00FE7F61" w:rsidP="00AD6C41">
      <w:pPr>
        <w:pStyle w:val="ListParagraph1"/>
        <w:numPr>
          <w:ilvl w:val="0"/>
          <w:numId w:val="29"/>
        </w:numPr>
        <w:spacing w:after="0"/>
        <w:ind w:left="0"/>
        <w:rPr>
          <w:rFonts w:ascii="Times New Roman" w:hAnsi="Times New Roman"/>
        </w:rPr>
      </w:pPr>
      <w:r w:rsidRPr="00AD6C41">
        <w:rPr>
          <w:rFonts w:ascii="Times New Roman" w:hAnsi="Times New Roman"/>
          <w:b/>
        </w:rPr>
        <w:t xml:space="preserve">Poručenské územia </w:t>
      </w:r>
      <w:r w:rsidRPr="00AD6C41">
        <w:rPr>
          <w:rFonts w:ascii="Times New Roman" w:hAnsi="Times New Roman"/>
        </w:rPr>
        <w:t>(poručenská sústava OSN obsiahnutá v Charte OSN, jej cieľ- upevniť medzinár. mier a bezpečnosť, dohľad nad zaradenými územiami vykonáva Poručenská rada)</w:t>
      </w:r>
    </w:p>
    <w:p w:rsidR="00FE7F61" w:rsidRPr="00AD6C41" w:rsidRDefault="00FE7F61" w:rsidP="00AD6C41">
      <w:pPr>
        <w:pStyle w:val="ListParagraph1"/>
        <w:numPr>
          <w:ilvl w:val="0"/>
          <w:numId w:val="29"/>
        </w:numPr>
        <w:spacing w:after="0"/>
        <w:ind w:left="0"/>
        <w:rPr>
          <w:rFonts w:ascii="Times New Roman" w:hAnsi="Times New Roman"/>
        </w:rPr>
      </w:pPr>
      <w:r w:rsidRPr="00AD6C41">
        <w:rPr>
          <w:rFonts w:ascii="Times New Roman" w:hAnsi="Times New Roman"/>
          <w:b/>
        </w:rPr>
        <w:t xml:space="preserve">Nesamosprávne územia </w:t>
      </w:r>
      <w:r w:rsidRPr="00AD6C41">
        <w:rPr>
          <w:rFonts w:ascii="Times New Roman" w:hAnsi="Times New Roman"/>
        </w:rPr>
        <w:t>(územia, ktoré ešte nedosiahli samosprávu a sú pod koloniálnou nadvládou a neboli zaradené do poručenskej sústavy OSN)</w:t>
      </w:r>
    </w:p>
    <w:p w:rsidR="00FE7F61" w:rsidRPr="00AD6C41" w:rsidRDefault="00FE7F61" w:rsidP="00AD6C41">
      <w:pPr>
        <w:pStyle w:val="ListParagraph1"/>
        <w:numPr>
          <w:ilvl w:val="0"/>
          <w:numId w:val="28"/>
        </w:numPr>
        <w:spacing w:after="0"/>
        <w:ind w:left="0"/>
        <w:rPr>
          <w:rFonts w:ascii="Times New Roman" w:hAnsi="Times New Roman"/>
          <w:b/>
        </w:rPr>
      </w:pPr>
      <w:r w:rsidRPr="00AD6C41">
        <w:rPr>
          <w:rFonts w:ascii="Times New Roman" w:hAnsi="Times New Roman"/>
          <w:b/>
        </w:rPr>
        <w:t>Delenie podľa vnútornej štruktúry: štáty jednotné a zložené</w:t>
      </w:r>
    </w:p>
    <w:p w:rsidR="00FE7F61" w:rsidRPr="00AD6C41" w:rsidRDefault="00FE7F61" w:rsidP="00AD6C41">
      <w:pPr>
        <w:pStyle w:val="ListParagraph1"/>
        <w:numPr>
          <w:ilvl w:val="0"/>
          <w:numId w:val="29"/>
        </w:numPr>
        <w:spacing w:after="0"/>
        <w:ind w:left="0"/>
        <w:rPr>
          <w:rFonts w:ascii="Times New Roman" w:hAnsi="Times New Roman"/>
          <w:b/>
        </w:rPr>
      </w:pPr>
      <w:r w:rsidRPr="00AD6C41">
        <w:rPr>
          <w:rFonts w:ascii="Times New Roman" w:hAnsi="Times New Roman"/>
          <w:b/>
        </w:rPr>
        <w:t xml:space="preserve">Jednotné štáty: </w:t>
      </w:r>
      <w:r w:rsidRPr="00AD6C41">
        <w:rPr>
          <w:rFonts w:ascii="Times New Roman" w:hAnsi="Times New Roman"/>
        </w:rPr>
        <w:t>jediný subjekt MP s medzinár. spôsobilosťou na práva a úkony, jeho prípadné súčasti nepredstavujú subjekty MP, niektoré štáty pozostávajúce z viacerých štátov/ území sú z hľadiska vnútroštátneho práva označované za zložené, no podľa MP sú unitárnymi štátmi, pretože ich zložky nemajú spôsobilosť vstupovať do medzinár. vzťahov</w:t>
      </w:r>
    </w:p>
    <w:p w:rsidR="00FE7F61" w:rsidRPr="00AD6C41" w:rsidRDefault="00FE7F61" w:rsidP="00AD6C41">
      <w:pPr>
        <w:pStyle w:val="ListParagraph1"/>
        <w:numPr>
          <w:ilvl w:val="0"/>
          <w:numId w:val="29"/>
        </w:numPr>
        <w:spacing w:after="0"/>
        <w:ind w:left="0"/>
        <w:rPr>
          <w:rFonts w:ascii="Times New Roman" w:hAnsi="Times New Roman"/>
          <w:b/>
        </w:rPr>
      </w:pPr>
      <w:r w:rsidRPr="00AD6C41">
        <w:rPr>
          <w:rFonts w:ascii="Times New Roman" w:hAnsi="Times New Roman"/>
          <w:b/>
        </w:rPr>
        <w:t xml:space="preserve">Zložené štáty: </w:t>
      </w:r>
      <w:r w:rsidRPr="00AD6C41">
        <w:rPr>
          <w:rFonts w:ascii="Times New Roman" w:hAnsi="Times New Roman"/>
        </w:rPr>
        <w:t>spojenie 2 alebo viacerých štátov,</w:t>
      </w:r>
    </w:p>
    <w:p w:rsidR="00FE7F61" w:rsidRPr="00AD6C41" w:rsidRDefault="00FE7F61" w:rsidP="00AD6C41">
      <w:pPr>
        <w:pStyle w:val="ListParagraph1"/>
        <w:numPr>
          <w:ilvl w:val="1"/>
          <w:numId w:val="29"/>
        </w:numPr>
        <w:spacing w:after="0"/>
        <w:ind w:left="0"/>
        <w:rPr>
          <w:rFonts w:ascii="Times New Roman" w:hAnsi="Times New Roman"/>
          <w:b/>
        </w:rPr>
      </w:pPr>
      <w:r w:rsidRPr="00AD6C41">
        <w:rPr>
          <w:rFonts w:ascii="Times New Roman" w:hAnsi="Times New Roman"/>
          <w:b/>
        </w:rPr>
        <w:t xml:space="preserve"> Monarchistická únia – </w:t>
      </w:r>
      <w:r w:rsidRPr="00AD6C41">
        <w:rPr>
          <w:rFonts w:ascii="Times New Roman" w:hAnsi="Times New Roman"/>
        </w:rPr>
        <w:t>vyskytovala sa v podobe:</w:t>
      </w:r>
    </w:p>
    <w:p w:rsidR="00FE7F61" w:rsidRPr="00AD6C41" w:rsidRDefault="00FE7F61" w:rsidP="00AD6C41">
      <w:pPr>
        <w:pStyle w:val="ListParagraph1"/>
        <w:numPr>
          <w:ilvl w:val="2"/>
          <w:numId w:val="29"/>
        </w:numPr>
        <w:spacing w:after="0"/>
        <w:ind w:left="0"/>
        <w:rPr>
          <w:rFonts w:ascii="Times New Roman" w:hAnsi="Times New Roman"/>
        </w:rPr>
      </w:pPr>
      <w:r w:rsidRPr="00AD6C41">
        <w:rPr>
          <w:rFonts w:ascii="Times New Roman" w:hAnsi="Times New Roman"/>
          <w:b/>
        </w:rPr>
        <w:t>Reálnej</w:t>
      </w:r>
      <w:r w:rsidRPr="00AD6C41">
        <w:rPr>
          <w:rFonts w:ascii="Times New Roman" w:hAnsi="Times New Roman"/>
        </w:rPr>
        <w:t xml:space="preserve">- spojenie 2 alebo viacerých </w:t>
      </w:r>
      <w:proofErr w:type="spellStart"/>
      <w:r w:rsidRPr="00AD6C41">
        <w:rPr>
          <w:rFonts w:ascii="Times New Roman" w:hAnsi="Times New Roman"/>
        </w:rPr>
        <w:t>monarch</w:t>
      </w:r>
      <w:proofErr w:type="spellEnd"/>
      <w:r w:rsidRPr="00AD6C41">
        <w:rPr>
          <w:rFonts w:ascii="Times New Roman" w:hAnsi="Times New Roman"/>
        </w:rPr>
        <w:t xml:space="preserve">. Štátov, ktoré mali na základe ústavy spoločného panovníka, spoločná </w:t>
      </w:r>
      <w:proofErr w:type="spellStart"/>
      <w:r w:rsidRPr="00AD6C41">
        <w:rPr>
          <w:rFonts w:ascii="Times New Roman" w:hAnsi="Times New Roman"/>
        </w:rPr>
        <w:t>zahr</w:t>
      </w:r>
      <w:proofErr w:type="spellEnd"/>
      <w:r w:rsidRPr="00AD6C41">
        <w:rPr>
          <w:rFonts w:ascii="Times New Roman" w:hAnsi="Times New Roman"/>
        </w:rPr>
        <w:t>. Politika a obrana, v medzinár. vzťahoch vystupovali ako celok (napr. Rakúsko- Uhorsko),</w:t>
      </w:r>
    </w:p>
    <w:p w:rsidR="00FE7F61" w:rsidRPr="00AD6C41" w:rsidRDefault="00FE7F61" w:rsidP="00AD6C41">
      <w:pPr>
        <w:pStyle w:val="ListParagraph1"/>
        <w:numPr>
          <w:ilvl w:val="2"/>
          <w:numId w:val="29"/>
        </w:numPr>
        <w:spacing w:after="0"/>
        <w:ind w:left="0"/>
        <w:rPr>
          <w:rFonts w:ascii="Times New Roman" w:hAnsi="Times New Roman"/>
        </w:rPr>
      </w:pPr>
      <w:r w:rsidRPr="00AD6C41">
        <w:rPr>
          <w:rFonts w:ascii="Times New Roman" w:hAnsi="Times New Roman"/>
          <w:b/>
        </w:rPr>
        <w:t> Personálna</w:t>
      </w:r>
      <w:r w:rsidRPr="00AD6C41">
        <w:rPr>
          <w:rFonts w:ascii="Times New Roman" w:hAnsi="Times New Roman"/>
        </w:rPr>
        <w:t>- monarchistické štáty mali spoločného panovníka z náhodných dôvodov, subjektmi MP boli jednotlivé štáty a únia nemala medzinárodnoprávnu suverenitu</w:t>
      </w:r>
    </w:p>
    <w:p w:rsidR="00FE7F61" w:rsidRPr="00AD6C41" w:rsidRDefault="00FE7F61" w:rsidP="00AD6C41">
      <w:pPr>
        <w:pStyle w:val="ListParagraph1"/>
        <w:numPr>
          <w:ilvl w:val="1"/>
          <w:numId w:val="29"/>
        </w:numPr>
        <w:spacing w:after="0"/>
        <w:ind w:left="0"/>
        <w:rPr>
          <w:rFonts w:ascii="Times New Roman" w:hAnsi="Times New Roman"/>
        </w:rPr>
      </w:pPr>
      <w:r w:rsidRPr="00AD6C41">
        <w:rPr>
          <w:rFonts w:ascii="Times New Roman" w:hAnsi="Times New Roman"/>
          <w:b/>
        </w:rPr>
        <w:lastRenderedPageBreak/>
        <w:t> Federácia</w:t>
      </w:r>
      <w:r w:rsidRPr="00AD6C41">
        <w:rPr>
          <w:rFonts w:ascii="Times New Roman" w:hAnsi="Times New Roman"/>
        </w:rPr>
        <w:t>- spojenie dvoch alebo viacerých štátov na základe spoločnej ústavy, ktorá je právnym základom existencie federácia, členské štáty môžu dojednávať medzinár. zmluvy predovšetkým lokálneho charakteru, pričom za ich nesú sami zodpovednosť, ale vzhľadom že podliehajú ústrednému štátu, nesie zodpovednosť (nepriamu) aj tento štát napr. Švajčiarsko</w:t>
      </w:r>
    </w:p>
    <w:p w:rsidR="00FE7F61" w:rsidRPr="00AD6C41" w:rsidRDefault="00FE7F61" w:rsidP="00AD6C41">
      <w:pPr>
        <w:pStyle w:val="ListParagraph1"/>
        <w:numPr>
          <w:ilvl w:val="1"/>
          <w:numId w:val="29"/>
        </w:numPr>
        <w:spacing w:after="0"/>
        <w:ind w:left="0"/>
        <w:rPr>
          <w:rFonts w:ascii="Times New Roman" w:hAnsi="Times New Roman"/>
        </w:rPr>
      </w:pPr>
      <w:r w:rsidRPr="00AD6C41">
        <w:rPr>
          <w:rFonts w:ascii="Times New Roman" w:hAnsi="Times New Roman"/>
          <w:b/>
        </w:rPr>
        <w:t> Konfederácia</w:t>
      </w:r>
      <w:r w:rsidRPr="00AD6C41">
        <w:rPr>
          <w:rFonts w:ascii="Times New Roman" w:hAnsi="Times New Roman"/>
        </w:rPr>
        <w:t>- združenie dvoch alebo viacerých suverénnych štátov na základe medzinár. zmluvy, má spoločný orgán, v ktorom sú zastúpení jednotlivé členské štáty, ktoré si v zásade zachovávajú plnú suverenitu, ich voľnosť je vo vonkajších veciach obmedzená len tam, kde to zakladajúca zmluva výslovne ustanovuje, neexistuje občianstvo konfederácia, ale iba obč. členských štátov</w:t>
      </w:r>
    </w:p>
    <w:p w:rsidR="00FE7F61" w:rsidRPr="00AD6C41" w:rsidRDefault="00FE7F61" w:rsidP="00AD6C41">
      <w:pPr>
        <w:pStyle w:val="ListParagraph1"/>
        <w:spacing w:after="0"/>
        <w:ind w:left="0"/>
        <w:rPr>
          <w:rFonts w:ascii="Times New Roman" w:hAnsi="Times New Roman"/>
        </w:rPr>
      </w:pPr>
    </w:p>
    <w:p w:rsidR="00FE7F61" w:rsidRPr="00AD6C41" w:rsidRDefault="00FE7F61" w:rsidP="00AD6C41">
      <w:pPr>
        <w:pStyle w:val="ListParagraph1"/>
        <w:numPr>
          <w:ilvl w:val="0"/>
          <w:numId w:val="26"/>
        </w:numPr>
        <w:spacing w:after="0"/>
        <w:ind w:left="0"/>
        <w:rPr>
          <w:rFonts w:ascii="Times New Roman" w:hAnsi="Times New Roman"/>
          <w:b/>
        </w:rPr>
      </w:pPr>
      <w:r w:rsidRPr="00AD6C41">
        <w:rPr>
          <w:rFonts w:ascii="Times New Roman" w:hAnsi="Times New Roman"/>
          <w:b/>
        </w:rPr>
        <w:t>Základné práva a povinnosti štátu</w:t>
      </w:r>
    </w:p>
    <w:p w:rsidR="00FE7F61" w:rsidRPr="00AD6C41" w:rsidRDefault="00FE7F61" w:rsidP="00AD6C41">
      <w:pPr>
        <w:pStyle w:val="ListParagraph1"/>
        <w:numPr>
          <w:ilvl w:val="0"/>
          <w:numId w:val="27"/>
        </w:numPr>
        <w:spacing w:after="0"/>
        <w:ind w:left="0"/>
        <w:rPr>
          <w:rFonts w:ascii="Times New Roman" w:hAnsi="Times New Roman"/>
          <w:b/>
        </w:rPr>
      </w:pPr>
      <w:r w:rsidRPr="00AD6C41">
        <w:rPr>
          <w:rFonts w:ascii="Times New Roman" w:hAnsi="Times New Roman"/>
        </w:rPr>
        <w:t>Štáty majú neodňateľné práva absolútnej povahy (platia vždy a voči každému inému štátu) a relatívne práva (nadobúdané v styku s jednotlivými štátmi),</w:t>
      </w:r>
    </w:p>
    <w:p w:rsidR="00FE7F61" w:rsidRPr="00AD6C41" w:rsidRDefault="00FE7F61" w:rsidP="00AD6C41">
      <w:pPr>
        <w:pStyle w:val="ListParagraph1"/>
        <w:numPr>
          <w:ilvl w:val="0"/>
          <w:numId w:val="27"/>
        </w:numPr>
        <w:spacing w:after="0"/>
        <w:ind w:left="0"/>
        <w:rPr>
          <w:rFonts w:ascii="Times New Roman" w:hAnsi="Times New Roman"/>
          <w:b/>
        </w:rPr>
      </w:pPr>
      <w:r w:rsidRPr="00AD6C41">
        <w:rPr>
          <w:rFonts w:ascii="Times New Roman" w:hAnsi="Times New Roman"/>
        </w:rPr>
        <w:t>Základné práva štátu: právo na existenciu, právo na nezávislosť, rovnosť, na výkon územnej zvrchovanosti, na medzinár. styky, pocty a na sebaobranu</w:t>
      </w:r>
    </w:p>
    <w:p w:rsidR="00FE7F61" w:rsidRPr="00AD6C41" w:rsidRDefault="00FE7F61" w:rsidP="00AD6C41">
      <w:pPr>
        <w:pStyle w:val="ListParagraph1"/>
        <w:numPr>
          <w:ilvl w:val="0"/>
          <w:numId w:val="27"/>
        </w:numPr>
        <w:spacing w:after="0"/>
        <w:ind w:left="0"/>
        <w:rPr>
          <w:rFonts w:ascii="Times New Roman" w:hAnsi="Times New Roman"/>
          <w:b/>
        </w:rPr>
      </w:pPr>
      <w:r w:rsidRPr="00AD6C41">
        <w:rPr>
          <w:rFonts w:ascii="Times New Roman" w:hAnsi="Times New Roman"/>
        </w:rPr>
        <w:t xml:space="preserve">Upravené v: Charta organizácie amerických štátov, návrh Deklarácie práv a povinností štátov </w:t>
      </w:r>
    </w:p>
    <w:p w:rsidR="00FE7F61" w:rsidRPr="00AD6C41" w:rsidRDefault="00FE7F61" w:rsidP="00AD6C41">
      <w:pPr>
        <w:pStyle w:val="ListParagraph1"/>
        <w:numPr>
          <w:ilvl w:val="0"/>
          <w:numId w:val="26"/>
        </w:numPr>
        <w:spacing w:after="0"/>
        <w:ind w:left="0"/>
        <w:rPr>
          <w:rFonts w:ascii="Times New Roman" w:hAnsi="Times New Roman"/>
          <w:b/>
        </w:rPr>
      </w:pPr>
      <w:r w:rsidRPr="00AD6C41">
        <w:rPr>
          <w:rFonts w:ascii="Times New Roman" w:hAnsi="Times New Roman"/>
          <w:b/>
        </w:rPr>
        <w:t>Vznik a zánik štátu+ uznanie (pozri otázku č. 2)</w:t>
      </w:r>
    </w:p>
    <w:p w:rsidR="00FE7F61" w:rsidRPr="00AD6C41" w:rsidRDefault="00FE7F61" w:rsidP="00AD6C41">
      <w:pPr>
        <w:pStyle w:val="ListParagraph1"/>
        <w:numPr>
          <w:ilvl w:val="0"/>
          <w:numId w:val="26"/>
        </w:numPr>
        <w:spacing w:after="0"/>
        <w:ind w:left="0"/>
        <w:rPr>
          <w:rFonts w:ascii="Times New Roman" w:hAnsi="Times New Roman"/>
        </w:rPr>
      </w:pPr>
      <w:r w:rsidRPr="00AD6C41">
        <w:rPr>
          <w:rFonts w:ascii="Times New Roman" w:hAnsi="Times New Roman"/>
          <w:b/>
        </w:rPr>
        <w:t>Suverenita a jurisdikcia štátu (pozri otázku č. 3)</w:t>
      </w:r>
    </w:p>
    <w:p w:rsidR="00FE7F61" w:rsidRPr="00AD6C41" w:rsidRDefault="00FE7F61" w:rsidP="00AD6C41">
      <w:pPr>
        <w:pStyle w:val="ListParagraph1"/>
        <w:spacing w:after="0"/>
        <w:ind w:left="0"/>
        <w:rPr>
          <w:rFonts w:ascii="Times New Roman" w:hAnsi="Times New Roman"/>
        </w:rPr>
      </w:pPr>
    </w:p>
    <w:p w:rsidR="00FE7F61" w:rsidRPr="00AD6C41" w:rsidRDefault="00FE7F61" w:rsidP="00AD6C41">
      <w:pPr>
        <w:pStyle w:val="ListParagraph1"/>
        <w:numPr>
          <w:ilvl w:val="0"/>
          <w:numId w:val="19"/>
        </w:numPr>
        <w:spacing w:after="0"/>
        <w:ind w:left="0"/>
        <w:rPr>
          <w:rFonts w:ascii="Times New Roman" w:hAnsi="Times New Roman"/>
          <w:b/>
          <w:i/>
        </w:rPr>
      </w:pPr>
      <w:r w:rsidRPr="00AD6C41">
        <w:rPr>
          <w:rFonts w:ascii="Times New Roman" w:hAnsi="Times New Roman"/>
          <w:b/>
          <w:i/>
        </w:rPr>
        <w:t>Vznik a zánik štátu (právne následky)</w:t>
      </w:r>
    </w:p>
    <w:p w:rsidR="00FE7F61" w:rsidRPr="00AD6C41" w:rsidRDefault="00FE7F61" w:rsidP="00AD6C41">
      <w:pPr>
        <w:pStyle w:val="ListParagraph1"/>
        <w:spacing w:after="0"/>
        <w:ind w:left="0"/>
        <w:rPr>
          <w:rFonts w:ascii="Times New Roman" w:hAnsi="Times New Roman"/>
          <w:b/>
          <w:i/>
        </w:rPr>
      </w:pPr>
    </w:p>
    <w:p w:rsidR="00FE7F61" w:rsidRPr="00AD6C41" w:rsidRDefault="00FE7F61" w:rsidP="00AD6C41">
      <w:pPr>
        <w:pStyle w:val="ListParagraph1"/>
        <w:numPr>
          <w:ilvl w:val="0"/>
          <w:numId w:val="22"/>
        </w:numPr>
        <w:spacing w:before="240" w:after="0"/>
        <w:ind w:left="0"/>
        <w:rPr>
          <w:rFonts w:ascii="Times New Roman" w:hAnsi="Times New Roman"/>
          <w:b/>
        </w:rPr>
      </w:pPr>
      <w:r w:rsidRPr="00AD6C41">
        <w:rPr>
          <w:rFonts w:ascii="Times New Roman" w:hAnsi="Times New Roman"/>
          <w:b/>
        </w:rPr>
        <w:t>Vznik</w:t>
      </w:r>
    </w:p>
    <w:p w:rsidR="00FE7F61" w:rsidRPr="00AD6C41" w:rsidRDefault="00FE7F61" w:rsidP="00AD6C41">
      <w:pPr>
        <w:pStyle w:val="ListParagraph1"/>
        <w:numPr>
          <w:ilvl w:val="0"/>
          <w:numId w:val="20"/>
        </w:numPr>
        <w:spacing w:before="240" w:after="0"/>
        <w:ind w:left="0"/>
        <w:rPr>
          <w:rFonts w:ascii="Times New Roman" w:hAnsi="Times New Roman"/>
        </w:rPr>
      </w:pPr>
      <w:r w:rsidRPr="00AD6C41">
        <w:rPr>
          <w:rFonts w:ascii="Times New Roman" w:hAnsi="Times New Roman"/>
        </w:rPr>
        <w:t>Rozhodujúcim okamihom vzniku štátu je nadobudnutie nezávislosti, t.j. moment, kedy verejná moc na určitom území zruší vzťahy podriadenosti k inej suverénnej moci</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Vznikom štátu = medzinárodnoprávna skutočnosť, t.j. medzinár. právo s touto skutočnosťou spája kvalifikované následky (spôsobilosť k právam, povinnostiam a právnym úkonom)</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 xml:space="preserve">Rozlišujeme: </w:t>
      </w:r>
      <w:r w:rsidRPr="00AD6C41">
        <w:rPr>
          <w:rFonts w:ascii="Times New Roman" w:hAnsi="Times New Roman"/>
        </w:rPr>
        <w:tab/>
        <w:t xml:space="preserve">a) </w:t>
      </w:r>
      <w:proofErr w:type="spellStart"/>
      <w:r w:rsidRPr="00AD6C41">
        <w:rPr>
          <w:rFonts w:ascii="Times New Roman" w:hAnsi="Times New Roman"/>
          <w:b/>
        </w:rPr>
        <w:t>originárny</w:t>
      </w:r>
      <w:proofErr w:type="spellEnd"/>
      <w:r w:rsidRPr="00AD6C41">
        <w:rPr>
          <w:rFonts w:ascii="Times New Roman" w:hAnsi="Times New Roman"/>
        </w:rPr>
        <w:t xml:space="preserve"> (pôvodný) vznik</w:t>
      </w:r>
    </w:p>
    <w:p w:rsidR="00FE7F61" w:rsidRPr="00AD6C41" w:rsidRDefault="00FE7F61" w:rsidP="00AD6C41">
      <w:pPr>
        <w:pStyle w:val="ListParagraph1"/>
        <w:ind w:left="0" w:firstLine="696"/>
        <w:rPr>
          <w:rFonts w:ascii="Times New Roman" w:hAnsi="Times New Roman"/>
        </w:rPr>
      </w:pPr>
      <w:r w:rsidRPr="00AD6C41">
        <w:rPr>
          <w:rFonts w:ascii="Times New Roman" w:hAnsi="Times New Roman"/>
        </w:rPr>
        <w:t xml:space="preserve">b) </w:t>
      </w:r>
      <w:r w:rsidRPr="00AD6C41">
        <w:rPr>
          <w:rFonts w:ascii="Times New Roman" w:hAnsi="Times New Roman"/>
          <w:b/>
        </w:rPr>
        <w:t>derivatívny</w:t>
      </w:r>
      <w:r w:rsidRPr="00AD6C41">
        <w:rPr>
          <w:rFonts w:ascii="Times New Roman" w:hAnsi="Times New Roman"/>
        </w:rPr>
        <w:t xml:space="preserve"> (odvodený) vznik štátu </w:t>
      </w:r>
    </w:p>
    <w:p w:rsidR="00FE7F61" w:rsidRPr="00AD6C41" w:rsidRDefault="00FE7F61" w:rsidP="00AD6C41">
      <w:pPr>
        <w:pStyle w:val="ListParagraph1"/>
        <w:spacing w:after="0"/>
        <w:ind w:left="0"/>
        <w:rPr>
          <w:rFonts w:ascii="Times New Roman" w:hAnsi="Times New Roman"/>
        </w:rPr>
      </w:pPr>
      <w:r w:rsidRPr="00AD6C41">
        <w:rPr>
          <w:rFonts w:ascii="Times New Roman" w:hAnsi="Times New Roman"/>
        </w:rPr>
        <w:t>Ad a: patrí už do minulosti, napr. prvotné osídlenie nikým neobsadených území</w:t>
      </w:r>
    </w:p>
    <w:p w:rsidR="00FE7F61" w:rsidRPr="00AD6C41" w:rsidRDefault="00FE7F61" w:rsidP="00AD6C41">
      <w:pPr>
        <w:pStyle w:val="ListParagraph1"/>
        <w:spacing w:after="0"/>
        <w:ind w:left="0"/>
        <w:rPr>
          <w:rFonts w:ascii="Times New Roman" w:hAnsi="Times New Roman"/>
        </w:rPr>
      </w:pPr>
      <w:r w:rsidRPr="00AD6C41">
        <w:rPr>
          <w:rFonts w:ascii="Times New Roman" w:hAnsi="Times New Roman"/>
        </w:rPr>
        <w:t xml:space="preserve">Ad b: typický pre novšie štáty, v zmysle ktorého môže štát </w:t>
      </w:r>
      <w:proofErr w:type="spellStart"/>
      <w:r w:rsidRPr="00AD6C41">
        <w:rPr>
          <w:rFonts w:ascii="Times New Roman" w:hAnsi="Times New Roman"/>
        </w:rPr>
        <w:t>vzniknuť</w:t>
      </w:r>
      <w:proofErr w:type="spellEnd"/>
      <w:r w:rsidRPr="00AD6C41">
        <w:rPr>
          <w:rFonts w:ascii="Times New Roman" w:hAnsi="Times New Roman"/>
        </w:rPr>
        <w:t>:</w:t>
      </w:r>
    </w:p>
    <w:p w:rsidR="00FE7F61" w:rsidRPr="00AD6C41" w:rsidRDefault="00FE7F61" w:rsidP="00AD6C41">
      <w:pPr>
        <w:pStyle w:val="ListParagraph1"/>
        <w:numPr>
          <w:ilvl w:val="0"/>
          <w:numId w:val="21"/>
        </w:numPr>
        <w:spacing w:after="0"/>
        <w:ind w:left="0"/>
        <w:rPr>
          <w:rFonts w:ascii="Times New Roman" w:hAnsi="Times New Roman"/>
        </w:rPr>
      </w:pPr>
      <w:r w:rsidRPr="00AD6C41">
        <w:rPr>
          <w:rFonts w:ascii="Times New Roman" w:hAnsi="Times New Roman"/>
          <w:b/>
        </w:rPr>
        <w:t>Spojením</w:t>
      </w:r>
      <w:r w:rsidRPr="00AD6C41">
        <w:rPr>
          <w:rFonts w:ascii="Times New Roman" w:hAnsi="Times New Roman"/>
        </w:rPr>
        <w:t xml:space="preserve"> (2 alebo viac  už existujúcich štátov sa spojí do jedného nového štátu, napr. spojenie NDR a SRN do Spolkovej </w:t>
      </w:r>
      <w:proofErr w:type="spellStart"/>
      <w:r w:rsidRPr="00AD6C41">
        <w:rPr>
          <w:rFonts w:ascii="Times New Roman" w:hAnsi="Times New Roman"/>
        </w:rPr>
        <w:t>repuliky</w:t>
      </w:r>
      <w:proofErr w:type="spellEnd"/>
      <w:r w:rsidRPr="00AD6C41">
        <w:rPr>
          <w:rFonts w:ascii="Times New Roman" w:hAnsi="Times New Roman"/>
        </w:rPr>
        <w:t xml:space="preserve"> Nemecko),</w:t>
      </w:r>
    </w:p>
    <w:p w:rsidR="00FE7F61" w:rsidRPr="00AD6C41" w:rsidRDefault="00FE7F61" w:rsidP="00AD6C41">
      <w:pPr>
        <w:pStyle w:val="ListParagraph1"/>
        <w:numPr>
          <w:ilvl w:val="0"/>
          <w:numId w:val="21"/>
        </w:numPr>
        <w:spacing w:after="0"/>
        <w:ind w:left="0"/>
        <w:rPr>
          <w:rFonts w:ascii="Times New Roman" w:hAnsi="Times New Roman"/>
        </w:rPr>
      </w:pPr>
      <w:r w:rsidRPr="00AD6C41">
        <w:rPr>
          <w:rFonts w:ascii="Times New Roman" w:hAnsi="Times New Roman"/>
          <w:b/>
        </w:rPr>
        <w:t>Rozdelením</w:t>
      </w:r>
      <w:r w:rsidRPr="00AD6C41">
        <w:rPr>
          <w:rFonts w:ascii="Times New Roman" w:hAnsi="Times New Roman"/>
        </w:rPr>
        <w:t xml:space="preserve"> (existujúci štát sa rozdelí/rozpadne na niekoľko nových štátov, rozdelenie ČSFR v 1993 na SR a ČR),</w:t>
      </w:r>
    </w:p>
    <w:p w:rsidR="00FE7F61" w:rsidRPr="00AD6C41" w:rsidRDefault="00FE7F61" w:rsidP="00AD6C41">
      <w:pPr>
        <w:pStyle w:val="ListParagraph1"/>
        <w:numPr>
          <w:ilvl w:val="0"/>
          <w:numId w:val="21"/>
        </w:numPr>
        <w:spacing w:after="0"/>
        <w:ind w:left="0"/>
        <w:rPr>
          <w:rFonts w:ascii="Times New Roman" w:hAnsi="Times New Roman"/>
        </w:rPr>
      </w:pPr>
      <w:r w:rsidRPr="00AD6C41">
        <w:rPr>
          <w:rFonts w:ascii="Times New Roman" w:hAnsi="Times New Roman"/>
          <w:b/>
        </w:rPr>
        <w:t xml:space="preserve">Odštiepením </w:t>
      </w:r>
      <w:r w:rsidRPr="00AD6C41">
        <w:rPr>
          <w:rFonts w:ascii="Times New Roman" w:hAnsi="Times New Roman"/>
        </w:rPr>
        <w:t>(odtrhnutie časti územia a tamojšieho obyvateľstva od existujúceho štátu a z odtrhnutej časti vznikne nový štát, napr. odtrhnutie Bosny a Hercegoviny, Chorvátska, Macedónska  a Slovinska od Juhoslávie)</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 xml:space="preserve">výnimočne býva nový štát výsledkom dojednania iných štátov alebo rozhodnutia medzinár. </w:t>
      </w:r>
      <w:proofErr w:type="spellStart"/>
      <w:r w:rsidRPr="00AD6C41">
        <w:rPr>
          <w:rFonts w:ascii="Times New Roman" w:hAnsi="Times New Roman"/>
        </w:rPr>
        <w:t>org</w:t>
      </w:r>
      <w:proofErr w:type="spellEnd"/>
      <w:r w:rsidRPr="00AD6C41">
        <w:rPr>
          <w:rFonts w:ascii="Times New Roman" w:hAnsi="Times New Roman"/>
        </w:rPr>
        <w:t>.</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Novovzniknutý štát má obmedzenú účasť na medzinárodnom živote; aby bol tento nedostatok odstránený je potrebné aby bol uznaný ostatnými štátmi, a na to musí splniť viacero kritérií napr. schopnosť efektívne vykonávať moc nad štátnym územím a jeho obyvateľstvom, vznik musí byť v súlade so zásadami medzinár. práva a pod.</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 xml:space="preserve">4 základné kritériá pre vznik štátu obsahuje </w:t>
      </w:r>
      <w:r w:rsidRPr="00AD6C41">
        <w:rPr>
          <w:rFonts w:ascii="Times New Roman" w:hAnsi="Times New Roman"/>
          <w:b/>
        </w:rPr>
        <w:t>Dohovor z Montevidea</w:t>
      </w:r>
      <w:r w:rsidRPr="00AD6C41">
        <w:rPr>
          <w:rFonts w:ascii="Times New Roman" w:hAnsi="Times New Roman"/>
        </w:rPr>
        <w:t xml:space="preserve"> a sú nimi: stále obyvateľstvo, vymedzené územie, vláda (verejná moc), spôsobilosť vstupovať do vzťahov s inými štátmi.</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b/>
        </w:rPr>
        <w:t>Uznanie štátu</w:t>
      </w:r>
      <w:r w:rsidRPr="00AD6C41">
        <w:rPr>
          <w:rFonts w:ascii="Times New Roman" w:hAnsi="Times New Roman"/>
        </w:rPr>
        <w:t xml:space="preserve"> = jednostranný akt uznávajúceho štátu, ktorým berie na vedomie vznik nového subjektu medzinárodného práva a prejavuje svoj úmysel nadviazať a udržiavať s ním vzťahy; má retroaktívny účinok (vzťahuje sa spätne k okamihu vzniku nového štátu),</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Medzinár. právo neukladá povinnosť uznať útvar, ktorý spĺňa všetky znaky štátnosti</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lastRenderedPageBreak/>
        <w:t>Uznanie štátu nie je upravené normami medzinár. práva, ale vytvorili sa 3 teórie k tomuto inštitútu:</w:t>
      </w:r>
      <w:r w:rsidRPr="00AD6C41">
        <w:rPr>
          <w:rFonts w:ascii="Times New Roman" w:hAnsi="Times New Roman"/>
        </w:rPr>
        <w:tab/>
        <w:t xml:space="preserve">1. </w:t>
      </w:r>
      <w:r w:rsidRPr="00AD6C41">
        <w:rPr>
          <w:rFonts w:ascii="Times New Roman" w:hAnsi="Times New Roman"/>
          <w:b/>
        </w:rPr>
        <w:t>Konštitutívna</w:t>
      </w:r>
      <w:r w:rsidRPr="00AD6C41">
        <w:rPr>
          <w:rFonts w:ascii="Times New Roman" w:hAnsi="Times New Roman"/>
        </w:rPr>
        <w:t xml:space="preserve"> (štát sa stáva subjektom MP až aktom uznania, približne do obdobia 1. sv. vojny, v súčasnosti sa neuplatňuje),</w:t>
      </w:r>
    </w:p>
    <w:p w:rsidR="00FE7F61" w:rsidRPr="00AD6C41" w:rsidRDefault="00FE7F61" w:rsidP="00AD6C41">
      <w:pPr>
        <w:pStyle w:val="ListParagraph1"/>
        <w:spacing w:after="0"/>
        <w:ind w:left="0" w:firstLine="2123"/>
        <w:rPr>
          <w:rFonts w:ascii="Times New Roman" w:hAnsi="Times New Roman"/>
        </w:rPr>
      </w:pPr>
      <w:r w:rsidRPr="00AD6C41">
        <w:rPr>
          <w:rFonts w:ascii="Times New Roman" w:hAnsi="Times New Roman"/>
        </w:rPr>
        <w:t xml:space="preserve">2. </w:t>
      </w:r>
      <w:r w:rsidRPr="00AD6C41">
        <w:rPr>
          <w:rFonts w:ascii="Times New Roman" w:hAnsi="Times New Roman"/>
          <w:b/>
        </w:rPr>
        <w:t xml:space="preserve">deklaratórna </w:t>
      </w:r>
      <w:r w:rsidRPr="00AD6C41">
        <w:rPr>
          <w:rFonts w:ascii="Times New Roman" w:hAnsi="Times New Roman"/>
        </w:rPr>
        <w:t>(v jej zmysle berie existujúci štát svojim aktom uznania oficiálne na vedomie vznik nového štátu ako subjektu MP, uplatňuje sa v súčasnosti),</w:t>
      </w:r>
    </w:p>
    <w:p w:rsidR="00FE7F61" w:rsidRPr="00AD6C41" w:rsidRDefault="00FE7F61" w:rsidP="00AD6C41">
      <w:pPr>
        <w:pStyle w:val="ListParagraph1"/>
        <w:spacing w:after="0"/>
        <w:ind w:left="0" w:firstLine="2123"/>
        <w:rPr>
          <w:rFonts w:ascii="Times New Roman" w:hAnsi="Times New Roman"/>
        </w:rPr>
      </w:pPr>
      <w:r w:rsidRPr="00AD6C41">
        <w:rPr>
          <w:rFonts w:ascii="Times New Roman" w:hAnsi="Times New Roman"/>
        </w:rPr>
        <w:t xml:space="preserve">3. </w:t>
      </w:r>
      <w:r w:rsidRPr="00AD6C41">
        <w:rPr>
          <w:rFonts w:ascii="Times New Roman" w:hAnsi="Times New Roman"/>
          <w:b/>
        </w:rPr>
        <w:t>zmiešaná</w:t>
      </w:r>
      <w:r w:rsidRPr="00AD6C41">
        <w:rPr>
          <w:rFonts w:ascii="Times New Roman" w:hAnsi="Times New Roman"/>
        </w:rPr>
        <w:t xml:space="preserve"> (podľa nej je uznanie primárne deklaratórne, súčasne však uznávajúci štát prejavuje vôľu vstúpiť s uznávaným štátom do právnych vzťahov, ktoré presahujú základné práva a povinnosti, čo má konštitutívne účinky).</w:t>
      </w:r>
    </w:p>
    <w:p w:rsidR="00FE7F61" w:rsidRPr="00AD6C41" w:rsidRDefault="00FE7F61" w:rsidP="00AD6C41">
      <w:pPr>
        <w:pStyle w:val="ListParagraph1"/>
        <w:spacing w:after="0"/>
        <w:ind w:left="0"/>
        <w:rPr>
          <w:rFonts w:ascii="Times New Roman" w:hAnsi="Times New Roman"/>
        </w:rPr>
      </w:pPr>
      <w:r w:rsidRPr="00AD6C41">
        <w:rPr>
          <w:rFonts w:ascii="Times New Roman" w:hAnsi="Times New Roman"/>
        </w:rPr>
        <w:t xml:space="preserve">- rozoznávame 2 druhy uznania: </w:t>
      </w:r>
      <w:r w:rsidRPr="00AD6C41">
        <w:rPr>
          <w:rFonts w:ascii="Times New Roman" w:hAnsi="Times New Roman"/>
        </w:rPr>
        <w:tab/>
        <w:t xml:space="preserve">a) </w:t>
      </w:r>
      <w:r w:rsidRPr="00AD6C41">
        <w:rPr>
          <w:rFonts w:ascii="Times New Roman" w:hAnsi="Times New Roman"/>
          <w:b/>
        </w:rPr>
        <w:t xml:space="preserve">uznanie de </w:t>
      </w:r>
      <w:proofErr w:type="spellStart"/>
      <w:r w:rsidRPr="00AD6C41">
        <w:rPr>
          <w:rFonts w:ascii="Times New Roman" w:hAnsi="Times New Roman"/>
          <w:b/>
        </w:rPr>
        <w:t>iure</w:t>
      </w:r>
      <w:proofErr w:type="spellEnd"/>
      <w:r w:rsidRPr="00AD6C41">
        <w:rPr>
          <w:rFonts w:ascii="Times New Roman" w:hAnsi="Times New Roman"/>
        </w:rPr>
        <w:t xml:space="preserve"> (plné, konečné a neodvolateľné, jeho právne účinky pominú zánikom takto uznaného štátu),</w:t>
      </w:r>
    </w:p>
    <w:p w:rsidR="00FE7F61" w:rsidRPr="00AD6C41" w:rsidRDefault="00FE7F61" w:rsidP="00AD6C41">
      <w:pPr>
        <w:pStyle w:val="ListParagraph1"/>
        <w:spacing w:after="0"/>
        <w:ind w:left="0"/>
        <w:rPr>
          <w:rFonts w:ascii="Times New Roman" w:hAnsi="Times New Roman"/>
        </w:rPr>
      </w:pPr>
      <w:r w:rsidRPr="00AD6C41">
        <w:rPr>
          <w:rFonts w:ascii="Times New Roman" w:hAnsi="Times New Roman"/>
        </w:rPr>
        <w:tab/>
      </w:r>
      <w:r w:rsidRPr="00AD6C41">
        <w:rPr>
          <w:rFonts w:ascii="Times New Roman" w:hAnsi="Times New Roman"/>
        </w:rPr>
        <w:tab/>
      </w:r>
      <w:r w:rsidRPr="00AD6C41">
        <w:rPr>
          <w:rFonts w:ascii="Times New Roman" w:hAnsi="Times New Roman"/>
        </w:rPr>
        <w:tab/>
      </w:r>
      <w:r w:rsidRPr="00AD6C41">
        <w:rPr>
          <w:rFonts w:ascii="Times New Roman" w:hAnsi="Times New Roman"/>
        </w:rPr>
        <w:tab/>
      </w:r>
      <w:r w:rsidRPr="00AD6C41">
        <w:rPr>
          <w:rFonts w:ascii="Times New Roman" w:hAnsi="Times New Roman"/>
        </w:rPr>
        <w:tab/>
        <w:t xml:space="preserve">b) </w:t>
      </w:r>
      <w:r w:rsidRPr="00AD6C41">
        <w:rPr>
          <w:rFonts w:ascii="Times New Roman" w:hAnsi="Times New Roman"/>
          <w:b/>
        </w:rPr>
        <w:t xml:space="preserve">uznanie de </w:t>
      </w:r>
      <w:proofErr w:type="spellStart"/>
      <w:r w:rsidRPr="00AD6C41">
        <w:rPr>
          <w:rFonts w:ascii="Times New Roman" w:hAnsi="Times New Roman"/>
          <w:b/>
        </w:rPr>
        <w:t>facto</w:t>
      </w:r>
      <w:proofErr w:type="spellEnd"/>
      <w:r w:rsidRPr="00AD6C41">
        <w:rPr>
          <w:rFonts w:ascii="Times New Roman" w:hAnsi="Times New Roman"/>
        </w:rPr>
        <w:t xml:space="preserve"> (obmedzené a dočasné, možno ho kedykoľvek odvolať).</w:t>
      </w:r>
    </w:p>
    <w:p w:rsidR="00FE7F61" w:rsidRPr="00AD6C41" w:rsidRDefault="00FE7F61" w:rsidP="00AD6C41">
      <w:pPr>
        <w:pStyle w:val="ListParagraph1"/>
        <w:spacing w:after="0"/>
        <w:ind w:left="0"/>
        <w:rPr>
          <w:rFonts w:ascii="Times New Roman" w:hAnsi="Times New Roman"/>
        </w:rPr>
      </w:pPr>
      <w:r w:rsidRPr="00AD6C41">
        <w:rPr>
          <w:rFonts w:ascii="Times New Roman" w:hAnsi="Times New Roman"/>
        </w:rPr>
        <w:t>- podľa formy môžu byť oba druhy uznania realizované:</w:t>
      </w:r>
      <w:r w:rsidRPr="00AD6C41">
        <w:rPr>
          <w:rFonts w:ascii="Times New Roman" w:hAnsi="Times New Roman"/>
        </w:rPr>
        <w:tab/>
        <w:t xml:space="preserve">a) </w:t>
      </w:r>
      <w:r w:rsidRPr="00AD6C41">
        <w:rPr>
          <w:rFonts w:ascii="Times New Roman" w:hAnsi="Times New Roman"/>
          <w:b/>
        </w:rPr>
        <w:t>výslovne</w:t>
      </w:r>
      <w:r w:rsidRPr="00AD6C41">
        <w:rPr>
          <w:rFonts w:ascii="Times New Roman" w:hAnsi="Times New Roman"/>
        </w:rPr>
        <w:t xml:space="preserve"> (každý formálny akt, ktorým priamo vyhlasuje uznanie, napr. vyhlásenie vlády uznávajúceho štátu o uznaní),</w:t>
      </w:r>
    </w:p>
    <w:p w:rsidR="00FE7F61" w:rsidRPr="00AD6C41" w:rsidRDefault="00FE7F61" w:rsidP="00AD6C41">
      <w:pPr>
        <w:pStyle w:val="ListParagraph1"/>
        <w:spacing w:after="0"/>
        <w:ind w:left="0"/>
        <w:rPr>
          <w:rFonts w:ascii="Times New Roman" w:hAnsi="Times New Roman"/>
        </w:rPr>
      </w:pPr>
      <w:r w:rsidRPr="00AD6C41">
        <w:rPr>
          <w:rFonts w:ascii="Times New Roman" w:hAnsi="Times New Roman"/>
        </w:rPr>
        <w:tab/>
      </w:r>
      <w:r w:rsidRPr="00AD6C41">
        <w:rPr>
          <w:rFonts w:ascii="Times New Roman" w:hAnsi="Times New Roman"/>
        </w:rPr>
        <w:tab/>
      </w:r>
      <w:r w:rsidRPr="00AD6C41">
        <w:rPr>
          <w:rFonts w:ascii="Times New Roman" w:hAnsi="Times New Roman"/>
        </w:rPr>
        <w:tab/>
      </w:r>
      <w:r w:rsidRPr="00AD6C41">
        <w:rPr>
          <w:rFonts w:ascii="Times New Roman" w:hAnsi="Times New Roman"/>
        </w:rPr>
        <w:tab/>
      </w:r>
      <w:r w:rsidRPr="00AD6C41">
        <w:rPr>
          <w:rFonts w:ascii="Times New Roman" w:hAnsi="Times New Roman"/>
        </w:rPr>
        <w:tab/>
      </w:r>
      <w:r w:rsidRPr="00AD6C41">
        <w:rPr>
          <w:rFonts w:ascii="Times New Roman" w:hAnsi="Times New Roman"/>
        </w:rPr>
        <w:tab/>
      </w:r>
      <w:r w:rsidRPr="00AD6C41">
        <w:rPr>
          <w:rFonts w:ascii="Times New Roman" w:hAnsi="Times New Roman"/>
        </w:rPr>
        <w:tab/>
      </w:r>
      <w:r w:rsidRPr="00AD6C41">
        <w:rPr>
          <w:rFonts w:ascii="Times New Roman" w:hAnsi="Times New Roman"/>
        </w:rPr>
        <w:tab/>
        <w:t xml:space="preserve">b) </w:t>
      </w:r>
      <w:r w:rsidRPr="00AD6C41">
        <w:rPr>
          <w:rFonts w:ascii="Times New Roman" w:hAnsi="Times New Roman"/>
          <w:b/>
        </w:rPr>
        <w:t>mlčky</w:t>
      </w:r>
      <w:r w:rsidRPr="00AD6C41">
        <w:rPr>
          <w:rFonts w:ascii="Times New Roman" w:hAnsi="Times New Roman"/>
        </w:rPr>
        <w:t xml:space="preserve"> (konkludentne; oficiálny akt, z ktorého nepriamo, ale nepochybne vyplýva, že uznávajúci štát uznáva existenciu nového štátu, napr. uznanie vlády nového štátu).</w:t>
      </w:r>
    </w:p>
    <w:p w:rsidR="00FE7F61" w:rsidRPr="00AD6C41" w:rsidRDefault="00FE7F61" w:rsidP="00AD6C41">
      <w:pPr>
        <w:pStyle w:val="ListParagraph1"/>
        <w:spacing w:after="0"/>
        <w:ind w:left="0"/>
        <w:rPr>
          <w:rFonts w:ascii="Times New Roman" w:hAnsi="Times New Roman"/>
        </w:rPr>
      </w:pPr>
      <w:r w:rsidRPr="00AD6C41">
        <w:rPr>
          <w:rFonts w:ascii="Times New Roman" w:hAnsi="Times New Roman"/>
          <w:b/>
        </w:rPr>
        <w:t>- uznanie vlády</w:t>
      </w:r>
      <w:r w:rsidRPr="00AD6C41">
        <w:rPr>
          <w:rFonts w:ascii="Times New Roman" w:hAnsi="Times New Roman"/>
        </w:rPr>
        <w:t xml:space="preserve">- v medzinár. práve prichádza do úvahy v prípade, ak k zmene došlo k zmene vlády z hľadiska vnútroštátneho práva nelegálnym spôsobom; štáty rozhodujú o tom, či príjmu novú vládu  ako orgán oprávnený zastupovať príslušný štát navonok alebo nie, taktiež rozlišuje uznanie de </w:t>
      </w:r>
      <w:proofErr w:type="spellStart"/>
      <w:r w:rsidRPr="00AD6C41">
        <w:rPr>
          <w:rFonts w:ascii="Times New Roman" w:hAnsi="Times New Roman"/>
        </w:rPr>
        <w:t>iure</w:t>
      </w:r>
      <w:proofErr w:type="spellEnd"/>
      <w:r w:rsidRPr="00AD6C41">
        <w:rPr>
          <w:rFonts w:ascii="Times New Roman" w:hAnsi="Times New Roman"/>
        </w:rPr>
        <w:t xml:space="preserve"> alebo uznanie de </w:t>
      </w:r>
      <w:proofErr w:type="spellStart"/>
      <w:r w:rsidRPr="00AD6C41">
        <w:rPr>
          <w:rFonts w:ascii="Times New Roman" w:hAnsi="Times New Roman"/>
        </w:rPr>
        <w:t>facto</w:t>
      </w:r>
      <w:proofErr w:type="spellEnd"/>
      <w:r w:rsidRPr="00AD6C41">
        <w:rPr>
          <w:rFonts w:ascii="Times New Roman" w:hAnsi="Times New Roman"/>
        </w:rPr>
        <w:t xml:space="preserve"> a môže byť vykonané buď výslovne alebo mlčky; takéto uznanie má tiež retroaktívny účinok</w:t>
      </w:r>
    </w:p>
    <w:p w:rsidR="00FE7F61" w:rsidRPr="00AD6C41" w:rsidRDefault="00FE7F61" w:rsidP="00AD6C41">
      <w:pPr>
        <w:pStyle w:val="ListParagraph1"/>
        <w:spacing w:after="0"/>
        <w:ind w:left="0"/>
        <w:rPr>
          <w:rFonts w:ascii="Times New Roman" w:hAnsi="Times New Roman"/>
        </w:rPr>
      </w:pPr>
    </w:p>
    <w:p w:rsidR="00FE7F61" w:rsidRPr="00AD6C41" w:rsidRDefault="00FE7F61" w:rsidP="00AD6C41">
      <w:pPr>
        <w:pStyle w:val="ListParagraph1"/>
        <w:numPr>
          <w:ilvl w:val="0"/>
          <w:numId w:val="22"/>
        </w:numPr>
        <w:spacing w:after="0"/>
        <w:ind w:left="0"/>
        <w:rPr>
          <w:rFonts w:ascii="Times New Roman" w:hAnsi="Times New Roman"/>
          <w:b/>
        </w:rPr>
      </w:pPr>
      <w:r w:rsidRPr="00AD6C41">
        <w:rPr>
          <w:rFonts w:ascii="Times New Roman" w:hAnsi="Times New Roman"/>
          <w:b/>
        </w:rPr>
        <w:t>Zánik</w:t>
      </w:r>
    </w:p>
    <w:p w:rsidR="00FE7F61" w:rsidRPr="00AD6C41" w:rsidRDefault="00FE7F61" w:rsidP="00AD6C41">
      <w:pPr>
        <w:pStyle w:val="ListParagraph1"/>
        <w:spacing w:after="0"/>
        <w:ind w:left="0"/>
        <w:rPr>
          <w:rFonts w:ascii="Times New Roman" w:hAnsi="Times New Roman"/>
          <w:b/>
        </w:rPr>
      </w:pP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Rozoznávame zánik štátu:</w:t>
      </w:r>
      <w:r w:rsidRPr="00AD6C41">
        <w:rPr>
          <w:rFonts w:ascii="Times New Roman" w:hAnsi="Times New Roman"/>
        </w:rPr>
        <w:tab/>
        <w:t xml:space="preserve">a) </w:t>
      </w:r>
      <w:r w:rsidRPr="00AD6C41">
        <w:rPr>
          <w:rFonts w:ascii="Times New Roman" w:hAnsi="Times New Roman"/>
          <w:b/>
        </w:rPr>
        <w:t>porážkou druhým štátom a následnou anexiou jeho územia</w:t>
      </w:r>
      <w:r w:rsidRPr="00AD6C41">
        <w:rPr>
          <w:rFonts w:ascii="Times New Roman" w:hAnsi="Times New Roman"/>
        </w:rPr>
        <w:t xml:space="preserve"> (v minulosti),</w:t>
      </w:r>
    </w:p>
    <w:p w:rsidR="00FE7F61" w:rsidRPr="00AD6C41" w:rsidRDefault="00FE7F61" w:rsidP="00AD6C41">
      <w:pPr>
        <w:pStyle w:val="ListParagraph1"/>
        <w:spacing w:after="0"/>
        <w:ind w:left="0"/>
        <w:rPr>
          <w:rFonts w:ascii="Times New Roman" w:hAnsi="Times New Roman"/>
        </w:rPr>
      </w:pPr>
      <w:r w:rsidRPr="00AD6C41">
        <w:rPr>
          <w:rFonts w:ascii="Times New Roman" w:hAnsi="Times New Roman"/>
        </w:rPr>
        <w:t xml:space="preserve">b) </w:t>
      </w:r>
      <w:r w:rsidRPr="00AD6C41">
        <w:rPr>
          <w:rFonts w:ascii="Times New Roman" w:hAnsi="Times New Roman"/>
          <w:b/>
        </w:rPr>
        <w:t xml:space="preserve">vznikom nového nezávislého štátu </w:t>
      </w:r>
      <w:r w:rsidRPr="00AD6C41">
        <w:rPr>
          <w:rFonts w:ascii="Times New Roman" w:hAnsi="Times New Roman"/>
        </w:rPr>
        <w:t>(štáty bývalých kolónií),</w:t>
      </w:r>
    </w:p>
    <w:p w:rsidR="00FE7F61" w:rsidRPr="00AD6C41" w:rsidRDefault="00FE7F61" w:rsidP="00AD6C41">
      <w:pPr>
        <w:pStyle w:val="ListParagraph1"/>
        <w:spacing w:after="0"/>
        <w:ind w:left="0"/>
        <w:rPr>
          <w:rFonts w:ascii="Times New Roman" w:hAnsi="Times New Roman"/>
        </w:rPr>
      </w:pPr>
      <w:r w:rsidRPr="00AD6C41">
        <w:rPr>
          <w:rFonts w:ascii="Times New Roman" w:hAnsi="Times New Roman"/>
        </w:rPr>
        <w:t>c)</w:t>
      </w:r>
      <w:r w:rsidRPr="00AD6C41">
        <w:rPr>
          <w:rFonts w:ascii="Times New Roman" w:hAnsi="Times New Roman"/>
          <w:b/>
        </w:rPr>
        <w:t>rozdelením/rozpadom</w:t>
      </w:r>
      <w:r w:rsidRPr="00AD6C41">
        <w:rPr>
          <w:rFonts w:ascii="Times New Roman" w:hAnsi="Times New Roman"/>
        </w:rPr>
        <w:t xml:space="preserve"> (rozdelenie existujúceho štátu na niekoľko nových samostatných štátov alebo ktoré sa pripoja k už existujúcim štátom, napr. ČSFR),</w:t>
      </w:r>
    </w:p>
    <w:p w:rsidR="00FE7F61" w:rsidRPr="00AD6C41" w:rsidRDefault="00FE7F61" w:rsidP="00AD6C41">
      <w:pPr>
        <w:pStyle w:val="ListParagraph1"/>
        <w:spacing w:after="0"/>
        <w:ind w:left="0"/>
        <w:rPr>
          <w:rFonts w:ascii="Times New Roman" w:hAnsi="Times New Roman"/>
        </w:rPr>
      </w:pPr>
      <w:r w:rsidRPr="00AD6C41">
        <w:rPr>
          <w:rFonts w:ascii="Times New Roman" w:hAnsi="Times New Roman"/>
        </w:rPr>
        <w:t>d)</w:t>
      </w:r>
      <w:r w:rsidRPr="00AD6C41">
        <w:rPr>
          <w:rFonts w:ascii="Times New Roman" w:hAnsi="Times New Roman"/>
          <w:b/>
        </w:rPr>
        <w:t>spojením</w:t>
      </w:r>
      <w:r w:rsidRPr="00AD6C41">
        <w:rPr>
          <w:rFonts w:ascii="Times New Roman" w:hAnsi="Times New Roman"/>
        </w:rPr>
        <w:t xml:space="preserve"> (zlúčenie niekoľkých zvrchovaných štátov do nového celku)</w:t>
      </w:r>
    </w:p>
    <w:p w:rsidR="00FE7F61" w:rsidRPr="00AD6C41" w:rsidRDefault="00FE7F61" w:rsidP="00AD6C41">
      <w:pPr>
        <w:pStyle w:val="ListParagraph1"/>
        <w:spacing w:after="0"/>
        <w:ind w:left="0"/>
        <w:rPr>
          <w:rFonts w:ascii="Times New Roman" w:hAnsi="Times New Roman"/>
        </w:rPr>
      </w:pPr>
      <w:r w:rsidRPr="00AD6C41">
        <w:rPr>
          <w:rFonts w:ascii="Times New Roman" w:hAnsi="Times New Roman"/>
        </w:rPr>
        <w:t xml:space="preserve">- so zánikom štátu následne súvisí aj prechod práv a záväzkov z predchodcu na nástupcu= </w:t>
      </w:r>
      <w:r w:rsidRPr="00AD6C41">
        <w:rPr>
          <w:rFonts w:ascii="Times New Roman" w:hAnsi="Times New Roman"/>
          <w:b/>
        </w:rPr>
        <w:t>sukcesia;</w:t>
      </w:r>
      <w:r w:rsidRPr="00AD6C41">
        <w:rPr>
          <w:rFonts w:ascii="Times New Roman" w:hAnsi="Times New Roman"/>
        </w:rPr>
        <w:t xml:space="preserve"> z medzinárodnoprávneho hľadiska ide o medzinárodné zmluvy ktorých, bol predchodca signatárom, o hnuteľný a nehnuteľný štátny majetok, štátne dlhy a archívy....</w:t>
      </w:r>
    </w:p>
    <w:p w:rsidR="00FE7F61" w:rsidRPr="00AD6C41" w:rsidRDefault="00FE7F61" w:rsidP="00AD6C41">
      <w:pPr>
        <w:pStyle w:val="ListParagraph1"/>
        <w:spacing w:after="0"/>
        <w:ind w:left="0"/>
        <w:rPr>
          <w:rFonts w:ascii="Times New Roman" w:hAnsi="Times New Roman"/>
        </w:rPr>
      </w:pPr>
      <w:r w:rsidRPr="00AD6C41">
        <w:rPr>
          <w:rFonts w:ascii="Times New Roman" w:hAnsi="Times New Roman"/>
        </w:rPr>
        <w:t xml:space="preserve">-prvotne je sukcesia založená na obyčajových normách, ktoré sú doplnené o </w:t>
      </w:r>
    </w:p>
    <w:p w:rsidR="00FE7F61" w:rsidRPr="00AD6C41" w:rsidRDefault="00FE7F61" w:rsidP="00AD6C41">
      <w:pPr>
        <w:pStyle w:val="ListParagraph1"/>
        <w:spacing w:after="0"/>
        <w:ind w:left="0"/>
        <w:rPr>
          <w:rFonts w:ascii="Times New Roman" w:hAnsi="Times New Roman"/>
        </w:rPr>
      </w:pPr>
      <w:r w:rsidRPr="00AD6C41">
        <w:rPr>
          <w:rFonts w:ascii="Times New Roman" w:hAnsi="Times New Roman"/>
          <w:b/>
        </w:rPr>
        <w:t>Viedenský dohovor o sukcesii štátov vo vzťahu k zmluvám</w:t>
      </w:r>
      <w:r w:rsidRPr="00AD6C41">
        <w:rPr>
          <w:rFonts w:ascii="Times New Roman" w:hAnsi="Times New Roman"/>
        </w:rPr>
        <w:t xml:space="preserve"> a</w:t>
      </w:r>
    </w:p>
    <w:p w:rsidR="00FE7F61" w:rsidRPr="00AD6C41" w:rsidRDefault="00FE7F61" w:rsidP="00AD6C41">
      <w:pPr>
        <w:pStyle w:val="ListParagraph1"/>
        <w:spacing w:after="0"/>
        <w:ind w:left="0"/>
        <w:rPr>
          <w:rFonts w:ascii="Times New Roman" w:hAnsi="Times New Roman"/>
          <w:b/>
        </w:rPr>
      </w:pPr>
      <w:r w:rsidRPr="00AD6C41">
        <w:rPr>
          <w:rFonts w:ascii="Times New Roman" w:hAnsi="Times New Roman"/>
          <w:b/>
        </w:rPr>
        <w:t xml:space="preserve">Viedenský dohovor o sukcesii štátov vo vzťahu k štátnemu majetku, štátnym archívom  a štátnym dlhom </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V oboch dohovoroch má sukcesia teritoriálny základ (ich normy sa aktivujú v čase keď štát preberá zodpovednosť za medzinárodné vzťah určitého územia po inom štáte, pričom nemusí ísť nevyhnutne o zánik štátu, ale postačia iba jeho územné zmeny)</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Môže vzniknúť situácia, keď štát zanikne, no zodpovednosť za medzinár. vzťahy na jeho území neprevezme žiadna zvrchovaná moc a vzniká tzv. zrútený štát</w:t>
      </w:r>
    </w:p>
    <w:p w:rsidR="00FE7F61" w:rsidRPr="00AD6C41" w:rsidRDefault="00FE7F61" w:rsidP="00AD6C41">
      <w:pPr>
        <w:pStyle w:val="ListParagraph1"/>
        <w:numPr>
          <w:ilvl w:val="0"/>
          <w:numId w:val="24"/>
        </w:numPr>
        <w:spacing w:after="0"/>
        <w:ind w:left="0"/>
        <w:rPr>
          <w:rFonts w:ascii="Times New Roman" w:hAnsi="Times New Roman"/>
          <w:b/>
        </w:rPr>
      </w:pPr>
      <w:r w:rsidRPr="00AD6C41">
        <w:rPr>
          <w:rFonts w:ascii="Times New Roman" w:hAnsi="Times New Roman"/>
          <w:b/>
        </w:rPr>
        <w:t xml:space="preserve">Sukcesia vo vzťahu k medzinár. zmluvám- </w:t>
      </w:r>
      <w:r w:rsidRPr="00AD6C41">
        <w:rPr>
          <w:rFonts w:ascii="Times New Roman" w:hAnsi="Times New Roman"/>
        </w:rPr>
        <w:t>má za účel umožniť nástupníckemu štátu ľahší vstup do zmluvných vzťahov štátu predchodcu, má mu umožniť skúmať zmluvy a rozhodnúť sa, do ktorých ako nástupnicky štát vstúpi alebo ukončí ich platnosť. Viedenský dohovor ustanovuje niekoľko základných pravidiel, týkajúcich sa nástupníctva do zmlúv štátu predchodcu:</w:t>
      </w:r>
    </w:p>
    <w:p w:rsidR="00FE7F61" w:rsidRPr="00AD6C41" w:rsidRDefault="00FE7F61" w:rsidP="00AD6C41">
      <w:pPr>
        <w:pStyle w:val="ListParagraph1"/>
        <w:numPr>
          <w:ilvl w:val="0"/>
          <w:numId w:val="20"/>
        </w:numPr>
        <w:spacing w:after="0"/>
        <w:ind w:left="0"/>
        <w:rPr>
          <w:rFonts w:ascii="Times New Roman" w:hAnsi="Times New Roman"/>
          <w:b/>
        </w:rPr>
      </w:pPr>
      <w:r w:rsidRPr="00AD6C41">
        <w:rPr>
          <w:rFonts w:ascii="Times New Roman" w:hAnsi="Times New Roman"/>
        </w:rPr>
        <w:lastRenderedPageBreak/>
        <w:t>Každý nástupnícky štát je povinný rešpektovať štátne hranice hraničné a iné územné režimy stanovené zmluvou,</w:t>
      </w:r>
    </w:p>
    <w:p w:rsidR="00FE7F61" w:rsidRPr="00AD6C41" w:rsidRDefault="00FE7F61" w:rsidP="00AD6C41">
      <w:pPr>
        <w:pStyle w:val="ListParagraph1"/>
        <w:numPr>
          <w:ilvl w:val="0"/>
          <w:numId w:val="20"/>
        </w:numPr>
        <w:spacing w:after="0"/>
        <w:ind w:left="0"/>
        <w:rPr>
          <w:rFonts w:ascii="Times New Roman" w:hAnsi="Times New Roman"/>
          <w:b/>
        </w:rPr>
      </w:pPr>
      <w:r w:rsidRPr="00AD6C41">
        <w:rPr>
          <w:rFonts w:ascii="Times New Roman" w:hAnsi="Times New Roman"/>
        </w:rPr>
        <w:t>V prípade spojenia/rozdelenia štátov alebo secesie platí pravidlo o kontinuite platnosti medzinárodných zmlúv predchodcu vo vzťahu k nástupníckym štátom,</w:t>
      </w:r>
    </w:p>
    <w:p w:rsidR="00FE7F61" w:rsidRPr="00AD6C41" w:rsidRDefault="00FE7F61" w:rsidP="00AD6C41">
      <w:pPr>
        <w:pStyle w:val="ListParagraph1"/>
        <w:numPr>
          <w:ilvl w:val="0"/>
          <w:numId w:val="20"/>
        </w:numPr>
        <w:spacing w:after="0"/>
        <w:ind w:left="0"/>
        <w:rPr>
          <w:rFonts w:ascii="Times New Roman" w:hAnsi="Times New Roman"/>
          <w:b/>
        </w:rPr>
      </w:pPr>
      <w:r w:rsidRPr="00AD6C41">
        <w:rPr>
          <w:rFonts w:ascii="Times New Roman" w:hAnsi="Times New Roman"/>
        </w:rPr>
        <w:t>Ak vzniká nový štát, tak sám rozhoduje o tom, do ktorých zmlúv vstúpi a do ktorých nie, tzv. zásada tabula rasa (zásada čistého stola),</w:t>
      </w:r>
    </w:p>
    <w:p w:rsidR="00FE7F61" w:rsidRPr="00AD6C41" w:rsidRDefault="00FE7F61" w:rsidP="00AD6C41">
      <w:pPr>
        <w:pStyle w:val="ListParagraph1"/>
        <w:numPr>
          <w:ilvl w:val="0"/>
          <w:numId w:val="20"/>
        </w:numPr>
        <w:spacing w:after="0"/>
        <w:ind w:left="0"/>
        <w:rPr>
          <w:rFonts w:ascii="Times New Roman" w:hAnsi="Times New Roman"/>
          <w:b/>
        </w:rPr>
      </w:pPr>
      <w:r w:rsidRPr="00AD6C41">
        <w:rPr>
          <w:rFonts w:ascii="Times New Roman" w:hAnsi="Times New Roman"/>
        </w:rPr>
        <w:t>V prípade členstva v medzinárodnej organizácii, musí novovzniknutý štát prejsť bežnou prijímacou procedúrou,</w:t>
      </w:r>
    </w:p>
    <w:p w:rsidR="00FE7F61" w:rsidRPr="00AD6C41" w:rsidRDefault="00FE7F61" w:rsidP="00AD6C41">
      <w:pPr>
        <w:pStyle w:val="ListParagraph1"/>
        <w:numPr>
          <w:ilvl w:val="0"/>
          <w:numId w:val="24"/>
        </w:numPr>
        <w:spacing w:after="0"/>
        <w:ind w:left="0"/>
        <w:rPr>
          <w:rFonts w:ascii="Times New Roman" w:hAnsi="Times New Roman"/>
          <w:b/>
        </w:rPr>
      </w:pPr>
      <w:r w:rsidRPr="00AD6C41">
        <w:rPr>
          <w:rFonts w:ascii="Times New Roman" w:hAnsi="Times New Roman"/>
          <w:b/>
        </w:rPr>
        <w:t>Sukcesia vo vzťahu k štátnemu majetku-</w:t>
      </w:r>
      <w:r w:rsidRPr="00AD6C41">
        <w:rPr>
          <w:rFonts w:ascii="Times New Roman" w:hAnsi="Times New Roman"/>
        </w:rPr>
        <w:t xml:space="preserve"> majetok je definovaný majetok, práva a záujmy, ktoré v čase sukcesie vlastnil podľa medzinárodného práva štát predchodca, tento majetok môže byť hnuteľný/nehnuteľný (napr. verejné budovy, štátne fondy, rezervy a pod.)</w:t>
      </w:r>
    </w:p>
    <w:p w:rsidR="00FE7F61" w:rsidRPr="00AD6C41" w:rsidRDefault="00FE7F61" w:rsidP="00AD6C41">
      <w:pPr>
        <w:pStyle w:val="ListParagraph1"/>
        <w:numPr>
          <w:ilvl w:val="0"/>
          <w:numId w:val="20"/>
        </w:numPr>
        <w:spacing w:after="0"/>
        <w:ind w:left="0"/>
        <w:rPr>
          <w:rFonts w:ascii="Times New Roman" w:hAnsi="Times New Roman"/>
          <w:b/>
        </w:rPr>
      </w:pPr>
      <w:r w:rsidRPr="00AD6C41">
        <w:rPr>
          <w:rFonts w:ascii="Times New Roman" w:hAnsi="Times New Roman"/>
        </w:rPr>
        <w:t>Podľa obyčajového práva prechádza majetok na nástupnícky štát automaticky a bez kompenzácie,</w:t>
      </w:r>
    </w:p>
    <w:p w:rsidR="00FE7F61" w:rsidRPr="00AD6C41" w:rsidRDefault="00FE7F61" w:rsidP="00AD6C41">
      <w:pPr>
        <w:pStyle w:val="ListParagraph1"/>
        <w:numPr>
          <w:ilvl w:val="0"/>
          <w:numId w:val="20"/>
        </w:numPr>
        <w:spacing w:after="0"/>
        <w:ind w:left="0"/>
        <w:rPr>
          <w:rFonts w:ascii="Times New Roman" w:hAnsi="Times New Roman"/>
          <w:b/>
        </w:rPr>
      </w:pPr>
      <w:r w:rsidRPr="00AD6C41">
        <w:rPr>
          <w:rFonts w:ascii="Times New Roman" w:hAnsi="Times New Roman"/>
        </w:rPr>
        <w:t>Upravené vo Viedenskom dohovore o sukcesii štátov vo vzťahu k štátnemu majetku, štátnym archívom a štátnym dlhom,</w:t>
      </w:r>
    </w:p>
    <w:p w:rsidR="00FE7F61" w:rsidRPr="00AD6C41" w:rsidRDefault="00FE7F61" w:rsidP="00AD6C41">
      <w:pPr>
        <w:pStyle w:val="ListParagraph1"/>
        <w:numPr>
          <w:ilvl w:val="0"/>
          <w:numId w:val="20"/>
        </w:numPr>
        <w:spacing w:after="0"/>
        <w:ind w:left="0"/>
        <w:rPr>
          <w:rFonts w:ascii="Times New Roman" w:hAnsi="Times New Roman"/>
          <w:b/>
        </w:rPr>
      </w:pPr>
      <w:r w:rsidRPr="00AD6C41">
        <w:rPr>
          <w:rFonts w:ascii="Times New Roman" w:hAnsi="Times New Roman"/>
        </w:rPr>
        <w:t>V prípade spojenia štátov prechádza štátny majetok</w:t>
      </w:r>
      <w:r w:rsidRPr="00AD6C41">
        <w:rPr>
          <w:rFonts w:ascii="Times New Roman" w:hAnsi="Times New Roman"/>
          <w:b/>
        </w:rPr>
        <w:t xml:space="preserve"> </w:t>
      </w:r>
      <w:r w:rsidRPr="00AD6C41">
        <w:rPr>
          <w:rFonts w:ascii="Times New Roman" w:hAnsi="Times New Roman"/>
        </w:rPr>
        <w:t>predchodcov na nástupcu</w:t>
      </w:r>
    </w:p>
    <w:p w:rsidR="00FE7F61" w:rsidRPr="00AD6C41" w:rsidRDefault="00FE7F61" w:rsidP="00AD6C41">
      <w:pPr>
        <w:pStyle w:val="ListParagraph1"/>
        <w:numPr>
          <w:ilvl w:val="0"/>
          <w:numId w:val="20"/>
        </w:numPr>
        <w:spacing w:after="0"/>
        <w:ind w:left="0"/>
        <w:rPr>
          <w:rFonts w:ascii="Times New Roman" w:hAnsi="Times New Roman"/>
          <w:b/>
        </w:rPr>
      </w:pPr>
      <w:r w:rsidRPr="00AD6C41">
        <w:rPr>
          <w:rFonts w:ascii="Times New Roman" w:hAnsi="Times New Roman"/>
        </w:rPr>
        <w:t>V prípade rozdelenia prechádza nehnuteľný majetok na štát nástupcu na území ktorého sa nachádza (ak sa nástupcovia nedohodnú inak);</w:t>
      </w:r>
    </w:p>
    <w:p w:rsidR="00FE7F61" w:rsidRPr="00AD6C41" w:rsidRDefault="00FE7F61" w:rsidP="00AD6C41">
      <w:pPr>
        <w:pStyle w:val="ListParagraph1"/>
        <w:numPr>
          <w:ilvl w:val="0"/>
          <w:numId w:val="20"/>
        </w:numPr>
        <w:spacing w:after="0"/>
        <w:ind w:left="0"/>
        <w:rPr>
          <w:rFonts w:ascii="Times New Roman" w:hAnsi="Times New Roman"/>
          <w:b/>
        </w:rPr>
      </w:pPr>
      <w:r w:rsidRPr="00AD6C41">
        <w:rPr>
          <w:rFonts w:ascii="Times New Roman" w:hAnsi="Times New Roman"/>
        </w:rPr>
        <w:t>V prípade secesie sa predchodca a nástupca sa o prechode majetku v prvom rade dohodnú</w:t>
      </w:r>
    </w:p>
    <w:p w:rsidR="00FE7F61" w:rsidRPr="00AD6C41" w:rsidRDefault="00FE7F61" w:rsidP="00AD6C41">
      <w:pPr>
        <w:pStyle w:val="ListParagraph1"/>
        <w:numPr>
          <w:ilvl w:val="0"/>
          <w:numId w:val="24"/>
        </w:numPr>
        <w:spacing w:after="0"/>
        <w:ind w:left="0"/>
        <w:rPr>
          <w:rFonts w:ascii="Times New Roman" w:hAnsi="Times New Roman"/>
          <w:b/>
        </w:rPr>
      </w:pPr>
      <w:r w:rsidRPr="00AD6C41">
        <w:rPr>
          <w:rFonts w:ascii="Times New Roman" w:hAnsi="Times New Roman"/>
          <w:b/>
        </w:rPr>
        <w:t xml:space="preserve">Sukcesia vo vzťahu k štátnym archívom- </w:t>
      </w:r>
      <w:r w:rsidRPr="00AD6C41">
        <w:rPr>
          <w:rFonts w:ascii="Times New Roman" w:hAnsi="Times New Roman"/>
        </w:rPr>
        <w:t>štátnym archívom rozumieme všetky dokumenty získané alebo získané štátom predchodcu pri výkone jeho funkcií k dátumu sukcesie štátu, a boli predchodcom uchovávané ako archívy</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Prechod na nástupcu prebieha bez kompenzácie predchodcu</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V prípade spojenia prechádzajú archívy zo štátov predchodcov na nástupnícky štát</w:t>
      </w:r>
    </w:p>
    <w:p w:rsidR="00FE7F61" w:rsidRPr="00AD6C41" w:rsidRDefault="00FE7F61" w:rsidP="00AD6C41">
      <w:pPr>
        <w:pStyle w:val="ListParagraph1"/>
        <w:numPr>
          <w:ilvl w:val="0"/>
          <w:numId w:val="24"/>
        </w:numPr>
        <w:spacing w:after="0"/>
        <w:ind w:left="0"/>
        <w:rPr>
          <w:rFonts w:ascii="Times New Roman" w:hAnsi="Times New Roman"/>
          <w:b/>
        </w:rPr>
      </w:pPr>
      <w:r w:rsidRPr="00AD6C41">
        <w:rPr>
          <w:rFonts w:ascii="Times New Roman" w:hAnsi="Times New Roman"/>
          <w:b/>
        </w:rPr>
        <w:t>Sukcesia vo vzťahu k štátnym dlhom-</w:t>
      </w:r>
      <w:r w:rsidRPr="00AD6C41">
        <w:rPr>
          <w:rFonts w:ascii="Times New Roman" w:hAnsi="Times New Roman"/>
        </w:rPr>
        <w:t xml:space="preserve"> štátny dlh = akýkoľvek </w:t>
      </w:r>
      <w:proofErr w:type="spellStart"/>
      <w:r w:rsidRPr="00AD6C41">
        <w:rPr>
          <w:rFonts w:ascii="Times New Roman" w:hAnsi="Times New Roman"/>
        </w:rPr>
        <w:t>finanč</w:t>
      </w:r>
      <w:proofErr w:type="spellEnd"/>
      <w:r w:rsidRPr="00AD6C41">
        <w:rPr>
          <w:rFonts w:ascii="Times New Roman" w:hAnsi="Times New Roman"/>
        </w:rPr>
        <w:t xml:space="preserve">. Záväzok štátu predchodcu voči inému štátu, medzinár. </w:t>
      </w:r>
      <w:proofErr w:type="spellStart"/>
      <w:r w:rsidRPr="00AD6C41">
        <w:rPr>
          <w:rFonts w:ascii="Times New Roman" w:hAnsi="Times New Roman"/>
        </w:rPr>
        <w:t>org</w:t>
      </w:r>
      <w:proofErr w:type="spellEnd"/>
      <w:r w:rsidRPr="00AD6C41">
        <w:rPr>
          <w:rFonts w:ascii="Times New Roman" w:hAnsi="Times New Roman"/>
        </w:rPr>
        <w:t>. Alebo každému inému subjektu medzinár. práva, ktorý vznikol v súlade s medzinár. právom.</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 xml:space="preserve">Na </w:t>
      </w:r>
      <w:proofErr w:type="spellStart"/>
      <w:r w:rsidRPr="00AD6C41">
        <w:rPr>
          <w:rFonts w:ascii="Times New Roman" w:hAnsi="Times New Roman"/>
        </w:rPr>
        <w:t>sukcesorov</w:t>
      </w:r>
      <w:proofErr w:type="spellEnd"/>
      <w:r w:rsidRPr="00AD6C41">
        <w:rPr>
          <w:rFonts w:ascii="Times New Roman" w:hAnsi="Times New Roman"/>
        </w:rPr>
        <w:t xml:space="preserve"> prechádzajú iba štátne dlhy, t.j. štátne pôžičky zaniknutého štátu</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V prípade spojenia štátov prechádzajú štátne dlhy na nástupnícky štát,</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V prípade cesie sa otázka prechodu štátneho dlhu upravuje dohodou, to pltí aj pre rozpad štátu predchodcu,</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Podobne to platí pri secesii</w:t>
      </w:r>
    </w:p>
    <w:p w:rsidR="00FE7F61" w:rsidRPr="00AD6C41" w:rsidRDefault="00FE7F61" w:rsidP="00AD6C41">
      <w:pPr>
        <w:pStyle w:val="ListParagraph1"/>
        <w:spacing w:after="0" w:line="360" w:lineRule="auto"/>
        <w:ind w:left="0"/>
        <w:rPr>
          <w:rFonts w:ascii="Times New Roman" w:hAnsi="Times New Roman"/>
        </w:rPr>
      </w:pPr>
    </w:p>
    <w:p w:rsidR="00FE7F61" w:rsidRPr="00AD6C41" w:rsidRDefault="00FE7F61" w:rsidP="00AD6C41">
      <w:pPr>
        <w:pStyle w:val="ListParagraph1"/>
        <w:numPr>
          <w:ilvl w:val="0"/>
          <w:numId w:val="30"/>
        </w:numPr>
        <w:spacing w:after="0"/>
        <w:ind w:left="0"/>
        <w:rPr>
          <w:rFonts w:ascii="Times New Roman" w:hAnsi="Times New Roman"/>
          <w:b/>
          <w:i/>
        </w:rPr>
      </w:pPr>
      <w:r w:rsidRPr="00AD6C41">
        <w:rPr>
          <w:rFonts w:ascii="Times New Roman" w:hAnsi="Times New Roman"/>
          <w:b/>
          <w:i/>
        </w:rPr>
        <w:t>Suverenita a jurisdikcia štátu</w:t>
      </w:r>
      <w:r w:rsidRPr="00AD6C41">
        <w:rPr>
          <w:rFonts w:ascii="Times New Roman" w:hAnsi="Times New Roman"/>
          <w:b/>
          <w:i/>
          <w:highlight w:val="red"/>
        </w:rPr>
        <w:t xml:space="preserve"> </w:t>
      </w:r>
    </w:p>
    <w:p w:rsidR="00FE7F61" w:rsidRPr="00AD6C41" w:rsidRDefault="00FE7F61" w:rsidP="00AD6C41">
      <w:pPr>
        <w:pStyle w:val="ListParagraph1"/>
        <w:spacing w:after="0"/>
        <w:ind w:left="0"/>
        <w:rPr>
          <w:rFonts w:ascii="Times New Roman" w:hAnsi="Times New Roman"/>
          <w:b/>
          <w:i/>
        </w:rPr>
      </w:pPr>
    </w:p>
    <w:p w:rsidR="00FE7F61" w:rsidRPr="00AD6C41" w:rsidRDefault="00FE7F61" w:rsidP="00AD6C41">
      <w:pPr>
        <w:pStyle w:val="ListParagraph1"/>
        <w:numPr>
          <w:ilvl w:val="0"/>
          <w:numId w:val="22"/>
        </w:numPr>
        <w:spacing w:after="0"/>
        <w:ind w:left="0"/>
        <w:rPr>
          <w:rFonts w:ascii="Times New Roman" w:hAnsi="Times New Roman"/>
          <w:b/>
        </w:rPr>
      </w:pPr>
      <w:r w:rsidRPr="00AD6C41">
        <w:rPr>
          <w:rFonts w:ascii="Times New Roman" w:hAnsi="Times New Roman"/>
          <w:b/>
        </w:rPr>
        <w:t xml:space="preserve">Suverenita (zvrchovanosť)- </w:t>
      </w:r>
      <w:r w:rsidRPr="00AD6C41">
        <w:rPr>
          <w:rFonts w:ascii="Times New Roman" w:hAnsi="Times New Roman"/>
        </w:rPr>
        <w:t>vyjadruje nezávislosť každého štátu od akejkoľvek inej moci, v MP ju nadobúda momentom kedy dosiahne znaky štátnosti</w:t>
      </w:r>
    </w:p>
    <w:p w:rsidR="00FE7F61" w:rsidRPr="00AD6C41" w:rsidRDefault="00FE7F61" w:rsidP="00AD6C41">
      <w:pPr>
        <w:pStyle w:val="ListParagraph1"/>
        <w:numPr>
          <w:ilvl w:val="0"/>
          <w:numId w:val="20"/>
        </w:numPr>
        <w:spacing w:after="0"/>
        <w:ind w:left="0"/>
        <w:rPr>
          <w:rFonts w:ascii="Times New Roman" w:hAnsi="Times New Roman"/>
          <w:b/>
        </w:rPr>
      </w:pPr>
      <w:r w:rsidRPr="00AD6C41">
        <w:rPr>
          <w:rFonts w:ascii="Times New Roman" w:hAnsi="Times New Roman"/>
        </w:rPr>
        <w:t>Spája sa rovnosťou štátov a plynie z MP všeobecného = je objektívna</w:t>
      </w:r>
    </w:p>
    <w:p w:rsidR="00FE7F61" w:rsidRPr="00AD6C41" w:rsidRDefault="00FE7F61" w:rsidP="00AD6C41">
      <w:pPr>
        <w:pStyle w:val="ListParagraph1"/>
        <w:numPr>
          <w:ilvl w:val="0"/>
          <w:numId w:val="20"/>
        </w:numPr>
        <w:spacing w:after="0"/>
        <w:ind w:left="0"/>
        <w:rPr>
          <w:rFonts w:ascii="Times New Roman" w:hAnsi="Times New Roman"/>
          <w:b/>
        </w:rPr>
      </w:pPr>
      <w:r w:rsidRPr="00AD6C41">
        <w:rPr>
          <w:rFonts w:ascii="Times New Roman" w:hAnsi="Times New Roman"/>
        </w:rPr>
        <w:t>Nie je absolútna- je obmedzená suverenitou každého iného suverénneho štátu</w:t>
      </w:r>
    </w:p>
    <w:p w:rsidR="00FE7F61" w:rsidRPr="00AD6C41" w:rsidRDefault="00FE7F61" w:rsidP="00AD6C41">
      <w:pPr>
        <w:pStyle w:val="ListParagraph1"/>
        <w:numPr>
          <w:ilvl w:val="0"/>
          <w:numId w:val="20"/>
        </w:numPr>
        <w:spacing w:after="0"/>
        <w:ind w:left="0"/>
        <w:rPr>
          <w:rFonts w:ascii="Times New Roman" w:hAnsi="Times New Roman"/>
          <w:b/>
        </w:rPr>
      </w:pPr>
      <w:r w:rsidRPr="00AD6C41">
        <w:rPr>
          <w:rFonts w:ascii="Times New Roman" w:hAnsi="Times New Roman"/>
        </w:rPr>
        <w:t>Medzinárodnoprávnymi inštitútmi, ktoré chránia suverenitu sú zásada nezasahovania do vnútorných záležitostí a imunity štátu</w:t>
      </w:r>
    </w:p>
    <w:p w:rsidR="00FE7F61" w:rsidRPr="00AD6C41" w:rsidRDefault="00FE7F61" w:rsidP="00AD6C41">
      <w:pPr>
        <w:pStyle w:val="ListParagraph1"/>
        <w:numPr>
          <w:ilvl w:val="0"/>
          <w:numId w:val="20"/>
        </w:numPr>
        <w:spacing w:after="0"/>
        <w:ind w:left="0"/>
        <w:rPr>
          <w:rFonts w:ascii="Times New Roman" w:hAnsi="Times New Roman"/>
          <w:b/>
        </w:rPr>
      </w:pPr>
      <w:r w:rsidRPr="00AD6C41">
        <w:rPr>
          <w:rFonts w:ascii="Times New Roman" w:hAnsi="Times New Roman"/>
        </w:rPr>
        <w:t>-rozlišujeme vnútornú (štátna moc, daná spravidla ústavou a odvodená od moci ľudu) a vonkajšiu suverenitu (zahŕňa všetky práva a právomoci, ktorými štát disponuje smerom k ostatným členom medzinár. spoločenstva)</w:t>
      </w:r>
    </w:p>
    <w:p w:rsidR="00FE7F61" w:rsidRPr="00AD6C41" w:rsidRDefault="00FE7F61" w:rsidP="00AD6C41">
      <w:pPr>
        <w:pStyle w:val="ListParagraph1"/>
        <w:numPr>
          <w:ilvl w:val="0"/>
          <w:numId w:val="20"/>
        </w:numPr>
        <w:spacing w:after="0"/>
        <w:ind w:left="0"/>
        <w:rPr>
          <w:rFonts w:ascii="Times New Roman" w:hAnsi="Times New Roman"/>
          <w:b/>
        </w:rPr>
      </w:pPr>
      <w:r w:rsidRPr="00AD6C41">
        <w:rPr>
          <w:rFonts w:ascii="Times New Roman" w:hAnsi="Times New Roman"/>
        </w:rPr>
        <w:t>Z medzinárodnoprávneho hľadiska sú dôležité tieto prejavy suverenity:</w:t>
      </w:r>
    </w:p>
    <w:p w:rsidR="00FE7F61" w:rsidRPr="00AD6C41" w:rsidRDefault="00FE7F61" w:rsidP="00AD6C41">
      <w:pPr>
        <w:pStyle w:val="ListParagraph1"/>
        <w:numPr>
          <w:ilvl w:val="1"/>
          <w:numId w:val="20"/>
        </w:numPr>
        <w:spacing w:after="0"/>
        <w:ind w:left="0"/>
        <w:rPr>
          <w:rFonts w:ascii="Times New Roman" w:hAnsi="Times New Roman"/>
          <w:b/>
        </w:rPr>
      </w:pPr>
      <w:r w:rsidRPr="00AD6C41">
        <w:rPr>
          <w:rFonts w:ascii="Times New Roman" w:hAnsi="Times New Roman"/>
        </w:rPr>
        <w:t> </w:t>
      </w:r>
      <w:r w:rsidRPr="00AD6C41">
        <w:rPr>
          <w:rFonts w:ascii="Times New Roman" w:hAnsi="Times New Roman"/>
          <w:b/>
        </w:rPr>
        <w:t>právo na zvrchovanú rovnosť a politickú nezávislosť</w:t>
      </w:r>
      <w:r w:rsidRPr="00AD6C41">
        <w:rPr>
          <w:rFonts w:ascii="Times New Roman" w:hAnsi="Times New Roman"/>
        </w:rPr>
        <w:t xml:space="preserve"> (právo každého štátu, aby ho ostatné subjekty považovali za rovnocenného)</w:t>
      </w:r>
    </w:p>
    <w:p w:rsidR="00FE7F61" w:rsidRPr="00AD6C41" w:rsidRDefault="00FE7F61" w:rsidP="00AD6C41">
      <w:pPr>
        <w:pStyle w:val="ListParagraph1"/>
        <w:numPr>
          <w:ilvl w:val="1"/>
          <w:numId w:val="20"/>
        </w:numPr>
        <w:spacing w:after="0"/>
        <w:ind w:left="0"/>
        <w:rPr>
          <w:rFonts w:ascii="Times New Roman" w:hAnsi="Times New Roman"/>
          <w:b/>
        </w:rPr>
      </w:pPr>
      <w:r w:rsidRPr="00AD6C41">
        <w:rPr>
          <w:rFonts w:ascii="Times New Roman" w:hAnsi="Times New Roman"/>
          <w:b/>
        </w:rPr>
        <w:t> právo na nezasahovanie do vnútorných záležitostí</w:t>
      </w:r>
    </w:p>
    <w:p w:rsidR="00FE7F61" w:rsidRPr="00AD6C41" w:rsidRDefault="00FE7F61" w:rsidP="00AD6C41">
      <w:pPr>
        <w:pStyle w:val="ListParagraph1"/>
        <w:numPr>
          <w:ilvl w:val="1"/>
          <w:numId w:val="20"/>
        </w:numPr>
        <w:spacing w:after="0"/>
        <w:ind w:left="0"/>
        <w:rPr>
          <w:rFonts w:ascii="Times New Roman" w:hAnsi="Times New Roman"/>
          <w:b/>
        </w:rPr>
      </w:pPr>
      <w:r w:rsidRPr="00AD6C41">
        <w:rPr>
          <w:rFonts w:ascii="Times New Roman" w:hAnsi="Times New Roman"/>
          <w:b/>
        </w:rPr>
        <w:lastRenderedPageBreak/>
        <w:t xml:space="preserve"> právo na medzinárodné styky </w:t>
      </w:r>
      <w:r w:rsidRPr="00AD6C41">
        <w:rPr>
          <w:rFonts w:ascii="Times New Roman" w:hAnsi="Times New Roman"/>
        </w:rPr>
        <w:t xml:space="preserve">(tzv. </w:t>
      </w:r>
      <w:proofErr w:type="spellStart"/>
      <w:r w:rsidRPr="00AD6C41">
        <w:rPr>
          <w:rFonts w:ascii="Times New Roman" w:hAnsi="Times New Roman"/>
        </w:rPr>
        <w:t>legačné</w:t>
      </w:r>
      <w:proofErr w:type="spellEnd"/>
      <w:r w:rsidRPr="00AD6C41">
        <w:rPr>
          <w:rFonts w:ascii="Times New Roman" w:hAnsi="Times New Roman"/>
        </w:rPr>
        <w:t xml:space="preserve"> právo- právo nadväzovať diplomatické a konzulárne styky s inými je posilnené zásadou povinnej spolupráce medzi štátmi; vyjadrením tohto práva je </w:t>
      </w:r>
      <w:proofErr w:type="spellStart"/>
      <w:r w:rsidRPr="00AD6C41">
        <w:rPr>
          <w:rFonts w:ascii="Times New Roman" w:hAnsi="Times New Roman"/>
        </w:rPr>
        <w:t>traktačné</w:t>
      </w:r>
      <w:proofErr w:type="spellEnd"/>
      <w:r w:rsidRPr="00AD6C41">
        <w:rPr>
          <w:rFonts w:ascii="Times New Roman" w:hAnsi="Times New Roman"/>
        </w:rPr>
        <w:t xml:space="preserve"> právo- suverénne právo na uzatváranie medzinárodných zmlúv)</w:t>
      </w:r>
    </w:p>
    <w:p w:rsidR="00FE7F61" w:rsidRPr="00AD6C41" w:rsidRDefault="00FE7F61" w:rsidP="00AD6C41">
      <w:pPr>
        <w:pStyle w:val="ListParagraph1"/>
        <w:numPr>
          <w:ilvl w:val="1"/>
          <w:numId w:val="20"/>
        </w:numPr>
        <w:spacing w:after="0"/>
        <w:ind w:left="0"/>
        <w:rPr>
          <w:rFonts w:ascii="Times New Roman" w:hAnsi="Times New Roman"/>
          <w:b/>
        </w:rPr>
      </w:pPr>
      <w:r w:rsidRPr="00AD6C41">
        <w:rPr>
          <w:rFonts w:ascii="Times New Roman" w:hAnsi="Times New Roman"/>
          <w:b/>
        </w:rPr>
        <w:t> právo na rešpektovanie územnej suverenity</w:t>
      </w:r>
      <w:r w:rsidRPr="00AD6C41">
        <w:rPr>
          <w:rFonts w:ascii="Times New Roman" w:hAnsi="Times New Roman"/>
        </w:rPr>
        <w:t xml:space="preserve"> (rešpektovanie územnej celistvosti a integrity štátu)</w:t>
      </w:r>
    </w:p>
    <w:p w:rsidR="00FE7F61" w:rsidRPr="00AD6C41" w:rsidRDefault="00FE7F61" w:rsidP="00AD6C41">
      <w:pPr>
        <w:pStyle w:val="ListParagraph1"/>
        <w:numPr>
          <w:ilvl w:val="1"/>
          <w:numId w:val="20"/>
        </w:numPr>
        <w:spacing w:after="0"/>
        <w:ind w:left="0"/>
        <w:rPr>
          <w:rFonts w:ascii="Times New Roman" w:hAnsi="Times New Roman"/>
          <w:b/>
        </w:rPr>
      </w:pPr>
      <w:r w:rsidRPr="00AD6C41">
        <w:rPr>
          <w:rFonts w:ascii="Times New Roman" w:hAnsi="Times New Roman"/>
          <w:b/>
        </w:rPr>
        <w:t> právo na sebaobranu</w:t>
      </w:r>
      <w:r w:rsidRPr="00AD6C41">
        <w:rPr>
          <w:rFonts w:ascii="Times New Roman" w:hAnsi="Times New Roman"/>
        </w:rPr>
        <w:t xml:space="preserve"> (prirodzené právo štátu brániť sa individuálne/kolektívne proti ozbrojenému konfliktu), sebaobrana musí byť primeraná, okamžitá, adresná a v prípade členov OSN je tu i notifikačná povinnosť voči Bezpečnostnej rade a dočasnosť</w:t>
      </w:r>
    </w:p>
    <w:p w:rsidR="00FE7F61" w:rsidRPr="00AD6C41" w:rsidRDefault="00FE7F61" w:rsidP="00AD6C41">
      <w:pPr>
        <w:pStyle w:val="ListParagraph1"/>
        <w:numPr>
          <w:ilvl w:val="1"/>
          <w:numId w:val="20"/>
        </w:numPr>
        <w:spacing w:after="0"/>
        <w:ind w:left="0"/>
        <w:rPr>
          <w:rFonts w:ascii="Times New Roman" w:hAnsi="Times New Roman"/>
          <w:b/>
        </w:rPr>
      </w:pPr>
      <w:r w:rsidRPr="00AD6C41">
        <w:rPr>
          <w:rFonts w:ascii="Times New Roman" w:hAnsi="Times New Roman"/>
        </w:rPr>
        <w:t> </w:t>
      </w:r>
      <w:r w:rsidRPr="00AD6C41">
        <w:rPr>
          <w:rFonts w:ascii="Times New Roman" w:hAnsi="Times New Roman"/>
          <w:b/>
        </w:rPr>
        <w:t>Jurisdikcia</w:t>
      </w:r>
      <w:r w:rsidRPr="00AD6C41">
        <w:rPr>
          <w:rFonts w:ascii="Times New Roman" w:hAnsi="Times New Roman"/>
        </w:rPr>
        <w:t xml:space="preserve"> (resp. právomoc smerom dovnútra (</w:t>
      </w:r>
      <w:proofErr w:type="spellStart"/>
      <w:r w:rsidRPr="00AD6C41">
        <w:rPr>
          <w:rFonts w:ascii="Times New Roman" w:hAnsi="Times New Roman"/>
        </w:rPr>
        <w:t>trojdelenie</w:t>
      </w:r>
      <w:proofErr w:type="spellEnd"/>
      <w:r w:rsidRPr="00AD6C41">
        <w:rPr>
          <w:rFonts w:ascii="Times New Roman" w:hAnsi="Times New Roman"/>
        </w:rPr>
        <w:t xml:space="preserve"> štátnej moci, plná jurisdikcia) a navonok)</w:t>
      </w:r>
    </w:p>
    <w:p w:rsidR="00FE7F61" w:rsidRPr="00AD6C41" w:rsidRDefault="00FE7F61" w:rsidP="00AD6C41">
      <w:pPr>
        <w:pStyle w:val="ListParagraph1"/>
        <w:numPr>
          <w:ilvl w:val="1"/>
          <w:numId w:val="20"/>
        </w:numPr>
        <w:spacing w:after="0"/>
        <w:ind w:left="0"/>
        <w:rPr>
          <w:rFonts w:ascii="Times New Roman" w:hAnsi="Times New Roman"/>
          <w:b/>
        </w:rPr>
      </w:pPr>
      <w:r w:rsidRPr="00AD6C41">
        <w:rPr>
          <w:rFonts w:ascii="Times New Roman" w:hAnsi="Times New Roman"/>
          <w:b/>
        </w:rPr>
        <w:t> právo na imunitu</w:t>
      </w:r>
      <w:r w:rsidRPr="00AD6C41">
        <w:rPr>
          <w:rFonts w:ascii="Times New Roman" w:hAnsi="Times New Roman"/>
        </w:rPr>
        <w:t xml:space="preserve"> (právo štátu byť vyňatý z donucovacej moci iných štátov)</w:t>
      </w:r>
    </w:p>
    <w:p w:rsidR="00FE7F61" w:rsidRPr="00AD6C41" w:rsidRDefault="00FE7F61" w:rsidP="00AD6C41">
      <w:pPr>
        <w:pStyle w:val="ListParagraph1"/>
        <w:numPr>
          <w:ilvl w:val="1"/>
          <w:numId w:val="20"/>
        </w:numPr>
        <w:spacing w:after="0"/>
        <w:ind w:left="0"/>
        <w:rPr>
          <w:rFonts w:ascii="Times New Roman" w:hAnsi="Times New Roman"/>
          <w:b/>
        </w:rPr>
      </w:pPr>
      <w:r w:rsidRPr="00AD6C41">
        <w:rPr>
          <w:rFonts w:ascii="Times New Roman" w:hAnsi="Times New Roman"/>
        </w:rPr>
        <w:t> </w:t>
      </w:r>
      <w:r w:rsidRPr="00AD6C41">
        <w:rPr>
          <w:rFonts w:ascii="Times New Roman" w:hAnsi="Times New Roman"/>
          <w:b/>
        </w:rPr>
        <w:t>právo na česť</w:t>
      </w:r>
      <w:r w:rsidRPr="00AD6C41">
        <w:rPr>
          <w:rFonts w:ascii="Times New Roman" w:hAnsi="Times New Roman"/>
        </w:rPr>
        <w:t xml:space="preserve"> (rešpektovanie štátnosti, štátnych symbolov, štátnych predstaviteľov z hľadiska cti a dôstojnosti, v MP sa v súvislosti vyvinula tzv. </w:t>
      </w:r>
      <w:proofErr w:type="spellStart"/>
      <w:r w:rsidRPr="00AD6C41">
        <w:rPr>
          <w:rFonts w:ascii="Times New Roman" w:hAnsi="Times New Roman"/>
        </w:rPr>
        <w:t>kurtoázia</w:t>
      </w:r>
      <w:proofErr w:type="spellEnd"/>
      <w:r w:rsidRPr="00AD6C41">
        <w:rPr>
          <w:rFonts w:ascii="Times New Roman" w:hAnsi="Times New Roman"/>
        </w:rPr>
        <w:t>- pravidlá zdvorilostného a nezáväzného charakteru)</w:t>
      </w:r>
    </w:p>
    <w:p w:rsidR="00FE7F61" w:rsidRPr="00AD6C41" w:rsidRDefault="00FE7F61" w:rsidP="00AD6C41">
      <w:pPr>
        <w:pStyle w:val="ListParagraph1"/>
        <w:spacing w:after="0"/>
        <w:ind w:left="0"/>
        <w:rPr>
          <w:rFonts w:ascii="Times New Roman" w:hAnsi="Times New Roman"/>
          <w:b/>
        </w:rPr>
      </w:pPr>
    </w:p>
    <w:p w:rsidR="00FE7F61" w:rsidRPr="00AD6C41" w:rsidRDefault="00FE7F61" w:rsidP="00AD6C41">
      <w:pPr>
        <w:pStyle w:val="ListParagraph1"/>
        <w:spacing w:after="0"/>
        <w:ind w:left="0"/>
        <w:rPr>
          <w:rFonts w:ascii="Times New Roman" w:hAnsi="Times New Roman"/>
          <w:b/>
        </w:rPr>
      </w:pPr>
      <w:r w:rsidRPr="00AD6C41">
        <w:rPr>
          <w:rFonts w:ascii="Times New Roman" w:hAnsi="Times New Roman"/>
          <w:b/>
        </w:rPr>
        <w:t xml:space="preserve">Obmedzenia suverenity a územné jednotky </w:t>
      </w:r>
      <w:proofErr w:type="spellStart"/>
      <w:r w:rsidRPr="00AD6C41">
        <w:rPr>
          <w:rFonts w:ascii="Times New Roman" w:hAnsi="Times New Roman"/>
          <w:b/>
        </w:rPr>
        <w:t>sui</w:t>
      </w:r>
      <w:proofErr w:type="spellEnd"/>
      <w:r w:rsidRPr="00AD6C41">
        <w:rPr>
          <w:rFonts w:ascii="Times New Roman" w:hAnsi="Times New Roman"/>
          <w:b/>
        </w:rPr>
        <w:t xml:space="preserve"> </w:t>
      </w:r>
      <w:proofErr w:type="spellStart"/>
      <w:r w:rsidRPr="00AD6C41">
        <w:rPr>
          <w:rFonts w:ascii="Times New Roman" w:hAnsi="Times New Roman"/>
          <w:b/>
        </w:rPr>
        <w:t>generis</w:t>
      </w:r>
      <w:proofErr w:type="spellEnd"/>
    </w:p>
    <w:p w:rsidR="00FE7F61" w:rsidRPr="00AD6C41" w:rsidRDefault="00FE7F61" w:rsidP="00AD6C41">
      <w:pPr>
        <w:pStyle w:val="ListParagraph1"/>
        <w:spacing w:after="0"/>
        <w:ind w:left="0"/>
        <w:rPr>
          <w:rFonts w:ascii="Times New Roman" w:hAnsi="Times New Roman"/>
        </w:rPr>
      </w:pP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Jediným obmedzením suverenity v súčasnom MP je existencia rovnakej suverenity iných štátov</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O iných limitoch suverenity rozhoduje sám štát, ale v tom prípade nejde o obmedzenie ale prejav vlastnej suverenity štátu (prenesenie časti svojej suverenity na iný štát alebo medzinár. organizáciu)</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Suverénne postavenie by stratil v tom prípade, ak by sa do stavu závislosti dostal nedobrovoľným spôsobom (stávalo sa to najmä v minulosti)</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Medzi bývalé formy obmedzenia suverenity patrí:</w:t>
      </w:r>
    </w:p>
    <w:p w:rsidR="00FE7F61" w:rsidRPr="00AD6C41" w:rsidRDefault="00FE7F61" w:rsidP="00AD6C41">
      <w:pPr>
        <w:pStyle w:val="ListParagraph1"/>
        <w:numPr>
          <w:ilvl w:val="1"/>
          <w:numId w:val="20"/>
        </w:numPr>
        <w:spacing w:after="0"/>
        <w:ind w:left="0"/>
        <w:rPr>
          <w:rFonts w:ascii="Times New Roman" w:hAnsi="Times New Roman"/>
        </w:rPr>
      </w:pPr>
      <w:r w:rsidRPr="00AD6C41">
        <w:rPr>
          <w:rFonts w:ascii="Times New Roman" w:hAnsi="Times New Roman"/>
        </w:rPr>
        <w:t> </w:t>
      </w:r>
      <w:r w:rsidRPr="00AD6C41">
        <w:rPr>
          <w:rFonts w:ascii="Times New Roman" w:hAnsi="Times New Roman"/>
          <w:b/>
        </w:rPr>
        <w:t>vazalský štát</w:t>
      </w:r>
      <w:r w:rsidRPr="00AD6C41">
        <w:rPr>
          <w:rFonts w:ascii="Times New Roman" w:hAnsi="Times New Roman"/>
        </w:rPr>
        <w:t xml:space="preserve"> (podriadené právne postavenie voči svojmu patrónovi)</w:t>
      </w:r>
    </w:p>
    <w:p w:rsidR="00FE7F61" w:rsidRPr="00AD6C41" w:rsidRDefault="00FE7F61" w:rsidP="00AD6C41">
      <w:pPr>
        <w:pStyle w:val="ListParagraph1"/>
        <w:numPr>
          <w:ilvl w:val="1"/>
          <w:numId w:val="20"/>
        </w:numPr>
        <w:spacing w:after="0"/>
        <w:ind w:left="0"/>
        <w:rPr>
          <w:rFonts w:ascii="Times New Roman" w:hAnsi="Times New Roman"/>
        </w:rPr>
      </w:pPr>
      <w:r w:rsidRPr="00AD6C41">
        <w:rPr>
          <w:rFonts w:ascii="Times New Roman" w:hAnsi="Times New Roman"/>
          <w:b/>
        </w:rPr>
        <w:t> protektorát</w:t>
      </w:r>
      <w:r w:rsidRPr="00AD6C41">
        <w:rPr>
          <w:rFonts w:ascii="Times New Roman" w:hAnsi="Times New Roman"/>
        </w:rPr>
        <w:t xml:space="preserve"> (spravovanie štátu iným štátom na základe protektorátnej zmluvy, podstatou tu bola ochrana slabšieho veľmocou)</w:t>
      </w:r>
    </w:p>
    <w:p w:rsidR="00FE7F61" w:rsidRPr="00AD6C41" w:rsidRDefault="00FE7F61" w:rsidP="00AD6C41">
      <w:pPr>
        <w:pStyle w:val="ListParagraph1"/>
        <w:numPr>
          <w:ilvl w:val="1"/>
          <w:numId w:val="20"/>
        </w:numPr>
        <w:spacing w:after="0"/>
        <w:ind w:left="0"/>
        <w:rPr>
          <w:rFonts w:ascii="Times New Roman" w:hAnsi="Times New Roman"/>
        </w:rPr>
      </w:pPr>
      <w:r w:rsidRPr="00AD6C41">
        <w:rPr>
          <w:rFonts w:ascii="Times New Roman" w:hAnsi="Times New Roman"/>
          <w:b/>
        </w:rPr>
        <w:t> kapitulačné režimy</w:t>
      </w:r>
      <w:r w:rsidRPr="00AD6C41">
        <w:rPr>
          <w:rFonts w:ascii="Times New Roman" w:hAnsi="Times New Roman"/>
        </w:rPr>
        <w:t xml:space="preserve"> (typické pre mimo-európske štáty, založené kapitulačnými (nerovnými zmluvami) pre ochranu práv občanov kresťanských zemí žijúcich v krajinách založených na iných ako kresťanských princípoch)</w:t>
      </w:r>
    </w:p>
    <w:p w:rsidR="00FE7F61" w:rsidRPr="00AD6C41" w:rsidRDefault="00FE7F61" w:rsidP="00AD6C41">
      <w:pPr>
        <w:pStyle w:val="ListParagraph1"/>
        <w:numPr>
          <w:ilvl w:val="1"/>
          <w:numId w:val="20"/>
        </w:numPr>
        <w:spacing w:after="0"/>
        <w:ind w:left="0"/>
        <w:rPr>
          <w:rFonts w:ascii="Times New Roman" w:hAnsi="Times New Roman"/>
        </w:rPr>
      </w:pPr>
      <w:r w:rsidRPr="00AD6C41">
        <w:rPr>
          <w:rFonts w:ascii="Times New Roman" w:hAnsi="Times New Roman"/>
          <w:b/>
        </w:rPr>
        <w:t> koloniálne územia</w:t>
      </w:r>
      <w:r w:rsidRPr="00AD6C41">
        <w:rPr>
          <w:rFonts w:ascii="Times New Roman" w:hAnsi="Times New Roman"/>
        </w:rPr>
        <w:t xml:space="preserve"> (geograficky vzdialené súčasti štátneho územia, nemali vlastnú právnu subjektivitu) a mandátne územia (systém správy koloniálnych území štátov porazených po 1.sv. vojne, vyvinutý Spoločnosťou národov)</w:t>
      </w:r>
    </w:p>
    <w:p w:rsidR="00FE7F61" w:rsidRPr="00AD6C41" w:rsidRDefault="00FE7F61" w:rsidP="00AD6C41">
      <w:pPr>
        <w:pStyle w:val="ListParagraph1"/>
        <w:numPr>
          <w:ilvl w:val="1"/>
          <w:numId w:val="20"/>
        </w:numPr>
        <w:spacing w:after="0"/>
        <w:ind w:left="0"/>
        <w:rPr>
          <w:rFonts w:ascii="Times New Roman" w:hAnsi="Times New Roman"/>
          <w:b/>
        </w:rPr>
      </w:pPr>
      <w:r w:rsidRPr="00AD6C41">
        <w:rPr>
          <w:rFonts w:ascii="Times New Roman" w:hAnsi="Times New Roman"/>
          <w:b/>
        </w:rPr>
        <w:t xml:space="preserve"> poručenské a nesamosprávne územia </w:t>
      </w:r>
      <w:r w:rsidRPr="00AD6C41">
        <w:rPr>
          <w:rFonts w:ascii="Times New Roman" w:hAnsi="Times New Roman"/>
        </w:rPr>
        <w:t>(poručenský systém založený OSN sa uplatňoval na územia pod mandátnou správou OSN (územia nepriateľských štátov po 1.sv.vojne), v súčasnosti sa pod správou OSN nachádzajú nesamosprávne územia- upravené v Charte OSN)</w:t>
      </w:r>
    </w:p>
    <w:p w:rsidR="00FE7F61" w:rsidRPr="00AD6C41" w:rsidRDefault="00FE7F61" w:rsidP="00AD6C41">
      <w:pPr>
        <w:pStyle w:val="ListParagraph1"/>
        <w:numPr>
          <w:ilvl w:val="1"/>
          <w:numId w:val="20"/>
        </w:numPr>
        <w:spacing w:after="0"/>
        <w:ind w:left="0"/>
        <w:rPr>
          <w:rFonts w:ascii="Times New Roman" w:hAnsi="Times New Roman"/>
          <w:b/>
        </w:rPr>
      </w:pPr>
      <w:r w:rsidRPr="00AD6C41">
        <w:rPr>
          <w:rFonts w:ascii="Times New Roman" w:hAnsi="Times New Roman"/>
          <w:b/>
        </w:rPr>
        <w:t xml:space="preserve"> medzinárodná správa OSN </w:t>
      </w:r>
      <w:r w:rsidRPr="00AD6C41">
        <w:rPr>
          <w:rFonts w:ascii="Times New Roman" w:hAnsi="Times New Roman"/>
        </w:rPr>
        <w:t xml:space="preserve">(okrem nesamosprávnych území má OSN v špecifických prípadoch právomoc územnej správy (dočasne), ktorá je založená na súhlase dotknutého štátu, ktorého suverenita zostáva zachovaná a neprechádza na OSN) </w:t>
      </w:r>
    </w:p>
    <w:p w:rsidR="00FE7F61" w:rsidRPr="00AD6C41" w:rsidRDefault="00FE7F61" w:rsidP="00AD6C41">
      <w:pPr>
        <w:pStyle w:val="ListParagraph1"/>
        <w:numPr>
          <w:ilvl w:val="1"/>
          <w:numId w:val="20"/>
        </w:numPr>
        <w:spacing w:after="0"/>
        <w:ind w:left="0"/>
        <w:rPr>
          <w:rFonts w:ascii="Times New Roman" w:hAnsi="Times New Roman"/>
          <w:b/>
        </w:rPr>
      </w:pPr>
      <w:r w:rsidRPr="00AD6C41">
        <w:rPr>
          <w:rFonts w:ascii="Times New Roman" w:hAnsi="Times New Roman"/>
          <w:b/>
        </w:rPr>
        <w:t xml:space="preserve"> územné jednotky </w:t>
      </w:r>
      <w:proofErr w:type="spellStart"/>
      <w:r w:rsidRPr="00AD6C41">
        <w:rPr>
          <w:rFonts w:ascii="Times New Roman" w:hAnsi="Times New Roman"/>
          <w:b/>
        </w:rPr>
        <w:t>sui</w:t>
      </w:r>
      <w:proofErr w:type="spellEnd"/>
      <w:r w:rsidRPr="00AD6C41">
        <w:rPr>
          <w:rFonts w:ascii="Times New Roman" w:hAnsi="Times New Roman"/>
          <w:b/>
        </w:rPr>
        <w:t xml:space="preserve"> </w:t>
      </w:r>
      <w:proofErr w:type="spellStart"/>
      <w:r w:rsidRPr="00AD6C41">
        <w:rPr>
          <w:rFonts w:ascii="Times New Roman" w:hAnsi="Times New Roman"/>
          <w:b/>
        </w:rPr>
        <w:t>generis</w:t>
      </w:r>
      <w:proofErr w:type="spellEnd"/>
      <w:r w:rsidRPr="00AD6C41">
        <w:rPr>
          <w:rFonts w:ascii="Times New Roman" w:hAnsi="Times New Roman"/>
          <w:b/>
        </w:rPr>
        <w:t xml:space="preserve"> </w:t>
      </w:r>
      <w:r w:rsidRPr="00AD6C41">
        <w:rPr>
          <w:rFonts w:ascii="Times New Roman" w:hAnsi="Times New Roman"/>
        </w:rPr>
        <w:t>(entity, ktorých suverenita je z pohľadu MP diskutabilná, a k dosiahnutiu štátnosti im bráni presvedčenie, že vznikli v rozpore s MP, neuznáva ich takmer žiadny štát)</w:t>
      </w:r>
    </w:p>
    <w:p w:rsidR="00FE7F61" w:rsidRPr="00AD6C41" w:rsidRDefault="00FE7F61" w:rsidP="00AD6C41">
      <w:pPr>
        <w:pStyle w:val="ListParagraph1"/>
        <w:numPr>
          <w:ilvl w:val="1"/>
          <w:numId w:val="20"/>
        </w:numPr>
        <w:spacing w:after="0"/>
        <w:ind w:left="0"/>
        <w:rPr>
          <w:rFonts w:ascii="Times New Roman" w:hAnsi="Times New Roman"/>
          <w:b/>
        </w:rPr>
      </w:pPr>
      <w:r w:rsidRPr="00AD6C41">
        <w:rPr>
          <w:rFonts w:ascii="Times New Roman" w:hAnsi="Times New Roman"/>
          <w:b/>
        </w:rPr>
        <w:t xml:space="preserve"> vojenská okupácia </w:t>
      </w:r>
      <w:r w:rsidRPr="00AD6C41">
        <w:rPr>
          <w:rFonts w:ascii="Times New Roman" w:hAnsi="Times New Roman"/>
        </w:rPr>
        <w:t>(územie považuje za okupované, ak je pod skutočnou nadvládou cudzej armády)</w:t>
      </w:r>
    </w:p>
    <w:p w:rsidR="00FE7F61" w:rsidRPr="00AD6C41" w:rsidRDefault="00FE7F61" w:rsidP="00AD6C41">
      <w:pPr>
        <w:pStyle w:val="ListParagraph1"/>
        <w:spacing w:after="0"/>
        <w:ind w:left="0"/>
        <w:rPr>
          <w:rFonts w:ascii="Times New Roman" w:hAnsi="Times New Roman"/>
          <w:b/>
        </w:rPr>
      </w:pPr>
    </w:p>
    <w:p w:rsidR="00FE7F61" w:rsidRPr="00AD6C41" w:rsidRDefault="00FE7F61" w:rsidP="00AD6C41">
      <w:pPr>
        <w:pStyle w:val="ListParagraph1"/>
        <w:numPr>
          <w:ilvl w:val="0"/>
          <w:numId w:val="22"/>
        </w:numPr>
        <w:spacing w:after="0"/>
        <w:ind w:left="0"/>
        <w:rPr>
          <w:rFonts w:ascii="Times New Roman" w:hAnsi="Times New Roman"/>
          <w:b/>
        </w:rPr>
      </w:pPr>
      <w:r w:rsidRPr="00AD6C41">
        <w:rPr>
          <w:rFonts w:ascii="Times New Roman" w:hAnsi="Times New Roman"/>
          <w:b/>
        </w:rPr>
        <w:t>Jurisdikcia</w:t>
      </w:r>
    </w:p>
    <w:p w:rsidR="00FE7F61" w:rsidRPr="00AD6C41" w:rsidRDefault="00FE7F61" w:rsidP="00AD6C41">
      <w:pPr>
        <w:pStyle w:val="ListParagraph1"/>
        <w:spacing w:after="0"/>
        <w:ind w:left="0"/>
        <w:rPr>
          <w:rFonts w:ascii="Times New Roman" w:hAnsi="Times New Roman"/>
          <w:b/>
        </w:rPr>
      </w:pP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Znamená medzinárodnoprávnu právomoc štátu podriadiť si osoby i veci svojmu vnútroštátnemu právu</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Na základe jurisdikcie môže štát postihovať osoby nachádzajúce sa na jeho území (územný princíp), alebo majúce jeho štátne občianstvo (personálny princíp)</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 xml:space="preserve">- prejavuje sa v 2 podobách: </w:t>
      </w:r>
    </w:p>
    <w:p w:rsidR="00FE7F61" w:rsidRPr="00AD6C41" w:rsidRDefault="00FE7F61" w:rsidP="00AD6C41">
      <w:pPr>
        <w:pStyle w:val="ListParagraph1"/>
        <w:numPr>
          <w:ilvl w:val="1"/>
          <w:numId w:val="20"/>
        </w:numPr>
        <w:spacing w:after="0"/>
        <w:ind w:left="0"/>
        <w:rPr>
          <w:rFonts w:ascii="Times New Roman" w:hAnsi="Times New Roman"/>
        </w:rPr>
      </w:pPr>
      <w:r w:rsidRPr="00AD6C41">
        <w:rPr>
          <w:rFonts w:ascii="Times New Roman" w:hAnsi="Times New Roman"/>
          <w:b/>
        </w:rPr>
        <w:lastRenderedPageBreak/>
        <w:t> Normatívna</w:t>
      </w:r>
      <w:r w:rsidRPr="00AD6C41">
        <w:rPr>
          <w:rFonts w:ascii="Times New Roman" w:hAnsi="Times New Roman"/>
        </w:rPr>
        <w:t xml:space="preserve">- právomoc štátu zákonom či iným záväzným predpisom upraviť určitú otázku a spôsobiť tak aplikáciu svojho vnútroštátneho práva voči osobám, veciam, územiu či udalostiam, bez ohľadu kde sa nachádzajú alebo kde nastanú; MP pripúšťa aby právny účinok pôsobil </w:t>
      </w:r>
      <w:proofErr w:type="spellStart"/>
      <w:r w:rsidRPr="00AD6C41">
        <w:rPr>
          <w:rFonts w:ascii="Times New Roman" w:hAnsi="Times New Roman"/>
        </w:rPr>
        <w:t>extrateritoriálne</w:t>
      </w:r>
      <w:proofErr w:type="spellEnd"/>
      <w:r w:rsidRPr="00AD6C41">
        <w:rPr>
          <w:rFonts w:ascii="Times New Roman" w:hAnsi="Times New Roman"/>
        </w:rPr>
        <w:t>, ale s náležitým ohľadom na práva iných štátov; štát môže upraviť akúkoľvek otázku spadajúcu do jeho vnútroštátnej pôsobnosti, ak však vydá akt, ktorý odporuje MP, môže mu to vyvodiť MP zodpovednosť</w:t>
      </w:r>
    </w:p>
    <w:p w:rsidR="00FE7F61" w:rsidRPr="00AD6C41" w:rsidRDefault="00FE7F61" w:rsidP="00AD6C41">
      <w:pPr>
        <w:pStyle w:val="ListParagraph1"/>
        <w:numPr>
          <w:ilvl w:val="1"/>
          <w:numId w:val="20"/>
        </w:numPr>
        <w:spacing w:after="0"/>
        <w:ind w:left="0"/>
        <w:rPr>
          <w:rFonts w:ascii="Times New Roman" w:hAnsi="Times New Roman"/>
        </w:rPr>
      </w:pPr>
      <w:r w:rsidRPr="00AD6C41">
        <w:rPr>
          <w:rFonts w:ascii="Times New Roman" w:hAnsi="Times New Roman"/>
        </w:rPr>
        <w:t> </w:t>
      </w:r>
      <w:proofErr w:type="spellStart"/>
      <w:r w:rsidRPr="00AD6C41">
        <w:rPr>
          <w:rFonts w:ascii="Times New Roman" w:hAnsi="Times New Roman"/>
          <w:b/>
        </w:rPr>
        <w:t>vynucovacia</w:t>
      </w:r>
      <w:proofErr w:type="spellEnd"/>
      <w:r w:rsidRPr="00AD6C41">
        <w:rPr>
          <w:rFonts w:ascii="Times New Roman" w:hAnsi="Times New Roman"/>
        </w:rPr>
        <w:t>- právomoc vykonať na svojom území akty donútenia s cieľom zabezpečiť aplikáciu svojho vnútroštátneho práva, je limitovaná územím daného štát (možno ju vykonať iba na tomto území, okrem prípadu, kedy mu to dovoľuje iné pravidlo MP alebo obyčaj a len so súhlasom daného suveréna)</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b/>
        </w:rPr>
        <w:t> civilná a trestná</w:t>
      </w:r>
      <w:r w:rsidRPr="00AD6C41">
        <w:rPr>
          <w:rFonts w:ascii="Times New Roman" w:hAnsi="Times New Roman"/>
        </w:rPr>
        <w:t>- princípy platiace pre trestnú jurisdikciu platia aj pre civilnú, pokiaľ nie je uvedené inak, v trestných veciach musí byť založená buď na teritoriálnom, personálnom, ochrannom alebo univerzálnom princípe, na čo následne rozlišujeme:</w:t>
      </w:r>
    </w:p>
    <w:p w:rsidR="00FE7F61" w:rsidRPr="00AD6C41" w:rsidRDefault="00FE7F61" w:rsidP="00AD6C41">
      <w:pPr>
        <w:pStyle w:val="ListParagraph1"/>
        <w:numPr>
          <w:ilvl w:val="1"/>
          <w:numId w:val="20"/>
        </w:numPr>
        <w:spacing w:after="0"/>
        <w:ind w:left="0"/>
        <w:rPr>
          <w:rFonts w:ascii="Times New Roman" w:hAnsi="Times New Roman"/>
        </w:rPr>
      </w:pPr>
      <w:r w:rsidRPr="00AD6C41">
        <w:rPr>
          <w:rFonts w:ascii="Times New Roman" w:hAnsi="Times New Roman"/>
          <w:b/>
        </w:rPr>
        <w:t> teritoriálna jurisdikcia</w:t>
      </w:r>
      <w:r w:rsidRPr="00AD6C41">
        <w:rPr>
          <w:rFonts w:ascii="Times New Roman" w:hAnsi="Times New Roman"/>
        </w:rPr>
        <w:t xml:space="preserve">- právomoc štátu nad všetkými vecami, osobami a udalosťami na jeho území, je všeobecná a výlučná, môže byť založená </w:t>
      </w:r>
      <w:r w:rsidRPr="00AD6C41">
        <w:rPr>
          <w:rFonts w:ascii="Times New Roman" w:hAnsi="Times New Roman"/>
          <w:b/>
        </w:rPr>
        <w:t>objektívne</w:t>
      </w:r>
      <w:r w:rsidRPr="00AD6C41">
        <w:rPr>
          <w:rFonts w:ascii="Times New Roman" w:hAnsi="Times New Roman"/>
        </w:rPr>
        <w:t xml:space="preserve"> (ak sa konštitutívny prvok t.j. trestný čin stal na území daného štátu) alebo </w:t>
      </w:r>
      <w:r w:rsidRPr="00AD6C41">
        <w:rPr>
          <w:rFonts w:ascii="Times New Roman" w:hAnsi="Times New Roman"/>
          <w:b/>
        </w:rPr>
        <w:t>subjektívne</w:t>
      </w:r>
      <w:r w:rsidRPr="00AD6C41">
        <w:rPr>
          <w:rFonts w:ascii="Times New Roman" w:hAnsi="Times New Roman"/>
        </w:rPr>
        <w:t xml:space="preserve"> (ak sa aspoň niektorý z prvkov trestného činu, aj keď nie samotný trestný čin, stal na území daného štátu, z čoho vyplýva, že jurisdikciu môže vykonať aj viacero štátov, ale v zásade platí, že koná ten, kto ako prvý prejavil záujem)</w:t>
      </w:r>
    </w:p>
    <w:p w:rsidR="00FE7F61" w:rsidRPr="00AD6C41" w:rsidRDefault="00FE7F61" w:rsidP="00AD6C41">
      <w:pPr>
        <w:pStyle w:val="ListParagraph1"/>
        <w:numPr>
          <w:ilvl w:val="1"/>
          <w:numId w:val="20"/>
        </w:numPr>
        <w:spacing w:after="0"/>
        <w:ind w:left="0"/>
        <w:rPr>
          <w:rFonts w:ascii="Times New Roman" w:hAnsi="Times New Roman"/>
        </w:rPr>
      </w:pPr>
      <w:r w:rsidRPr="00AD6C41">
        <w:rPr>
          <w:rFonts w:ascii="Times New Roman" w:hAnsi="Times New Roman"/>
        </w:rPr>
        <w:t> </w:t>
      </w:r>
      <w:r w:rsidRPr="00AD6C41">
        <w:rPr>
          <w:rFonts w:ascii="Times New Roman" w:hAnsi="Times New Roman"/>
          <w:b/>
        </w:rPr>
        <w:t xml:space="preserve">personálna jurisdikcia- </w:t>
      </w:r>
      <w:r w:rsidRPr="00AD6C41">
        <w:rPr>
          <w:rFonts w:ascii="Times New Roman" w:hAnsi="Times New Roman"/>
        </w:rPr>
        <w:t>výkon jurisdikcie nad štátnymi príslušníkmi bez ohľadu na to, kde sa nachádzajú, existuje v </w:t>
      </w:r>
      <w:r w:rsidRPr="00AD6C41">
        <w:rPr>
          <w:rFonts w:ascii="Times New Roman" w:hAnsi="Times New Roman"/>
          <w:b/>
        </w:rPr>
        <w:t xml:space="preserve">aktívnej </w:t>
      </w:r>
      <w:r w:rsidRPr="00AD6C41">
        <w:rPr>
          <w:rFonts w:ascii="Times New Roman" w:hAnsi="Times New Roman"/>
        </w:rPr>
        <w:t xml:space="preserve">(ak osoba, ktorá spáchala trestný čin je štátnym príslušníkom daného štátu) alebo </w:t>
      </w:r>
      <w:r w:rsidRPr="00AD6C41">
        <w:rPr>
          <w:rFonts w:ascii="Times New Roman" w:hAnsi="Times New Roman"/>
          <w:b/>
        </w:rPr>
        <w:t>pasívnej</w:t>
      </w:r>
      <w:r w:rsidRPr="00AD6C41">
        <w:rPr>
          <w:rFonts w:ascii="Times New Roman" w:hAnsi="Times New Roman"/>
        </w:rPr>
        <w:t xml:space="preserve"> podobe (ak obeť trestného činu bola štát. príslušníkom daného štátu)</w:t>
      </w:r>
    </w:p>
    <w:p w:rsidR="00FE7F61" w:rsidRPr="00AD6C41" w:rsidRDefault="00FE7F61" w:rsidP="00AD6C41">
      <w:pPr>
        <w:pStyle w:val="ListParagraph1"/>
        <w:numPr>
          <w:ilvl w:val="1"/>
          <w:numId w:val="20"/>
        </w:numPr>
        <w:spacing w:after="0"/>
        <w:ind w:left="0"/>
        <w:rPr>
          <w:rFonts w:ascii="Times New Roman" w:hAnsi="Times New Roman"/>
        </w:rPr>
      </w:pPr>
      <w:r w:rsidRPr="00AD6C41">
        <w:rPr>
          <w:rFonts w:ascii="Times New Roman" w:hAnsi="Times New Roman"/>
        </w:rPr>
        <w:t> </w:t>
      </w:r>
      <w:r w:rsidRPr="00AD6C41">
        <w:rPr>
          <w:rFonts w:ascii="Times New Roman" w:hAnsi="Times New Roman"/>
          <w:b/>
        </w:rPr>
        <w:t>ochranná jurisdikcia</w:t>
      </w:r>
      <w:r w:rsidRPr="00AD6C41">
        <w:rPr>
          <w:rFonts w:ascii="Times New Roman" w:hAnsi="Times New Roman"/>
        </w:rPr>
        <w:t>- vykonanie právomoci nad činmi alebo osobami, ktoré svojimi činmi ohrozujú jeho štátnu existenciu a mohli by mať škodlivé následky v tomto štáte</w:t>
      </w:r>
    </w:p>
    <w:p w:rsidR="00FE7F61" w:rsidRPr="00AD6C41" w:rsidRDefault="00FE7F61" w:rsidP="00AD6C41">
      <w:pPr>
        <w:pStyle w:val="ListParagraph1"/>
        <w:numPr>
          <w:ilvl w:val="1"/>
          <w:numId w:val="20"/>
        </w:numPr>
        <w:spacing w:after="0"/>
        <w:ind w:left="0"/>
        <w:rPr>
          <w:rFonts w:ascii="Times New Roman" w:hAnsi="Times New Roman"/>
        </w:rPr>
      </w:pPr>
      <w:r w:rsidRPr="00AD6C41">
        <w:rPr>
          <w:rFonts w:ascii="Times New Roman" w:hAnsi="Times New Roman"/>
        </w:rPr>
        <w:t> </w:t>
      </w:r>
      <w:r w:rsidRPr="00AD6C41">
        <w:rPr>
          <w:rFonts w:ascii="Times New Roman" w:hAnsi="Times New Roman"/>
          <w:b/>
        </w:rPr>
        <w:t>univerzálna jurisdikcia</w:t>
      </w:r>
      <w:r w:rsidRPr="00AD6C41">
        <w:rPr>
          <w:rFonts w:ascii="Times New Roman" w:hAnsi="Times New Roman"/>
        </w:rPr>
        <w:t xml:space="preserve">- každý štát medzinár. spoločenstva má jurisdikciu nad závažnejšími zločinmi  podľa MP, bez ohľadu na to kde a kým boli spáchané, predovšetkým ide o porušenia medzinárodnoprávnych záväzkov existujúcich </w:t>
      </w:r>
      <w:proofErr w:type="spellStart"/>
      <w:r w:rsidRPr="00AD6C41">
        <w:rPr>
          <w:rFonts w:ascii="Times New Roman" w:hAnsi="Times New Roman"/>
        </w:rPr>
        <w:t>erga</w:t>
      </w:r>
      <w:proofErr w:type="spellEnd"/>
      <w:r w:rsidRPr="00AD6C41">
        <w:rPr>
          <w:rFonts w:ascii="Times New Roman" w:hAnsi="Times New Roman"/>
        </w:rPr>
        <w:t xml:space="preserve"> </w:t>
      </w:r>
      <w:proofErr w:type="spellStart"/>
      <w:r w:rsidRPr="00AD6C41">
        <w:rPr>
          <w:rFonts w:ascii="Times New Roman" w:hAnsi="Times New Roman"/>
        </w:rPr>
        <w:t>omnes</w:t>
      </w:r>
      <w:proofErr w:type="spellEnd"/>
      <w:r w:rsidRPr="00AD6C41">
        <w:rPr>
          <w:rFonts w:ascii="Times New Roman" w:hAnsi="Times New Roman"/>
        </w:rPr>
        <w:t xml:space="preserve"> napr. pirátstvo, vojnové zločiny</w:t>
      </w:r>
    </w:p>
    <w:p w:rsidR="00FE7F61" w:rsidRPr="00AD6C41" w:rsidRDefault="00FE7F61" w:rsidP="00AD6C41">
      <w:pPr>
        <w:pStyle w:val="ListParagraph1"/>
        <w:spacing w:after="0"/>
        <w:ind w:left="0"/>
        <w:rPr>
          <w:rFonts w:ascii="Times New Roman" w:hAnsi="Times New Roman"/>
        </w:rPr>
      </w:pPr>
    </w:p>
    <w:p w:rsidR="00FE7F61" w:rsidRPr="00AD6C41" w:rsidRDefault="00FE7F61" w:rsidP="00AD6C41">
      <w:pPr>
        <w:pStyle w:val="ListParagraph1"/>
        <w:spacing w:after="0"/>
        <w:ind w:left="0"/>
        <w:rPr>
          <w:rFonts w:ascii="Times New Roman" w:hAnsi="Times New Roman"/>
        </w:rPr>
      </w:pPr>
      <w:r w:rsidRPr="00AD6C41">
        <w:rPr>
          <w:rFonts w:ascii="Times New Roman" w:hAnsi="Times New Roman"/>
          <w:b/>
        </w:rPr>
        <w:t xml:space="preserve">Jurisdikčný konflikt - </w:t>
      </w:r>
      <w:r w:rsidRPr="00AD6C41">
        <w:rPr>
          <w:rFonts w:ascii="Times New Roman" w:hAnsi="Times New Roman"/>
        </w:rPr>
        <w:t>situácia, kedy je jurisdikcia viacerých štátov založená na rôznych princípoch, v MP platí, že teritoriálna jurisdikcia preváži nad personálnou, v prípade stretu teritoriálnej a univerzálnej jurisdikcie sú rovnocenné</w:t>
      </w:r>
    </w:p>
    <w:p w:rsidR="00FE7F61" w:rsidRPr="00AD6C41" w:rsidRDefault="00FE7F61" w:rsidP="00AD6C41">
      <w:pPr>
        <w:pStyle w:val="ListParagraph1"/>
        <w:spacing w:after="0"/>
        <w:ind w:left="0"/>
        <w:rPr>
          <w:rFonts w:ascii="Times New Roman" w:hAnsi="Times New Roman"/>
          <w:b/>
        </w:rPr>
      </w:pPr>
    </w:p>
    <w:p w:rsidR="00FE7F61" w:rsidRPr="00AD6C41" w:rsidRDefault="00FE7F61" w:rsidP="00AD6C41">
      <w:pPr>
        <w:pStyle w:val="ListParagraph1"/>
        <w:spacing w:after="0"/>
        <w:ind w:left="0"/>
        <w:rPr>
          <w:rFonts w:ascii="Times New Roman" w:hAnsi="Times New Roman"/>
        </w:rPr>
      </w:pPr>
      <w:r w:rsidRPr="00AD6C41">
        <w:rPr>
          <w:rFonts w:ascii="Times New Roman" w:hAnsi="Times New Roman"/>
          <w:b/>
        </w:rPr>
        <w:t>Výnimkou z jurisdikcie je inštitút imunít.</w:t>
      </w:r>
      <w:r w:rsidRPr="00AD6C41">
        <w:rPr>
          <w:rFonts w:ascii="Times New Roman" w:hAnsi="Times New Roman"/>
        </w:rPr>
        <w:t xml:space="preserve"> Imunita- vyňatie štátu, jeho predstaviteľa alebo majetku či určitej situácie spod právomoci štátu. Právo na imunity plynie z rovnocenného a zvrchovaného postavenia štátov, ktoré sa ich môžu aj vzdať; v MP existujú aj imunity medzinár. </w:t>
      </w:r>
      <w:proofErr w:type="spellStart"/>
      <w:r w:rsidRPr="00AD6C41">
        <w:rPr>
          <w:rFonts w:ascii="Times New Roman" w:hAnsi="Times New Roman"/>
        </w:rPr>
        <w:t>org</w:t>
      </w:r>
      <w:proofErr w:type="spellEnd"/>
      <w:r w:rsidRPr="00AD6C41">
        <w:rPr>
          <w:rFonts w:ascii="Times New Roman" w:hAnsi="Times New Roman"/>
        </w:rPr>
        <w:t>. A ich úradníkov.</w:t>
      </w:r>
    </w:p>
    <w:p w:rsidR="00FE7F61" w:rsidRPr="00AD6C41" w:rsidRDefault="00FE7F61" w:rsidP="00AD6C41">
      <w:pPr>
        <w:pStyle w:val="ListParagraph1"/>
        <w:spacing w:after="0"/>
        <w:ind w:left="0"/>
        <w:rPr>
          <w:rFonts w:ascii="Times New Roman" w:hAnsi="Times New Roman"/>
        </w:rPr>
      </w:pPr>
      <w:r w:rsidRPr="00AD6C41">
        <w:rPr>
          <w:rFonts w:ascii="Times New Roman" w:hAnsi="Times New Roman"/>
        </w:rPr>
        <w:t>Vyňatie z jurisdikcie sa prejavuje v 3 podobách:</w:t>
      </w:r>
    </w:p>
    <w:p w:rsidR="00FE7F61" w:rsidRPr="00AD6C41" w:rsidRDefault="00FE7F61" w:rsidP="00AD6C41">
      <w:pPr>
        <w:pStyle w:val="ListParagraph1"/>
        <w:spacing w:after="0"/>
        <w:ind w:left="0"/>
        <w:rPr>
          <w:rFonts w:ascii="Times New Roman" w:hAnsi="Times New Roman"/>
        </w:rPr>
      </w:pPr>
      <w:r w:rsidRPr="00AD6C41">
        <w:rPr>
          <w:rFonts w:ascii="Times New Roman" w:hAnsi="Times New Roman"/>
        </w:rPr>
        <w:t>A)</w:t>
      </w:r>
      <w:r w:rsidRPr="00AD6C41">
        <w:rPr>
          <w:rFonts w:ascii="Times New Roman" w:hAnsi="Times New Roman"/>
          <w:b/>
        </w:rPr>
        <w:t>Imunity štátu</w:t>
      </w:r>
      <w:r w:rsidRPr="00AD6C41">
        <w:rPr>
          <w:rFonts w:ascii="Times New Roman" w:hAnsi="Times New Roman"/>
        </w:rPr>
        <w:t>- vychádza z toho, že v prípade 2 rovnocenných štátov ani jeden z nich nemôže vykonávať nad tým druhým jurisdikciu, sú upravené v Dohovore o jurisdikčných imunitách štátu a ich majetku</w:t>
      </w:r>
    </w:p>
    <w:p w:rsidR="00FE7F61" w:rsidRPr="00AD6C41" w:rsidRDefault="00FE7F61" w:rsidP="00AD6C41">
      <w:pPr>
        <w:pStyle w:val="ListParagraph1"/>
        <w:spacing w:after="0"/>
        <w:ind w:left="0"/>
        <w:rPr>
          <w:rFonts w:ascii="Times New Roman" w:hAnsi="Times New Roman"/>
        </w:rPr>
      </w:pPr>
      <w:r w:rsidRPr="00AD6C41">
        <w:rPr>
          <w:rFonts w:ascii="Times New Roman" w:hAnsi="Times New Roman"/>
        </w:rPr>
        <w:t>B)</w:t>
      </w:r>
      <w:r w:rsidRPr="00AD6C41">
        <w:rPr>
          <w:rFonts w:ascii="Times New Roman" w:hAnsi="Times New Roman"/>
          <w:b/>
        </w:rPr>
        <w:t>Imunity štátnych predstaviteľov, diplomatických zástupcov a konzulárnych</w:t>
      </w:r>
      <w:r w:rsidRPr="00AD6C41">
        <w:rPr>
          <w:rFonts w:ascii="Times New Roman" w:hAnsi="Times New Roman"/>
        </w:rPr>
        <w:t xml:space="preserve"> </w:t>
      </w:r>
      <w:r w:rsidRPr="00AD6C41">
        <w:rPr>
          <w:rFonts w:ascii="Times New Roman" w:hAnsi="Times New Roman"/>
          <w:b/>
        </w:rPr>
        <w:t>úradníkov</w:t>
      </w:r>
      <w:r w:rsidRPr="00AD6C41">
        <w:rPr>
          <w:rFonts w:ascii="Times New Roman" w:hAnsi="Times New Roman"/>
        </w:rPr>
        <w:t xml:space="preserve">- ich imunita je odvodená zo suverenity štátu, ktorý zastupujú v medzinárodných vzťahoch a MP im ich priznáva z dôvodu pokojného plnenia si svojich funkcií, je to trestná aj civilná imunita, pričom rozlišujeme medzi </w:t>
      </w:r>
      <w:r w:rsidRPr="00AD6C41">
        <w:rPr>
          <w:rFonts w:ascii="Times New Roman" w:hAnsi="Times New Roman"/>
          <w:b/>
        </w:rPr>
        <w:t>imunitou štátnych predstaviteľov</w:t>
      </w:r>
      <w:r w:rsidRPr="00AD6C41">
        <w:rPr>
          <w:rFonts w:ascii="Times New Roman" w:hAnsi="Times New Roman"/>
        </w:rPr>
        <w:t xml:space="preserve"> (prezident, predseda vlády, minister </w:t>
      </w:r>
      <w:proofErr w:type="spellStart"/>
      <w:r w:rsidRPr="00AD6C41">
        <w:rPr>
          <w:rFonts w:ascii="Times New Roman" w:hAnsi="Times New Roman"/>
        </w:rPr>
        <w:t>zahr</w:t>
      </w:r>
      <w:proofErr w:type="spellEnd"/>
      <w:r w:rsidRPr="00AD6C41">
        <w:rPr>
          <w:rFonts w:ascii="Times New Roman" w:hAnsi="Times New Roman"/>
        </w:rPr>
        <w:t>. Vecí; upravené obyčajovým právom) a </w:t>
      </w:r>
      <w:r w:rsidRPr="00AD6C41">
        <w:rPr>
          <w:rFonts w:ascii="Times New Roman" w:hAnsi="Times New Roman"/>
          <w:b/>
        </w:rPr>
        <w:t xml:space="preserve">imunitou dipl. zástupcov a konzulárnych úradníkov, </w:t>
      </w:r>
      <w:r w:rsidRPr="00AD6C41">
        <w:rPr>
          <w:rFonts w:ascii="Times New Roman" w:hAnsi="Times New Roman"/>
        </w:rPr>
        <w:t xml:space="preserve"> rozoznávame tiež imunitu </w:t>
      </w:r>
      <w:r w:rsidRPr="00AD6C41">
        <w:rPr>
          <w:rFonts w:ascii="Times New Roman" w:hAnsi="Times New Roman"/>
          <w:b/>
        </w:rPr>
        <w:t>materiálnu</w:t>
      </w:r>
      <w:r w:rsidRPr="00AD6C41">
        <w:rPr>
          <w:rFonts w:ascii="Times New Roman" w:hAnsi="Times New Roman"/>
        </w:rPr>
        <w:t xml:space="preserve"> (imunita v súvislosťami so všetkými oficiálnymi štátnymi aktmi, ktoré predstavitelia štátu vykonali, trvá aj po zániku funkcie a nevzťahuje sa na privátne akty) a </w:t>
      </w:r>
      <w:r w:rsidRPr="00AD6C41">
        <w:rPr>
          <w:rFonts w:ascii="Times New Roman" w:hAnsi="Times New Roman"/>
          <w:b/>
        </w:rPr>
        <w:t>personálnu</w:t>
      </w:r>
      <w:r w:rsidRPr="00AD6C41">
        <w:rPr>
          <w:rFonts w:ascii="Times New Roman" w:hAnsi="Times New Roman"/>
        </w:rPr>
        <w:t xml:space="preserve"> (imunita z jurisdikcie cudzieho štátu na základe funkcie počas celého jej </w:t>
      </w:r>
      <w:r w:rsidRPr="00AD6C41">
        <w:rPr>
          <w:rFonts w:ascii="Times New Roman" w:hAnsi="Times New Roman"/>
        </w:rPr>
        <w:lastRenderedPageBreak/>
        <w:t>trvania, bez ohľadu na charakter, čas a miesto aktu, zánikom funkcie končí a štát, ktorý má jurisdikciu ju môže vykonať)</w:t>
      </w:r>
    </w:p>
    <w:p w:rsidR="00FE7F61" w:rsidRPr="00AD6C41" w:rsidRDefault="00FE7F61" w:rsidP="00AD6C41">
      <w:pPr>
        <w:pStyle w:val="ListParagraph1"/>
        <w:spacing w:after="0"/>
        <w:ind w:left="0"/>
        <w:rPr>
          <w:rFonts w:ascii="Times New Roman" w:hAnsi="Times New Roman"/>
        </w:rPr>
      </w:pPr>
      <w:r w:rsidRPr="00AD6C41">
        <w:rPr>
          <w:rFonts w:ascii="Times New Roman" w:hAnsi="Times New Roman"/>
        </w:rPr>
        <w:t>- vždy ide u imunitu voči cudzej jurisdikcii a v nikdy sa táto imunita neuplatňuje voči medzinár. organizáciám</w:t>
      </w:r>
    </w:p>
    <w:p w:rsidR="00FE7F61" w:rsidRPr="00AD6C41" w:rsidRDefault="00FE7F61" w:rsidP="00AD6C41">
      <w:pPr>
        <w:pStyle w:val="ListParagraph1"/>
        <w:spacing w:after="0"/>
        <w:ind w:left="0"/>
        <w:rPr>
          <w:rFonts w:ascii="Times New Roman" w:hAnsi="Times New Roman"/>
        </w:rPr>
      </w:pPr>
      <w:r w:rsidRPr="00AD6C41">
        <w:rPr>
          <w:rFonts w:ascii="Times New Roman" w:hAnsi="Times New Roman"/>
        </w:rPr>
        <w:t>C</w:t>
      </w:r>
      <w:r w:rsidRPr="00AD6C41">
        <w:rPr>
          <w:rFonts w:ascii="Times New Roman" w:hAnsi="Times New Roman"/>
          <w:b/>
        </w:rPr>
        <w:t xml:space="preserve">) Imunita medzinár. </w:t>
      </w:r>
      <w:proofErr w:type="spellStart"/>
      <w:r w:rsidRPr="00AD6C41">
        <w:rPr>
          <w:rFonts w:ascii="Times New Roman" w:hAnsi="Times New Roman"/>
          <w:b/>
        </w:rPr>
        <w:t>org</w:t>
      </w:r>
      <w:proofErr w:type="spellEnd"/>
      <w:r w:rsidRPr="00AD6C41">
        <w:rPr>
          <w:rFonts w:ascii="Times New Roman" w:hAnsi="Times New Roman"/>
          <w:b/>
        </w:rPr>
        <w:t>. A ich úradníkov</w:t>
      </w:r>
      <w:r w:rsidRPr="00AD6C41">
        <w:rPr>
          <w:rFonts w:ascii="Times New Roman" w:hAnsi="Times New Roman"/>
        </w:rPr>
        <w:t>- je vždy založená na zmluve, slúži na riadny výkon funkcie</w:t>
      </w:r>
    </w:p>
    <w:p w:rsidR="00FE7F61" w:rsidRPr="00AD6C41" w:rsidRDefault="00FE7F61" w:rsidP="00AD6C41">
      <w:pPr>
        <w:pStyle w:val="ListParagraph1"/>
        <w:spacing w:after="0"/>
        <w:ind w:left="0"/>
        <w:rPr>
          <w:rFonts w:ascii="Times New Roman" w:hAnsi="Times New Roman"/>
        </w:rPr>
      </w:pPr>
    </w:p>
    <w:p w:rsidR="00FE7F61" w:rsidRPr="00AD6C41" w:rsidRDefault="00FE7F61" w:rsidP="00AD6C41">
      <w:pPr>
        <w:pStyle w:val="ListParagraph1"/>
        <w:numPr>
          <w:ilvl w:val="0"/>
          <w:numId w:val="31"/>
        </w:numPr>
        <w:spacing w:after="0" w:line="360" w:lineRule="auto"/>
        <w:ind w:left="0"/>
        <w:rPr>
          <w:rFonts w:ascii="Times New Roman" w:hAnsi="Times New Roman"/>
          <w:b/>
          <w:i/>
        </w:rPr>
      </w:pPr>
      <w:r w:rsidRPr="00AD6C41">
        <w:rPr>
          <w:rFonts w:ascii="Times New Roman" w:hAnsi="Times New Roman"/>
          <w:b/>
          <w:i/>
        </w:rPr>
        <w:t>Štátne územie</w:t>
      </w:r>
    </w:p>
    <w:p w:rsidR="00FE7F61" w:rsidRPr="00AD6C41" w:rsidRDefault="00FE7F61" w:rsidP="00AD6C41">
      <w:pPr>
        <w:jc w:val="both"/>
        <w:rPr>
          <w:rFonts w:ascii="Times New Roman" w:hAnsi="Times New Roman" w:cs="Times New Roman"/>
          <w:u w:val="single"/>
        </w:rPr>
      </w:pPr>
    </w:p>
    <w:p w:rsidR="00FE7F61" w:rsidRPr="00AD6C41" w:rsidRDefault="00FE7F61" w:rsidP="00AD6C41">
      <w:pPr>
        <w:jc w:val="both"/>
        <w:rPr>
          <w:rFonts w:ascii="Times New Roman" w:hAnsi="Times New Roman" w:cs="Times New Roman"/>
        </w:rPr>
      </w:pPr>
      <w:r w:rsidRPr="00AD6C41">
        <w:rPr>
          <w:rFonts w:ascii="Times New Roman" w:hAnsi="Times New Roman" w:cs="Times New Roman"/>
          <w:u w:val="single"/>
        </w:rPr>
        <w:t>Štátne územie</w:t>
      </w:r>
      <w:r w:rsidRPr="00AD6C41">
        <w:rPr>
          <w:rFonts w:ascii="Times New Roman" w:hAnsi="Times New Roman" w:cs="Times New Roman"/>
        </w:rPr>
        <w:t xml:space="preserve"> – priestor nachádzajúci sa vo vnútri štátnych hraníc, vrátane vnútorných vôd (v prípade pobrežného štátu, vrátane pobrežného mora a v prípade </w:t>
      </w:r>
      <w:proofErr w:type="spellStart"/>
      <w:r w:rsidRPr="00AD6C41">
        <w:rPr>
          <w:rFonts w:ascii="Times New Roman" w:hAnsi="Times New Roman" w:cs="Times New Roman"/>
        </w:rPr>
        <w:t>súostrovných</w:t>
      </w:r>
      <w:proofErr w:type="spellEnd"/>
      <w:r w:rsidRPr="00AD6C41">
        <w:rPr>
          <w:rFonts w:ascii="Times New Roman" w:hAnsi="Times New Roman" w:cs="Times New Roman"/>
        </w:rPr>
        <w:t xml:space="preserve"> štátov aj </w:t>
      </w:r>
      <w:proofErr w:type="spellStart"/>
      <w:r w:rsidRPr="00AD6C41">
        <w:rPr>
          <w:rFonts w:ascii="Times New Roman" w:hAnsi="Times New Roman" w:cs="Times New Roman"/>
        </w:rPr>
        <w:t>súostrovné</w:t>
      </w:r>
      <w:proofErr w:type="spellEnd"/>
      <w:r w:rsidRPr="00AD6C41">
        <w:rPr>
          <w:rFonts w:ascii="Times New Roman" w:hAnsi="Times New Roman" w:cs="Times New Roman"/>
        </w:rPr>
        <w:t xml:space="preserve"> vody) zahŕňajúci aj vzdušný priestor nad územím aj priestor pod zemským povrchom až do </w:t>
      </w:r>
      <w:proofErr w:type="spellStart"/>
      <w:r w:rsidRPr="00AD6C41">
        <w:rPr>
          <w:rFonts w:ascii="Times New Roman" w:hAnsi="Times New Roman" w:cs="Times New Roman"/>
        </w:rPr>
        <w:t>tredu</w:t>
      </w:r>
      <w:proofErr w:type="spellEnd"/>
      <w:r w:rsidRPr="00AD6C41">
        <w:rPr>
          <w:rFonts w:ascii="Times New Roman" w:hAnsi="Times New Roman" w:cs="Times New Roman"/>
        </w:rPr>
        <w:t xml:space="preserve"> zeme, pričom takto vymedzené územie musí spadať pod suverenitu štátu. </w:t>
      </w:r>
    </w:p>
    <w:p w:rsidR="00FE7F61" w:rsidRPr="00AD6C41" w:rsidRDefault="00FE7F61" w:rsidP="00AD6C41">
      <w:pPr>
        <w:jc w:val="both"/>
        <w:rPr>
          <w:rFonts w:ascii="Times New Roman" w:hAnsi="Times New Roman" w:cs="Times New Roman"/>
        </w:rPr>
      </w:pPr>
      <w:r w:rsidRPr="00AD6C41">
        <w:rPr>
          <w:rFonts w:ascii="Times New Roman" w:hAnsi="Times New Roman" w:cs="Times New Roman"/>
          <w:u w:val="single"/>
        </w:rPr>
        <w:t>Spôsob nadobúdania štátneho územia</w:t>
      </w:r>
      <w:r w:rsidRPr="00AD6C41">
        <w:rPr>
          <w:rFonts w:ascii="Times New Roman" w:hAnsi="Times New Roman" w:cs="Times New Roman"/>
        </w:rPr>
        <w:t xml:space="preserve"> </w:t>
      </w:r>
    </w:p>
    <w:p w:rsidR="00FE7F61" w:rsidRPr="00AD6C41" w:rsidRDefault="00FE7F61" w:rsidP="00AD6C41">
      <w:pPr>
        <w:numPr>
          <w:ilvl w:val="0"/>
          <w:numId w:val="32"/>
        </w:numPr>
        <w:spacing w:after="0" w:line="240" w:lineRule="auto"/>
        <w:ind w:left="0"/>
        <w:jc w:val="both"/>
        <w:rPr>
          <w:rFonts w:ascii="Times New Roman" w:hAnsi="Times New Roman" w:cs="Times New Roman"/>
        </w:rPr>
      </w:pPr>
      <w:r w:rsidRPr="00AD6C41">
        <w:rPr>
          <w:rFonts w:ascii="Times New Roman" w:hAnsi="Times New Roman" w:cs="Times New Roman"/>
          <w:u w:val="single"/>
        </w:rPr>
        <w:t>prvotná okupácia</w:t>
      </w:r>
      <w:r w:rsidRPr="00AD6C41">
        <w:rPr>
          <w:rFonts w:ascii="Times New Roman" w:hAnsi="Times New Roman" w:cs="Times New Roman"/>
        </w:rPr>
        <w:t xml:space="preserve"> – podriadenie územia bez pána (</w:t>
      </w:r>
      <w:proofErr w:type="spellStart"/>
      <w:r w:rsidRPr="00AD6C41">
        <w:rPr>
          <w:rFonts w:ascii="Times New Roman" w:hAnsi="Times New Roman" w:cs="Times New Roman"/>
        </w:rPr>
        <w:t>terra</w:t>
      </w:r>
      <w:proofErr w:type="spellEnd"/>
      <w:r w:rsidRPr="00AD6C41">
        <w:rPr>
          <w:rFonts w:ascii="Times New Roman" w:hAnsi="Times New Roman" w:cs="Times New Roman"/>
        </w:rPr>
        <w:t xml:space="preserve"> </w:t>
      </w:r>
      <w:proofErr w:type="spellStart"/>
      <w:r w:rsidRPr="00AD6C41">
        <w:rPr>
          <w:rFonts w:ascii="Times New Roman" w:hAnsi="Times New Roman" w:cs="Times New Roman"/>
        </w:rPr>
        <w:t>nullis</w:t>
      </w:r>
      <w:proofErr w:type="spellEnd"/>
      <w:r w:rsidRPr="00AD6C41">
        <w:rPr>
          <w:rFonts w:ascii="Times New Roman" w:hAnsi="Times New Roman" w:cs="Times New Roman"/>
        </w:rPr>
        <w:t>) alebo opusteného územia pod zvrchovanosť určitého štátu. V súčasnosti už neprichádza do úvahy, takéto územia už neexistujú, ak sú podliehajú medzinárodnoprávnemu režimu, a ten ju vylučuje, napr. Antarktída.</w:t>
      </w:r>
    </w:p>
    <w:p w:rsidR="00FE7F61" w:rsidRPr="00AD6C41" w:rsidRDefault="00FE7F61" w:rsidP="00AD6C41">
      <w:pPr>
        <w:numPr>
          <w:ilvl w:val="0"/>
          <w:numId w:val="32"/>
        </w:numPr>
        <w:spacing w:after="0" w:line="240" w:lineRule="auto"/>
        <w:ind w:left="0"/>
        <w:jc w:val="both"/>
        <w:rPr>
          <w:rFonts w:ascii="Times New Roman" w:hAnsi="Times New Roman" w:cs="Times New Roman"/>
        </w:rPr>
      </w:pPr>
      <w:proofErr w:type="spellStart"/>
      <w:r w:rsidRPr="00AD6C41">
        <w:rPr>
          <w:rFonts w:ascii="Times New Roman" w:hAnsi="Times New Roman" w:cs="Times New Roman"/>
          <w:u w:val="single"/>
        </w:rPr>
        <w:t>akcesia</w:t>
      </w:r>
      <w:proofErr w:type="spellEnd"/>
      <w:r w:rsidRPr="00AD6C41">
        <w:rPr>
          <w:rFonts w:ascii="Times New Roman" w:hAnsi="Times New Roman" w:cs="Times New Roman"/>
        </w:rPr>
        <w:t xml:space="preserve"> – spôsob nadobudnutia štátom územia, ktoré vzniklo pôsobením prírodných síl alebo umelým vytvorením, napr. naplavenie, objavenie sa ostrova alebo polostrova, zmena toku rieky, presuny zemského povrchu, umelá </w:t>
      </w:r>
      <w:proofErr w:type="spellStart"/>
      <w:r w:rsidRPr="00AD6C41">
        <w:rPr>
          <w:rFonts w:ascii="Times New Roman" w:hAnsi="Times New Roman" w:cs="Times New Roman"/>
        </w:rPr>
        <w:t>akcesia</w:t>
      </w:r>
      <w:proofErr w:type="spellEnd"/>
      <w:r w:rsidRPr="00AD6C41">
        <w:rPr>
          <w:rFonts w:ascii="Times New Roman" w:hAnsi="Times New Roman" w:cs="Times New Roman"/>
        </w:rPr>
        <w:t>- vysušenie a odvodnenie plytkých častí mora  (štáty ho nevyužívajú, až na Holandsko).</w:t>
      </w:r>
    </w:p>
    <w:p w:rsidR="00FE7F61" w:rsidRPr="00AD6C41" w:rsidRDefault="00FE7F61" w:rsidP="00AD6C41">
      <w:pPr>
        <w:jc w:val="both"/>
        <w:rPr>
          <w:rFonts w:ascii="Times New Roman" w:hAnsi="Times New Roman" w:cs="Times New Roman"/>
        </w:rPr>
      </w:pPr>
      <w:r w:rsidRPr="00AD6C41">
        <w:rPr>
          <w:rFonts w:ascii="Times New Roman" w:hAnsi="Times New Roman" w:cs="Times New Roman"/>
          <w:u w:val="single"/>
        </w:rPr>
        <w:t xml:space="preserve">Cesia – prevod </w:t>
      </w:r>
      <w:r w:rsidRPr="00AD6C41">
        <w:rPr>
          <w:rFonts w:ascii="Times New Roman" w:hAnsi="Times New Roman" w:cs="Times New Roman"/>
        </w:rPr>
        <w:t>- na základe medzinárodnej zmluvy štát postúpi časť svojho územia. Vychádza z dobrovoľnosti zúčastnených strán.</w:t>
      </w:r>
    </w:p>
    <w:p w:rsidR="00FE7F61" w:rsidRPr="00AD6C41" w:rsidRDefault="00FE7F61" w:rsidP="00AD6C41">
      <w:pPr>
        <w:tabs>
          <w:tab w:val="num" w:pos="644"/>
        </w:tabs>
        <w:jc w:val="both"/>
        <w:rPr>
          <w:rFonts w:ascii="Times New Roman" w:hAnsi="Times New Roman" w:cs="Times New Roman"/>
        </w:rPr>
      </w:pPr>
      <w:proofErr w:type="spellStart"/>
      <w:r w:rsidRPr="00AD6C41">
        <w:rPr>
          <w:rFonts w:ascii="Times New Roman" w:hAnsi="Times New Roman" w:cs="Times New Roman"/>
          <w:u w:val="single"/>
        </w:rPr>
        <w:t>Adjudikácia</w:t>
      </w:r>
      <w:proofErr w:type="spellEnd"/>
      <w:r w:rsidRPr="00AD6C41">
        <w:rPr>
          <w:rFonts w:ascii="Times New Roman" w:hAnsi="Times New Roman" w:cs="Times New Roman"/>
        </w:rPr>
        <w:t xml:space="preserve"> – zmluvné nadobudnutie štátneho územia na základe výroku rozhodcovského súdu alebo súdneho orgánu podľa medzinárodnej zmluvy. Môže mať </w:t>
      </w:r>
      <w:r w:rsidRPr="00AD6C41">
        <w:rPr>
          <w:rFonts w:ascii="Times New Roman" w:hAnsi="Times New Roman" w:cs="Times New Roman"/>
          <w:i/>
        </w:rPr>
        <w:t>deklaratórnu povahu</w:t>
      </w:r>
      <w:r w:rsidRPr="00AD6C41">
        <w:rPr>
          <w:rFonts w:ascii="Times New Roman" w:hAnsi="Times New Roman" w:cs="Times New Roman"/>
        </w:rPr>
        <w:t xml:space="preserve">, ak sa výrok obmedzuje iba na vyhlásenie už prv existujúceho právneho titulu štátu na určité územie. </w:t>
      </w:r>
      <w:r w:rsidRPr="00AD6C41">
        <w:rPr>
          <w:rFonts w:ascii="Times New Roman" w:hAnsi="Times New Roman" w:cs="Times New Roman"/>
          <w:i/>
        </w:rPr>
        <w:t>Konštitutívna povaha</w:t>
      </w:r>
      <w:r w:rsidRPr="00AD6C41">
        <w:rPr>
          <w:rFonts w:ascii="Times New Roman" w:hAnsi="Times New Roman" w:cs="Times New Roman"/>
        </w:rPr>
        <w:t xml:space="preserve"> je vtedy, keď nadobúdateľom prisúdeného územia je ten štát, ktorý nebol držiteľom územia.</w:t>
      </w:r>
    </w:p>
    <w:p w:rsidR="00FE7F61" w:rsidRPr="00AD6C41" w:rsidRDefault="00FE7F61" w:rsidP="00AD6C41">
      <w:pPr>
        <w:jc w:val="both"/>
        <w:rPr>
          <w:rFonts w:ascii="Times New Roman" w:hAnsi="Times New Roman" w:cs="Times New Roman"/>
        </w:rPr>
      </w:pPr>
      <w:r w:rsidRPr="00AD6C41">
        <w:rPr>
          <w:rFonts w:ascii="Times New Roman" w:hAnsi="Times New Roman" w:cs="Times New Roman"/>
          <w:u w:val="single"/>
        </w:rPr>
        <w:t>Vydržanie</w:t>
      </w:r>
      <w:r w:rsidRPr="00AD6C41">
        <w:rPr>
          <w:rFonts w:ascii="Times New Roman" w:hAnsi="Times New Roman" w:cs="Times New Roman"/>
        </w:rPr>
        <w:t xml:space="preserve"> – mimozmluvný spôsob v dôsledku oprávnenej nepretržitej a neprerušovanej držby.</w:t>
      </w:r>
    </w:p>
    <w:p w:rsidR="00FE7F61" w:rsidRPr="00AD6C41" w:rsidRDefault="00FE7F61" w:rsidP="00AD6C41">
      <w:pPr>
        <w:jc w:val="both"/>
        <w:rPr>
          <w:rFonts w:ascii="Times New Roman" w:hAnsi="Times New Roman" w:cs="Times New Roman"/>
        </w:rPr>
      </w:pPr>
      <w:r w:rsidRPr="00AD6C41">
        <w:rPr>
          <w:rFonts w:ascii="Times New Roman" w:hAnsi="Times New Roman" w:cs="Times New Roman"/>
          <w:u w:val="single"/>
        </w:rPr>
        <w:t xml:space="preserve">Strata štátneho územia </w:t>
      </w:r>
      <w:r w:rsidRPr="00AD6C41">
        <w:rPr>
          <w:rFonts w:ascii="Times New Roman" w:hAnsi="Times New Roman" w:cs="Times New Roman"/>
        </w:rPr>
        <w:t>– zánik zvrchovanosti určitého štátu nad časťou alebo nad celým svojím územím.</w:t>
      </w:r>
    </w:p>
    <w:p w:rsidR="00FE7F61" w:rsidRPr="00AD6C41" w:rsidRDefault="00FE7F61" w:rsidP="00AD6C41">
      <w:pPr>
        <w:jc w:val="both"/>
        <w:rPr>
          <w:rFonts w:ascii="Times New Roman" w:hAnsi="Times New Roman" w:cs="Times New Roman"/>
        </w:rPr>
      </w:pPr>
      <w:r w:rsidRPr="00AD6C41">
        <w:rPr>
          <w:rFonts w:ascii="Times New Roman" w:hAnsi="Times New Roman" w:cs="Times New Roman"/>
          <w:b/>
        </w:rPr>
        <w:t>Územná výsosť</w:t>
      </w:r>
      <w:r w:rsidRPr="00AD6C41">
        <w:rPr>
          <w:rFonts w:ascii="Times New Roman" w:hAnsi="Times New Roman" w:cs="Times New Roman"/>
        </w:rPr>
        <w:t xml:space="preserve"> – obsahuje právo suverenity štátu vykonávať nezávisle a výlučne všetku verejnú moc na štátnom území. Prejavuje sa v tom, že všetky osoby, FO i PO, ako aj všetky veci, ktoré sa nachádzajú v danom okamihu na štátnom území, podliehajú moci teritoriálneho štátu. Výkon územnej celistvosti prislúcha podľa všeobecného medzinárodného práva zásadne územnej suverenite, a to na jeho štátnom území.</w:t>
      </w:r>
    </w:p>
    <w:p w:rsidR="00FE7F61" w:rsidRPr="00AD6C41" w:rsidRDefault="00FE7F61" w:rsidP="00AD6C41">
      <w:pPr>
        <w:pStyle w:val="Odsekzoznamu"/>
        <w:numPr>
          <w:ilvl w:val="0"/>
          <w:numId w:val="32"/>
        </w:numPr>
        <w:spacing w:after="200" w:line="276" w:lineRule="auto"/>
        <w:ind w:left="0"/>
        <w:jc w:val="both"/>
        <w:rPr>
          <w:rFonts w:ascii="Times New Roman" w:hAnsi="Times New Roman" w:cs="Times New Roman"/>
          <w:u w:val="single"/>
        </w:rPr>
      </w:pPr>
      <w:r w:rsidRPr="00AD6C41">
        <w:rPr>
          <w:rFonts w:ascii="Times New Roman" w:hAnsi="Times New Roman" w:cs="Times New Roman"/>
          <w:u w:val="single"/>
        </w:rPr>
        <w:t>Vymedzenie št. územia</w:t>
      </w:r>
    </w:p>
    <w:p w:rsidR="00FE7F61" w:rsidRPr="00AD6C41" w:rsidRDefault="00FE7F61" w:rsidP="00AD6C41">
      <w:pPr>
        <w:jc w:val="both"/>
        <w:rPr>
          <w:rFonts w:ascii="Times New Roman" w:hAnsi="Times New Roman" w:cs="Times New Roman"/>
          <w:u w:val="single"/>
        </w:rPr>
      </w:pPr>
      <w:r w:rsidRPr="00AD6C41">
        <w:rPr>
          <w:rFonts w:ascii="Times New Roman" w:hAnsi="Times New Roman" w:cs="Times New Roman"/>
          <w:u w:val="single"/>
        </w:rPr>
        <w:t>Štátne hranice</w:t>
      </w:r>
      <w:r w:rsidRPr="00AD6C41">
        <w:rPr>
          <w:rFonts w:ascii="Times New Roman" w:hAnsi="Times New Roman" w:cs="Times New Roman"/>
        </w:rPr>
        <w:t>- pomyselná čiara, ktorá oddeľuje územie štátu od územia ostatných štátov a od šíreho mora a </w:t>
      </w:r>
      <w:proofErr w:type="spellStart"/>
      <w:r w:rsidRPr="00AD6C41">
        <w:rPr>
          <w:rFonts w:ascii="Times New Roman" w:hAnsi="Times New Roman" w:cs="Times New Roman"/>
        </w:rPr>
        <w:t>urcuje</w:t>
      </w:r>
      <w:proofErr w:type="spellEnd"/>
      <w:r w:rsidRPr="00AD6C41">
        <w:rPr>
          <w:rFonts w:ascii="Times New Roman" w:hAnsi="Times New Roman" w:cs="Times New Roman"/>
        </w:rPr>
        <w:t xml:space="preserve"> územie na ktorom </w:t>
      </w:r>
      <w:proofErr w:type="spellStart"/>
      <w:r w:rsidRPr="00AD6C41">
        <w:rPr>
          <w:rFonts w:ascii="Times New Roman" w:hAnsi="Times New Roman" w:cs="Times New Roman"/>
        </w:rPr>
        <w:t>stát</w:t>
      </w:r>
      <w:proofErr w:type="spellEnd"/>
      <w:r w:rsidRPr="00AD6C41">
        <w:rPr>
          <w:rFonts w:ascii="Times New Roman" w:hAnsi="Times New Roman" w:cs="Times New Roman"/>
        </w:rPr>
        <w:t xml:space="preserve"> vykonáva svoju suverenitu. </w:t>
      </w:r>
      <w:r w:rsidRPr="00AD6C41">
        <w:rPr>
          <w:rFonts w:ascii="Times New Roman" w:hAnsi="Times New Roman" w:cs="Times New Roman"/>
          <w:u w:val="single"/>
        </w:rPr>
        <w:t xml:space="preserve">Delenie: </w:t>
      </w:r>
    </w:p>
    <w:p w:rsidR="00FE7F61" w:rsidRPr="00AD6C41" w:rsidRDefault="00FE7F61" w:rsidP="00AD6C41">
      <w:pPr>
        <w:jc w:val="both"/>
        <w:rPr>
          <w:rFonts w:ascii="Times New Roman" w:hAnsi="Times New Roman" w:cs="Times New Roman"/>
          <w:u w:val="single"/>
        </w:rPr>
      </w:pPr>
      <w:r w:rsidRPr="00AD6C41">
        <w:rPr>
          <w:rFonts w:ascii="Times New Roman" w:hAnsi="Times New Roman" w:cs="Times New Roman"/>
          <w:u w:val="single"/>
        </w:rPr>
        <w:t xml:space="preserve">Určovanie hraníc: </w:t>
      </w:r>
    </w:p>
    <w:p w:rsidR="00FE7F61" w:rsidRPr="00AD6C41" w:rsidRDefault="00FE7F61" w:rsidP="00AD6C41">
      <w:pPr>
        <w:numPr>
          <w:ilvl w:val="0"/>
          <w:numId w:val="32"/>
        </w:numPr>
        <w:spacing w:after="0" w:line="240" w:lineRule="auto"/>
        <w:ind w:left="0"/>
        <w:jc w:val="both"/>
        <w:rPr>
          <w:rFonts w:ascii="Times New Roman" w:hAnsi="Times New Roman" w:cs="Times New Roman"/>
        </w:rPr>
      </w:pPr>
      <w:r w:rsidRPr="00AD6C41">
        <w:rPr>
          <w:rFonts w:ascii="Times New Roman" w:hAnsi="Times New Roman" w:cs="Times New Roman"/>
          <w:b/>
        </w:rPr>
        <w:t>Zmluvné-</w:t>
      </w:r>
      <w:r w:rsidRPr="00AD6C41">
        <w:rPr>
          <w:rFonts w:ascii="Times New Roman" w:hAnsi="Times New Roman" w:cs="Times New Roman"/>
        </w:rPr>
        <w:t xml:space="preserve"> štátne hranice sú vymedzené v dvojstranných alebo viacstranných zmluvách, ktoré zakladajú suverénnu moc štátu nad daným územím. Vzhľadom na technickú zložitosť uskutočňujú sa spravidla v 3 etapách-</w:t>
      </w:r>
    </w:p>
    <w:p w:rsidR="00FE7F61" w:rsidRPr="00AD6C41" w:rsidRDefault="00FE7F61" w:rsidP="00AD6C41">
      <w:pPr>
        <w:numPr>
          <w:ilvl w:val="0"/>
          <w:numId w:val="32"/>
        </w:numPr>
        <w:spacing w:after="0" w:line="240" w:lineRule="auto"/>
        <w:ind w:left="0"/>
        <w:jc w:val="both"/>
        <w:rPr>
          <w:rFonts w:ascii="Times New Roman" w:hAnsi="Times New Roman" w:cs="Times New Roman"/>
        </w:rPr>
      </w:pPr>
      <w:r w:rsidRPr="00AD6C41">
        <w:rPr>
          <w:rFonts w:ascii="Times New Roman" w:hAnsi="Times New Roman" w:cs="Times New Roman"/>
          <w:u w:val="single"/>
        </w:rPr>
        <w:t>Delimitácia</w:t>
      </w:r>
      <w:r w:rsidRPr="00AD6C41">
        <w:rPr>
          <w:rFonts w:ascii="Times New Roman" w:hAnsi="Times New Roman" w:cs="Times New Roman"/>
        </w:rPr>
        <w:t>- určenie jednotlivých bodov hraníc a všeobecného smeru hraničnej línie</w:t>
      </w:r>
    </w:p>
    <w:p w:rsidR="00FE7F61" w:rsidRPr="00AD6C41" w:rsidRDefault="00FE7F61" w:rsidP="00AD6C41">
      <w:pPr>
        <w:numPr>
          <w:ilvl w:val="0"/>
          <w:numId w:val="32"/>
        </w:numPr>
        <w:spacing w:after="0" w:line="240" w:lineRule="auto"/>
        <w:ind w:left="0"/>
        <w:jc w:val="both"/>
        <w:rPr>
          <w:rFonts w:ascii="Times New Roman" w:hAnsi="Times New Roman" w:cs="Times New Roman"/>
        </w:rPr>
      </w:pPr>
      <w:r w:rsidRPr="00AD6C41">
        <w:rPr>
          <w:rFonts w:ascii="Times New Roman" w:hAnsi="Times New Roman" w:cs="Times New Roman"/>
          <w:u w:val="single"/>
        </w:rPr>
        <w:lastRenderedPageBreak/>
        <w:t>Demarkácia-</w:t>
      </w:r>
      <w:r w:rsidRPr="00AD6C41">
        <w:rPr>
          <w:rFonts w:ascii="Times New Roman" w:hAnsi="Times New Roman" w:cs="Times New Roman"/>
        </w:rPr>
        <w:t xml:space="preserve"> realizovaná rozhraničeným územím na mieste samom, podrobne určuje priebeh hranice. Ak sa stane z nejakých dôvodov nejasnou alebo spornou, dochádza k jej obnoveniu </w:t>
      </w:r>
      <w:proofErr w:type="spellStart"/>
      <w:r w:rsidRPr="00AD6C41">
        <w:rPr>
          <w:rFonts w:ascii="Times New Roman" w:hAnsi="Times New Roman" w:cs="Times New Roman"/>
          <w:u w:val="single"/>
        </w:rPr>
        <w:t>redemarkáciou</w:t>
      </w:r>
      <w:proofErr w:type="spellEnd"/>
      <w:r w:rsidRPr="00AD6C41">
        <w:rPr>
          <w:rFonts w:ascii="Times New Roman" w:hAnsi="Times New Roman" w:cs="Times New Roman"/>
          <w:u w:val="single"/>
        </w:rPr>
        <w:t>.</w:t>
      </w:r>
    </w:p>
    <w:p w:rsidR="00FE7F61" w:rsidRPr="00AD6C41" w:rsidRDefault="00FE7F61" w:rsidP="00AD6C41">
      <w:pPr>
        <w:numPr>
          <w:ilvl w:val="0"/>
          <w:numId w:val="32"/>
        </w:numPr>
        <w:spacing w:after="0" w:line="240" w:lineRule="auto"/>
        <w:ind w:left="0"/>
        <w:jc w:val="both"/>
        <w:rPr>
          <w:rFonts w:ascii="Times New Roman" w:hAnsi="Times New Roman" w:cs="Times New Roman"/>
        </w:rPr>
      </w:pPr>
      <w:r w:rsidRPr="00AD6C41">
        <w:rPr>
          <w:rFonts w:ascii="Times New Roman" w:hAnsi="Times New Roman" w:cs="Times New Roman"/>
          <w:u w:val="single"/>
        </w:rPr>
        <w:t>Položenie hraničných znakov</w:t>
      </w:r>
    </w:p>
    <w:p w:rsidR="00FE7F61" w:rsidRPr="00AD6C41" w:rsidRDefault="00FE7F61" w:rsidP="00AD6C41">
      <w:pPr>
        <w:spacing w:after="0" w:line="240" w:lineRule="auto"/>
        <w:jc w:val="both"/>
        <w:rPr>
          <w:rFonts w:ascii="Times New Roman" w:hAnsi="Times New Roman" w:cs="Times New Roman"/>
        </w:rPr>
      </w:pPr>
    </w:p>
    <w:p w:rsidR="00FE7F61" w:rsidRPr="00AD6C41" w:rsidRDefault="00FE7F61" w:rsidP="00AD6C41">
      <w:pPr>
        <w:jc w:val="both"/>
        <w:rPr>
          <w:rFonts w:ascii="Times New Roman" w:hAnsi="Times New Roman" w:cs="Times New Roman"/>
        </w:rPr>
      </w:pPr>
      <w:r w:rsidRPr="00AD6C41">
        <w:rPr>
          <w:rFonts w:ascii="Times New Roman" w:hAnsi="Times New Roman" w:cs="Times New Roman"/>
          <w:u w:val="single"/>
        </w:rPr>
        <w:t xml:space="preserve">Pohraničný režim- </w:t>
      </w:r>
      <w:r w:rsidRPr="00AD6C41">
        <w:rPr>
          <w:rFonts w:ascii="Times New Roman" w:hAnsi="Times New Roman" w:cs="Times New Roman"/>
        </w:rPr>
        <w:t>každý zvrchovaný štát, člen medzinárodného spoločenstva je podľa všeobecného medzinárodného práva oprávnený v pásme priliehajúcemu k jeho štátnej hranici so susednými štátmi chrániť vhodnými a primeranými opatreniami svoje bezpečnostné, ekonomické, ekologické, zdravotnícke, veterinárne a iné záujmy a podnikať kroky na zamedzenie neoprávneného prenikania na svoje územie nežiaducim osobám, cudzincom, pašerákom alebo teroristom.</w:t>
      </w:r>
    </w:p>
    <w:p w:rsidR="00FE7F61" w:rsidRPr="00AD6C41" w:rsidRDefault="00FE7F61" w:rsidP="00AD6C41">
      <w:pPr>
        <w:spacing w:after="0" w:line="240" w:lineRule="auto"/>
        <w:jc w:val="both"/>
        <w:rPr>
          <w:rFonts w:ascii="Times New Roman" w:hAnsi="Times New Roman" w:cs="Times New Roman"/>
          <w:b/>
        </w:rPr>
      </w:pPr>
      <w:r w:rsidRPr="00AD6C41">
        <w:rPr>
          <w:rFonts w:ascii="Times New Roman" w:hAnsi="Times New Roman" w:cs="Times New Roman"/>
          <w:b/>
        </w:rPr>
        <w:t>Vzdušný priestor</w:t>
      </w:r>
    </w:p>
    <w:p w:rsidR="00FE7F61" w:rsidRPr="00AD6C41" w:rsidRDefault="00FE7F61" w:rsidP="00AD6C41">
      <w:pPr>
        <w:jc w:val="both"/>
        <w:rPr>
          <w:rFonts w:ascii="Times New Roman" w:hAnsi="Times New Roman" w:cs="Times New Roman"/>
          <w:b/>
        </w:rPr>
      </w:pPr>
    </w:p>
    <w:p w:rsidR="00FE7F61" w:rsidRPr="00AD6C41" w:rsidRDefault="00FE7F61" w:rsidP="00AD6C41">
      <w:pPr>
        <w:jc w:val="both"/>
        <w:rPr>
          <w:rFonts w:ascii="Times New Roman" w:hAnsi="Times New Roman" w:cs="Times New Roman"/>
        </w:rPr>
      </w:pPr>
      <w:r w:rsidRPr="00AD6C41">
        <w:rPr>
          <w:rFonts w:ascii="Times New Roman" w:hAnsi="Times New Roman" w:cs="Times New Roman"/>
        </w:rPr>
        <w:t xml:space="preserve">-nachádza sa nad suchou zemou a vodnými časťami štátneho územia, patrí pod výlučnú právomoc štátu. Je integrálnou súčasťou štátneho územia. Prístup a lety cudzích lietadiel upravuje štát svojimi právnymi predpismi. Letecká doprava vyžaduje úpravu vzdušného priestoru na základe medzinárodných zmlúv. Je to v záujme všetkých štátov. Prvou medzinárodnou zmluvou je </w:t>
      </w:r>
      <w:r w:rsidRPr="00AD6C41">
        <w:rPr>
          <w:rFonts w:ascii="Times New Roman" w:hAnsi="Times New Roman" w:cs="Times New Roman"/>
          <w:i/>
        </w:rPr>
        <w:t>Dohovor a </w:t>
      </w:r>
      <w:proofErr w:type="spellStart"/>
      <w:r w:rsidRPr="00AD6C41">
        <w:rPr>
          <w:rFonts w:ascii="Times New Roman" w:hAnsi="Times New Roman" w:cs="Times New Roman"/>
          <w:i/>
        </w:rPr>
        <w:t>vzduchoplavbe</w:t>
      </w:r>
      <w:proofErr w:type="spellEnd"/>
      <w:r w:rsidRPr="00AD6C41">
        <w:rPr>
          <w:rFonts w:ascii="Times New Roman" w:hAnsi="Times New Roman" w:cs="Times New Roman"/>
        </w:rPr>
        <w:t xml:space="preserve"> (1919)- základnou zásadou je úplná výlučná zvrchovanosť štátu nad svojím vzdušným priestorom, ďalšou je</w:t>
      </w:r>
      <w:r w:rsidRPr="00AD6C41">
        <w:rPr>
          <w:rFonts w:ascii="Times New Roman" w:hAnsi="Times New Roman" w:cs="Times New Roman"/>
          <w:i/>
        </w:rPr>
        <w:t xml:space="preserve"> Dohovor o medzinárodnom civilnom letectve </w:t>
      </w:r>
      <w:r w:rsidRPr="00AD6C41">
        <w:rPr>
          <w:rFonts w:ascii="Times New Roman" w:hAnsi="Times New Roman" w:cs="Times New Roman"/>
        </w:rPr>
        <w:t>(1944, Chicago)- úprava civilného letectva.</w:t>
      </w:r>
    </w:p>
    <w:p w:rsidR="00FE7F61" w:rsidRPr="00AD6C41" w:rsidRDefault="00FE7F61" w:rsidP="00AD6C41">
      <w:pPr>
        <w:spacing w:after="0" w:line="240" w:lineRule="auto"/>
        <w:jc w:val="both"/>
        <w:rPr>
          <w:rFonts w:ascii="Times New Roman" w:hAnsi="Times New Roman" w:cs="Times New Roman"/>
          <w:b/>
        </w:rPr>
      </w:pPr>
    </w:p>
    <w:p w:rsidR="00FE7F61" w:rsidRPr="00AD6C41" w:rsidRDefault="00FE7F61" w:rsidP="00AD6C41">
      <w:pPr>
        <w:pStyle w:val="ListParagraph1"/>
        <w:numPr>
          <w:ilvl w:val="0"/>
          <w:numId w:val="31"/>
        </w:numPr>
        <w:spacing w:after="0" w:line="360" w:lineRule="auto"/>
        <w:ind w:left="0"/>
        <w:rPr>
          <w:rFonts w:ascii="Times New Roman" w:hAnsi="Times New Roman"/>
          <w:b/>
          <w:i/>
        </w:rPr>
      </w:pPr>
      <w:r w:rsidRPr="00AD6C41">
        <w:rPr>
          <w:rFonts w:ascii="Times New Roman" w:hAnsi="Times New Roman"/>
          <w:b/>
          <w:i/>
        </w:rPr>
        <w:t>Priestory medzinárodného záujmu a medzinárodné priestory</w:t>
      </w:r>
    </w:p>
    <w:p w:rsidR="00FE7F61" w:rsidRPr="00AD6C41" w:rsidRDefault="00FE7F61" w:rsidP="00AD6C41">
      <w:pPr>
        <w:pStyle w:val="ListParagraph1"/>
        <w:spacing w:after="0" w:line="360" w:lineRule="auto"/>
        <w:ind w:left="0"/>
        <w:rPr>
          <w:rFonts w:ascii="Times New Roman" w:hAnsi="Times New Roman"/>
          <w:b/>
          <w:i/>
        </w:rPr>
      </w:pPr>
    </w:p>
    <w:p w:rsidR="00FE7F61" w:rsidRPr="00AD6C41" w:rsidRDefault="00FE7F61" w:rsidP="00AD6C41">
      <w:pPr>
        <w:pStyle w:val="ListParagraph1"/>
        <w:spacing w:after="0"/>
        <w:ind w:left="0"/>
        <w:rPr>
          <w:rFonts w:ascii="Times New Roman" w:hAnsi="Times New Roman"/>
        </w:rPr>
      </w:pPr>
      <w:r w:rsidRPr="00AD6C41">
        <w:rPr>
          <w:rFonts w:ascii="Times New Roman" w:hAnsi="Times New Roman"/>
        </w:rPr>
        <w:t>-sú priestory podliehajúce suverenite štátu, no majú význam pre medzinár. spoločenstvo a preto je výkon územnej výsosti štátu suveréna k nim obmedzený medzinár. zmluvou</w:t>
      </w:r>
    </w:p>
    <w:p w:rsidR="00FE7F61" w:rsidRPr="00AD6C41" w:rsidRDefault="00FE7F61" w:rsidP="00AD6C41">
      <w:pPr>
        <w:pStyle w:val="ListParagraph1"/>
        <w:numPr>
          <w:ilvl w:val="0"/>
          <w:numId w:val="22"/>
        </w:numPr>
        <w:spacing w:after="0"/>
        <w:ind w:left="0"/>
        <w:rPr>
          <w:rFonts w:ascii="Times New Roman" w:hAnsi="Times New Roman"/>
          <w:b/>
        </w:rPr>
      </w:pPr>
      <w:r w:rsidRPr="00AD6C41">
        <w:rPr>
          <w:rFonts w:ascii="Times New Roman" w:hAnsi="Times New Roman"/>
          <w:b/>
        </w:rPr>
        <w:t xml:space="preserve">Medzinárodné rieky: </w:t>
      </w:r>
      <w:r w:rsidRPr="00AD6C41">
        <w:rPr>
          <w:rFonts w:ascii="Times New Roman" w:hAnsi="Times New Roman"/>
        </w:rPr>
        <w:t>vodné toky, ktoré buď tvoria hranicu medzi susediacimi štátmi alebo pretekajú územiami viacerých štátov, sú splavné a vlievajú sa do mora, v príslušnej časti spadajú pod jurisdikciu pobrežného štátu, ktorá je obmedzená princípom slobody medzinárodnej plavby (umožňuje plavbu po medzinárodných riekach všetkým štátom), ak k sa k tomuto daný štát zaviazal v medzinár. zmluve</w:t>
      </w:r>
    </w:p>
    <w:p w:rsidR="00FE7F61" w:rsidRPr="00AD6C41" w:rsidRDefault="00FE7F61" w:rsidP="00AD6C41">
      <w:pPr>
        <w:pStyle w:val="ListParagraph1"/>
        <w:numPr>
          <w:ilvl w:val="0"/>
          <w:numId w:val="32"/>
        </w:numPr>
        <w:spacing w:after="0"/>
        <w:ind w:left="0"/>
        <w:rPr>
          <w:rFonts w:ascii="Times New Roman" w:hAnsi="Times New Roman"/>
        </w:rPr>
      </w:pPr>
      <w:r w:rsidRPr="00AD6C41">
        <w:rPr>
          <w:rFonts w:ascii="Times New Roman" w:hAnsi="Times New Roman"/>
        </w:rPr>
        <w:t>Právny režim jednotlivých riek je závislý od zmluvy, ktorou je rieka zmedzinárodnená, vo všeobecnosti platí, že štát má umožniť využívanie rieky na účely medzinár. plavby, pobrežný štát má územnú výsosť nad loďami plávajúcimi na tejto rieke</w:t>
      </w:r>
    </w:p>
    <w:p w:rsidR="00FE7F61" w:rsidRPr="00AD6C41" w:rsidRDefault="00FE7F61" w:rsidP="00AD6C41">
      <w:pPr>
        <w:pStyle w:val="ListParagraph1"/>
        <w:numPr>
          <w:ilvl w:val="0"/>
          <w:numId w:val="32"/>
        </w:numPr>
        <w:spacing w:after="0"/>
        <w:ind w:left="0"/>
        <w:rPr>
          <w:rFonts w:ascii="Times New Roman" w:hAnsi="Times New Roman"/>
        </w:rPr>
      </w:pPr>
      <w:r w:rsidRPr="00AD6C41">
        <w:rPr>
          <w:rFonts w:ascii="Times New Roman" w:hAnsi="Times New Roman"/>
        </w:rPr>
        <w:t>Najdôležitejšími riekami Európy sú Rýn (zmedzinárodnený Viedenským kongresom v 1815) a Dunaj (zmedzinárodnený Parížskou mierovou konferenciu v 1856)</w:t>
      </w:r>
    </w:p>
    <w:p w:rsidR="00FE7F61" w:rsidRPr="00AD6C41" w:rsidRDefault="00FE7F61" w:rsidP="00AD6C41">
      <w:pPr>
        <w:pStyle w:val="ListParagraph1"/>
        <w:numPr>
          <w:ilvl w:val="0"/>
          <w:numId w:val="22"/>
        </w:numPr>
        <w:spacing w:after="0"/>
        <w:ind w:left="0"/>
        <w:rPr>
          <w:rFonts w:ascii="Times New Roman" w:hAnsi="Times New Roman"/>
          <w:b/>
        </w:rPr>
      </w:pPr>
      <w:r w:rsidRPr="00AD6C41">
        <w:rPr>
          <w:rFonts w:ascii="Times New Roman" w:hAnsi="Times New Roman"/>
          <w:b/>
        </w:rPr>
        <w:t xml:space="preserve">Medzinárodné prieplavy: </w:t>
      </w:r>
      <w:r w:rsidRPr="00AD6C41">
        <w:rPr>
          <w:rFonts w:ascii="Times New Roman" w:hAnsi="Times New Roman"/>
        </w:rPr>
        <w:t>umelo vytvorené vodné cesty námornej komunikácie, ktoré spájajú 2 moria, zvyčajne zriaďované na území 1 štátu, ktorý si nad ním ponecháva územnú suverenitu, zmluvou o internacionalizácii umožňuje tento štát využívanie prieplavu iným štátom</w:t>
      </w:r>
    </w:p>
    <w:p w:rsidR="00FE7F61" w:rsidRPr="00AD6C41" w:rsidRDefault="00FE7F61" w:rsidP="00AD6C41">
      <w:pPr>
        <w:pStyle w:val="ListParagraph1"/>
        <w:numPr>
          <w:ilvl w:val="0"/>
          <w:numId w:val="22"/>
        </w:numPr>
        <w:spacing w:after="0"/>
        <w:ind w:left="0"/>
        <w:rPr>
          <w:rFonts w:ascii="Times New Roman" w:hAnsi="Times New Roman"/>
          <w:b/>
        </w:rPr>
      </w:pPr>
      <w:r w:rsidRPr="00AD6C41">
        <w:rPr>
          <w:rFonts w:ascii="Times New Roman" w:hAnsi="Times New Roman"/>
          <w:b/>
        </w:rPr>
        <w:t xml:space="preserve">Medzinárodné úžiny: </w:t>
      </w:r>
      <w:r w:rsidRPr="00AD6C41">
        <w:rPr>
          <w:rFonts w:ascii="Times New Roman" w:hAnsi="Times New Roman"/>
        </w:rPr>
        <w:t>vodné cesty prirodzeného pôvodu, ktoré spájajú 2 moria a sú využívané na medzinár. plavbu, zostávajú pod zvrchovanosťou štátu suveréna, ktorý musí rešpektovať ich využívanie na účely medzinár. plavby, upravené v Dohovore o morskom práve, ktorý upravuje právo tranzitu pre všetky lode a lietadlá</w:t>
      </w:r>
    </w:p>
    <w:p w:rsidR="00FE7F61" w:rsidRPr="00AD6C41" w:rsidRDefault="00FE7F61" w:rsidP="00AD6C41">
      <w:pPr>
        <w:pStyle w:val="ListParagraph1"/>
        <w:spacing w:after="0"/>
        <w:ind w:left="0"/>
        <w:rPr>
          <w:rFonts w:ascii="Times New Roman" w:hAnsi="Times New Roman"/>
          <w:b/>
        </w:rPr>
      </w:pPr>
    </w:p>
    <w:p w:rsidR="00FE7F61" w:rsidRPr="00AD6C41" w:rsidRDefault="00FE7F61" w:rsidP="00AD6C41">
      <w:pPr>
        <w:pStyle w:val="ListParagraph1"/>
        <w:spacing w:after="0"/>
        <w:ind w:left="0"/>
        <w:rPr>
          <w:rFonts w:ascii="Times New Roman" w:hAnsi="Times New Roman"/>
          <w:b/>
        </w:rPr>
      </w:pPr>
      <w:r w:rsidRPr="00AD6C41">
        <w:rPr>
          <w:rFonts w:ascii="Times New Roman" w:hAnsi="Times New Roman"/>
          <w:b/>
        </w:rPr>
        <w:t>Medzinárodné priestory</w:t>
      </w:r>
    </w:p>
    <w:p w:rsidR="00FE7F61" w:rsidRPr="00AD6C41" w:rsidRDefault="00FE7F61" w:rsidP="00AD6C41">
      <w:pPr>
        <w:pStyle w:val="ListParagraph1"/>
        <w:spacing w:after="0"/>
        <w:ind w:left="0"/>
        <w:rPr>
          <w:rFonts w:ascii="Times New Roman" w:hAnsi="Times New Roman"/>
          <w:b/>
        </w:rPr>
      </w:pPr>
    </w:p>
    <w:p w:rsidR="00FE7F61" w:rsidRPr="00AD6C41" w:rsidRDefault="00FE7F61" w:rsidP="00AD6C41">
      <w:pPr>
        <w:pStyle w:val="ListParagraph1"/>
        <w:numPr>
          <w:ilvl w:val="0"/>
          <w:numId w:val="32"/>
        </w:numPr>
        <w:spacing w:after="0"/>
        <w:ind w:left="0"/>
        <w:rPr>
          <w:rFonts w:ascii="Times New Roman" w:hAnsi="Times New Roman"/>
        </w:rPr>
      </w:pPr>
      <w:r w:rsidRPr="00AD6C41">
        <w:rPr>
          <w:rFonts w:ascii="Times New Roman" w:hAnsi="Times New Roman"/>
        </w:rPr>
        <w:t>Typické sú pre ne 2 kumulatívne znaky: Nepodliehajú suverenite žiadneho štátu (zákaz privlastnenia) a právo slobodného využívania všetkými štátmi</w:t>
      </w:r>
    </w:p>
    <w:p w:rsidR="00FE7F61" w:rsidRPr="00AD6C41" w:rsidRDefault="00FE7F61" w:rsidP="00AD6C41">
      <w:pPr>
        <w:pStyle w:val="ListParagraph1"/>
        <w:numPr>
          <w:ilvl w:val="0"/>
          <w:numId w:val="32"/>
        </w:numPr>
        <w:spacing w:after="0"/>
        <w:ind w:left="0"/>
        <w:rPr>
          <w:rFonts w:ascii="Times New Roman" w:hAnsi="Times New Roman"/>
          <w:b/>
        </w:rPr>
      </w:pPr>
      <w:r w:rsidRPr="00AD6C41">
        <w:rPr>
          <w:rFonts w:ascii="Times New Roman" w:hAnsi="Times New Roman"/>
          <w:b/>
        </w:rPr>
        <w:t xml:space="preserve">Šíre more: </w:t>
      </w:r>
      <w:r w:rsidRPr="00AD6C41">
        <w:rPr>
          <w:rFonts w:ascii="Times New Roman" w:hAnsi="Times New Roman"/>
        </w:rPr>
        <w:t xml:space="preserve">všetky časti mora, ktoré netvoria výlučnú ekonomickú zónu, pobrežné more, vnútorné alebo </w:t>
      </w:r>
      <w:proofErr w:type="spellStart"/>
      <w:r w:rsidRPr="00AD6C41">
        <w:rPr>
          <w:rFonts w:ascii="Times New Roman" w:hAnsi="Times New Roman"/>
        </w:rPr>
        <w:t>súostrovné</w:t>
      </w:r>
      <w:proofErr w:type="spellEnd"/>
      <w:r w:rsidRPr="00AD6C41">
        <w:rPr>
          <w:rFonts w:ascii="Times New Roman" w:hAnsi="Times New Roman"/>
        </w:rPr>
        <w:t xml:space="preserve"> vody štátu, je otvorené pre užívanie všetkým štátom, uplatňuje sa v ňom najmenej 6 základných slobôd: </w:t>
      </w:r>
    </w:p>
    <w:p w:rsidR="00FE7F61" w:rsidRPr="00AD6C41" w:rsidRDefault="00FE7F61" w:rsidP="00AD6C41">
      <w:pPr>
        <w:pStyle w:val="ListParagraph1"/>
        <w:numPr>
          <w:ilvl w:val="0"/>
          <w:numId w:val="33"/>
        </w:numPr>
        <w:spacing w:after="0"/>
        <w:ind w:left="0"/>
        <w:rPr>
          <w:rFonts w:ascii="Times New Roman" w:hAnsi="Times New Roman"/>
        </w:rPr>
      </w:pPr>
      <w:r w:rsidRPr="00AD6C41">
        <w:rPr>
          <w:rFonts w:ascii="Times New Roman" w:hAnsi="Times New Roman"/>
          <w:b/>
        </w:rPr>
        <w:lastRenderedPageBreak/>
        <w:t xml:space="preserve">Sloboda plavby </w:t>
      </w:r>
      <w:r w:rsidRPr="00AD6C41">
        <w:rPr>
          <w:rFonts w:ascii="Times New Roman" w:hAnsi="Times New Roman"/>
        </w:rPr>
        <w:t xml:space="preserve">(upravená v Dohovore o morskom práve, je podmienená rešpektovaním slobody ostatných a povinnosťou nosiť vlajku, vlajka pod ktorou loď pláva vyjadruje jej štátnu príslušnosť a jej podriadenia sa jurisdikcii, môže plávať iba pod 1 vlajkou, právo na overenie totožnosti lode sa uplatňuje iba k obchodným lodiam, overenie môže vykonať akákoľvek vojnová loď, právo na prehliadku má na šírom mori každý štát v taxatívne ustanovených prípadoch, ale iba vo vzťahu k obchodným lodiam napr. podozrenie pre pirátstvo, štát má tiež právo na prenasledovanie cudzej lode, ak má podozrenie, že táto loď porušila právne predpisy daného štátu v jeho vnútorných či </w:t>
      </w:r>
      <w:proofErr w:type="spellStart"/>
      <w:r w:rsidRPr="00AD6C41">
        <w:rPr>
          <w:rFonts w:ascii="Times New Roman" w:hAnsi="Times New Roman"/>
        </w:rPr>
        <w:t>súostrovných</w:t>
      </w:r>
      <w:proofErr w:type="spellEnd"/>
      <w:r w:rsidRPr="00AD6C41">
        <w:rPr>
          <w:rFonts w:ascii="Times New Roman" w:hAnsi="Times New Roman"/>
        </w:rPr>
        <w:t xml:space="preserve"> vodách či teritoriálnom mori, prenasledovanie vykonávajú iba vojnové lode)</w:t>
      </w:r>
    </w:p>
    <w:p w:rsidR="00FE7F61" w:rsidRPr="00AD6C41" w:rsidRDefault="00FE7F61" w:rsidP="00AD6C41">
      <w:pPr>
        <w:pStyle w:val="ListParagraph1"/>
        <w:numPr>
          <w:ilvl w:val="0"/>
          <w:numId w:val="33"/>
        </w:numPr>
        <w:spacing w:after="0"/>
        <w:ind w:left="0"/>
        <w:rPr>
          <w:rFonts w:ascii="Times New Roman" w:hAnsi="Times New Roman"/>
          <w:b/>
        </w:rPr>
      </w:pPr>
      <w:r w:rsidRPr="00AD6C41">
        <w:rPr>
          <w:rFonts w:ascii="Times New Roman" w:hAnsi="Times New Roman"/>
          <w:b/>
        </w:rPr>
        <w:t xml:space="preserve">Sloboda preletu </w:t>
      </w:r>
      <w:r w:rsidRPr="00AD6C41">
        <w:rPr>
          <w:rFonts w:ascii="Times New Roman" w:hAnsi="Times New Roman"/>
        </w:rPr>
        <w:t xml:space="preserve">(všetky civilné a vojenské lietadlá majú </w:t>
      </w:r>
      <w:proofErr w:type="spellStart"/>
      <w:r w:rsidRPr="00AD6C41">
        <w:rPr>
          <w:rFonts w:ascii="Times New Roman" w:hAnsi="Times New Roman"/>
        </w:rPr>
        <w:t>pajú</w:t>
      </w:r>
      <w:proofErr w:type="spellEnd"/>
      <w:r w:rsidRPr="00AD6C41">
        <w:rPr>
          <w:rFonts w:ascii="Times New Roman" w:hAnsi="Times New Roman"/>
        </w:rPr>
        <w:t xml:space="preserve"> právo preletu nad šírim morom, štátna príslušnosť je daná znakom štátu, ktorému patrí)</w:t>
      </w:r>
    </w:p>
    <w:p w:rsidR="00FE7F61" w:rsidRPr="00AD6C41" w:rsidRDefault="00FE7F61" w:rsidP="00AD6C41">
      <w:pPr>
        <w:pStyle w:val="ListParagraph1"/>
        <w:numPr>
          <w:ilvl w:val="0"/>
          <w:numId w:val="33"/>
        </w:numPr>
        <w:spacing w:after="0"/>
        <w:ind w:left="0"/>
        <w:rPr>
          <w:rFonts w:ascii="Times New Roman" w:hAnsi="Times New Roman"/>
          <w:b/>
        </w:rPr>
      </w:pPr>
      <w:r w:rsidRPr="00AD6C41">
        <w:rPr>
          <w:rFonts w:ascii="Times New Roman" w:hAnsi="Times New Roman"/>
          <w:b/>
        </w:rPr>
        <w:t>Sloboda kladenia podmorských  káblov a </w:t>
      </w:r>
      <w:proofErr w:type="spellStart"/>
      <w:r w:rsidRPr="00AD6C41">
        <w:rPr>
          <w:rFonts w:ascii="Times New Roman" w:hAnsi="Times New Roman"/>
          <w:b/>
        </w:rPr>
        <w:t>ďiaľkových</w:t>
      </w:r>
      <w:proofErr w:type="spellEnd"/>
      <w:r w:rsidRPr="00AD6C41">
        <w:rPr>
          <w:rFonts w:ascii="Times New Roman" w:hAnsi="Times New Roman"/>
          <w:b/>
        </w:rPr>
        <w:t xml:space="preserve"> potrubí </w:t>
      </w:r>
      <w:r w:rsidRPr="00AD6C41">
        <w:rPr>
          <w:rFonts w:ascii="Times New Roman" w:hAnsi="Times New Roman"/>
        </w:rPr>
        <w:t>()</w:t>
      </w:r>
    </w:p>
    <w:p w:rsidR="00FE7F61" w:rsidRPr="00AD6C41" w:rsidRDefault="00FE7F61" w:rsidP="00AD6C41">
      <w:pPr>
        <w:pStyle w:val="ListParagraph1"/>
        <w:numPr>
          <w:ilvl w:val="0"/>
          <w:numId w:val="33"/>
        </w:numPr>
        <w:spacing w:after="0"/>
        <w:ind w:left="0"/>
        <w:rPr>
          <w:rFonts w:ascii="Times New Roman" w:hAnsi="Times New Roman"/>
          <w:b/>
        </w:rPr>
      </w:pPr>
      <w:r w:rsidRPr="00AD6C41">
        <w:rPr>
          <w:rFonts w:ascii="Times New Roman" w:hAnsi="Times New Roman"/>
          <w:b/>
        </w:rPr>
        <w:t>Sloboda budovania umelých ostrovov a iných zariadení</w:t>
      </w:r>
    </w:p>
    <w:p w:rsidR="00FE7F61" w:rsidRPr="00AD6C41" w:rsidRDefault="00FE7F61" w:rsidP="00AD6C41">
      <w:pPr>
        <w:pStyle w:val="ListParagraph1"/>
        <w:numPr>
          <w:ilvl w:val="0"/>
          <w:numId w:val="33"/>
        </w:numPr>
        <w:spacing w:after="0"/>
        <w:ind w:left="0"/>
        <w:rPr>
          <w:rFonts w:ascii="Times New Roman" w:hAnsi="Times New Roman"/>
          <w:b/>
        </w:rPr>
      </w:pPr>
      <w:r w:rsidRPr="00AD6C41">
        <w:rPr>
          <w:rFonts w:ascii="Times New Roman" w:hAnsi="Times New Roman"/>
          <w:b/>
        </w:rPr>
        <w:t xml:space="preserve">Sloboda rybolovu </w:t>
      </w:r>
      <w:r w:rsidRPr="00AD6C41">
        <w:rPr>
          <w:rFonts w:ascii="Times New Roman" w:hAnsi="Times New Roman"/>
        </w:rPr>
        <w:t xml:space="preserve">(všetky štáty majú právo aby ich štátni príslušníci lovili ryby na šírom mori, štáty majú z tohto hľadiska povinnosť spolupráce, pričom je však potrebné </w:t>
      </w:r>
      <w:proofErr w:type="spellStart"/>
      <w:r w:rsidRPr="00AD6C41">
        <w:rPr>
          <w:rFonts w:ascii="Times New Roman" w:hAnsi="Times New Roman"/>
        </w:rPr>
        <w:t>príjmanie</w:t>
      </w:r>
      <w:proofErr w:type="spellEnd"/>
      <w:r w:rsidRPr="00AD6C41">
        <w:rPr>
          <w:rFonts w:ascii="Times New Roman" w:hAnsi="Times New Roman"/>
        </w:rPr>
        <w:t xml:space="preserve"> opatrení na zachovanie živých zdrojov)</w:t>
      </w:r>
    </w:p>
    <w:p w:rsidR="00FE7F61" w:rsidRPr="00AD6C41" w:rsidRDefault="00FE7F61" w:rsidP="00AD6C41">
      <w:pPr>
        <w:pStyle w:val="ListParagraph1"/>
        <w:numPr>
          <w:ilvl w:val="0"/>
          <w:numId w:val="33"/>
        </w:numPr>
        <w:spacing w:after="0"/>
        <w:ind w:left="0"/>
        <w:rPr>
          <w:rFonts w:ascii="Times New Roman" w:hAnsi="Times New Roman"/>
          <w:b/>
        </w:rPr>
      </w:pPr>
      <w:r w:rsidRPr="00AD6C41">
        <w:rPr>
          <w:rFonts w:ascii="Times New Roman" w:hAnsi="Times New Roman"/>
          <w:b/>
        </w:rPr>
        <w:t>Sloboda vedeckého výskumu</w:t>
      </w:r>
    </w:p>
    <w:p w:rsidR="00FE7F61" w:rsidRPr="00AD6C41" w:rsidRDefault="00FE7F61" w:rsidP="00AD6C41">
      <w:pPr>
        <w:pStyle w:val="ListParagraph1"/>
        <w:numPr>
          <w:ilvl w:val="0"/>
          <w:numId w:val="20"/>
        </w:numPr>
        <w:spacing w:after="0"/>
        <w:ind w:left="0"/>
        <w:rPr>
          <w:rFonts w:ascii="Times New Roman" w:hAnsi="Times New Roman"/>
          <w:b/>
        </w:rPr>
      </w:pPr>
      <w:r w:rsidRPr="00AD6C41">
        <w:rPr>
          <w:rFonts w:ascii="Times New Roman" w:hAnsi="Times New Roman"/>
          <w:b/>
        </w:rPr>
        <w:t xml:space="preserve">Dohovor </w:t>
      </w:r>
      <w:r w:rsidRPr="00AD6C41">
        <w:rPr>
          <w:rFonts w:ascii="Times New Roman" w:hAnsi="Times New Roman"/>
        </w:rPr>
        <w:t>tiež upravuje právo na prístup k moru aj vnútrozemským štátom</w:t>
      </w:r>
    </w:p>
    <w:p w:rsidR="00FE7F61" w:rsidRPr="00AD6C41" w:rsidRDefault="00FE7F61" w:rsidP="00AD6C41">
      <w:pPr>
        <w:pStyle w:val="ListParagraph1"/>
        <w:spacing w:after="0"/>
        <w:ind w:left="0"/>
        <w:rPr>
          <w:rFonts w:ascii="Times New Roman" w:hAnsi="Times New Roman"/>
          <w:b/>
        </w:rPr>
      </w:pPr>
    </w:p>
    <w:p w:rsidR="00FE7F61" w:rsidRPr="00AD6C41" w:rsidRDefault="00FE7F61" w:rsidP="00AD6C41">
      <w:pPr>
        <w:pStyle w:val="ListParagraph1"/>
        <w:numPr>
          <w:ilvl w:val="0"/>
          <w:numId w:val="34"/>
        </w:numPr>
        <w:spacing w:after="0"/>
        <w:ind w:left="0"/>
        <w:rPr>
          <w:rFonts w:ascii="Times New Roman" w:hAnsi="Times New Roman"/>
          <w:b/>
        </w:rPr>
      </w:pPr>
      <w:r w:rsidRPr="00AD6C41">
        <w:rPr>
          <w:rFonts w:ascii="Times New Roman" w:hAnsi="Times New Roman"/>
          <w:b/>
        </w:rPr>
        <w:t>Morské dno a podložie za hranicami národnej jurisdikcie a práv</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V Dohovore o morskom práve je označené ako  „oblasť“</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Oblasť a všetky jej zdroje sú dedičstvom ľudstva, žiadny štát nad ňou nevykonáva svoju suverenitu</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Využívanie „oblasti “ spravuje organizácia založená Dohovorom z </w:t>
      </w:r>
      <w:proofErr w:type="spellStart"/>
      <w:r w:rsidRPr="00AD6C41">
        <w:rPr>
          <w:rFonts w:ascii="Times New Roman" w:hAnsi="Times New Roman"/>
        </w:rPr>
        <w:t>Montega</w:t>
      </w:r>
      <w:proofErr w:type="spellEnd"/>
      <w:r w:rsidRPr="00AD6C41">
        <w:rPr>
          <w:rFonts w:ascii="Times New Roman" w:hAnsi="Times New Roman"/>
        </w:rPr>
        <w:t xml:space="preserve"> a to Medzinárodným úradom pre morské dno </w:t>
      </w:r>
    </w:p>
    <w:p w:rsidR="00FE7F61" w:rsidRPr="00AD6C41" w:rsidRDefault="00FE7F61" w:rsidP="00AD6C41">
      <w:pPr>
        <w:pStyle w:val="ListParagraph1"/>
        <w:spacing w:after="0"/>
        <w:ind w:left="0"/>
        <w:rPr>
          <w:rFonts w:ascii="Times New Roman" w:hAnsi="Times New Roman"/>
          <w:b/>
        </w:rPr>
      </w:pPr>
    </w:p>
    <w:p w:rsidR="00FE7F61" w:rsidRPr="00AD6C41" w:rsidRDefault="00FE7F61" w:rsidP="00AD6C41">
      <w:pPr>
        <w:pStyle w:val="ListParagraph1"/>
        <w:numPr>
          <w:ilvl w:val="0"/>
          <w:numId w:val="34"/>
        </w:numPr>
        <w:spacing w:after="0"/>
        <w:ind w:left="0"/>
        <w:rPr>
          <w:rFonts w:ascii="Times New Roman" w:hAnsi="Times New Roman"/>
          <w:b/>
        </w:rPr>
      </w:pPr>
      <w:r w:rsidRPr="00AD6C41">
        <w:rPr>
          <w:rFonts w:ascii="Times New Roman" w:hAnsi="Times New Roman"/>
          <w:b/>
        </w:rPr>
        <w:t>Antarktída</w:t>
      </w:r>
    </w:p>
    <w:p w:rsidR="00FE7F61" w:rsidRPr="00AD6C41" w:rsidRDefault="00FE7F61" w:rsidP="00AD6C41">
      <w:pPr>
        <w:pStyle w:val="ListParagraph1"/>
        <w:numPr>
          <w:ilvl w:val="0"/>
          <w:numId w:val="20"/>
        </w:numPr>
        <w:spacing w:after="0"/>
        <w:ind w:left="0"/>
        <w:rPr>
          <w:rFonts w:ascii="Times New Roman" w:hAnsi="Times New Roman"/>
        </w:rPr>
      </w:pPr>
      <w:proofErr w:type="spellStart"/>
      <w:r w:rsidRPr="00AD6C41">
        <w:rPr>
          <w:rFonts w:ascii="Times New Roman" w:hAnsi="Times New Roman"/>
        </w:rPr>
        <w:t>Juhopolárna</w:t>
      </w:r>
      <w:proofErr w:type="spellEnd"/>
      <w:r w:rsidRPr="00AD6C41">
        <w:rPr>
          <w:rFonts w:ascii="Times New Roman" w:hAnsi="Times New Roman"/>
        </w:rPr>
        <w:t xml:space="preserve"> oblasť tvorená ľadovcovou pevninou a morom</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Platí pre ňu zákaz privlastnenia</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Zmluva o </w:t>
      </w:r>
      <w:proofErr w:type="spellStart"/>
      <w:r w:rsidRPr="00AD6C41">
        <w:rPr>
          <w:rFonts w:ascii="Times New Roman" w:hAnsi="Times New Roman"/>
        </w:rPr>
        <w:t>Antartíde</w:t>
      </w:r>
      <w:proofErr w:type="spellEnd"/>
      <w:r w:rsidRPr="00AD6C41">
        <w:rPr>
          <w:rFonts w:ascii="Times New Roman" w:hAnsi="Times New Roman"/>
        </w:rPr>
        <w:t xml:space="preserve"> ustanovuje jej právny režim, uplatňuje sa od 60 rovnobežky smerom nadol, a je uzatvorená na neurčitý čas</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 xml:space="preserve">Podľa zmluvy má byť využívaná iba na mierové účely, uplatňuje sa tu </w:t>
      </w:r>
      <w:proofErr w:type="spellStart"/>
      <w:r w:rsidRPr="00AD6C41">
        <w:rPr>
          <w:rFonts w:ascii="Times New Roman" w:hAnsi="Times New Roman"/>
        </w:rPr>
        <w:t>delimitarizácia</w:t>
      </w:r>
      <w:proofErr w:type="spellEnd"/>
      <w:r w:rsidRPr="00AD6C41">
        <w:rPr>
          <w:rFonts w:ascii="Times New Roman" w:hAnsi="Times New Roman"/>
        </w:rPr>
        <w:t xml:space="preserve">, sloboda vedeckého bádania, ochrana životného </w:t>
      </w:r>
      <w:proofErr w:type="spellStart"/>
      <w:r w:rsidRPr="00AD6C41">
        <w:rPr>
          <w:rFonts w:ascii="Times New Roman" w:hAnsi="Times New Roman"/>
        </w:rPr>
        <w:t>prostredia,zásada</w:t>
      </w:r>
      <w:proofErr w:type="spellEnd"/>
      <w:r w:rsidRPr="00AD6C41">
        <w:rPr>
          <w:rFonts w:ascii="Times New Roman" w:hAnsi="Times New Roman"/>
        </w:rPr>
        <w:t xml:space="preserve"> medzinár. spolupráce</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Na zmluvu o Antarktíde nadviazali ďalšie zmluvy, ktoré spolu tvoria Antarktický zmluvný systém</w:t>
      </w:r>
    </w:p>
    <w:p w:rsidR="00FE7F61" w:rsidRPr="00AD6C41" w:rsidRDefault="00FE7F61" w:rsidP="00AD6C41">
      <w:pPr>
        <w:pStyle w:val="ListParagraph1"/>
        <w:spacing w:after="0"/>
        <w:ind w:left="0"/>
        <w:rPr>
          <w:rFonts w:ascii="Times New Roman" w:hAnsi="Times New Roman"/>
          <w:b/>
        </w:rPr>
      </w:pPr>
    </w:p>
    <w:p w:rsidR="00FE7F61" w:rsidRPr="00AD6C41" w:rsidRDefault="00FE7F61" w:rsidP="00AD6C41">
      <w:pPr>
        <w:pStyle w:val="ListParagraph1"/>
        <w:numPr>
          <w:ilvl w:val="0"/>
          <w:numId w:val="34"/>
        </w:numPr>
        <w:spacing w:after="0"/>
        <w:ind w:left="0"/>
        <w:rPr>
          <w:rFonts w:ascii="Times New Roman" w:hAnsi="Times New Roman"/>
          <w:b/>
        </w:rPr>
      </w:pPr>
      <w:r w:rsidRPr="00AD6C41">
        <w:rPr>
          <w:rFonts w:ascii="Times New Roman" w:hAnsi="Times New Roman"/>
          <w:b/>
        </w:rPr>
        <w:t xml:space="preserve">Kozmický priestor a nebeské telesá </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Priestor nachádzajúci sa nad hornou hranicou atmosféry vrátane planét, asteroidov, hviezd a pod. a priestoru medzi nimi</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-na základe obyčaje sa vyvinula zásada, že kozmický priestor si nemôže nikto privlastniť, a jeho využívanie má byť na prospech celého ľudstva</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Tieto pravidlá boli kodifikované v Zmluve o kozme, ktorá tiež zakotvila zásadu pomoci astronautom v ohrození bez ohľadu na ich štátnu príslušnosť</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Objekty vypúšťané do kozmu vrátane posádky spadajú do jurisdikcie štátu, ktorom sú registrované</w:t>
      </w:r>
    </w:p>
    <w:p w:rsidR="00FE7F61" w:rsidRPr="00AD6C41" w:rsidRDefault="00FE7F61" w:rsidP="00AD6C41">
      <w:pPr>
        <w:pStyle w:val="ListParagraph1"/>
        <w:numPr>
          <w:ilvl w:val="0"/>
          <w:numId w:val="20"/>
        </w:numPr>
        <w:spacing w:after="0"/>
        <w:ind w:left="0"/>
        <w:rPr>
          <w:rFonts w:ascii="Times New Roman" w:hAnsi="Times New Roman"/>
        </w:rPr>
      </w:pPr>
      <w:r w:rsidRPr="00AD6C41">
        <w:rPr>
          <w:rFonts w:ascii="Times New Roman" w:hAnsi="Times New Roman"/>
        </w:rPr>
        <w:t>- zmluva upravuje aj otázku zodpovednosti za škodu spôsobenú vypúšťaním objektov do kozmu (zodpovedný je štát, z ktorého územia sa objekt do kozmu vypúšťa)</w:t>
      </w:r>
    </w:p>
    <w:p w:rsidR="00FE7F61" w:rsidRPr="00AD6C41" w:rsidRDefault="00FE7F61" w:rsidP="00FE7F61">
      <w:pPr>
        <w:pStyle w:val="ListParagraph1"/>
        <w:numPr>
          <w:ilvl w:val="0"/>
          <w:numId w:val="20"/>
        </w:numPr>
        <w:spacing w:after="0"/>
        <w:rPr>
          <w:rFonts w:ascii="Times New Roman" w:hAnsi="Times New Roman"/>
        </w:rPr>
      </w:pPr>
    </w:p>
    <w:p w:rsidR="00FE7F61" w:rsidRPr="00AD6C41" w:rsidRDefault="00FE7F61" w:rsidP="00AD6C41">
      <w:pPr>
        <w:ind w:left="-426" w:right="-142"/>
        <w:rPr>
          <w:rFonts w:ascii="Times New Roman" w:hAnsi="Times New Roman" w:cs="Times New Roman"/>
          <w:b/>
        </w:rPr>
      </w:pPr>
      <w:r w:rsidRPr="00AD6C41">
        <w:rPr>
          <w:rFonts w:ascii="Times New Roman" w:hAnsi="Times New Roman" w:cs="Times New Roman"/>
          <w:b/>
        </w:rPr>
        <w:t>6. MEDZINÁRODNOPRÁVNA OCHRANA ŽIVOTNÉHO PROSTREDIA</w:t>
      </w:r>
    </w:p>
    <w:p w:rsidR="00FE7F61" w:rsidRPr="00AD6C41" w:rsidRDefault="00FE7F61" w:rsidP="00AD6C41">
      <w:pPr>
        <w:ind w:left="-426" w:right="-142"/>
        <w:rPr>
          <w:rFonts w:ascii="Times New Roman" w:hAnsi="Times New Roman" w:cs="Times New Roman"/>
        </w:rPr>
      </w:pPr>
      <w:r w:rsidRPr="00AD6C41">
        <w:rPr>
          <w:rFonts w:ascii="Times New Roman" w:hAnsi="Times New Roman" w:cs="Times New Roman"/>
        </w:rPr>
        <w:t xml:space="preserve">Pravidlá upravujúce oblasť ochrany ŽP sa začali rozvíjať až v druhej polovici 20.stor, keď si štáty uvedomili že ochrana ŽP nie je výlučne vnútroštátnou doménou územného suveréna, ale má cezhraničný charakter. </w:t>
      </w:r>
      <w:r w:rsidRPr="00AD6C41">
        <w:rPr>
          <w:rFonts w:ascii="Times New Roman" w:hAnsi="Times New Roman" w:cs="Times New Roman"/>
        </w:rPr>
        <w:lastRenderedPageBreak/>
        <w:t xml:space="preserve">Medzinárodné právo ŽP je samostatným odvetvím medzinárodného práva. Právo na priaznivé ŽP je jedným zo základných ľudských práv. </w:t>
      </w:r>
    </w:p>
    <w:p w:rsidR="00FE7F61" w:rsidRPr="00AD6C41" w:rsidRDefault="00FE7F61" w:rsidP="00AD6C41">
      <w:pPr>
        <w:pStyle w:val="Bezriadkovania"/>
        <w:ind w:left="-426" w:right="-142"/>
        <w:rPr>
          <w:rFonts w:ascii="Times New Roman" w:hAnsi="Times New Roman"/>
        </w:rPr>
      </w:pPr>
      <w:r w:rsidRPr="00AD6C41">
        <w:rPr>
          <w:rFonts w:ascii="Times New Roman" w:hAnsi="Times New Roman"/>
        </w:rPr>
        <w:t xml:space="preserve">Pravidlá medzinárodného práva ŽP a ich pramene sa delia na : všeobecné – stanovujú základné zásady; obsiahnuté v zmluvách, deklaráciách a odporúčaniach povahy soft </w:t>
      </w:r>
      <w:proofErr w:type="spellStart"/>
      <w:r w:rsidRPr="00AD6C41">
        <w:rPr>
          <w:rFonts w:ascii="Times New Roman" w:hAnsi="Times New Roman"/>
        </w:rPr>
        <w:t>law</w:t>
      </w:r>
      <w:proofErr w:type="spellEnd"/>
      <w:r w:rsidRPr="00AD6C41">
        <w:rPr>
          <w:rFonts w:ascii="Times New Roman" w:hAnsi="Times New Roman"/>
        </w:rPr>
        <w:t>. Napriek pôvodne nezáväznému charakteru sa neskôr stali obyčajovými a záväznými pravidlami, spočiatku na regionálnej, neskôr aj na univerzálnej úrovni, napr. Deklarácia OSN o životnom prostredí (Štokholm 1972, spolu s Akčným plánom) a Deklarácia OSN o životnom prostredí a rozvoji (Rio de Janeiro 1992, spolu s akčným plánom pod názvom Agenda 21)</w:t>
      </w:r>
    </w:p>
    <w:p w:rsidR="00FE7F61" w:rsidRPr="00AD6C41" w:rsidRDefault="00FE7F61" w:rsidP="00AD6C41">
      <w:pPr>
        <w:pStyle w:val="Bezriadkovania"/>
        <w:ind w:left="-426" w:right="-142"/>
        <w:rPr>
          <w:rFonts w:ascii="Times New Roman" w:hAnsi="Times New Roman"/>
        </w:rPr>
      </w:pPr>
      <w:r w:rsidRPr="00AD6C41">
        <w:rPr>
          <w:rFonts w:ascii="Times New Roman" w:hAnsi="Times New Roman"/>
        </w:rPr>
        <w:tab/>
      </w:r>
      <w:r w:rsidRPr="00AD6C41">
        <w:rPr>
          <w:rFonts w:ascii="Times New Roman" w:hAnsi="Times New Roman"/>
        </w:rPr>
        <w:tab/>
      </w:r>
      <w:r w:rsidRPr="00AD6C41">
        <w:rPr>
          <w:rFonts w:ascii="Times New Roman" w:hAnsi="Times New Roman"/>
        </w:rPr>
        <w:tab/>
      </w:r>
      <w:r w:rsidRPr="00AD6C41">
        <w:rPr>
          <w:rFonts w:ascii="Times New Roman" w:hAnsi="Times New Roman"/>
        </w:rPr>
        <w:tab/>
      </w:r>
      <w:r w:rsidRPr="00AD6C41">
        <w:rPr>
          <w:rFonts w:ascii="Times New Roman" w:hAnsi="Times New Roman"/>
        </w:rPr>
        <w:tab/>
      </w:r>
      <w:r w:rsidRPr="00AD6C41">
        <w:rPr>
          <w:rFonts w:ascii="Times New Roman" w:hAnsi="Times New Roman"/>
        </w:rPr>
        <w:tab/>
      </w:r>
      <w:r w:rsidRPr="00AD6C41">
        <w:rPr>
          <w:rFonts w:ascii="Times New Roman" w:hAnsi="Times New Roman"/>
        </w:rPr>
        <w:tab/>
        <w:t xml:space="preserve">             sektorové – upravujú jednotlivé zložky a oblasti ŽP; väčšinou zmluvný charakter, napr. Viedenský dohovor o ochrane ozónovej vrstvy 1985 (doplnený o Montrealský protokol o látkach stenčujúcich ozónovú vrstvu 1987), Rámcový dohovor o klimatických zmenách 1992 (doplnený o Škótsky protokol o obmedzení emisií skleníkových plynov 1997), Dohovor o hodnotení vplyvu na ŽP 1991, Helsinský dohovor o účinkoch priemyselných havárii presahujúcich hranice štátov 1992; morské prostredie – Dohovor o morskom práve 1982, Medzinárodný dohovor o predchádzaní znečisťovania z lodí 1973; využívanie jadrovej energie – v rámci Medzinárodnej agentúry pre atómovú energiu (IAEA) prijaté Dohovor o včasnom oznamovaní jadrovej nehody 1986 a Dohovor o pomoci v prípade jadrových katastrof 1986; + Komisia OSN – práce na tému Ochrana osôb v prípade prírodných katastrof a Medzinárodná zodpovednosť v prípadoch cezhraničných škôd v dôsledku rizikových činností.</w:t>
      </w:r>
    </w:p>
    <w:p w:rsidR="00FE7F61" w:rsidRPr="00AD6C41" w:rsidRDefault="00FE7F61" w:rsidP="00AD6C41">
      <w:pPr>
        <w:pStyle w:val="Bezriadkovania"/>
        <w:ind w:left="-426" w:right="-142"/>
        <w:rPr>
          <w:rFonts w:ascii="Times New Roman" w:hAnsi="Times New Roman"/>
        </w:rPr>
      </w:pPr>
      <w:r w:rsidRPr="00AD6C41">
        <w:rPr>
          <w:rFonts w:ascii="Times New Roman" w:hAnsi="Times New Roman"/>
        </w:rPr>
        <w:t xml:space="preserve"> </w:t>
      </w:r>
    </w:p>
    <w:p w:rsidR="00FE7F61" w:rsidRPr="00AD6C41" w:rsidRDefault="00FE7F61" w:rsidP="00AD6C41">
      <w:pPr>
        <w:pStyle w:val="Bezriadkovania"/>
        <w:ind w:left="-426" w:right="-142"/>
        <w:rPr>
          <w:rFonts w:ascii="Times New Roman" w:hAnsi="Times New Roman"/>
        </w:rPr>
      </w:pPr>
      <w:r w:rsidRPr="00AD6C41">
        <w:rPr>
          <w:rFonts w:ascii="Times New Roman" w:hAnsi="Times New Roman"/>
        </w:rPr>
        <w:t xml:space="preserve">Problematika ochrany ŽP zastrešená aj inštitucionálne : nevládne medzinárodné organizácie (Greenpeace, </w:t>
      </w:r>
      <w:proofErr w:type="spellStart"/>
      <w:r w:rsidRPr="00AD6C41">
        <w:rPr>
          <w:rFonts w:ascii="Times New Roman" w:hAnsi="Times New Roman"/>
        </w:rPr>
        <w:t>Earthwatch</w:t>
      </w:r>
      <w:proofErr w:type="spellEnd"/>
      <w:r w:rsidRPr="00AD6C41">
        <w:rPr>
          <w:rFonts w:ascii="Times New Roman" w:hAnsi="Times New Roman"/>
        </w:rPr>
        <w:t>); univerzálna úroveň: Program OSN pre životné prostredie (UNEP) – pomocný orgán OSN so sídlom v Nairobi, Medzivládny panel pre klimatické zmeny (IPCC) – dohliada na implementáciu Rámcového dohovoru o klimatických zmenách; regionálna úroveň: Európska agentúra pre životné prostredie (EEA) – odborný orgán EÚ so sídlom v Kodani.</w:t>
      </w:r>
    </w:p>
    <w:p w:rsidR="00FE7F61" w:rsidRPr="00AD6C41" w:rsidRDefault="00FE7F61" w:rsidP="00AD6C41">
      <w:pPr>
        <w:pStyle w:val="Bezriadkovania"/>
        <w:ind w:left="-426" w:right="-142"/>
        <w:rPr>
          <w:rFonts w:ascii="Times New Roman" w:hAnsi="Times New Roman"/>
        </w:rPr>
      </w:pPr>
    </w:p>
    <w:p w:rsidR="00FE7F61" w:rsidRPr="00AD6C41" w:rsidRDefault="00FE7F61" w:rsidP="00AD6C41">
      <w:pPr>
        <w:pStyle w:val="Bezriadkovania"/>
        <w:ind w:left="-426" w:right="-142"/>
        <w:rPr>
          <w:rFonts w:ascii="Times New Roman" w:hAnsi="Times New Roman"/>
          <w:b/>
        </w:rPr>
      </w:pPr>
      <w:r w:rsidRPr="00AD6C41">
        <w:rPr>
          <w:rFonts w:ascii="Times New Roman" w:hAnsi="Times New Roman"/>
          <w:b/>
        </w:rPr>
        <w:t xml:space="preserve">Princípy: </w:t>
      </w:r>
    </w:p>
    <w:p w:rsidR="00FE7F61" w:rsidRPr="00AD6C41" w:rsidRDefault="00FE7F61" w:rsidP="00AD6C41">
      <w:pPr>
        <w:pStyle w:val="Bezriadkovania"/>
        <w:numPr>
          <w:ilvl w:val="0"/>
          <w:numId w:val="35"/>
        </w:numPr>
        <w:ind w:left="-426" w:right="-142"/>
        <w:rPr>
          <w:rFonts w:ascii="Times New Roman" w:hAnsi="Times New Roman"/>
        </w:rPr>
      </w:pPr>
      <w:r w:rsidRPr="00AD6C41">
        <w:rPr>
          <w:rFonts w:ascii="Times New Roman" w:hAnsi="Times New Roman"/>
        </w:rPr>
        <w:t xml:space="preserve">Zákaz poškodzovania ŽP za hranicami národnej jurisdikcie – obsiahnutý v Štokholmskej deklarácii 1972, potvrdený aj v Deklarácii 1992 a obyčajovú povahu tohto zákazu potvrdil MSD vo svojom posudku v prípadoch Legalita hrozby alebo použitia jadrových zbraní a v Gabčíkovo - </w:t>
      </w:r>
      <w:proofErr w:type="spellStart"/>
      <w:r w:rsidRPr="00AD6C41">
        <w:rPr>
          <w:rFonts w:ascii="Times New Roman" w:hAnsi="Times New Roman"/>
        </w:rPr>
        <w:t>Nagymaros</w:t>
      </w:r>
      <w:proofErr w:type="spellEnd"/>
      <w:r w:rsidRPr="00AD6C41">
        <w:rPr>
          <w:rFonts w:ascii="Times New Roman" w:hAnsi="Times New Roman"/>
        </w:rPr>
        <w:t>; štáty majú povinnosť zabezpečiť, aby ich činnosti vykonávané v rámci vnútroštátnej jurisdikcie nespôsobovali škody na ŽP v iných štátoch alebo v oblastiach nepatriacich pod jurisdikciu žiadneho štátu. Každý štát je oprávnený k zvrchovanosti na prírodnými zdrojmi nachádzajúcimi sa v jeho jurisdikcii , je oprávnený najmä k ich ťažbe a k disponovaniu s nimi, ale v tomto práve nie je neobmedzený a limit je stanovený práve týmto zákazom. Obsahom tohto princípu nie je len povinnosť nekonať (nepoškodzovať), ale kumulatívna povinnosť konať (dbať o to aby nedochádzalo ku škodám, prijímať opatrenia).</w:t>
      </w:r>
    </w:p>
    <w:p w:rsidR="00FE7F61" w:rsidRPr="00AD6C41" w:rsidRDefault="00FE7F61" w:rsidP="00AD6C41">
      <w:pPr>
        <w:pStyle w:val="Bezriadkovania"/>
        <w:numPr>
          <w:ilvl w:val="0"/>
          <w:numId w:val="35"/>
        </w:numPr>
        <w:ind w:left="-426" w:right="-142"/>
        <w:rPr>
          <w:rFonts w:ascii="Times New Roman" w:hAnsi="Times New Roman"/>
        </w:rPr>
      </w:pPr>
      <w:r w:rsidRPr="00AD6C41">
        <w:rPr>
          <w:rFonts w:ascii="Times New Roman" w:hAnsi="Times New Roman"/>
        </w:rPr>
        <w:t>Princíp prevencie a predbežnej opatrnosti (</w:t>
      </w:r>
      <w:proofErr w:type="spellStart"/>
      <w:r w:rsidRPr="00AD6C41">
        <w:rPr>
          <w:rFonts w:ascii="Times New Roman" w:hAnsi="Times New Roman"/>
        </w:rPr>
        <w:t>precautionary</w:t>
      </w:r>
      <w:proofErr w:type="spellEnd"/>
      <w:r w:rsidRPr="00AD6C41">
        <w:rPr>
          <w:rFonts w:ascii="Times New Roman" w:hAnsi="Times New Roman"/>
        </w:rPr>
        <w:t xml:space="preserve"> </w:t>
      </w:r>
      <w:proofErr w:type="spellStart"/>
      <w:r w:rsidRPr="00AD6C41">
        <w:rPr>
          <w:rFonts w:ascii="Times New Roman" w:hAnsi="Times New Roman"/>
        </w:rPr>
        <w:t>principle</w:t>
      </w:r>
      <w:proofErr w:type="spellEnd"/>
      <w:r w:rsidRPr="00AD6C41">
        <w:rPr>
          <w:rFonts w:ascii="Times New Roman" w:hAnsi="Times New Roman"/>
        </w:rPr>
        <w:t xml:space="preserve">)– v Deklarácii z Ria 1992 + napr. v Dohovore o hodnotení vplyvov na ŽP, Dohovore o biologickej rozmanitosti, Dohovore o morskom práve; povinnosť štátov pri akejkoľvek činnosti posudzovať a hodnotiť vplyvy a dopady činnosti na ŽP. Sú viazané povinnosťou ex </w:t>
      </w:r>
      <w:proofErr w:type="spellStart"/>
      <w:r w:rsidRPr="00AD6C41">
        <w:rPr>
          <w:rFonts w:ascii="Times New Roman" w:hAnsi="Times New Roman"/>
        </w:rPr>
        <w:t>ante</w:t>
      </w:r>
      <w:proofErr w:type="spellEnd"/>
      <w:r w:rsidRPr="00AD6C41">
        <w:rPr>
          <w:rFonts w:ascii="Times New Roman" w:hAnsi="Times New Roman"/>
        </w:rPr>
        <w:t xml:space="preserve"> aj ex post, po vykonaní činnosti majú zotrvať v monitorovaní jej dopadov a rizík. Princíp prevencie sa kryštalizuje ako princíp predbežnej opatrnosti, ktorý je striktnejší – štát nesmie upustiť od povinnosti učiniť opatrenia na ochranu ŽP ani ak doterajšie vedecké poznatky nedokážu preukázať škodlivosť činnosti, teda že na činnosť sa z dnešného pohľadu nehľadí ako na škodlivú.</w:t>
      </w:r>
    </w:p>
    <w:p w:rsidR="00FE7F61" w:rsidRPr="00AD6C41" w:rsidRDefault="00FE7F61" w:rsidP="00AD6C41">
      <w:pPr>
        <w:pStyle w:val="Bezriadkovania"/>
        <w:numPr>
          <w:ilvl w:val="0"/>
          <w:numId w:val="35"/>
        </w:numPr>
        <w:ind w:left="-426" w:right="-142"/>
        <w:rPr>
          <w:rFonts w:ascii="Times New Roman" w:hAnsi="Times New Roman"/>
        </w:rPr>
      </w:pPr>
      <w:r w:rsidRPr="00AD6C41">
        <w:rPr>
          <w:rFonts w:ascii="Times New Roman" w:hAnsi="Times New Roman"/>
        </w:rPr>
        <w:t>Princíp trvalo udržateľného rozvoja – v Deklarácii z Ria 1992; TUR (</w:t>
      </w:r>
      <w:proofErr w:type="spellStart"/>
      <w:r w:rsidRPr="00AD6C41">
        <w:rPr>
          <w:rFonts w:ascii="Times New Roman" w:hAnsi="Times New Roman"/>
        </w:rPr>
        <w:t>sustainable</w:t>
      </w:r>
      <w:proofErr w:type="spellEnd"/>
      <w:r w:rsidRPr="00AD6C41">
        <w:rPr>
          <w:rFonts w:ascii="Times New Roman" w:hAnsi="Times New Roman"/>
        </w:rPr>
        <w:t xml:space="preserve"> </w:t>
      </w:r>
      <w:proofErr w:type="spellStart"/>
      <w:r w:rsidRPr="00AD6C41">
        <w:rPr>
          <w:rFonts w:ascii="Times New Roman" w:hAnsi="Times New Roman"/>
        </w:rPr>
        <w:t>development</w:t>
      </w:r>
      <w:proofErr w:type="spellEnd"/>
      <w:r w:rsidRPr="00AD6C41">
        <w:rPr>
          <w:rFonts w:ascii="Times New Roman" w:hAnsi="Times New Roman"/>
        </w:rPr>
        <w:t xml:space="preserve">) nemá legálnu definíciu. Povinnosť štátu pri vykonávaní činností súvisiacich s hospodárskym rozvojom postupovať tak, aby boli spravodlivo uspokojované potreby rozvoja a ŽP súčasných aj budúcich generácií. </w:t>
      </w:r>
    </w:p>
    <w:p w:rsidR="00FE7F61" w:rsidRPr="00AD6C41" w:rsidRDefault="00FE7F61" w:rsidP="00AD6C41">
      <w:pPr>
        <w:pStyle w:val="Bezriadkovania"/>
        <w:numPr>
          <w:ilvl w:val="0"/>
          <w:numId w:val="35"/>
        </w:numPr>
        <w:ind w:left="-426" w:right="-142"/>
        <w:rPr>
          <w:rFonts w:ascii="Times New Roman" w:hAnsi="Times New Roman"/>
        </w:rPr>
      </w:pPr>
      <w:r w:rsidRPr="00AD6C41">
        <w:rPr>
          <w:rFonts w:ascii="Times New Roman" w:hAnsi="Times New Roman"/>
        </w:rPr>
        <w:t>Princíp povinnej spolupráce – v Štokholmskej deklarácii 1972, v Deklarácii z Ria 1992, štáty sú povinné pri ochrane ŽP spolupracovať, najmä výmenou informácií o činnostiach, ktoré by mohli mať negatívne účinky na ŽP, vzájomnými konzultáciami, uzatváraním dohôd za účelom prevencie, znižovania alebo kontroly dopadov na ŽP. Osobitný význam má táto zásada pri naliehavých situáciách a prírodných katastrofách.</w:t>
      </w:r>
    </w:p>
    <w:p w:rsidR="00FE7F61" w:rsidRPr="00AD6C41" w:rsidRDefault="00FE7F61" w:rsidP="00AD6C41">
      <w:pPr>
        <w:pStyle w:val="Bezriadkovania"/>
        <w:numPr>
          <w:ilvl w:val="0"/>
          <w:numId w:val="35"/>
        </w:numPr>
        <w:ind w:left="-426" w:right="-142"/>
        <w:rPr>
          <w:rFonts w:ascii="Times New Roman" w:hAnsi="Times New Roman"/>
        </w:rPr>
      </w:pPr>
      <w:r w:rsidRPr="00AD6C41">
        <w:rPr>
          <w:rFonts w:ascii="Times New Roman" w:hAnsi="Times New Roman"/>
        </w:rPr>
        <w:t>Princíp zodpovednosti za ekologické škody (znečisťovateľ platí) – každý štát nesie zodpovednosť (</w:t>
      </w:r>
      <w:proofErr w:type="spellStart"/>
      <w:r w:rsidRPr="00AD6C41">
        <w:rPr>
          <w:rFonts w:ascii="Times New Roman" w:hAnsi="Times New Roman"/>
        </w:rPr>
        <w:t>liability</w:t>
      </w:r>
      <w:proofErr w:type="spellEnd"/>
      <w:r w:rsidRPr="00AD6C41">
        <w:rPr>
          <w:rFonts w:ascii="Times New Roman" w:hAnsi="Times New Roman"/>
        </w:rPr>
        <w:t xml:space="preserve">) za škodu ktorú spôsobí. V Štokholmskej deklarácii 1972 uvedený len rámcovo ako apel aby štáty spolupracovali za účelom vytvorenia a prijatia pravidiel upravujúcich zodpovednosť a otázku náhrady škody obetiam znečisťovania. Povinnosť náhrady škody pri činnostiach medzinárodným právom nezakázaných neplynie zo všeobecného MP ale ide vždy o záväzok majúci zmluvný pôvod. Zásada sa formuje ako princíp </w:t>
      </w:r>
      <w:r w:rsidRPr="00AD6C41">
        <w:rPr>
          <w:rFonts w:ascii="Times New Roman" w:hAnsi="Times New Roman"/>
        </w:rPr>
        <w:lastRenderedPageBreak/>
        <w:t>znečisťovateľ platí – ten, kto činnosť vykonáva a zaťažuje ňou ŽP, má znášať náklady na ochranu ŽP – rámcovo vyjadrené v Deklarácii z Ria 1992 a bežne uplatňovaný princíp v rámci OECD. Zatiaľ je ale ustálený len na regionálnej úrovni a vo vnútroštátnych poriadkoch niektorých štátov.</w:t>
      </w:r>
    </w:p>
    <w:p w:rsidR="00FE7F61" w:rsidRPr="00AD6C41" w:rsidRDefault="00FE7F61" w:rsidP="00AD6C41">
      <w:pPr>
        <w:pStyle w:val="Bezriadkovania"/>
        <w:ind w:left="-426" w:right="-142"/>
        <w:rPr>
          <w:rFonts w:ascii="Times New Roman" w:hAnsi="Times New Roman"/>
          <w:b/>
        </w:rPr>
      </w:pPr>
    </w:p>
    <w:p w:rsidR="00FE7F61" w:rsidRPr="00AD6C41" w:rsidRDefault="00FE7F61" w:rsidP="00AD6C41">
      <w:pPr>
        <w:pStyle w:val="Bezriadkovania"/>
        <w:ind w:left="-426" w:right="-142"/>
        <w:rPr>
          <w:rFonts w:ascii="Times New Roman" w:hAnsi="Times New Roman"/>
          <w:b/>
        </w:rPr>
      </w:pPr>
      <w:r w:rsidRPr="00AD6C41">
        <w:rPr>
          <w:rFonts w:ascii="Times New Roman" w:hAnsi="Times New Roman"/>
          <w:b/>
        </w:rPr>
        <w:t>7. ŠTÁTNE HRANICE SLOVENSKEJ REPUBLIKY – HISTORICKO PRÁVNA ANALÝZA</w:t>
      </w:r>
    </w:p>
    <w:p w:rsidR="00FE7F61" w:rsidRPr="00AD6C41" w:rsidRDefault="00FE7F61" w:rsidP="00AD6C41">
      <w:pPr>
        <w:pStyle w:val="Bezriadkovania"/>
        <w:ind w:left="-426" w:right="-142"/>
        <w:rPr>
          <w:rFonts w:ascii="Times New Roman" w:hAnsi="Times New Roman"/>
          <w:b/>
        </w:rPr>
      </w:pPr>
    </w:p>
    <w:p w:rsidR="00FE7F61" w:rsidRPr="00AD6C41" w:rsidRDefault="00FE7F61" w:rsidP="00AD6C41">
      <w:pPr>
        <w:pStyle w:val="Bezriadkovania"/>
        <w:ind w:left="-426" w:right="-142"/>
        <w:rPr>
          <w:rFonts w:ascii="Times New Roman" w:hAnsi="Times New Roman"/>
        </w:rPr>
      </w:pPr>
      <w:r w:rsidRPr="00AD6C41">
        <w:rPr>
          <w:rFonts w:ascii="Times New Roman" w:hAnsi="Times New Roman"/>
        </w:rPr>
        <w:t xml:space="preserve">Hranice slovenskej republiky boli väčšinou vytýčené pôvodnými medzinárodnými zmluvami, ktoré určovali hranice ČSR po prvej svetovej vojne a do ktorých SR po rozdelení ČSFR </w:t>
      </w:r>
      <w:proofErr w:type="spellStart"/>
      <w:r w:rsidRPr="00AD6C41">
        <w:rPr>
          <w:rFonts w:ascii="Times New Roman" w:hAnsi="Times New Roman"/>
        </w:rPr>
        <w:t>sukcedovala</w:t>
      </w:r>
      <w:proofErr w:type="spellEnd"/>
      <w:r w:rsidRPr="00AD6C41">
        <w:rPr>
          <w:rFonts w:ascii="Times New Roman" w:hAnsi="Times New Roman"/>
        </w:rPr>
        <w:t>. Ide o systém multilaterálnych mierových zmlúv, uzatvorených po prvej a druhej svetovej vojne a z nich vychádzajúci systém bilaterálnych zmlúv, uzatvorených zväčša po 1993. Medzinárodnoprávne zakotvenie československých hraníc sa uskutočnilo týmito mierovými zmluvami: Versaillská mierová zmluva z 28.6.1919 – hranica s Nemeckom, Saint-</w:t>
      </w:r>
      <w:proofErr w:type="spellStart"/>
      <w:r w:rsidRPr="00AD6C41">
        <w:rPr>
          <w:rFonts w:ascii="Times New Roman" w:hAnsi="Times New Roman"/>
        </w:rPr>
        <w:t>Germainská</w:t>
      </w:r>
      <w:proofErr w:type="spellEnd"/>
      <w:r w:rsidRPr="00AD6C41">
        <w:rPr>
          <w:rFonts w:ascii="Times New Roman" w:hAnsi="Times New Roman"/>
        </w:rPr>
        <w:t xml:space="preserve"> mierová zmluva z 10.9.1919 – hranica s Rakúskom, Trianonská mierová zmluva z 4.6.1920 – hranica s Maďarskom, </w:t>
      </w:r>
      <w:proofErr w:type="spellStart"/>
      <w:r w:rsidRPr="00AD6C41">
        <w:rPr>
          <w:rFonts w:ascii="Times New Roman" w:hAnsi="Times New Roman"/>
        </w:rPr>
        <w:t>Sévreská</w:t>
      </w:r>
      <w:proofErr w:type="spellEnd"/>
      <w:r w:rsidRPr="00AD6C41">
        <w:rPr>
          <w:rFonts w:ascii="Times New Roman" w:hAnsi="Times New Roman"/>
        </w:rPr>
        <w:t xml:space="preserve"> mierová zmluva z 10.8.1920 – hranica s Rumunskom, konferencia veľvyslancov v belgickom </w:t>
      </w:r>
      <w:proofErr w:type="spellStart"/>
      <w:r w:rsidRPr="00AD6C41">
        <w:rPr>
          <w:rFonts w:ascii="Times New Roman" w:hAnsi="Times New Roman"/>
        </w:rPr>
        <w:t>Spaa</w:t>
      </w:r>
      <w:proofErr w:type="spellEnd"/>
      <w:r w:rsidRPr="00AD6C41">
        <w:rPr>
          <w:rFonts w:ascii="Times New Roman" w:hAnsi="Times New Roman"/>
        </w:rPr>
        <w:t xml:space="preserve"> z 28.7.1924 – hranica s Poľskom. Potom sa hranice menili v dôsledku ďalších prijatých dohôd  a iných udalostí. </w:t>
      </w:r>
    </w:p>
    <w:p w:rsidR="00FE7F61" w:rsidRPr="00AD6C41" w:rsidRDefault="00FE7F61" w:rsidP="00AD6C41">
      <w:pPr>
        <w:pStyle w:val="Bezriadkovania"/>
        <w:ind w:left="-426" w:right="-142"/>
        <w:rPr>
          <w:rFonts w:ascii="Times New Roman" w:hAnsi="Times New Roman"/>
        </w:rPr>
      </w:pPr>
      <w:r w:rsidRPr="00AD6C41">
        <w:rPr>
          <w:rFonts w:ascii="Times New Roman" w:hAnsi="Times New Roman"/>
        </w:rPr>
        <w:t xml:space="preserve">1.1.1993 SR </w:t>
      </w:r>
      <w:proofErr w:type="spellStart"/>
      <w:r w:rsidRPr="00AD6C41">
        <w:rPr>
          <w:rFonts w:ascii="Times New Roman" w:hAnsi="Times New Roman"/>
        </w:rPr>
        <w:t>sukcedovala</w:t>
      </w:r>
      <w:proofErr w:type="spellEnd"/>
      <w:r w:rsidRPr="00AD6C41">
        <w:rPr>
          <w:rFonts w:ascii="Times New Roman" w:hAnsi="Times New Roman"/>
        </w:rPr>
        <w:t xml:space="preserve"> v zmysle článkov 11 a 12 Dohovoru o sukcesii štátov vo vzťahu k medzinárodným zmluvám do predchádzajúcich zmluvných vzťahov ČSFR platných k 31.12.1992. Hranica s ČR bola po rozdelení určená Zmluvou medzi ČR a SR o generálnom vymedzení spoločných štátnych hraníc z 29.11.1992. Vykonávala sa dočasne od 1.1.1993, platnosť nadobudla v máji 1993. V roku 1996 bola nahradená Zmluvou medzi SR a ČR o spoločných štátnych hraniciach a ta platí dodnes. Hranica s Maďarskom sa pôvodne spravovala zmluvne zakotveným režimom platným k 31.12.1992, následne boli prijaté ďalšie zmluvy čiastočne upravujúce otázku spoločných hraníc (Zmluva o dobrom susedstve a priateľskej spolupráci medzi SR a MR z 19.3.1995 a Zmluva medzi SR a MR o režime a spolupráci na štátnej hranici z 28.6.1995). Hranica s Poľskom bola stanovená nanovo Zmluvou medzi SR a PR o spoločných štátnych hraniciach v júli 1996. Hranica s Ukrajinou  je určená Zmluvou medzi SR a Ukrajinou o spoločných štátnych hraniciach z októbra 1993. </w:t>
      </w:r>
    </w:p>
    <w:p w:rsidR="00FE7F61" w:rsidRPr="00AD6C41" w:rsidRDefault="00FE7F61" w:rsidP="00AD6C41">
      <w:pPr>
        <w:pStyle w:val="Bezriadkovania"/>
        <w:ind w:left="-426" w:right="-142"/>
        <w:rPr>
          <w:rFonts w:ascii="Times New Roman" w:hAnsi="Times New Roman"/>
        </w:rPr>
      </w:pPr>
    </w:p>
    <w:p w:rsidR="00FE7F61" w:rsidRPr="00AD6C41" w:rsidRDefault="00FE7F61" w:rsidP="00AD6C41">
      <w:pPr>
        <w:pStyle w:val="Bezriadkovania"/>
        <w:ind w:left="-426" w:right="-142"/>
        <w:rPr>
          <w:rFonts w:ascii="Times New Roman" w:hAnsi="Times New Roman"/>
          <w:b/>
        </w:rPr>
      </w:pPr>
      <w:r w:rsidRPr="00AD6C41">
        <w:rPr>
          <w:rFonts w:ascii="Times New Roman" w:hAnsi="Times New Roman"/>
          <w:b/>
        </w:rPr>
        <w:t>8. OBYVATEĽSTVO ŠTÁTU</w:t>
      </w:r>
    </w:p>
    <w:p w:rsidR="00FE7F61" w:rsidRPr="00AD6C41" w:rsidRDefault="00FE7F61" w:rsidP="00AD6C41">
      <w:pPr>
        <w:pStyle w:val="Bezriadkovania"/>
        <w:ind w:left="-426" w:right="-142"/>
        <w:rPr>
          <w:rFonts w:ascii="Times New Roman" w:hAnsi="Times New Roman"/>
        </w:rPr>
      </w:pPr>
    </w:p>
    <w:p w:rsidR="00FE7F61" w:rsidRPr="00AD6C41" w:rsidRDefault="00FE7F61" w:rsidP="00AD6C41">
      <w:pPr>
        <w:pStyle w:val="Bezriadkovania"/>
        <w:ind w:left="-426" w:right="-142"/>
        <w:rPr>
          <w:rFonts w:ascii="Times New Roman" w:hAnsi="Times New Roman"/>
        </w:rPr>
      </w:pPr>
      <w:r w:rsidRPr="00AD6C41">
        <w:rPr>
          <w:rFonts w:ascii="Times New Roman" w:hAnsi="Times New Roman"/>
        </w:rPr>
        <w:t xml:space="preserve">= jedna z konštitutívnych podmienok na vznik štátu (štát je spoločenstvom ľudí. </w:t>
      </w:r>
    </w:p>
    <w:p w:rsidR="00FE7F61" w:rsidRPr="00AD6C41" w:rsidRDefault="00FE7F61" w:rsidP="00AD6C41">
      <w:pPr>
        <w:pStyle w:val="Bezriadkovania"/>
        <w:ind w:left="-426" w:right="-142"/>
        <w:rPr>
          <w:rFonts w:ascii="Times New Roman" w:hAnsi="Times New Roman"/>
        </w:rPr>
      </w:pPr>
      <w:r w:rsidRPr="00AD6C41">
        <w:rPr>
          <w:rFonts w:ascii="Times New Roman" w:hAnsi="Times New Roman"/>
        </w:rPr>
        <w:t>= ľudia, ktorí sa nachádzajú na území štátu a podliehajú jeho jurisdikcii.</w:t>
      </w:r>
    </w:p>
    <w:p w:rsidR="00FE7F61" w:rsidRPr="00AD6C41" w:rsidRDefault="00FE7F61" w:rsidP="00AD6C41">
      <w:pPr>
        <w:pStyle w:val="Bezriadkovania"/>
        <w:numPr>
          <w:ilvl w:val="0"/>
          <w:numId w:val="36"/>
        </w:numPr>
        <w:ind w:left="-426" w:right="-142"/>
        <w:rPr>
          <w:rFonts w:ascii="Times New Roman" w:hAnsi="Times New Roman"/>
        </w:rPr>
      </w:pPr>
      <w:r w:rsidRPr="00AD6C41">
        <w:rPr>
          <w:rFonts w:ascii="Times New Roman" w:hAnsi="Times New Roman"/>
        </w:rPr>
        <w:t xml:space="preserve">Štátni občania, vrátane </w:t>
      </w:r>
      <w:proofErr w:type="spellStart"/>
      <w:r w:rsidRPr="00AD6C41">
        <w:rPr>
          <w:rFonts w:ascii="Times New Roman" w:hAnsi="Times New Roman"/>
        </w:rPr>
        <w:t>bipolitov</w:t>
      </w:r>
      <w:proofErr w:type="spellEnd"/>
      <w:r w:rsidRPr="00AD6C41">
        <w:rPr>
          <w:rFonts w:ascii="Times New Roman" w:hAnsi="Times New Roman"/>
        </w:rPr>
        <w:t xml:space="preserve"> – dve a viac občianstiev </w:t>
      </w:r>
    </w:p>
    <w:p w:rsidR="00FE7F61" w:rsidRPr="00AD6C41" w:rsidRDefault="00FE7F61" w:rsidP="00AD6C41">
      <w:pPr>
        <w:pStyle w:val="Bezriadkovania"/>
        <w:numPr>
          <w:ilvl w:val="0"/>
          <w:numId w:val="36"/>
        </w:numPr>
        <w:ind w:left="-426" w:right="-142"/>
        <w:rPr>
          <w:rFonts w:ascii="Times New Roman" w:hAnsi="Times New Roman"/>
        </w:rPr>
      </w:pPr>
      <w:r w:rsidRPr="00AD6C41">
        <w:rPr>
          <w:rFonts w:ascii="Times New Roman" w:hAnsi="Times New Roman"/>
        </w:rPr>
        <w:t>Cudzinci</w:t>
      </w:r>
    </w:p>
    <w:p w:rsidR="00FE7F61" w:rsidRPr="00AD6C41" w:rsidRDefault="00FE7F61" w:rsidP="00AD6C41">
      <w:pPr>
        <w:pStyle w:val="Bezriadkovania"/>
        <w:numPr>
          <w:ilvl w:val="0"/>
          <w:numId w:val="36"/>
        </w:numPr>
        <w:ind w:left="-426" w:right="-142"/>
        <w:rPr>
          <w:rFonts w:ascii="Times New Roman" w:hAnsi="Times New Roman"/>
        </w:rPr>
      </w:pPr>
      <w:proofErr w:type="spellStart"/>
      <w:r w:rsidRPr="00AD6C41">
        <w:rPr>
          <w:rFonts w:ascii="Times New Roman" w:hAnsi="Times New Roman"/>
        </w:rPr>
        <w:t>Apoliti</w:t>
      </w:r>
      <w:proofErr w:type="spellEnd"/>
      <w:r w:rsidRPr="00AD6C41">
        <w:rPr>
          <w:rFonts w:ascii="Times New Roman" w:hAnsi="Times New Roman"/>
        </w:rPr>
        <w:t xml:space="preserve"> – osoby bez štátnej príslušnosti</w:t>
      </w:r>
    </w:p>
    <w:p w:rsidR="00FE7F61" w:rsidRPr="00AD6C41" w:rsidRDefault="00FE7F61" w:rsidP="00AD6C41">
      <w:pPr>
        <w:pStyle w:val="Bezriadkovania"/>
        <w:ind w:left="-426" w:right="-142"/>
        <w:rPr>
          <w:rFonts w:ascii="Times New Roman" w:hAnsi="Times New Roman"/>
        </w:rPr>
      </w:pPr>
      <w:r w:rsidRPr="00AD6C41">
        <w:rPr>
          <w:rFonts w:ascii="Times New Roman" w:hAnsi="Times New Roman"/>
        </w:rPr>
        <w:t xml:space="preserve">Štátna príslušnosť = občianstvo; právny zväzok medzi štátom a jednotlivcom; nie je rozhodujúca pre medzinárodnú ochranu ľudských práv – týka sa všetkých osôb na území štátu alebo pod jeho jurisdikciou, bez ohľadu na štátnu príslušnosť. </w:t>
      </w:r>
    </w:p>
    <w:p w:rsidR="00FE7F61" w:rsidRPr="00AD6C41" w:rsidRDefault="00FE7F61" w:rsidP="00AD6C41">
      <w:pPr>
        <w:pStyle w:val="Bezriadkovania"/>
        <w:ind w:left="-426" w:right="-142"/>
        <w:rPr>
          <w:rFonts w:ascii="Times New Roman" w:hAnsi="Times New Roman"/>
        </w:rPr>
      </w:pPr>
      <w:r w:rsidRPr="00AD6C41">
        <w:rPr>
          <w:rFonts w:ascii="Times New Roman" w:hAnsi="Times New Roman"/>
        </w:rPr>
        <w:t xml:space="preserve">Štátni príslušníci spadajú pod jurisdikciu svojho štátu na jeho území aj v zahraničí. </w:t>
      </w:r>
    </w:p>
    <w:p w:rsidR="00FE7F61" w:rsidRPr="00AD6C41" w:rsidRDefault="00FE7F61" w:rsidP="00AD6C41">
      <w:pPr>
        <w:pStyle w:val="Bezriadkovania"/>
        <w:ind w:left="-426" w:right="-142"/>
        <w:rPr>
          <w:rFonts w:ascii="Times New Roman" w:hAnsi="Times New Roman"/>
        </w:rPr>
      </w:pPr>
      <w:r w:rsidRPr="00AD6C41">
        <w:rPr>
          <w:rFonts w:ascii="Times New Roman" w:hAnsi="Times New Roman"/>
        </w:rPr>
        <w:t>Princíp aktívnej štátnej príslušnosti – štát pri spáchaní TČ jeho štátnym príslušníkom môže vykonať trestné stíhanie aj keby bol TČ spáchaný na území iného štátu.</w:t>
      </w:r>
    </w:p>
    <w:p w:rsidR="00FE7F61" w:rsidRPr="00AD6C41" w:rsidRDefault="00FE7F61" w:rsidP="00AD6C41">
      <w:pPr>
        <w:pStyle w:val="Bezriadkovania"/>
        <w:ind w:left="-426" w:right="-142"/>
        <w:rPr>
          <w:rFonts w:ascii="Times New Roman" w:hAnsi="Times New Roman"/>
        </w:rPr>
      </w:pPr>
      <w:r w:rsidRPr="00AD6C41">
        <w:rPr>
          <w:rFonts w:ascii="Times New Roman" w:hAnsi="Times New Roman"/>
        </w:rPr>
        <w:t xml:space="preserve">Princíp pasívnej štátnej príslušnosti – štát môže konať aj ak bol jeho štátny príslušník obeťou TČ spáchaného na území iného štátu. </w:t>
      </w:r>
    </w:p>
    <w:p w:rsidR="00FE7F61" w:rsidRPr="00AD6C41" w:rsidRDefault="00FE7F61" w:rsidP="00AD6C41">
      <w:pPr>
        <w:pStyle w:val="Bezriadkovania"/>
        <w:numPr>
          <w:ilvl w:val="0"/>
          <w:numId w:val="36"/>
        </w:numPr>
        <w:ind w:left="-426" w:right="-142"/>
        <w:rPr>
          <w:rFonts w:ascii="Times New Roman" w:hAnsi="Times New Roman"/>
        </w:rPr>
      </w:pPr>
      <w:r w:rsidRPr="00AD6C41">
        <w:rPr>
          <w:rFonts w:ascii="Times New Roman" w:hAnsi="Times New Roman"/>
        </w:rPr>
        <w:t>Štát vykonáva svoju suverenitu vo vzťahu k personálnej zložke svojej existencie, nejde o zásah do suverenity druhého štátu</w:t>
      </w:r>
    </w:p>
    <w:p w:rsidR="00FE7F61" w:rsidRPr="00AD6C41" w:rsidRDefault="00FE7F61" w:rsidP="00AD6C41">
      <w:pPr>
        <w:pStyle w:val="Bezriadkovania"/>
        <w:ind w:left="-426" w:right="-142"/>
        <w:rPr>
          <w:rFonts w:ascii="Times New Roman" w:hAnsi="Times New Roman"/>
        </w:rPr>
      </w:pPr>
      <w:r w:rsidRPr="00AD6C41">
        <w:rPr>
          <w:rFonts w:ascii="Times New Roman" w:hAnsi="Times New Roman"/>
        </w:rPr>
        <w:t>Štátna príslušnosť = formálny vzťah osoby so štátom; právny zväzok vytvárajúci práva a povinnosti na oboch stranách</w:t>
      </w:r>
    </w:p>
    <w:p w:rsidR="00FE7F61" w:rsidRPr="00AD6C41" w:rsidRDefault="00FE7F61" w:rsidP="00AD6C41">
      <w:pPr>
        <w:pStyle w:val="Bezriadkovania"/>
        <w:numPr>
          <w:ilvl w:val="0"/>
          <w:numId w:val="36"/>
        </w:numPr>
        <w:ind w:left="-426" w:right="-142"/>
        <w:rPr>
          <w:rFonts w:ascii="Times New Roman" w:hAnsi="Times New Roman"/>
        </w:rPr>
      </w:pPr>
      <w:r w:rsidRPr="00AD6C41">
        <w:rPr>
          <w:rFonts w:ascii="Times New Roman" w:hAnsi="Times New Roman"/>
        </w:rPr>
        <w:t>Upravuje aj medzinárodné právo; niektoré medzinár. dokumenty stanovujú tzv. ľudské právo na štátnu príslušnosť, ide skôr o regionálne dohovory a nezáväzné deklarácie, z kt. nie je možné odvodiť všeobecnú normu o určení takéhoto práva.</w:t>
      </w:r>
    </w:p>
    <w:p w:rsidR="00FE7F61" w:rsidRPr="00AD6C41" w:rsidRDefault="00FE7F61" w:rsidP="00AD6C41">
      <w:pPr>
        <w:pStyle w:val="Bezriadkovania"/>
        <w:numPr>
          <w:ilvl w:val="0"/>
          <w:numId w:val="36"/>
        </w:numPr>
        <w:ind w:left="-426" w:right="-142"/>
        <w:rPr>
          <w:rFonts w:ascii="Times New Roman" w:hAnsi="Times New Roman"/>
        </w:rPr>
      </w:pPr>
      <w:r w:rsidRPr="00AD6C41">
        <w:rPr>
          <w:rFonts w:ascii="Times New Roman" w:hAnsi="Times New Roman"/>
        </w:rPr>
        <w:t xml:space="preserve">Zákonodarstvo každého štátu stanovuje podmienky získavania a straty štátneho občianstva – už v 1923 Stály dvor medzinárodnej spravodlivosti stanovil že otázky štátnej príslušnosti v zásade spadajú pod domácu právomoc štátu. </w:t>
      </w:r>
    </w:p>
    <w:p w:rsidR="00FE7F61" w:rsidRPr="00AD6C41" w:rsidRDefault="00FE7F61" w:rsidP="00AD6C41">
      <w:pPr>
        <w:pStyle w:val="Bezriadkovania"/>
        <w:numPr>
          <w:ilvl w:val="0"/>
          <w:numId w:val="36"/>
        </w:numPr>
        <w:ind w:left="-426" w:right="-142"/>
        <w:rPr>
          <w:rFonts w:ascii="Times New Roman" w:hAnsi="Times New Roman"/>
        </w:rPr>
      </w:pPr>
      <w:r w:rsidRPr="00AD6C41">
        <w:rPr>
          <w:rFonts w:ascii="Times New Roman" w:hAnsi="Times New Roman"/>
        </w:rPr>
        <w:t>Medzinár. právo neurčuje ktorí jednotlivci sú príslušníkmi ktorého štátu ani nerozhoduje o platnosti udelenia štátnej príslušnosti, ale upravuje otázky uznania právnych dôsledkov udelenia štátnej príslušnosti vo vzťahoch medzi štátmi</w:t>
      </w:r>
    </w:p>
    <w:p w:rsidR="00FE7F61" w:rsidRPr="00AD6C41" w:rsidRDefault="00FE7F61" w:rsidP="00AD6C41">
      <w:pPr>
        <w:pStyle w:val="Bezriadkovania"/>
        <w:numPr>
          <w:ilvl w:val="0"/>
          <w:numId w:val="36"/>
        </w:numPr>
        <w:ind w:left="-426" w:right="-142"/>
        <w:rPr>
          <w:rFonts w:ascii="Times New Roman" w:hAnsi="Times New Roman"/>
        </w:rPr>
      </w:pPr>
      <w:r w:rsidRPr="00AD6C41">
        <w:rPr>
          <w:rFonts w:ascii="Times New Roman" w:hAnsi="Times New Roman"/>
        </w:rPr>
        <w:lastRenderedPageBreak/>
        <w:t xml:space="preserve">Dohovor z 1930 v čl. 1  stanovil, že každý štát na základe svojho vlastného právneho poriadku určuje kto sú jeho štátni príslušníci, pričom príslušný zákon ostatné štáty uznávajú v rozsahu, v akom je v súlade s príslušnými medzinár. dohovormi, obyčajmi  a všeobecne uznávanými právnymi zásadami – toto obmedzenie bolo konkretizované v Dohovore o odstránení všetkých foriem rasovej diskriminácie, ktorý požaduje aby udeľovanie príslušnosti nezáviselo od rasy, farby pleti alebo príslušnosti k etnickej skupine; Európsky dohovor o občianstve zakazuje diskrimináciu aj na základe náboženstva a pohlavia, zákaz diskriminácie požaduje aj Dohovor o odstránení všetkých foriem diskriminácie žien a Dohovor o právach osôb so zdravotným postihnutím. </w:t>
      </w:r>
    </w:p>
    <w:p w:rsidR="00FE7F61" w:rsidRPr="00AD6C41" w:rsidRDefault="00FE7F61" w:rsidP="00AD6C41">
      <w:pPr>
        <w:pStyle w:val="Bezriadkovania"/>
        <w:ind w:left="-426" w:right="-142"/>
        <w:rPr>
          <w:rFonts w:ascii="Times New Roman" w:hAnsi="Times New Roman"/>
        </w:rPr>
      </w:pPr>
    </w:p>
    <w:p w:rsidR="00FE7F61" w:rsidRPr="00AD6C41" w:rsidRDefault="00FE7F61" w:rsidP="00AD6C41">
      <w:pPr>
        <w:pStyle w:val="Bezriadkovania"/>
        <w:ind w:left="-426" w:right="-142"/>
        <w:rPr>
          <w:rFonts w:ascii="Times New Roman" w:hAnsi="Times New Roman"/>
        </w:rPr>
      </w:pPr>
      <w:r w:rsidRPr="00AD6C41">
        <w:rPr>
          <w:rFonts w:ascii="Times New Roman" w:hAnsi="Times New Roman"/>
        </w:rPr>
        <w:t xml:space="preserve">Spôsoby nadobudnutia – ex </w:t>
      </w:r>
      <w:proofErr w:type="spellStart"/>
      <w:r w:rsidRPr="00AD6C41">
        <w:rPr>
          <w:rFonts w:ascii="Times New Roman" w:hAnsi="Times New Roman"/>
        </w:rPr>
        <w:t>lege</w:t>
      </w:r>
      <w:proofErr w:type="spellEnd"/>
      <w:r w:rsidRPr="00AD6C41">
        <w:rPr>
          <w:rFonts w:ascii="Times New Roman" w:hAnsi="Times New Roman"/>
        </w:rPr>
        <w:t xml:space="preserve"> a naturalizácia.</w:t>
      </w:r>
    </w:p>
    <w:p w:rsidR="00FE7F61" w:rsidRPr="00AD6C41" w:rsidRDefault="00FE7F61" w:rsidP="00AD6C41">
      <w:pPr>
        <w:pStyle w:val="Bezriadkovania"/>
        <w:numPr>
          <w:ilvl w:val="0"/>
          <w:numId w:val="36"/>
        </w:numPr>
        <w:ind w:left="-426" w:right="-142"/>
        <w:rPr>
          <w:rFonts w:ascii="Times New Roman" w:hAnsi="Times New Roman"/>
        </w:rPr>
      </w:pPr>
      <w:r w:rsidRPr="00AD6C41">
        <w:rPr>
          <w:rFonts w:ascii="Times New Roman" w:hAnsi="Times New Roman"/>
        </w:rPr>
        <w:t>o existencii skutočného prepojenia (</w:t>
      </w:r>
      <w:proofErr w:type="spellStart"/>
      <w:r w:rsidRPr="00AD6C41">
        <w:rPr>
          <w:rFonts w:ascii="Times New Roman" w:hAnsi="Times New Roman"/>
        </w:rPr>
        <w:t>genuine</w:t>
      </w:r>
      <w:proofErr w:type="spellEnd"/>
      <w:r w:rsidRPr="00AD6C41">
        <w:rPr>
          <w:rFonts w:ascii="Times New Roman" w:hAnsi="Times New Roman"/>
        </w:rPr>
        <w:t xml:space="preserve"> </w:t>
      </w:r>
      <w:proofErr w:type="spellStart"/>
      <w:r w:rsidRPr="00AD6C41">
        <w:rPr>
          <w:rFonts w:ascii="Times New Roman" w:hAnsi="Times New Roman"/>
        </w:rPr>
        <w:t>link</w:t>
      </w:r>
      <w:proofErr w:type="spellEnd"/>
      <w:r w:rsidRPr="00AD6C41">
        <w:rPr>
          <w:rFonts w:ascii="Times New Roman" w:hAnsi="Times New Roman"/>
        </w:rPr>
        <w:t xml:space="preserve">) medzi jednotlivcom a štátom (MSD v prípade </w:t>
      </w:r>
      <w:proofErr w:type="spellStart"/>
      <w:r w:rsidRPr="00AD6C41">
        <w:rPr>
          <w:rFonts w:ascii="Times New Roman" w:hAnsi="Times New Roman"/>
        </w:rPr>
        <w:t>Nothebohm</w:t>
      </w:r>
      <w:proofErr w:type="spellEnd"/>
      <w:r w:rsidRPr="00AD6C41">
        <w:rPr>
          <w:rFonts w:ascii="Times New Roman" w:hAnsi="Times New Roman"/>
        </w:rPr>
        <w:t>) sa rozhoduje na základe vnútroštátneho zákona alebo na základe posúdenia individuálnej žiadosti o naturalizáciu.</w:t>
      </w:r>
    </w:p>
    <w:p w:rsidR="00FE7F61" w:rsidRPr="00AD6C41" w:rsidRDefault="00FE7F61" w:rsidP="00AD6C41">
      <w:pPr>
        <w:pStyle w:val="Bezriadkovania"/>
        <w:ind w:left="-426" w:right="-142"/>
        <w:rPr>
          <w:rFonts w:ascii="Times New Roman" w:hAnsi="Times New Roman"/>
        </w:rPr>
      </w:pPr>
      <w:r w:rsidRPr="00AD6C41">
        <w:rPr>
          <w:rFonts w:ascii="Times New Roman" w:hAnsi="Times New Roman"/>
        </w:rPr>
        <w:t xml:space="preserve">Najčastejšie sa príslušnosť udeľuje na základe faktickej udalosti narodenia – aplikácia princípu </w:t>
      </w:r>
      <w:proofErr w:type="spellStart"/>
      <w:r w:rsidRPr="00AD6C41">
        <w:rPr>
          <w:rFonts w:ascii="Times New Roman" w:hAnsi="Times New Roman"/>
        </w:rPr>
        <w:t>ius</w:t>
      </w:r>
      <w:proofErr w:type="spellEnd"/>
      <w:r w:rsidRPr="00AD6C41">
        <w:rPr>
          <w:rFonts w:ascii="Times New Roman" w:hAnsi="Times New Roman"/>
        </w:rPr>
        <w:t xml:space="preserve"> </w:t>
      </w:r>
      <w:proofErr w:type="spellStart"/>
      <w:r w:rsidRPr="00AD6C41">
        <w:rPr>
          <w:rFonts w:ascii="Times New Roman" w:hAnsi="Times New Roman"/>
        </w:rPr>
        <w:t>sanguinis</w:t>
      </w:r>
      <w:proofErr w:type="spellEnd"/>
      <w:r w:rsidRPr="00AD6C41">
        <w:rPr>
          <w:rFonts w:ascii="Times New Roman" w:hAnsi="Times New Roman"/>
        </w:rPr>
        <w:t xml:space="preserve"> (právo krvi) – dieťa získava tú príslušnosť, ktorú mali rodičia v čase narodenia alebo princíp </w:t>
      </w:r>
      <w:proofErr w:type="spellStart"/>
      <w:r w:rsidRPr="00AD6C41">
        <w:rPr>
          <w:rFonts w:ascii="Times New Roman" w:hAnsi="Times New Roman"/>
        </w:rPr>
        <w:t>ius</w:t>
      </w:r>
      <w:proofErr w:type="spellEnd"/>
      <w:r w:rsidRPr="00AD6C41">
        <w:rPr>
          <w:rFonts w:ascii="Times New Roman" w:hAnsi="Times New Roman"/>
        </w:rPr>
        <w:t xml:space="preserve"> soli (právo pôdy) určenie príslušnosti dieťaťa podľa miesta narodenia. Väčšina štátov uplatňuje zmiešaný princíp.</w:t>
      </w:r>
    </w:p>
    <w:p w:rsidR="00FE7F61" w:rsidRPr="00AD6C41" w:rsidRDefault="00FE7F61" w:rsidP="00AD6C41">
      <w:pPr>
        <w:pStyle w:val="Bezriadkovania"/>
        <w:ind w:left="-426" w:right="-142"/>
        <w:rPr>
          <w:rFonts w:ascii="Times New Roman" w:hAnsi="Times New Roman"/>
        </w:rPr>
      </w:pPr>
      <w:r w:rsidRPr="00AD6C41">
        <w:rPr>
          <w:rFonts w:ascii="Times New Roman" w:hAnsi="Times New Roman"/>
        </w:rPr>
        <w:t xml:space="preserve">Niektoré štáty ako možnosť nadobudnutia štátnej príslušnosti </w:t>
      </w:r>
      <w:proofErr w:type="spellStart"/>
      <w:r w:rsidRPr="00AD6C41">
        <w:rPr>
          <w:rFonts w:ascii="Times New Roman" w:hAnsi="Times New Roman"/>
        </w:rPr>
        <w:t>úznávajú</w:t>
      </w:r>
      <w:proofErr w:type="spellEnd"/>
      <w:r w:rsidRPr="00AD6C41">
        <w:rPr>
          <w:rFonts w:ascii="Times New Roman" w:hAnsi="Times New Roman"/>
        </w:rPr>
        <w:t xml:space="preserve"> aj faktickú možnosť domicilu s úmyslom získania trvalého pobytu, čo platí aj pre skutočnosti adopcie alebo sobáša, rozvodu. Zmenu občianskeho stavu a s ňou spojenú zmenu štátnej príslušnosti upravujú aj niektoré medzinárodné dohovory , ktoré stanovujú že by k nej nemalo dochádzať automaticky zo zákona ale len na základe dobrovoľnej žiadosti o naturalizáciu. </w:t>
      </w:r>
    </w:p>
    <w:p w:rsidR="00FE7F61" w:rsidRPr="00AD6C41" w:rsidRDefault="00FE7F61" w:rsidP="00AD6C41">
      <w:pPr>
        <w:pStyle w:val="Bezriadkovania"/>
        <w:ind w:left="-426" w:right="-142"/>
        <w:rPr>
          <w:rFonts w:ascii="Times New Roman" w:hAnsi="Times New Roman"/>
        </w:rPr>
      </w:pPr>
      <w:r w:rsidRPr="00AD6C41">
        <w:rPr>
          <w:rFonts w:ascii="Times New Roman" w:hAnsi="Times New Roman"/>
        </w:rPr>
        <w:t>Osobitnou formou získania štátnej príslušnosti zo zákona je úkon voľby tejto príslušnosti, využíva sa najmä v prípade sukcesie štátov, pričom je potrebné rozlíšiť opciu upravenú výlučne vnútroštátnym právom a opciu v zmysle medzinárodného práva. Opcia upravená vnútroštátnym právom je formou nadobudnutia štátnej príslušnosti prejavom vôle osôb, ktoré takto uskutočňujú voľbu medzi niekoľkými štátnymi príslušnosťami, ktoré prichádzajú do úvahy (rozdelenie ČSFR). S opciou v zmysle MP sa stretávame väčšinou pri úprave štátnej príslušnosti na území štátu v ktorom došlo k zmene štátnej zvrchovanosti. Spravidla ide o výkon medzinárodných zmlúv ktoré upravujú zmeny štátnych hraníc. Takáto opcia je časovo obmedzená  a často môže súvisieť s presídlením obyvateľstva.</w:t>
      </w:r>
    </w:p>
    <w:p w:rsidR="00FE7F61" w:rsidRPr="00AD6C41" w:rsidRDefault="00FE7F61" w:rsidP="00AD6C41">
      <w:pPr>
        <w:pStyle w:val="Bezriadkovania"/>
        <w:ind w:left="-426" w:right="-142"/>
        <w:rPr>
          <w:rFonts w:ascii="Times New Roman" w:hAnsi="Times New Roman"/>
        </w:rPr>
      </w:pPr>
      <w:r w:rsidRPr="00AD6C41">
        <w:rPr>
          <w:rFonts w:ascii="Times New Roman" w:hAnsi="Times New Roman"/>
        </w:rPr>
        <w:t xml:space="preserve">Podmienky naturalizácie na základe dobrovoľnej žiadosti osoby a následného rozhodnutia štátneho orgánu upravuje výlučne vnútroštátne právo – znalosť štátneho jazyka alebo dostatočne dlhý pobyt na území štátu. MP rieši iba otázku prípadných dôsledkov udelenia príslušnosti na medzinárodnej úrovni. </w:t>
      </w:r>
    </w:p>
    <w:p w:rsidR="00FE7F61" w:rsidRPr="00AD6C41" w:rsidRDefault="00FE7F61" w:rsidP="00AD6C41">
      <w:pPr>
        <w:pStyle w:val="Bezriadkovania"/>
        <w:ind w:left="-426" w:right="-142"/>
        <w:rPr>
          <w:rFonts w:ascii="Times New Roman" w:hAnsi="Times New Roman"/>
        </w:rPr>
      </w:pPr>
    </w:p>
    <w:p w:rsidR="00FE7F61" w:rsidRPr="00AD6C41" w:rsidRDefault="00FE7F61" w:rsidP="00AD6C41">
      <w:pPr>
        <w:pStyle w:val="Bezriadkovania"/>
        <w:ind w:left="-426" w:right="-142"/>
        <w:rPr>
          <w:rFonts w:ascii="Times New Roman" w:hAnsi="Times New Roman"/>
        </w:rPr>
      </w:pPr>
      <w:r w:rsidRPr="00AD6C41">
        <w:rPr>
          <w:rFonts w:ascii="Times New Roman" w:hAnsi="Times New Roman"/>
        </w:rPr>
        <w:t xml:space="preserve">Zánik štátnej príslušnosti – štát je limitovaný zásadou zákazu diskriminácie rovnako ako pri nadobúdaní občianstva + musí mať na zreteli aby osoba nezostala bez štátnej príslušnosti. </w:t>
      </w:r>
    </w:p>
    <w:p w:rsidR="00FE7F61" w:rsidRPr="00AD6C41" w:rsidRDefault="00FE7F61" w:rsidP="00AD6C41">
      <w:pPr>
        <w:pStyle w:val="Bezriadkovania"/>
        <w:ind w:left="-426" w:right="-142"/>
        <w:rPr>
          <w:rFonts w:ascii="Times New Roman" w:hAnsi="Times New Roman"/>
        </w:rPr>
      </w:pPr>
      <w:r w:rsidRPr="00AD6C41">
        <w:rPr>
          <w:rFonts w:ascii="Times New Roman" w:hAnsi="Times New Roman"/>
        </w:rPr>
        <w:t>Európsky dohovor o občianstve – čl.7 – taxatívne stanové výnimky zo zákazu odňatia štátneho občianstva: dobrovoľné nadobudnutie ďalšieho občianstva</w:t>
      </w:r>
    </w:p>
    <w:p w:rsidR="00FE7F61" w:rsidRPr="00AD6C41" w:rsidRDefault="00FE7F61" w:rsidP="00AD6C41">
      <w:pPr>
        <w:pStyle w:val="Bezriadkovania"/>
        <w:ind w:left="-426" w:right="-142"/>
        <w:rPr>
          <w:rFonts w:ascii="Times New Roman" w:hAnsi="Times New Roman"/>
        </w:rPr>
      </w:pPr>
      <w:r w:rsidRPr="00AD6C41">
        <w:rPr>
          <w:rFonts w:ascii="Times New Roman" w:hAnsi="Times New Roman"/>
        </w:rPr>
        <w:t>Nadobudnutie občianstva zmluvného štátu podvodným konaním, na základe falošnej informácie alebo zatajenia ľubovoľnej relevantnej skutočnosti žiadateľom</w:t>
      </w:r>
    </w:p>
    <w:p w:rsidR="00FE7F61" w:rsidRPr="00AD6C41" w:rsidRDefault="00FE7F61" w:rsidP="00AD6C41">
      <w:pPr>
        <w:pStyle w:val="Bezriadkovania"/>
        <w:ind w:left="-426" w:right="-142"/>
        <w:rPr>
          <w:rFonts w:ascii="Times New Roman" w:hAnsi="Times New Roman"/>
        </w:rPr>
      </w:pPr>
      <w:r w:rsidRPr="00AD6C41">
        <w:rPr>
          <w:rFonts w:ascii="Times New Roman" w:hAnsi="Times New Roman"/>
        </w:rPr>
        <w:t>Dobrovoľná služba v zahraničných ozbrojených silách</w:t>
      </w:r>
    </w:p>
    <w:p w:rsidR="00FE7F61" w:rsidRPr="00AD6C41" w:rsidRDefault="00FE7F61" w:rsidP="00AD6C41">
      <w:pPr>
        <w:pStyle w:val="Bezriadkovania"/>
        <w:ind w:left="-426" w:right="-142"/>
        <w:rPr>
          <w:rFonts w:ascii="Times New Roman" w:hAnsi="Times New Roman"/>
        </w:rPr>
      </w:pPr>
      <w:r w:rsidRPr="00AD6C41">
        <w:rPr>
          <w:rFonts w:ascii="Times New Roman" w:hAnsi="Times New Roman"/>
        </w:rPr>
        <w:t>Konanie vážne poškodzujúce životné záujmy zmluvného štátu</w:t>
      </w:r>
    </w:p>
    <w:p w:rsidR="00FE7F61" w:rsidRPr="00AD6C41" w:rsidRDefault="00FE7F61" w:rsidP="00AD6C41">
      <w:pPr>
        <w:pStyle w:val="Bezriadkovania"/>
        <w:ind w:left="-426" w:right="-142"/>
        <w:rPr>
          <w:rFonts w:ascii="Times New Roman" w:hAnsi="Times New Roman"/>
        </w:rPr>
      </w:pPr>
      <w:r w:rsidRPr="00AD6C41">
        <w:rPr>
          <w:rFonts w:ascii="Times New Roman" w:hAnsi="Times New Roman"/>
        </w:rPr>
        <w:t>Nedostatočná skutočná väzba medzi zmluvným štátom a občanom s obvyklým pobytom v zahraničí</w:t>
      </w:r>
    </w:p>
    <w:p w:rsidR="00FE7F61" w:rsidRPr="00AD6C41" w:rsidRDefault="00FE7F61" w:rsidP="00AD6C41">
      <w:pPr>
        <w:pStyle w:val="Bezriadkovania"/>
        <w:ind w:left="-426" w:right="-142"/>
        <w:rPr>
          <w:rFonts w:ascii="Times New Roman" w:hAnsi="Times New Roman"/>
        </w:rPr>
      </w:pPr>
      <w:r w:rsidRPr="00AD6C41">
        <w:rPr>
          <w:rFonts w:ascii="Times New Roman" w:hAnsi="Times New Roman"/>
        </w:rPr>
        <w:t>Ak je počas neplnoletosti dieťaťa ustanovené, že predbežné podmienky určené vnútroštátnou právnou normou, ktoré viedli k nadobudnutia občianstva zmluvného štátu zo zákona, už ďalej nespĺňa</w:t>
      </w:r>
    </w:p>
    <w:p w:rsidR="00FE7F61" w:rsidRPr="00AD6C41" w:rsidRDefault="00FE7F61" w:rsidP="00AD6C41">
      <w:pPr>
        <w:pStyle w:val="Bezriadkovania"/>
        <w:ind w:left="-426" w:right="-142"/>
        <w:rPr>
          <w:rFonts w:ascii="Times New Roman" w:hAnsi="Times New Roman"/>
        </w:rPr>
      </w:pPr>
      <w:r w:rsidRPr="00AD6C41">
        <w:rPr>
          <w:rFonts w:ascii="Times New Roman" w:hAnsi="Times New Roman"/>
        </w:rPr>
        <w:t>Adopcia dieťaťa, ak dieťa nadobudne alebo má cudzie občianstvo jedného alebo oboch adoptívnych rodičov</w:t>
      </w:r>
    </w:p>
    <w:p w:rsidR="00FE7F61" w:rsidRPr="00AD6C41" w:rsidRDefault="00FE7F61" w:rsidP="00AD6C41">
      <w:pPr>
        <w:pStyle w:val="Bezriadkovania"/>
        <w:ind w:left="-426" w:right="-142"/>
        <w:rPr>
          <w:rFonts w:ascii="Times New Roman" w:hAnsi="Times New Roman"/>
        </w:rPr>
      </w:pPr>
      <w:r w:rsidRPr="00AD6C41">
        <w:rPr>
          <w:rFonts w:ascii="Times New Roman" w:hAnsi="Times New Roman"/>
        </w:rPr>
        <w:t>Okrem týchto výnimiek môže štát rozhodnúť o strate občianstva u detí, ktorých rodičia stratia občianstvo, okrem prípade dobrovoľnej služby v zahraničných ozbrojených silách  a konania, ktoré vážne poškodzujúce životné záujmy zmluvného štátu. Dieťa  však občianstvo nestratí, ak si ho jeden z rodičov ponechá.</w:t>
      </w:r>
    </w:p>
    <w:p w:rsidR="00FE7F61" w:rsidRDefault="00FE7F61" w:rsidP="00AD6C41">
      <w:pPr>
        <w:pStyle w:val="Bezriadkovania"/>
        <w:ind w:left="-426" w:right="-142"/>
        <w:rPr>
          <w:rFonts w:ascii="Times New Roman" w:hAnsi="Times New Roman"/>
        </w:rPr>
      </w:pPr>
      <w:r w:rsidRPr="00AD6C41">
        <w:rPr>
          <w:rFonts w:ascii="Times New Roman" w:hAnsi="Times New Roman"/>
        </w:rPr>
        <w:t xml:space="preserve">Uvedené výnimky sa však nemôžu uplatniť, ak by sa na základe straty občianstva stala osoba osobou bez štátnej príslušnosti. </w:t>
      </w:r>
    </w:p>
    <w:p w:rsidR="00AD6C41" w:rsidRDefault="00AD6C41" w:rsidP="00AD6C41">
      <w:pPr>
        <w:pStyle w:val="Bezriadkovania"/>
        <w:ind w:left="-426" w:right="-142"/>
        <w:rPr>
          <w:rFonts w:ascii="Times New Roman" w:hAnsi="Times New Roman"/>
        </w:rPr>
      </w:pPr>
    </w:p>
    <w:p w:rsidR="00AD6C41" w:rsidRDefault="00AD6C41" w:rsidP="00AD6C41">
      <w:pPr>
        <w:pStyle w:val="Bezriadkovania"/>
        <w:ind w:left="-426" w:right="-142"/>
        <w:rPr>
          <w:rFonts w:ascii="Times New Roman" w:hAnsi="Times New Roman"/>
        </w:rPr>
      </w:pPr>
    </w:p>
    <w:p w:rsidR="00AD6C41" w:rsidRPr="00AD6C41" w:rsidRDefault="00AD6C41" w:rsidP="00AD6C41">
      <w:pPr>
        <w:pStyle w:val="Bezriadkovania"/>
        <w:ind w:left="-426" w:right="-142"/>
        <w:rPr>
          <w:rFonts w:ascii="Times New Roman" w:hAnsi="Times New Roman"/>
        </w:rPr>
      </w:pPr>
    </w:p>
    <w:p w:rsidR="00FE7F61" w:rsidRPr="00AD6C41" w:rsidRDefault="00FE7F61" w:rsidP="00AD6C41">
      <w:pPr>
        <w:pStyle w:val="Bezriadkovania"/>
        <w:ind w:left="-426" w:right="-142"/>
        <w:rPr>
          <w:rFonts w:ascii="Times New Roman" w:hAnsi="Times New Roman"/>
        </w:rPr>
      </w:pPr>
    </w:p>
    <w:p w:rsidR="00FE7F61" w:rsidRPr="00AD6C41" w:rsidRDefault="00FE7F61" w:rsidP="00AD6C41">
      <w:pPr>
        <w:ind w:left="-426" w:right="-142"/>
        <w:rPr>
          <w:rFonts w:ascii="Times New Roman" w:hAnsi="Times New Roman" w:cs="Times New Roman"/>
          <w:b/>
        </w:rPr>
      </w:pPr>
      <w:r w:rsidRPr="00AD6C41">
        <w:rPr>
          <w:rFonts w:ascii="Times New Roman" w:hAnsi="Times New Roman" w:cs="Times New Roman"/>
          <w:b/>
        </w:rPr>
        <w:lastRenderedPageBreak/>
        <w:t>9. PRÁVNE POSTAVENIE CUDZINCOV</w:t>
      </w:r>
      <w:r w:rsidRPr="00AD6C41">
        <w:rPr>
          <w:rFonts w:ascii="Times New Roman" w:hAnsi="Times New Roman" w:cs="Times New Roman"/>
          <w:b/>
        </w:rPr>
        <w:br/>
      </w:r>
    </w:p>
    <w:p w:rsidR="00FE7F61" w:rsidRPr="00AD6C41" w:rsidRDefault="00FE7F61" w:rsidP="00AD6C41">
      <w:pPr>
        <w:ind w:left="-426" w:right="-142"/>
        <w:jc w:val="both"/>
        <w:rPr>
          <w:rFonts w:ascii="Times New Roman" w:hAnsi="Times New Roman" w:cs="Times New Roman"/>
        </w:rPr>
      </w:pPr>
      <w:r w:rsidRPr="00AD6C41">
        <w:rPr>
          <w:rFonts w:ascii="Times New Roman" w:hAnsi="Times New Roman" w:cs="Times New Roman"/>
          <w:u w:val="single"/>
        </w:rPr>
        <w:t>Cudzinec</w:t>
      </w:r>
      <w:r w:rsidRPr="00AD6C41">
        <w:rPr>
          <w:rFonts w:ascii="Times New Roman" w:hAnsi="Times New Roman" w:cs="Times New Roman"/>
        </w:rPr>
        <w:t xml:space="preserve">- FO, ktorá nie je občanom štátu pobytu, ale má štátoobčiansky vzťah k inému štátu. Právne postavenie cudzincov zásadne upravuje vnútroštátne právo každého štátu. Každý štát je pritom povinný rešpektovať všeobecné zásady medzinárodného práva týkajúce sa cudzincov, ako aj medzinárodné zmluvy, ktoré v tejto oblasti uzavrel s inými štátmi. Pri úprave právneho režimu cudzincov sa uplatňujú všeobecné zásady medzinárodného práva- </w:t>
      </w:r>
      <w:r w:rsidRPr="00AD6C41">
        <w:rPr>
          <w:rFonts w:ascii="Times New Roman" w:hAnsi="Times New Roman" w:cs="Times New Roman"/>
          <w:i/>
        </w:rPr>
        <w:t xml:space="preserve">vzájomnosť a rovnoprávnosť. </w:t>
      </w:r>
      <w:r w:rsidRPr="00AD6C41">
        <w:rPr>
          <w:rFonts w:ascii="Times New Roman" w:hAnsi="Times New Roman" w:cs="Times New Roman"/>
        </w:rPr>
        <w:t>VZ OSN prijalo Deklaráciu o ľudských právach jednotlivcov (1985), ktorí nie sú štátnymi občanmi štátu, v ktorom žijú. Tvorí súbor cudzineckých práv a povinností, ktoré by štáty mali cudzincom poskytnúť na svojom území.</w:t>
      </w:r>
    </w:p>
    <w:p w:rsidR="00FE7F61" w:rsidRPr="00AD6C41" w:rsidRDefault="00FE7F61" w:rsidP="00AD6C41">
      <w:pPr>
        <w:tabs>
          <w:tab w:val="left" w:pos="0"/>
          <w:tab w:val="center" w:pos="284"/>
          <w:tab w:val="right" w:pos="8656"/>
        </w:tabs>
        <w:ind w:left="-426" w:right="-142"/>
        <w:jc w:val="both"/>
        <w:rPr>
          <w:rFonts w:ascii="Times New Roman" w:hAnsi="Times New Roman" w:cs="Times New Roman"/>
        </w:rPr>
      </w:pPr>
      <w:r w:rsidRPr="00AD6C41">
        <w:rPr>
          <w:rFonts w:ascii="Times New Roman" w:hAnsi="Times New Roman" w:cs="Times New Roman"/>
        </w:rPr>
        <w:t xml:space="preserve">Cudzinec je na území cudzieho štátu zásadne podriadený jeho suverénnej moci. Je podrobený teritoriálnej moci vo všetkých veciach denného života. Je povinný rešpektovať právne predpisy štátu pobytu, hlavne jeho vnútroštátne cudzinecké právo. </w:t>
      </w:r>
    </w:p>
    <w:p w:rsidR="00FE7F61" w:rsidRPr="00AD6C41" w:rsidRDefault="00FE7F61" w:rsidP="00AD6C41">
      <w:pPr>
        <w:tabs>
          <w:tab w:val="left" w:pos="0"/>
          <w:tab w:val="center" w:pos="284"/>
          <w:tab w:val="right" w:pos="8656"/>
        </w:tabs>
        <w:ind w:left="-426" w:right="-142"/>
        <w:jc w:val="both"/>
        <w:rPr>
          <w:rFonts w:ascii="Times New Roman" w:hAnsi="Times New Roman" w:cs="Times New Roman"/>
        </w:rPr>
      </w:pPr>
      <w:r w:rsidRPr="00AD6C41">
        <w:rPr>
          <w:rFonts w:ascii="Times New Roman" w:hAnsi="Times New Roman" w:cs="Times New Roman"/>
        </w:rPr>
        <w:t xml:space="preserve">Štát je povinný rešpektovať cudzinca ako ľudskú bytosť (minimálny cudzinecký štandard). Preto chráni a uspokojuje jeho všeobecné a základné ľudské potreby tým, že mu poskytuje isté osobné a majetkové práva. </w:t>
      </w:r>
    </w:p>
    <w:p w:rsidR="00FE7F61" w:rsidRPr="00AD6C41" w:rsidRDefault="00FE7F61" w:rsidP="00AD6C41">
      <w:pPr>
        <w:tabs>
          <w:tab w:val="left" w:pos="0"/>
          <w:tab w:val="center" w:pos="284"/>
          <w:tab w:val="right" w:pos="8656"/>
        </w:tabs>
        <w:ind w:left="-426" w:right="-142"/>
        <w:jc w:val="both"/>
        <w:rPr>
          <w:rFonts w:ascii="Times New Roman" w:hAnsi="Times New Roman" w:cs="Times New Roman"/>
        </w:rPr>
      </w:pPr>
      <w:r w:rsidRPr="00AD6C41">
        <w:rPr>
          <w:rFonts w:ascii="Times New Roman" w:hAnsi="Times New Roman" w:cs="Times New Roman"/>
        </w:rPr>
        <w:t xml:space="preserve">Štát pobytu je povinný chrániť preventívne i represívne cudzinca pred útokmi na život, zdravie, slobodu, majetok a česť. Robí to tak, že mu zaisťuje normálnu ochranu pomocou bezpečnostných orgánov. Útoky na jeho osobu a práva primerané trestá. Chráni ho obvykle rovnakým spôsobom a v rovnakej miere ako svojich občanov. </w:t>
      </w:r>
    </w:p>
    <w:p w:rsidR="00FE7F61" w:rsidRPr="00AD6C41" w:rsidRDefault="00FE7F61" w:rsidP="00AD6C41">
      <w:pPr>
        <w:tabs>
          <w:tab w:val="left" w:pos="0"/>
          <w:tab w:val="center" w:pos="284"/>
          <w:tab w:val="right" w:pos="8656"/>
        </w:tabs>
        <w:ind w:left="-426" w:right="-142"/>
        <w:jc w:val="both"/>
        <w:rPr>
          <w:rFonts w:ascii="Times New Roman" w:hAnsi="Times New Roman" w:cs="Times New Roman"/>
        </w:rPr>
      </w:pPr>
      <w:r w:rsidRPr="00AD6C41">
        <w:rPr>
          <w:rFonts w:ascii="Times New Roman" w:hAnsi="Times New Roman" w:cs="Times New Roman"/>
        </w:rPr>
        <w:t>Štát je ďalej povinný uznávať cudzinca za spôsobilý subjekt všetkých obvyklých práv a záväzkov.</w:t>
      </w:r>
    </w:p>
    <w:p w:rsidR="00FE7F61" w:rsidRPr="00AD6C41" w:rsidRDefault="00FE7F61" w:rsidP="00AD6C41">
      <w:pPr>
        <w:tabs>
          <w:tab w:val="left" w:pos="0"/>
          <w:tab w:val="center" w:pos="284"/>
          <w:tab w:val="right" w:pos="8656"/>
        </w:tabs>
        <w:ind w:left="-426" w:right="-142"/>
        <w:jc w:val="both"/>
        <w:rPr>
          <w:rFonts w:ascii="Times New Roman" w:hAnsi="Times New Roman" w:cs="Times New Roman"/>
          <w:b/>
          <w:u w:val="single"/>
        </w:rPr>
      </w:pPr>
      <w:r w:rsidRPr="00AD6C41">
        <w:rPr>
          <w:rFonts w:ascii="Times New Roman" w:hAnsi="Times New Roman" w:cs="Times New Roman"/>
        </w:rPr>
        <w:t xml:space="preserve">Štát je povinný umožniť cudzincovi prístup k súdom a úradom tým, že mu poskytuje právo vystupovať pred súdom ako strana, právo na obvyklé právne zastúpenie a právo na obhajobu. Má aplikovať na cudzincov vnútroštátny právny poriadok bez diskriminácie. Je tiež povinný uskutočňovať efektívne príslušné rozhodnutia. </w:t>
      </w:r>
      <w:r w:rsidRPr="00AD6C41">
        <w:rPr>
          <w:rFonts w:ascii="Times New Roman" w:hAnsi="Times New Roman" w:cs="Times New Roman"/>
          <w:b/>
        </w:rPr>
        <w:t>Za všetkých okolností musí sa s ním zaobchádzať ľudsky.</w:t>
      </w:r>
    </w:p>
    <w:p w:rsidR="00FE7F61" w:rsidRPr="00AD6C41" w:rsidRDefault="00FE7F61" w:rsidP="00AD6C41">
      <w:pPr>
        <w:ind w:left="-426" w:right="-142"/>
        <w:jc w:val="both"/>
        <w:rPr>
          <w:rFonts w:ascii="Times New Roman" w:hAnsi="Times New Roman" w:cs="Times New Roman"/>
          <w:u w:val="single"/>
        </w:rPr>
      </w:pPr>
      <w:r w:rsidRPr="00AD6C41">
        <w:rPr>
          <w:rFonts w:ascii="Times New Roman" w:hAnsi="Times New Roman" w:cs="Times New Roman"/>
          <w:u w:val="single"/>
        </w:rPr>
        <w:t>Typy cudzineckých režimov:</w:t>
      </w:r>
    </w:p>
    <w:p w:rsidR="00FE7F61" w:rsidRPr="00AD6C41" w:rsidRDefault="00FE7F61" w:rsidP="00AD6C41">
      <w:pPr>
        <w:numPr>
          <w:ilvl w:val="0"/>
          <w:numId w:val="32"/>
        </w:numPr>
        <w:tabs>
          <w:tab w:val="left" w:pos="0"/>
          <w:tab w:val="center" w:pos="284"/>
          <w:tab w:val="num" w:pos="360"/>
          <w:tab w:val="right" w:pos="8656"/>
        </w:tabs>
        <w:spacing w:after="0" w:line="240" w:lineRule="auto"/>
        <w:ind w:left="-426" w:right="-142"/>
        <w:jc w:val="both"/>
        <w:rPr>
          <w:rFonts w:ascii="Times New Roman" w:hAnsi="Times New Roman" w:cs="Times New Roman"/>
        </w:rPr>
      </w:pPr>
      <w:r w:rsidRPr="00AD6C41">
        <w:rPr>
          <w:rFonts w:ascii="Times New Roman" w:hAnsi="Times New Roman" w:cs="Times New Roman"/>
          <w:b/>
        </w:rPr>
        <w:t>Zvláštny režim</w:t>
      </w:r>
      <w:r w:rsidRPr="00AD6C41">
        <w:rPr>
          <w:rFonts w:ascii="Times New Roman" w:hAnsi="Times New Roman" w:cs="Times New Roman"/>
        </w:rPr>
        <w:t xml:space="preserve"> – štát upravuje práva a povinnosti cudzinca, na rozdiel od svojich občanov, zvláštnymi vnútroštátnymi predpismi. </w:t>
      </w:r>
    </w:p>
    <w:p w:rsidR="00FE7F61" w:rsidRPr="00AD6C41" w:rsidRDefault="00FE7F61" w:rsidP="00AD6C41">
      <w:pPr>
        <w:numPr>
          <w:ilvl w:val="0"/>
          <w:numId w:val="32"/>
        </w:numPr>
        <w:tabs>
          <w:tab w:val="left" w:pos="0"/>
          <w:tab w:val="center" w:pos="284"/>
          <w:tab w:val="num" w:pos="360"/>
          <w:tab w:val="right" w:pos="8656"/>
        </w:tabs>
        <w:spacing w:after="0" w:line="240" w:lineRule="auto"/>
        <w:ind w:left="-426" w:right="-142"/>
        <w:jc w:val="both"/>
        <w:rPr>
          <w:rFonts w:ascii="Times New Roman" w:hAnsi="Times New Roman" w:cs="Times New Roman"/>
        </w:rPr>
      </w:pPr>
      <w:r w:rsidRPr="00AD6C41">
        <w:rPr>
          <w:rFonts w:ascii="Times New Roman" w:hAnsi="Times New Roman" w:cs="Times New Roman"/>
          <w:b/>
        </w:rPr>
        <w:t>Režim najvyšších výhod</w:t>
      </w:r>
      <w:r w:rsidRPr="00AD6C41">
        <w:rPr>
          <w:rFonts w:ascii="Times New Roman" w:hAnsi="Times New Roman" w:cs="Times New Roman"/>
        </w:rPr>
        <w:t xml:space="preserve"> – </w:t>
      </w:r>
      <w:r w:rsidRPr="00AD6C41">
        <w:rPr>
          <w:rFonts w:ascii="Times New Roman" w:hAnsi="Times New Roman" w:cs="Times New Roman"/>
          <w:snapToGrid w:val="0"/>
        </w:rPr>
        <w:t>zmluvné strany sú povinné poskytovať navzájom svojim príslušníkom najvyššiu mieru práv, ktoré súčasne poskytujú alebo v období platnosti zmluvy poskytnú na svojom území príslušníkom ktoréhokoľvek tretieho štátu.</w:t>
      </w:r>
    </w:p>
    <w:p w:rsidR="00FE7F61" w:rsidRPr="00AD6C41" w:rsidRDefault="00FE7F61" w:rsidP="00AD6C41">
      <w:pPr>
        <w:numPr>
          <w:ilvl w:val="0"/>
          <w:numId w:val="32"/>
        </w:numPr>
        <w:tabs>
          <w:tab w:val="left" w:pos="0"/>
          <w:tab w:val="center" w:pos="284"/>
          <w:tab w:val="num" w:pos="360"/>
          <w:tab w:val="right" w:pos="8656"/>
        </w:tabs>
        <w:spacing w:after="0" w:line="240" w:lineRule="auto"/>
        <w:ind w:left="-426" w:right="-142"/>
        <w:jc w:val="both"/>
        <w:rPr>
          <w:rFonts w:ascii="Times New Roman" w:hAnsi="Times New Roman" w:cs="Times New Roman"/>
          <w:u w:val="single"/>
        </w:rPr>
      </w:pPr>
      <w:r w:rsidRPr="00AD6C41">
        <w:rPr>
          <w:rFonts w:ascii="Times New Roman" w:hAnsi="Times New Roman" w:cs="Times New Roman"/>
          <w:b/>
        </w:rPr>
        <w:t>Národný režim</w:t>
      </w:r>
      <w:r w:rsidRPr="00AD6C41">
        <w:rPr>
          <w:rFonts w:ascii="Times New Roman" w:hAnsi="Times New Roman" w:cs="Times New Roman"/>
        </w:rPr>
        <w:t xml:space="preserve"> - vnútroštátny právny poriadok zaisťuje cudzincom rovnaké právne postavenie, aké majú vlastní štátni občania. SR poskytuje cudzincom nachádzajúcim sa na jej území v zásade národný režim.   </w:t>
      </w:r>
    </w:p>
    <w:p w:rsidR="00FE7F61" w:rsidRPr="00AD6C41" w:rsidRDefault="00FE7F61" w:rsidP="00AD6C41">
      <w:pPr>
        <w:pStyle w:val="Bezriadkovania"/>
        <w:ind w:left="-426" w:right="-142"/>
        <w:jc w:val="both"/>
        <w:rPr>
          <w:rFonts w:ascii="Times New Roman" w:hAnsi="Times New Roman"/>
        </w:rPr>
      </w:pPr>
    </w:p>
    <w:p w:rsidR="00FE7F61" w:rsidRPr="00AD6C41" w:rsidRDefault="00FE7F61" w:rsidP="00AD6C41">
      <w:pPr>
        <w:pStyle w:val="Bezriadkovania"/>
        <w:ind w:left="-426" w:right="-142"/>
        <w:jc w:val="both"/>
        <w:rPr>
          <w:rFonts w:ascii="Times New Roman" w:hAnsi="Times New Roman"/>
          <w:b/>
        </w:rPr>
      </w:pPr>
      <w:r w:rsidRPr="00AD6C41">
        <w:rPr>
          <w:rFonts w:ascii="Times New Roman" w:hAnsi="Times New Roman"/>
          <w:b/>
        </w:rPr>
        <w:t>10. DIPLOMATICKÁ OCHRANA</w:t>
      </w:r>
    </w:p>
    <w:p w:rsidR="00FE7F61" w:rsidRPr="00AD6C41" w:rsidRDefault="00FE7F61" w:rsidP="00AD6C41">
      <w:pPr>
        <w:ind w:left="-426" w:right="-142"/>
        <w:jc w:val="both"/>
        <w:rPr>
          <w:rFonts w:ascii="Times New Roman" w:hAnsi="Times New Roman" w:cs="Times New Roman"/>
          <w:u w:val="single"/>
        </w:rPr>
      </w:pPr>
    </w:p>
    <w:p w:rsidR="00FE7F61" w:rsidRPr="00AD6C41" w:rsidRDefault="00FE7F61" w:rsidP="00AD6C41">
      <w:pPr>
        <w:ind w:left="-426" w:right="-142"/>
        <w:jc w:val="both"/>
        <w:rPr>
          <w:rFonts w:ascii="Times New Roman" w:hAnsi="Times New Roman" w:cs="Times New Roman"/>
        </w:rPr>
      </w:pPr>
      <w:r w:rsidRPr="00AD6C41">
        <w:rPr>
          <w:rFonts w:ascii="Times New Roman" w:hAnsi="Times New Roman" w:cs="Times New Roman"/>
          <w:u w:val="single"/>
        </w:rPr>
        <w:t>Diplomatická ochrana</w:t>
      </w:r>
      <w:r w:rsidRPr="00AD6C41">
        <w:rPr>
          <w:rFonts w:ascii="Times New Roman" w:hAnsi="Times New Roman" w:cs="Times New Roman"/>
        </w:rPr>
        <w:t>- štát vo vzťahu k cudzincovi poruší medzinárodné právo, druhý štát, ktorého je daná osoba príslušníkom, môže prevziať jeho nárok a uplatňovať ho voči povinnému štátu ako svoj vlastný. K diplomatickej ochrane dochádza až potom, keď sa poškodená osoba nemôže dovolať svojich práv obvyklými prostriedkami, ktoré má k dispozícii vnútroštátne právo.</w:t>
      </w:r>
    </w:p>
    <w:p w:rsidR="00FE7F61" w:rsidRPr="00AD6C41" w:rsidRDefault="00FE7F61" w:rsidP="00AD6C41">
      <w:pPr>
        <w:ind w:left="-426" w:right="-142"/>
        <w:jc w:val="both"/>
        <w:rPr>
          <w:rFonts w:ascii="Times New Roman" w:hAnsi="Times New Roman" w:cs="Times New Roman"/>
        </w:rPr>
      </w:pPr>
      <w:r w:rsidRPr="00AD6C41">
        <w:rPr>
          <w:rFonts w:ascii="Times New Roman" w:hAnsi="Times New Roman" w:cs="Times New Roman"/>
          <w:u w:val="single"/>
        </w:rPr>
        <w:t>Subjekty-</w:t>
      </w:r>
      <w:r w:rsidRPr="00AD6C41">
        <w:rPr>
          <w:rFonts w:ascii="Times New Roman" w:hAnsi="Times New Roman" w:cs="Times New Roman"/>
        </w:rPr>
        <w:t xml:space="preserve"> jednotlivec, PO chrániaceho štátu. Príslušná osoba však musí byť štátnym príslušníkom v čase, keď vznikli okolnosti zakladajúce právo na diplomatickú ochranu, až do výkonu ochrany. </w:t>
      </w:r>
    </w:p>
    <w:p w:rsidR="00FE7F61" w:rsidRPr="00AD6C41" w:rsidRDefault="00FE7F61" w:rsidP="00AD6C41">
      <w:pPr>
        <w:ind w:left="-426" w:right="-142"/>
        <w:jc w:val="both"/>
        <w:rPr>
          <w:rFonts w:ascii="Times New Roman" w:hAnsi="Times New Roman" w:cs="Times New Roman"/>
        </w:rPr>
      </w:pPr>
    </w:p>
    <w:p w:rsidR="00E23DE3" w:rsidRPr="00AD6C41" w:rsidRDefault="00E23DE3" w:rsidP="00AD6C41">
      <w:pPr>
        <w:ind w:left="-426" w:right="-142"/>
        <w:rPr>
          <w:rFonts w:ascii="Times New Roman" w:hAnsi="Times New Roman" w:cs="Times New Roman"/>
          <w:b/>
        </w:rPr>
      </w:pPr>
      <w:r w:rsidRPr="00AD6C41">
        <w:rPr>
          <w:rFonts w:ascii="Times New Roman" w:hAnsi="Times New Roman" w:cs="Times New Roman"/>
          <w:b/>
        </w:rPr>
        <w:t>11.   Viacnásobné štátne občianstvo a </w:t>
      </w:r>
      <w:proofErr w:type="spellStart"/>
      <w:r w:rsidRPr="00AD6C41">
        <w:rPr>
          <w:rFonts w:ascii="Times New Roman" w:hAnsi="Times New Roman" w:cs="Times New Roman"/>
          <w:b/>
        </w:rPr>
        <w:t>bezdomovectvo</w:t>
      </w:r>
      <w:proofErr w:type="spellEnd"/>
    </w:p>
    <w:p w:rsidR="00E23DE3" w:rsidRPr="00AD6C41" w:rsidRDefault="00E23DE3" w:rsidP="00AD6C41">
      <w:pPr>
        <w:ind w:left="-426" w:right="-142"/>
        <w:jc w:val="both"/>
        <w:rPr>
          <w:rFonts w:ascii="Times New Roman" w:hAnsi="Times New Roman" w:cs="Times New Roman"/>
          <w:b/>
        </w:rPr>
      </w:pPr>
      <w:r w:rsidRPr="00AD6C41">
        <w:rPr>
          <w:rFonts w:ascii="Times New Roman" w:hAnsi="Times New Roman" w:cs="Times New Roman"/>
        </w:rPr>
        <w:t xml:space="preserve">V jednotlivých vnútroštátnych </w:t>
      </w:r>
      <w:proofErr w:type="spellStart"/>
      <w:r w:rsidRPr="00AD6C41">
        <w:rPr>
          <w:rFonts w:ascii="Times New Roman" w:hAnsi="Times New Roman" w:cs="Times New Roman"/>
        </w:rPr>
        <w:t>pr</w:t>
      </w:r>
      <w:proofErr w:type="spellEnd"/>
      <w:r w:rsidRPr="00AD6C41">
        <w:rPr>
          <w:rFonts w:ascii="Times New Roman" w:hAnsi="Times New Roman" w:cs="Times New Roman"/>
        </w:rPr>
        <w:t xml:space="preserve">. poriadkoch sa niekedy stáva, že osoba má štátnu príslušnosť viac ako jedného štátu. Napr. v prípade, ak sa narodí dieťa rodičom, ktorí majú št. príslušnosť štátu, uplatňujúceho </w:t>
      </w:r>
      <w:r w:rsidRPr="00AD6C41">
        <w:rPr>
          <w:rFonts w:ascii="Times New Roman" w:hAnsi="Times New Roman" w:cs="Times New Roman"/>
        </w:rPr>
        <w:lastRenderedPageBreak/>
        <w:t xml:space="preserve">princíp </w:t>
      </w:r>
      <w:proofErr w:type="spellStart"/>
      <w:r w:rsidRPr="00AD6C41">
        <w:rPr>
          <w:rFonts w:ascii="Times New Roman" w:hAnsi="Times New Roman" w:cs="Times New Roman"/>
        </w:rPr>
        <w:t>ius</w:t>
      </w:r>
      <w:proofErr w:type="spellEnd"/>
      <w:r w:rsidRPr="00AD6C41">
        <w:rPr>
          <w:rFonts w:ascii="Times New Roman" w:hAnsi="Times New Roman" w:cs="Times New Roman"/>
        </w:rPr>
        <w:t xml:space="preserve"> </w:t>
      </w:r>
      <w:proofErr w:type="spellStart"/>
      <w:r w:rsidRPr="00AD6C41">
        <w:rPr>
          <w:rFonts w:ascii="Times New Roman" w:hAnsi="Times New Roman" w:cs="Times New Roman"/>
        </w:rPr>
        <w:t>sanguinis</w:t>
      </w:r>
      <w:proofErr w:type="spellEnd"/>
      <w:r w:rsidRPr="00AD6C41">
        <w:rPr>
          <w:rFonts w:ascii="Times New Roman" w:hAnsi="Times New Roman" w:cs="Times New Roman"/>
        </w:rPr>
        <w:t xml:space="preserve">, pričom sa toto dieťa narodí na území štátu, ktorý uplatňuje princíp </w:t>
      </w:r>
      <w:proofErr w:type="spellStart"/>
      <w:r w:rsidRPr="00AD6C41">
        <w:rPr>
          <w:rFonts w:ascii="Times New Roman" w:hAnsi="Times New Roman" w:cs="Times New Roman"/>
        </w:rPr>
        <w:t>ius</w:t>
      </w:r>
      <w:proofErr w:type="spellEnd"/>
      <w:r w:rsidRPr="00AD6C41">
        <w:rPr>
          <w:rFonts w:ascii="Times New Roman" w:hAnsi="Times New Roman" w:cs="Times New Roman"/>
        </w:rPr>
        <w:t xml:space="preserve"> soli. Viacnásobná št. príslušnosť nie je v rozpore s medzinár. právom (napr. </w:t>
      </w:r>
      <w:r w:rsidRPr="00AD6C41">
        <w:rPr>
          <w:rFonts w:ascii="Times New Roman" w:hAnsi="Times New Roman" w:cs="Times New Roman"/>
          <w:b/>
        </w:rPr>
        <w:t>Európsky dohovor o občianstve</w:t>
      </w:r>
      <w:r w:rsidRPr="00AD6C41">
        <w:rPr>
          <w:rFonts w:ascii="Times New Roman" w:hAnsi="Times New Roman" w:cs="Times New Roman"/>
        </w:rPr>
        <w:t xml:space="preserve"> vyžaduje od svojich zmluvných strán, aby </w:t>
      </w:r>
      <w:proofErr w:type="spellStart"/>
      <w:r w:rsidRPr="00AD6C41">
        <w:rPr>
          <w:rFonts w:ascii="Times New Roman" w:hAnsi="Times New Roman" w:cs="Times New Roman"/>
        </w:rPr>
        <w:t>bipolitom</w:t>
      </w:r>
      <w:proofErr w:type="spellEnd"/>
      <w:r w:rsidRPr="00AD6C41">
        <w:rPr>
          <w:rFonts w:ascii="Times New Roman" w:hAnsi="Times New Roman" w:cs="Times New Roman"/>
        </w:rPr>
        <w:t xml:space="preserve"> umožnili ponechať si viaceré št. príslušnosti, ktoré vznikli zo zákona, či už narodením alebo sobášom). Nakoľko takáto príslušnosť môže viesť ku konfliktom medzi právami alebo povinnosťami, štáty prijali niekoľko medzinár. zmlúv, kt. upravujú otázku tejto </w:t>
      </w:r>
      <w:proofErr w:type="spellStart"/>
      <w:r w:rsidRPr="00AD6C41">
        <w:rPr>
          <w:rFonts w:ascii="Times New Roman" w:hAnsi="Times New Roman" w:cs="Times New Roman"/>
        </w:rPr>
        <w:t>prísluš</w:t>
      </w:r>
      <w:proofErr w:type="spellEnd"/>
      <w:r w:rsidRPr="00AD6C41">
        <w:rPr>
          <w:rFonts w:ascii="Times New Roman" w:hAnsi="Times New Roman" w:cs="Times New Roman"/>
        </w:rPr>
        <w:t xml:space="preserve">., predovšetkým, aby sa znížil počet jednotlivcov, ktorí majú viacnásobnú št. príslušnosť a zároveň upravujú konflikty medzi právami a povinnosťami. Najznámejšou zmluvou je </w:t>
      </w:r>
      <w:r w:rsidRPr="00AD6C41">
        <w:rPr>
          <w:rFonts w:ascii="Times New Roman" w:hAnsi="Times New Roman" w:cs="Times New Roman"/>
          <w:b/>
        </w:rPr>
        <w:t xml:space="preserve">Dohovor o znížení počtu prípadov viacnásobného občianstva a o vojenských povinnostiach v prípade </w:t>
      </w:r>
      <w:proofErr w:type="spellStart"/>
      <w:r w:rsidRPr="00AD6C41">
        <w:rPr>
          <w:rFonts w:ascii="Times New Roman" w:hAnsi="Times New Roman" w:cs="Times New Roman"/>
          <w:b/>
        </w:rPr>
        <w:t>viacnásob</w:t>
      </w:r>
      <w:proofErr w:type="spellEnd"/>
      <w:r w:rsidRPr="00AD6C41">
        <w:rPr>
          <w:rFonts w:ascii="Times New Roman" w:hAnsi="Times New Roman" w:cs="Times New Roman"/>
          <w:b/>
        </w:rPr>
        <w:t>. občianstva.</w:t>
      </w:r>
      <w:r w:rsidRPr="00AD6C41">
        <w:rPr>
          <w:rFonts w:ascii="Times New Roman" w:hAnsi="Times New Roman" w:cs="Times New Roman"/>
        </w:rPr>
        <w:t xml:space="preserve"> </w:t>
      </w:r>
      <w:r w:rsidRPr="00AD6C41">
        <w:rPr>
          <w:rFonts w:ascii="Times New Roman" w:hAnsi="Times New Roman" w:cs="Times New Roman"/>
          <w:b/>
        </w:rPr>
        <w:t>Tento dohovor upravuje dve zákl. pravidlá:</w:t>
      </w:r>
      <w:r w:rsidRPr="00AD6C41">
        <w:rPr>
          <w:rFonts w:ascii="Times New Roman" w:hAnsi="Times New Roman" w:cs="Times New Roman"/>
        </w:rPr>
        <w:t xml:space="preserve"> 1. osoby, kt. sú št. príslušníkmi jednej zmluvnej strany a na základe naturalizácie získajú št. </w:t>
      </w:r>
      <w:proofErr w:type="spellStart"/>
      <w:r w:rsidRPr="00AD6C41">
        <w:rPr>
          <w:rFonts w:ascii="Times New Roman" w:hAnsi="Times New Roman" w:cs="Times New Roman"/>
        </w:rPr>
        <w:t>prísluš</w:t>
      </w:r>
      <w:proofErr w:type="spellEnd"/>
      <w:r w:rsidRPr="00AD6C41">
        <w:rPr>
          <w:rFonts w:ascii="Times New Roman" w:hAnsi="Times New Roman" w:cs="Times New Roman"/>
        </w:rPr>
        <w:t xml:space="preserve">. inej </w:t>
      </w:r>
      <w:proofErr w:type="spellStart"/>
      <w:r w:rsidRPr="00AD6C41">
        <w:rPr>
          <w:rFonts w:ascii="Times New Roman" w:hAnsi="Times New Roman" w:cs="Times New Roman"/>
        </w:rPr>
        <w:t>zmluv</w:t>
      </w:r>
      <w:proofErr w:type="spellEnd"/>
      <w:r w:rsidRPr="00AD6C41">
        <w:rPr>
          <w:rFonts w:ascii="Times New Roman" w:hAnsi="Times New Roman" w:cs="Times New Roman"/>
        </w:rPr>
        <w:t xml:space="preserve">. strany, stratila pôvodnú št. </w:t>
      </w:r>
      <w:proofErr w:type="spellStart"/>
      <w:r w:rsidRPr="00AD6C41">
        <w:rPr>
          <w:rFonts w:ascii="Times New Roman" w:hAnsi="Times New Roman" w:cs="Times New Roman"/>
        </w:rPr>
        <w:t>prísluš</w:t>
      </w:r>
      <w:proofErr w:type="spellEnd"/>
      <w:r w:rsidRPr="00AD6C41">
        <w:rPr>
          <w:rFonts w:ascii="Times New Roman" w:hAnsi="Times New Roman" w:cs="Times New Roman"/>
        </w:rPr>
        <w:t xml:space="preserve">. 2. Osoby, ktoré majú št. </w:t>
      </w:r>
      <w:proofErr w:type="spellStart"/>
      <w:r w:rsidRPr="00AD6C41">
        <w:rPr>
          <w:rFonts w:ascii="Times New Roman" w:hAnsi="Times New Roman" w:cs="Times New Roman"/>
        </w:rPr>
        <w:t>prísluš</w:t>
      </w:r>
      <w:proofErr w:type="spellEnd"/>
      <w:r w:rsidRPr="00AD6C41">
        <w:rPr>
          <w:rFonts w:ascii="Times New Roman" w:hAnsi="Times New Roman" w:cs="Times New Roman"/>
        </w:rPr>
        <w:t xml:space="preserve">. jednej alebo viacerých </w:t>
      </w:r>
      <w:proofErr w:type="spellStart"/>
      <w:r w:rsidRPr="00AD6C41">
        <w:rPr>
          <w:rFonts w:ascii="Times New Roman" w:hAnsi="Times New Roman" w:cs="Times New Roman"/>
        </w:rPr>
        <w:t>zmluv</w:t>
      </w:r>
      <w:proofErr w:type="spellEnd"/>
      <w:r w:rsidRPr="00AD6C41">
        <w:rPr>
          <w:rFonts w:ascii="Times New Roman" w:hAnsi="Times New Roman" w:cs="Times New Roman"/>
        </w:rPr>
        <w:t xml:space="preserve">. strán, sa môžu so súhlasom relevantného štátu vzdať jednej alebo viacerých št. </w:t>
      </w:r>
      <w:proofErr w:type="spellStart"/>
      <w:r w:rsidRPr="00AD6C41">
        <w:rPr>
          <w:rFonts w:ascii="Times New Roman" w:hAnsi="Times New Roman" w:cs="Times New Roman"/>
        </w:rPr>
        <w:t>prísluš</w:t>
      </w:r>
      <w:proofErr w:type="spellEnd"/>
      <w:r w:rsidRPr="00AD6C41">
        <w:rPr>
          <w:rFonts w:ascii="Times New Roman" w:hAnsi="Times New Roman" w:cs="Times New Roman"/>
        </w:rPr>
        <w:t xml:space="preserve">. V súčasnosti má Dohovor len 12 zmluvných strán. </w:t>
      </w:r>
      <w:r w:rsidRPr="00AD6C41">
        <w:rPr>
          <w:rFonts w:ascii="Times New Roman" w:hAnsi="Times New Roman" w:cs="Times New Roman"/>
          <w:b/>
        </w:rPr>
        <w:t>Európsky dohovor o občianstve</w:t>
      </w:r>
      <w:r w:rsidRPr="00AD6C41">
        <w:rPr>
          <w:rFonts w:ascii="Times New Roman" w:hAnsi="Times New Roman" w:cs="Times New Roman"/>
        </w:rPr>
        <w:t xml:space="preserve"> </w:t>
      </w:r>
      <w:r w:rsidRPr="00AD6C41">
        <w:rPr>
          <w:rFonts w:ascii="Times New Roman" w:hAnsi="Times New Roman" w:cs="Times New Roman"/>
          <w:b/>
        </w:rPr>
        <w:t>v čl. 17 ods.1</w:t>
      </w:r>
      <w:r w:rsidRPr="00AD6C41">
        <w:rPr>
          <w:rFonts w:ascii="Times New Roman" w:hAnsi="Times New Roman" w:cs="Times New Roman"/>
        </w:rPr>
        <w:t xml:space="preserve"> stanovuje zákaz diskriminácie voči osobám s viacnásobnou št. </w:t>
      </w:r>
      <w:proofErr w:type="spellStart"/>
      <w:r w:rsidRPr="00AD6C41">
        <w:rPr>
          <w:rFonts w:ascii="Times New Roman" w:hAnsi="Times New Roman" w:cs="Times New Roman"/>
        </w:rPr>
        <w:t>prísluš</w:t>
      </w:r>
      <w:proofErr w:type="spellEnd"/>
      <w:r w:rsidRPr="00AD6C41">
        <w:rPr>
          <w:rFonts w:ascii="Times New Roman" w:hAnsi="Times New Roman" w:cs="Times New Roman"/>
        </w:rPr>
        <w:t xml:space="preserve">. ( v čl. 21 povinnosť vykonať vojenskú službu v tom štáte, v kt. má dotyčná osoba obvyklý pobyt). Podobne sa rieši aj konflikt výkonu diplomat. ochrany medzi štátmi, ktorých št. </w:t>
      </w:r>
      <w:proofErr w:type="spellStart"/>
      <w:r w:rsidRPr="00AD6C41">
        <w:rPr>
          <w:rFonts w:ascii="Times New Roman" w:hAnsi="Times New Roman" w:cs="Times New Roman"/>
        </w:rPr>
        <w:t>prísluš</w:t>
      </w:r>
      <w:proofErr w:type="spellEnd"/>
      <w:r w:rsidRPr="00AD6C41">
        <w:rPr>
          <w:rFonts w:ascii="Times New Roman" w:hAnsi="Times New Roman" w:cs="Times New Roman"/>
        </w:rPr>
        <w:t xml:space="preserve">. má jednotlivec vo vzťahu k tzv. tretiemu štátu. </w:t>
      </w:r>
    </w:p>
    <w:p w:rsidR="00E23DE3" w:rsidRPr="00AD6C41" w:rsidRDefault="00E23DE3" w:rsidP="00AD6C41">
      <w:pPr>
        <w:ind w:left="-426" w:right="-142"/>
        <w:jc w:val="both"/>
        <w:rPr>
          <w:rFonts w:ascii="Times New Roman" w:hAnsi="Times New Roman" w:cs="Times New Roman"/>
          <w:b/>
        </w:rPr>
      </w:pPr>
      <w:proofErr w:type="spellStart"/>
      <w:r w:rsidRPr="00AD6C41">
        <w:rPr>
          <w:rFonts w:ascii="Times New Roman" w:hAnsi="Times New Roman" w:cs="Times New Roman"/>
          <w:b/>
        </w:rPr>
        <w:t>Bezdomovectvo</w:t>
      </w:r>
      <w:proofErr w:type="spellEnd"/>
    </w:p>
    <w:p w:rsidR="00E23DE3" w:rsidRPr="00AD6C41" w:rsidRDefault="00E23DE3" w:rsidP="00AD6C41">
      <w:pPr>
        <w:ind w:left="-426" w:right="-142"/>
        <w:jc w:val="both"/>
        <w:rPr>
          <w:rFonts w:ascii="Times New Roman" w:hAnsi="Times New Roman" w:cs="Times New Roman"/>
        </w:rPr>
      </w:pPr>
      <w:r w:rsidRPr="00AD6C41">
        <w:rPr>
          <w:rFonts w:ascii="Times New Roman" w:hAnsi="Times New Roman" w:cs="Times New Roman"/>
          <w:b/>
        </w:rPr>
        <w:t xml:space="preserve">Bezdomovci – </w:t>
      </w:r>
      <w:r w:rsidRPr="00AD6C41">
        <w:rPr>
          <w:rFonts w:ascii="Times New Roman" w:hAnsi="Times New Roman" w:cs="Times New Roman"/>
        </w:rPr>
        <w:t>ide o</w:t>
      </w:r>
      <w:r w:rsidRPr="00AD6C41">
        <w:rPr>
          <w:rFonts w:ascii="Times New Roman" w:hAnsi="Times New Roman" w:cs="Times New Roman"/>
          <w:b/>
        </w:rPr>
        <w:t xml:space="preserve"> </w:t>
      </w:r>
      <w:r w:rsidRPr="00AD6C41">
        <w:rPr>
          <w:rFonts w:ascii="Times New Roman" w:hAnsi="Times New Roman" w:cs="Times New Roman"/>
        </w:rPr>
        <w:t xml:space="preserve">FO, ktoré nemajú občianstvo nijakého štátu alebo ktoré stratili svoje štátne občianstvo a nenadobudli nové alebo ktoré nemali vôbec štátne občianstvo (napr. deti bezdomovcov, narodené v štátoch, v ktorých platí princíp </w:t>
      </w:r>
      <w:proofErr w:type="spellStart"/>
      <w:r w:rsidRPr="00AD6C41">
        <w:rPr>
          <w:rFonts w:ascii="Times New Roman" w:hAnsi="Times New Roman" w:cs="Times New Roman"/>
        </w:rPr>
        <w:t>ius</w:t>
      </w:r>
      <w:proofErr w:type="spellEnd"/>
      <w:r w:rsidRPr="00AD6C41">
        <w:rPr>
          <w:rFonts w:ascii="Times New Roman" w:hAnsi="Times New Roman" w:cs="Times New Roman"/>
        </w:rPr>
        <w:t xml:space="preserve"> </w:t>
      </w:r>
      <w:proofErr w:type="spellStart"/>
      <w:r w:rsidRPr="00AD6C41">
        <w:rPr>
          <w:rFonts w:ascii="Times New Roman" w:hAnsi="Times New Roman" w:cs="Times New Roman"/>
        </w:rPr>
        <w:t>sanguinis</w:t>
      </w:r>
      <w:proofErr w:type="spellEnd"/>
      <w:r w:rsidRPr="00AD6C41">
        <w:rPr>
          <w:rFonts w:ascii="Times New Roman" w:hAnsi="Times New Roman" w:cs="Times New Roman"/>
        </w:rPr>
        <w:t xml:space="preserve">). K </w:t>
      </w:r>
      <w:proofErr w:type="spellStart"/>
      <w:r w:rsidRPr="00AD6C41">
        <w:rPr>
          <w:rFonts w:ascii="Times New Roman" w:hAnsi="Times New Roman" w:cs="Times New Roman"/>
        </w:rPr>
        <w:t>apolitizmu</w:t>
      </w:r>
      <w:proofErr w:type="spellEnd"/>
      <w:r w:rsidRPr="00AD6C41">
        <w:rPr>
          <w:rFonts w:ascii="Times New Roman" w:hAnsi="Times New Roman" w:cs="Times New Roman"/>
        </w:rPr>
        <w:t xml:space="preserve"> dochádza jednak v dôsledku nejednotnej vnútroštátnej úpravy nadobúdania a zániku občianstva, a jednak v dôsledku vojny, i sobášom ženy s cudzincom, ak právny poriadok štátu, ktorého žena je štátnou príslušníčkou, určuje, že sobášom žena stráca doterajšie občianstvo a právny poriadok štátu, ktorého je manžel príslušníkom neposkytuje štátne občianstvo žene – cudzinke sobášom s jeho príslušníkom. Bezdomovci podliehajú jurisdikcii štátu, na ktorého území žijú, no nemajú politické práva, ani nárok na právnu ochranu, ani nárok na ochranu niektorým iným štátom. Nepriaznivé postavenie bezdomovcov sčasti odstraňuje </w:t>
      </w:r>
      <w:r w:rsidRPr="00AD6C41">
        <w:rPr>
          <w:rFonts w:ascii="Times New Roman" w:hAnsi="Times New Roman" w:cs="Times New Roman"/>
          <w:b/>
        </w:rPr>
        <w:t>Dohovor o postavení osôb bez štátneho občianstva (1954)</w:t>
      </w:r>
      <w:r w:rsidRPr="00AD6C41">
        <w:rPr>
          <w:rFonts w:ascii="Times New Roman" w:hAnsi="Times New Roman" w:cs="Times New Roman"/>
        </w:rPr>
        <w:t>- zmluvné strany sa zaviazali poskytovať bezdomovcom podobný režim ako utečencom, s výnimkou združovacieho práva  a práva na zamestnania.</w:t>
      </w:r>
    </w:p>
    <w:p w:rsidR="00E23DE3" w:rsidRPr="00AD6C41" w:rsidRDefault="00E23DE3" w:rsidP="00AD6C41">
      <w:pPr>
        <w:ind w:left="-426" w:right="-142"/>
        <w:jc w:val="both"/>
        <w:rPr>
          <w:rFonts w:ascii="Times New Roman" w:hAnsi="Times New Roman" w:cs="Times New Roman"/>
          <w:b/>
        </w:rPr>
      </w:pPr>
      <w:r w:rsidRPr="00AD6C41">
        <w:rPr>
          <w:rFonts w:ascii="Times New Roman" w:hAnsi="Times New Roman" w:cs="Times New Roman"/>
          <w:b/>
        </w:rPr>
        <w:t>12. Analýza univerzálneho systému ochrany ĽP a ZS</w:t>
      </w:r>
    </w:p>
    <w:p w:rsidR="00E23DE3" w:rsidRPr="00AD6C41" w:rsidRDefault="00E23DE3" w:rsidP="00AD6C41">
      <w:pPr>
        <w:ind w:left="-426" w:right="-142"/>
        <w:jc w:val="both"/>
        <w:rPr>
          <w:rFonts w:ascii="Times New Roman" w:hAnsi="Times New Roman" w:cs="Times New Roman"/>
        </w:rPr>
      </w:pPr>
      <w:r w:rsidRPr="00AD6C41">
        <w:rPr>
          <w:rFonts w:ascii="Times New Roman" w:hAnsi="Times New Roman" w:cs="Times New Roman"/>
        </w:rPr>
        <w:t xml:space="preserve">ĽP sú právami jednotlivcov, ktoré sú uznané za takéto práva medzinár. zmluvami, deklaráciami a tiež medzinár. obyčaj. právom. V zmysle MP a M -vzťahov (MV) sú ĽP dôležitým faktom v realizácií MV. </w:t>
      </w:r>
      <w:r w:rsidRPr="00AD6C41">
        <w:rPr>
          <w:rFonts w:ascii="Times New Roman" w:hAnsi="Times New Roman" w:cs="Times New Roman"/>
          <w:b/>
        </w:rPr>
        <w:t>ĽP sú rozdelené do 3-och generácií:</w:t>
      </w:r>
      <w:r w:rsidRPr="00AD6C41">
        <w:rPr>
          <w:rFonts w:ascii="Times New Roman" w:hAnsi="Times New Roman" w:cs="Times New Roman"/>
        </w:rPr>
        <w:t xml:space="preserve"> 1. generáciu, ktorú preferujú rozvinuté krajiny, tvoria občianske a </w:t>
      </w:r>
      <w:proofErr w:type="spellStart"/>
      <w:r w:rsidRPr="00AD6C41">
        <w:rPr>
          <w:rFonts w:ascii="Times New Roman" w:hAnsi="Times New Roman" w:cs="Times New Roman"/>
        </w:rPr>
        <w:t>politic</w:t>
      </w:r>
      <w:proofErr w:type="spellEnd"/>
      <w:r w:rsidRPr="00AD6C41">
        <w:rPr>
          <w:rFonts w:ascii="Times New Roman" w:hAnsi="Times New Roman" w:cs="Times New Roman"/>
        </w:rPr>
        <w:t xml:space="preserve">. práva, 2. generáciu, ktorú uprednostňujú rozvíjajúce sa krajiny, predstavujú </w:t>
      </w:r>
      <w:proofErr w:type="spellStart"/>
      <w:r w:rsidRPr="00AD6C41">
        <w:rPr>
          <w:rFonts w:ascii="Times New Roman" w:hAnsi="Times New Roman" w:cs="Times New Roman"/>
        </w:rPr>
        <w:t>hospod</w:t>
      </w:r>
      <w:proofErr w:type="spellEnd"/>
      <w:r w:rsidRPr="00AD6C41">
        <w:rPr>
          <w:rFonts w:ascii="Times New Roman" w:hAnsi="Times New Roman" w:cs="Times New Roman"/>
        </w:rPr>
        <w:t xml:space="preserve">., soc. a kult. práva a 3. generáciu presadzovanú krajinami tzv. 3-tieho sveta vytvárajú práva solidarity, medzi kt. patrí napr. právo na sebaurčenie, </w:t>
      </w:r>
      <w:proofErr w:type="spellStart"/>
      <w:r w:rsidRPr="00AD6C41">
        <w:rPr>
          <w:rFonts w:ascii="Times New Roman" w:hAnsi="Times New Roman" w:cs="Times New Roman"/>
        </w:rPr>
        <w:t>pr</w:t>
      </w:r>
      <w:proofErr w:type="spellEnd"/>
      <w:r w:rsidRPr="00AD6C41">
        <w:rPr>
          <w:rFonts w:ascii="Times New Roman" w:hAnsi="Times New Roman" w:cs="Times New Roman"/>
        </w:rPr>
        <w:t xml:space="preserve">. na rozvoj či </w:t>
      </w:r>
      <w:proofErr w:type="spellStart"/>
      <w:r w:rsidRPr="00AD6C41">
        <w:rPr>
          <w:rFonts w:ascii="Times New Roman" w:hAnsi="Times New Roman" w:cs="Times New Roman"/>
        </w:rPr>
        <w:t>pr</w:t>
      </w:r>
      <w:proofErr w:type="spellEnd"/>
      <w:r w:rsidRPr="00AD6C41">
        <w:rPr>
          <w:rFonts w:ascii="Times New Roman" w:hAnsi="Times New Roman" w:cs="Times New Roman"/>
        </w:rPr>
        <w:t xml:space="preserve">. na zdravé životné prostredie. ĽP sú vo svojej podstate nedeliteľné a navzájom na sebe závisia. Výbor OSN pre ĽP uviedol, že </w:t>
      </w:r>
      <w:proofErr w:type="spellStart"/>
      <w:r w:rsidRPr="00AD6C41">
        <w:rPr>
          <w:rFonts w:ascii="Times New Roman" w:hAnsi="Times New Roman" w:cs="Times New Roman"/>
        </w:rPr>
        <w:t>pr</w:t>
      </w:r>
      <w:proofErr w:type="spellEnd"/>
      <w:r w:rsidRPr="00AD6C41">
        <w:rPr>
          <w:rFonts w:ascii="Times New Roman" w:hAnsi="Times New Roman" w:cs="Times New Roman"/>
        </w:rPr>
        <w:t>. uvedené v Pakte o občianskych a </w:t>
      </w:r>
      <w:proofErr w:type="spellStart"/>
      <w:r w:rsidRPr="00AD6C41">
        <w:rPr>
          <w:rFonts w:ascii="Times New Roman" w:hAnsi="Times New Roman" w:cs="Times New Roman"/>
        </w:rPr>
        <w:t>politic</w:t>
      </w:r>
      <w:proofErr w:type="spellEnd"/>
      <w:r w:rsidRPr="00AD6C41">
        <w:rPr>
          <w:rFonts w:ascii="Times New Roman" w:hAnsi="Times New Roman" w:cs="Times New Roman"/>
        </w:rPr>
        <w:t>. právach patria ľuďom žijúcim na území zmluvnej strany. Z toho vyplýva, že ochrana týchto práv im bude patriť bez ohľadu na zmenu vlády št. strany alebo rozpadu štátu. Osobitná oblasť MP, ktorá sa zaoberá ĽP, je známa ako MP ochrana ĽP. V tejto súvislosti je vhodné rozlišovať právo na život, ktoré je prirodzenou súčasťou každého jednotlivca a </w:t>
      </w:r>
      <w:proofErr w:type="spellStart"/>
      <w:r w:rsidRPr="00AD6C41">
        <w:rPr>
          <w:rFonts w:ascii="Times New Roman" w:hAnsi="Times New Roman" w:cs="Times New Roman"/>
        </w:rPr>
        <w:t>pr</w:t>
      </w:r>
      <w:proofErr w:type="spellEnd"/>
      <w:r w:rsidRPr="00AD6C41">
        <w:rPr>
          <w:rFonts w:ascii="Times New Roman" w:hAnsi="Times New Roman" w:cs="Times New Roman"/>
        </w:rPr>
        <w:t xml:space="preserve">. nárok, ktorý z takéhoto práva za istých podmienok vzniká a je uplatniteľný aj na MP úrovni. Cieľom je sústrediť sa na inštitucionálny rámec tejto ochrany. </w:t>
      </w:r>
    </w:p>
    <w:p w:rsidR="00E23DE3" w:rsidRPr="00AD6C41" w:rsidRDefault="00E23DE3" w:rsidP="00AD6C41">
      <w:pPr>
        <w:ind w:left="-426" w:right="-142"/>
        <w:jc w:val="both"/>
        <w:rPr>
          <w:rFonts w:ascii="Times New Roman" w:hAnsi="Times New Roman" w:cs="Times New Roman"/>
          <w:b/>
        </w:rPr>
      </w:pPr>
      <w:r w:rsidRPr="00AD6C41">
        <w:rPr>
          <w:rFonts w:ascii="Times New Roman" w:hAnsi="Times New Roman" w:cs="Times New Roman"/>
          <w:b/>
        </w:rPr>
        <w:t xml:space="preserve">Ochrana ĽP pod záštitou OSN </w:t>
      </w:r>
    </w:p>
    <w:p w:rsidR="00E23DE3" w:rsidRPr="00AD6C41" w:rsidRDefault="00E23DE3" w:rsidP="00AD6C41">
      <w:pPr>
        <w:ind w:left="-426" w:right="-142"/>
        <w:jc w:val="both"/>
        <w:rPr>
          <w:rFonts w:ascii="Times New Roman" w:hAnsi="Times New Roman" w:cs="Times New Roman"/>
        </w:rPr>
      </w:pPr>
      <w:r w:rsidRPr="00AD6C41">
        <w:rPr>
          <w:rFonts w:ascii="Times New Roman" w:hAnsi="Times New Roman" w:cs="Times New Roman"/>
        </w:rPr>
        <w:t xml:space="preserve">Pred 2. sv. vojnou MP už poznalo koncept diplomat. ochrany, ochranu menšín či ochranu cudzincov alebo ochranu obetí ozbroj. konfliktov. Dôležitosť označenia a vývoja medzinár. ochrany ĽP po založení OSN integrovalo predchádzajúcu ad hoc reakciu medzinár. spoločenstva na postavenie cudzincov, obchodovanie s otrokmi či postavenie robotníkov a ostatných skupín či jednotlivých osôb do koherentného systému na globálnej úrovni, ktorý sa týka každého jednotlivca. Podstatným aktérom v oblasti ochrany ĽP- či už na medzinár., regionálnej alebo </w:t>
      </w:r>
      <w:proofErr w:type="spellStart"/>
      <w:r w:rsidRPr="00AD6C41">
        <w:rPr>
          <w:rFonts w:ascii="Times New Roman" w:hAnsi="Times New Roman" w:cs="Times New Roman"/>
        </w:rPr>
        <w:t>vnútroštát</w:t>
      </w:r>
      <w:proofErr w:type="spellEnd"/>
      <w:r w:rsidRPr="00AD6C41">
        <w:rPr>
          <w:rFonts w:ascii="Times New Roman" w:hAnsi="Times New Roman" w:cs="Times New Roman"/>
        </w:rPr>
        <w:t xml:space="preserve">. úrovni- ostáva štát. Úloha OSN a ostatných organizácií je </w:t>
      </w:r>
      <w:r w:rsidRPr="00AD6C41">
        <w:rPr>
          <w:rFonts w:ascii="Times New Roman" w:hAnsi="Times New Roman" w:cs="Times New Roman"/>
        </w:rPr>
        <w:lastRenderedPageBreak/>
        <w:t xml:space="preserve">sekundárna a subsidiárna. Ochrana ĽP je podľa Preambuly Charty OSN cieľom OSN sama osebe, je prostriedkom k dosiahnutiu ďalších cieľov. Po 2. Sv. vojne - presvedčenie, že rešpektovanie ĽP má úzke prepojenie s udržaním a zabezpečovaním medzinár. mieru a bezpečnosti. Univerzálny systém ochrany ĽP pod záštitou OSN má viacero úrovní a dimenzií. Tvoria ho jednak inštitúcie a mechanizmy založené Chartou OSN a jednak inštitúcie a mechanizmy založené </w:t>
      </w:r>
      <w:proofErr w:type="spellStart"/>
      <w:r w:rsidRPr="00AD6C41">
        <w:rPr>
          <w:rFonts w:ascii="Times New Roman" w:hAnsi="Times New Roman" w:cs="Times New Roman"/>
        </w:rPr>
        <w:t>ľudskoprávnymi</w:t>
      </w:r>
      <w:proofErr w:type="spellEnd"/>
      <w:r w:rsidRPr="00AD6C41">
        <w:rPr>
          <w:rFonts w:ascii="Times New Roman" w:hAnsi="Times New Roman" w:cs="Times New Roman"/>
        </w:rPr>
        <w:t xml:space="preserve"> zmluvami prijatými na pôde OSN.</w:t>
      </w:r>
    </w:p>
    <w:p w:rsidR="00E23DE3" w:rsidRPr="00AD6C41" w:rsidRDefault="00E23DE3" w:rsidP="00AD6C41">
      <w:pPr>
        <w:ind w:left="-426" w:right="-142"/>
        <w:jc w:val="both"/>
        <w:rPr>
          <w:rFonts w:ascii="Times New Roman" w:hAnsi="Times New Roman" w:cs="Times New Roman"/>
          <w:b/>
        </w:rPr>
      </w:pPr>
      <w:r w:rsidRPr="00AD6C41">
        <w:rPr>
          <w:rFonts w:ascii="Times New Roman" w:hAnsi="Times New Roman" w:cs="Times New Roman"/>
          <w:b/>
        </w:rPr>
        <w:t>Systém ochrany ĽP založený Chartou OSN</w:t>
      </w:r>
    </w:p>
    <w:p w:rsidR="00E23DE3" w:rsidRPr="00AD6C41" w:rsidRDefault="00E23DE3" w:rsidP="00AD6C41">
      <w:pPr>
        <w:ind w:left="-426" w:right="-142"/>
        <w:jc w:val="both"/>
        <w:rPr>
          <w:rFonts w:ascii="Times New Roman" w:hAnsi="Times New Roman" w:cs="Times New Roman"/>
        </w:rPr>
      </w:pPr>
      <w:r w:rsidRPr="00AD6C41">
        <w:rPr>
          <w:rFonts w:ascii="Times New Roman" w:hAnsi="Times New Roman" w:cs="Times New Roman"/>
        </w:rPr>
        <w:t xml:space="preserve">Jedná sa o hlavné orgány OSN, ktoré sú v Charte OSN výslovne uvedené, špecializovanými organizáciami, na kt. Charta OSN výslovne odkazuje a osobitne Radou OSN pre ĽP, ktorej existencia sa dá s Charty OSN priamo odvodiť. </w:t>
      </w:r>
    </w:p>
    <w:p w:rsidR="00E23DE3" w:rsidRPr="00AD6C41" w:rsidRDefault="00E23DE3" w:rsidP="00AD6C41">
      <w:pPr>
        <w:ind w:left="-426" w:right="-142"/>
        <w:jc w:val="both"/>
        <w:rPr>
          <w:rFonts w:ascii="Times New Roman" w:hAnsi="Times New Roman" w:cs="Times New Roman"/>
          <w:b/>
        </w:rPr>
      </w:pPr>
      <w:r w:rsidRPr="00AD6C41">
        <w:rPr>
          <w:rFonts w:ascii="Times New Roman" w:hAnsi="Times New Roman" w:cs="Times New Roman"/>
          <w:b/>
        </w:rPr>
        <w:t>Systém ochrany ĽP hlavnými orgánmi OSN</w:t>
      </w:r>
    </w:p>
    <w:p w:rsidR="00E23DE3" w:rsidRPr="00AD6C41" w:rsidRDefault="00E23DE3" w:rsidP="00AD6C41">
      <w:pPr>
        <w:ind w:left="-426" w:right="-142"/>
        <w:jc w:val="both"/>
        <w:rPr>
          <w:rFonts w:ascii="Times New Roman" w:hAnsi="Times New Roman" w:cs="Times New Roman"/>
        </w:rPr>
      </w:pPr>
      <w:r w:rsidRPr="00AD6C41">
        <w:rPr>
          <w:rFonts w:ascii="Times New Roman" w:hAnsi="Times New Roman" w:cs="Times New Roman"/>
        </w:rPr>
        <w:t>Každý z hlavných orgánov OSN (Valné zhromaždenie (VZ), Bezpečnostná rada (BR), Hospodárska a soc. rada (</w:t>
      </w:r>
      <w:proofErr w:type="spellStart"/>
      <w:r w:rsidRPr="00AD6C41">
        <w:rPr>
          <w:rFonts w:ascii="Times New Roman" w:hAnsi="Times New Roman" w:cs="Times New Roman"/>
        </w:rPr>
        <w:t>HaS</w:t>
      </w:r>
      <w:proofErr w:type="spellEnd"/>
      <w:r w:rsidRPr="00AD6C41">
        <w:rPr>
          <w:rFonts w:ascii="Times New Roman" w:hAnsi="Times New Roman" w:cs="Times New Roman"/>
        </w:rPr>
        <w:t xml:space="preserve"> rada), Sekretariát, Poručenská rada a Medzinárodný súdny dvor (MSD)) zohráva v cieli OSN podporovať rešpektovanie ĽP svoju nezastupiteľnú úlohu. </w:t>
      </w:r>
      <w:r w:rsidRPr="00AD6C41">
        <w:rPr>
          <w:rFonts w:ascii="Times New Roman" w:hAnsi="Times New Roman" w:cs="Times New Roman"/>
          <w:b/>
        </w:rPr>
        <w:t>VZ OSN</w:t>
      </w:r>
      <w:r w:rsidRPr="00AD6C41">
        <w:rPr>
          <w:rFonts w:ascii="Times New Roman" w:hAnsi="Times New Roman" w:cs="Times New Roman"/>
        </w:rPr>
        <w:t xml:space="preserve"> orgán slúžiaci ako diskusný priestor aj pre oblasť ĽP. Koordinovali sa v ňom aktivity týkajúce sa ĽP napr. vo vzťahu k dekolonizácií, politike apartheidu, diktátorským režimom v Afrike či núteným miznutiam v Latinskej Amerike. Spolupracuje s ostatnými hlavnými orgánmi OSN ako aj so </w:t>
      </w:r>
      <w:proofErr w:type="spellStart"/>
      <w:r w:rsidRPr="00AD6C41">
        <w:rPr>
          <w:rFonts w:ascii="Times New Roman" w:hAnsi="Times New Roman" w:cs="Times New Roman"/>
        </w:rPr>
        <w:t>špecializ</w:t>
      </w:r>
      <w:proofErr w:type="spellEnd"/>
      <w:r w:rsidRPr="00AD6C41">
        <w:rPr>
          <w:rFonts w:ascii="Times New Roman" w:hAnsi="Times New Roman" w:cs="Times New Roman"/>
        </w:rPr>
        <w:t xml:space="preserve">. organizáciami a Radou OSN pre ĽP. Je orgánom, ktorému </w:t>
      </w:r>
      <w:proofErr w:type="spellStart"/>
      <w:r w:rsidRPr="00AD6C41">
        <w:rPr>
          <w:rFonts w:ascii="Times New Roman" w:hAnsi="Times New Roman" w:cs="Times New Roman"/>
        </w:rPr>
        <w:t>ľudskoprávne</w:t>
      </w:r>
      <w:proofErr w:type="spellEnd"/>
      <w:r w:rsidRPr="00AD6C41">
        <w:rPr>
          <w:rFonts w:ascii="Times New Roman" w:hAnsi="Times New Roman" w:cs="Times New Roman"/>
        </w:rPr>
        <w:t xml:space="preserve"> výbory zasielajú svoje výročné správy. Čl. 13 Charty OSN udeľuje VZ OSN úlohu, aby dávalo podnet k štúdiu a robilo odporúčania s cieľom uľahčiť uskutočňovanie ĽP a ZS pre všetkých bez rozdielu rasy, pohlavia, jazyka alebo náboženstva. </w:t>
      </w:r>
      <w:r w:rsidRPr="00AD6C41">
        <w:rPr>
          <w:rFonts w:ascii="Times New Roman" w:hAnsi="Times New Roman" w:cs="Times New Roman"/>
          <w:b/>
        </w:rPr>
        <w:t>BR OSN</w:t>
      </w:r>
      <w:r w:rsidRPr="00AD6C41">
        <w:rPr>
          <w:rFonts w:ascii="Times New Roman" w:hAnsi="Times New Roman" w:cs="Times New Roman"/>
        </w:rPr>
        <w:t xml:space="preserve">, ktorá je zodpovedná za udržanie medzinár. mieru a bezpečnosti, sa s otázkou ochrany ĽP stretáva v konaní reagujúcom na najzávažnejšie porušenia ĽP. Svedčia o tom jej rezolúcie k situáciám napr. Južnej Afriky, Namíbii, Sýrii. Osobitným krokom bolo vytvorenie ad hoc medzinárodných trestných tribunálov pre bývalú Juhoslávia a Rwandu. Na základe Charty OSN sa predpokladalo, že </w:t>
      </w:r>
      <w:proofErr w:type="spellStart"/>
      <w:r w:rsidRPr="00AD6C41">
        <w:rPr>
          <w:rFonts w:ascii="Times New Roman" w:hAnsi="Times New Roman" w:cs="Times New Roman"/>
          <w:b/>
        </w:rPr>
        <w:t>HaS</w:t>
      </w:r>
      <w:proofErr w:type="spellEnd"/>
      <w:r w:rsidRPr="00AD6C41">
        <w:rPr>
          <w:rFonts w:ascii="Times New Roman" w:hAnsi="Times New Roman" w:cs="Times New Roman"/>
          <w:b/>
        </w:rPr>
        <w:t xml:space="preserve"> rada</w:t>
      </w:r>
      <w:r w:rsidRPr="00AD6C41">
        <w:rPr>
          <w:rFonts w:ascii="Times New Roman" w:hAnsi="Times New Roman" w:cs="Times New Roman"/>
        </w:rPr>
        <w:t xml:space="preserve"> OSN bude centrom pre záležitosti týkajúce sa ĽP. Svedčia o tom až 3 články Charty OSN zo 7 článkov Charty, ktoré sa týkajú ĽP. Rada OSN je splnomocnená ,,konať štúdie a podať správy...‟ Z tohto poverenia vytvorila </w:t>
      </w:r>
      <w:proofErr w:type="spellStart"/>
      <w:r w:rsidRPr="00AD6C41">
        <w:rPr>
          <w:rFonts w:ascii="Times New Roman" w:hAnsi="Times New Roman" w:cs="Times New Roman"/>
        </w:rPr>
        <w:t>HaS</w:t>
      </w:r>
      <w:proofErr w:type="spellEnd"/>
      <w:r w:rsidRPr="00AD6C41">
        <w:rPr>
          <w:rFonts w:ascii="Times New Roman" w:hAnsi="Times New Roman" w:cs="Times New Roman"/>
        </w:rPr>
        <w:t xml:space="preserve"> rada OSN Komisiu OSN pre ĽP, ktorej úlohou bolo vykonávať </w:t>
      </w:r>
      <w:proofErr w:type="spellStart"/>
      <w:r w:rsidRPr="00AD6C41">
        <w:rPr>
          <w:rFonts w:ascii="Times New Roman" w:hAnsi="Times New Roman" w:cs="Times New Roman"/>
        </w:rPr>
        <w:t>ľudskoprávnu</w:t>
      </w:r>
      <w:proofErr w:type="spellEnd"/>
      <w:r w:rsidRPr="00AD6C41">
        <w:rPr>
          <w:rFonts w:ascii="Times New Roman" w:hAnsi="Times New Roman" w:cs="Times New Roman"/>
        </w:rPr>
        <w:t xml:space="preserve"> stratégiu OSN. Komisiu pre ĽP nahradila Rada OSN pre ĽP, ktorá podlieha priamo VZ OSN. </w:t>
      </w:r>
      <w:r w:rsidRPr="00AD6C41">
        <w:rPr>
          <w:rFonts w:ascii="Times New Roman" w:hAnsi="Times New Roman" w:cs="Times New Roman"/>
          <w:b/>
        </w:rPr>
        <w:t>Sekretariát OSN</w:t>
      </w:r>
      <w:r w:rsidRPr="00AD6C41">
        <w:rPr>
          <w:rFonts w:ascii="Times New Roman" w:hAnsi="Times New Roman" w:cs="Times New Roman"/>
        </w:rPr>
        <w:t xml:space="preserve"> sa na </w:t>
      </w:r>
      <w:proofErr w:type="spellStart"/>
      <w:r w:rsidRPr="00AD6C41">
        <w:rPr>
          <w:rFonts w:ascii="Times New Roman" w:hAnsi="Times New Roman" w:cs="Times New Roman"/>
        </w:rPr>
        <w:t>ľudskoprávnej</w:t>
      </w:r>
      <w:proofErr w:type="spellEnd"/>
      <w:r w:rsidRPr="00AD6C41">
        <w:rPr>
          <w:rFonts w:ascii="Times New Roman" w:hAnsi="Times New Roman" w:cs="Times New Roman"/>
        </w:rPr>
        <w:t xml:space="preserve"> problematike zúčastňuje cez Úrad vysokého komisára pre ĽP a poskytuje predovšetkým administratívnu podporu pre ĽP výbory a Radu pre ĽP. Sústreďuje sa na vykonávanie dobrých služieb pre vlády, aby sa zamerali na plnenie svojich </w:t>
      </w:r>
      <w:proofErr w:type="spellStart"/>
      <w:r w:rsidRPr="00AD6C41">
        <w:rPr>
          <w:rFonts w:ascii="Times New Roman" w:hAnsi="Times New Roman" w:cs="Times New Roman"/>
        </w:rPr>
        <w:t>ľudskoprávnych</w:t>
      </w:r>
      <w:proofErr w:type="spellEnd"/>
      <w:r w:rsidRPr="00AD6C41">
        <w:rPr>
          <w:rFonts w:ascii="Times New Roman" w:hAnsi="Times New Roman" w:cs="Times New Roman"/>
        </w:rPr>
        <w:t xml:space="preserve"> záväzkov. </w:t>
      </w:r>
      <w:r w:rsidRPr="00AD6C41">
        <w:rPr>
          <w:rFonts w:ascii="Times New Roman" w:hAnsi="Times New Roman" w:cs="Times New Roman"/>
          <w:b/>
        </w:rPr>
        <w:t>Hoci MSD</w:t>
      </w:r>
      <w:r w:rsidRPr="00AD6C41">
        <w:rPr>
          <w:rFonts w:ascii="Times New Roman" w:hAnsi="Times New Roman" w:cs="Times New Roman"/>
        </w:rPr>
        <w:t xml:space="preserve"> rieši spor iba medzi štátmi a o jeho posudok môžu požiadať iba orgány OSN a špecializované agentúry OSN, vo svojich rozhodnutiach riešil aj </w:t>
      </w:r>
      <w:proofErr w:type="spellStart"/>
      <w:r w:rsidRPr="00AD6C41">
        <w:rPr>
          <w:rFonts w:ascii="Times New Roman" w:hAnsi="Times New Roman" w:cs="Times New Roman"/>
        </w:rPr>
        <w:t>ľudskoprávne</w:t>
      </w:r>
      <w:proofErr w:type="spellEnd"/>
      <w:r w:rsidRPr="00AD6C41">
        <w:rPr>
          <w:rFonts w:ascii="Times New Roman" w:hAnsi="Times New Roman" w:cs="Times New Roman"/>
        </w:rPr>
        <w:t xml:space="preserve"> otázky a to napr. v posudku Právne následky výstavby múru na okupovanom palestínskom území.</w:t>
      </w:r>
    </w:p>
    <w:p w:rsidR="00E23DE3" w:rsidRPr="00AD6C41" w:rsidRDefault="00E23DE3" w:rsidP="00AD6C41">
      <w:pPr>
        <w:ind w:left="-426" w:right="-142"/>
        <w:jc w:val="both"/>
        <w:rPr>
          <w:rFonts w:ascii="Times New Roman" w:hAnsi="Times New Roman" w:cs="Times New Roman"/>
          <w:b/>
        </w:rPr>
      </w:pPr>
      <w:r w:rsidRPr="00AD6C41">
        <w:rPr>
          <w:rFonts w:ascii="Times New Roman" w:hAnsi="Times New Roman" w:cs="Times New Roman"/>
          <w:b/>
        </w:rPr>
        <w:t>Systém ochrany ĽP špecializovanými organizáciami pridruženými k OSN</w:t>
      </w:r>
    </w:p>
    <w:p w:rsidR="00E23DE3" w:rsidRPr="00AD6C41" w:rsidRDefault="00E23DE3" w:rsidP="00AD6C41">
      <w:pPr>
        <w:ind w:left="-426" w:right="-142"/>
        <w:jc w:val="both"/>
        <w:rPr>
          <w:rFonts w:ascii="Times New Roman" w:hAnsi="Times New Roman" w:cs="Times New Roman"/>
        </w:rPr>
      </w:pPr>
      <w:r w:rsidRPr="00AD6C41">
        <w:rPr>
          <w:rFonts w:ascii="Times New Roman" w:hAnsi="Times New Roman" w:cs="Times New Roman"/>
        </w:rPr>
        <w:t xml:space="preserve">Od založenia OSN sa k nej pričlenilo niekoľko odbor. organizácií. Oblasťami, ktorým sa tieto odbor. organizácie venujú je napr. zdravie </w:t>
      </w:r>
      <w:r w:rsidRPr="00AD6C41">
        <w:rPr>
          <w:rFonts w:ascii="Times New Roman" w:hAnsi="Times New Roman" w:cs="Times New Roman"/>
          <w:b/>
        </w:rPr>
        <w:t>(WHO)</w:t>
      </w:r>
      <w:r w:rsidRPr="00AD6C41">
        <w:rPr>
          <w:rFonts w:ascii="Times New Roman" w:hAnsi="Times New Roman" w:cs="Times New Roman"/>
        </w:rPr>
        <w:t xml:space="preserve">, kultúra </w:t>
      </w:r>
      <w:r w:rsidRPr="00AD6C41">
        <w:rPr>
          <w:rFonts w:ascii="Times New Roman" w:hAnsi="Times New Roman" w:cs="Times New Roman"/>
          <w:b/>
        </w:rPr>
        <w:t>(UNESCO)</w:t>
      </w:r>
      <w:r w:rsidRPr="00AD6C41">
        <w:rPr>
          <w:rFonts w:ascii="Times New Roman" w:hAnsi="Times New Roman" w:cs="Times New Roman"/>
        </w:rPr>
        <w:t xml:space="preserve">, poľnohospodárstvo </w:t>
      </w:r>
      <w:r w:rsidRPr="00AD6C41">
        <w:rPr>
          <w:rFonts w:ascii="Times New Roman" w:hAnsi="Times New Roman" w:cs="Times New Roman"/>
          <w:b/>
        </w:rPr>
        <w:t>(FAO)</w:t>
      </w:r>
      <w:r w:rsidRPr="00AD6C41">
        <w:rPr>
          <w:rFonts w:ascii="Times New Roman" w:hAnsi="Times New Roman" w:cs="Times New Roman"/>
        </w:rPr>
        <w:t xml:space="preserve">, pracovné podmienky </w:t>
      </w:r>
      <w:r w:rsidRPr="00AD6C41">
        <w:rPr>
          <w:rFonts w:ascii="Times New Roman" w:hAnsi="Times New Roman" w:cs="Times New Roman"/>
          <w:b/>
        </w:rPr>
        <w:t>(ILO)</w:t>
      </w:r>
      <w:r w:rsidRPr="00AD6C41">
        <w:rPr>
          <w:rFonts w:ascii="Times New Roman" w:hAnsi="Times New Roman" w:cs="Times New Roman"/>
        </w:rPr>
        <w:t xml:space="preserve">, a blaho detí </w:t>
      </w:r>
      <w:r w:rsidRPr="00AD6C41">
        <w:rPr>
          <w:rFonts w:ascii="Times New Roman" w:hAnsi="Times New Roman" w:cs="Times New Roman"/>
          <w:b/>
        </w:rPr>
        <w:t>(UNICEF)</w:t>
      </w:r>
      <w:r w:rsidRPr="00AD6C41">
        <w:rPr>
          <w:rFonts w:ascii="Times New Roman" w:hAnsi="Times New Roman" w:cs="Times New Roman"/>
        </w:rPr>
        <w:t xml:space="preserve"> a pod. Ich činnosť vytvára časť integrálneho systému ochrany ĽP. Napr. Medzinárodná organizácia práce, ktorá sa sústreďuje na ochranu pracovných práv, je výnimočná nielen tým, že vznikla ešte pred samotnou OSN v r. 1919 a organizáciou pridruženou k OSN sa stala až v r. 1946, ale predovšetkým tým, že jej orgány sú zložené na základe tripartitného systému zo zástupcov zamestnancov, zamestnávateľov a vlád. Odbornými organizáciami pridruženými OSN sú aj Medzinárodný menový fond a Skupina svetovej banky. </w:t>
      </w:r>
    </w:p>
    <w:p w:rsidR="00E23DE3" w:rsidRPr="00AD6C41" w:rsidRDefault="00E23DE3" w:rsidP="00AD6C41">
      <w:pPr>
        <w:ind w:left="-426" w:right="-142"/>
        <w:jc w:val="both"/>
        <w:rPr>
          <w:rFonts w:ascii="Times New Roman" w:hAnsi="Times New Roman" w:cs="Times New Roman"/>
          <w:b/>
        </w:rPr>
      </w:pPr>
      <w:r w:rsidRPr="00AD6C41">
        <w:rPr>
          <w:rFonts w:ascii="Times New Roman" w:hAnsi="Times New Roman" w:cs="Times New Roman"/>
          <w:b/>
        </w:rPr>
        <w:t xml:space="preserve">Systém ochrany ĽP v rámci rady OSN pre ĽP </w:t>
      </w:r>
    </w:p>
    <w:p w:rsidR="00E23DE3" w:rsidRPr="00AD6C41" w:rsidRDefault="00E23DE3" w:rsidP="00AD6C41">
      <w:pPr>
        <w:ind w:left="-426" w:right="-142"/>
        <w:jc w:val="both"/>
        <w:rPr>
          <w:rFonts w:ascii="Times New Roman" w:hAnsi="Times New Roman" w:cs="Times New Roman"/>
        </w:rPr>
      </w:pPr>
      <w:r w:rsidRPr="00AD6C41">
        <w:rPr>
          <w:rFonts w:ascii="Times New Roman" w:hAnsi="Times New Roman" w:cs="Times New Roman"/>
        </w:rPr>
        <w:t xml:space="preserve">Rady je podľa roku svojho založenia(2006) relatívne mladým orgánom v systéme OSN na podporovanie a ochranu ĽP. Vznik OSN znamenal pre mnohých jednotlivcov predstavu, že sa konečne budú môcť dovolať svojich práv. Táto organizácia nebola splnomocnená zo strany svojich členov na to, aby riešila sťažnosti na porušenie ĽP. Na základe čl. 68 Charty OSN, ktorý splnomocňuje </w:t>
      </w:r>
      <w:proofErr w:type="spellStart"/>
      <w:r w:rsidRPr="00AD6C41">
        <w:rPr>
          <w:rFonts w:ascii="Times New Roman" w:hAnsi="Times New Roman" w:cs="Times New Roman"/>
        </w:rPr>
        <w:t>HaS</w:t>
      </w:r>
      <w:proofErr w:type="spellEnd"/>
      <w:r w:rsidRPr="00AD6C41">
        <w:rPr>
          <w:rFonts w:ascii="Times New Roman" w:hAnsi="Times New Roman" w:cs="Times New Roman"/>
        </w:rPr>
        <w:t xml:space="preserve"> radu OSN zriadiť si komisie pre </w:t>
      </w:r>
      <w:r w:rsidRPr="00AD6C41">
        <w:rPr>
          <w:rFonts w:ascii="Times New Roman" w:hAnsi="Times New Roman" w:cs="Times New Roman"/>
        </w:rPr>
        <w:lastRenderedPageBreak/>
        <w:t xml:space="preserve">podporovanie ĽP však vznikla v r. 1946 Komisia pre ĽP. Mala pôvodne za úlohu vypracovať katalóg ĽP a návrh mechanizmu pre ich ochranu, čo splnila vypracovaním </w:t>
      </w:r>
      <w:proofErr w:type="spellStart"/>
      <w:r w:rsidRPr="00AD6C41">
        <w:rPr>
          <w:rFonts w:ascii="Times New Roman" w:hAnsi="Times New Roman" w:cs="Times New Roman"/>
        </w:rPr>
        <w:t>Všeobec</w:t>
      </w:r>
      <w:proofErr w:type="spellEnd"/>
      <w:r w:rsidRPr="00AD6C41">
        <w:rPr>
          <w:rFonts w:ascii="Times New Roman" w:hAnsi="Times New Roman" w:cs="Times New Roman"/>
        </w:rPr>
        <w:t>. Deklarácie ĽP (prijatá 1948), Medzinárodného paktu a občianskych a </w:t>
      </w:r>
      <w:proofErr w:type="spellStart"/>
      <w:r w:rsidRPr="00AD6C41">
        <w:rPr>
          <w:rFonts w:ascii="Times New Roman" w:hAnsi="Times New Roman" w:cs="Times New Roman"/>
        </w:rPr>
        <w:t>politic</w:t>
      </w:r>
      <w:proofErr w:type="spellEnd"/>
      <w:r w:rsidRPr="00AD6C41">
        <w:rPr>
          <w:rFonts w:ascii="Times New Roman" w:hAnsi="Times New Roman" w:cs="Times New Roman"/>
        </w:rPr>
        <w:t>. právach a Opčného protokolu k tomuto paktu (oba prijaté 1966) a Medzinárodného paktu o </w:t>
      </w:r>
      <w:proofErr w:type="spellStart"/>
      <w:r w:rsidRPr="00AD6C41">
        <w:rPr>
          <w:rFonts w:ascii="Times New Roman" w:hAnsi="Times New Roman" w:cs="Times New Roman"/>
        </w:rPr>
        <w:t>hospod</w:t>
      </w:r>
      <w:proofErr w:type="spellEnd"/>
      <w:r w:rsidRPr="00AD6C41">
        <w:rPr>
          <w:rFonts w:ascii="Times New Roman" w:hAnsi="Times New Roman" w:cs="Times New Roman"/>
        </w:rPr>
        <w:t xml:space="preserve">., </w:t>
      </w:r>
      <w:proofErr w:type="spellStart"/>
      <w:r w:rsidRPr="00AD6C41">
        <w:rPr>
          <w:rFonts w:ascii="Times New Roman" w:hAnsi="Times New Roman" w:cs="Times New Roman"/>
        </w:rPr>
        <w:t>kultur</w:t>
      </w:r>
      <w:proofErr w:type="spellEnd"/>
      <w:r w:rsidRPr="00AD6C41">
        <w:rPr>
          <w:rFonts w:ascii="Times New Roman" w:hAnsi="Times New Roman" w:cs="Times New Roman"/>
        </w:rPr>
        <w:t xml:space="preserve">., a soc. právach (1966). Postupom času však získavala širšie právomoci, a to rezolúciami </w:t>
      </w:r>
      <w:proofErr w:type="spellStart"/>
      <w:r w:rsidRPr="00AD6C41">
        <w:rPr>
          <w:rFonts w:ascii="Times New Roman" w:hAnsi="Times New Roman" w:cs="Times New Roman"/>
        </w:rPr>
        <w:t>HaS</w:t>
      </w:r>
      <w:proofErr w:type="spellEnd"/>
      <w:r w:rsidRPr="00AD6C41">
        <w:rPr>
          <w:rFonts w:ascii="Times New Roman" w:hAnsi="Times New Roman" w:cs="Times New Roman"/>
        </w:rPr>
        <w:t xml:space="preserve"> rady. Rezolúcia č. 1235 z r. 1967 umožnila Komisií, aby sa zaoberala situáciami hrubého a systematického porušovania ĽP, a to prostredníctvom verejného vyšetrovania. Rezolúcia č. 1503 z r. 1970 splnomocnila Komisiu na to, aby sa zaoberala sťažnosťami jednotlivcov alebo skupín proti sústavnému a masovému porušovaniu ĽP, prostredníctvom neverejného a dôverného konania, ktoré prebiehalo v písomnej podobe. Komisia vytvorila aj tematické mechanizmy konkrétne osobitných spravodajcov a pracovné skupiny, ktoré sa zaoberali napr. mučením,  obchodovaním s deťmi a pod. Právomoci Komisie boli posilnené tzv. </w:t>
      </w:r>
      <w:proofErr w:type="spellStart"/>
      <w:r w:rsidRPr="00AD6C41">
        <w:rPr>
          <w:rFonts w:ascii="Times New Roman" w:hAnsi="Times New Roman" w:cs="Times New Roman"/>
        </w:rPr>
        <w:t>Namíbijskym</w:t>
      </w:r>
      <w:proofErr w:type="spellEnd"/>
      <w:r w:rsidRPr="00AD6C41">
        <w:rPr>
          <w:rFonts w:ascii="Times New Roman" w:hAnsi="Times New Roman" w:cs="Times New Roman"/>
        </w:rPr>
        <w:t xml:space="preserve"> posudkom MSD, ktorý konštatoval, že Charta OSN nezakladá programové povinnosti štátov vo vzťahu k ĽP, ale skutočné </w:t>
      </w:r>
      <w:proofErr w:type="spellStart"/>
      <w:r w:rsidRPr="00AD6C41">
        <w:rPr>
          <w:rFonts w:ascii="Times New Roman" w:hAnsi="Times New Roman" w:cs="Times New Roman"/>
        </w:rPr>
        <w:t>pr</w:t>
      </w:r>
      <w:proofErr w:type="spellEnd"/>
      <w:r w:rsidRPr="00AD6C41">
        <w:rPr>
          <w:rFonts w:ascii="Times New Roman" w:hAnsi="Times New Roman" w:cs="Times New Roman"/>
        </w:rPr>
        <w:t xml:space="preserve">. záväzky. Komisia vytvárala dostatočný tlak iba na vybrané štáty a postupne získala povesť neefektívneho orgánu ochrany ĽP, čo znamenalo jej zrušenie. Zrušenie Komisie pre ĽP v r. 2006 bolo spojené s vytvorením Rady pre ĽP, ktorá spadá priamo pod VZ OSN. V porovnaní s 53 člennou Komisiou má Rada 47 členov, tiež volených na 3 roky, pričom sa každý rok mení zloženie 1/3 Rady. Zloženie Rady musí odzrkadľovať geografické rozloženie, pričom má VZ OSN venovať pozornosť tomu, aby sa vyvarovalo krajín, ktoré majú slabé výsledky z oblasti ochrany ĽP. V úvodom roku mala Rada mandát na to, aby zhodnotila a aby zlepšila a racionalizovala úlohy predchádzajúcej Komisie, a to vrátane mechanizmu podávania a prešetrovania sťažnosti a osobitných mechanizmov. 18. júna 2007 vydala Rada rezolúciu ktorou prepracovala celý monitorovací systém pod svojim dohľadom. Najväčšou zmenou je zavedenie tzv. univerzálneho periodického hodnotenia. Tento mechanizmus znamená, že každý štát raz za 4 roky podá Rade OSN pre ĽP správu o svojej činnosti v oblasti ochrany ĽP.       </w:t>
      </w:r>
    </w:p>
    <w:p w:rsidR="00E23DE3" w:rsidRPr="00AD6C41" w:rsidRDefault="00E23DE3" w:rsidP="00AD6C41">
      <w:pPr>
        <w:ind w:left="-426" w:right="-142"/>
        <w:jc w:val="both"/>
        <w:rPr>
          <w:rFonts w:ascii="Times New Roman" w:hAnsi="Times New Roman" w:cs="Times New Roman"/>
          <w:b/>
        </w:rPr>
      </w:pPr>
      <w:r w:rsidRPr="00AD6C41">
        <w:rPr>
          <w:rFonts w:ascii="Times New Roman" w:hAnsi="Times New Roman" w:cs="Times New Roman"/>
          <w:b/>
        </w:rPr>
        <w:t>13. Systematický rozbor Európskeho dohovoru o ľudských právach</w:t>
      </w:r>
    </w:p>
    <w:p w:rsidR="00E23DE3" w:rsidRPr="00AD6C41" w:rsidRDefault="00E23DE3" w:rsidP="00AD6C41">
      <w:pPr>
        <w:ind w:left="-426" w:right="-142"/>
        <w:jc w:val="both"/>
        <w:rPr>
          <w:rFonts w:ascii="Times New Roman" w:hAnsi="Times New Roman" w:cs="Times New Roman"/>
        </w:rPr>
      </w:pPr>
      <w:r w:rsidRPr="00AD6C41">
        <w:rPr>
          <w:rFonts w:ascii="Times New Roman" w:hAnsi="Times New Roman" w:cs="Times New Roman"/>
          <w:b/>
        </w:rPr>
        <w:t xml:space="preserve">Dohovor o ochrane ĽP a ZS (1950, Rím) - </w:t>
      </w:r>
      <w:r w:rsidRPr="00AD6C41">
        <w:rPr>
          <w:rFonts w:ascii="Times New Roman" w:hAnsi="Times New Roman" w:cs="Times New Roman"/>
        </w:rPr>
        <w:t xml:space="preserve">najdôležitejšia medzinárodná </w:t>
      </w:r>
      <w:proofErr w:type="spellStart"/>
      <w:r w:rsidRPr="00AD6C41">
        <w:rPr>
          <w:rFonts w:ascii="Times New Roman" w:hAnsi="Times New Roman" w:cs="Times New Roman"/>
        </w:rPr>
        <w:t>ľudskoprávna</w:t>
      </w:r>
      <w:proofErr w:type="spellEnd"/>
      <w:r w:rsidRPr="00AD6C41">
        <w:rPr>
          <w:rFonts w:ascii="Times New Roman" w:hAnsi="Times New Roman" w:cs="Times New Roman"/>
        </w:rPr>
        <w:t xml:space="preserve"> zmluva na európskom kontinente, ktorá zabezpečuje dodržiavanie najdôležitejších práv človeka a zároveň obsahuje inštitucionálny rámec, ktorý umožňuje jednotlivcom efektívne sa brániť proti štátu, ak im tieto práva upiera. Predstavuje základ európskeho systému ochrany ľudských práv. Európsky dohovor vznikol na pôde Rady Európy a každý člen Rady Európy je jeho zmluvnou stranou. Dohovor nielenže zaväzuje jednotlivé štáty, aby poskytovali ochranu práv a slobôd jednotlivcom, ale poskytuje jednotlivcom procesné nástroje na priame uplatnenie takto zaručených práv a slobôd voči štátu prostredníctvom Európskeho súdu pre ľudské práva. Z tohto hľadiska poskytuje Dohovor v porovnaní s ostatnými medzinárodnými zmluvami na ochranu ľudských práv najefektívnejšiu právnu ochranu práv a slobôd jednotlivca. K Dohovoru bolo neskôr prijatých 14 dodatkových protokolov. Dohovor v znení protokolov sa skladá z 3 hláv a 59 článkov.      </w:t>
      </w:r>
    </w:p>
    <w:p w:rsidR="00E23DE3" w:rsidRPr="00AD6C41" w:rsidRDefault="00E23DE3" w:rsidP="00AD6C41">
      <w:pPr>
        <w:ind w:left="-426" w:right="-142"/>
        <w:jc w:val="both"/>
        <w:rPr>
          <w:rFonts w:ascii="Times New Roman" w:hAnsi="Times New Roman" w:cs="Times New Roman"/>
        </w:rPr>
      </w:pPr>
      <w:r w:rsidRPr="00AD6C41">
        <w:rPr>
          <w:rFonts w:ascii="Times New Roman" w:hAnsi="Times New Roman" w:cs="Times New Roman"/>
          <w:b/>
        </w:rPr>
        <w:t>Dohovor o ochrane ĽP</w:t>
      </w:r>
      <w:r w:rsidRPr="00AD6C41">
        <w:rPr>
          <w:rFonts w:ascii="Times New Roman" w:hAnsi="Times New Roman" w:cs="Times New Roman"/>
        </w:rPr>
        <w:t xml:space="preserve"> je v znení protokolov č. 11 a 14 a s</w:t>
      </w:r>
      <w:r w:rsidRPr="00AD6C41">
        <w:rPr>
          <w:rFonts w:ascii="Times New Roman" w:hAnsi="Times New Roman" w:cs="Times New Roman"/>
          <w:color w:val="000000"/>
        </w:rPr>
        <w:t xml:space="preserve"> dodatkovým protokolom a protokolmi č. 4, 6, 7, 12 a 13.</w:t>
      </w:r>
    </w:p>
    <w:p w:rsidR="00E23DE3" w:rsidRPr="00AD6C41" w:rsidRDefault="00E23DE3" w:rsidP="00AD6C41">
      <w:pPr>
        <w:spacing w:after="0"/>
        <w:ind w:left="-426" w:right="-142"/>
        <w:jc w:val="both"/>
        <w:rPr>
          <w:rFonts w:ascii="Times New Roman" w:hAnsi="Times New Roman" w:cs="Times New Roman"/>
        </w:rPr>
      </w:pPr>
      <w:r w:rsidRPr="00AD6C41">
        <w:rPr>
          <w:rFonts w:ascii="Times New Roman" w:hAnsi="Times New Roman" w:cs="Times New Roman"/>
          <w:b/>
        </w:rPr>
        <w:t>Protokol č. 11</w:t>
      </w:r>
      <w:r w:rsidRPr="00AD6C41">
        <w:rPr>
          <w:rFonts w:ascii="Times New Roman" w:hAnsi="Times New Roman" w:cs="Times New Roman"/>
        </w:rPr>
        <w:t xml:space="preserve"> (1994)- významne zmenil procesné pravidlá pre uplatňovanie práv vyplývajúcich z Dohovoru.</w:t>
      </w:r>
    </w:p>
    <w:p w:rsidR="00E23DE3" w:rsidRPr="00AD6C41" w:rsidRDefault="00E23DE3" w:rsidP="00AD6C41">
      <w:pPr>
        <w:spacing w:after="0"/>
        <w:ind w:left="-426" w:right="-142"/>
        <w:jc w:val="both"/>
        <w:rPr>
          <w:rFonts w:ascii="Times New Roman" w:hAnsi="Times New Roman" w:cs="Times New Roman"/>
        </w:rPr>
      </w:pPr>
      <w:r w:rsidRPr="00AD6C41">
        <w:rPr>
          <w:rFonts w:ascii="Times New Roman" w:hAnsi="Times New Roman" w:cs="Times New Roman"/>
          <w:b/>
        </w:rPr>
        <w:t>Protokol č. 12</w:t>
      </w:r>
      <w:r w:rsidRPr="00AD6C41">
        <w:rPr>
          <w:rFonts w:ascii="Times New Roman" w:hAnsi="Times New Roman" w:cs="Times New Roman"/>
        </w:rPr>
        <w:t>– všeobecný zákaz diskriminácie (čl. 1). Verejné orgány nemôžu diskriminovať z dôvodov, ako je napr. farba pleti, pohlavie, jazyk, politické alebo náboženské presvedčenie alebo pôvod. Zatiaľ nie je platný pre SR.</w:t>
      </w:r>
    </w:p>
    <w:p w:rsidR="00E23DE3" w:rsidRPr="00AD6C41" w:rsidRDefault="00E23DE3" w:rsidP="00AD6C41">
      <w:pPr>
        <w:spacing w:after="0"/>
        <w:ind w:left="-426" w:right="-142"/>
        <w:jc w:val="both"/>
        <w:rPr>
          <w:rFonts w:ascii="Times New Roman" w:hAnsi="Times New Roman" w:cs="Times New Roman"/>
        </w:rPr>
      </w:pPr>
      <w:r w:rsidRPr="00AD6C41">
        <w:rPr>
          <w:rFonts w:ascii="Times New Roman" w:hAnsi="Times New Roman" w:cs="Times New Roman"/>
          <w:b/>
        </w:rPr>
        <w:t>Protokol č. 13</w:t>
      </w:r>
      <w:r w:rsidRPr="00AD6C41">
        <w:rPr>
          <w:rFonts w:ascii="Times New Roman" w:hAnsi="Times New Roman" w:cs="Times New Roman"/>
        </w:rPr>
        <w:t xml:space="preserve"> (2002)- týkajúci sa zrušenia trestu smrti za akýchkoľvek okolností, úplne a bezvýnimočne zakazujúci trest smrti za akýchkoľvek okolností (vrátane vojny) a bez možnosti výhrad vykonaných zmluvnými stranami.</w:t>
      </w:r>
    </w:p>
    <w:p w:rsidR="00E23DE3" w:rsidRPr="00AD6C41" w:rsidRDefault="00E23DE3" w:rsidP="00AD6C41">
      <w:pPr>
        <w:spacing w:after="0"/>
        <w:ind w:left="-426" w:right="-142"/>
        <w:jc w:val="both"/>
        <w:rPr>
          <w:rFonts w:ascii="Times New Roman" w:hAnsi="Times New Roman" w:cs="Times New Roman"/>
        </w:rPr>
      </w:pPr>
      <w:r w:rsidRPr="00AD6C41">
        <w:rPr>
          <w:rFonts w:ascii="Times New Roman" w:hAnsi="Times New Roman" w:cs="Times New Roman"/>
          <w:b/>
        </w:rPr>
        <w:t>Protokol č. 14</w:t>
      </w:r>
      <w:r w:rsidRPr="00AD6C41">
        <w:rPr>
          <w:rFonts w:ascii="Times New Roman" w:hAnsi="Times New Roman" w:cs="Times New Roman"/>
        </w:rPr>
        <w:t xml:space="preserve"> (2010)- o zmene kontrolného systému Dohovoru, ktorý mení najmä Hlavu II Európskeho dohovoru a tým reformuje procesné postupy ochrany práv priznaných </w:t>
      </w:r>
      <w:proofErr w:type="spellStart"/>
      <w:r w:rsidRPr="00AD6C41">
        <w:rPr>
          <w:rFonts w:ascii="Times New Roman" w:hAnsi="Times New Roman" w:cs="Times New Roman"/>
        </w:rPr>
        <w:t>Dohovoro</w:t>
      </w:r>
      <w:proofErr w:type="spellEnd"/>
    </w:p>
    <w:p w:rsidR="00E23DE3" w:rsidRPr="00AD6C41" w:rsidRDefault="00E23DE3" w:rsidP="00AD6C41">
      <w:pPr>
        <w:ind w:left="-426" w:right="-142"/>
        <w:jc w:val="both"/>
        <w:rPr>
          <w:rFonts w:ascii="Times New Roman" w:hAnsi="Times New Roman" w:cs="Times New Roman"/>
          <w:b/>
        </w:rPr>
      </w:pPr>
      <w:r w:rsidRPr="00AD6C41">
        <w:rPr>
          <w:rFonts w:ascii="Times New Roman" w:hAnsi="Times New Roman" w:cs="Times New Roman"/>
          <w:b/>
        </w:rPr>
        <w:t>14. Systematický rozbor Paktov o ľudských právach (1966)</w:t>
      </w:r>
    </w:p>
    <w:p w:rsidR="00E23DE3" w:rsidRPr="00AD6C41" w:rsidRDefault="00E23DE3" w:rsidP="00AD6C41">
      <w:pPr>
        <w:spacing w:after="0"/>
        <w:ind w:left="-426" w:right="-142"/>
        <w:jc w:val="both"/>
        <w:rPr>
          <w:rFonts w:ascii="Times New Roman" w:hAnsi="Times New Roman" w:cs="Times New Roman"/>
        </w:rPr>
      </w:pPr>
      <w:r w:rsidRPr="00AD6C41">
        <w:rPr>
          <w:rFonts w:ascii="Times New Roman" w:hAnsi="Times New Roman" w:cs="Times New Roman"/>
        </w:rPr>
        <w:lastRenderedPageBreak/>
        <w:t xml:space="preserve">Medzinárodný pakt o hospodárskych, sociálnych a kultúrnych právach- zmluvné strany sa zaviazali usilovať o rozvoj a dodržiavanie práv uznaných v pakte. Taktiež uznali svoju zodpovednosť za zlepšenie životných podmienok ľudu na svojom území. </w:t>
      </w:r>
    </w:p>
    <w:p w:rsidR="00E23DE3" w:rsidRPr="00AD6C41" w:rsidRDefault="00E23DE3" w:rsidP="00AD6C41">
      <w:pPr>
        <w:spacing w:after="0"/>
        <w:ind w:left="-426" w:right="-142"/>
        <w:jc w:val="both"/>
        <w:rPr>
          <w:rFonts w:ascii="Times New Roman" w:hAnsi="Times New Roman" w:cs="Times New Roman"/>
        </w:rPr>
      </w:pPr>
      <w:r w:rsidRPr="00AD6C41">
        <w:rPr>
          <w:rFonts w:ascii="Times New Roman" w:hAnsi="Times New Roman" w:cs="Times New Roman"/>
        </w:rPr>
        <w:t xml:space="preserve">V čl. 1 je zakotvená zásada </w:t>
      </w:r>
      <w:proofErr w:type="spellStart"/>
      <w:r w:rsidRPr="00AD6C41">
        <w:rPr>
          <w:rFonts w:ascii="Times New Roman" w:hAnsi="Times New Roman" w:cs="Times New Roman"/>
        </w:rPr>
        <w:t>sebaurčovania</w:t>
      </w:r>
      <w:proofErr w:type="spellEnd"/>
      <w:r w:rsidRPr="00AD6C41">
        <w:rPr>
          <w:rFonts w:ascii="Times New Roman" w:hAnsi="Times New Roman" w:cs="Times New Roman"/>
        </w:rPr>
        <w:t xml:space="preserve"> národov a z nej vyplývajúce právo každého národa slobodne si určiť svoj politický status a uskutočňovať svoj hospodársky, sociálny a kultúrny rozvoj. Pokiaľ ide o právo jednotlivcov, štáty sa zaviazali, že zaručia ich realizáciu bez akéhokoľvek rozlišovania rasy, farby pleti, pohlavia, jazyka, náboženstva, politického zmýšľania, národnostného a sociálneho pôvodu, majetku, rodu alebo iného postavenia. </w:t>
      </w:r>
      <w:r w:rsidRPr="00AD6C41">
        <w:rPr>
          <w:rFonts w:ascii="Times New Roman" w:hAnsi="Times New Roman" w:cs="Times New Roman"/>
          <w:b/>
        </w:rPr>
        <w:t>Medzi práva obsiahnuté v tomto pakte patrí hlavne:</w:t>
      </w:r>
      <w:r w:rsidRPr="00AD6C41">
        <w:rPr>
          <w:rFonts w:ascii="Times New Roman" w:hAnsi="Times New Roman" w:cs="Times New Roman"/>
        </w:rPr>
        <w:t xml:space="preserve"> 1. právo na prácu, spravodlivú mzdu a sociálne zabezpečenie, 2. právo na zakladanie odborových organizácií a účasť v nich, 3. právo na primeraný životný štandard, 4. právo na zabezpečenie pred hladom, 5. právo na zdravie a vzdelanie.</w:t>
      </w:r>
    </w:p>
    <w:p w:rsidR="00E23DE3" w:rsidRPr="00AD6C41" w:rsidRDefault="00E23DE3" w:rsidP="00AD6C41">
      <w:pPr>
        <w:ind w:left="-426" w:right="-142"/>
        <w:jc w:val="both"/>
        <w:rPr>
          <w:rFonts w:ascii="Times New Roman" w:hAnsi="Times New Roman" w:cs="Times New Roman"/>
        </w:rPr>
      </w:pPr>
      <w:r w:rsidRPr="00AD6C41">
        <w:rPr>
          <w:rFonts w:ascii="Times New Roman" w:hAnsi="Times New Roman" w:cs="Times New Roman"/>
          <w:b/>
        </w:rPr>
        <w:t xml:space="preserve">Medzinárodný pakt o občianskych a politických právach- </w:t>
      </w:r>
      <w:r w:rsidRPr="00AD6C41">
        <w:rPr>
          <w:rFonts w:ascii="Times New Roman" w:hAnsi="Times New Roman" w:cs="Times New Roman"/>
        </w:rPr>
        <w:t xml:space="preserve">v čl. 1 potvrdzuje zásadu sebaurčenia národov a zakazuje akúkoľvek diskrimináciu pri realizácii občianskych a politických práv. Zakotvuje hlavne právo každého jednotlivca na život, zákaz mučenia, krutého, neľudského a ponižujúceho zaobchádzania alebo trestania, zákaz otroctva, právo na slobodu a osobnú bezpečnosť, právo na ochranu súkromia, rodiny, domovej slobody a listového tajomstva, slobody myslenia, svedomia a náboženstva, slobodu prejavu, zákaz vojnovej propagandy. Spôsob zaistenia realizácie záväzkov, ktoré vyplývajú z tohto paktu, je prísnejší ako v </w:t>
      </w:r>
      <w:r w:rsidRPr="00AD6C41">
        <w:rPr>
          <w:rFonts w:ascii="Times New Roman" w:hAnsi="Times New Roman" w:cs="Times New Roman"/>
          <w:b/>
        </w:rPr>
        <w:t xml:space="preserve">Medzinárodnom pakte o hospodárskych, kultúrnych a sociálnych právach. </w:t>
      </w:r>
      <w:r w:rsidRPr="00AD6C41">
        <w:rPr>
          <w:rFonts w:ascii="Times New Roman" w:hAnsi="Times New Roman" w:cs="Times New Roman"/>
        </w:rPr>
        <w:t xml:space="preserve">Je to spôsobené tým, že skupinu občianskych a politických práv môže zaistiť bežnými vnútroštátnymi  prostriedkami každý štát, kým realizovanie hospodárskych, sociálnych a kultúrnych práv závisí od stupňa rozvoja daného štátu  a jeho možností  tieto práva uskutočniť.   </w:t>
      </w:r>
    </w:p>
    <w:p w:rsidR="00E23DE3" w:rsidRPr="00AD6C41" w:rsidRDefault="00E23DE3" w:rsidP="00AD6C41">
      <w:pPr>
        <w:ind w:left="-426" w:right="-142"/>
        <w:jc w:val="both"/>
        <w:rPr>
          <w:rFonts w:ascii="Times New Roman" w:hAnsi="Times New Roman" w:cs="Times New Roman"/>
        </w:rPr>
      </w:pPr>
      <w:r w:rsidRPr="00AD6C41">
        <w:rPr>
          <w:rFonts w:ascii="Times New Roman" w:hAnsi="Times New Roman" w:cs="Times New Roman"/>
        </w:rPr>
        <w:t>Prvá príloha - MEDZINÁRODNÝ PAKT o občianskych a politických právach sa skladá z 5-tich častí, ktoré obsahujú 53 článkov, jeho súčasťou je aj OPČNÝ PROTOKOL, ktorý má 14 článkov</w:t>
      </w:r>
    </w:p>
    <w:p w:rsidR="00E23DE3" w:rsidRPr="00AD6C41" w:rsidRDefault="00E23DE3" w:rsidP="00AD6C41">
      <w:pPr>
        <w:ind w:left="-426" w:right="-142"/>
        <w:jc w:val="both"/>
        <w:rPr>
          <w:rFonts w:ascii="Times New Roman" w:hAnsi="Times New Roman" w:cs="Times New Roman"/>
        </w:rPr>
      </w:pPr>
      <w:r w:rsidRPr="00AD6C41">
        <w:rPr>
          <w:rFonts w:ascii="Times New Roman" w:hAnsi="Times New Roman" w:cs="Times New Roman"/>
        </w:rPr>
        <w:t>Druhá príloha - MEDZINÁRODNÝ PAKT o hospodárskych, sociálnych a kultúrnych právach sa skladá zo 4-och častí, ktoré obsahujú 31 článkov</w:t>
      </w:r>
    </w:p>
    <w:p w:rsidR="00E23DE3" w:rsidRPr="00AD6C41" w:rsidRDefault="00E23DE3" w:rsidP="00AD6C41">
      <w:pPr>
        <w:ind w:left="-426" w:right="-142"/>
        <w:jc w:val="both"/>
        <w:rPr>
          <w:rFonts w:ascii="Times New Roman" w:hAnsi="Times New Roman" w:cs="Times New Roman"/>
          <w:b/>
        </w:rPr>
      </w:pPr>
      <w:r w:rsidRPr="00AD6C41">
        <w:rPr>
          <w:rFonts w:ascii="Times New Roman" w:hAnsi="Times New Roman" w:cs="Times New Roman"/>
          <w:b/>
        </w:rPr>
        <w:t>15. Štátne orgány pre medzinárodné styky</w:t>
      </w:r>
    </w:p>
    <w:p w:rsidR="00E23DE3" w:rsidRPr="00AD6C41" w:rsidRDefault="00E23DE3" w:rsidP="00AD6C41">
      <w:pPr>
        <w:spacing w:after="0"/>
        <w:ind w:left="-426" w:right="-142"/>
        <w:jc w:val="both"/>
        <w:rPr>
          <w:rFonts w:ascii="Times New Roman" w:hAnsi="Times New Roman" w:cs="Times New Roman"/>
        </w:rPr>
      </w:pPr>
      <w:r w:rsidRPr="00AD6C41">
        <w:rPr>
          <w:rFonts w:ascii="Times New Roman" w:hAnsi="Times New Roman" w:cs="Times New Roman"/>
        </w:rPr>
        <w:t xml:space="preserve">Postavenie a funkcie št. orgánov upravuje vnútroštátne právo daného územného suveréna. Niektoré z nich majú spôsobilosť zastupovať či reprezentovať štát i navonok. V tomto prípade sú funkcie a postavenie týchto orgánov upravené aj normami medzinár. práva. Št. orgány pre medzinár. styky možno charakterizovať ako osoby resp. organizačné celky, ktoré štát za také určuje svojim zákonodarstvom a ktoré svojim správaním oprávňujú alebo zaväzujú štát v pomere k iným subjektom medzinárodného práva. Takéto orgány si zriaďuje každý štát a ich činnosť podlieha nielen normám </w:t>
      </w:r>
      <w:proofErr w:type="spellStart"/>
      <w:r w:rsidRPr="00AD6C41">
        <w:rPr>
          <w:rFonts w:ascii="Times New Roman" w:hAnsi="Times New Roman" w:cs="Times New Roman"/>
        </w:rPr>
        <w:t>vnútroštát</w:t>
      </w:r>
      <w:proofErr w:type="spellEnd"/>
      <w:r w:rsidRPr="00AD6C41">
        <w:rPr>
          <w:rFonts w:ascii="Times New Roman" w:hAnsi="Times New Roman" w:cs="Times New Roman"/>
        </w:rPr>
        <w:t xml:space="preserve">. práva, ale tiež pravidlám MPV. Delíme ich podľa viacerých kritérií : </w:t>
      </w:r>
    </w:p>
    <w:p w:rsidR="00E23DE3" w:rsidRPr="00AD6C41" w:rsidRDefault="00E23DE3" w:rsidP="00AD6C41">
      <w:pPr>
        <w:spacing w:after="0"/>
        <w:ind w:left="-426" w:right="-142"/>
        <w:jc w:val="both"/>
        <w:rPr>
          <w:rFonts w:ascii="Times New Roman" w:hAnsi="Times New Roman" w:cs="Times New Roman"/>
        </w:rPr>
      </w:pPr>
      <w:r w:rsidRPr="00AD6C41">
        <w:rPr>
          <w:rFonts w:ascii="Times New Roman" w:hAnsi="Times New Roman" w:cs="Times New Roman"/>
        </w:rPr>
        <w:t xml:space="preserve">a.) </w:t>
      </w:r>
      <w:r w:rsidRPr="00AD6C41">
        <w:rPr>
          <w:rFonts w:ascii="Times New Roman" w:hAnsi="Times New Roman" w:cs="Times New Roman"/>
          <w:b/>
        </w:rPr>
        <w:t xml:space="preserve">podľa miesta výkonu funkcie </w:t>
      </w:r>
    </w:p>
    <w:p w:rsidR="00E23DE3" w:rsidRPr="00AD6C41" w:rsidRDefault="00E23DE3" w:rsidP="00AD6C41">
      <w:pPr>
        <w:spacing w:after="0"/>
        <w:ind w:left="-426" w:right="-142"/>
        <w:jc w:val="both"/>
        <w:rPr>
          <w:rFonts w:ascii="Times New Roman" w:hAnsi="Times New Roman" w:cs="Times New Roman"/>
        </w:rPr>
      </w:pPr>
      <w:r w:rsidRPr="00AD6C41">
        <w:rPr>
          <w:rFonts w:ascii="Times New Roman" w:hAnsi="Times New Roman" w:cs="Times New Roman"/>
        </w:rPr>
        <w:t xml:space="preserve">– vnútroštátne orgány pôsobiace vo vnútri štátu (hlava štátu, vláda, minister </w:t>
      </w:r>
      <w:proofErr w:type="spellStart"/>
      <w:r w:rsidRPr="00AD6C41">
        <w:rPr>
          <w:rFonts w:ascii="Times New Roman" w:hAnsi="Times New Roman" w:cs="Times New Roman"/>
        </w:rPr>
        <w:t>zahranič</w:t>
      </w:r>
      <w:proofErr w:type="spellEnd"/>
      <w:r w:rsidRPr="00AD6C41">
        <w:rPr>
          <w:rFonts w:ascii="Times New Roman" w:hAnsi="Times New Roman" w:cs="Times New Roman"/>
        </w:rPr>
        <w:t xml:space="preserve">. vecí)                   </w:t>
      </w:r>
    </w:p>
    <w:p w:rsidR="00E23DE3" w:rsidRPr="00AD6C41" w:rsidRDefault="00E23DE3" w:rsidP="00AD6C41">
      <w:pPr>
        <w:spacing w:after="0"/>
        <w:ind w:left="-426" w:right="-142"/>
        <w:jc w:val="both"/>
        <w:rPr>
          <w:rFonts w:ascii="Times New Roman" w:hAnsi="Times New Roman" w:cs="Times New Roman"/>
        </w:rPr>
      </w:pPr>
      <w:r w:rsidRPr="00AD6C41">
        <w:rPr>
          <w:rFonts w:ascii="Times New Roman" w:hAnsi="Times New Roman" w:cs="Times New Roman"/>
        </w:rPr>
        <w:t xml:space="preserve"> – zahraničné orgány pôsobiace za hranicami domovského štátu (diplomat. misia, stála misia pri MO, konzulárny úrad atď.</w:t>
      </w:r>
    </w:p>
    <w:p w:rsidR="00E23DE3" w:rsidRPr="00AD6C41" w:rsidRDefault="00E23DE3" w:rsidP="00AD6C41">
      <w:pPr>
        <w:spacing w:after="0"/>
        <w:ind w:left="-426" w:right="-142"/>
        <w:jc w:val="both"/>
        <w:rPr>
          <w:rFonts w:ascii="Times New Roman" w:hAnsi="Times New Roman" w:cs="Times New Roman"/>
        </w:rPr>
      </w:pPr>
      <w:r w:rsidRPr="00AD6C41">
        <w:rPr>
          <w:rFonts w:ascii="Times New Roman" w:hAnsi="Times New Roman" w:cs="Times New Roman"/>
        </w:rPr>
        <w:t xml:space="preserve">b.) </w:t>
      </w:r>
      <w:r w:rsidRPr="00AD6C41">
        <w:rPr>
          <w:rFonts w:ascii="Times New Roman" w:hAnsi="Times New Roman" w:cs="Times New Roman"/>
          <w:b/>
        </w:rPr>
        <w:t>vnútroštátne orgány pre medzinárodné styky vykonávajú zároveň aj vnútroštátne funkcie a podľa svojej povahy a významu sa delia na:</w:t>
      </w:r>
      <w:r w:rsidRPr="00AD6C41">
        <w:rPr>
          <w:rFonts w:ascii="Times New Roman" w:hAnsi="Times New Roman" w:cs="Times New Roman"/>
        </w:rPr>
        <w:t xml:space="preserve"> </w:t>
      </w:r>
    </w:p>
    <w:p w:rsidR="00E23DE3" w:rsidRPr="00AD6C41" w:rsidRDefault="00E23DE3" w:rsidP="00AD6C41">
      <w:pPr>
        <w:spacing w:after="0"/>
        <w:ind w:left="-426" w:right="-142"/>
        <w:jc w:val="both"/>
        <w:rPr>
          <w:rFonts w:ascii="Times New Roman" w:hAnsi="Times New Roman" w:cs="Times New Roman"/>
        </w:rPr>
      </w:pPr>
      <w:r w:rsidRPr="00AD6C41">
        <w:rPr>
          <w:rFonts w:ascii="Times New Roman" w:hAnsi="Times New Roman" w:cs="Times New Roman"/>
        </w:rPr>
        <w:t xml:space="preserve">- ústavné orgány s právomocami vyplývajúcimi priamo z ústavy, ktorým </w:t>
      </w:r>
      <w:proofErr w:type="spellStart"/>
      <w:r w:rsidRPr="00AD6C41">
        <w:rPr>
          <w:rFonts w:ascii="Times New Roman" w:hAnsi="Times New Roman" w:cs="Times New Roman"/>
        </w:rPr>
        <w:t>medzinárod</w:t>
      </w:r>
      <w:proofErr w:type="spellEnd"/>
      <w:r w:rsidRPr="00AD6C41">
        <w:rPr>
          <w:rFonts w:ascii="Times New Roman" w:hAnsi="Times New Roman" w:cs="Times New Roman"/>
        </w:rPr>
        <w:t xml:space="preserve">. právo priznáva reprezentatívnu povahu. Jednať v mene štátu môžu vo všetkých veciach bez osobitného splnomocnenia (hlava štátu, vláda, minister </w:t>
      </w:r>
      <w:proofErr w:type="spellStart"/>
      <w:r w:rsidRPr="00AD6C41">
        <w:rPr>
          <w:rFonts w:ascii="Times New Roman" w:hAnsi="Times New Roman" w:cs="Times New Roman"/>
        </w:rPr>
        <w:t>zahranič</w:t>
      </w:r>
      <w:proofErr w:type="spellEnd"/>
      <w:r w:rsidRPr="00AD6C41">
        <w:rPr>
          <w:rFonts w:ascii="Times New Roman" w:hAnsi="Times New Roman" w:cs="Times New Roman"/>
        </w:rPr>
        <w:t xml:space="preserve">. vecí) </w:t>
      </w:r>
    </w:p>
    <w:p w:rsidR="00E23DE3" w:rsidRPr="00AD6C41" w:rsidRDefault="00E23DE3" w:rsidP="00AD6C41">
      <w:pPr>
        <w:spacing w:after="0"/>
        <w:ind w:left="-426" w:right="-142"/>
        <w:jc w:val="both"/>
        <w:rPr>
          <w:rFonts w:ascii="Times New Roman" w:hAnsi="Times New Roman" w:cs="Times New Roman"/>
        </w:rPr>
      </w:pPr>
      <w:r w:rsidRPr="00AD6C41">
        <w:rPr>
          <w:rFonts w:ascii="Times New Roman" w:hAnsi="Times New Roman" w:cs="Times New Roman"/>
        </w:rPr>
        <w:t xml:space="preserve">– iné orgány, ktoré konajú menom štátu vo vymedzených oblastiach a v obmedzenom rozsahu pôsobnosti na základe osobitného splnomocnenia alebo medzinárodnej dohody (napr. v oblasti kultúry, techniky, školstva a pod.- príslušní ministri) </w:t>
      </w:r>
    </w:p>
    <w:p w:rsidR="00E23DE3" w:rsidRPr="00AD6C41" w:rsidRDefault="00E23DE3" w:rsidP="00AD6C41">
      <w:pPr>
        <w:spacing w:after="0"/>
        <w:ind w:left="-426" w:right="-142"/>
        <w:jc w:val="both"/>
        <w:rPr>
          <w:rFonts w:ascii="Times New Roman" w:hAnsi="Times New Roman" w:cs="Times New Roman"/>
        </w:rPr>
      </w:pPr>
      <w:r w:rsidRPr="00AD6C41">
        <w:rPr>
          <w:rFonts w:ascii="Times New Roman" w:hAnsi="Times New Roman" w:cs="Times New Roman"/>
        </w:rPr>
        <w:t xml:space="preserve">c.) </w:t>
      </w:r>
      <w:r w:rsidRPr="00AD6C41">
        <w:rPr>
          <w:rFonts w:ascii="Times New Roman" w:hAnsi="Times New Roman" w:cs="Times New Roman"/>
          <w:b/>
        </w:rPr>
        <w:t>zahraničné orgány pre medzinárodné styky možno deliť podľa povahy prác a rozsahu plných mocí na:</w:t>
      </w:r>
      <w:r w:rsidRPr="00AD6C41">
        <w:rPr>
          <w:rFonts w:ascii="Times New Roman" w:hAnsi="Times New Roman" w:cs="Times New Roman"/>
        </w:rPr>
        <w:t xml:space="preserve"> </w:t>
      </w:r>
    </w:p>
    <w:p w:rsidR="00E23DE3" w:rsidRPr="00AD6C41" w:rsidRDefault="00E23DE3" w:rsidP="00AD6C41">
      <w:pPr>
        <w:spacing w:after="0"/>
        <w:ind w:left="-426" w:right="-142"/>
        <w:jc w:val="both"/>
        <w:rPr>
          <w:rFonts w:ascii="Times New Roman" w:hAnsi="Times New Roman" w:cs="Times New Roman"/>
        </w:rPr>
      </w:pPr>
      <w:r w:rsidRPr="00AD6C41">
        <w:rPr>
          <w:rFonts w:ascii="Times New Roman" w:hAnsi="Times New Roman" w:cs="Times New Roman"/>
        </w:rPr>
        <w:t xml:space="preserve">- diplomat. orgány, ako orgány polit. povahy, spôsobilé zastupovať štát navonok v celom rozsahu jeho práv ako subjektu medzinár. práva (napr. diplomat. misie) </w:t>
      </w:r>
    </w:p>
    <w:p w:rsidR="00E23DE3" w:rsidRPr="00AD6C41" w:rsidRDefault="00E23DE3" w:rsidP="00AD6C41">
      <w:pPr>
        <w:spacing w:after="0"/>
        <w:ind w:left="-426" w:right="-142"/>
        <w:jc w:val="both"/>
        <w:rPr>
          <w:rFonts w:ascii="Times New Roman" w:hAnsi="Times New Roman" w:cs="Times New Roman"/>
        </w:rPr>
      </w:pPr>
      <w:r w:rsidRPr="00AD6C41">
        <w:rPr>
          <w:rFonts w:ascii="Times New Roman" w:hAnsi="Times New Roman" w:cs="Times New Roman"/>
        </w:rPr>
        <w:lastRenderedPageBreak/>
        <w:t xml:space="preserve">– nediplomatické orgány zastupujúce štát vo veciach nepolitických, len v rozsahu stanovenom pravidlami medzinár. práva alebo v rámci dohody zainteresovaných štátov (konzulárny úrad)  </w:t>
      </w:r>
    </w:p>
    <w:p w:rsidR="00E23DE3" w:rsidRPr="00AD6C41" w:rsidRDefault="00E23DE3" w:rsidP="00AD6C41">
      <w:pPr>
        <w:spacing w:after="0"/>
        <w:ind w:left="-426" w:right="-142"/>
        <w:jc w:val="both"/>
        <w:rPr>
          <w:rFonts w:ascii="Times New Roman" w:hAnsi="Times New Roman" w:cs="Times New Roman"/>
        </w:rPr>
      </w:pPr>
      <w:r w:rsidRPr="00AD6C41">
        <w:rPr>
          <w:rFonts w:ascii="Times New Roman" w:hAnsi="Times New Roman" w:cs="Times New Roman"/>
        </w:rPr>
        <w:t xml:space="preserve">d.) </w:t>
      </w:r>
      <w:r w:rsidRPr="00AD6C41">
        <w:rPr>
          <w:rFonts w:ascii="Times New Roman" w:hAnsi="Times New Roman" w:cs="Times New Roman"/>
          <w:b/>
        </w:rPr>
        <w:t>z hľadiska doby ich pôsobenia ich rozlišujeme na:</w:t>
      </w:r>
      <w:r w:rsidRPr="00AD6C41">
        <w:rPr>
          <w:rFonts w:ascii="Times New Roman" w:hAnsi="Times New Roman" w:cs="Times New Roman"/>
        </w:rPr>
        <w:t xml:space="preserve"> </w:t>
      </w:r>
    </w:p>
    <w:p w:rsidR="00E23DE3" w:rsidRPr="00AD6C41" w:rsidRDefault="00E23DE3" w:rsidP="00AD6C41">
      <w:pPr>
        <w:spacing w:after="0"/>
        <w:ind w:left="-426" w:right="-142"/>
        <w:jc w:val="both"/>
        <w:rPr>
          <w:rFonts w:ascii="Times New Roman" w:hAnsi="Times New Roman" w:cs="Times New Roman"/>
        </w:rPr>
      </w:pPr>
      <w:r w:rsidRPr="00AD6C41">
        <w:rPr>
          <w:rFonts w:ascii="Times New Roman" w:hAnsi="Times New Roman" w:cs="Times New Roman"/>
        </w:rPr>
        <w:t xml:space="preserve">- stále orgány s trvalou kompetenciou zastupovať alebo reprezentovať svoj štát (diplomat. misia, stála misia pri MO, konzulárny úrad atď.) </w:t>
      </w:r>
    </w:p>
    <w:p w:rsidR="00E23DE3" w:rsidRPr="00AD6C41" w:rsidRDefault="00E23DE3" w:rsidP="00AD6C41">
      <w:pPr>
        <w:spacing w:after="0"/>
        <w:ind w:left="-426" w:right="-142"/>
        <w:jc w:val="both"/>
        <w:rPr>
          <w:rFonts w:ascii="Times New Roman" w:hAnsi="Times New Roman" w:cs="Times New Roman"/>
        </w:rPr>
      </w:pPr>
      <w:r w:rsidRPr="00AD6C41">
        <w:rPr>
          <w:rFonts w:ascii="Times New Roman" w:hAnsi="Times New Roman" w:cs="Times New Roman"/>
        </w:rPr>
        <w:t xml:space="preserve">– dočasné orgány s časovo obmedzenými úlohami alebo kompetenciou (osobitná misia, delegácia na zasadanie orgánu MO, atď.) </w:t>
      </w:r>
    </w:p>
    <w:p w:rsidR="00E23DE3" w:rsidRPr="00AD6C41" w:rsidRDefault="00E23DE3" w:rsidP="00AD6C41">
      <w:pPr>
        <w:spacing w:after="0"/>
        <w:ind w:left="-426" w:right="-142"/>
        <w:jc w:val="both"/>
        <w:rPr>
          <w:rFonts w:ascii="Times New Roman" w:hAnsi="Times New Roman" w:cs="Times New Roman"/>
        </w:rPr>
      </w:pPr>
      <w:r w:rsidRPr="00AD6C41">
        <w:rPr>
          <w:rFonts w:ascii="Times New Roman" w:hAnsi="Times New Roman" w:cs="Times New Roman"/>
        </w:rPr>
        <w:t>Zvláštnym druhom zahraničných orgánov štátu pre medzinár. styky sú jeho vojenské jednotky v čase ich zdržiavania sa na území iného štátu(patria sem aj, vojenské lode, lietadlá a pod.)</w:t>
      </w:r>
    </w:p>
    <w:p w:rsidR="00E23DE3" w:rsidRPr="00AD6C41" w:rsidRDefault="00E23DE3" w:rsidP="00AD6C41">
      <w:pPr>
        <w:spacing w:after="0"/>
        <w:ind w:left="-426" w:right="-142"/>
        <w:jc w:val="both"/>
        <w:rPr>
          <w:rFonts w:ascii="Times New Roman" w:hAnsi="Times New Roman" w:cs="Times New Roman"/>
        </w:rPr>
      </w:pPr>
      <w:r w:rsidRPr="00AD6C41">
        <w:rPr>
          <w:rFonts w:ascii="Times New Roman" w:hAnsi="Times New Roman" w:cs="Times New Roman"/>
        </w:rPr>
        <w:t xml:space="preserve">Základný rozdiel medzi výsadami a imunitami je ten, že výsady majú ,,pozitívny obsah‟ a predstavujú pre svojich nositeľov určité oprávnenia naviac, zatiaľ čo imunity možno vnímať s „negatívnym obsahom‟ ako vyňatie daných osôb z pôsobnosti určitých noriem. Podstatou poskytovania výsad a imunít je fakt, že ich nositelia konajú menom štátu a vzťahy medzi jednotlivými štátmi sú založené na ich zvrchovanej rovnosti. Podriadenie štátnych orgánov pre medzinár. styky moci orgánom iného štátu by teda bolo v rozpore s touto rovnosťou. Ďalším dôvodom je potreba zaistiť nerušený výkon úradných funkcií orgánov daného štátu. Z toho vyplýva, že výsady a imunity sú viazané na výkon funkcie daného orgánu a nevzťahujú sa na súkromnú činnosť ich nositeľov. Nemajú teda absolútny charakter a sú funkčnej povahy, pričom ich rozsah sa líši od funkcií a významu osôb, resp. orgánov, ktorým sú priznané </w:t>
      </w:r>
    </w:p>
    <w:p w:rsidR="00E23DE3" w:rsidRPr="00AD6C41" w:rsidRDefault="00E23DE3" w:rsidP="00AD6C41">
      <w:pPr>
        <w:spacing w:after="0"/>
        <w:ind w:left="-426" w:right="-142"/>
        <w:jc w:val="both"/>
        <w:rPr>
          <w:rFonts w:ascii="Times New Roman" w:hAnsi="Times New Roman" w:cs="Times New Roman"/>
        </w:rPr>
      </w:pPr>
    </w:p>
    <w:p w:rsidR="00E23DE3" w:rsidRPr="00AD6C41" w:rsidRDefault="00E23DE3" w:rsidP="00AD6C41">
      <w:pPr>
        <w:spacing w:after="0"/>
        <w:ind w:left="-426" w:right="-142"/>
        <w:jc w:val="both"/>
        <w:rPr>
          <w:rFonts w:ascii="Times New Roman" w:hAnsi="Times New Roman" w:cs="Times New Roman"/>
          <w:b/>
        </w:rPr>
      </w:pPr>
      <w:r w:rsidRPr="00AD6C41">
        <w:rPr>
          <w:rFonts w:ascii="Times New Roman" w:hAnsi="Times New Roman" w:cs="Times New Roman"/>
          <w:b/>
        </w:rPr>
        <w:t>Kategória „netradičných orgánov‟</w:t>
      </w:r>
    </w:p>
    <w:p w:rsidR="00E23DE3" w:rsidRPr="00AD6C41" w:rsidRDefault="00E23DE3" w:rsidP="00AD6C41">
      <w:pPr>
        <w:spacing w:after="0"/>
        <w:ind w:left="-426" w:right="-142"/>
        <w:jc w:val="both"/>
        <w:rPr>
          <w:rFonts w:ascii="Times New Roman" w:hAnsi="Times New Roman" w:cs="Times New Roman"/>
          <w:b/>
        </w:rPr>
      </w:pPr>
    </w:p>
    <w:p w:rsidR="00E23DE3" w:rsidRPr="00AD6C41" w:rsidRDefault="00E23DE3" w:rsidP="00AD6C41">
      <w:pPr>
        <w:ind w:left="-426" w:right="-142"/>
        <w:jc w:val="both"/>
        <w:rPr>
          <w:rFonts w:ascii="Times New Roman" w:hAnsi="Times New Roman" w:cs="Times New Roman"/>
        </w:rPr>
      </w:pPr>
      <w:r w:rsidRPr="00AD6C41">
        <w:rPr>
          <w:rFonts w:ascii="Times New Roman" w:hAnsi="Times New Roman" w:cs="Times New Roman"/>
        </w:rPr>
        <w:t xml:space="preserve">Ide o subjekty, ktoré oficiálne netvoria súčasť štruktúry št. mechanizmu určitého štátu, avšak na základe poverenia tohto štátu alebo na základe výnimočných okolností (napr. absencia alebo nemožnosť výkonu št. moci na území dôsledku vojny alebo ozbrojeného konfliktu) vykonávajú doma alebo v tretích štátoch </w:t>
      </w:r>
      <w:proofErr w:type="spellStart"/>
      <w:r w:rsidRPr="00AD6C41">
        <w:rPr>
          <w:rFonts w:ascii="Times New Roman" w:hAnsi="Times New Roman" w:cs="Times New Roman"/>
        </w:rPr>
        <w:t>prerogatívy</w:t>
      </w:r>
      <w:proofErr w:type="spellEnd"/>
      <w:r w:rsidRPr="00AD6C41">
        <w:rPr>
          <w:rFonts w:ascii="Times New Roman" w:hAnsi="Times New Roman" w:cs="Times New Roman"/>
        </w:rPr>
        <w:t xml:space="preserve"> št. moci v oblasti zahraničnej politiky štátu. V niektorých prípadoch, takéto subjekty nemajú povahu verejnoprávneho subjektu, jedná sa o subjekty mimovládnej povahy, pôsobiace podľa noriem súkromného práva. Výpočet takýchto orgánov môžeme nájsť napr. v Článkoch o zodpovednosti štátu za medzinárodné protiprávne správanie, ktoré dopracovala Komisia OSN pre MP. </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b/>
          <w:u w:val="single"/>
        </w:rPr>
        <w:t xml:space="preserve">16. Vnútroštátne orgány pre medzinárodné styky </w:t>
      </w:r>
      <w:r w:rsidRPr="00AD6C41">
        <w:rPr>
          <w:rFonts w:ascii="Times New Roman" w:hAnsi="Times New Roman"/>
        </w:rPr>
        <w:t xml:space="preserve">: </w:t>
      </w:r>
    </w:p>
    <w:p w:rsidR="00FE7F61" w:rsidRPr="00AD6C41" w:rsidRDefault="00FE7F61" w:rsidP="00FE7F61">
      <w:pPr>
        <w:pStyle w:val="ListParagraph1"/>
        <w:spacing w:after="0"/>
        <w:ind w:left="-567" w:right="-426"/>
        <w:jc w:val="both"/>
        <w:rPr>
          <w:rFonts w:ascii="Times New Roman" w:hAnsi="Times New Roman"/>
          <w:b/>
          <w:u w:val="single"/>
        </w:rPr>
      </w:pPr>
      <w:r w:rsidRPr="00AD6C41">
        <w:rPr>
          <w:rFonts w:ascii="Times New Roman" w:hAnsi="Times New Roman"/>
        </w:rPr>
        <w:t xml:space="preserve">Sú orgány pôsobiace na území domovského štátu, chránené právnym poriadkom štátu, pri plnení </w:t>
      </w:r>
      <w:proofErr w:type="spellStart"/>
      <w:r w:rsidRPr="00AD6C41">
        <w:rPr>
          <w:rFonts w:ascii="Times New Roman" w:hAnsi="Times New Roman"/>
        </w:rPr>
        <w:t>funcií</w:t>
      </w:r>
      <w:proofErr w:type="spellEnd"/>
      <w:r w:rsidRPr="00AD6C41">
        <w:rPr>
          <w:rFonts w:ascii="Times New Roman" w:hAnsi="Times New Roman"/>
        </w:rPr>
        <w:t xml:space="preserve"> sa zdržiavajú aj mimo územia domovského štátu, ochranu tu zabezpečuje hostiteľský štát. Podľa svojej povahy a významu na: 1. </w:t>
      </w:r>
      <w:proofErr w:type="spellStart"/>
      <w:r w:rsidRPr="00AD6C41">
        <w:rPr>
          <w:rFonts w:ascii="Times New Roman" w:hAnsi="Times New Roman"/>
        </w:rPr>
        <w:t>Ustavné</w:t>
      </w:r>
      <w:proofErr w:type="spellEnd"/>
      <w:r w:rsidRPr="00AD6C41">
        <w:rPr>
          <w:rFonts w:ascii="Times New Roman" w:hAnsi="Times New Roman"/>
        </w:rPr>
        <w:t xml:space="preserve"> orgány s právomocami vyplývajúcimi z ústavy, ktorým medzinárodné právo priznáva reprezentatívnu povahu. Jednať v mene štátu môžu bez osobitého splnomocnenia- hlava, minister ZV, vláda. 2. Iné orgány konajúce v mene štátu vo vymedzených oblastiach a obmedzenom rozsahu pôsobnosti na základe osobitného splnomocnenia alebo medzinárodnej dohody. </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 xml:space="preserve">a.) </w:t>
      </w:r>
      <w:r w:rsidRPr="00AD6C41">
        <w:rPr>
          <w:rFonts w:ascii="Times New Roman" w:hAnsi="Times New Roman"/>
          <w:b/>
        </w:rPr>
        <w:t>hlava štátu</w:t>
      </w:r>
      <w:r w:rsidRPr="00AD6C41">
        <w:rPr>
          <w:rFonts w:ascii="Times New Roman" w:hAnsi="Times New Roman"/>
        </w:rPr>
        <w:t xml:space="preserve">- predstaviteľ územného suveréna( </w:t>
      </w:r>
      <w:proofErr w:type="spellStart"/>
      <w:r w:rsidRPr="00AD6C41">
        <w:rPr>
          <w:rFonts w:ascii="Times New Roman" w:hAnsi="Times New Roman"/>
        </w:rPr>
        <w:t>jednotilivec</w:t>
      </w:r>
      <w:proofErr w:type="spellEnd"/>
      <w:r w:rsidRPr="00AD6C41">
        <w:rPr>
          <w:rFonts w:ascii="Times New Roman" w:hAnsi="Times New Roman"/>
        </w:rPr>
        <w:t xml:space="preserve">, kolektívny orgán). Medzinárodná obyčaj mu priznáva reprezentatívnu funkciu. Hlavné právomoci: zastupovanie(navonok, dovnútra), dojednávanie a ratifikácia MZ, vysiela-prijíma diplomatických zástupcov, vyhlasuje vojnový stav, dojednáva mier. Výsady sa imunity(väčšie ako u diplomat </w:t>
      </w:r>
      <w:proofErr w:type="spellStart"/>
      <w:r w:rsidRPr="00AD6C41">
        <w:rPr>
          <w:rFonts w:ascii="Times New Roman" w:hAnsi="Times New Roman"/>
        </w:rPr>
        <w:t>zast</w:t>
      </w:r>
      <w:proofErr w:type="spellEnd"/>
      <w:r w:rsidRPr="00AD6C41">
        <w:rPr>
          <w:rFonts w:ascii="Times New Roman" w:hAnsi="Times New Roman"/>
        </w:rPr>
        <w:t xml:space="preserve">. na základe </w:t>
      </w:r>
      <w:proofErr w:type="spellStart"/>
      <w:r w:rsidRPr="00AD6C41">
        <w:rPr>
          <w:rFonts w:ascii="Times New Roman" w:hAnsi="Times New Roman"/>
        </w:rPr>
        <w:t>Vieden</w:t>
      </w:r>
      <w:proofErr w:type="spellEnd"/>
      <w:r w:rsidRPr="00AD6C41">
        <w:rPr>
          <w:rFonts w:ascii="Times New Roman" w:hAnsi="Times New Roman"/>
        </w:rPr>
        <w:t>. Dohovoru a </w:t>
      </w:r>
      <w:proofErr w:type="spellStart"/>
      <w:r w:rsidRPr="00AD6C41">
        <w:rPr>
          <w:rFonts w:ascii="Times New Roman" w:hAnsi="Times New Roman"/>
        </w:rPr>
        <w:t>diplomat.stykoch</w:t>
      </w:r>
      <w:proofErr w:type="spellEnd"/>
      <w:r w:rsidRPr="00AD6C41">
        <w:rPr>
          <w:rFonts w:ascii="Times New Roman" w:hAnsi="Times New Roman"/>
        </w:rPr>
        <w:t xml:space="preserve"> ´61): právo na slávnostné prijatie, </w:t>
      </w:r>
      <w:proofErr w:type="spellStart"/>
      <w:r w:rsidRPr="00AD6C41">
        <w:rPr>
          <w:rFonts w:ascii="Times New Roman" w:hAnsi="Times New Roman"/>
        </w:rPr>
        <w:t>vojenskné</w:t>
      </w:r>
      <w:proofErr w:type="spellEnd"/>
      <w:r w:rsidRPr="00AD6C41">
        <w:rPr>
          <w:rFonts w:ascii="Times New Roman" w:hAnsi="Times New Roman"/>
        </w:rPr>
        <w:t xml:space="preserve"> pocty, vyňatie z trestnej a civilnej jurisdikcie štátu pobytu, osobná nedotknuteľnosť, nedotknuteľnosť obydlia a dopravných prostriedkov, právo vykonávať vládne funkcie na území </w:t>
      </w:r>
      <w:proofErr w:type="spellStart"/>
      <w:r w:rsidRPr="00AD6C41">
        <w:rPr>
          <w:rFonts w:ascii="Times New Roman" w:hAnsi="Times New Roman"/>
        </w:rPr>
        <w:t>host.štátu</w:t>
      </w:r>
      <w:proofErr w:type="spellEnd"/>
      <w:r w:rsidRPr="00AD6C41">
        <w:rPr>
          <w:rFonts w:ascii="Times New Roman" w:hAnsi="Times New Roman"/>
        </w:rPr>
        <w:t>. SR prezident-</w:t>
      </w:r>
      <w:proofErr w:type="spellStart"/>
      <w:r w:rsidRPr="00AD6C41">
        <w:rPr>
          <w:rFonts w:ascii="Times New Roman" w:hAnsi="Times New Roman"/>
        </w:rPr>
        <w:t>reprezentuje,zabezpečuje</w:t>
      </w:r>
      <w:proofErr w:type="spellEnd"/>
      <w:r w:rsidRPr="00AD6C41">
        <w:rPr>
          <w:rFonts w:ascii="Times New Roman" w:hAnsi="Times New Roman"/>
        </w:rPr>
        <w:t xml:space="preserve"> chod ústavných orgánov, nie je viazaná príkazmi(na základe jeho vedomia, svedomia).</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 xml:space="preserve">b.) </w:t>
      </w:r>
      <w:r w:rsidRPr="00AD6C41">
        <w:rPr>
          <w:rFonts w:ascii="Times New Roman" w:hAnsi="Times New Roman"/>
          <w:b/>
        </w:rPr>
        <w:t>vláda</w:t>
      </w:r>
      <w:r w:rsidRPr="00AD6C41">
        <w:rPr>
          <w:rFonts w:ascii="Times New Roman" w:hAnsi="Times New Roman"/>
        </w:rPr>
        <w:t>- zastupuje štát v </w:t>
      </w:r>
      <w:proofErr w:type="spellStart"/>
      <w:r w:rsidRPr="00AD6C41">
        <w:rPr>
          <w:rFonts w:ascii="Times New Roman" w:hAnsi="Times New Roman"/>
        </w:rPr>
        <w:t>medzin</w:t>
      </w:r>
      <w:proofErr w:type="spellEnd"/>
      <w:r w:rsidRPr="00AD6C41">
        <w:rPr>
          <w:rFonts w:ascii="Times New Roman" w:hAnsi="Times New Roman"/>
        </w:rPr>
        <w:t>. stykoch, jej vyhlásenia a opatrenia zaväzujú štát, koná- predseda, podpredseda alebo poverený člen. Rozhoduje o opatreniach štátu- otázky národnej obrany, bezpečnosti, mierovej zahraničnej politiky atď. Predstaviteľ dojednáva MZ, prijíma a pozýva delegátov a vedie s nimi rokovania.(automaticky, bez osobitného splnomocnenia)</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 xml:space="preserve">c.) </w:t>
      </w:r>
      <w:r w:rsidRPr="00AD6C41">
        <w:rPr>
          <w:rFonts w:ascii="Times New Roman" w:hAnsi="Times New Roman"/>
          <w:b/>
        </w:rPr>
        <w:t xml:space="preserve">minister zahraničných vecí- </w:t>
      </w:r>
      <w:r w:rsidRPr="00AD6C41">
        <w:rPr>
          <w:rFonts w:ascii="Times New Roman" w:hAnsi="Times New Roman"/>
        </w:rPr>
        <w:t>jeho právomoc je zakotvená v ústave, zákonoch, nariadeniach, zastupuje štát navonok, udržuje styky s diplomat. zástupcami, predstaviteľmi štátov a </w:t>
      </w:r>
      <w:proofErr w:type="spellStart"/>
      <w:r w:rsidRPr="00AD6C41">
        <w:rPr>
          <w:rFonts w:ascii="Times New Roman" w:hAnsi="Times New Roman"/>
        </w:rPr>
        <w:t>medz</w:t>
      </w:r>
      <w:proofErr w:type="spellEnd"/>
      <w:r w:rsidRPr="00AD6C41">
        <w:rPr>
          <w:rFonts w:ascii="Times New Roman" w:hAnsi="Times New Roman"/>
        </w:rPr>
        <w:t xml:space="preserve">. </w:t>
      </w:r>
      <w:proofErr w:type="spellStart"/>
      <w:r w:rsidRPr="00AD6C41">
        <w:rPr>
          <w:rFonts w:ascii="Times New Roman" w:hAnsi="Times New Roman"/>
        </w:rPr>
        <w:t>org</w:t>
      </w:r>
      <w:proofErr w:type="spellEnd"/>
      <w:r w:rsidRPr="00AD6C41">
        <w:rPr>
          <w:rFonts w:ascii="Times New Roman" w:hAnsi="Times New Roman"/>
        </w:rPr>
        <w:t xml:space="preserve">., riadi zastupiteľské orgány </w:t>
      </w:r>
      <w:r w:rsidRPr="00AD6C41">
        <w:rPr>
          <w:rFonts w:ascii="Times New Roman" w:hAnsi="Times New Roman"/>
        </w:rPr>
        <w:lastRenderedPageBreak/>
        <w:t xml:space="preserve">v zahraničí, misie a delegácie na </w:t>
      </w:r>
      <w:proofErr w:type="spellStart"/>
      <w:r w:rsidRPr="00AD6C41">
        <w:rPr>
          <w:rFonts w:ascii="Times New Roman" w:hAnsi="Times New Roman"/>
        </w:rPr>
        <w:t>medz</w:t>
      </w:r>
      <w:proofErr w:type="spellEnd"/>
      <w:r w:rsidRPr="00AD6C41">
        <w:rPr>
          <w:rFonts w:ascii="Times New Roman" w:hAnsi="Times New Roman"/>
        </w:rPr>
        <w:t>. konferenciách a konzulárne úrady. Zabezpečuje diplomat. a konzulárnu ochranu. Pri oficiálnom pobyte inde požíva výsady a imunity.</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 xml:space="preserve">d.) </w:t>
      </w:r>
      <w:r w:rsidRPr="00AD6C41">
        <w:rPr>
          <w:rFonts w:ascii="Times New Roman" w:hAnsi="Times New Roman"/>
          <w:b/>
        </w:rPr>
        <w:t>parlament</w:t>
      </w:r>
      <w:r w:rsidRPr="00AD6C41">
        <w:rPr>
          <w:rFonts w:ascii="Times New Roman" w:hAnsi="Times New Roman"/>
        </w:rPr>
        <w:t>- najvyšší zákonodarný orgán, rokuje a </w:t>
      </w:r>
      <w:proofErr w:type="spellStart"/>
      <w:r w:rsidRPr="00AD6C41">
        <w:rPr>
          <w:rFonts w:ascii="Times New Roman" w:hAnsi="Times New Roman"/>
        </w:rPr>
        <w:t>zakl</w:t>
      </w:r>
      <w:proofErr w:type="spellEnd"/>
      <w:r w:rsidRPr="00AD6C41">
        <w:rPr>
          <w:rFonts w:ascii="Times New Roman" w:hAnsi="Times New Roman"/>
        </w:rPr>
        <w:t xml:space="preserve">. otázkach </w:t>
      </w:r>
      <w:proofErr w:type="spellStart"/>
      <w:r w:rsidRPr="00AD6C41">
        <w:rPr>
          <w:rFonts w:ascii="Times New Roman" w:hAnsi="Times New Roman"/>
        </w:rPr>
        <w:t>zahr</w:t>
      </w:r>
      <w:proofErr w:type="spellEnd"/>
      <w:r w:rsidRPr="00AD6C41">
        <w:rPr>
          <w:rFonts w:ascii="Times New Roman" w:hAnsi="Times New Roman"/>
        </w:rPr>
        <w:t xml:space="preserve">. politiky, má široké kompetencie v oblasti </w:t>
      </w:r>
      <w:proofErr w:type="spellStart"/>
      <w:r w:rsidRPr="00AD6C41">
        <w:rPr>
          <w:rFonts w:ascii="Times New Roman" w:hAnsi="Times New Roman"/>
        </w:rPr>
        <w:t>schvalovania</w:t>
      </w:r>
      <w:proofErr w:type="spellEnd"/>
      <w:r w:rsidRPr="00AD6C41">
        <w:rPr>
          <w:rFonts w:ascii="Times New Roman" w:hAnsi="Times New Roman"/>
        </w:rPr>
        <w:t xml:space="preserve"> MZ, uznáša sa na vypovedaní vojny, vysiela vojská do cudziny. Premiér sa zúčastňuje na zasadnutiach </w:t>
      </w:r>
      <w:proofErr w:type="spellStart"/>
      <w:r w:rsidRPr="00AD6C41">
        <w:rPr>
          <w:rFonts w:ascii="Times New Roman" w:hAnsi="Times New Roman"/>
        </w:rPr>
        <w:t>Medziparlamentnej</w:t>
      </w:r>
      <w:proofErr w:type="spellEnd"/>
      <w:r w:rsidRPr="00AD6C41">
        <w:rPr>
          <w:rFonts w:ascii="Times New Roman" w:hAnsi="Times New Roman"/>
        </w:rPr>
        <w:t xml:space="preserve"> únie, a iných podujatiach súvisiacich s realizáciou </w:t>
      </w:r>
      <w:proofErr w:type="spellStart"/>
      <w:r w:rsidRPr="00AD6C41">
        <w:rPr>
          <w:rFonts w:ascii="Times New Roman" w:hAnsi="Times New Roman"/>
        </w:rPr>
        <w:t>zahr</w:t>
      </w:r>
      <w:proofErr w:type="spellEnd"/>
      <w:r w:rsidRPr="00AD6C41">
        <w:rPr>
          <w:rFonts w:ascii="Times New Roman" w:hAnsi="Times New Roman"/>
        </w:rPr>
        <w:t>. politiky štátu.</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 xml:space="preserve">e.) </w:t>
      </w:r>
      <w:r w:rsidRPr="00AD6C41">
        <w:rPr>
          <w:rFonts w:ascii="Times New Roman" w:hAnsi="Times New Roman"/>
          <w:b/>
        </w:rPr>
        <w:t>niektoré správne orgány</w:t>
      </w:r>
      <w:r w:rsidRPr="00AD6C41">
        <w:rPr>
          <w:rFonts w:ascii="Times New Roman" w:hAnsi="Times New Roman"/>
        </w:rPr>
        <w:t>(</w:t>
      </w:r>
      <w:proofErr w:type="spellStart"/>
      <w:r w:rsidRPr="00AD6C41">
        <w:rPr>
          <w:rFonts w:ascii="Times New Roman" w:hAnsi="Times New Roman"/>
        </w:rPr>
        <w:t>napr.v</w:t>
      </w:r>
      <w:proofErr w:type="spellEnd"/>
      <w:r w:rsidRPr="00AD6C41">
        <w:rPr>
          <w:rFonts w:ascii="Times New Roman" w:hAnsi="Times New Roman"/>
        </w:rPr>
        <w:t xml:space="preserve"> oblasti dopravy) na základe zvláštneho zmocnenia zákonom alebo rozhodnutia ústavného orgánu získavajú kompetencie v oblasti </w:t>
      </w:r>
      <w:proofErr w:type="spellStart"/>
      <w:r w:rsidRPr="00AD6C41">
        <w:rPr>
          <w:rFonts w:ascii="Times New Roman" w:hAnsi="Times New Roman"/>
        </w:rPr>
        <w:t>medzin</w:t>
      </w:r>
      <w:proofErr w:type="spellEnd"/>
      <w:r w:rsidRPr="00AD6C41">
        <w:rPr>
          <w:rFonts w:ascii="Times New Roman" w:hAnsi="Times New Roman"/>
        </w:rPr>
        <w:t xml:space="preserve">. stykov. Medzinárodnoprávne je zmluvou zmocnená osoba(člen vlády) ale SO k realizácii úkonov v priamom styku s oprávnenými osobami resp. orgánmi zmluvných štátov. Zúčastňujú sa prípravy, dojednávania zmlúv, týkajúcich sa ich vnútroštátnej pôsobnosti. Požívajú výsady a imunity. </w:t>
      </w:r>
    </w:p>
    <w:p w:rsidR="00FE7F61" w:rsidRPr="00AD6C41" w:rsidRDefault="00FE7F61" w:rsidP="00FE7F61">
      <w:pPr>
        <w:pStyle w:val="ListParagraph1"/>
        <w:spacing w:after="0"/>
        <w:ind w:left="-567" w:right="-426"/>
        <w:jc w:val="both"/>
        <w:rPr>
          <w:rFonts w:ascii="Times New Roman" w:hAnsi="Times New Roman"/>
        </w:rPr>
      </w:pPr>
    </w:p>
    <w:p w:rsidR="00FE7F61" w:rsidRPr="00AD6C41" w:rsidRDefault="00FE7F61" w:rsidP="00FE7F61">
      <w:pPr>
        <w:pStyle w:val="ListParagraph1"/>
        <w:spacing w:after="0"/>
        <w:ind w:left="-567" w:right="-426"/>
        <w:jc w:val="both"/>
        <w:rPr>
          <w:rFonts w:ascii="Times New Roman" w:hAnsi="Times New Roman"/>
          <w:b/>
          <w:u w:val="single"/>
        </w:rPr>
      </w:pPr>
      <w:r w:rsidRPr="00AD6C41">
        <w:rPr>
          <w:rFonts w:ascii="Times New Roman" w:hAnsi="Times New Roman"/>
          <w:b/>
          <w:u w:val="single"/>
        </w:rPr>
        <w:t>17.  Zahraničné štátne orgány pre medzinárodné styky</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 xml:space="preserve">Podľa povahy práce a rozsahu plných mocí: 1. Diplomatické </w:t>
      </w:r>
      <w:proofErr w:type="spellStart"/>
      <w:r w:rsidRPr="00AD6C41">
        <w:rPr>
          <w:rFonts w:ascii="Times New Roman" w:hAnsi="Times New Roman"/>
        </w:rPr>
        <w:t>org</w:t>
      </w:r>
      <w:proofErr w:type="spellEnd"/>
      <w:r w:rsidRPr="00AD6C41">
        <w:rPr>
          <w:rFonts w:ascii="Times New Roman" w:hAnsi="Times New Roman"/>
        </w:rPr>
        <w:t xml:space="preserve">. (d. misie)- orgány politickej povahy, zastupujúce štát navonok v celom rozsahu. 2. Nediplomatické </w:t>
      </w:r>
      <w:proofErr w:type="spellStart"/>
      <w:r w:rsidRPr="00AD6C41">
        <w:rPr>
          <w:rFonts w:ascii="Times New Roman" w:hAnsi="Times New Roman"/>
        </w:rPr>
        <w:t>org</w:t>
      </w:r>
      <w:proofErr w:type="spellEnd"/>
      <w:r w:rsidRPr="00AD6C41">
        <w:rPr>
          <w:rFonts w:ascii="Times New Roman" w:hAnsi="Times New Roman"/>
        </w:rPr>
        <w:t>. Zastupujúce štát v rozsahu stanovenom pravidlami medzinárodného práva.(konzulárne úrady)</w:t>
      </w:r>
    </w:p>
    <w:p w:rsidR="00FE7F61" w:rsidRPr="00AD6C41" w:rsidRDefault="00FE7F61" w:rsidP="00FE7F61">
      <w:pPr>
        <w:pStyle w:val="ListParagraph1"/>
        <w:spacing w:after="0"/>
        <w:ind w:left="0" w:right="-426"/>
        <w:jc w:val="both"/>
        <w:rPr>
          <w:rFonts w:ascii="Times New Roman" w:hAnsi="Times New Roman"/>
        </w:rPr>
      </w:pP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w:t>
      </w:r>
      <w:r w:rsidRPr="00AD6C41">
        <w:rPr>
          <w:rFonts w:ascii="Times New Roman" w:hAnsi="Times New Roman"/>
        </w:rPr>
        <w:tab/>
        <w:t>diplomatická misia, stála misia pri medzinárodných organizáciách, delegácia na medzinárodnej konferencii, konzulárny úrad, vojenské jednotky v čase zdržiavania sa na území iného štátu( vojenské lode, lietadlá)</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 xml:space="preserve">Právo na diplomatické styky s inými štátmi, t.j. právo zriaďovať stále diplomatické misie, vysielať a prijímať diplomatických zástupcov, patrí k základným právam každého zvrchovaného štátu. </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b/>
        </w:rPr>
        <w:t>1.</w:t>
      </w:r>
      <w:r w:rsidRPr="00AD6C41">
        <w:rPr>
          <w:rFonts w:ascii="Times New Roman" w:hAnsi="Times New Roman"/>
        </w:rPr>
        <w:t xml:space="preserve"> Nadviazanie diplomatických stykov- medzi štátmi a ku zriadeniu </w:t>
      </w:r>
      <w:r w:rsidRPr="00AD6C41">
        <w:rPr>
          <w:rFonts w:ascii="Times New Roman" w:hAnsi="Times New Roman"/>
          <w:b/>
        </w:rPr>
        <w:t>diplomatických misií</w:t>
      </w:r>
      <w:r w:rsidRPr="00AD6C41">
        <w:rPr>
          <w:rFonts w:ascii="Times New Roman" w:hAnsi="Times New Roman"/>
        </w:rPr>
        <w:t xml:space="preserve"> dochádza podľa Viedenského dohovoru o diplomatických stykoch (1961) vzájomnou dohodou (čl. 2). </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 xml:space="preserve">Prerušenie činnosti diplomatickej misie – zvyčajne ak BR OSN vyhlási proti prijímajúcej krajine sankciu spočívajúcu v prerušení diplomatických stykov. Alebo ak sa zhorší politická situácia a smerujú útoky proti misii. </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Ukončenie diplomatickej misie- u vedúceho diplomatickej misie:</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w:t>
      </w:r>
      <w:r w:rsidRPr="00AD6C41">
        <w:rPr>
          <w:rFonts w:ascii="Times New Roman" w:hAnsi="Times New Roman"/>
        </w:rPr>
        <w:tab/>
        <w:t>uplynutím doby, na ktorú bol vyslaný</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w:t>
      </w:r>
      <w:r w:rsidRPr="00AD6C41">
        <w:rPr>
          <w:rFonts w:ascii="Times New Roman" w:hAnsi="Times New Roman"/>
        </w:rPr>
        <w:tab/>
        <w:t>odvolaním, ak bol prijímajúcim štátom vyhlásený za personu non grata</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w:t>
      </w:r>
      <w:r w:rsidRPr="00AD6C41">
        <w:rPr>
          <w:rFonts w:ascii="Times New Roman" w:hAnsi="Times New Roman"/>
        </w:rPr>
        <w:tab/>
        <w:t>smrťou</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 xml:space="preserve">Skončenie činnosti diplomatickej misie nastane aj v prípade zániku štátu. </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 xml:space="preserve">Diplomatický zbor v užšom zmysle- zbor vedúcich diplomatických  misií, akreditovaných v danom štáte. </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Diplomatický zbor v širšom zmysle- zbor členov diplomatického personálu cudzích diplomatických misií v danom štáte a členov ich rodín.</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b/>
        </w:rPr>
        <w:t>2.Stála misia</w:t>
      </w:r>
      <w:r w:rsidRPr="00AD6C41">
        <w:rPr>
          <w:rFonts w:ascii="Times New Roman" w:hAnsi="Times New Roman"/>
        </w:rPr>
        <w:t xml:space="preserve"> – misia trvalej povahy, ktorá zastupuje členský štát v medzinárodnej organizácií a bola k tejto organizácií pre tento účel vytvorená. Hostiteľský štát je povinný rešpektovať nedotknuteľnosť budovy misie. Jeho orgány môžu vstúpiť do budovy len so súhlasom vedúceho misie. </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Diplomatický pracovníci stálej misie požívajú trestnú, civilnú i správnu imunitu.</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 xml:space="preserve">Vysielajúci štát sa môže zriecť imunity pre vedúceho misie alebo jej členov. Takéto zrieknutie však musí byť výslovné.  </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 xml:space="preserve">Stála misia plní najmä tieto funkcie : </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w:t>
      </w:r>
      <w:r w:rsidRPr="00AD6C41">
        <w:rPr>
          <w:rFonts w:ascii="Times New Roman" w:hAnsi="Times New Roman"/>
        </w:rPr>
        <w:tab/>
        <w:t xml:space="preserve">zastupuje vysielajúci štát v medzinárodnej organizácii, ktorej je členom, </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w:t>
      </w:r>
      <w:r w:rsidRPr="00AD6C41">
        <w:rPr>
          <w:rFonts w:ascii="Times New Roman" w:hAnsi="Times New Roman"/>
        </w:rPr>
        <w:tab/>
        <w:t xml:space="preserve">rokuje s medzinárodnou organizáciou, </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w:t>
      </w:r>
      <w:r w:rsidRPr="00AD6C41">
        <w:rPr>
          <w:rFonts w:ascii="Times New Roman" w:hAnsi="Times New Roman"/>
        </w:rPr>
        <w:tab/>
        <w:t xml:space="preserve">informuje vládu svojho štátu o činnosti medzinárodnej organizácie, </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w:t>
      </w:r>
      <w:r w:rsidRPr="00AD6C41">
        <w:rPr>
          <w:rFonts w:ascii="Times New Roman" w:hAnsi="Times New Roman"/>
        </w:rPr>
        <w:tab/>
        <w:t>spolupracuje s ostatnými štátmi na plnení cieľov a zásad medzinárodnej  organizácie.</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b/>
        </w:rPr>
        <w:t>3. Osobitné misie</w:t>
      </w:r>
      <w:r w:rsidRPr="00AD6C41">
        <w:rPr>
          <w:rFonts w:ascii="Times New Roman" w:hAnsi="Times New Roman"/>
        </w:rPr>
        <w:t>- súčasť diplomacie, ide o formu realizácie základného práva na styky, na realizáciu vonkajších vzťahov, ktorá prináleží každému suverénnemu štátu.</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 xml:space="preserve">Štát môže vysielať osobitnú misiu nielen do štátu, s ktorým žiadne styky nemá a ani ho príp. ešte neuznáva. </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lastRenderedPageBreak/>
        <w:t>Funkcie osobitnej misie- sa začínajú okamihom, kedy misia vstúpi do úradného styku s ministerstvom zahraničných vecí alebo s inými dohodnutými štátnymi orgánmi prijímajúceho štátu. Končia sa dohodou zúčastnených strán, dokončením úlohy osobitnej misie, uplynutím lehoty určenej pre osobitnú misiu, odvolávaním osobitnej misie vysielajúcim štátom alebo oznámením prijímajúceho štátu, že považuje osobitnú misiu za skončenú.</w:t>
      </w:r>
    </w:p>
    <w:p w:rsidR="00FE7F61" w:rsidRPr="00AD6C41" w:rsidRDefault="00FE7F61" w:rsidP="00FE7F61">
      <w:pPr>
        <w:pStyle w:val="ListParagraph1"/>
        <w:spacing w:after="0"/>
        <w:ind w:left="-567" w:right="-426"/>
        <w:jc w:val="both"/>
        <w:rPr>
          <w:rFonts w:ascii="Times New Roman" w:hAnsi="Times New Roman"/>
        </w:rPr>
      </w:pP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b/>
        </w:rPr>
        <w:t>4.Delegácia</w:t>
      </w:r>
      <w:r w:rsidRPr="00AD6C41">
        <w:rPr>
          <w:rFonts w:ascii="Times New Roman" w:hAnsi="Times New Roman"/>
        </w:rPr>
        <w:t>- počet členov diplomatickej misie určuje vysielajúci štát podľa svojich potrieb a po dohode s prijímajúcim štátom.</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b/>
        </w:rPr>
        <w:t>5.Konzulárny úrad</w:t>
      </w:r>
      <w:r w:rsidRPr="00AD6C41">
        <w:rPr>
          <w:rFonts w:ascii="Times New Roman" w:hAnsi="Times New Roman"/>
        </w:rPr>
        <w:t xml:space="preserve"> – zahraničný orgán štátu, zriadený  na území druhého štátu na ochranu záujmov vysielajúceho štátu a jeho občanov ako i právnických osôb a na plnenie určitých správnych, hospodárskych a občiansko-právnych záležitostí. </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 xml:space="preserve">Rozlišujeme rôzne triedy konzulárnych úradov: </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w:t>
      </w:r>
      <w:r w:rsidRPr="00AD6C41">
        <w:rPr>
          <w:rFonts w:ascii="Times New Roman" w:hAnsi="Times New Roman"/>
        </w:rPr>
        <w:tab/>
        <w:t xml:space="preserve">generálny konzul, konzulát, </w:t>
      </w:r>
      <w:proofErr w:type="spellStart"/>
      <w:r w:rsidRPr="00AD6C41">
        <w:rPr>
          <w:rFonts w:ascii="Times New Roman" w:hAnsi="Times New Roman"/>
        </w:rPr>
        <w:t>vicekonzulát</w:t>
      </w:r>
      <w:proofErr w:type="spellEnd"/>
      <w:r w:rsidRPr="00AD6C41">
        <w:rPr>
          <w:rFonts w:ascii="Times New Roman" w:hAnsi="Times New Roman"/>
        </w:rPr>
        <w:t xml:space="preserve"> a konzulárne zastupiteľstvo Konzulárny obvod  - územie určené  konzulárnemu úradu na výkon konzulárnych funkcií, ktorý určuje vysielajúci štát a podlieha schváleniu prijímajúceho štátu. </w:t>
      </w:r>
    </w:p>
    <w:p w:rsidR="00FE7F61" w:rsidRPr="00AD6C41" w:rsidRDefault="00FE7F61" w:rsidP="00FE7F61">
      <w:pPr>
        <w:pStyle w:val="ListParagraph1"/>
        <w:spacing w:after="0"/>
        <w:ind w:left="-567" w:right="-426"/>
        <w:jc w:val="both"/>
        <w:rPr>
          <w:rFonts w:ascii="Times New Roman" w:hAnsi="Times New Roman"/>
        </w:rPr>
      </w:pPr>
    </w:p>
    <w:p w:rsidR="00FE7F61" w:rsidRPr="00AD6C41" w:rsidRDefault="00FE7F61" w:rsidP="00FE7F61">
      <w:pPr>
        <w:pStyle w:val="ListParagraph1"/>
        <w:spacing w:after="0"/>
        <w:ind w:left="-567" w:right="-426"/>
        <w:jc w:val="both"/>
        <w:rPr>
          <w:rFonts w:ascii="Times New Roman" w:hAnsi="Times New Roman"/>
          <w:b/>
        </w:rPr>
      </w:pPr>
      <w:r w:rsidRPr="00AD6C41">
        <w:rPr>
          <w:rFonts w:ascii="Times New Roman" w:hAnsi="Times New Roman"/>
          <w:b/>
        </w:rPr>
        <w:t>Konzulárne oddelenia diplomatických misií</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Konzuli môžu byť zaradení aj na konzulárne oddelenia diplomatických misií, na ich čele stojí vedúci v hodnosti konzula. Mená členov diplomatickej misie, poverených prácou v konzulárnych oddeleniach alebo inak poverených výkonom konzulárnych funkcií misie je potrebné oznamovať ministerstvu zahraničných vecí prijímajúceho štátu alebo orgánu určenému týmto ministerstvom.</w:t>
      </w:r>
    </w:p>
    <w:p w:rsidR="00FE7F61" w:rsidRPr="00AD6C41" w:rsidRDefault="00FE7F61" w:rsidP="00FE7F61">
      <w:pPr>
        <w:pStyle w:val="ListParagraph1"/>
        <w:spacing w:after="0"/>
        <w:ind w:left="-567" w:right="-426"/>
        <w:jc w:val="both"/>
        <w:rPr>
          <w:rFonts w:ascii="Times New Roman" w:hAnsi="Times New Roman"/>
          <w:b/>
        </w:rPr>
      </w:pPr>
      <w:r w:rsidRPr="00AD6C41">
        <w:rPr>
          <w:rFonts w:ascii="Times New Roman" w:hAnsi="Times New Roman"/>
          <w:b/>
        </w:rPr>
        <w:t>Konzulárna pomoc</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-pomoc poskytovaná štátnym príslušníkom (prípadne aj osobám iným ako štátnym príslušníkom), ktorí sa v cudzine ocitnú v  ťažkostiach rôzneho charakteru (napr. zatknutie, úraz, choroba). Túto pomoc poskytujú kariérni alebo honorárni konzuli, ktorí sú síce úradníkmi vysielajúceho štátu, no zároveň nevystupujú v pozícii jeho politických reprezentantov (Viedenský dohovor o konzulárnych stykoch).</w:t>
      </w:r>
    </w:p>
    <w:p w:rsidR="00FE7F61" w:rsidRPr="00AD6C41" w:rsidRDefault="00FE7F61" w:rsidP="00FE7F61">
      <w:pPr>
        <w:pStyle w:val="ListParagraph1"/>
        <w:spacing w:after="0"/>
        <w:ind w:left="-567" w:right="-426"/>
        <w:jc w:val="both"/>
        <w:rPr>
          <w:rFonts w:ascii="Times New Roman" w:hAnsi="Times New Roman"/>
        </w:rPr>
      </w:pP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b/>
        </w:rPr>
        <w:t>Vedúci konzulárneho úradu – postavenie, triedy, proces vymenovania a prijatia</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Vedúci konzulárneho úradu- osoba poverená vysielajúcim štátom, aby vykonávala povinnosti spojené s touto funkciou.</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Viedenský dohovor o konzulárnych stykoch určil 4 triedy vedúcich konzulárnych úradov:</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w:t>
      </w:r>
      <w:r w:rsidRPr="00AD6C41">
        <w:rPr>
          <w:rFonts w:ascii="Times New Roman" w:hAnsi="Times New Roman"/>
        </w:rPr>
        <w:tab/>
        <w:t>generálny konzul,</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w:t>
      </w:r>
      <w:r w:rsidRPr="00AD6C41">
        <w:rPr>
          <w:rFonts w:ascii="Times New Roman" w:hAnsi="Times New Roman"/>
        </w:rPr>
        <w:tab/>
        <w:t>konzul,</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w:t>
      </w:r>
      <w:r w:rsidRPr="00AD6C41">
        <w:rPr>
          <w:rFonts w:ascii="Times New Roman" w:hAnsi="Times New Roman"/>
        </w:rPr>
        <w:tab/>
        <w:t>vicekonzul,</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w:t>
      </w:r>
      <w:r w:rsidRPr="00AD6C41">
        <w:rPr>
          <w:rFonts w:ascii="Times New Roman" w:hAnsi="Times New Roman"/>
        </w:rPr>
        <w:tab/>
        <w:t>konzulárny tajomník.</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 xml:space="preserve">K osobe vedúceho konzulárneho úradu sa vyjadruje prijímajúci štát vo forme súhlasu, ktorý sa v konzulárnom práve nazýva </w:t>
      </w:r>
      <w:proofErr w:type="spellStart"/>
      <w:r w:rsidRPr="00AD6C41">
        <w:rPr>
          <w:rFonts w:ascii="Times New Roman" w:hAnsi="Times New Roman"/>
        </w:rPr>
        <w:t>exequator</w:t>
      </w:r>
      <w:proofErr w:type="spellEnd"/>
      <w:r w:rsidRPr="00AD6C41">
        <w:rPr>
          <w:rFonts w:ascii="Times New Roman" w:hAnsi="Times New Roman"/>
        </w:rPr>
        <w:t xml:space="preserve">. Vedúci konzulárneho úradu dostáva dokument, ktorý je právnym titulom na vykonávanie funkcie a nazýva sa konzulský patent. </w:t>
      </w:r>
      <w:proofErr w:type="spellStart"/>
      <w:r w:rsidRPr="00AD6C41">
        <w:rPr>
          <w:rFonts w:ascii="Times New Roman" w:hAnsi="Times New Roman"/>
        </w:rPr>
        <w:t>Exequator</w:t>
      </w:r>
      <w:proofErr w:type="spellEnd"/>
      <w:r w:rsidRPr="00AD6C41">
        <w:rPr>
          <w:rFonts w:ascii="Times New Roman" w:hAnsi="Times New Roman"/>
        </w:rPr>
        <w:t xml:space="preserve"> sa spravidla zapisuje do konzulského patentu. V konzulskom patente sa zaznamenáva meno vedúceho konzulárneho úradu, druh a trieda konzulárneho úradu, konzulárny obvod a sídlo konzulárneho úradu. Viedenský dohovor o konzulárnych stykoch kodifikoval i starší inštitút honorárnych konzulov alebo tiež obchodných konzulov. Títo konzuli bývajú menovaní vysielajúcim štátom z radov miestneho obyvateľstva, obvykle sú nimi občania prijímajúceho štátu. Nie sú štátnymi úradníkmi vysielajúceho štátu a vykonávajú funkciu konzula ako čestný úrad. </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Funkcie honorárnych konzulov bývajú obvykle užšie ako u konzulov z povolania a takisto výsady a imunity, ktoré sú im poskytované, bývajú obmedzenejšie, hlavne ak ide o konzula z radov občanov prijímajúceho štátu</w:t>
      </w:r>
    </w:p>
    <w:p w:rsidR="00FE7F61" w:rsidRDefault="00FE7F61" w:rsidP="00FE7F61">
      <w:pPr>
        <w:pStyle w:val="ListParagraph1"/>
        <w:spacing w:after="0"/>
        <w:ind w:left="-567" w:right="-426"/>
        <w:jc w:val="both"/>
        <w:rPr>
          <w:rFonts w:ascii="Times New Roman" w:hAnsi="Times New Roman"/>
        </w:rPr>
      </w:pPr>
    </w:p>
    <w:p w:rsidR="00AD6C41" w:rsidRDefault="00AD6C41" w:rsidP="00FE7F61">
      <w:pPr>
        <w:pStyle w:val="ListParagraph1"/>
        <w:spacing w:after="0"/>
        <w:ind w:left="-567" w:right="-426"/>
        <w:jc w:val="both"/>
        <w:rPr>
          <w:rFonts w:ascii="Times New Roman" w:hAnsi="Times New Roman"/>
        </w:rPr>
      </w:pPr>
    </w:p>
    <w:p w:rsidR="00AD6C41" w:rsidRPr="00AD6C41" w:rsidRDefault="00AD6C41" w:rsidP="00FE7F61">
      <w:pPr>
        <w:pStyle w:val="ListParagraph1"/>
        <w:spacing w:after="0"/>
        <w:ind w:left="-567" w:right="-426"/>
        <w:jc w:val="both"/>
        <w:rPr>
          <w:rFonts w:ascii="Times New Roman" w:hAnsi="Times New Roman"/>
        </w:rPr>
      </w:pP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b/>
          <w:u w:val="single"/>
        </w:rPr>
        <w:lastRenderedPageBreak/>
        <w:t>18.Funkcie diplomatickej misie:</w:t>
      </w:r>
      <w:r w:rsidRPr="00AD6C41">
        <w:rPr>
          <w:rFonts w:ascii="Times New Roman" w:hAnsi="Times New Roman"/>
        </w:rPr>
        <w:t xml:space="preserve"> </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Funkcie diplomatickej misie:</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 xml:space="preserve">1. Zastupovať vysielajúci štát v štáte prijímajúcom,  </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 xml:space="preserve">2. Chrániť záujmy vysielajúceho štátu a jeho príslušníkov v štáte prijímajúcom v rozsahu  dovolenom medzinárodným právom, </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 xml:space="preserve">3. Viesť rokovania s vládou prijímajúceho štátu, </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 xml:space="preserve">4. Zisťovať všetkými zákonnými prostriedkami podmienky a vývoj v prijímajúcom štáte podávať o nich správy vláde vysielajúceho štátu,  </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5. Podporovať priateľské vzťahy medzi vysielajúcim a prijímajúcim štátom a rozvíjať ich hospodárske, kultúrne a vedecké styky.</w:t>
      </w:r>
    </w:p>
    <w:p w:rsidR="00FE7F61" w:rsidRPr="00AD6C41" w:rsidRDefault="00FE7F61" w:rsidP="00FE7F61">
      <w:pPr>
        <w:pStyle w:val="ListParagraph1"/>
        <w:spacing w:after="0"/>
        <w:ind w:left="-567" w:right="-426"/>
        <w:jc w:val="both"/>
        <w:rPr>
          <w:rFonts w:ascii="Times New Roman" w:hAnsi="Times New Roman"/>
        </w:rPr>
      </w:pPr>
    </w:p>
    <w:p w:rsidR="00FE7F61" w:rsidRPr="00AD6C41" w:rsidRDefault="00FE7F61" w:rsidP="00FE7F61">
      <w:pPr>
        <w:pStyle w:val="ListParagraph1"/>
        <w:spacing w:after="0"/>
        <w:ind w:left="-567" w:right="-426"/>
        <w:jc w:val="both"/>
        <w:rPr>
          <w:rFonts w:ascii="Times New Roman" w:hAnsi="Times New Roman"/>
          <w:b/>
          <w:u w:val="single"/>
        </w:rPr>
      </w:pPr>
      <w:r w:rsidRPr="00AD6C41">
        <w:rPr>
          <w:rFonts w:ascii="Times New Roman" w:hAnsi="Times New Roman"/>
          <w:b/>
          <w:u w:val="single"/>
        </w:rPr>
        <w:t>19. Funkcie konzulárneho úradu</w:t>
      </w:r>
    </w:p>
    <w:p w:rsidR="00FE7F61" w:rsidRPr="00AD6C41" w:rsidRDefault="00FE7F61" w:rsidP="00FE7F61">
      <w:pPr>
        <w:pStyle w:val="Zkladntext"/>
        <w:tabs>
          <w:tab w:val="center" w:pos="284"/>
          <w:tab w:val="right" w:pos="8656"/>
        </w:tabs>
        <w:rPr>
          <w:sz w:val="22"/>
          <w:szCs w:val="22"/>
          <w:u w:val="single"/>
        </w:rPr>
      </w:pPr>
      <w:r w:rsidRPr="00AD6C41">
        <w:rPr>
          <w:sz w:val="22"/>
          <w:szCs w:val="22"/>
          <w:u w:val="single"/>
        </w:rPr>
        <w:t xml:space="preserve">Podľa Viedenského dohovoru o konzulárnych stykoch (1963) plní tieto funkcie : </w:t>
      </w:r>
    </w:p>
    <w:p w:rsidR="00FE7F61" w:rsidRPr="00AD6C41" w:rsidRDefault="00FE7F61" w:rsidP="00FE7F61">
      <w:pPr>
        <w:pStyle w:val="Zoznamsodrkami"/>
        <w:tabs>
          <w:tab w:val="center" w:pos="284"/>
          <w:tab w:val="right" w:pos="8656"/>
        </w:tabs>
        <w:jc w:val="both"/>
        <w:rPr>
          <w:sz w:val="22"/>
          <w:szCs w:val="22"/>
          <w:lang w:val="sk-SK"/>
        </w:rPr>
      </w:pPr>
      <w:r w:rsidRPr="00AD6C41">
        <w:rPr>
          <w:sz w:val="22"/>
          <w:szCs w:val="22"/>
          <w:lang w:val="sk-SK"/>
        </w:rPr>
        <w:t xml:space="preserve">chráni záujmy vysielajúceho štátu a jeho občanov, (FO, PO), v prijímajúcom  štáte v rozsahu  dovolenom medzinárodným právom,  </w:t>
      </w:r>
    </w:p>
    <w:p w:rsidR="00FE7F61" w:rsidRPr="00AD6C41" w:rsidRDefault="00FE7F61" w:rsidP="00FE7F61">
      <w:pPr>
        <w:pStyle w:val="Zoznamsodrkami"/>
        <w:tabs>
          <w:tab w:val="center" w:pos="284"/>
          <w:tab w:val="right" w:pos="8656"/>
        </w:tabs>
        <w:jc w:val="both"/>
        <w:rPr>
          <w:sz w:val="22"/>
          <w:szCs w:val="22"/>
          <w:lang w:val="sk-SK"/>
        </w:rPr>
      </w:pPr>
      <w:r w:rsidRPr="00AD6C41">
        <w:rPr>
          <w:sz w:val="22"/>
          <w:szCs w:val="22"/>
          <w:lang w:val="sk-SK"/>
        </w:rPr>
        <w:t xml:space="preserve">podporuje rozvoj obchodných, hospodárskych, kultúrnych a vedeckých stykov medzi vysielajúcim a prijímajúcim štátom, </w:t>
      </w:r>
    </w:p>
    <w:p w:rsidR="00FE7F61" w:rsidRPr="00AD6C41" w:rsidRDefault="00FE7F61" w:rsidP="00FE7F61">
      <w:pPr>
        <w:pStyle w:val="Zoznamsodrkami"/>
        <w:tabs>
          <w:tab w:val="center" w:pos="284"/>
          <w:tab w:val="right" w:pos="8656"/>
        </w:tabs>
        <w:jc w:val="both"/>
        <w:rPr>
          <w:sz w:val="22"/>
          <w:szCs w:val="22"/>
          <w:lang w:val="sk-SK"/>
        </w:rPr>
      </w:pPr>
      <w:r w:rsidRPr="00AD6C41">
        <w:rPr>
          <w:sz w:val="22"/>
          <w:szCs w:val="22"/>
          <w:lang w:val="sk-SK"/>
        </w:rPr>
        <w:t>zisťuje zákonnými prostriedkami stav a vývoj obchodného, hospodárskeho, kultúrneho a vedeckého života v prijímajúcom štáte, podáva o tom správy vláde vysielajúceho štátu a poskytuje potrebné informácie zainteresovaným osobám a podnikom zahraničného obchodu a dopravy v cudzine,</w:t>
      </w:r>
    </w:p>
    <w:p w:rsidR="00FE7F61" w:rsidRPr="00AD6C41" w:rsidRDefault="00FE7F61" w:rsidP="00FE7F61">
      <w:pPr>
        <w:pStyle w:val="Zoznamsodrkami"/>
        <w:tabs>
          <w:tab w:val="center" w:pos="284"/>
          <w:tab w:val="right" w:pos="8656"/>
        </w:tabs>
        <w:jc w:val="both"/>
        <w:rPr>
          <w:sz w:val="22"/>
          <w:szCs w:val="22"/>
          <w:lang w:val="sk-SK"/>
        </w:rPr>
      </w:pPr>
      <w:r w:rsidRPr="00AD6C41">
        <w:rPr>
          <w:sz w:val="22"/>
          <w:szCs w:val="22"/>
          <w:lang w:val="sk-SK"/>
        </w:rPr>
        <w:t xml:space="preserve">vydáva cestovné pasy občanom vysielajúceho štátu a víza cudzím osobám, ktoré chcú cestovať do vysielajúceho štátu, </w:t>
      </w:r>
    </w:p>
    <w:p w:rsidR="00FE7F61" w:rsidRPr="00AD6C41" w:rsidRDefault="00FE7F61" w:rsidP="00FE7F61">
      <w:pPr>
        <w:pStyle w:val="Zoznamsodrkami"/>
        <w:tabs>
          <w:tab w:val="center" w:pos="284"/>
          <w:tab w:val="right" w:pos="8656"/>
        </w:tabs>
        <w:jc w:val="both"/>
        <w:rPr>
          <w:sz w:val="22"/>
          <w:szCs w:val="22"/>
          <w:lang w:val="sk-SK"/>
        </w:rPr>
      </w:pPr>
      <w:r w:rsidRPr="00AD6C41">
        <w:rPr>
          <w:sz w:val="22"/>
          <w:szCs w:val="22"/>
          <w:lang w:val="sk-SK"/>
        </w:rPr>
        <w:t>poskytuje pomoc a podporu občanom vysielajúceho štátu (FO, PO),</w:t>
      </w:r>
    </w:p>
    <w:p w:rsidR="00FE7F61" w:rsidRPr="00AD6C41" w:rsidRDefault="00FE7F61" w:rsidP="00FE7F61">
      <w:pPr>
        <w:pStyle w:val="Zoznamsodrkami"/>
        <w:tabs>
          <w:tab w:val="center" w:pos="284"/>
          <w:tab w:val="right" w:pos="8656"/>
        </w:tabs>
        <w:jc w:val="both"/>
        <w:rPr>
          <w:sz w:val="22"/>
          <w:szCs w:val="22"/>
          <w:lang w:val="sk-SK"/>
        </w:rPr>
      </w:pPr>
      <w:r w:rsidRPr="00AD6C41">
        <w:rPr>
          <w:sz w:val="22"/>
          <w:szCs w:val="22"/>
          <w:lang w:val="sk-SK"/>
        </w:rPr>
        <w:t xml:space="preserve">plní funkcie notára a civilného matrikára, </w:t>
      </w:r>
    </w:p>
    <w:p w:rsidR="00FE7F61" w:rsidRPr="00AD6C41" w:rsidRDefault="00FE7F61" w:rsidP="00FE7F61">
      <w:pPr>
        <w:pStyle w:val="Zoznamsodrkami"/>
        <w:tabs>
          <w:tab w:val="center" w:pos="284"/>
          <w:tab w:val="right" w:pos="8656"/>
        </w:tabs>
        <w:jc w:val="both"/>
        <w:rPr>
          <w:sz w:val="22"/>
          <w:szCs w:val="22"/>
          <w:lang w:val="sk-SK"/>
        </w:rPr>
      </w:pPr>
      <w:r w:rsidRPr="00AD6C41">
        <w:rPr>
          <w:sz w:val="22"/>
          <w:szCs w:val="22"/>
          <w:lang w:val="sk-SK"/>
        </w:rPr>
        <w:t xml:space="preserve">chráni záujmy občanov vysielajúceho štátu, ako PO v prípade dedenia  z dôvodu úmrtia na území prijímajúceho štátu,  </w:t>
      </w:r>
    </w:p>
    <w:p w:rsidR="00FE7F61" w:rsidRPr="00AD6C41" w:rsidRDefault="00FE7F61" w:rsidP="00FE7F61">
      <w:pPr>
        <w:pStyle w:val="Zoznamsodrkami"/>
        <w:tabs>
          <w:tab w:val="center" w:pos="284"/>
          <w:tab w:val="right" w:pos="8656"/>
        </w:tabs>
        <w:jc w:val="both"/>
        <w:rPr>
          <w:sz w:val="22"/>
          <w:szCs w:val="22"/>
          <w:lang w:val="sk-SK"/>
        </w:rPr>
      </w:pPr>
      <w:r w:rsidRPr="00AD6C41">
        <w:rPr>
          <w:sz w:val="22"/>
          <w:szCs w:val="22"/>
          <w:lang w:val="sk-SK"/>
        </w:rPr>
        <w:t xml:space="preserve">chráni záujmy mladistvých  a iných osôb  nemajúcich plnú spôsobilosť, ktorí sú občanmi vysielajúceho štátu,  </w:t>
      </w:r>
    </w:p>
    <w:p w:rsidR="00FE7F61" w:rsidRPr="00AD6C41" w:rsidRDefault="00FE7F61" w:rsidP="00FE7F61">
      <w:pPr>
        <w:pStyle w:val="Zoznamsodrkami"/>
        <w:tabs>
          <w:tab w:val="center" w:pos="284"/>
          <w:tab w:val="right" w:pos="8656"/>
        </w:tabs>
        <w:jc w:val="both"/>
        <w:rPr>
          <w:sz w:val="22"/>
          <w:szCs w:val="22"/>
          <w:lang w:val="sk-SK"/>
        </w:rPr>
      </w:pPr>
      <w:r w:rsidRPr="00AD6C41">
        <w:rPr>
          <w:sz w:val="22"/>
          <w:szCs w:val="22"/>
          <w:lang w:val="sk-SK"/>
        </w:rPr>
        <w:t xml:space="preserve">zastupuje občanov vysielajúceho štátu i jeho PO alebo zaisťuje ich patričné zastúpenie pred súdmi a inými orgánmi prijímajúceho štátu v prípadoch, kedy vzhľadom na neprítomnosť alebo z iných dôvodov nie sú schopný sami sa ujať obhajoby svojich práv a záujmov, </w:t>
      </w:r>
    </w:p>
    <w:p w:rsidR="00FE7F61" w:rsidRPr="00AD6C41" w:rsidRDefault="00FE7F61" w:rsidP="00FE7F61">
      <w:pPr>
        <w:pStyle w:val="Zoznamsodrkami"/>
        <w:tabs>
          <w:tab w:val="center" w:pos="284"/>
          <w:tab w:val="right" w:pos="8656"/>
        </w:tabs>
        <w:jc w:val="both"/>
        <w:rPr>
          <w:sz w:val="22"/>
          <w:szCs w:val="22"/>
          <w:lang w:val="sk-SK"/>
        </w:rPr>
      </w:pPr>
      <w:r w:rsidRPr="00AD6C41">
        <w:rPr>
          <w:sz w:val="22"/>
          <w:szCs w:val="22"/>
          <w:lang w:val="sk-SK"/>
        </w:rPr>
        <w:t xml:space="preserve">doručuje súdne i mimosúdne dokumenty alebo vybavuje dožiadania alebo poverenie na uskutočnenie výsluchu pre súdy vysielajúceho štátu, </w:t>
      </w:r>
    </w:p>
    <w:p w:rsidR="00FE7F61" w:rsidRPr="00AD6C41" w:rsidRDefault="00FE7F61" w:rsidP="00FE7F61">
      <w:pPr>
        <w:pStyle w:val="Zoznamsodrkami"/>
        <w:tabs>
          <w:tab w:val="center" w:pos="284"/>
          <w:tab w:val="right" w:pos="8656"/>
        </w:tabs>
        <w:jc w:val="both"/>
        <w:rPr>
          <w:sz w:val="22"/>
          <w:szCs w:val="22"/>
          <w:lang w:val="sk-SK"/>
        </w:rPr>
      </w:pPr>
      <w:r w:rsidRPr="00AD6C41">
        <w:rPr>
          <w:sz w:val="22"/>
          <w:szCs w:val="22"/>
          <w:lang w:val="sk-SK"/>
        </w:rPr>
        <w:t xml:space="preserve">vykonáva dozor a inšpekciu nad lietadlami a loďami registrovanými vo vysielajúcom štáte, ako i nad ich posádkami, </w:t>
      </w:r>
    </w:p>
    <w:p w:rsidR="00FE7F61" w:rsidRPr="00AD6C41" w:rsidRDefault="00FE7F61" w:rsidP="00FE7F61">
      <w:pPr>
        <w:pStyle w:val="Zoznamsodrkami"/>
        <w:tabs>
          <w:tab w:val="center" w:pos="284"/>
          <w:tab w:val="right" w:pos="8656"/>
        </w:tabs>
        <w:jc w:val="both"/>
        <w:rPr>
          <w:sz w:val="22"/>
          <w:szCs w:val="22"/>
          <w:lang w:val="sk-SK"/>
        </w:rPr>
      </w:pPr>
      <w:r w:rsidRPr="00AD6C41">
        <w:rPr>
          <w:sz w:val="22"/>
          <w:szCs w:val="22"/>
          <w:lang w:val="sk-SK"/>
        </w:rPr>
        <w:t>poskytuje pomoc zmieneným lodiam a lietadlám, ako aj ich posádkam, prijíma od nich hlásenia o plavbe lodí, kontrole a evidovaniu lodných dokumentov, o vyšetrovaní nehôd, ku ktorým došlo v priebehu plavby a o riešení sporov medzi kapitánom, dôstojníkmi a námorníkmi.</w:t>
      </w:r>
    </w:p>
    <w:p w:rsidR="00FE7F61" w:rsidRPr="00AD6C41" w:rsidRDefault="00FE7F61" w:rsidP="00FE7F61">
      <w:pPr>
        <w:pStyle w:val="Zoznamsodrkami"/>
        <w:numPr>
          <w:ilvl w:val="0"/>
          <w:numId w:val="0"/>
        </w:numPr>
        <w:tabs>
          <w:tab w:val="center" w:pos="284"/>
          <w:tab w:val="right" w:pos="8656"/>
        </w:tabs>
        <w:ind w:left="360" w:hanging="360"/>
        <w:jc w:val="both"/>
        <w:rPr>
          <w:sz w:val="22"/>
          <w:szCs w:val="22"/>
          <w:lang w:val="sk-SK"/>
        </w:rPr>
      </w:pPr>
    </w:p>
    <w:p w:rsidR="00FE7F61" w:rsidRPr="00AD6C41" w:rsidRDefault="00FE7F61" w:rsidP="00FE7F61">
      <w:pPr>
        <w:pStyle w:val="Zoznamsodrkami"/>
        <w:numPr>
          <w:ilvl w:val="0"/>
          <w:numId w:val="0"/>
        </w:numPr>
        <w:tabs>
          <w:tab w:val="center" w:pos="284"/>
          <w:tab w:val="right" w:pos="8656"/>
        </w:tabs>
        <w:ind w:left="360" w:hanging="360"/>
        <w:jc w:val="both"/>
        <w:rPr>
          <w:sz w:val="22"/>
          <w:szCs w:val="22"/>
          <w:lang w:val="sk-SK"/>
        </w:rPr>
      </w:pPr>
    </w:p>
    <w:p w:rsidR="00FE7F61" w:rsidRPr="00AD6C41" w:rsidRDefault="00FE7F61" w:rsidP="00FE7F61">
      <w:pPr>
        <w:pStyle w:val="ListParagraph1"/>
        <w:spacing w:after="0"/>
        <w:ind w:left="-567" w:right="-426"/>
        <w:jc w:val="both"/>
        <w:rPr>
          <w:rFonts w:ascii="Times New Roman" w:hAnsi="Times New Roman"/>
          <w:b/>
          <w:u w:val="single"/>
        </w:rPr>
      </w:pPr>
      <w:r w:rsidRPr="00AD6C41">
        <w:rPr>
          <w:rFonts w:ascii="Times New Roman" w:hAnsi="Times New Roman"/>
          <w:b/>
          <w:u w:val="single"/>
        </w:rPr>
        <w:t>20. Diplomatické a konzulárne výsady a imunity (komparácia):</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 xml:space="preserve">Výsady majú pozitívny obsah a obsahujú pre nositeľov oprávnenia naviac. Imunity možno vnímať negatívne, ako vyňatie daných osôb z pôsobnosti určitých noriem. </w:t>
      </w:r>
    </w:p>
    <w:p w:rsidR="00FE7F61" w:rsidRPr="00AD6C41" w:rsidRDefault="00FE7F61" w:rsidP="00FE7F61">
      <w:pPr>
        <w:pStyle w:val="ListParagraph1"/>
        <w:spacing w:after="0"/>
        <w:ind w:left="-567" w:right="-426"/>
        <w:jc w:val="both"/>
        <w:rPr>
          <w:rFonts w:ascii="Times New Roman" w:hAnsi="Times New Roman"/>
          <w:b/>
          <w:u w:val="single"/>
        </w:rPr>
      </w:pPr>
      <w:r w:rsidRPr="00AD6C41">
        <w:rPr>
          <w:rFonts w:ascii="Times New Roman" w:hAnsi="Times New Roman"/>
          <w:b/>
        </w:rPr>
        <w:t>Výsady a imunity diplomatickej misie</w:t>
      </w:r>
    </w:p>
    <w:p w:rsidR="00FE7F61" w:rsidRPr="00AD6C41" w:rsidRDefault="00FE7F61" w:rsidP="00FE7F61">
      <w:pPr>
        <w:pStyle w:val="ListParagraph1"/>
        <w:spacing w:after="0"/>
        <w:ind w:left="-567" w:right="-426"/>
        <w:jc w:val="both"/>
        <w:rPr>
          <w:rFonts w:ascii="Times New Roman" w:hAnsi="Times New Roman"/>
        </w:rPr>
      </w:pP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Vo Viedenskom dohovore sú diplomatické imunity a výsady rozdelené na imunity a výsady diplomatickej misie a osobné imunity a výsady členov diplomatického personálu a ich rodín.</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Do prvej kategórie patria- nedotknuteľnosť miestností diplomatickej misie, imunita majetku a dopravných prostriedkov, písomností a archívov, fiškálna imunita, právo na slobodné spojenie misie so svojim ústredím a inými zastupiteľstvami svojho štátu, colné výsady.</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lastRenderedPageBreak/>
        <w:t>K druhej kategórii patria- nedotknuteľnosť osoby, obydlia, plná imunita z trestnej jurisdikcie štátu.</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Nedotknuteľnosť majetku diplomatickej misie sa zabezpečuje 2 povinnosťami štátu pobytu-  zabezpečiť náležitú a efektívnu vonkajšiu ochranu tohto majetku a nedopustiť vstup orgánov moci do budovy i na pozemok bez súhlasu šéfa misie.</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Nedotknuteľnosť osoby diplomata a členov jeho rodiny predpokladá zvýšenú zodpovednosť štátu pobytu na jej zabezpečenie.</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Osobná batožina diplomatov alebo členov jeho rodiny je nedotknuteľná.</w:t>
      </w:r>
    </w:p>
    <w:p w:rsidR="00FE7F61" w:rsidRPr="00AD6C41" w:rsidRDefault="00FE7F61" w:rsidP="00FE7F61">
      <w:pPr>
        <w:pStyle w:val="ListParagraph1"/>
        <w:spacing w:after="0"/>
        <w:ind w:left="-567" w:right="-426"/>
        <w:jc w:val="both"/>
        <w:rPr>
          <w:rFonts w:ascii="Times New Roman" w:hAnsi="Times New Roman"/>
        </w:rPr>
      </w:pP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b/>
        </w:rPr>
        <w:t>Výsady a imunity členov diplomatickej misie</w:t>
      </w:r>
    </w:p>
    <w:p w:rsidR="00FE7F61" w:rsidRPr="00AD6C41" w:rsidRDefault="00FE7F61" w:rsidP="00FE7F61">
      <w:pPr>
        <w:pStyle w:val="ListParagraph1"/>
        <w:spacing w:after="0"/>
        <w:ind w:left="-567" w:right="-426"/>
        <w:jc w:val="both"/>
        <w:rPr>
          <w:rFonts w:ascii="Times New Roman" w:hAnsi="Times New Roman"/>
        </w:rPr>
      </w:pP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Diplomatický personál sa skladá z členov personálu misie, ktorí majú diplomatické hodnosti. Členmi personálnej misie sa rozumejú - členovia diplomatického personálu, administratívneho a technického personálu, ako aj služobného personálu. Diplomatický personál má právo slobodne sa pohybovať po území štátu pobytu, s výnimkou uzatváraných zón, ak sú takto stanovené (z dôvodu bezpečnosti štátu).</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Členovia administratívno-technického personálu, ak nie sú štátnymi občanmi štátu pobytu alebo ak v ňom nemajú trvalý pobyt, požívajú s členmi rodín, žijúcimi s nimi, nedotknuteľnosť osoby, bydliska, majú fiškálnu imunitu, imunitu z trestnej jurisdikcie požívajú len vtedy, ak ide o plnenie služobných  povinností. Členovia služobného personálu používajú imunitu pri výkone služobných povinností. Oslobodzujú sa od daní a poplatkov zo zárobku za službu. Tieto imunity sa im poskytujú, ak nie sú občania štátu pobytu alebo nemajú v ňom trvalý pobyt.</w:t>
      </w:r>
    </w:p>
    <w:p w:rsidR="00FE7F61" w:rsidRPr="00AD6C41" w:rsidRDefault="00FE7F61" w:rsidP="00FE7F61">
      <w:pPr>
        <w:pStyle w:val="ListParagraph1"/>
        <w:spacing w:after="0"/>
        <w:ind w:left="-567" w:right="-426"/>
        <w:jc w:val="both"/>
        <w:rPr>
          <w:rFonts w:ascii="Times New Roman" w:hAnsi="Times New Roman"/>
        </w:rPr>
      </w:pPr>
    </w:p>
    <w:p w:rsidR="00FE7F61" w:rsidRPr="00AD6C41" w:rsidRDefault="00FE7F61" w:rsidP="00FE7F61">
      <w:pPr>
        <w:pStyle w:val="ListParagraph1"/>
        <w:spacing w:after="0"/>
        <w:ind w:left="-567" w:right="-426"/>
        <w:jc w:val="both"/>
        <w:rPr>
          <w:rFonts w:ascii="Times New Roman" w:hAnsi="Times New Roman"/>
          <w:b/>
        </w:rPr>
      </w:pPr>
      <w:r w:rsidRPr="00AD6C41">
        <w:rPr>
          <w:rFonts w:ascii="Times New Roman" w:hAnsi="Times New Roman"/>
          <w:b/>
        </w:rPr>
        <w:t>Výsady a imunity konzulárneho úradu</w:t>
      </w:r>
    </w:p>
    <w:p w:rsidR="00FE7F61" w:rsidRPr="00AD6C41" w:rsidRDefault="00FE7F61" w:rsidP="00FE7F61">
      <w:pPr>
        <w:pStyle w:val="ListParagraph1"/>
        <w:spacing w:after="0"/>
        <w:ind w:left="-567" w:right="-426"/>
        <w:jc w:val="both"/>
        <w:rPr>
          <w:rFonts w:ascii="Times New Roman" w:hAnsi="Times New Roman"/>
          <w:b/>
        </w:rPr>
      </w:pPr>
      <w:r w:rsidRPr="00AD6C41">
        <w:rPr>
          <w:rFonts w:ascii="Times New Roman" w:hAnsi="Times New Roman"/>
        </w:rPr>
        <w:t>- právo používať štátnu vlajku na budovách a dopravných prostriedkoch, keď sa používajú  na služobné účely,</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 nedotknuteľnosť konzulárnych miestností, konzulárnych archívov a dokumentov,</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 na rozdiel od diplomatickej misie však nie je nedotknuteľnosť konzulárnych miestností absolútna. Orgány prijímajúceho štátu majú zakázané vstúpiť len do tej časti konzulárnych miestností, ktoré sa využívajú výlučne na pracovné účely. V prípade požiaru alebo inej pohromy vyžadujúcej okamžitú záchrannú akciu sa predpokladá súhlas vedúceho misie na vstup a zásah v miestnostiach.</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 xml:space="preserve">-  </w:t>
      </w:r>
      <w:r w:rsidRPr="00AD6C41">
        <w:rPr>
          <w:rFonts w:ascii="Times New Roman" w:hAnsi="Times New Roman"/>
        </w:rPr>
        <w:tab/>
        <w:t>sloboda komunikácie s domovským štátom, daňové oslobodenie konzulárnych miestností a oslobodenie od colných poplatkov za predmety potrebné pre konzulárny úrad</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b/>
        </w:rPr>
        <w:t>Výsady a imunity členov konzulárneho úradu</w:t>
      </w:r>
    </w:p>
    <w:p w:rsidR="00FE7F61" w:rsidRPr="00AD6C41" w:rsidRDefault="00FE7F61" w:rsidP="00FE7F61">
      <w:pPr>
        <w:pStyle w:val="ListParagraph1"/>
        <w:spacing w:after="0"/>
        <w:ind w:left="-567" w:right="-426"/>
        <w:jc w:val="both"/>
        <w:rPr>
          <w:rFonts w:ascii="Times New Roman" w:hAnsi="Times New Roman"/>
        </w:rPr>
      </w:pP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Personál konzulárneho úradu sa podľa Viedenského dohovoru o konzulárnych stykoch člení na:</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w:t>
      </w:r>
      <w:r w:rsidRPr="00AD6C41">
        <w:rPr>
          <w:rFonts w:ascii="Times New Roman" w:hAnsi="Times New Roman"/>
        </w:rPr>
        <w:tab/>
        <w:t xml:space="preserve">konzulárnych úradníkov, konzulárnych zamestnancov a služobný personál. </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Konzulárny úradníci – vedúci konzulárneho úradu alebo tajomníci.</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 xml:space="preserve">Konzulárny zamestnanci - sekretárky, prekladatelia a účtovníci. </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 xml:space="preserve">Služobný personál - domovník, záhradník a upratovačky.  </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Na konzulárny personál sa vzťahujú tieto výsady a imunity:</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w:t>
      </w:r>
      <w:r w:rsidRPr="00AD6C41">
        <w:rPr>
          <w:rFonts w:ascii="Times New Roman" w:hAnsi="Times New Roman"/>
        </w:rPr>
        <w:tab/>
        <w:t xml:space="preserve">osobná nedotknuteľnosť konzulárnych úradníkov a zamestnancov, </w:t>
      </w:r>
    </w:p>
    <w:p w:rsidR="00FE7F61" w:rsidRPr="00AD6C41" w:rsidRDefault="00FE7F61" w:rsidP="00FE7F61">
      <w:pPr>
        <w:pStyle w:val="ListParagraph1"/>
        <w:spacing w:after="0"/>
        <w:ind w:left="-567" w:right="-426"/>
        <w:jc w:val="both"/>
        <w:rPr>
          <w:rFonts w:ascii="Times New Roman" w:hAnsi="Times New Roman"/>
        </w:rPr>
      </w:pPr>
      <w:r w:rsidRPr="00AD6C41">
        <w:rPr>
          <w:rFonts w:ascii="Times New Roman" w:hAnsi="Times New Roman"/>
        </w:rPr>
        <w:t>-</w:t>
      </w:r>
      <w:r w:rsidRPr="00AD6C41">
        <w:rPr>
          <w:rFonts w:ascii="Times New Roman" w:hAnsi="Times New Roman"/>
        </w:rPr>
        <w:tab/>
        <w:t xml:space="preserve">vyňatie z trestnej, civilnej a správne jurisdikcie prijímajúceho štátu, pokaľ ide o úkony, vrátane svedeckej výpovede, uskutočňované pri výkone konzulárnych funkcií. Táto imunita sa nevzťahuje na civilno-právne konanie vyplývajúce zo zmluvy, ktorú dohodli konzulárni úradníci alebo konzulárni zamestnanci ako súkromné osoby, a na svedeckú výpoveď v súdnom a správnom konaní orgánov prijímajúceho štátu, ak výpoveď nesúvisí s výkonom ich úradnej funkcie.  </w:t>
      </w:r>
    </w:p>
    <w:p w:rsidR="00FE7F61" w:rsidRPr="00AD6C41" w:rsidRDefault="00FE7F61" w:rsidP="00FE7F61">
      <w:pPr>
        <w:ind w:left="-567" w:right="-426"/>
        <w:jc w:val="both"/>
        <w:rPr>
          <w:rFonts w:ascii="Times New Roman" w:hAnsi="Times New Roman" w:cs="Times New Roman"/>
          <w:b/>
          <w:u w:val="single"/>
        </w:rPr>
      </w:pPr>
    </w:p>
    <w:p w:rsidR="00E23DE3" w:rsidRPr="00AD6C41" w:rsidRDefault="00E23DE3" w:rsidP="00FE7F61">
      <w:pPr>
        <w:pStyle w:val="ListParagraph1"/>
        <w:spacing w:after="0" w:line="360" w:lineRule="auto"/>
        <w:ind w:left="0"/>
        <w:rPr>
          <w:rFonts w:ascii="Times New Roman" w:hAnsi="Times New Roman"/>
          <w:b/>
        </w:rPr>
      </w:pPr>
      <w:r w:rsidRPr="00AD6C41">
        <w:rPr>
          <w:rFonts w:ascii="Times New Roman" w:hAnsi="Times New Roman"/>
          <w:b/>
        </w:rPr>
        <w:t xml:space="preserve">21. Diplomatický protokol – pravidlá </w:t>
      </w:r>
      <w:hyperlink r:id="rId5" w:history="1">
        <w:r w:rsidRPr="00AD6C41">
          <w:rPr>
            <w:rStyle w:val="Hypertextovprepojenie"/>
            <w:rFonts w:ascii="Times New Roman" w:hAnsi="Times New Roman"/>
            <w:b/>
          </w:rPr>
          <w:t>http://www.mod.gov.sk/data/files/860.pdf</w:t>
        </w:r>
      </w:hyperlink>
      <w:r w:rsidRPr="00AD6C41">
        <w:rPr>
          <w:rFonts w:ascii="Times New Roman" w:hAnsi="Times New Roman"/>
          <w:b/>
        </w:rPr>
        <w:t xml:space="preserve">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Jedná sa o súhrn </w:t>
      </w:r>
      <w:proofErr w:type="spellStart"/>
      <w:r w:rsidRPr="00AD6C41">
        <w:rPr>
          <w:rFonts w:ascii="Times New Roman" w:hAnsi="Times New Roman"/>
        </w:rPr>
        <w:t>medzinár</w:t>
      </w:r>
      <w:proofErr w:type="spellEnd"/>
      <w:r w:rsidRPr="00AD6C41">
        <w:rPr>
          <w:rFonts w:ascii="Times New Roman" w:hAnsi="Times New Roman"/>
        </w:rPr>
        <w:t xml:space="preserve"> noriem, špeciálne vypracovaných alebo tradíciou prijatých pravidiel a zvyklostí, ktorými sa v SR po formálnej stránke riadi styk oficiálnych predstaviteľov SR osobitne na úrovniach </w:t>
      </w:r>
      <w:r w:rsidRPr="00AD6C41">
        <w:rPr>
          <w:rFonts w:ascii="Times New Roman" w:hAnsi="Times New Roman"/>
          <w:i/>
        </w:rPr>
        <w:lastRenderedPageBreak/>
        <w:t xml:space="preserve">prezidenta, predsedu NRSR, predsedu vlády a MZV </w:t>
      </w:r>
      <w:r w:rsidRPr="00AD6C41">
        <w:rPr>
          <w:rFonts w:ascii="Times New Roman" w:hAnsi="Times New Roman"/>
        </w:rPr>
        <w:t>so zahraničnými partnermi a s tým súvisiaci priebeh ceremoniálov a protokolárnych aktov.</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Diplomatický protokol SR slúži najmä na zabezpečenie jednotného výkladu pravidiel a praktickej realizácie v oblasti medzinárodných stykov.</w:t>
      </w:r>
    </w:p>
    <w:p w:rsidR="00E23DE3" w:rsidRPr="00AD6C41" w:rsidRDefault="00E23DE3" w:rsidP="00FE7F61">
      <w:pPr>
        <w:pStyle w:val="ListParagraph1"/>
        <w:spacing w:after="0" w:line="360" w:lineRule="auto"/>
        <w:ind w:left="-567"/>
        <w:rPr>
          <w:rFonts w:ascii="Times New Roman" w:hAnsi="Times New Roman"/>
          <w:b/>
        </w:rPr>
      </w:pPr>
      <w:r w:rsidRPr="00AD6C41">
        <w:rPr>
          <w:rFonts w:ascii="Times New Roman" w:hAnsi="Times New Roman"/>
          <w:b/>
        </w:rPr>
        <w:t xml:space="preserve">Všeobecné zásady </w:t>
      </w:r>
    </w:p>
    <w:p w:rsidR="00E23DE3" w:rsidRPr="00AD6C41" w:rsidRDefault="00E23DE3" w:rsidP="00FE7F61">
      <w:pPr>
        <w:pStyle w:val="ListParagraph1"/>
        <w:spacing w:after="0" w:line="360" w:lineRule="auto"/>
        <w:ind w:left="-567"/>
        <w:rPr>
          <w:rFonts w:ascii="Times New Roman" w:hAnsi="Times New Roman"/>
        </w:rPr>
      </w:pP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1. Pri príprave, organizácii a zabezpečení priebehu návštev na úrovni prezidenta Slovenskej republiky, predsedu Národnej rady Slovenskej republiky, predsedu vlády Slovenskej republiky, podpredsedu vlády (ak nie je súčasne aj ministrom vlády Slovenskej republiky) a ministra zahraničných vecí Slovenskej republiky v Slovenskej republiky spolupracuje DIPL MZV SR s Kanceláriou prezidenta Slovenskej republiky, Kanceláriou Národnej rady Slovenskej republiky a Úradom vlády Slovenskej republiky.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2. Za všetky ostatné návštevy majú zodpovednosť príslušné ústredné orgány Slovenskej republiky. Vo vzťahu k jednotlivým ústredným orgánom štátnej správy Slovenskej republiky v oblasti protokolu DIPL MZV SR zabezpečuje poradenskú a konzultačnú činnosť.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3. DIPL MZV SR sa podieľa na príprave, organizácii a zabezpečení priebehu ceremoniálov, recepcií a slávností, na ktorých sa zúčastňuje prezident Slovenskej republiky, predseda Národnej rady Slovenskej republiky, predseda vlády Slovenskej republiky a minister zahraničných vecí Slovenskej republiky, zahraniční hostia na ich úrovni a členovia diplomatického zboru.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4. DIPL MZV SR spolupracuje s Kanceláriou prezidenta Slovenskej republiky, Kanceláriou Národnej rady Slovenskej republiky a Úradom vlády Slovenskej republiky pri príprave a organizačnom zabezpečení multilaterálnych akcií, konferencií alebo seminárov usporiadaných na území Slovenskej republiky.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5. V Slovenskej republike rozlišujeme dva druhy návštev: oficiálnu návštevu a pracovnú návštevu. Oficiálna návšteva. Je to návšteva oficiálnych predstaviteľov štátu na vysokej protokolárnej úrovni. Oficiálna návšteva na úrovni hlavy štátu sa môže nazývať aj štátna návšteva. Oficiálna návšteva na úrovni hlavy štátu s prevahou prvkov pracovného charakteru sa môže volať oficiálna pracovná návšteva.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Pracovná návšteva. Je to návšteva oficiálnych predstaviteľov výlučne pracovného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charakteru, ako aj ich účasť na konferenciách, zjazdoch politických strán, sympóziách,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rokovaniach medzinárodných organizácií, mítingoch, otvorení výstav a festivalov alebo iných spoločenských, kultúrnych alebo športových podujatí. Pracovné návštevy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zabezpečujú príslušné ústredné orgány štátnej správy Slovenskej republiky. Pri týchto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návštevách sa zaisťujú adekvátne bezpečnostné opatrenia a poskytuje nutná </w:t>
      </w:r>
      <w:proofErr w:type="spellStart"/>
      <w:r w:rsidRPr="00AD6C41">
        <w:rPr>
          <w:rFonts w:ascii="Times New Roman" w:hAnsi="Times New Roman"/>
        </w:rPr>
        <w:t>protokolárnoorganizačná</w:t>
      </w:r>
      <w:proofErr w:type="spellEnd"/>
      <w:r w:rsidRPr="00AD6C41">
        <w:rPr>
          <w:rFonts w:ascii="Times New Roman" w:hAnsi="Times New Roman"/>
        </w:rPr>
        <w:t xml:space="preserve"> pomoc. Rovnaké pravidlá sa použijú pri tranzitnom pobyte na letisku alebo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tranzite cez územie Slovenskej republiky automobilom alebo vlakom. Pri súkromnej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návšteve sa prijímajú adekvátne bezpečnostné opatrenia a poskytuje nevyhnutná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protokolárno-organizačná pomoc. </w:t>
      </w:r>
    </w:p>
    <w:p w:rsidR="00E23DE3" w:rsidRPr="00AD6C41" w:rsidRDefault="00E23DE3" w:rsidP="00FE7F61">
      <w:pPr>
        <w:pStyle w:val="ListParagraph1"/>
        <w:spacing w:after="0" w:line="360" w:lineRule="auto"/>
        <w:ind w:left="-567"/>
        <w:rPr>
          <w:rFonts w:ascii="Times New Roman" w:hAnsi="Times New Roman"/>
        </w:rPr>
      </w:pP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lastRenderedPageBreak/>
        <w:t xml:space="preserve">6. Pri oficiálnej návšteve viceprezidenta, následníka trónu, generálneho tajomníka OSN, predsedu Európskej komisie, generálneho tajomníka Rady Európy a generálneho tajomníka NATO platí protokolárny poriadok ako pri oficiálnej návšteve na úrovni predsedu vlády. Prípravu, organizáciu a priebeh takýchto návštev koordinuje DIPL MZV SR. Protokolárny poriadok môže byť pozmenený alebo zjednodušený podľa konkrétnej situácie.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7. Za oficiálnu návštevu predsedov európskych parlamentných zhromaždení zodpovedá Kancelária Národnej rady Slovenskej republiky.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8. Za návštevu námestníka generálneho tajomníka OSN, člena Európskej komisie,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generálneho tajomníka OECD a vedúcich predstaviteľov ďalších relevantných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medzinárodných organizácií je zodpovedná inštitúcia, na základe pozvania ktorej sa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návšteva uskutočňuje. Funkcia DIPL MZV SR je konzultačno-poradenská. Platí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protokolárny poriadok ako pri oficiálnej návšteve na úrovni ministra zahraničných vecí, ktorý môže byť pozmenený alebo zjednodušený podľa konkrétnej situácie.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9. Neoficiálny privítací alebo rozlúčkový ceremoniál sa koná iba vo vyhradenom priestore na letisku v hlavnom meste Slovenskej republiky Bratislave a v odôvodnených prípadoch na iných letiskách v SR, ak oficiálna návšteva začína alebo končí inde ako v hlavnom meste Slovenskej republiky Bratislave. Ak návšteva prichádza autom, na hraničných priechodoch pri vstupe na územie Slovenskej republiky alebo výstupe zo Slovenskej republiky ju neoficiálne privíta alebo sa s ňou neoficiálne rozlúči riaditeľ DIPL MZV SR alebo jeho zástupca, ak nie je rozhodnuté inak, a prijímajú sa adekvátne bezpečnostné opatrenia na cestu do miesta určenia v Slovenskej republike.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10. Protokolárny poriadok, oficiálne a neoficiálne privítacie alebo rozlúčkové ceremoniály sa konajú v pracovných dňoch v čase od 06.00 do 22.00 hodiny. V čase od 22.00 do 06.00 hodiny a v dňoch pracovného voľna a pracovného pokoja sa protokolárny poriadok upraví podľa príležitosti.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11. Manželským partnerom hláv štátov, predsedov parlamentov, predsedov a členov vlád sa poskytuje špeciálne zaobchádzanie, neskladajú sa však žiadne špeciálne pocty. Ak sa zúčastňujú na aktivitách, na ktorých nie sú prítomní ich manželskí partneri, pripraví sa špeciálny protokolárny poriadok podľa príležitosti. Ak sa zúčastňujú na oficiálnej akcii, na ktorej sú prítomní ich manželskí partneri, zaujímajú čestné miesto. Ak sprevádzajú manželských partnerov na oficiálnej návšteve, pripravuje sa im samostatný program v čase politických alebo služobných rokovaní. Môžu sa zúčastniť na súkromnom stretnutí hostiteľa s hosťom alebo aj na plenárnych rokovaniach, ak je na nich prítomný manželský partner hosťa a strany sa o tom dohodnú. Na spoločenských a protokolárnych akciách sa manželskí partneri zúčastňujú spoločne.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12. Oficiálne návštevy trvajú jeden až tri pracovné dni. Vo výnimočných situáciách alebo ak si to okolnosti vyžadujú, môžu sa konať aj v dňoch štátom uznaného pracovného pokoja alebo pracovného voľna.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13. O výmene darov počas návštev sa strany dohodnú vopred a výmena darov sa uskutočňuje prostredníctvom protokolu, ak sa strany nedohodnú inak.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14. O výmene štátnych vyznamenaní počas návštev sa strany dohodnú vopred a ceremoniál výmeny štátnych vyznamenaní sa pripraví špeciálne pre príležitosť.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lastRenderedPageBreak/>
        <w:t xml:space="preserve">15. Ak na prípravu oficiálnej návštevy do Slovenskej republiky pricestuje prípravná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skupina(</w:t>
      </w:r>
      <w:proofErr w:type="spellStart"/>
      <w:r w:rsidRPr="00AD6C41">
        <w:rPr>
          <w:rFonts w:ascii="Times New Roman" w:hAnsi="Times New Roman"/>
        </w:rPr>
        <w:t>advance</w:t>
      </w:r>
      <w:proofErr w:type="spellEnd"/>
      <w:r w:rsidRPr="00AD6C41">
        <w:rPr>
          <w:rFonts w:ascii="Times New Roman" w:hAnsi="Times New Roman"/>
        </w:rPr>
        <w:t xml:space="preserve"> team), všetky náklady s tým spojené hradí z vlastných prostriedkov. Ak sa na prípravu oficiálnej návštevy vysiela prípravná skupina zo Slovenskej republiky, všetky náklady s tým spojené hradí vysielajúca inštitúcia.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16. Na organizačné a protokolárne zabezpečenie podujatí multilaterálneho charakteru v Slovenskej republike sa vypracuje špeciálny poriadok na príležitosť. </w:t>
      </w:r>
    </w:p>
    <w:p w:rsidR="00E23DE3" w:rsidRPr="00AD6C41" w:rsidRDefault="00E23DE3" w:rsidP="00FE7F61">
      <w:pPr>
        <w:pStyle w:val="ListParagraph1"/>
        <w:spacing w:after="0" w:line="360" w:lineRule="auto"/>
        <w:ind w:left="-567"/>
        <w:rPr>
          <w:rFonts w:ascii="Times New Roman" w:hAnsi="Times New Roman"/>
        </w:rPr>
      </w:pP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Oblasti úpravy protokolárnych pravidiel: </w:t>
      </w:r>
    </w:p>
    <w:p w:rsidR="00E23DE3" w:rsidRPr="00AD6C41" w:rsidRDefault="00E23DE3" w:rsidP="00FE7F61">
      <w:pPr>
        <w:pStyle w:val="ListParagraph1"/>
        <w:spacing w:after="0" w:line="360" w:lineRule="auto"/>
        <w:ind w:left="-567"/>
        <w:rPr>
          <w:rFonts w:ascii="Times New Roman" w:hAnsi="Times New Roman"/>
        </w:rPr>
      </w:pP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1. Oficiálne a pracovné návštevy oficiálnych predstaviteľov Slovenskej republiky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v zahraničí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2. Oficiálne a pracovné návštevy v Slovenskej republike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3. Financovanie návštev vrcholných predstaviteľov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4. Príchod a odchod mimoriadnych a splnomocnených veľvyslancov akreditovaných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v Slovenskej republike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5. Základné formálne prvky vystúpenia šéfov cudzích štátov a vlád v Národnej rade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Slovenskej republiky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6. Základné formálne prvky návštevy najvyšších ústavných činiteľov na veľvyslanectve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cudzieho štátu, blahopriania, kondolencie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7. Používanie štátnej vlajky Slovenskej republiky a štátnej hymny Slovenskej republiky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8. Základné formálne prvky ceremoniálu kladenia vencov </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9. Iné ustanovenia</w:t>
      </w:r>
    </w:p>
    <w:p w:rsidR="00E23DE3" w:rsidRPr="00AD6C41" w:rsidRDefault="00E23DE3" w:rsidP="00FE7F61">
      <w:pPr>
        <w:pStyle w:val="ListParagraph1"/>
        <w:spacing w:after="0" w:line="360" w:lineRule="auto"/>
        <w:ind w:left="-567"/>
        <w:rPr>
          <w:rFonts w:ascii="Times New Roman" w:hAnsi="Times New Roman"/>
          <w:b/>
          <w:highlight w:val="yellow"/>
        </w:rPr>
      </w:pPr>
    </w:p>
    <w:p w:rsidR="00E23DE3" w:rsidRPr="00AD6C41" w:rsidRDefault="00E23DE3" w:rsidP="00AD6C41">
      <w:pPr>
        <w:pStyle w:val="ListParagraph1"/>
        <w:spacing w:after="0" w:line="360" w:lineRule="auto"/>
        <w:ind w:left="0"/>
        <w:rPr>
          <w:rFonts w:ascii="Times New Roman" w:hAnsi="Times New Roman"/>
          <w:b/>
        </w:rPr>
      </w:pPr>
    </w:p>
    <w:p w:rsidR="00E23DE3" w:rsidRPr="00AD6C41" w:rsidRDefault="00E23DE3" w:rsidP="00FE7F61">
      <w:pPr>
        <w:pStyle w:val="ListParagraph1"/>
        <w:spacing w:after="0" w:line="360" w:lineRule="auto"/>
        <w:ind w:left="-567"/>
        <w:rPr>
          <w:rFonts w:ascii="Times New Roman" w:hAnsi="Times New Roman"/>
          <w:b/>
        </w:rPr>
      </w:pPr>
      <w:r w:rsidRPr="00AD6C41">
        <w:rPr>
          <w:rFonts w:ascii="Times New Roman" w:hAnsi="Times New Roman"/>
          <w:b/>
        </w:rPr>
        <w:t>22. Vzťah medzinárodnej zmluvy k vnútroštátnemu právu SR a k právu EÚ</w:t>
      </w:r>
    </w:p>
    <w:p w:rsidR="00E23DE3" w:rsidRPr="00AD6C41" w:rsidRDefault="00E23DE3" w:rsidP="00FE7F61">
      <w:pPr>
        <w:pStyle w:val="ListParagraph1"/>
        <w:spacing w:after="0" w:line="360" w:lineRule="auto"/>
        <w:ind w:left="-567"/>
        <w:rPr>
          <w:rFonts w:ascii="Times New Roman" w:hAnsi="Times New Roman"/>
          <w:b/>
        </w:rPr>
      </w:pPr>
    </w:p>
    <w:p w:rsidR="00E23DE3" w:rsidRPr="00AD6C41" w:rsidRDefault="00E23DE3" w:rsidP="00FE7F61">
      <w:pPr>
        <w:pStyle w:val="ListParagraph1"/>
        <w:spacing w:line="360" w:lineRule="auto"/>
        <w:ind w:left="-567"/>
        <w:rPr>
          <w:rFonts w:ascii="Times New Roman" w:hAnsi="Times New Roman"/>
          <w:b/>
        </w:rPr>
      </w:pPr>
      <w:r w:rsidRPr="00AD6C41">
        <w:rPr>
          <w:rFonts w:ascii="Times New Roman" w:hAnsi="Times New Roman"/>
          <w:b/>
        </w:rPr>
        <w:t>Problematika medzinárodných zmlúv v Zákone č. 1/1993 o Zbierke zákonov SR</w:t>
      </w:r>
    </w:p>
    <w:p w:rsidR="00E23DE3" w:rsidRPr="00AD6C41" w:rsidRDefault="00E23DE3" w:rsidP="00FE7F61">
      <w:pPr>
        <w:pStyle w:val="ListParagraph1"/>
        <w:spacing w:line="360" w:lineRule="auto"/>
        <w:ind w:left="-567"/>
        <w:rPr>
          <w:rFonts w:ascii="Times New Roman" w:hAnsi="Times New Roman"/>
          <w:b/>
        </w:rPr>
      </w:pPr>
    </w:p>
    <w:p w:rsidR="00E23DE3" w:rsidRPr="00AD6C41" w:rsidRDefault="00E23DE3" w:rsidP="00FE7F61">
      <w:pPr>
        <w:pStyle w:val="ListParagraph1"/>
        <w:spacing w:line="360" w:lineRule="auto"/>
        <w:ind w:left="-567"/>
        <w:rPr>
          <w:rFonts w:ascii="Times New Roman" w:hAnsi="Times New Roman"/>
        </w:rPr>
      </w:pPr>
      <w:r w:rsidRPr="00AD6C41">
        <w:rPr>
          <w:rFonts w:ascii="Times New Roman" w:hAnsi="Times New Roman"/>
        </w:rPr>
        <w:t>Ústava SR, ústavné a ostatné zákony Národnej rady SR, nariadenia vlády SR, vyhlášky a výnosy ministerstiev a ostatných ústredných orgánov štátnej správy SR, rozhodnutia Ústavného súdu SR o nesúlade medzi právnymi predpismi a medzinárodné zmluvy sa vyhlasujú uverejnením v Zbierke zákonov SR.  Medzinárodné zmluvy sa vyhlasujú tak, že sa v Zbierke zákonov uverejní oznámenie Ministerstva zahraničných vecí SR o uzavretí zmluvy, obsahujúce aj jej úplné znenie a údaje dôležité na jej vykonávanie. Ak sa medzinárodná zmluva týka iba malého počtu fyzických alebo právnických osôb, Ministerstvo zahraničných vecí SR vyhlási v Zbierke zákonov len oznámenie o jej uzavretí a údaj o tom, kde možno do nej nazrieť.</w:t>
      </w:r>
    </w:p>
    <w:p w:rsidR="00E23DE3" w:rsidRPr="00AD6C41" w:rsidRDefault="00E23DE3" w:rsidP="00FE7F61">
      <w:pPr>
        <w:pStyle w:val="ListParagraph1"/>
        <w:spacing w:line="360" w:lineRule="auto"/>
        <w:ind w:left="-567"/>
        <w:rPr>
          <w:rFonts w:ascii="Times New Roman" w:hAnsi="Times New Roman"/>
        </w:rPr>
      </w:pPr>
      <w:r w:rsidRPr="00AD6C41">
        <w:rPr>
          <w:rFonts w:ascii="Times New Roman" w:hAnsi="Times New Roman"/>
        </w:rPr>
        <w:lastRenderedPageBreak/>
        <w:t>Medzinárodné zmluvy, ktorými je SR viazaná, sa vyhlasujú v Zbierke zákonov, ak ide o zmluvy ratifikované prezidentom republiky; a iné zmluvy, ak obsahujú úpravu týkajúcu sa právneho postavenia fyzických a právnických osôb alebo ich oprávnených záujmov. Vypovedanie vyhlásených medzinárodných zmlúv sa oznamuje v Zbierke zákonov uverejnením oznámenia Ministerstva zahraničných vecí SR o ich vypovedaní. Ak sa v Zbierke zákonov vyhlasuje medzinárodná zmluva, v oznámení Ministerstva zahraničných vecí SR o uzavretí zmluvy sa popri jej slovenskom znení uvádza aj jej úplné znenie v jazyku, v ktorom bola vyhotovená; úplné znenie sa uverejní v samostatnej prílohe tej čiastky Zbierky zákonov, v ktorej je uverejnené znenie tejto zmluvy v slovenskom jazyku.</w:t>
      </w:r>
    </w:p>
    <w:p w:rsidR="00E23DE3" w:rsidRPr="00AD6C41" w:rsidRDefault="00E23DE3" w:rsidP="00FE7F61">
      <w:pPr>
        <w:pStyle w:val="ListParagraph1"/>
        <w:spacing w:line="360" w:lineRule="auto"/>
        <w:ind w:left="-567"/>
        <w:rPr>
          <w:rFonts w:ascii="Times New Roman" w:hAnsi="Times New Roman"/>
        </w:rPr>
      </w:pPr>
    </w:p>
    <w:p w:rsidR="00E23DE3" w:rsidRPr="00AD6C41" w:rsidRDefault="00E23DE3" w:rsidP="00FE7F61">
      <w:pPr>
        <w:pStyle w:val="ListParagraph1"/>
        <w:spacing w:line="360" w:lineRule="auto"/>
        <w:ind w:left="-567"/>
        <w:rPr>
          <w:rFonts w:ascii="Times New Roman" w:hAnsi="Times New Roman"/>
          <w:b/>
          <w:bCs/>
        </w:rPr>
      </w:pPr>
      <w:r w:rsidRPr="00AD6C41">
        <w:rPr>
          <w:rFonts w:ascii="Times New Roman" w:hAnsi="Times New Roman"/>
          <w:b/>
        </w:rPr>
        <w:t>Problematika medzinárodných zmlúv v Úradnom vestníku Európskej únie (zákon č.    416/2004 a text Úradného vestníka)</w:t>
      </w:r>
    </w:p>
    <w:p w:rsidR="00E23DE3" w:rsidRPr="00AD6C41" w:rsidRDefault="00E23DE3" w:rsidP="00FE7F61">
      <w:pPr>
        <w:pStyle w:val="ListParagraph1"/>
        <w:spacing w:line="360" w:lineRule="auto"/>
        <w:ind w:left="-567"/>
        <w:rPr>
          <w:rFonts w:ascii="Times New Roman" w:hAnsi="Times New Roman"/>
          <w:b/>
        </w:rPr>
      </w:pPr>
    </w:p>
    <w:p w:rsidR="00E23DE3" w:rsidRPr="00AD6C41" w:rsidRDefault="00E23DE3" w:rsidP="00FE7F61">
      <w:pPr>
        <w:pStyle w:val="ListParagraph1"/>
        <w:spacing w:line="360" w:lineRule="auto"/>
        <w:ind w:left="-567"/>
        <w:rPr>
          <w:rFonts w:ascii="Times New Roman" w:hAnsi="Times New Roman"/>
        </w:rPr>
      </w:pPr>
      <w:r w:rsidRPr="00AD6C41">
        <w:rPr>
          <w:rFonts w:ascii="Times New Roman" w:hAnsi="Times New Roman"/>
          <w:b/>
        </w:rPr>
        <w:t>416/2004</w:t>
      </w:r>
      <w:r w:rsidRPr="00AD6C41">
        <w:rPr>
          <w:rFonts w:ascii="Times New Roman" w:hAnsi="Times New Roman"/>
        </w:rPr>
        <w:t>: Právne záväzné akty Európskych spoločenstiev a právne záväzné akty Európskej únie uverejnené v Úradnom vestníku Európskej únie alebo v Úradnom vestníku Európskych spoločenstiev sú v súlade s medzinárodnými zmluvami účinné na území SR.</w:t>
      </w:r>
    </w:p>
    <w:p w:rsidR="00E23DE3" w:rsidRPr="00AD6C41" w:rsidRDefault="00E23DE3" w:rsidP="00FE7F61">
      <w:pPr>
        <w:pStyle w:val="ListParagraph1"/>
        <w:spacing w:line="360" w:lineRule="auto"/>
        <w:ind w:left="-567"/>
        <w:rPr>
          <w:rFonts w:ascii="Times New Roman" w:hAnsi="Times New Roman"/>
        </w:rPr>
      </w:pPr>
      <w:r w:rsidRPr="00AD6C41">
        <w:rPr>
          <w:rFonts w:ascii="Times New Roman" w:hAnsi="Times New Roman"/>
          <w:b/>
        </w:rPr>
        <w:t>Zmluva o fungovaní EÚ</w:t>
      </w:r>
      <w:r w:rsidRPr="00AD6C41">
        <w:rPr>
          <w:rFonts w:ascii="Times New Roman" w:hAnsi="Times New Roman"/>
        </w:rPr>
        <w:t>:</w:t>
      </w:r>
    </w:p>
    <w:p w:rsidR="00E23DE3" w:rsidRPr="00AD6C41" w:rsidRDefault="00E23DE3" w:rsidP="00FE7F61">
      <w:pPr>
        <w:pStyle w:val="ListParagraph1"/>
        <w:spacing w:line="360" w:lineRule="auto"/>
        <w:ind w:left="-567"/>
        <w:rPr>
          <w:rFonts w:ascii="Times New Roman" w:hAnsi="Times New Roman"/>
        </w:rPr>
      </w:pPr>
      <w:r w:rsidRPr="00AD6C41">
        <w:rPr>
          <w:rFonts w:ascii="Times New Roman" w:hAnsi="Times New Roman"/>
        </w:rPr>
        <w:t>Čl. 216:  Únia môže uzavierať dohody s jednou alebo viacerými tretími krajinami alebo medzinárodnými organizáciami, keď to ustanovujú zmluvy alebo keď je uzavretie dohody buď potrebné na dosiahnutie jedného z cieľov stanovených zmluvami v rámci politík Únie, alebo je ustanovené v právne záväznom akte Únie, alebo sa môže dotknúť spoločných pravidiel alebo pozmeniť ich pôsobnosť. Dohody uzavreté Úniou sú záväzné pre inštitúcie Únie a pre členské štáty.</w:t>
      </w:r>
    </w:p>
    <w:p w:rsidR="00E23DE3" w:rsidRPr="00AD6C41" w:rsidRDefault="00E23DE3" w:rsidP="00FE7F61">
      <w:pPr>
        <w:pStyle w:val="ListParagraph1"/>
        <w:spacing w:line="360" w:lineRule="auto"/>
        <w:ind w:left="-567"/>
        <w:rPr>
          <w:rFonts w:ascii="Times New Roman" w:hAnsi="Times New Roman"/>
        </w:rPr>
      </w:pPr>
      <w:r w:rsidRPr="00AD6C41">
        <w:rPr>
          <w:rFonts w:ascii="Times New Roman" w:hAnsi="Times New Roman"/>
        </w:rPr>
        <w:t>Čl. 217: Únia môže uzavrieť s jedným alebo s viacerými tretími krajinami alebo s medzinárodnými organizáciami dohody o pridružení, ktoré stanovia vzájomné práva a povinnosti, spoločné postupy a osobitné postupy.</w:t>
      </w:r>
    </w:p>
    <w:p w:rsidR="00E23DE3" w:rsidRPr="00AD6C41" w:rsidRDefault="00E23DE3" w:rsidP="00FE7F61">
      <w:pPr>
        <w:pStyle w:val="ListParagraph1"/>
        <w:spacing w:line="360" w:lineRule="auto"/>
        <w:ind w:left="-567"/>
        <w:rPr>
          <w:rFonts w:ascii="Times New Roman" w:hAnsi="Times New Roman"/>
        </w:rPr>
      </w:pPr>
      <w:r w:rsidRPr="00AD6C41">
        <w:rPr>
          <w:rFonts w:ascii="Times New Roman" w:hAnsi="Times New Roman"/>
        </w:rPr>
        <w:t>Čl.  218:  Postup uzatvárania dohôd.</w:t>
      </w:r>
    </w:p>
    <w:p w:rsidR="00E23DE3" w:rsidRPr="00AD6C41" w:rsidRDefault="00E23DE3" w:rsidP="00FE7F61">
      <w:pPr>
        <w:pStyle w:val="ListParagraph1"/>
        <w:spacing w:line="360" w:lineRule="auto"/>
        <w:ind w:left="-567"/>
        <w:rPr>
          <w:rFonts w:ascii="Times New Roman" w:hAnsi="Times New Roman"/>
        </w:rPr>
      </w:pPr>
    </w:p>
    <w:p w:rsidR="00E23DE3" w:rsidRPr="00AD6C41" w:rsidRDefault="00E23DE3" w:rsidP="00FE7F61">
      <w:pPr>
        <w:pStyle w:val="ListParagraph1"/>
        <w:spacing w:line="360" w:lineRule="auto"/>
        <w:ind w:left="-567"/>
        <w:rPr>
          <w:rFonts w:ascii="Times New Roman" w:hAnsi="Times New Roman"/>
          <w:b/>
        </w:rPr>
      </w:pPr>
      <w:r w:rsidRPr="00AD6C41">
        <w:rPr>
          <w:rFonts w:ascii="Times New Roman" w:hAnsi="Times New Roman"/>
          <w:b/>
        </w:rPr>
        <w:t>Problematika medzinárodných zmlúv v Ústave SR</w:t>
      </w:r>
    </w:p>
    <w:p w:rsidR="00E23DE3" w:rsidRPr="00AD6C41" w:rsidRDefault="00E23DE3" w:rsidP="00FE7F61">
      <w:pPr>
        <w:pStyle w:val="ListParagraph1"/>
        <w:spacing w:line="360" w:lineRule="auto"/>
        <w:ind w:left="-567"/>
        <w:rPr>
          <w:rFonts w:ascii="Times New Roman" w:hAnsi="Times New Roman"/>
          <w:b/>
        </w:rPr>
      </w:pPr>
    </w:p>
    <w:p w:rsidR="00E23DE3" w:rsidRPr="00AD6C41" w:rsidRDefault="00E23DE3" w:rsidP="00FE7F61">
      <w:pPr>
        <w:pStyle w:val="ListParagraph1"/>
        <w:spacing w:line="360" w:lineRule="auto"/>
        <w:ind w:left="-567"/>
        <w:rPr>
          <w:rFonts w:ascii="Times New Roman" w:hAnsi="Times New Roman"/>
        </w:rPr>
      </w:pPr>
      <w:r w:rsidRPr="00AD6C41">
        <w:rPr>
          <w:rFonts w:ascii="Times New Roman" w:hAnsi="Times New Roman"/>
        </w:rPr>
        <w:t xml:space="preserve">Čl. 7 ods. 2: „Slovenská republika môže medzinárodnou zmluvou, ktorá bola  ratifikovaná a vyhlásená spôsobom ustanoveným zákonom, alebo na základe takejto zmluvy preniesť výkon  časti svojich práv na Európske  spoločenstvá a Európsku úniu. Právne záväzné akty Európskych spoločenstiev a Európskej únie majú prednosť pred zákonmi Slovenskej republiky. Prevzatie právne záväzných aktov, ktoré  vyžadujú implementáciu, sa vykoná zákonom alebo nariadením vlády podľa  čl. 120 ods. 2.“. </w:t>
      </w:r>
    </w:p>
    <w:p w:rsidR="00E23DE3" w:rsidRPr="00AD6C41" w:rsidRDefault="00E23DE3" w:rsidP="00FE7F61">
      <w:pPr>
        <w:pStyle w:val="ListParagraph1"/>
        <w:spacing w:line="360" w:lineRule="auto"/>
        <w:ind w:left="-567"/>
        <w:rPr>
          <w:rFonts w:ascii="Times New Roman" w:hAnsi="Times New Roman"/>
        </w:rPr>
      </w:pPr>
      <w:r w:rsidRPr="00AD6C41">
        <w:rPr>
          <w:rFonts w:ascii="Times New Roman" w:hAnsi="Times New Roman"/>
        </w:rPr>
        <w:t>Čl. 7 ods. 3: ,,Slovenská republika sa môže s cieľom zachovať mier, bezpečnosť a demokratický poriadok za podmienok ustanovených medzinárodnou zmluvou zaradiť do organizácie vzájomnej kolektívnej bezpečnosti.“</w:t>
      </w:r>
    </w:p>
    <w:p w:rsidR="00E23DE3" w:rsidRPr="00AD6C41" w:rsidRDefault="00E23DE3" w:rsidP="00FE7F61">
      <w:pPr>
        <w:pStyle w:val="ListParagraph1"/>
        <w:spacing w:line="360" w:lineRule="auto"/>
        <w:ind w:left="-567"/>
        <w:rPr>
          <w:rFonts w:ascii="Times New Roman" w:hAnsi="Times New Roman"/>
        </w:rPr>
      </w:pPr>
      <w:r w:rsidRPr="00AD6C41">
        <w:rPr>
          <w:rFonts w:ascii="Times New Roman" w:hAnsi="Times New Roman"/>
        </w:rPr>
        <w:lastRenderedPageBreak/>
        <w:t>Čl. 7 ods. 4: ,,Na platnosť medzinárodných zmlúv o ľudských právach a základných slobodách, medzinárodných politických zmlúv, medzinárodných zmlúv vojenskej povahy, medzinárodných zmlúv, z ktorých vzniká Slovenskej republike členstvo v medzinárodných organizáciách, medzinárodných hospodárskych zmlúv všeobecnej povahy, medzinárodných zmlúv, na ktorých vykonanie je potrebný zákon, a medzinárodných zmlúv, ktoré priamo zakladajú práva alebo povinnosti fyzických osôb alebo právnických osôb, sa vyžaduje pred ratifikáciou súhlas Národnej rady Slovenskej republiky.“</w:t>
      </w:r>
    </w:p>
    <w:p w:rsidR="00E23DE3" w:rsidRPr="00AD6C41" w:rsidRDefault="00E23DE3" w:rsidP="00FE7F61">
      <w:pPr>
        <w:pStyle w:val="ListParagraph1"/>
        <w:spacing w:line="360" w:lineRule="auto"/>
        <w:ind w:left="-567"/>
        <w:rPr>
          <w:rFonts w:ascii="Times New Roman" w:hAnsi="Times New Roman"/>
        </w:rPr>
      </w:pPr>
      <w:r w:rsidRPr="00AD6C41">
        <w:rPr>
          <w:rFonts w:ascii="Times New Roman" w:hAnsi="Times New Roman"/>
        </w:rPr>
        <w:t xml:space="preserve">Čl. 7 ods. 5: ,,Medzinárodné zmluvy o ľudských právach a základných slobodách, medzinárodné zmluvy, na ktorých vykonanie nie je potrebný zákon, a medzinárodné zmluvy, ktoré priamo zakladajú práva alebo povinnosti fyzických osôb alebo právnických osôb a ktoré boli ratifikované a vyhlásené spôsobom ustanoveným zákonom, majú prednosť pred zákonmi.“ </w:t>
      </w:r>
    </w:p>
    <w:p w:rsidR="00E23DE3" w:rsidRPr="00AD6C41" w:rsidRDefault="00E23DE3" w:rsidP="00FE7F61">
      <w:pPr>
        <w:pStyle w:val="ListParagraph1"/>
        <w:spacing w:line="360" w:lineRule="auto"/>
        <w:ind w:left="-567"/>
        <w:rPr>
          <w:rFonts w:ascii="Times New Roman" w:hAnsi="Times New Roman"/>
        </w:rPr>
      </w:pPr>
      <w:r w:rsidRPr="00AD6C41">
        <w:rPr>
          <w:rFonts w:ascii="Times New Roman" w:hAnsi="Times New Roman"/>
        </w:rPr>
        <w:t xml:space="preserve">Súčasne podľa  čl. 86 písm. d) Ústavy Slovenskej republiky patrí do pôsobnosti Národnej rady Slovenskej republiky pred  ratifikáciou  vyslovovať súhlas s medzinárodnými zmluvami o  ľudských právach a  základných slobodách, s medzinárodnými politickými  zmluvami, s  medzinárodnými zmluvami vojenskej povahy, s medzinárodnými zmluvami, z ktorých vzniká Slovenskej republike členstvo v medzinárodných organizáciách, s medzinárodnými hospodárskymi zmluvami všeobecnej povahy, s medzinárodnými zmluvami, na ktorých vykonanie je potrebný zákon, ako aj s medzinárodnými zmluvami, ktoré priamo zakladajú práva alebo povinnosti fyzických osôb alebo právnických osôb, a zároveň rozhodovať o tom, či ide o medzinárodné zmluvy podľa čl. 7 ods. 5 Ústavy Slovenskej republiky. </w:t>
      </w:r>
    </w:p>
    <w:p w:rsidR="00E23DE3" w:rsidRPr="00AD6C41" w:rsidRDefault="00E23DE3" w:rsidP="00FE7F61">
      <w:pPr>
        <w:pStyle w:val="ListParagraph1"/>
        <w:spacing w:line="360" w:lineRule="auto"/>
        <w:ind w:left="-567"/>
        <w:rPr>
          <w:rFonts w:ascii="Times New Roman" w:hAnsi="Times New Roman"/>
        </w:rPr>
      </w:pPr>
      <w:r w:rsidRPr="00AD6C41">
        <w:rPr>
          <w:rFonts w:ascii="Times New Roman" w:hAnsi="Times New Roman"/>
        </w:rPr>
        <w:t xml:space="preserve">Ústavný súd Slovenskej republiky rozhoduje o súlade dojednaných medzinárodných zmlúv, na ktoré je potrebný súhlas Národnej rady Slovenskej republiky, s Ústavou Slovenskej republiky alebo s ústavným zákonom (čl. 125a ods. 1). Návrh na rozhodnutie o súlade dojednaných medzinárodných zmlúv, na ktoré je potrebný súhlas Národnej rady Slovenskej republiky, s Ústavou Slovenskej republiky alebo s ústavným zákonom, môže podať Ústavnému súdu Slovenskej republiky či už prezident alebo vláda, a to pred tým, ako predloží dojednanú medzinárodnú zmluvu na rokovanie Národnej rady Slovenskej republiky (čl. 125a ods. 2). </w:t>
      </w:r>
    </w:p>
    <w:p w:rsidR="00E23DE3" w:rsidRPr="00AD6C41" w:rsidRDefault="00E23DE3" w:rsidP="00FE7F61">
      <w:pPr>
        <w:pStyle w:val="ListParagraph1"/>
        <w:spacing w:line="360" w:lineRule="auto"/>
        <w:ind w:left="-567"/>
        <w:rPr>
          <w:rFonts w:ascii="Times New Roman" w:hAnsi="Times New Roman"/>
        </w:rPr>
      </w:pPr>
    </w:p>
    <w:p w:rsidR="00E23DE3" w:rsidRPr="00AD6C41" w:rsidRDefault="00E23DE3" w:rsidP="00FE7F61">
      <w:pPr>
        <w:pStyle w:val="ListParagraph1"/>
        <w:spacing w:after="0" w:line="360" w:lineRule="auto"/>
        <w:ind w:left="-567"/>
        <w:rPr>
          <w:rFonts w:ascii="Times New Roman" w:hAnsi="Times New Roman"/>
        </w:rPr>
      </w:pPr>
    </w:p>
    <w:p w:rsidR="00E23DE3" w:rsidRPr="00AD6C41" w:rsidRDefault="00E23DE3" w:rsidP="00FE7F61">
      <w:pPr>
        <w:pStyle w:val="ListParagraph1"/>
        <w:spacing w:after="0" w:line="360" w:lineRule="auto"/>
        <w:ind w:left="-567"/>
        <w:rPr>
          <w:rFonts w:ascii="Times New Roman" w:hAnsi="Times New Roman"/>
          <w:b/>
        </w:rPr>
      </w:pPr>
    </w:p>
    <w:p w:rsidR="00E23DE3" w:rsidRPr="00AD6C41" w:rsidRDefault="00E23DE3" w:rsidP="00FE7F61">
      <w:pPr>
        <w:pStyle w:val="ListParagraph1"/>
        <w:spacing w:after="0" w:line="360" w:lineRule="auto"/>
        <w:ind w:left="-567"/>
        <w:rPr>
          <w:rFonts w:ascii="Times New Roman" w:hAnsi="Times New Roman"/>
          <w:b/>
        </w:rPr>
      </w:pPr>
      <w:r w:rsidRPr="00AD6C41">
        <w:rPr>
          <w:rFonts w:ascii="Times New Roman" w:hAnsi="Times New Roman"/>
          <w:b/>
        </w:rPr>
        <w:t>23. Systematická analýza Viedenského dohovoru o zmluvnom práve</w:t>
      </w:r>
    </w:p>
    <w:p w:rsidR="00E23DE3" w:rsidRPr="00AD6C41" w:rsidRDefault="00E23DE3" w:rsidP="00FE7F61">
      <w:pPr>
        <w:pStyle w:val="ListParagraph1"/>
        <w:spacing w:line="360" w:lineRule="auto"/>
        <w:ind w:left="-567"/>
        <w:rPr>
          <w:rFonts w:ascii="Times New Roman" w:hAnsi="Times New Roman"/>
        </w:rPr>
      </w:pPr>
      <w:r w:rsidRPr="00AD6C41">
        <w:rPr>
          <w:rFonts w:ascii="Times New Roman" w:hAnsi="Times New Roman"/>
        </w:rPr>
        <w:t>-dohovor sa vzťahuje na zmluvy medzi štátmi</w:t>
      </w:r>
    </w:p>
    <w:p w:rsidR="00E23DE3" w:rsidRPr="00AD6C41" w:rsidRDefault="00E23DE3" w:rsidP="00FE7F61">
      <w:pPr>
        <w:pStyle w:val="ListParagraph1"/>
        <w:spacing w:line="360" w:lineRule="auto"/>
        <w:ind w:left="-567"/>
        <w:rPr>
          <w:rFonts w:ascii="Times New Roman" w:hAnsi="Times New Roman"/>
        </w:rPr>
      </w:pPr>
      <w:r w:rsidRPr="00AD6C41">
        <w:rPr>
          <w:rFonts w:ascii="Times New Roman" w:hAnsi="Times New Roman"/>
        </w:rPr>
        <w:t>-ku kodifikácii zmluvného práva došlo na diplomatickej konferencii vo Viedni v rokoch 1968 a 1969 ktorá bola zvolaná na podnet VZ OSN, 23. 5. 1969 bol na nej prijatý Viedenský dohovor o zmluvnom práva, platnosť nadobudol po 35. ratifikácii (1980)</w:t>
      </w:r>
    </w:p>
    <w:p w:rsidR="00E23DE3" w:rsidRPr="00AD6C41" w:rsidRDefault="00E23DE3" w:rsidP="00FE7F61">
      <w:pPr>
        <w:pStyle w:val="ListParagraph1"/>
        <w:spacing w:line="360" w:lineRule="auto"/>
        <w:ind w:left="-567"/>
        <w:rPr>
          <w:rFonts w:ascii="Times New Roman" w:hAnsi="Times New Roman"/>
        </w:rPr>
      </w:pPr>
      <w:r w:rsidRPr="00AD6C41">
        <w:rPr>
          <w:rFonts w:ascii="Times New Roman" w:hAnsi="Times New Roman"/>
        </w:rPr>
        <w:t>- dohovor kodifikoval normy práva medzinárodných zmlúv avšak len takých ktoré uzatvárajú štáty navzájom</w:t>
      </w:r>
    </w:p>
    <w:p w:rsidR="00E23DE3" w:rsidRPr="00AD6C41" w:rsidRDefault="00E23DE3" w:rsidP="00FE7F61">
      <w:pPr>
        <w:pStyle w:val="ListParagraph1"/>
        <w:spacing w:line="360" w:lineRule="auto"/>
        <w:ind w:left="-567"/>
        <w:rPr>
          <w:rFonts w:ascii="Times New Roman" w:hAnsi="Times New Roman"/>
          <w:b/>
        </w:rPr>
      </w:pPr>
      <w:r w:rsidRPr="00AD6C41">
        <w:rPr>
          <w:rFonts w:ascii="Times New Roman" w:hAnsi="Times New Roman"/>
          <w:b/>
        </w:rPr>
        <w:t xml:space="preserve">Predmet úpravy Viedenského dohovoru o zmluvnom práve: </w:t>
      </w:r>
      <w:r w:rsidRPr="00AD6C41">
        <w:rPr>
          <w:rFonts w:ascii="Times New Roman" w:hAnsi="Times New Roman"/>
        </w:rPr>
        <w:t xml:space="preserve">uzatváranie medzinárodných zmlúv, vstup zmlúv do platnosti, výhrady k zmluvám, dodržiavanie platných zmlúv a ich realizáciu, spätnú pôsobnosť zmlúv, výklad zmlúv, vzťah tretích štátov a medzinárodných organizácií k zmluvám, zmeny zmlúv a ich </w:t>
      </w:r>
      <w:r w:rsidRPr="00AD6C41">
        <w:rPr>
          <w:rFonts w:ascii="Times New Roman" w:hAnsi="Times New Roman"/>
        </w:rPr>
        <w:lastRenderedPageBreak/>
        <w:t>neplatnosť, ukončenie platnosti zmlúv výpoveďou, odstúpením a inými spôsobmi, prerušením uskutočňovania zmluvy, dôsledky porušenia zmluvy, funkcie depozitárov zmlúv, otázky registrácie zmlúv a ich publikácie.</w:t>
      </w:r>
    </w:p>
    <w:p w:rsidR="00E23DE3" w:rsidRPr="00AD6C41" w:rsidRDefault="00E23DE3" w:rsidP="00FE7F61">
      <w:pPr>
        <w:pStyle w:val="ListParagraph1"/>
        <w:spacing w:line="360" w:lineRule="auto"/>
        <w:ind w:left="-567"/>
        <w:rPr>
          <w:rFonts w:ascii="Times New Roman" w:hAnsi="Times New Roman"/>
        </w:rPr>
      </w:pPr>
      <w:r w:rsidRPr="00AD6C41">
        <w:rPr>
          <w:rFonts w:ascii="Times New Roman" w:hAnsi="Times New Roman"/>
        </w:rPr>
        <w:t>- ČSSR bola zmluvnou stranou dohovoru od roku 1987, SR po sukcesii od 1. 1. 1993</w:t>
      </w:r>
    </w:p>
    <w:p w:rsidR="00E23DE3" w:rsidRPr="00AD6C41" w:rsidRDefault="00E23DE3" w:rsidP="00FE7F61">
      <w:pPr>
        <w:pStyle w:val="ListParagraph1"/>
        <w:spacing w:after="0" w:line="360" w:lineRule="auto"/>
        <w:ind w:left="-567"/>
        <w:rPr>
          <w:rFonts w:ascii="Times New Roman" w:hAnsi="Times New Roman"/>
          <w:b/>
        </w:rPr>
      </w:pPr>
      <w:r w:rsidRPr="00AD6C41">
        <w:rPr>
          <w:rFonts w:ascii="Times New Roman" w:hAnsi="Times New Roman"/>
          <w:b/>
        </w:rPr>
        <w:t>Preambula</w:t>
      </w:r>
    </w:p>
    <w:p w:rsidR="00E23DE3" w:rsidRPr="00AD6C41" w:rsidRDefault="00E23DE3" w:rsidP="00FE7F61">
      <w:pPr>
        <w:pStyle w:val="ListParagraph1"/>
        <w:spacing w:after="0" w:line="360" w:lineRule="auto"/>
        <w:ind w:left="-567"/>
        <w:rPr>
          <w:rFonts w:ascii="Times New Roman" w:hAnsi="Times New Roman"/>
          <w:b/>
        </w:rPr>
      </w:pPr>
      <w:r w:rsidRPr="00AD6C41">
        <w:rPr>
          <w:rFonts w:ascii="Times New Roman" w:hAnsi="Times New Roman"/>
          <w:b/>
        </w:rPr>
        <w:t>8 častí pričom niektoré sa ďalej členia na oddiely</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Časť I- Úvodné ustanovenia</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Časť II- Uzavieranie zmlúv; 3 oddiely- uzavieranie zmlúv, výhrady, nadobudnutie platnosti a dočasné vykonávanie zmlúv</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Časť III- Dodržiavanie, vykonávanie a výklad zmlúv; 4 oddiely- dodržiavanie, vykonávanie,  výklad z., zmluvy a tretie štáty</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Časť IV- Zmena a úprava zmlúv</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Časť V- Neplatnosť, zánik a prerušenie vykonávania zmlúv; 5 oddielov- všeobecné ustanovenia, neplatnosť zmlúv, zánik zmlúv a prerušenie ich vykonávania, konanie, následky neplatnosti zmluvy jej zániku alebo prerušenia jej vykonávania</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Časť VI- Rôzne ustanovenia</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Časť VII- Depozitári, oznámenia, opravy a registrácie</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Časť VII- Záverečné ustanovenia</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b/>
        </w:rPr>
        <w:t>85 článkov ďalej sa členia na body a písmená</w:t>
      </w:r>
    </w:p>
    <w:p w:rsidR="00E23DE3" w:rsidRPr="00AD6C41" w:rsidRDefault="00E23DE3" w:rsidP="00FE7F61">
      <w:pPr>
        <w:pStyle w:val="ListParagraph1"/>
        <w:spacing w:after="0" w:line="360" w:lineRule="auto"/>
        <w:ind w:left="-567"/>
        <w:rPr>
          <w:rFonts w:ascii="Times New Roman" w:hAnsi="Times New Roman"/>
          <w:b/>
        </w:rPr>
      </w:pPr>
      <w:r w:rsidRPr="00AD6C41">
        <w:rPr>
          <w:rFonts w:ascii="Times New Roman" w:hAnsi="Times New Roman"/>
          <w:b/>
        </w:rPr>
        <w:t>Prílohy</w:t>
      </w:r>
    </w:p>
    <w:p w:rsidR="00E23DE3" w:rsidRPr="00AD6C41" w:rsidRDefault="00E23DE3" w:rsidP="00FE7F61">
      <w:pPr>
        <w:pStyle w:val="ListParagraph1"/>
        <w:spacing w:after="0" w:line="360" w:lineRule="auto"/>
        <w:ind w:left="-567"/>
        <w:rPr>
          <w:rFonts w:ascii="Times New Roman" w:hAnsi="Times New Roman"/>
        </w:rPr>
      </w:pPr>
    </w:p>
    <w:p w:rsidR="00E23DE3" w:rsidRPr="00AD6C41" w:rsidRDefault="00E23DE3" w:rsidP="00FE7F61">
      <w:pPr>
        <w:pStyle w:val="ListParagraph1"/>
        <w:spacing w:after="0" w:line="360" w:lineRule="auto"/>
        <w:ind w:left="-567"/>
        <w:rPr>
          <w:rFonts w:ascii="Times New Roman" w:hAnsi="Times New Roman"/>
          <w:b/>
        </w:rPr>
      </w:pPr>
    </w:p>
    <w:p w:rsidR="00E23DE3" w:rsidRPr="00AD6C41" w:rsidRDefault="00E23DE3" w:rsidP="00FE7F61">
      <w:pPr>
        <w:pStyle w:val="ListParagraph1"/>
        <w:spacing w:after="0" w:line="360" w:lineRule="auto"/>
        <w:ind w:left="-567"/>
        <w:rPr>
          <w:rFonts w:ascii="Times New Roman" w:hAnsi="Times New Roman"/>
          <w:b/>
        </w:rPr>
      </w:pPr>
      <w:r w:rsidRPr="00AD6C41">
        <w:rPr>
          <w:rFonts w:ascii="Times New Roman" w:hAnsi="Times New Roman"/>
          <w:b/>
        </w:rPr>
        <w:t>24. Právny život medzinárodnej zmluvy</w:t>
      </w:r>
    </w:p>
    <w:p w:rsidR="00E23DE3" w:rsidRPr="00AD6C41" w:rsidRDefault="00E23DE3" w:rsidP="00FE7F61">
      <w:pPr>
        <w:pStyle w:val="ListParagraph1"/>
        <w:spacing w:after="0" w:line="360" w:lineRule="auto"/>
        <w:ind w:left="-567"/>
        <w:rPr>
          <w:rFonts w:ascii="Times New Roman" w:hAnsi="Times New Roman"/>
          <w:b/>
        </w:rPr>
      </w:pPr>
      <w:r w:rsidRPr="00AD6C41">
        <w:rPr>
          <w:rFonts w:ascii="Times New Roman" w:hAnsi="Times New Roman"/>
          <w:b/>
        </w:rPr>
        <w:t>Dôležité princípy</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b/>
        </w:rPr>
        <w:t>Dodržiavania MZ</w:t>
      </w:r>
      <w:r w:rsidRPr="00AD6C41">
        <w:rPr>
          <w:rFonts w:ascii="Times New Roman" w:hAnsi="Times New Roman"/>
        </w:rPr>
        <w:t>:</w:t>
      </w:r>
    </w:p>
    <w:p w:rsidR="00E23DE3" w:rsidRPr="00AD6C41" w:rsidRDefault="00E23DE3" w:rsidP="00FE7F61">
      <w:pPr>
        <w:pStyle w:val="ListParagraph1"/>
        <w:spacing w:after="0" w:line="360" w:lineRule="auto"/>
        <w:ind w:left="-567"/>
        <w:rPr>
          <w:rFonts w:ascii="Times New Roman" w:hAnsi="Times New Roman"/>
        </w:rPr>
      </w:pPr>
      <w:proofErr w:type="spellStart"/>
      <w:r w:rsidRPr="00AD6C41">
        <w:rPr>
          <w:rFonts w:ascii="Times New Roman" w:hAnsi="Times New Roman"/>
          <w:i/>
        </w:rPr>
        <w:t>Pacta</w:t>
      </w:r>
      <w:proofErr w:type="spellEnd"/>
      <w:r w:rsidRPr="00AD6C41">
        <w:rPr>
          <w:rFonts w:ascii="Times New Roman" w:hAnsi="Times New Roman"/>
          <w:i/>
        </w:rPr>
        <w:t xml:space="preserve"> </w:t>
      </w:r>
      <w:proofErr w:type="spellStart"/>
      <w:r w:rsidRPr="00AD6C41">
        <w:rPr>
          <w:rFonts w:ascii="Times New Roman" w:hAnsi="Times New Roman"/>
          <w:i/>
        </w:rPr>
        <w:t>sunt</w:t>
      </w:r>
      <w:proofErr w:type="spellEnd"/>
      <w:r w:rsidRPr="00AD6C41">
        <w:rPr>
          <w:rFonts w:ascii="Times New Roman" w:hAnsi="Times New Roman"/>
          <w:i/>
        </w:rPr>
        <w:t xml:space="preserve"> </w:t>
      </w:r>
      <w:proofErr w:type="spellStart"/>
      <w:r w:rsidRPr="00AD6C41">
        <w:rPr>
          <w:rFonts w:ascii="Times New Roman" w:hAnsi="Times New Roman"/>
          <w:i/>
        </w:rPr>
        <w:t>servanda</w:t>
      </w:r>
      <w:proofErr w:type="spellEnd"/>
      <w:r w:rsidRPr="00AD6C41">
        <w:rPr>
          <w:rFonts w:ascii="Times New Roman" w:hAnsi="Times New Roman"/>
        </w:rPr>
        <w:t xml:space="preserve">- Charta </w:t>
      </w:r>
      <w:proofErr w:type="spellStart"/>
      <w:r w:rsidRPr="00AD6C41">
        <w:rPr>
          <w:rFonts w:ascii="Times New Roman" w:hAnsi="Times New Roman"/>
        </w:rPr>
        <w:t>OSN+článok</w:t>
      </w:r>
      <w:proofErr w:type="spellEnd"/>
      <w:r w:rsidRPr="00AD6C41">
        <w:rPr>
          <w:rFonts w:ascii="Times New Roman" w:hAnsi="Times New Roman"/>
        </w:rPr>
        <w:t xml:space="preserve"> 26 dohovoru, záväzky treba </w:t>
      </w:r>
      <w:proofErr w:type="spellStart"/>
      <w:r w:rsidRPr="00AD6C41">
        <w:rPr>
          <w:rFonts w:ascii="Times New Roman" w:hAnsi="Times New Roman"/>
        </w:rPr>
        <w:t>plniť+každá</w:t>
      </w:r>
      <w:proofErr w:type="spellEnd"/>
      <w:r w:rsidRPr="00AD6C41">
        <w:rPr>
          <w:rFonts w:ascii="Times New Roman" w:hAnsi="Times New Roman"/>
        </w:rPr>
        <w:t xml:space="preserve"> platná zmluva zaväzuje zmluvné strany a musí byť plnená dobromyseľne.</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i/>
        </w:rPr>
        <w:t>Nemožnosť dovolávať sa svojho vnútroštátneho práva ako dôvodu pre neplnenie zmluvy</w:t>
      </w:r>
      <w:r w:rsidRPr="00AD6C41">
        <w:rPr>
          <w:rFonts w:ascii="Times New Roman" w:hAnsi="Times New Roman"/>
        </w:rPr>
        <w:t>-  súvisí s článkami 27 a 46 Dohovoru</w:t>
      </w:r>
    </w:p>
    <w:p w:rsidR="00E23DE3" w:rsidRPr="00AD6C41" w:rsidRDefault="00E23DE3" w:rsidP="00FE7F61">
      <w:pPr>
        <w:pStyle w:val="ListParagraph1"/>
        <w:spacing w:after="0" w:line="360" w:lineRule="auto"/>
        <w:ind w:left="-567"/>
        <w:rPr>
          <w:rFonts w:ascii="Times New Roman" w:hAnsi="Times New Roman"/>
          <w:b/>
        </w:rPr>
      </w:pPr>
      <w:r w:rsidRPr="00AD6C41">
        <w:rPr>
          <w:rFonts w:ascii="Times New Roman" w:hAnsi="Times New Roman"/>
          <w:b/>
        </w:rPr>
        <w:t>Vykonávanie MZ:</w:t>
      </w:r>
    </w:p>
    <w:p w:rsidR="00E23DE3" w:rsidRPr="00AD6C41" w:rsidRDefault="00E23DE3" w:rsidP="00FE7F61">
      <w:pPr>
        <w:pStyle w:val="ListParagraph1"/>
        <w:spacing w:after="0" w:line="360" w:lineRule="auto"/>
        <w:ind w:left="-567"/>
        <w:rPr>
          <w:rFonts w:ascii="Times New Roman" w:hAnsi="Times New Roman"/>
          <w:i/>
        </w:rPr>
      </w:pPr>
      <w:r w:rsidRPr="00AD6C41">
        <w:rPr>
          <w:rFonts w:ascii="Times New Roman" w:hAnsi="Times New Roman"/>
          <w:i/>
        </w:rPr>
        <w:t>Vylúčenie spätnej pôsobnosti zmluvy</w:t>
      </w:r>
    </w:p>
    <w:p w:rsidR="00E23DE3" w:rsidRPr="00AD6C41" w:rsidRDefault="00E23DE3" w:rsidP="00FE7F61">
      <w:pPr>
        <w:pStyle w:val="ListParagraph1"/>
        <w:spacing w:after="0" w:line="360" w:lineRule="auto"/>
        <w:ind w:left="-567"/>
        <w:rPr>
          <w:rFonts w:ascii="Times New Roman" w:hAnsi="Times New Roman"/>
          <w:i/>
        </w:rPr>
      </w:pPr>
      <w:r w:rsidRPr="00AD6C41">
        <w:rPr>
          <w:rFonts w:ascii="Times New Roman" w:hAnsi="Times New Roman"/>
          <w:i/>
        </w:rPr>
        <w:t>Zmluva zaväzuje každú zmluvnú stranu pre celé jej územie, ak z nej nevyplýva iné</w:t>
      </w:r>
    </w:p>
    <w:p w:rsidR="00E23DE3" w:rsidRPr="00AD6C41" w:rsidRDefault="00E23DE3" w:rsidP="00FE7F61">
      <w:pPr>
        <w:pStyle w:val="ListParagraph1"/>
        <w:spacing w:after="0" w:line="360" w:lineRule="auto"/>
        <w:ind w:left="-567"/>
        <w:rPr>
          <w:rFonts w:ascii="Times New Roman" w:hAnsi="Times New Roman"/>
          <w:i/>
        </w:rPr>
      </w:pPr>
      <w:r w:rsidRPr="00AD6C41">
        <w:rPr>
          <w:rFonts w:ascii="Times New Roman" w:hAnsi="Times New Roman"/>
          <w:i/>
        </w:rPr>
        <w:t xml:space="preserve">Lex </w:t>
      </w:r>
      <w:proofErr w:type="spellStart"/>
      <w:r w:rsidRPr="00AD6C41">
        <w:rPr>
          <w:rFonts w:ascii="Times New Roman" w:hAnsi="Times New Roman"/>
          <w:i/>
        </w:rPr>
        <w:t>posterior</w:t>
      </w:r>
      <w:proofErr w:type="spellEnd"/>
      <w:r w:rsidRPr="00AD6C41">
        <w:rPr>
          <w:rFonts w:ascii="Times New Roman" w:hAnsi="Times New Roman"/>
          <w:i/>
        </w:rPr>
        <w:t xml:space="preserve"> </w:t>
      </w:r>
      <w:proofErr w:type="spellStart"/>
      <w:r w:rsidRPr="00AD6C41">
        <w:rPr>
          <w:rFonts w:ascii="Times New Roman" w:hAnsi="Times New Roman"/>
          <w:i/>
        </w:rPr>
        <w:t>derogate</w:t>
      </w:r>
      <w:proofErr w:type="spellEnd"/>
      <w:r w:rsidRPr="00AD6C41">
        <w:rPr>
          <w:rFonts w:ascii="Times New Roman" w:hAnsi="Times New Roman"/>
          <w:i/>
        </w:rPr>
        <w:t xml:space="preserve"> priori- článok 30 dohovoru. </w:t>
      </w:r>
    </w:p>
    <w:p w:rsidR="00E23DE3" w:rsidRPr="00AD6C41" w:rsidRDefault="00E23DE3" w:rsidP="00FE7F61">
      <w:pPr>
        <w:pStyle w:val="ListParagraph1"/>
        <w:numPr>
          <w:ilvl w:val="0"/>
          <w:numId w:val="15"/>
        </w:numPr>
        <w:spacing w:after="0" w:line="360" w:lineRule="auto"/>
        <w:ind w:left="-567"/>
        <w:rPr>
          <w:rFonts w:ascii="Times New Roman" w:hAnsi="Times New Roman"/>
        </w:rPr>
      </w:pPr>
      <w:r w:rsidRPr="00AD6C41">
        <w:rPr>
          <w:rFonts w:ascii="Times New Roman" w:hAnsi="Times New Roman"/>
        </w:rPr>
        <w:t>Ak samotná zmluva ustanovuje podriadenosť alebo že sa nemá považovať za nezlučiteľnú s druhou zmluvou, ustanovenia druhej zmluvy majú prednosť</w:t>
      </w:r>
    </w:p>
    <w:p w:rsidR="00E23DE3" w:rsidRPr="00AD6C41" w:rsidRDefault="00E23DE3" w:rsidP="00FE7F61">
      <w:pPr>
        <w:pStyle w:val="ListParagraph1"/>
        <w:numPr>
          <w:ilvl w:val="0"/>
          <w:numId w:val="15"/>
        </w:numPr>
        <w:spacing w:after="0" w:line="360" w:lineRule="auto"/>
        <w:ind w:left="-567"/>
        <w:rPr>
          <w:rFonts w:ascii="Times New Roman" w:hAnsi="Times New Roman"/>
        </w:rPr>
      </w:pPr>
      <w:r w:rsidRPr="00AD6C41">
        <w:rPr>
          <w:rFonts w:ascii="Times New Roman" w:hAnsi="Times New Roman"/>
        </w:rPr>
        <w:t>Ak všetky zmluvné strany novšej sú aj zmluvnými stranami staršej, vykonáva sa staršia v rozsahu v akom je zlučiteľná s novšou</w:t>
      </w:r>
    </w:p>
    <w:p w:rsidR="00E23DE3" w:rsidRPr="00AD6C41" w:rsidRDefault="00E23DE3" w:rsidP="00FE7F61">
      <w:pPr>
        <w:pStyle w:val="ListParagraph1"/>
        <w:numPr>
          <w:ilvl w:val="0"/>
          <w:numId w:val="15"/>
        </w:numPr>
        <w:spacing w:after="0" w:line="360" w:lineRule="auto"/>
        <w:ind w:left="-567"/>
        <w:rPr>
          <w:rFonts w:ascii="Times New Roman" w:hAnsi="Times New Roman"/>
        </w:rPr>
      </w:pPr>
      <w:r w:rsidRPr="00AD6C41">
        <w:rPr>
          <w:rFonts w:ascii="Times New Roman" w:hAnsi="Times New Roman"/>
        </w:rPr>
        <w:lastRenderedPageBreak/>
        <w:t xml:space="preserve">Ak nie sú všetky strany novšej stranami staršej- zmluvné strany oboch zmlúv podľa predchádzajúceho pravidla. Ak sa jedná o štát </w:t>
      </w:r>
      <w:proofErr w:type="spellStart"/>
      <w:r w:rsidRPr="00AD6C41">
        <w:rPr>
          <w:rFonts w:ascii="Times New Roman" w:hAnsi="Times New Roman"/>
        </w:rPr>
        <w:t>kt</w:t>
      </w:r>
      <w:proofErr w:type="spellEnd"/>
      <w:r w:rsidRPr="00AD6C41">
        <w:rPr>
          <w:rFonts w:ascii="Times New Roman" w:hAnsi="Times New Roman"/>
        </w:rPr>
        <w:t xml:space="preserve"> je zmluvnou stranou oboch a štát, kt. je zmluvnou stranou iba jednej tak podľa tej zmluvy kt. stranami sú oba štáty</w:t>
      </w:r>
    </w:p>
    <w:p w:rsidR="00E23DE3" w:rsidRPr="00AD6C41" w:rsidRDefault="00E23DE3" w:rsidP="00FE7F61">
      <w:pPr>
        <w:pStyle w:val="ListParagraph1"/>
        <w:spacing w:after="0" w:line="360" w:lineRule="auto"/>
        <w:ind w:left="-567"/>
        <w:rPr>
          <w:rFonts w:ascii="Times New Roman" w:hAnsi="Times New Roman"/>
          <w:b/>
        </w:rPr>
      </w:pPr>
    </w:p>
    <w:p w:rsidR="00E23DE3" w:rsidRPr="00AD6C41" w:rsidRDefault="00E23DE3" w:rsidP="00FE7F61">
      <w:pPr>
        <w:pStyle w:val="ListParagraph1"/>
        <w:spacing w:after="0" w:line="360" w:lineRule="auto"/>
        <w:ind w:left="-567"/>
        <w:rPr>
          <w:rFonts w:ascii="Times New Roman" w:hAnsi="Times New Roman"/>
          <w:b/>
        </w:rPr>
      </w:pPr>
      <w:r w:rsidRPr="00AD6C41">
        <w:rPr>
          <w:rFonts w:ascii="Times New Roman" w:hAnsi="Times New Roman"/>
          <w:b/>
        </w:rPr>
        <w:t>Vzťah MZ k 3. štátom:</w:t>
      </w:r>
    </w:p>
    <w:p w:rsidR="00E23DE3" w:rsidRPr="00AD6C41" w:rsidRDefault="00E23DE3" w:rsidP="00FE7F61">
      <w:pPr>
        <w:pStyle w:val="ListParagraph1"/>
        <w:spacing w:after="0" w:line="360" w:lineRule="auto"/>
        <w:ind w:left="-567"/>
        <w:rPr>
          <w:rFonts w:ascii="Times New Roman" w:hAnsi="Times New Roman"/>
        </w:rPr>
      </w:pPr>
      <w:proofErr w:type="spellStart"/>
      <w:r w:rsidRPr="00AD6C41">
        <w:rPr>
          <w:rFonts w:ascii="Times New Roman" w:hAnsi="Times New Roman"/>
        </w:rPr>
        <w:t>Čl</w:t>
      </w:r>
      <w:proofErr w:type="spellEnd"/>
      <w:r w:rsidRPr="00AD6C41">
        <w:rPr>
          <w:rFonts w:ascii="Times New Roman" w:hAnsi="Times New Roman"/>
        </w:rPr>
        <w:t xml:space="preserve"> 34-38 Dohovoru</w:t>
      </w:r>
    </w:p>
    <w:p w:rsidR="00E23DE3" w:rsidRPr="00AD6C41" w:rsidRDefault="00E23DE3" w:rsidP="00FE7F61">
      <w:pPr>
        <w:pStyle w:val="ListParagraph1"/>
        <w:spacing w:after="0" w:line="360" w:lineRule="auto"/>
        <w:ind w:left="-567"/>
        <w:rPr>
          <w:rFonts w:ascii="Times New Roman" w:hAnsi="Times New Roman"/>
          <w:i/>
        </w:rPr>
      </w:pPr>
      <w:r w:rsidRPr="00AD6C41">
        <w:rPr>
          <w:rFonts w:ascii="Times New Roman" w:hAnsi="Times New Roman"/>
          <w:i/>
        </w:rPr>
        <w:t>Tretiemu štátu bez jeho súhlasu zo zmluvy nevznikajú ani práva ani záväzky</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i/>
        </w:rPr>
        <w:t xml:space="preserve">Záväzok </w:t>
      </w:r>
      <w:r w:rsidRPr="00AD6C41">
        <w:rPr>
          <w:rFonts w:ascii="Times New Roman" w:hAnsi="Times New Roman"/>
        </w:rPr>
        <w:t>vznikne tretiemu štátu, ak zmluvné strany majú v úmysle konkrétnym ustanovením tento záväzok vytvoriť a tretí štát ho výslovne príjme písomnou formou</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i/>
        </w:rPr>
        <w:t xml:space="preserve">Právo </w:t>
      </w:r>
      <w:r w:rsidRPr="00AD6C41">
        <w:rPr>
          <w:rFonts w:ascii="Times New Roman" w:hAnsi="Times New Roman"/>
        </w:rPr>
        <w:t>vznikne z ustanovení zmluvy, ak jeho poskytnutie majú zmluvné strany v úmysle. Súhlas štátu sa predpokladá, pokiaľ nie je dôkaz o opaku, zmluva môže ustanoviť iné podmienky. Môže sa to vzťahovať aj na skupinu štátov</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i/>
        </w:rPr>
        <w:t xml:space="preserve">Akékoľvek ustanovenie zmluvy </w:t>
      </w:r>
      <w:r w:rsidRPr="00AD6C41">
        <w:rPr>
          <w:rFonts w:ascii="Times New Roman" w:hAnsi="Times New Roman"/>
        </w:rPr>
        <w:t>sa môže stať záväzným pre tretí štát ako obyčajové pravidlo MP.</w:t>
      </w:r>
    </w:p>
    <w:p w:rsidR="00E23DE3" w:rsidRPr="00AD6C41" w:rsidRDefault="00E23DE3" w:rsidP="00FE7F61">
      <w:pPr>
        <w:pStyle w:val="ListParagraph1"/>
        <w:spacing w:after="0" w:line="360" w:lineRule="auto"/>
        <w:ind w:left="-567"/>
        <w:rPr>
          <w:rFonts w:ascii="Times New Roman" w:hAnsi="Times New Roman"/>
          <w:b/>
          <w:lang w:val="en-US"/>
        </w:rPr>
      </w:pPr>
      <w:r w:rsidRPr="00AD6C41">
        <w:rPr>
          <w:rFonts w:ascii="Times New Roman" w:hAnsi="Times New Roman"/>
          <w:b/>
        </w:rPr>
        <w:t>Zmena MZ</w:t>
      </w:r>
      <w:r w:rsidRPr="00AD6C41">
        <w:rPr>
          <w:rFonts w:ascii="Times New Roman" w:hAnsi="Times New Roman"/>
          <w:b/>
          <w:lang w:val="en-US"/>
        </w:rPr>
        <w:t>:</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Čl. 40 a 41 Dohovoru</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i/>
        </w:rPr>
        <w:t xml:space="preserve">Dohoda medzi stranami- </w:t>
      </w:r>
      <w:r w:rsidRPr="00AD6C41">
        <w:rPr>
          <w:rFonts w:ascii="Times New Roman" w:hAnsi="Times New Roman"/>
        </w:rPr>
        <w:t>vzťahujú sa na to pravidlá o pre uzatváranie zmluvy, ak zmluva neustanovuje inak</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i/>
        </w:rPr>
        <w:t>Mnohostranné zmluvy-</w:t>
      </w:r>
      <w:r w:rsidRPr="00AD6C41">
        <w:rPr>
          <w:rFonts w:ascii="Times New Roman" w:hAnsi="Times New Roman"/>
        </w:rPr>
        <w:t xml:space="preserve"> na základe notifikácie zámeru zmeniť zmluvu všetkým zmluvným stranám, ktoré sa podieľajú na prerokúvaní zmien</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i/>
        </w:rPr>
        <w:t xml:space="preserve">2 alebo viaceré strany- </w:t>
      </w:r>
      <w:r w:rsidRPr="00AD6C41">
        <w:rPr>
          <w:rFonts w:ascii="Times New Roman" w:hAnsi="Times New Roman"/>
        </w:rPr>
        <w:t>pri mnohostrannej zmluve, 2 a viac štátov sa môžu dohodnúť na pozmenení podmienok v ich vzájomných vzťahoch.</w:t>
      </w:r>
    </w:p>
    <w:p w:rsidR="00E23DE3" w:rsidRPr="00AD6C41" w:rsidRDefault="00E23DE3" w:rsidP="00FE7F61">
      <w:pPr>
        <w:pStyle w:val="ListParagraph1"/>
        <w:spacing w:after="0" w:line="360" w:lineRule="auto"/>
        <w:ind w:left="-567"/>
        <w:rPr>
          <w:rFonts w:ascii="Times New Roman" w:hAnsi="Times New Roman"/>
          <w:b/>
        </w:rPr>
      </w:pPr>
      <w:r w:rsidRPr="00AD6C41">
        <w:rPr>
          <w:rFonts w:ascii="Times New Roman" w:hAnsi="Times New Roman"/>
          <w:b/>
        </w:rPr>
        <w:t>Neplatnosť, prerušenie plnenia, zánik MZ</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i/>
        </w:rPr>
        <w:t xml:space="preserve">Platnosť MZ, súhlas štátu- </w:t>
      </w:r>
      <w:r w:rsidRPr="00AD6C41">
        <w:rPr>
          <w:rFonts w:ascii="Times New Roman" w:hAnsi="Times New Roman"/>
        </w:rPr>
        <w:t xml:space="preserve">možno popierať len podľa Dohovoru. </w:t>
      </w:r>
      <w:r w:rsidRPr="00AD6C41">
        <w:rPr>
          <w:rFonts w:ascii="Times New Roman" w:hAnsi="Times New Roman"/>
          <w:i/>
        </w:rPr>
        <w:t xml:space="preserve">Zánik, výpoveď, odstúpenie, prerušenie vykonávania zmluvy </w:t>
      </w:r>
      <w:r w:rsidRPr="00AD6C41">
        <w:rPr>
          <w:rFonts w:ascii="Times New Roman" w:hAnsi="Times New Roman"/>
        </w:rPr>
        <w:t>môže prebehnúť iba podľa ustanovení zmluvy, Dohovoru. Ak mu pravidlá MP ukladajú takéto záväzky nezávisle od zmluvy tak zánik, výpoveď, odstúpenie, prerušenie neovplyvňujú povinnosť tieto záväzky plniť.</w:t>
      </w:r>
    </w:p>
    <w:p w:rsidR="00E23DE3" w:rsidRPr="00AD6C41" w:rsidRDefault="00E23DE3" w:rsidP="00FE7F61">
      <w:pPr>
        <w:pStyle w:val="ListParagraph1"/>
        <w:spacing w:after="0" w:line="360" w:lineRule="auto"/>
        <w:ind w:left="-567"/>
        <w:rPr>
          <w:rFonts w:ascii="Times New Roman" w:hAnsi="Times New Roman"/>
          <w:lang w:val="en-US"/>
        </w:rPr>
      </w:pPr>
      <w:r w:rsidRPr="00AD6C41">
        <w:rPr>
          <w:rFonts w:ascii="Times New Roman" w:hAnsi="Times New Roman"/>
          <w:i/>
        </w:rPr>
        <w:t>Nemožno sa dovolávať neplatnosti, zániku, odstúpenia, prerušenia ak sa štát o okolnostiach dozvedel</w:t>
      </w:r>
      <w:r w:rsidRPr="00AD6C41">
        <w:rPr>
          <w:rFonts w:ascii="Times New Roman" w:hAnsi="Times New Roman"/>
          <w:i/>
          <w:lang w:val="en-US"/>
        </w:rPr>
        <w:t>:</w:t>
      </w:r>
      <w:r w:rsidRPr="00AD6C41">
        <w:rPr>
          <w:rFonts w:ascii="Times New Roman" w:hAnsi="Times New Roman"/>
          <w:lang w:val="en-US"/>
        </w:rPr>
        <w:t xml:space="preserve"> </w:t>
      </w:r>
    </w:p>
    <w:p w:rsidR="00E23DE3" w:rsidRPr="00AD6C41" w:rsidRDefault="00E23DE3" w:rsidP="00FE7F61">
      <w:pPr>
        <w:pStyle w:val="ListParagraph1"/>
        <w:numPr>
          <w:ilvl w:val="0"/>
          <w:numId w:val="16"/>
        </w:numPr>
        <w:spacing w:after="0" w:line="360" w:lineRule="auto"/>
        <w:ind w:left="-567"/>
        <w:rPr>
          <w:rFonts w:ascii="Times New Roman" w:hAnsi="Times New Roman"/>
        </w:rPr>
      </w:pPr>
      <w:r w:rsidRPr="00AD6C41">
        <w:rPr>
          <w:rFonts w:ascii="Times New Roman" w:hAnsi="Times New Roman"/>
        </w:rPr>
        <w:t>No výslovne súhlasil že je zmluva platná alebo sa bude pokračovať v jej vykonávaní napriek takým okolnostiam</w:t>
      </w:r>
    </w:p>
    <w:p w:rsidR="00E23DE3" w:rsidRPr="00AD6C41" w:rsidRDefault="00E23DE3" w:rsidP="00FE7F61">
      <w:pPr>
        <w:pStyle w:val="ListParagraph1"/>
        <w:numPr>
          <w:ilvl w:val="0"/>
          <w:numId w:val="16"/>
        </w:numPr>
        <w:spacing w:after="0" w:line="360" w:lineRule="auto"/>
        <w:ind w:left="-567"/>
        <w:rPr>
          <w:rFonts w:ascii="Times New Roman" w:hAnsi="Times New Roman"/>
        </w:rPr>
      </w:pPr>
      <w:r w:rsidRPr="00AD6C41">
        <w:rPr>
          <w:rFonts w:ascii="Times New Roman" w:hAnsi="Times New Roman"/>
        </w:rPr>
        <w:t>Ak sa z jeho chovania dá usúdiť že mlčky súhlasil s platnosťou, vykonávaním zmluvy</w:t>
      </w:r>
    </w:p>
    <w:p w:rsidR="00E23DE3" w:rsidRPr="00AD6C41" w:rsidRDefault="00E23DE3" w:rsidP="00FE7F61">
      <w:pPr>
        <w:pStyle w:val="ListParagraph1"/>
        <w:spacing w:after="0" w:line="360" w:lineRule="auto"/>
        <w:ind w:left="-567"/>
        <w:rPr>
          <w:rFonts w:ascii="Times New Roman" w:hAnsi="Times New Roman"/>
          <w:b/>
        </w:rPr>
      </w:pPr>
      <w:r w:rsidRPr="00AD6C41">
        <w:rPr>
          <w:rFonts w:ascii="Times New Roman" w:hAnsi="Times New Roman"/>
          <w:b/>
        </w:rPr>
        <w:t>+ otázka 27</w:t>
      </w:r>
    </w:p>
    <w:p w:rsidR="00E23DE3" w:rsidRPr="00AD6C41" w:rsidRDefault="00E23DE3" w:rsidP="00FE7F61">
      <w:pPr>
        <w:pStyle w:val="ListParagraph1"/>
        <w:spacing w:after="0" w:line="360" w:lineRule="auto"/>
        <w:ind w:left="-567"/>
        <w:rPr>
          <w:rFonts w:ascii="Times New Roman" w:hAnsi="Times New Roman"/>
          <w:b/>
        </w:rPr>
      </w:pPr>
    </w:p>
    <w:p w:rsidR="00E23DE3" w:rsidRPr="00AD6C41" w:rsidRDefault="00E23DE3" w:rsidP="00FE7F61">
      <w:pPr>
        <w:pStyle w:val="ListParagraph1"/>
        <w:spacing w:after="0" w:line="360" w:lineRule="auto"/>
        <w:ind w:left="-567"/>
        <w:rPr>
          <w:rFonts w:ascii="Times New Roman" w:hAnsi="Times New Roman"/>
          <w:b/>
        </w:rPr>
      </w:pPr>
      <w:r w:rsidRPr="00AD6C41">
        <w:rPr>
          <w:rFonts w:ascii="Times New Roman" w:hAnsi="Times New Roman"/>
          <w:b/>
        </w:rPr>
        <w:t>Depozitár MZ</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Depozitárom je štát, štáty, MO, najvyšší správny úradník MO kde sú uložené relevantné listiny. Depozitár je spravidla určený priamo v texte zmluvy. Povinnosti v čl. 77 dohovoru</w:t>
      </w:r>
    </w:p>
    <w:p w:rsidR="00E23DE3" w:rsidRPr="00AD6C41" w:rsidRDefault="00E23DE3" w:rsidP="00FE7F61">
      <w:pPr>
        <w:pStyle w:val="ListParagraph1"/>
        <w:spacing w:after="0" w:line="360" w:lineRule="auto"/>
        <w:ind w:left="-567"/>
        <w:rPr>
          <w:rFonts w:ascii="Times New Roman" w:hAnsi="Times New Roman"/>
          <w:color w:val="000000"/>
        </w:rPr>
      </w:pPr>
      <w:r w:rsidRPr="00AD6C41">
        <w:rPr>
          <w:rFonts w:ascii="Times New Roman" w:hAnsi="Times New Roman"/>
          <w:color w:val="000000"/>
          <w:u w:val="single"/>
        </w:rPr>
        <w:t>1. pokiaľ zmluva neustanovuje inak alebo zmluvné štáty sa nedohodli inak, funkcia depozitára spočíva najmä:</w:t>
      </w:r>
      <w:r w:rsidRPr="00AD6C41">
        <w:rPr>
          <w:rFonts w:ascii="Times New Roman" w:hAnsi="Times New Roman"/>
          <w:color w:val="363636"/>
        </w:rPr>
        <w:br/>
      </w:r>
      <w:r w:rsidRPr="00AD6C41">
        <w:rPr>
          <w:rFonts w:ascii="Times New Roman" w:hAnsi="Times New Roman"/>
          <w:color w:val="000000"/>
        </w:rPr>
        <w:t>a) v úschove pôvodného textu zmluvy a plnomocenstiev, ktoré sa mu odovzdali;</w:t>
      </w:r>
      <w:r w:rsidRPr="00AD6C41">
        <w:rPr>
          <w:rFonts w:ascii="Times New Roman" w:hAnsi="Times New Roman"/>
          <w:color w:val="363636"/>
        </w:rPr>
        <w:br/>
      </w:r>
      <w:r w:rsidRPr="00AD6C41">
        <w:rPr>
          <w:rFonts w:ascii="Times New Roman" w:hAnsi="Times New Roman"/>
          <w:color w:val="000000"/>
        </w:rPr>
        <w:lastRenderedPageBreak/>
        <w:t>b) vo vyhotovovaní overených odpisov zhodných s pôvodným textom a všetkých ďalších textov zmluvy v iných jazykoch, ktoré sa môžu podľa zmluvy požadovať, a v ich zasielaní zmluvným stranám a štátom, ktoré majú spôsobilosť stať sa stranami zmluvy;</w:t>
      </w:r>
      <w:r w:rsidRPr="00AD6C41">
        <w:rPr>
          <w:rFonts w:ascii="Times New Roman" w:hAnsi="Times New Roman"/>
          <w:color w:val="363636"/>
        </w:rPr>
        <w:br/>
      </w:r>
      <w:r w:rsidRPr="00AD6C41">
        <w:rPr>
          <w:rFonts w:ascii="Times New Roman" w:hAnsi="Times New Roman"/>
          <w:color w:val="000000"/>
        </w:rPr>
        <w:t>c) v prijímaní podpisov zmluvy, v prijímaní a v uschovávaní všetkých listín, správ a oznámení vzťahujúcich sa k zmluve;</w:t>
      </w:r>
      <w:r w:rsidRPr="00AD6C41">
        <w:rPr>
          <w:rFonts w:ascii="Times New Roman" w:hAnsi="Times New Roman"/>
          <w:color w:val="363636"/>
        </w:rPr>
        <w:br/>
      </w:r>
      <w:r w:rsidRPr="00AD6C41">
        <w:rPr>
          <w:rFonts w:ascii="Times New Roman" w:hAnsi="Times New Roman"/>
          <w:color w:val="000000"/>
        </w:rPr>
        <w:t>d) v zisťovaní, či podpis, listina, správa alebo oznámenie týkajúce sa zmluvy sú v dobrej a náležitej forme a v upozornení príslušného štátu v prípade potreby;</w:t>
      </w:r>
      <w:r w:rsidRPr="00AD6C41">
        <w:rPr>
          <w:rFonts w:ascii="Times New Roman" w:hAnsi="Times New Roman"/>
          <w:color w:val="363636"/>
        </w:rPr>
        <w:br/>
      </w:r>
      <w:r w:rsidRPr="00AD6C41">
        <w:rPr>
          <w:rFonts w:ascii="Times New Roman" w:hAnsi="Times New Roman"/>
          <w:color w:val="000000"/>
        </w:rPr>
        <w:t>e) v informovaní zmluvných strán a štátov, ktoré sú oprávnené stať sa stranami zmluvy, o listinách, správach a oznámeniach týkajúcich sa zmluvy;</w:t>
      </w:r>
      <w:r w:rsidRPr="00AD6C41">
        <w:rPr>
          <w:rFonts w:ascii="Times New Roman" w:hAnsi="Times New Roman"/>
          <w:color w:val="363636"/>
        </w:rPr>
        <w:br/>
      </w:r>
      <w:r w:rsidRPr="00AD6C41">
        <w:rPr>
          <w:rFonts w:ascii="Times New Roman" w:hAnsi="Times New Roman"/>
          <w:color w:val="000000"/>
        </w:rPr>
        <w:t>f) v informovaní štátov, ktoré sú oprávnené stať sa stranami zmluvy, o dátume, keď bol prijatý alebo uložený potrebný počet podpisov, ratifikačných listín, listín o prijatí, schválení alebo prístupe, vyžadovaný pre nadobudnutie platnosti zmluvy;</w:t>
      </w:r>
      <w:r w:rsidRPr="00AD6C41">
        <w:rPr>
          <w:rFonts w:ascii="Times New Roman" w:hAnsi="Times New Roman"/>
          <w:color w:val="363636"/>
        </w:rPr>
        <w:br/>
      </w:r>
      <w:r w:rsidRPr="00AD6C41">
        <w:rPr>
          <w:rFonts w:ascii="Times New Roman" w:hAnsi="Times New Roman"/>
          <w:color w:val="000000"/>
        </w:rPr>
        <w:t>g) v registrácii zmluvy na Sekretariáte Organizácie Spojených národov;</w:t>
      </w:r>
      <w:r w:rsidRPr="00AD6C41">
        <w:rPr>
          <w:rFonts w:ascii="Times New Roman" w:hAnsi="Times New Roman"/>
          <w:color w:val="363636"/>
        </w:rPr>
        <w:br/>
      </w:r>
      <w:r w:rsidRPr="00AD6C41">
        <w:rPr>
          <w:rFonts w:ascii="Times New Roman" w:hAnsi="Times New Roman"/>
          <w:color w:val="000000"/>
        </w:rPr>
        <w:t>h) v plnení funkcií uvedených v iných ustanoveniach tohto dohovoru.</w:t>
      </w:r>
    </w:p>
    <w:p w:rsidR="00E23DE3" w:rsidRPr="00AD6C41" w:rsidRDefault="00E23DE3" w:rsidP="00FE7F61">
      <w:pPr>
        <w:pStyle w:val="ListParagraph1"/>
        <w:spacing w:after="0" w:line="360" w:lineRule="auto"/>
        <w:ind w:left="-567"/>
        <w:rPr>
          <w:rFonts w:ascii="Times New Roman" w:hAnsi="Times New Roman"/>
          <w:b/>
          <w:color w:val="000000"/>
          <w:u w:val="single"/>
        </w:rPr>
      </w:pPr>
    </w:p>
    <w:p w:rsidR="00E23DE3" w:rsidRPr="00AD6C41" w:rsidRDefault="00E23DE3" w:rsidP="00FE7F61">
      <w:pPr>
        <w:pStyle w:val="ListParagraph1"/>
        <w:spacing w:after="0" w:line="360" w:lineRule="auto"/>
        <w:ind w:left="-567"/>
        <w:rPr>
          <w:rFonts w:ascii="Times New Roman" w:hAnsi="Times New Roman"/>
          <w:b/>
          <w:color w:val="000000"/>
        </w:rPr>
      </w:pPr>
      <w:r w:rsidRPr="00AD6C41">
        <w:rPr>
          <w:rFonts w:ascii="Times New Roman" w:hAnsi="Times New Roman"/>
          <w:b/>
          <w:color w:val="000000"/>
        </w:rPr>
        <w:t>Správy a oznámenia, Oprava chýb v texte MZ</w:t>
      </w:r>
    </w:p>
    <w:p w:rsidR="00E23DE3" w:rsidRPr="00AD6C41" w:rsidRDefault="00E23DE3" w:rsidP="00FE7F61">
      <w:pPr>
        <w:pStyle w:val="ListParagraph1"/>
        <w:spacing w:after="0" w:line="360" w:lineRule="auto"/>
        <w:ind w:left="-567"/>
        <w:rPr>
          <w:rFonts w:ascii="Times New Roman" w:hAnsi="Times New Roman"/>
          <w:color w:val="000000"/>
        </w:rPr>
      </w:pPr>
      <w:r w:rsidRPr="00AD6C41">
        <w:rPr>
          <w:rFonts w:ascii="Times New Roman" w:hAnsi="Times New Roman"/>
          <w:color w:val="000000"/>
        </w:rPr>
        <w:t>Článok 78 a 79 Dohovoru</w:t>
      </w:r>
    </w:p>
    <w:p w:rsidR="00E23DE3" w:rsidRPr="00AD6C41" w:rsidRDefault="00E23DE3" w:rsidP="00FE7F61">
      <w:pPr>
        <w:shd w:val="clear" w:color="auto" w:fill="FFFFFF"/>
        <w:spacing w:before="180" w:after="120" w:line="360" w:lineRule="auto"/>
        <w:ind w:left="-567"/>
        <w:outlineLvl w:val="3"/>
        <w:rPr>
          <w:rFonts w:ascii="Times New Roman" w:eastAsia="Times New Roman" w:hAnsi="Times New Roman" w:cs="Times New Roman"/>
          <w:b/>
          <w:bCs/>
          <w:color w:val="000000"/>
        </w:rPr>
      </w:pPr>
      <w:r w:rsidRPr="00AD6C41">
        <w:rPr>
          <w:rFonts w:ascii="Times New Roman" w:eastAsia="Times New Roman" w:hAnsi="Times New Roman" w:cs="Times New Roman"/>
          <w:color w:val="000000"/>
        </w:rPr>
        <w:tab/>
        <w:t xml:space="preserve">Článok 78 - </w:t>
      </w:r>
      <w:r w:rsidRPr="00AD6C41">
        <w:rPr>
          <w:rFonts w:ascii="Times New Roman" w:eastAsia="Times New Roman" w:hAnsi="Times New Roman" w:cs="Times New Roman"/>
          <w:b/>
          <w:bCs/>
          <w:color w:val="000000"/>
        </w:rPr>
        <w:t>Správa a oznámenie</w:t>
      </w:r>
    </w:p>
    <w:p w:rsidR="00E23DE3" w:rsidRPr="00AD6C41" w:rsidRDefault="00E23DE3" w:rsidP="00FE7F61">
      <w:pPr>
        <w:spacing w:after="0" w:line="360" w:lineRule="auto"/>
        <w:ind w:left="-567"/>
        <w:rPr>
          <w:rFonts w:ascii="Times New Roman" w:eastAsia="Times New Roman" w:hAnsi="Times New Roman" w:cs="Times New Roman"/>
        </w:rPr>
      </w:pPr>
      <w:r w:rsidRPr="00AD6C41">
        <w:rPr>
          <w:rFonts w:ascii="Times New Roman" w:eastAsia="Times New Roman" w:hAnsi="Times New Roman" w:cs="Times New Roman"/>
          <w:color w:val="000000"/>
        </w:rPr>
        <w:tab/>
        <w:t xml:space="preserve">S výnimkou prípadov, keď zmluva alebo tento dohovor ustanovuje inak, správa alebo </w:t>
      </w:r>
      <w:r w:rsidRPr="00AD6C41">
        <w:rPr>
          <w:rFonts w:ascii="Times New Roman" w:eastAsia="Times New Roman" w:hAnsi="Times New Roman" w:cs="Times New Roman"/>
          <w:color w:val="000000"/>
        </w:rPr>
        <w:tab/>
        <w:t>oznámenie, ktoré má urobiť ktorýkoľvek štát podľa tohto dohovoru:</w:t>
      </w:r>
      <w:r w:rsidRPr="00AD6C41">
        <w:rPr>
          <w:rFonts w:ascii="Times New Roman" w:eastAsia="Times New Roman" w:hAnsi="Times New Roman" w:cs="Times New Roman"/>
          <w:color w:val="363636"/>
        </w:rPr>
        <w:br/>
      </w:r>
      <w:r w:rsidRPr="00AD6C41">
        <w:rPr>
          <w:rFonts w:ascii="Times New Roman" w:eastAsia="Times New Roman" w:hAnsi="Times New Roman" w:cs="Times New Roman"/>
          <w:color w:val="000000"/>
        </w:rPr>
        <w:tab/>
        <w:t>a) sa odovzdáva buď priamo štátom, ak nie je depozitár, alebo depozitárovi;</w:t>
      </w:r>
      <w:r w:rsidRPr="00AD6C41">
        <w:rPr>
          <w:rFonts w:ascii="Times New Roman" w:eastAsia="Times New Roman" w:hAnsi="Times New Roman" w:cs="Times New Roman"/>
          <w:color w:val="363636"/>
        </w:rPr>
        <w:br/>
      </w:r>
      <w:r w:rsidRPr="00AD6C41">
        <w:rPr>
          <w:rFonts w:ascii="Times New Roman" w:eastAsia="Times New Roman" w:hAnsi="Times New Roman" w:cs="Times New Roman"/>
          <w:color w:val="000000"/>
        </w:rPr>
        <w:tab/>
        <w:t xml:space="preserve">b) sa považuje za podané príslušným štátom okamihom jeho prijatia štátom, ktorému </w:t>
      </w:r>
      <w:r w:rsidRPr="00AD6C41">
        <w:rPr>
          <w:rFonts w:ascii="Times New Roman" w:eastAsia="Times New Roman" w:hAnsi="Times New Roman" w:cs="Times New Roman"/>
          <w:color w:val="000000"/>
        </w:rPr>
        <w:tab/>
        <w:t xml:space="preserve">bolo </w:t>
      </w:r>
      <w:r w:rsidRPr="00AD6C41">
        <w:rPr>
          <w:rFonts w:ascii="Times New Roman" w:eastAsia="Times New Roman" w:hAnsi="Times New Roman" w:cs="Times New Roman"/>
          <w:color w:val="000000"/>
        </w:rPr>
        <w:tab/>
        <w:t>určené, prípadne okamihom jeho prijatia depozitárom;</w:t>
      </w:r>
      <w:r w:rsidRPr="00AD6C41">
        <w:rPr>
          <w:rFonts w:ascii="Times New Roman" w:eastAsia="Times New Roman" w:hAnsi="Times New Roman" w:cs="Times New Roman"/>
          <w:color w:val="363636"/>
        </w:rPr>
        <w:br/>
      </w:r>
      <w:r w:rsidRPr="00AD6C41">
        <w:rPr>
          <w:rFonts w:ascii="Times New Roman" w:eastAsia="Times New Roman" w:hAnsi="Times New Roman" w:cs="Times New Roman"/>
          <w:color w:val="000000"/>
        </w:rPr>
        <w:tab/>
        <w:t xml:space="preserve">c) ak sa odovzdá depozitárovi, považuje sa za prijaté štátom, ktorému je určené, </w:t>
      </w:r>
      <w:r w:rsidRPr="00AD6C41">
        <w:rPr>
          <w:rFonts w:ascii="Times New Roman" w:eastAsia="Times New Roman" w:hAnsi="Times New Roman" w:cs="Times New Roman"/>
          <w:color w:val="000000"/>
        </w:rPr>
        <w:tab/>
        <w:t>okamihom, keď informoval tento štát depozitár v súlade s článkom 77 ods. 1 písm. e).</w:t>
      </w:r>
      <w:r w:rsidRPr="00AD6C41">
        <w:rPr>
          <w:rFonts w:ascii="Times New Roman" w:eastAsia="Times New Roman" w:hAnsi="Times New Roman" w:cs="Times New Roman"/>
          <w:color w:val="363636"/>
          <w:shd w:val="clear" w:color="auto" w:fill="FFFFFF"/>
        </w:rPr>
        <w:br/>
      </w:r>
    </w:p>
    <w:p w:rsidR="00E23DE3" w:rsidRPr="00AD6C41" w:rsidRDefault="00E23DE3" w:rsidP="00FE7F61">
      <w:pPr>
        <w:spacing w:after="0" w:line="360" w:lineRule="auto"/>
        <w:ind w:left="-567"/>
        <w:rPr>
          <w:rFonts w:ascii="Times New Roman" w:eastAsia="Times New Roman" w:hAnsi="Times New Roman" w:cs="Times New Roman"/>
        </w:rPr>
      </w:pPr>
      <w:r w:rsidRPr="00AD6C41">
        <w:rPr>
          <w:rFonts w:ascii="Times New Roman" w:eastAsia="Times New Roman" w:hAnsi="Times New Roman" w:cs="Times New Roman"/>
          <w:color w:val="000000"/>
        </w:rPr>
        <w:tab/>
        <w:t xml:space="preserve">Článok 79 - </w:t>
      </w:r>
      <w:r w:rsidRPr="00AD6C41">
        <w:rPr>
          <w:rFonts w:ascii="Times New Roman" w:eastAsia="Times New Roman" w:hAnsi="Times New Roman" w:cs="Times New Roman"/>
          <w:b/>
          <w:bCs/>
          <w:color w:val="000000"/>
        </w:rPr>
        <w:t>Oprava chýb v textoch alebo overených odpisoch zmlúv</w:t>
      </w:r>
    </w:p>
    <w:p w:rsidR="00E23DE3" w:rsidRPr="00AD6C41" w:rsidRDefault="00E23DE3" w:rsidP="00FE7F61">
      <w:pPr>
        <w:pStyle w:val="ListParagraph1"/>
        <w:spacing w:after="0" w:line="360" w:lineRule="auto"/>
        <w:ind w:left="-567"/>
        <w:rPr>
          <w:rFonts w:ascii="Times New Roman" w:hAnsi="Times New Roman"/>
          <w:color w:val="000000"/>
          <w:lang w:eastAsia="sk-SK"/>
        </w:rPr>
      </w:pPr>
      <w:r w:rsidRPr="00AD6C41">
        <w:rPr>
          <w:rFonts w:ascii="Times New Roman" w:hAnsi="Times New Roman"/>
          <w:color w:val="000000"/>
          <w:lang w:eastAsia="sk-SK"/>
        </w:rPr>
        <w:t>1. Ak sa po určení autentického textu zmluvy signatárske a zmluvné štáty spoločne zhodli, že</w:t>
      </w:r>
    </w:p>
    <w:p w:rsidR="00E23DE3" w:rsidRPr="00AD6C41" w:rsidRDefault="00E23DE3" w:rsidP="00FE7F61">
      <w:pPr>
        <w:pStyle w:val="ListParagraph1"/>
        <w:spacing w:after="0" w:line="360" w:lineRule="auto"/>
        <w:ind w:left="-567"/>
        <w:rPr>
          <w:rFonts w:ascii="Times New Roman" w:hAnsi="Times New Roman"/>
          <w:color w:val="000000"/>
          <w:lang w:eastAsia="sk-SK"/>
        </w:rPr>
      </w:pPr>
      <w:r w:rsidRPr="00AD6C41">
        <w:rPr>
          <w:rFonts w:ascii="Times New Roman" w:hAnsi="Times New Roman"/>
          <w:color w:val="000000"/>
          <w:lang w:eastAsia="sk-SK"/>
        </w:rPr>
        <w:t>v texte je chyba, bude táto chyba, ak tieto štáty nerozhodli o inom spôsobe opravy, opravená:</w:t>
      </w:r>
      <w:r w:rsidRPr="00AD6C41">
        <w:rPr>
          <w:rFonts w:ascii="Times New Roman" w:hAnsi="Times New Roman"/>
          <w:color w:val="363636"/>
          <w:lang w:eastAsia="sk-SK"/>
        </w:rPr>
        <w:br/>
      </w:r>
      <w:r w:rsidRPr="00AD6C41">
        <w:rPr>
          <w:rFonts w:ascii="Times New Roman" w:hAnsi="Times New Roman"/>
          <w:color w:val="000000"/>
          <w:lang w:eastAsia="sk-SK"/>
        </w:rPr>
        <w:t>a) vykonaním príslušnej opravy textu a jej parafovaním náležite splnomocnenými predstaviteľmi;</w:t>
      </w:r>
      <w:r w:rsidRPr="00AD6C41">
        <w:rPr>
          <w:rFonts w:ascii="Times New Roman" w:hAnsi="Times New Roman"/>
          <w:color w:val="363636"/>
          <w:lang w:eastAsia="sk-SK"/>
        </w:rPr>
        <w:br/>
      </w:r>
      <w:r w:rsidRPr="00AD6C41">
        <w:rPr>
          <w:rFonts w:ascii="Times New Roman" w:hAnsi="Times New Roman"/>
          <w:color w:val="000000"/>
          <w:lang w:eastAsia="sk-SK"/>
        </w:rPr>
        <w:t>b) vyhotovením listiny alebo výmenou listín obsahujúcich dohodnutú opravu textu;</w:t>
      </w:r>
      <w:r w:rsidRPr="00AD6C41">
        <w:rPr>
          <w:rFonts w:ascii="Times New Roman" w:hAnsi="Times New Roman"/>
          <w:color w:val="363636"/>
          <w:lang w:eastAsia="sk-SK"/>
        </w:rPr>
        <w:br/>
      </w:r>
      <w:r w:rsidRPr="00AD6C41">
        <w:rPr>
          <w:rFonts w:ascii="Times New Roman" w:hAnsi="Times New Roman"/>
          <w:color w:val="000000"/>
          <w:lang w:eastAsia="sk-SK"/>
        </w:rPr>
        <w:t>c) vyhotovením opraveného textu celej zmluvy tým istým postupom ako pri vyhotovení pôvodného textu.</w:t>
      </w:r>
      <w:r w:rsidRPr="00AD6C41">
        <w:rPr>
          <w:rFonts w:ascii="Times New Roman" w:hAnsi="Times New Roman"/>
          <w:color w:val="363636"/>
          <w:lang w:eastAsia="sk-SK"/>
        </w:rPr>
        <w:br/>
      </w:r>
      <w:r w:rsidRPr="00AD6C41">
        <w:rPr>
          <w:rFonts w:ascii="Times New Roman" w:hAnsi="Times New Roman"/>
          <w:color w:val="000000"/>
          <w:lang w:eastAsia="sk-SK"/>
        </w:rPr>
        <w:t>2. Ak ide o zmluvu, pre ktorú sa určil depozitár, upovedomí tento depozitár signatárske štáty a</w:t>
      </w:r>
    </w:p>
    <w:p w:rsidR="00E23DE3" w:rsidRPr="00AD6C41" w:rsidRDefault="00E23DE3" w:rsidP="00FE7F61">
      <w:pPr>
        <w:pStyle w:val="ListParagraph1"/>
        <w:spacing w:after="0" w:line="360" w:lineRule="auto"/>
        <w:ind w:left="-567"/>
        <w:rPr>
          <w:rFonts w:ascii="Times New Roman" w:hAnsi="Times New Roman"/>
          <w:color w:val="363636"/>
          <w:lang w:eastAsia="sk-SK"/>
        </w:rPr>
      </w:pPr>
      <w:r w:rsidRPr="00AD6C41">
        <w:rPr>
          <w:rFonts w:ascii="Times New Roman" w:hAnsi="Times New Roman"/>
          <w:color w:val="000000"/>
          <w:lang w:eastAsia="sk-SK"/>
        </w:rPr>
        <w:t>zmluvné štáty o chybe a návrhu na jej opravu s uvedením primeranej lehoty, v ktorej sa môže proti navrhnutej oprave vzniesť námietka. Ak do skončenia tejto lehoty:</w:t>
      </w:r>
      <w:r w:rsidRPr="00AD6C41">
        <w:rPr>
          <w:rFonts w:ascii="Times New Roman" w:hAnsi="Times New Roman"/>
          <w:color w:val="363636"/>
          <w:lang w:eastAsia="sk-SK"/>
        </w:rPr>
        <w:br/>
      </w:r>
      <w:r w:rsidRPr="00AD6C41">
        <w:rPr>
          <w:rFonts w:ascii="Times New Roman" w:hAnsi="Times New Roman"/>
          <w:color w:val="000000"/>
          <w:lang w:eastAsia="sk-SK"/>
        </w:rPr>
        <w:t xml:space="preserve">a) nebola vznesená žiadna námietka, depozitár vykoná a parafuje opravu v texte, vyhotoví protokol o oprave </w:t>
      </w:r>
      <w:r w:rsidRPr="00AD6C41">
        <w:rPr>
          <w:rFonts w:ascii="Times New Roman" w:hAnsi="Times New Roman"/>
          <w:color w:val="000000"/>
          <w:lang w:eastAsia="sk-SK"/>
        </w:rPr>
        <w:lastRenderedPageBreak/>
        <w:t>textu a zašle jeho odpisy zmluvným stranám a štátom, ktoré sú oprávnené stať sa stranami zmluvy;</w:t>
      </w:r>
      <w:r w:rsidRPr="00AD6C41">
        <w:rPr>
          <w:rFonts w:ascii="Times New Roman" w:hAnsi="Times New Roman"/>
          <w:color w:val="363636"/>
          <w:lang w:eastAsia="sk-SK"/>
        </w:rPr>
        <w:br/>
      </w:r>
      <w:r w:rsidRPr="00AD6C41">
        <w:rPr>
          <w:rFonts w:ascii="Times New Roman" w:hAnsi="Times New Roman"/>
          <w:color w:val="000000"/>
          <w:lang w:eastAsia="sk-SK"/>
        </w:rPr>
        <w:t>b) bola vznesená námietka, depozitár oznámi námietku signatárskym a zmluvným štátom.</w:t>
      </w:r>
      <w:r w:rsidRPr="00AD6C41">
        <w:rPr>
          <w:rFonts w:ascii="Times New Roman" w:hAnsi="Times New Roman"/>
          <w:color w:val="363636"/>
          <w:lang w:eastAsia="sk-SK"/>
        </w:rPr>
        <w:br/>
      </w:r>
      <w:r w:rsidRPr="00AD6C41">
        <w:rPr>
          <w:rFonts w:ascii="Times New Roman" w:hAnsi="Times New Roman"/>
          <w:color w:val="000000"/>
          <w:lang w:eastAsia="sk-SK"/>
        </w:rPr>
        <w:t>3. Pravidlá uvedené v odsekoch 1 a 2 sa použijú aj v tých prípadoch, ak sa text autenticky vyhotovil vo dvoch alebo viacerých pôvodných jazykoch a ak sa objaví medzi rôznymi textami rozdiel, ktorý sa musí opraviť po dohode signatárskych a zmluvných štátov.</w:t>
      </w:r>
      <w:r w:rsidRPr="00AD6C41">
        <w:rPr>
          <w:rFonts w:ascii="Times New Roman" w:hAnsi="Times New Roman"/>
          <w:color w:val="363636"/>
          <w:lang w:eastAsia="sk-SK"/>
        </w:rPr>
        <w:br/>
      </w:r>
      <w:r w:rsidRPr="00AD6C41">
        <w:rPr>
          <w:rFonts w:ascii="Times New Roman" w:hAnsi="Times New Roman"/>
          <w:color w:val="000000"/>
          <w:lang w:eastAsia="sk-SK"/>
        </w:rPr>
        <w:t>4. Opravený text nahrádza od začiatku chybný text, ledaže signatárske štáty a zmluvné štáty rozhodli inak.</w:t>
      </w:r>
      <w:r w:rsidRPr="00AD6C41">
        <w:rPr>
          <w:rFonts w:ascii="Times New Roman" w:hAnsi="Times New Roman"/>
          <w:color w:val="363636"/>
          <w:lang w:eastAsia="sk-SK"/>
        </w:rPr>
        <w:br/>
      </w:r>
      <w:r w:rsidRPr="00AD6C41">
        <w:rPr>
          <w:rFonts w:ascii="Times New Roman" w:hAnsi="Times New Roman"/>
          <w:color w:val="000000"/>
          <w:lang w:eastAsia="sk-SK"/>
        </w:rPr>
        <w:t>5. Oprava textu zmluvy, ktorá sa zaregistrovala, sa oznámi Sekretariátu Organizácie Spojených národov.</w:t>
      </w:r>
      <w:r w:rsidRPr="00AD6C41">
        <w:rPr>
          <w:rFonts w:ascii="Times New Roman" w:hAnsi="Times New Roman"/>
          <w:color w:val="363636"/>
          <w:lang w:eastAsia="sk-SK"/>
        </w:rPr>
        <w:br/>
      </w:r>
      <w:r w:rsidRPr="00AD6C41">
        <w:rPr>
          <w:rFonts w:ascii="Times New Roman" w:hAnsi="Times New Roman"/>
          <w:color w:val="000000"/>
          <w:lang w:eastAsia="sk-SK"/>
        </w:rPr>
        <w:t>6. Ak sa zistí chyba v overenom odpise zmluvy, depozitár vyhotoví protokol o oprave a zašle jeho odpisy signatárskym a zmluvným štátom.</w:t>
      </w:r>
    </w:p>
    <w:p w:rsidR="00E23DE3" w:rsidRPr="00AD6C41" w:rsidRDefault="00E23DE3" w:rsidP="00FE7F61">
      <w:pPr>
        <w:pStyle w:val="ListParagraph1"/>
        <w:spacing w:after="0" w:line="360" w:lineRule="auto"/>
        <w:ind w:left="-567"/>
        <w:rPr>
          <w:rFonts w:ascii="Times New Roman" w:hAnsi="Times New Roman"/>
          <w:b/>
        </w:rPr>
      </w:pP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b/>
        </w:rPr>
        <w:t>Registrácia a publikácia MZ</w:t>
      </w:r>
      <w:r w:rsidRPr="00AD6C41">
        <w:rPr>
          <w:rFonts w:ascii="Times New Roman" w:hAnsi="Times New Roman"/>
          <w:b/>
        </w:rPr>
        <w:br/>
      </w:r>
      <w:proofErr w:type="spellStart"/>
      <w:r w:rsidRPr="00AD6C41">
        <w:rPr>
          <w:rFonts w:ascii="Times New Roman" w:hAnsi="Times New Roman"/>
        </w:rPr>
        <w:t>čl</w:t>
      </w:r>
      <w:proofErr w:type="spellEnd"/>
      <w:r w:rsidRPr="00AD6C41">
        <w:rPr>
          <w:rFonts w:ascii="Times New Roman" w:hAnsi="Times New Roman"/>
        </w:rPr>
        <w:t xml:space="preserve"> 80 Dohovoru</w:t>
      </w:r>
    </w:p>
    <w:p w:rsidR="00E23DE3" w:rsidRPr="00AD6C41" w:rsidRDefault="00E23DE3" w:rsidP="00FE7F61">
      <w:pPr>
        <w:pStyle w:val="ListParagraph1"/>
        <w:spacing w:after="0" w:line="360" w:lineRule="auto"/>
        <w:ind w:left="-567"/>
        <w:rPr>
          <w:rFonts w:ascii="Times New Roman" w:hAnsi="Times New Roman"/>
          <w:color w:val="363636"/>
        </w:rPr>
      </w:pPr>
      <w:r w:rsidRPr="00AD6C41">
        <w:rPr>
          <w:rFonts w:ascii="Times New Roman" w:hAnsi="Times New Roman"/>
          <w:color w:val="000000"/>
        </w:rPr>
        <w:t>1. Zmluvy sa zasielajú po svojom nadobudnutí platnosti Sekretariátu Organizácie Spojených národov podľa okolností na registráciu alebo na zaradenie a zápis do registra, ako aj na publikáciu.</w:t>
      </w:r>
    </w:p>
    <w:p w:rsidR="00E23DE3" w:rsidRPr="00AD6C41" w:rsidRDefault="00E23DE3" w:rsidP="00FE7F61">
      <w:pPr>
        <w:pStyle w:val="ListParagraph1"/>
        <w:spacing w:after="0" w:line="360" w:lineRule="auto"/>
        <w:ind w:left="-567"/>
        <w:rPr>
          <w:rFonts w:ascii="Times New Roman" w:hAnsi="Times New Roman"/>
          <w:color w:val="000000"/>
        </w:rPr>
      </w:pPr>
      <w:r w:rsidRPr="00AD6C41">
        <w:rPr>
          <w:rFonts w:ascii="Times New Roman" w:hAnsi="Times New Roman"/>
          <w:color w:val="000000"/>
        </w:rPr>
        <w:t>2. Funkcia depozitára zahŕňa splnomocnenie vykonávať úkony podľa predchádzajúceho odseku.</w:t>
      </w:r>
    </w:p>
    <w:p w:rsidR="00E23DE3" w:rsidRPr="00AD6C41" w:rsidRDefault="00E23DE3" w:rsidP="00FE7F61">
      <w:pPr>
        <w:pStyle w:val="ListParagraph1"/>
        <w:spacing w:after="0" w:line="360" w:lineRule="auto"/>
        <w:ind w:left="-567"/>
        <w:rPr>
          <w:rFonts w:ascii="Times New Roman" w:hAnsi="Times New Roman"/>
          <w:color w:val="000000"/>
        </w:rPr>
      </w:pPr>
    </w:p>
    <w:p w:rsidR="00E23DE3" w:rsidRPr="00AD6C41" w:rsidRDefault="00E23DE3" w:rsidP="00FE7F61">
      <w:pPr>
        <w:pStyle w:val="ListParagraph1"/>
        <w:spacing w:after="0" w:line="360" w:lineRule="auto"/>
        <w:ind w:left="-567"/>
        <w:rPr>
          <w:rFonts w:ascii="Times New Roman" w:hAnsi="Times New Roman"/>
          <w:color w:val="000000"/>
        </w:rPr>
      </w:pPr>
      <w:r w:rsidRPr="00AD6C41">
        <w:rPr>
          <w:rFonts w:ascii="Times New Roman" w:hAnsi="Times New Roman"/>
          <w:color w:val="000000"/>
        </w:rPr>
        <w:t>Podľa článku 102 Charty OSN majú zmluvy a dohody čo najskôr štáty registrovať na Sekretariáte OSN a publikovať ich. Následkom nesplnenia tohto záväzku je nemožnosť dovolávať sa ich pred orgánmi OSN.</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color w:val="000000"/>
        </w:rPr>
        <w:t>Dohody v </w:t>
      </w:r>
      <w:proofErr w:type="spellStart"/>
      <w:r w:rsidRPr="00AD6C41">
        <w:rPr>
          <w:rFonts w:ascii="Times New Roman" w:hAnsi="Times New Roman"/>
          <w:color w:val="000000"/>
        </w:rPr>
        <w:t>rámciu</w:t>
      </w:r>
      <w:proofErr w:type="spellEnd"/>
      <w:r w:rsidRPr="00AD6C41">
        <w:rPr>
          <w:rFonts w:ascii="Times New Roman" w:hAnsi="Times New Roman"/>
          <w:color w:val="000000"/>
        </w:rPr>
        <w:t xml:space="preserve"> EÚ sa publikujú v Úradnom vestníku EÚ.</w:t>
      </w:r>
    </w:p>
    <w:p w:rsidR="00E23DE3" w:rsidRPr="00AD6C41" w:rsidRDefault="00E23DE3" w:rsidP="00FE7F61">
      <w:pPr>
        <w:pStyle w:val="ListParagraph1"/>
        <w:spacing w:after="0" w:line="360" w:lineRule="auto"/>
        <w:ind w:left="-567"/>
        <w:rPr>
          <w:rFonts w:ascii="Times New Roman" w:hAnsi="Times New Roman"/>
          <w:b/>
        </w:rPr>
      </w:pPr>
    </w:p>
    <w:p w:rsidR="00E23DE3" w:rsidRPr="00AD6C41" w:rsidRDefault="00E23DE3" w:rsidP="00FE7F61">
      <w:pPr>
        <w:pStyle w:val="ListParagraph1"/>
        <w:spacing w:after="0" w:line="360" w:lineRule="auto"/>
        <w:ind w:left="-567"/>
        <w:rPr>
          <w:rFonts w:ascii="Times New Roman" w:hAnsi="Times New Roman"/>
          <w:b/>
        </w:rPr>
      </w:pPr>
      <w:r w:rsidRPr="00AD6C41">
        <w:rPr>
          <w:rFonts w:ascii="Times New Roman" w:hAnsi="Times New Roman"/>
          <w:b/>
        </w:rPr>
        <w:t>25. Uzatváranie medzinárodnej zmluvy</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Podľa čl. 6 Viedenského dohovoru o zmluvnom práve- </w:t>
      </w:r>
      <w:r w:rsidRPr="00AD6C41">
        <w:rPr>
          <w:rFonts w:ascii="Times New Roman" w:hAnsi="Times New Roman"/>
          <w:i/>
        </w:rPr>
        <w:t xml:space="preserve">každý štát má spôsobilosť uzatvárať zmluvy. </w:t>
      </w:r>
      <w:r w:rsidRPr="00AD6C41">
        <w:rPr>
          <w:rFonts w:ascii="Times New Roman" w:hAnsi="Times New Roman"/>
        </w:rPr>
        <w:t>Musí ísť o nezávislý štátny útvar.</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 xml:space="preserve">Podľa Viedenského dohovoru, </w:t>
      </w:r>
      <w:r w:rsidRPr="00AD6C41">
        <w:rPr>
          <w:rFonts w:ascii="Times New Roman" w:hAnsi="Times New Roman"/>
          <w:b/>
        </w:rPr>
        <w:t>sa určitá osoba považuje za zástupcu štátu pre prijatie alebo overenie</w:t>
      </w:r>
      <w:r w:rsidRPr="00AD6C41">
        <w:rPr>
          <w:rFonts w:ascii="Times New Roman" w:hAnsi="Times New Roman"/>
        </w:rPr>
        <w:t xml:space="preserve"> textu </w:t>
      </w:r>
      <w:r w:rsidRPr="00AD6C41">
        <w:rPr>
          <w:rFonts w:ascii="Times New Roman" w:hAnsi="Times New Roman"/>
          <w:b/>
        </w:rPr>
        <w:t>zmluvy</w:t>
      </w:r>
      <w:r w:rsidRPr="00AD6C41">
        <w:rPr>
          <w:rFonts w:ascii="Times New Roman" w:hAnsi="Times New Roman"/>
        </w:rPr>
        <w:t xml:space="preserve"> alebo pre vyjadrenie súhlasu štátu, s tým že bude viazaný zmluvou:</w:t>
      </w:r>
    </w:p>
    <w:p w:rsidR="00E23DE3" w:rsidRPr="00AD6C41" w:rsidRDefault="00E23DE3" w:rsidP="00FE7F61">
      <w:pPr>
        <w:pStyle w:val="ListParagraph1"/>
        <w:numPr>
          <w:ilvl w:val="0"/>
          <w:numId w:val="10"/>
        </w:numPr>
        <w:spacing w:after="0" w:line="360" w:lineRule="auto"/>
        <w:ind w:left="-567"/>
        <w:rPr>
          <w:rFonts w:ascii="Times New Roman" w:hAnsi="Times New Roman"/>
        </w:rPr>
      </w:pPr>
      <w:r w:rsidRPr="00AD6C41">
        <w:rPr>
          <w:rFonts w:ascii="Times New Roman" w:hAnsi="Times New Roman"/>
        </w:rPr>
        <w:t>Ak predloží riadne plnomocenstvo</w:t>
      </w:r>
    </w:p>
    <w:p w:rsidR="00E23DE3" w:rsidRPr="00AD6C41" w:rsidRDefault="00E23DE3" w:rsidP="00FE7F61">
      <w:pPr>
        <w:pStyle w:val="ListParagraph1"/>
        <w:numPr>
          <w:ilvl w:val="0"/>
          <w:numId w:val="10"/>
        </w:numPr>
        <w:spacing w:after="0" w:line="360" w:lineRule="auto"/>
        <w:ind w:left="-567"/>
        <w:rPr>
          <w:rFonts w:ascii="Times New Roman" w:hAnsi="Times New Roman"/>
        </w:rPr>
      </w:pPr>
      <w:r w:rsidRPr="00AD6C41">
        <w:rPr>
          <w:rFonts w:ascii="Times New Roman" w:hAnsi="Times New Roman"/>
        </w:rPr>
        <w:t>Ak z praxe príslušných štátov alebo iných okolností vyplýva, že bolo ich úmyslom považovať túto osobu za zástupcu štátu pre uvedené úkony a upustiť od predloženia plnomocenstva</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Z titulu funkcie bez potreby predloženia plnomocenstva sa za zástupcu štátu považuje</w:t>
      </w:r>
    </w:p>
    <w:p w:rsidR="00E23DE3" w:rsidRPr="00AD6C41" w:rsidRDefault="00E23DE3" w:rsidP="00FE7F61">
      <w:pPr>
        <w:pStyle w:val="ListParagraph1"/>
        <w:numPr>
          <w:ilvl w:val="0"/>
          <w:numId w:val="11"/>
        </w:numPr>
        <w:spacing w:after="0" w:line="360" w:lineRule="auto"/>
        <w:ind w:left="-567"/>
        <w:rPr>
          <w:rFonts w:ascii="Times New Roman" w:hAnsi="Times New Roman"/>
        </w:rPr>
      </w:pPr>
      <w:r w:rsidRPr="00AD6C41">
        <w:rPr>
          <w:rFonts w:ascii="Times New Roman" w:hAnsi="Times New Roman"/>
        </w:rPr>
        <w:t>Hlavy štátov, predsedovia vlád, MZV</w:t>
      </w:r>
      <w:r w:rsidRPr="00AD6C41">
        <w:rPr>
          <w:rFonts w:ascii="Times New Roman" w:hAnsi="Times New Roman"/>
        </w:rPr>
        <w:sym w:font="Wingdings" w:char="F0E0"/>
      </w:r>
      <w:r w:rsidRPr="00AD6C41">
        <w:rPr>
          <w:rFonts w:ascii="Times New Roman" w:hAnsi="Times New Roman"/>
        </w:rPr>
        <w:t xml:space="preserve"> pre všetky úkony súvisiace s dojednaním zmluvy</w:t>
      </w:r>
    </w:p>
    <w:p w:rsidR="00E23DE3" w:rsidRPr="00AD6C41" w:rsidRDefault="00E23DE3" w:rsidP="00FE7F61">
      <w:pPr>
        <w:pStyle w:val="ListParagraph1"/>
        <w:numPr>
          <w:ilvl w:val="0"/>
          <w:numId w:val="11"/>
        </w:numPr>
        <w:spacing w:after="0" w:line="360" w:lineRule="auto"/>
        <w:ind w:left="-567"/>
        <w:rPr>
          <w:rFonts w:ascii="Times New Roman" w:hAnsi="Times New Roman"/>
        </w:rPr>
      </w:pPr>
      <w:r w:rsidRPr="00AD6C41">
        <w:rPr>
          <w:rFonts w:ascii="Times New Roman" w:hAnsi="Times New Roman"/>
        </w:rPr>
        <w:t>Vedúci diplomatickej misie</w:t>
      </w:r>
      <w:r w:rsidRPr="00AD6C41">
        <w:rPr>
          <w:rFonts w:ascii="Times New Roman" w:hAnsi="Times New Roman"/>
        </w:rPr>
        <w:sym w:font="Wingdings" w:char="F0E0"/>
      </w:r>
      <w:r w:rsidRPr="00AD6C41">
        <w:rPr>
          <w:rFonts w:ascii="Times New Roman" w:hAnsi="Times New Roman"/>
        </w:rPr>
        <w:t xml:space="preserve"> pre prijatie textu zmluvy medzi vysielajúcim a </w:t>
      </w:r>
      <w:proofErr w:type="spellStart"/>
      <w:r w:rsidRPr="00AD6C41">
        <w:rPr>
          <w:rFonts w:ascii="Times New Roman" w:hAnsi="Times New Roman"/>
        </w:rPr>
        <w:t>prijimajúcim</w:t>
      </w:r>
      <w:proofErr w:type="spellEnd"/>
      <w:r w:rsidRPr="00AD6C41">
        <w:rPr>
          <w:rFonts w:ascii="Times New Roman" w:hAnsi="Times New Roman"/>
        </w:rPr>
        <w:t xml:space="preserve"> štátom</w:t>
      </w:r>
    </w:p>
    <w:p w:rsidR="00E23DE3" w:rsidRPr="00AD6C41" w:rsidRDefault="00E23DE3" w:rsidP="00FE7F61">
      <w:pPr>
        <w:pStyle w:val="ListParagraph1"/>
        <w:numPr>
          <w:ilvl w:val="0"/>
          <w:numId w:val="11"/>
        </w:numPr>
        <w:spacing w:after="0" w:line="360" w:lineRule="auto"/>
        <w:ind w:left="-567"/>
        <w:rPr>
          <w:rFonts w:ascii="Times New Roman" w:hAnsi="Times New Roman"/>
        </w:rPr>
      </w:pPr>
      <w:r w:rsidRPr="00AD6C41">
        <w:rPr>
          <w:rFonts w:ascii="Times New Roman" w:hAnsi="Times New Roman"/>
        </w:rPr>
        <w:t>Poverení zástupcovia štátov na medzinárodnej konferencii v MO alebo jej niektorom z jej orgánov</w:t>
      </w:r>
      <w:r w:rsidRPr="00AD6C41">
        <w:rPr>
          <w:rFonts w:ascii="Times New Roman" w:hAnsi="Times New Roman"/>
        </w:rPr>
        <w:sym w:font="Wingdings" w:char="F0E0"/>
      </w:r>
      <w:r w:rsidRPr="00AD6C41">
        <w:rPr>
          <w:rFonts w:ascii="Times New Roman" w:hAnsi="Times New Roman"/>
        </w:rPr>
        <w:t xml:space="preserve"> pre prijatie textu zmluvy na konferencii, v organizácii, na orgáne.</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Ak napr. štátni zástupca nemal vystavené plnomocenstvo, úkony sú právne neúčinné, štát môže dodatočne ich účinnosť potvrdiť.</w:t>
      </w:r>
    </w:p>
    <w:p w:rsidR="00E23DE3" w:rsidRPr="00AD6C41" w:rsidRDefault="00E23DE3" w:rsidP="00FE7F61">
      <w:pPr>
        <w:pStyle w:val="ListParagraph1"/>
        <w:spacing w:after="0" w:line="360" w:lineRule="auto"/>
        <w:ind w:left="-567"/>
        <w:rPr>
          <w:rFonts w:ascii="Times New Roman" w:hAnsi="Times New Roman"/>
        </w:rPr>
      </w:pP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lastRenderedPageBreak/>
        <w:t>Rokovania o príprave textu MZ prebiehajú na rôznych úrovniach= diplomatické sondáže- diplomatická korešpondencia- pracovné stretnutia expertných delegácií- vládnych delegácií- medzinárodné konferencie a pod. Rokovania môžu prebiehať na bilaterálnej, viacstrannej a mnohostrannej úrovni.</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Podľa Viedenského dohovoru sa text MZ prijíma so súhlasom všetkých štátov, ktoré sa podieľajú na jej vypracovaní. Ak sa jedná o konferenciu tak je na prijatie potrebný vopred dohodnutý počet štátov. Prijatie textu ≠ právna záväznosť. Prijatý text môže byť zmenený na základe pripomienok a návrhov. Prijatie textu= súhlas s formou a obsahom textu pripravovanej zmluvy.</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rPr>
        <w:t>Pre právnu záväznosť musia zainteresované strany vyjadriť súhlas právne relevantným spôsobom- podpis, ratifikácia, prístup a pod. Ak má niektorá zo strán námietky proti určitej časti MZ, ale má záujem o jej prijatie, môže voči sporným častiam uplatniť výhradu- pri podpise, ratifikácii, prijatí, schválení alebo pri prístupe.</w:t>
      </w:r>
    </w:p>
    <w:p w:rsidR="00E23DE3" w:rsidRPr="00AD6C41" w:rsidRDefault="00E23DE3" w:rsidP="00FE7F61">
      <w:pPr>
        <w:pStyle w:val="ListParagraph1"/>
        <w:spacing w:after="0" w:line="360" w:lineRule="auto"/>
        <w:ind w:left="-567"/>
        <w:rPr>
          <w:rFonts w:ascii="Times New Roman" w:hAnsi="Times New Roman"/>
        </w:rPr>
      </w:pP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b/>
          <w:i/>
        </w:rPr>
        <w:t xml:space="preserve">Alternácia a podpisový </w:t>
      </w:r>
      <w:proofErr w:type="spellStart"/>
      <w:r w:rsidRPr="00AD6C41">
        <w:rPr>
          <w:rFonts w:ascii="Times New Roman" w:hAnsi="Times New Roman"/>
          <w:b/>
          <w:i/>
        </w:rPr>
        <w:t>alternát</w:t>
      </w:r>
      <w:proofErr w:type="spellEnd"/>
      <w:r w:rsidRPr="00AD6C41">
        <w:rPr>
          <w:rFonts w:ascii="Times New Roman" w:hAnsi="Times New Roman"/>
        </w:rPr>
        <w:t>- spôsob podpisovania MZ. Na 1. mieste sa vždy uvádza strana, v ktorej jazyku je vyhotovenie- na ľavej strane. Na pravej zase druhá zmluvná strana. Ak je mnohostranná, dohodne sa poradie. Podpisy sú potom v strede strany a na pravo od podpisu príslušná pečiatka.</w:t>
      </w:r>
    </w:p>
    <w:p w:rsidR="00E23DE3" w:rsidRPr="00AD6C41" w:rsidRDefault="00E23DE3" w:rsidP="00FE7F61">
      <w:pPr>
        <w:pStyle w:val="ListParagraph1"/>
        <w:spacing w:after="0" w:line="360" w:lineRule="auto"/>
        <w:ind w:left="-567"/>
        <w:rPr>
          <w:rFonts w:ascii="Times New Roman" w:hAnsi="Times New Roman"/>
        </w:rPr>
      </w:pP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b/>
          <w:i/>
        </w:rPr>
        <w:t xml:space="preserve">Autentifikácia MZ- </w:t>
      </w:r>
      <w:r w:rsidRPr="00AD6C41">
        <w:rPr>
          <w:rFonts w:ascii="Times New Roman" w:hAnsi="Times New Roman"/>
        </w:rPr>
        <w:t>podľa čl. 10 Viedenského dohovoru je text zmluvy pôvodný a konečný:</w:t>
      </w:r>
    </w:p>
    <w:p w:rsidR="00E23DE3" w:rsidRPr="00AD6C41" w:rsidRDefault="00E23DE3" w:rsidP="00FE7F61">
      <w:pPr>
        <w:pStyle w:val="ListParagraph1"/>
        <w:numPr>
          <w:ilvl w:val="0"/>
          <w:numId w:val="12"/>
        </w:numPr>
        <w:spacing w:after="0" w:line="360" w:lineRule="auto"/>
        <w:ind w:left="-567"/>
        <w:rPr>
          <w:rFonts w:ascii="Times New Roman" w:hAnsi="Times New Roman"/>
        </w:rPr>
      </w:pPr>
      <w:r w:rsidRPr="00AD6C41">
        <w:rPr>
          <w:rFonts w:ascii="Times New Roman" w:hAnsi="Times New Roman"/>
        </w:rPr>
        <w:t xml:space="preserve">Ak sa zachoval postup ustanovený v texte alebo dohodnutý štátmi, </w:t>
      </w:r>
      <w:proofErr w:type="spellStart"/>
      <w:r w:rsidRPr="00AD6C41">
        <w:rPr>
          <w:rFonts w:ascii="Times New Roman" w:hAnsi="Times New Roman"/>
        </w:rPr>
        <w:t>kt</w:t>
      </w:r>
      <w:proofErr w:type="spellEnd"/>
      <w:r w:rsidRPr="00AD6C41">
        <w:rPr>
          <w:rFonts w:ascii="Times New Roman" w:hAnsi="Times New Roman"/>
        </w:rPr>
        <w:t xml:space="preserve"> sa podieľali na vypracovaní zmluvy</w:t>
      </w:r>
    </w:p>
    <w:p w:rsidR="00E23DE3" w:rsidRPr="00AD6C41" w:rsidRDefault="00E23DE3" w:rsidP="00FE7F61">
      <w:pPr>
        <w:pStyle w:val="ListParagraph1"/>
        <w:numPr>
          <w:ilvl w:val="0"/>
          <w:numId w:val="12"/>
        </w:numPr>
        <w:spacing w:after="0" w:line="360" w:lineRule="auto"/>
        <w:ind w:left="-567"/>
        <w:rPr>
          <w:rFonts w:ascii="Times New Roman" w:hAnsi="Times New Roman"/>
        </w:rPr>
      </w:pPr>
      <w:r w:rsidRPr="00AD6C41">
        <w:rPr>
          <w:rFonts w:ascii="Times New Roman" w:hAnsi="Times New Roman"/>
        </w:rPr>
        <w:t>Ak nie je takýto postup ustanovený, tak podpisov ad referendum alebo parafovaním textu zmluvy alebo záverečného aktu konferencie obsahujúceho text a to zástupcami týchto štátov.</w:t>
      </w:r>
    </w:p>
    <w:p w:rsidR="00E23DE3" w:rsidRPr="00AD6C41" w:rsidRDefault="00E23DE3" w:rsidP="00FE7F61">
      <w:pPr>
        <w:pStyle w:val="ListParagraph1"/>
        <w:spacing w:after="0" w:line="360" w:lineRule="auto"/>
        <w:ind w:left="-567"/>
        <w:rPr>
          <w:rFonts w:ascii="Times New Roman" w:hAnsi="Times New Roman"/>
          <w:b/>
        </w:rPr>
      </w:pP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b/>
        </w:rPr>
        <w:t xml:space="preserve">Overenie textu- </w:t>
      </w:r>
      <w:r w:rsidRPr="00AD6C41">
        <w:rPr>
          <w:rFonts w:ascii="Times New Roman" w:hAnsi="Times New Roman"/>
        </w:rPr>
        <w:t>znamená že text je správny, konečný a originálny a nie je možné ho ďalej meniť. Výnimkou sú jazykové a vecné chyby(úradnícke preklepy).</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b/>
        </w:rPr>
        <w:t>Podpis ad referendum</w:t>
      </w:r>
      <w:r w:rsidRPr="00AD6C41">
        <w:rPr>
          <w:rFonts w:ascii="Times New Roman" w:hAnsi="Times New Roman"/>
        </w:rPr>
        <w:t>- podpis nadobudne účinky platného podpisu až keď ho schváli na to príslušný ŠO zmluvnej strany.</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b/>
        </w:rPr>
        <w:t>Parafovanie</w:t>
      </w:r>
      <w:r w:rsidRPr="00AD6C41">
        <w:rPr>
          <w:rFonts w:ascii="Times New Roman" w:hAnsi="Times New Roman"/>
        </w:rPr>
        <w:t xml:space="preserve">- 3 významy:  </w:t>
      </w:r>
    </w:p>
    <w:p w:rsidR="00E23DE3" w:rsidRPr="00AD6C41" w:rsidRDefault="00E23DE3" w:rsidP="00FE7F61">
      <w:pPr>
        <w:pStyle w:val="ListParagraph1"/>
        <w:numPr>
          <w:ilvl w:val="0"/>
          <w:numId w:val="13"/>
        </w:numPr>
        <w:spacing w:after="0" w:line="360" w:lineRule="auto"/>
        <w:ind w:left="-567"/>
        <w:rPr>
          <w:rFonts w:ascii="Times New Roman" w:hAnsi="Times New Roman"/>
        </w:rPr>
      </w:pPr>
      <w:r w:rsidRPr="00AD6C41">
        <w:rPr>
          <w:rFonts w:ascii="Times New Roman" w:hAnsi="Times New Roman"/>
        </w:rPr>
        <w:t>Overenie textu</w:t>
      </w:r>
    </w:p>
    <w:p w:rsidR="00E23DE3" w:rsidRPr="00AD6C41" w:rsidRDefault="00E23DE3" w:rsidP="00FE7F61">
      <w:pPr>
        <w:pStyle w:val="ListParagraph1"/>
        <w:numPr>
          <w:ilvl w:val="0"/>
          <w:numId w:val="13"/>
        </w:numPr>
        <w:spacing w:after="0" w:line="360" w:lineRule="auto"/>
        <w:ind w:left="-567"/>
        <w:rPr>
          <w:rFonts w:ascii="Times New Roman" w:hAnsi="Times New Roman"/>
        </w:rPr>
      </w:pPr>
      <w:r w:rsidRPr="00AD6C41">
        <w:rPr>
          <w:rFonts w:ascii="Times New Roman" w:hAnsi="Times New Roman"/>
        </w:rPr>
        <w:t>Predbežný podpis</w:t>
      </w:r>
    </w:p>
    <w:p w:rsidR="00E23DE3" w:rsidRPr="00AD6C41" w:rsidRDefault="00E23DE3" w:rsidP="00FE7F61">
      <w:pPr>
        <w:pStyle w:val="ListParagraph1"/>
        <w:numPr>
          <w:ilvl w:val="0"/>
          <w:numId w:val="13"/>
        </w:numPr>
        <w:spacing w:after="0" w:line="360" w:lineRule="auto"/>
        <w:ind w:left="-567"/>
        <w:rPr>
          <w:rFonts w:ascii="Times New Roman" w:hAnsi="Times New Roman"/>
        </w:rPr>
      </w:pPr>
      <w:r w:rsidRPr="00AD6C41">
        <w:rPr>
          <w:rFonts w:ascii="Times New Roman" w:hAnsi="Times New Roman"/>
        </w:rPr>
        <w:t>Oficiálne vyjadrenie súhlasu štátu byť viazaný MZ</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b/>
        </w:rPr>
        <w:t xml:space="preserve">Overovací podpis a parafovanie- </w:t>
      </w:r>
      <w:r w:rsidRPr="00AD6C41">
        <w:rPr>
          <w:rFonts w:ascii="Times New Roman" w:hAnsi="Times New Roman"/>
        </w:rPr>
        <w:t xml:space="preserve">10b Dohovoru, štát nimi overuje text MZ </w:t>
      </w:r>
      <w:proofErr w:type="spellStart"/>
      <w:r w:rsidRPr="00AD6C41">
        <w:rPr>
          <w:rFonts w:ascii="Times New Roman" w:hAnsi="Times New Roman"/>
        </w:rPr>
        <w:t>kt</w:t>
      </w:r>
      <w:proofErr w:type="spellEnd"/>
      <w:r w:rsidRPr="00AD6C41">
        <w:rPr>
          <w:rFonts w:ascii="Times New Roman" w:hAnsi="Times New Roman"/>
        </w:rPr>
        <w:t xml:space="preserve"> ešte nie je oficiálne odsúhlasená zmluvným štátom</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b/>
        </w:rPr>
        <w:t>Predbežný podpis, overovacie parafovanie-</w:t>
      </w:r>
      <w:r w:rsidRPr="00AD6C41">
        <w:rPr>
          <w:rFonts w:ascii="Times New Roman" w:hAnsi="Times New Roman"/>
        </w:rPr>
        <w:t xml:space="preserve"> 10a Dohovoru, dochádza k nemu keď sa strany dohodnú že slávnostný podpis sa uskutoční na najvyššej štátnej úrovni. Takisto ak delegácie musia na istý čas prerušiť rokovanie, môžu podpísať určitú časť textu, aby sa týmito časťami už potom nemuseli zaoberať.</w:t>
      </w:r>
    </w:p>
    <w:p w:rsidR="00E23DE3" w:rsidRPr="00AD6C41" w:rsidRDefault="00E23DE3" w:rsidP="00FE7F61">
      <w:pPr>
        <w:pStyle w:val="ListParagraph1"/>
        <w:spacing w:after="0" w:line="360" w:lineRule="auto"/>
        <w:ind w:left="-567"/>
        <w:rPr>
          <w:rFonts w:ascii="Times New Roman" w:hAnsi="Times New Roman"/>
        </w:rPr>
      </w:pPr>
      <w:r w:rsidRPr="00AD6C41">
        <w:rPr>
          <w:rFonts w:ascii="Times New Roman" w:hAnsi="Times New Roman"/>
          <w:b/>
        </w:rPr>
        <w:t>Konečný podpis a parafovanie-</w:t>
      </w:r>
      <w:r w:rsidRPr="00AD6C41">
        <w:rPr>
          <w:rFonts w:ascii="Times New Roman" w:hAnsi="Times New Roman"/>
        </w:rPr>
        <w:t xml:space="preserve"> 12 Dohovoru, úkon ktorým štát kvalifikovane vyjadruje oficiálny súhlas byť viazaný MZ.</w:t>
      </w:r>
    </w:p>
    <w:p w:rsidR="00E23DE3" w:rsidRPr="00AD6C41" w:rsidRDefault="00E23DE3" w:rsidP="00FE7F61">
      <w:pPr>
        <w:pStyle w:val="ListParagraph1"/>
        <w:spacing w:after="0" w:line="360" w:lineRule="auto"/>
        <w:ind w:left="-567"/>
        <w:rPr>
          <w:rFonts w:ascii="Times New Roman" w:hAnsi="Times New Roman"/>
        </w:rPr>
      </w:pPr>
    </w:p>
    <w:p w:rsidR="00E23DE3" w:rsidRPr="00AD6C41" w:rsidRDefault="00E23DE3" w:rsidP="00FE7F61">
      <w:pPr>
        <w:pStyle w:val="ListParagraph1"/>
        <w:spacing w:after="0" w:line="360" w:lineRule="auto"/>
        <w:ind w:left="-567"/>
        <w:rPr>
          <w:rFonts w:ascii="Times New Roman" w:hAnsi="Times New Roman"/>
          <w:b/>
        </w:rPr>
      </w:pPr>
      <w:r w:rsidRPr="00AD6C41">
        <w:rPr>
          <w:rFonts w:ascii="Times New Roman" w:hAnsi="Times New Roman"/>
          <w:b/>
        </w:rPr>
        <w:lastRenderedPageBreak/>
        <w:t>Vyjadrenie súhlasu byť viazaný MZ:</w:t>
      </w:r>
    </w:p>
    <w:p w:rsidR="00E23DE3" w:rsidRPr="00AD6C41" w:rsidRDefault="00E23DE3" w:rsidP="00FE7F61">
      <w:pPr>
        <w:pStyle w:val="ListParagraph1"/>
        <w:spacing w:after="0" w:line="360" w:lineRule="auto"/>
        <w:ind w:left="-567"/>
        <w:rPr>
          <w:rFonts w:ascii="Times New Roman" w:hAnsi="Times New Roman"/>
          <w:b/>
        </w:rPr>
      </w:pPr>
      <w:r w:rsidRPr="00AD6C41">
        <w:rPr>
          <w:rFonts w:ascii="Times New Roman" w:hAnsi="Times New Roman"/>
          <w:b/>
        </w:rPr>
        <w:t>Čl. 11-18 Dohovoru</w:t>
      </w:r>
    </w:p>
    <w:p w:rsidR="00E23DE3" w:rsidRPr="00AD6C41" w:rsidRDefault="00E23DE3" w:rsidP="00FE7F61">
      <w:pPr>
        <w:pStyle w:val="ListParagraph1"/>
        <w:numPr>
          <w:ilvl w:val="0"/>
          <w:numId w:val="14"/>
        </w:numPr>
        <w:spacing w:after="0" w:line="360" w:lineRule="auto"/>
        <w:ind w:left="-567"/>
        <w:rPr>
          <w:rFonts w:ascii="Times New Roman" w:hAnsi="Times New Roman"/>
        </w:rPr>
      </w:pPr>
      <w:r w:rsidRPr="00AD6C41">
        <w:rPr>
          <w:rFonts w:ascii="Times New Roman" w:hAnsi="Times New Roman"/>
        </w:rPr>
        <w:t>Podpis- najmä pri menej významných dokumentoch</w:t>
      </w:r>
    </w:p>
    <w:p w:rsidR="00E23DE3" w:rsidRPr="00AD6C41" w:rsidRDefault="00E23DE3" w:rsidP="00FE7F61">
      <w:pPr>
        <w:pStyle w:val="ListParagraph1"/>
        <w:numPr>
          <w:ilvl w:val="0"/>
          <w:numId w:val="14"/>
        </w:numPr>
        <w:spacing w:after="0" w:line="360" w:lineRule="auto"/>
        <w:ind w:left="-567"/>
        <w:rPr>
          <w:rFonts w:ascii="Times New Roman" w:hAnsi="Times New Roman"/>
        </w:rPr>
      </w:pPr>
      <w:r w:rsidRPr="00AD6C41">
        <w:rPr>
          <w:rFonts w:ascii="Times New Roman" w:hAnsi="Times New Roman"/>
        </w:rPr>
        <w:t xml:space="preserve">Výmena listín tvoriacich zmluvu- diplomatické nóty, osobné listy zástupcov štátov. Podmienkou je aby </w:t>
      </w:r>
      <w:proofErr w:type="spellStart"/>
      <w:r w:rsidRPr="00AD6C41">
        <w:rPr>
          <w:rFonts w:ascii="Times New Roman" w:hAnsi="Times New Roman"/>
        </w:rPr>
        <w:t>oferta</w:t>
      </w:r>
      <w:proofErr w:type="spellEnd"/>
      <w:r w:rsidRPr="00AD6C41">
        <w:rPr>
          <w:rFonts w:ascii="Times New Roman" w:hAnsi="Times New Roman"/>
        </w:rPr>
        <w:t xml:space="preserve"> bola prijatá bezvýhradne a druhá strana zaslala späť rovnaký text zmluvy.</w:t>
      </w:r>
    </w:p>
    <w:p w:rsidR="00E23DE3" w:rsidRPr="00AD6C41" w:rsidRDefault="00E23DE3" w:rsidP="00FE7F61">
      <w:pPr>
        <w:pStyle w:val="ListParagraph1"/>
        <w:numPr>
          <w:ilvl w:val="0"/>
          <w:numId w:val="14"/>
        </w:numPr>
        <w:spacing w:after="0" w:line="360" w:lineRule="auto"/>
        <w:ind w:left="-567"/>
        <w:rPr>
          <w:rFonts w:ascii="Times New Roman" w:hAnsi="Times New Roman"/>
        </w:rPr>
      </w:pPr>
      <w:r w:rsidRPr="00AD6C41">
        <w:rPr>
          <w:rFonts w:ascii="Times New Roman" w:hAnsi="Times New Roman"/>
        </w:rPr>
        <w:t>Ratifikácia- v prípade významných dokumentov. Potvrdenie súhlasu byť viazaný zmluvou na úrovni hlavy štátu.</w:t>
      </w:r>
    </w:p>
    <w:p w:rsidR="00E23DE3" w:rsidRPr="00AD6C41" w:rsidRDefault="00E23DE3" w:rsidP="00FE7F61">
      <w:pPr>
        <w:pStyle w:val="ListParagraph1"/>
        <w:numPr>
          <w:ilvl w:val="0"/>
          <w:numId w:val="14"/>
        </w:numPr>
        <w:spacing w:after="0" w:line="360" w:lineRule="auto"/>
        <w:ind w:left="-567"/>
        <w:rPr>
          <w:rFonts w:ascii="Times New Roman" w:hAnsi="Times New Roman"/>
        </w:rPr>
      </w:pPr>
      <w:r w:rsidRPr="00AD6C41">
        <w:rPr>
          <w:rFonts w:ascii="Times New Roman" w:hAnsi="Times New Roman"/>
        </w:rPr>
        <w:t>Prijatie zmluvy- musí to vyplývať zo zmluvy</w:t>
      </w:r>
    </w:p>
    <w:p w:rsidR="00E23DE3" w:rsidRPr="00AD6C41" w:rsidRDefault="00E23DE3" w:rsidP="00FE7F61">
      <w:pPr>
        <w:pStyle w:val="ListParagraph1"/>
        <w:numPr>
          <w:ilvl w:val="0"/>
          <w:numId w:val="14"/>
        </w:numPr>
        <w:spacing w:after="0" w:line="360" w:lineRule="auto"/>
        <w:ind w:left="-567"/>
        <w:rPr>
          <w:rFonts w:ascii="Times New Roman" w:hAnsi="Times New Roman"/>
        </w:rPr>
      </w:pPr>
      <w:r w:rsidRPr="00AD6C41">
        <w:rPr>
          <w:rFonts w:ascii="Times New Roman" w:hAnsi="Times New Roman"/>
        </w:rPr>
        <w:t>Schválenie zmluvy- musí vyplývať zo zmluvy</w:t>
      </w:r>
    </w:p>
    <w:p w:rsidR="00E23DE3" w:rsidRPr="00AD6C41" w:rsidRDefault="00E23DE3" w:rsidP="00FE7F61">
      <w:pPr>
        <w:pStyle w:val="ListParagraph1"/>
        <w:numPr>
          <w:ilvl w:val="0"/>
          <w:numId w:val="14"/>
        </w:numPr>
        <w:spacing w:after="0" w:line="360" w:lineRule="auto"/>
        <w:ind w:left="-567"/>
        <w:rPr>
          <w:rFonts w:ascii="Times New Roman" w:hAnsi="Times New Roman"/>
        </w:rPr>
      </w:pPr>
      <w:r w:rsidRPr="00AD6C41">
        <w:rPr>
          <w:rFonts w:ascii="Times New Roman" w:hAnsi="Times New Roman"/>
        </w:rPr>
        <w:t>Prístup ku zmluve- musí vyplývať zo zmluvy. Zmluva nesmie byť „zatvorená“. Tretí štát vyjadrí súhlas byť danou zmluvou viazaný.</w:t>
      </w:r>
    </w:p>
    <w:p w:rsidR="00E23DE3" w:rsidRPr="00AD6C41" w:rsidRDefault="00E23DE3" w:rsidP="00FE7F61">
      <w:pPr>
        <w:pStyle w:val="ListParagraph1"/>
        <w:numPr>
          <w:ilvl w:val="0"/>
          <w:numId w:val="14"/>
        </w:numPr>
        <w:spacing w:after="0" w:line="360" w:lineRule="auto"/>
        <w:ind w:left="-567"/>
        <w:rPr>
          <w:rFonts w:ascii="Times New Roman" w:hAnsi="Times New Roman"/>
        </w:rPr>
      </w:pPr>
      <w:r w:rsidRPr="00AD6C41">
        <w:rPr>
          <w:rFonts w:ascii="Times New Roman" w:hAnsi="Times New Roman"/>
        </w:rPr>
        <w:t>Iný dohodnutý spôsob</w:t>
      </w:r>
    </w:p>
    <w:p w:rsidR="00E23DE3" w:rsidRPr="00AD6C41" w:rsidRDefault="00E23DE3" w:rsidP="00FE7F61">
      <w:pPr>
        <w:pStyle w:val="ListParagraph1"/>
        <w:spacing w:after="0" w:line="360" w:lineRule="auto"/>
        <w:ind w:left="-567"/>
        <w:rPr>
          <w:rFonts w:ascii="Times New Roman" w:hAnsi="Times New Roman"/>
        </w:rPr>
      </w:pPr>
    </w:p>
    <w:p w:rsidR="00E23DE3" w:rsidRPr="00AD6C41" w:rsidRDefault="00E23DE3" w:rsidP="00FE7F61">
      <w:pPr>
        <w:pStyle w:val="ListParagraph1"/>
        <w:spacing w:after="0" w:line="360" w:lineRule="auto"/>
        <w:ind w:left="-567"/>
        <w:rPr>
          <w:rFonts w:ascii="Times New Roman" w:hAnsi="Times New Roman"/>
          <w:b/>
        </w:rPr>
      </w:pPr>
      <w:r w:rsidRPr="00AD6C41">
        <w:rPr>
          <w:rFonts w:ascii="Times New Roman" w:hAnsi="Times New Roman"/>
          <w:b/>
        </w:rPr>
        <w:t xml:space="preserve">Predbežné vykonávanie MZ- </w:t>
      </w:r>
      <w:proofErr w:type="spellStart"/>
      <w:r w:rsidRPr="00AD6C41">
        <w:rPr>
          <w:rFonts w:ascii="Times New Roman" w:hAnsi="Times New Roman"/>
          <w:b/>
        </w:rPr>
        <w:t>čl</w:t>
      </w:r>
      <w:proofErr w:type="spellEnd"/>
      <w:r w:rsidRPr="00AD6C41">
        <w:rPr>
          <w:rFonts w:ascii="Times New Roman" w:hAnsi="Times New Roman"/>
          <w:b/>
        </w:rPr>
        <w:t xml:space="preserve"> 18 Dohovoru.</w:t>
      </w:r>
    </w:p>
    <w:p w:rsidR="00E23DE3" w:rsidRPr="00AD6C41" w:rsidRDefault="00E23DE3" w:rsidP="00FE7F61">
      <w:pPr>
        <w:pStyle w:val="ListParagraph1"/>
        <w:spacing w:after="0" w:line="360" w:lineRule="auto"/>
        <w:ind w:left="-567"/>
        <w:rPr>
          <w:rFonts w:ascii="Times New Roman" w:hAnsi="Times New Roman"/>
          <w:b/>
        </w:rPr>
      </w:pPr>
      <w:r w:rsidRPr="00AD6C41">
        <w:rPr>
          <w:rFonts w:ascii="Times New Roman" w:hAnsi="Times New Roman"/>
          <w:color w:val="000000"/>
          <w:shd w:val="clear" w:color="auto" w:fill="FFFFFF"/>
        </w:rPr>
        <w:t>Štát je povinný zdržať sa konania, ktorý by mohlo mariť predmet a účel zmluvy, ak:</w:t>
      </w:r>
    </w:p>
    <w:p w:rsidR="00E23DE3" w:rsidRPr="00AD6C41" w:rsidRDefault="00E23DE3" w:rsidP="00FE7F61">
      <w:pPr>
        <w:pStyle w:val="ListParagraph1"/>
        <w:spacing w:after="0" w:line="360" w:lineRule="auto"/>
        <w:ind w:left="-567"/>
        <w:rPr>
          <w:rFonts w:ascii="Times New Roman" w:hAnsi="Times New Roman"/>
          <w:color w:val="000000"/>
        </w:rPr>
      </w:pPr>
      <w:r w:rsidRPr="00AD6C41">
        <w:rPr>
          <w:rFonts w:ascii="Times New Roman" w:hAnsi="Times New Roman"/>
          <w:b/>
        </w:rPr>
        <w:t xml:space="preserve"> </w:t>
      </w:r>
      <w:r w:rsidRPr="00AD6C41">
        <w:rPr>
          <w:rFonts w:ascii="Times New Roman" w:hAnsi="Times New Roman"/>
          <w:b/>
          <w:color w:val="000000"/>
        </w:rPr>
        <w:t>a)</w:t>
      </w:r>
      <w:r w:rsidRPr="00AD6C41">
        <w:rPr>
          <w:rFonts w:ascii="Times New Roman" w:hAnsi="Times New Roman"/>
          <w:color w:val="000000"/>
        </w:rPr>
        <w:t xml:space="preserve"> podpísal zmluvu alebo vymenil listiny tvoriace zmluvu s výhradou ratifikácie, prijatia alebo schválenia, kým jasne neprejavil úmysel, že sa nehodlá stať jej zmluvnou stranou; alebo</w:t>
      </w:r>
      <w:r w:rsidRPr="00AD6C41">
        <w:rPr>
          <w:rFonts w:ascii="Times New Roman" w:hAnsi="Times New Roman"/>
          <w:color w:val="363636"/>
        </w:rPr>
        <w:br/>
      </w:r>
      <w:r w:rsidRPr="00AD6C41">
        <w:rPr>
          <w:rFonts w:ascii="Times New Roman" w:hAnsi="Times New Roman"/>
          <w:b/>
          <w:color w:val="000000"/>
        </w:rPr>
        <w:t>b)</w:t>
      </w:r>
      <w:r w:rsidRPr="00AD6C41">
        <w:rPr>
          <w:rFonts w:ascii="Times New Roman" w:hAnsi="Times New Roman"/>
          <w:color w:val="000000"/>
        </w:rPr>
        <w:t xml:space="preserve"> v období, ktoré predchádza nadobudnutiu platnosti zmluvy, vyjadril svoj súhlas s tým, že bude viazaný zmluvou, a to za podmienky, že nadobudnutie platnosti zmluvy nie je neprimerane odďaľované.</w:t>
      </w:r>
    </w:p>
    <w:p w:rsidR="00E23DE3" w:rsidRPr="00AD6C41" w:rsidRDefault="00E23DE3" w:rsidP="00FE7F61">
      <w:pPr>
        <w:pStyle w:val="ListParagraph1"/>
        <w:spacing w:after="0" w:line="360" w:lineRule="auto"/>
        <w:ind w:left="-567"/>
        <w:rPr>
          <w:rFonts w:ascii="Times New Roman" w:hAnsi="Times New Roman"/>
          <w:color w:val="000000"/>
        </w:rPr>
      </w:pPr>
    </w:p>
    <w:p w:rsidR="00E23DE3" w:rsidRPr="00AD6C41" w:rsidRDefault="00E23DE3" w:rsidP="00FE7F61">
      <w:pPr>
        <w:pStyle w:val="ListParagraph1"/>
        <w:spacing w:after="0" w:line="360" w:lineRule="auto"/>
        <w:ind w:left="-567"/>
        <w:rPr>
          <w:rFonts w:ascii="Times New Roman" w:hAnsi="Times New Roman"/>
          <w:b/>
          <w:color w:val="000000"/>
        </w:rPr>
      </w:pPr>
      <w:r w:rsidRPr="00AD6C41">
        <w:rPr>
          <w:rFonts w:ascii="Times New Roman" w:hAnsi="Times New Roman"/>
          <w:b/>
          <w:color w:val="000000"/>
        </w:rPr>
        <w:t xml:space="preserve">Výhrady k MZ- </w:t>
      </w:r>
      <w:proofErr w:type="spellStart"/>
      <w:r w:rsidRPr="00AD6C41">
        <w:rPr>
          <w:rFonts w:ascii="Times New Roman" w:hAnsi="Times New Roman"/>
          <w:b/>
          <w:color w:val="000000"/>
        </w:rPr>
        <w:t>čl</w:t>
      </w:r>
      <w:proofErr w:type="spellEnd"/>
      <w:r w:rsidRPr="00AD6C41">
        <w:rPr>
          <w:rFonts w:ascii="Times New Roman" w:hAnsi="Times New Roman"/>
          <w:b/>
          <w:color w:val="000000"/>
        </w:rPr>
        <w:t xml:space="preserve"> 19 a </w:t>
      </w:r>
      <w:proofErr w:type="spellStart"/>
      <w:r w:rsidRPr="00AD6C41">
        <w:rPr>
          <w:rFonts w:ascii="Times New Roman" w:hAnsi="Times New Roman"/>
          <w:b/>
          <w:color w:val="000000"/>
        </w:rPr>
        <w:t>nasl</w:t>
      </w:r>
      <w:proofErr w:type="spellEnd"/>
      <w:r w:rsidRPr="00AD6C41">
        <w:rPr>
          <w:rFonts w:ascii="Times New Roman" w:hAnsi="Times New Roman"/>
          <w:b/>
          <w:color w:val="000000"/>
        </w:rPr>
        <w:t xml:space="preserve"> Dohovoru</w:t>
      </w:r>
    </w:p>
    <w:p w:rsidR="00E23DE3" w:rsidRPr="00AD6C41" w:rsidRDefault="00E23DE3" w:rsidP="00FE7F61">
      <w:pPr>
        <w:pStyle w:val="ListParagraph1"/>
        <w:spacing w:after="0" w:line="360" w:lineRule="auto"/>
        <w:ind w:left="-567"/>
        <w:rPr>
          <w:rFonts w:ascii="Times New Roman" w:hAnsi="Times New Roman"/>
          <w:color w:val="363636"/>
        </w:rPr>
      </w:pPr>
      <w:r w:rsidRPr="00AD6C41">
        <w:rPr>
          <w:rFonts w:ascii="Times New Roman" w:hAnsi="Times New Roman"/>
          <w:color w:val="000000"/>
        </w:rPr>
        <w:t>Štát môže pri podpise, ratifikácii, prijatí, schválení zmluvy alebo pri prístupe k nej urobiť výhradu, ledaže:</w:t>
      </w:r>
      <w:r w:rsidRPr="00AD6C41">
        <w:rPr>
          <w:rFonts w:ascii="Times New Roman" w:hAnsi="Times New Roman"/>
          <w:color w:val="363636"/>
        </w:rPr>
        <w:br/>
      </w:r>
      <w:r w:rsidRPr="00AD6C41">
        <w:rPr>
          <w:rFonts w:ascii="Times New Roman" w:hAnsi="Times New Roman"/>
          <w:color w:val="000000"/>
        </w:rPr>
        <w:t>a) takú výhradu zmluva zakazuje;</w:t>
      </w:r>
      <w:r w:rsidRPr="00AD6C41">
        <w:rPr>
          <w:rFonts w:ascii="Times New Roman" w:hAnsi="Times New Roman"/>
          <w:color w:val="363636"/>
        </w:rPr>
        <w:br/>
      </w:r>
      <w:r w:rsidRPr="00AD6C41">
        <w:rPr>
          <w:rFonts w:ascii="Times New Roman" w:hAnsi="Times New Roman"/>
          <w:color w:val="000000"/>
        </w:rPr>
        <w:t>b) zmluva ustanovuje, že sa môžu urobiť iba určité výhrady, medzi ktorými nie je taká výhrada uvedená;</w:t>
      </w:r>
    </w:p>
    <w:p w:rsidR="00E23DE3" w:rsidRPr="00AD6C41" w:rsidRDefault="00E23DE3" w:rsidP="00FE7F61">
      <w:pPr>
        <w:pStyle w:val="ListParagraph1"/>
        <w:spacing w:after="0" w:line="360" w:lineRule="auto"/>
        <w:ind w:left="-567"/>
        <w:rPr>
          <w:rFonts w:ascii="Times New Roman" w:hAnsi="Times New Roman"/>
          <w:color w:val="000000"/>
        </w:rPr>
      </w:pPr>
      <w:r w:rsidRPr="00AD6C41">
        <w:rPr>
          <w:rFonts w:ascii="Times New Roman" w:hAnsi="Times New Roman"/>
          <w:color w:val="000000"/>
        </w:rPr>
        <w:t>c) v prípadoch, ktoré nepatria pod body a) a b), je taká výhrada nezlučiteľná s predmetom a účelom zmluvy.</w:t>
      </w:r>
    </w:p>
    <w:p w:rsidR="00E23DE3" w:rsidRPr="00AD6C41" w:rsidRDefault="00E23DE3" w:rsidP="00FE7F61">
      <w:pPr>
        <w:pStyle w:val="ListParagraph1"/>
        <w:spacing w:after="0" w:line="360" w:lineRule="auto"/>
        <w:ind w:left="-567"/>
        <w:rPr>
          <w:rFonts w:ascii="Times New Roman" w:hAnsi="Times New Roman"/>
          <w:color w:val="000000"/>
        </w:rPr>
      </w:pPr>
    </w:p>
    <w:p w:rsidR="00E23DE3" w:rsidRPr="00AD6C41" w:rsidRDefault="00E23DE3" w:rsidP="00FE7F61">
      <w:pPr>
        <w:pStyle w:val="ListParagraph1"/>
        <w:spacing w:after="0" w:line="360" w:lineRule="auto"/>
        <w:ind w:left="-567"/>
        <w:rPr>
          <w:rFonts w:ascii="Times New Roman" w:hAnsi="Times New Roman"/>
          <w:color w:val="000000"/>
        </w:rPr>
      </w:pPr>
      <w:r w:rsidRPr="00AD6C41">
        <w:rPr>
          <w:rFonts w:ascii="Times New Roman" w:hAnsi="Times New Roman"/>
          <w:color w:val="000000"/>
        </w:rPr>
        <w:t xml:space="preserve">Výhrada musí byť písomná, ostatné strany môžu proti nej vzniesť námietky. Výhradu je možné kedykoľvek odvolať. Výhrada vylučuje aplikáciu tých ustanovení MZ voči ktorým vzniesla strana výhradu. </w:t>
      </w:r>
    </w:p>
    <w:p w:rsidR="00E23DE3" w:rsidRPr="00AD6C41" w:rsidRDefault="00E23DE3" w:rsidP="00FE7F61">
      <w:pPr>
        <w:pStyle w:val="ListParagraph1"/>
        <w:spacing w:after="0" w:line="360" w:lineRule="auto"/>
        <w:ind w:left="-567"/>
        <w:rPr>
          <w:rFonts w:ascii="Times New Roman" w:hAnsi="Times New Roman"/>
          <w:b/>
          <w:color w:val="000000"/>
        </w:rPr>
      </w:pPr>
    </w:p>
    <w:p w:rsidR="00E23DE3" w:rsidRPr="00AD6C41" w:rsidRDefault="00E23DE3" w:rsidP="00FE7F61">
      <w:pPr>
        <w:pStyle w:val="ListParagraph1"/>
        <w:spacing w:after="0" w:line="360" w:lineRule="auto"/>
        <w:ind w:left="-567"/>
        <w:rPr>
          <w:rFonts w:ascii="Times New Roman" w:hAnsi="Times New Roman"/>
          <w:b/>
          <w:color w:val="000000"/>
        </w:rPr>
      </w:pPr>
      <w:r w:rsidRPr="00AD6C41">
        <w:rPr>
          <w:rFonts w:ascii="Times New Roman" w:hAnsi="Times New Roman"/>
          <w:b/>
          <w:color w:val="000000"/>
        </w:rPr>
        <w:t xml:space="preserve">Nadobudnutie platnosti MZ- </w:t>
      </w:r>
      <w:proofErr w:type="spellStart"/>
      <w:r w:rsidRPr="00AD6C41">
        <w:rPr>
          <w:rFonts w:ascii="Times New Roman" w:hAnsi="Times New Roman"/>
          <w:b/>
          <w:color w:val="000000"/>
        </w:rPr>
        <w:t>čl</w:t>
      </w:r>
      <w:proofErr w:type="spellEnd"/>
      <w:r w:rsidRPr="00AD6C41">
        <w:rPr>
          <w:rFonts w:ascii="Times New Roman" w:hAnsi="Times New Roman"/>
          <w:b/>
          <w:color w:val="000000"/>
        </w:rPr>
        <w:t xml:space="preserve"> 24 Dohovoru</w:t>
      </w:r>
    </w:p>
    <w:p w:rsidR="00E23DE3" w:rsidRPr="00AD6C41" w:rsidRDefault="00E23DE3" w:rsidP="00FE7F61">
      <w:pPr>
        <w:pStyle w:val="ListParagraph1"/>
        <w:numPr>
          <w:ilvl w:val="0"/>
          <w:numId w:val="17"/>
        </w:numPr>
        <w:spacing w:after="0" w:line="360" w:lineRule="auto"/>
        <w:ind w:left="-567"/>
        <w:rPr>
          <w:rFonts w:ascii="Times New Roman" w:hAnsi="Times New Roman"/>
          <w:color w:val="000000"/>
        </w:rPr>
      </w:pPr>
      <w:r w:rsidRPr="00AD6C41">
        <w:rPr>
          <w:rFonts w:ascii="Times New Roman" w:hAnsi="Times New Roman"/>
          <w:color w:val="000000"/>
        </w:rPr>
        <w:t>Zmluva nadobúda platnosť spôsobom a dňom určeným v jej ustanoveniach alebo dohodou štátov, ktoré sa zúčastnili na rokovaní.</w:t>
      </w:r>
      <w:r w:rsidRPr="00AD6C41">
        <w:rPr>
          <w:rFonts w:ascii="Times New Roman" w:hAnsi="Times New Roman"/>
          <w:color w:val="363636"/>
        </w:rPr>
        <w:br/>
      </w:r>
      <w:r w:rsidRPr="00AD6C41">
        <w:rPr>
          <w:rFonts w:ascii="Times New Roman" w:hAnsi="Times New Roman"/>
          <w:color w:val="000000"/>
        </w:rPr>
        <w:t>2. Ak nie sú také ustanovenia alebo také dohody, nadobúda zmluva platnosť vtedy, len čo súhlas s tým byť viazaný zmluvou vyjadrili všetky štáty, ktoré sa zúčastnili na rokovaní.</w:t>
      </w:r>
      <w:r w:rsidRPr="00AD6C41">
        <w:rPr>
          <w:rFonts w:ascii="Times New Roman" w:hAnsi="Times New Roman"/>
          <w:color w:val="363636"/>
        </w:rPr>
        <w:br/>
      </w:r>
      <w:r w:rsidRPr="00AD6C41">
        <w:rPr>
          <w:rFonts w:ascii="Times New Roman" w:hAnsi="Times New Roman"/>
          <w:color w:val="000000"/>
        </w:rPr>
        <w:t>3. Ak štát vyjadrí súhlas s tým, že bude viazaný zmluvou po jej nadobudnutí platnosti, nadobúda zmluva pre tento štát platnosť dňom vyjadrenia jeho súhlasu, pokiaľ v nej nie je ustanovené inak.</w:t>
      </w:r>
      <w:r w:rsidRPr="00AD6C41">
        <w:rPr>
          <w:rFonts w:ascii="Times New Roman" w:hAnsi="Times New Roman"/>
          <w:color w:val="363636"/>
        </w:rPr>
        <w:br/>
      </w:r>
      <w:r w:rsidRPr="00AD6C41">
        <w:rPr>
          <w:rFonts w:ascii="Times New Roman" w:hAnsi="Times New Roman"/>
          <w:color w:val="000000"/>
        </w:rPr>
        <w:t xml:space="preserve">4. Ustanovenia zmluvy, ktoré upravujú overenie textu, vyjadrenie súhlasu štátov s tým, že budú viazané </w:t>
      </w:r>
      <w:r w:rsidRPr="00AD6C41">
        <w:rPr>
          <w:rFonts w:ascii="Times New Roman" w:hAnsi="Times New Roman"/>
          <w:color w:val="000000"/>
        </w:rPr>
        <w:lastRenderedPageBreak/>
        <w:t>zmluvou, spôsob alebo deň nadobudnutia platnosti, výhrady, funkcie depozitára, ako aj iné otázky nevyhnutne vznikajúce pred nadobudnutím platnosti zmluvy sa vykonávajú začínajúc prijatím textu zmluvy.</w:t>
      </w:r>
    </w:p>
    <w:p w:rsidR="00E23DE3" w:rsidRPr="00AD6C41" w:rsidRDefault="00E23DE3" w:rsidP="00E23DE3">
      <w:pPr>
        <w:pStyle w:val="ListParagraph1"/>
        <w:spacing w:after="0" w:line="360" w:lineRule="auto"/>
        <w:ind w:left="0"/>
        <w:rPr>
          <w:rFonts w:ascii="Times New Roman" w:hAnsi="Times New Roman"/>
        </w:rPr>
      </w:pPr>
    </w:p>
    <w:p w:rsidR="00910241" w:rsidRPr="00AD6C41" w:rsidRDefault="00F40647" w:rsidP="00AD6C41">
      <w:pPr>
        <w:spacing w:line="240" w:lineRule="auto"/>
        <w:ind w:left="-567"/>
        <w:rPr>
          <w:rFonts w:ascii="Times New Roman" w:hAnsi="Times New Roman" w:cs="Times New Roman"/>
          <w:b/>
          <w:u w:val="single"/>
        </w:rPr>
      </w:pPr>
      <w:r w:rsidRPr="00AD6C41">
        <w:rPr>
          <w:rFonts w:ascii="Times New Roman" w:hAnsi="Times New Roman" w:cs="Times New Roman"/>
          <w:b/>
          <w:u w:val="single"/>
        </w:rPr>
        <w:t>26. Pravidlá interpretácie medzinárodných zmlúv</w:t>
      </w:r>
    </w:p>
    <w:p w:rsidR="00F40647" w:rsidRPr="00AD6C41" w:rsidRDefault="00F40647" w:rsidP="00AD6C41">
      <w:pPr>
        <w:spacing w:line="240" w:lineRule="auto"/>
        <w:ind w:left="-567"/>
        <w:rPr>
          <w:rFonts w:ascii="Times New Roman" w:hAnsi="Times New Roman" w:cs="Times New Roman"/>
        </w:rPr>
      </w:pPr>
      <w:r w:rsidRPr="00AD6C41">
        <w:rPr>
          <w:rFonts w:ascii="Times New Roman" w:hAnsi="Times New Roman" w:cs="Times New Roman"/>
        </w:rPr>
        <w:t>V medzištátnej praxi sa akceptovali :</w:t>
      </w:r>
    </w:p>
    <w:p w:rsidR="00F40647" w:rsidRPr="00AD6C41" w:rsidRDefault="00F40647" w:rsidP="00AD6C41">
      <w:pPr>
        <w:pStyle w:val="Odsekzoznamu"/>
        <w:numPr>
          <w:ilvl w:val="0"/>
          <w:numId w:val="2"/>
        </w:numPr>
        <w:spacing w:line="240" w:lineRule="auto"/>
        <w:ind w:left="-567"/>
        <w:rPr>
          <w:rFonts w:ascii="Times New Roman" w:hAnsi="Times New Roman" w:cs="Times New Roman"/>
          <w:i/>
          <w:u w:val="single"/>
        </w:rPr>
      </w:pPr>
      <w:r w:rsidRPr="00AD6C41">
        <w:rPr>
          <w:rFonts w:ascii="Times New Roman" w:hAnsi="Times New Roman" w:cs="Times New Roman"/>
          <w:i/>
          <w:u w:val="single"/>
        </w:rPr>
        <w:t xml:space="preserve">Všeobecné pravidlá výkladu </w:t>
      </w:r>
      <w:r w:rsidRPr="00AD6C41">
        <w:rPr>
          <w:rFonts w:ascii="Times New Roman" w:hAnsi="Times New Roman" w:cs="Times New Roman"/>
        </w:rPr>
        <w:t>– „zmluva sa musí vykladať dobromyseľne, v súlade s obvyklým významom, ktorý sa dáva výrazom v zmluve v ich celkovej súvislosti, a takisto s prihliadnutím na predmet a účel zmluvy.“</w:t>
      </w:r>
    </w:p>
    <w:p w:rsidR="00F40647" w:rsidRPr="00AD6C41" w:rsidRDefault="00F40647" w:rsidP="00AD6C41">
      <w:pPr>
        <w:pStyle w:val="Odsekzoznamu"/>
        <w:numPr>
          <w:ilvl w:val="0"/>
          <w:numId w:val="2"/>
        </w:numPr>
        <w:spacing w:line="240" w:lineRule="auto"/>
        <w:ind w:left="-567"/>
        <w:rPr>
          <w:rFonts w:ascii="Times New Roman" w:hAnsi="Times New Roman" w:cs="Times New Roman"/>
          <w:i/>
          <w:u w:val="single"/>
        </w:rPr>
      </w:pPr>
      <w:r w:rsidRPr="00AD6C41">
        <w:rPr>
          <w:rFonts w:ascii="Times New Roman" w:hAnsi="Times New Roman" w:cs="Times New Roman"/>
          <w:i/>
          <w:u w:val="single"/>
        </w:rPr>
        <w:t xml:space="preserve">Doplnkové pravidlá výkladu </w:t>
      </w:r>
      <w:r w:rsidRPr="00AD6C41">
        <w:rPr>
          <w:rFonts w:ascii="Times New Roman" w:hAnsi="Times New Roman" w:cs="Times New Roman"/>
        </w:rPr>
        <w:t>– možno ich použiť buď na potvrdenie významu, ktorý vyplýva z použitia predchádzajúceho textu alebo pre určenie význam, keď výklad urobený podľa predchádzajúceho textu: buď ponecháva význam nejednoznačným alebo</w:t>
      </w:r>
      <w:r w:rsidR="00E14A0E" w:rsidRPr="00AD6C41">
        <w:rPr>
          <w:rFonts w:ascii="Times New Roman" w:hAnsi="Times New Roman" w:cs="Times New Roman"/>
        </w:rPr>
        <w:t xml:space="preserve"> vedie k výsledku, ktorý je zrejme protizmyselný alebo nerozumný.</w:t>
      </w:r>
    </w:p>
    <w:p w:rsidR="00F40647" w:rsidRPr="00AD6C41" w:rsidRDefault="00F40647" w:rsidP="00AD6C41">
      <w:pPr>
        <w:pStyle w:val="Odsekzoznamu"/>
        <w:numPr>
          <w:ilvl w:val="0"/>
          <w:numId w:val="2"/>
        </w:numPr>
        <w:spacing w:line="240" w:lineRule="auto"/>
        <w:ind w:left="-567"/>
        <w:rPr>
          <w:rFonts w:ascii="Times New Roman" w:hAnsi="Times New Roman" w:cs="Times New Roman"/>
          <w:i/>
          <w:u w:val="single"/>
        </w:rPr>
      </w:pPr>
      <w:r w:rsidRPr="00AD6C41">
        <w:rPr>
          <w:rFonts w:ascii="Times New Roman" w:hAnsi="Times New Roman" w:cs="Times New Roman"/>
          <w:i/>
          <w:u w:val="single"/>
        </w:rPr>
        <w:t>Pravidlá týkajúce sa výkladu zmlúv v rôznych jazykoch</w:t>
      </w:r>
      <w:r w:rsidR="00E14A0E" w:rsidRPr="00AD6C41">
        <w:rPr>
          <w:rFonts w:ascii="Times New Roman" w:hAnsi="Times New Roman" w:cs="Times New Roman"/>
          <w:i/>
          <w:u w:val="single"/>
        </w:rPr>
        <w:t xml:space="preserve"> </w:t>
      </w:r>
      <w:r w:rsidR="00E14A0E" w:rsidRPr="00AD6C41">
        <w:rPr>
          <w:rFonts w:ascii="Times New Roman" w:hAnsi="Times New Roman" w:cs="Times New Roman"/>
        </w:rPr>
        <w:t>– podľa čl. 33 Dohovoru platí</w:t>
      </w:r>
    </w:p>
    <w:p w:rsidR="00E14A0E" w:rsidRPr="00AD6C41" w:rsidRDefault="00E14A0E" w:rsidP="00AD6C41">
      <w:pPr>
        <w:pStyle w:val="Odsekzoznamu"/>
        <w:numPr>
          <w:ilvl w:val="0"/>
          <w:numId w:val="3"/>
        </w:numPr>
        <w:spacing w:line="240" w:lineRule="auto"/>
        <w:ind w:left="-567"/>
        <w:rPr>
          <w:rFonts w:ascii="Times New Roman" w:hAnsi="Times New Roman" w:cs="Times New Roman"/>
        </w:rPr>
      </w:pPr>
      <w:r w:rsidRPr="00AD6C41">
        <w:rPr>
          <w:rFonts w:ascii="Times New Roman" w:hAnsi="Times New Roman" w:cs="Times New Roman"/>
        </w:rPr>
        <w:t>Ak bola zmluva pôvodne vyhotovená vo dvoch alebo viacerých jazykoch, má jej text rovnakú platnosť v každom z týchto jazykov, pokiaľ zmluva neustanovuje alebo sa strany nedohodnú, že v prípade rozdielnosti je rozhodujúci určitý text</w:t>
      </w:r>
    </w:p>
    <w:p w:rsidR="00E14A0E" w:rsidRPr="00AD6C41" w:rsidRDefault="00E14A0E" w:rsidP="00AD6C41">
      <w:pPr>
        <w:pStyle w:val="Odsekzoznamu"/>
        <w:numPr>
          <w:ilvl w:val="0"/>
          <w:numId w:val="3"/>
        </w:numPr>
        <w:spacing w:line="240" w:lineRule="auto"/>
        <w:ind w:left="-567"/>
        <w:rPr>
          <w:rFonts w:ascii="Times New Roman" w:hAnsi="Times New Roman" w:cs="Times New Roman"/>
        </w:rPr>
      </w:pPr>
      <w:r w:rsidRPr="00AD6C41">
        <w:rPr>
          <w:rFonts w:ascii="Times New Roman" w:hAnsi="Times New Roman" w:cs="Times New Roman"/>
        </w:rPr>
        <w:t>Znenie zmluvy v inom jazyku, než v jednom z tých, v ktorom bol text pôvodne vyhotovený, sa bude považovať za pôvodný text len v prípade, že to ustanovuje zmluva alebo sa na tom strany dohodli</w:t>
      </w:r>
    </w:p>
    <w:p w:rsidR="00F40647" w:rsidRPr="00AD6C41" w:rsidRDefault="00E14A0E" w:rsidP="00AD6C41">
      <w:pPr>
        <w:pStyle w:val="Odsekzoznamu"/>
        <w:numPr>
          <w:ilvl w:val="0"/>
          <w:numId w:val="3"/>
        </w:numPr>
        <w:spacing w:line="240" w:lineRule="auto"/>
        <w:ind w:left="-567"/>
        <w:rPr>
          <w:rFonts w:ascii="Times New Roman" w:hAnsi="Times New Roman" w:cs="Times New Roman"/>
        </w:rPr>
      </w:pPr>
      <w:r w:rsidRPr="00AD6C41">
        <w:rPr>
          <w:rFonts w:ascii="Times New Roman" w:hAnsi="Times New Roman" w:cs="Times New Roman"/>
        </w:rPr>
        <w:t>Predpokladá sa, že výrazy použité v zmluve majú v každom z pôvodných textov rovnaký význam</w:t>
      </w:r>
    </w:p>
    <w:p w:rsidR="00E14A0E" w:rsidRPr="00AD6C41" w:rsidRDefault="00E14A0E" w:rsidP="00AD6C41">
      <w:pPr>
        <w:pStyle w:val="Odsekzoznamu"/>
        <w:numPr>
          <w:ilvl w:val="0"/>
          <w:numId w:val="3"/>
        </w:numPr>
        <w:spacing w:line="240" w:lineRule="auto"/>
        <w:ind w:left="-567"/>
        <w:rPr>
          <w:rFonts w:ascii="Times New Roman" w:hAnsi="Times New Roman" w:cs="Times New Roman"/>
        </w:rPr>
      </w:pPr>
      <w:r w:rsidRPr="00AD6C41">
        <w:rPr>
          <w:rFonts w:ascii="Times New Roman" w:hAnsi="Times New Roman" w:cs="Times New Roman"/>
        </w:rPr>
        <w:t>Ak pri porovnávaní pôvodných textov dôjde k rozdielnostiam vo význame, ktoré sa nemôžu odstrániť použitím predchádzajúcich pravidiel výkladu</w:t>
      </w:r>
      <w:r w:rsidR="000E103E" w:rsidRPr="00AD6C41">
        <w:rPr>
          <w:rFonts w:ascii="Times New Roman" w:hAnsi="Times New Roman" w:cs="Times New Roman"/>
        </w:rPr>
        <w:t>, príjme sa, s výnimkou prípadu, keď pre určitý text je rozhodujúci ten význam, ktorý so zreteľom na predmet a účel zmluvy tieto texty najlepšie zbližuje.</w:t>
      </w:r>
    </w:p>
    <w:p w:rsidR="000E103E" w:rsidRPr="00AD6C41" w:rsidRDefault="000E103E" w:rsidP="00AD6C41">
      <w:pPr>
        <w:spacing w:line="240" w:lineRule="auto"/>
        <w:ind w:left="-567"/>
        <w:jc w:val="both"/>
        <w:rPr>
          <w:rFonts w:ascii="Times New Roman" w:hAnsi="Times New Roman" w:cs="Times New Roman"/>
        </w:rPr>
      </w:pPr>
    </w:p>
    <w:p w:rsidR="000E103E" w:rsidRPr="00AD6C41" w:rsidRDefault="000E103E" w:rsidP="00AD6C41">
      <w:pPr>
        <w:spacing w:line="240" w:lineRule="auto"/>
        <w:ind w:left="-567"/>
        <w:jc w:val="both"/>
        <w:rPr>
          <w:rFonts w:ascii="Times New Roman" w:hAnsi="Times New Roman" w:cs="Times New Roman"/>
        </w:rPr>
      </w:pPr>
    </w:p>
    <w:p w:rsidR="000E103E" w:rsidRPr="00AD6C41" w:rsidRDefault="000E103E" w:rsidP="00AD6C41">
      <w:pPr>
        <w:spacing w:line="240" w:lineRule="auto"/>
        <w:ind w:left="-567"/>
        <w:jc w:val="both"/>
        <w:rPr>
          <w:rFonts w:ascii="Times New Roman" w:hAnsi="Times New Roman" w:cs="Times New Roman"/>
          <w:b/>
          <w:u w:val="single"/>
        </w:rPr>
      </w:pPr>
      <w:r w:rsidRPr="00AD6C41">
        <w:rPr>
          <w:rFonts w:ascii="Times New Roman" w:hAnsi="Times New Roman" w:cs="Times New Roman"/>
          <w:b/>
          <w:u w:val="single"/>
        </w:rPr>
        <w:t>27. Právne argumenty pre neplatnosť, prerušenie plnenia a zánik medzinárodných zmlúv</w:t>
      </w:r>
    </w:p>
    <w:p w:rsidR="000E103E" w:rsidRPr="00AD6C41" w:rsidRDefault="000E103E" w:rsidP="00AD6C41">
      <w:pPr>
        <w:spacing w:line="240" w:lineRule="auto"/>
        <w:ind w:left="-567"/>
        <w:jc w:val="both"/>
        <w:rPr>
          <w:rFonts w:ascii="Times New Roman" w:hAnsi="Times New Roman" w:cs="Times New Roman"/>
        </w:rPr>
      </w:pPr>
      <w:r w:rsidRPr="00AD6C41">
        <w:rPr>
          <w:rFonts w:ascii="Times New Roman" w:hAnsi="Times New Roman" w:cs="Times New Roman"/>
        </w:rPr>
        <w:t>Dôležité sú právne princípy upravujúce otázku neplatnosti, prerušenia plnenia a zániku medzinárodných zmlúv. Ide o tieto princípy</w:t>
      </w:r>
    </w:p>
    <w:p w:rsidR="000E103E" w:rsidRPr="00AD6C41" w:rsidRDefault="000E103E" w:rsidP="00AD6C41">
      <w:pPr>
        <w:pStyle w:val="Odsekzoznamu"/>
        <w:numPr>
          <w:ilvl w:val="0"/>
          <w:numId w:val="4"/>
        </w:numPr>
        <w:spacing w:line="240" w:lineRule="auto"/>
        <w:ind w:left="-567"/>
        <w:jc w:val="both"/>
        <w:rPr>
          <w:rFonts w:ascii="Times New Roman" w:hAnsi="Times New Roman" w:cs="Times New Roman"/>
        </w:rPr>
      </w:pPr>
      <w:r w:rsidRPr="00AD6C41">
        <w:rPr>
          <w:rFonts w:ascii="Times New Roman" w:hAnsi="Times New Roman" w:cs="Times New Roman"/>
        </w:rPr>
        <w:t>Platnosť zmluvy alebo súhlasu štátu s tým, že bude viazaný zmluvou, sa môžu popierať len podľa Dohovoru. Zánik zmluvy, jej výpoveď alebo odstúpenie niektorej strany od zmluvy sa môžu uskutočniť iba na základe ustanovení zmluvy alebo Dohovoru. Rovnaké pravidlo platí pre prerušenie vykonávania zmluvy</w:t>
      </w:r>
    </w:p>
    <w:p w:rsidR="000E103E" w:rsidRPr="00AD6C41" w:rsidRDefault="000E103E" w:rsidP="00AD6C41">
      <w:pPr>
        <w:pStyle w:val="Odsekzoznamu"/>
        <w:numPr>
          <w:ilvl w:val="0"/>
          <w:numId w:val="4"/>
        </w:numPr>
        <w:spacing w:line="240" w:lineRule="auto"/>
        <w:ind w:left="-567"/>
        <w:jc w:val="both"/>
        <w:rPr>
          <w:rFonts w:ascii="Times New Roman" w:hAnsi="Times New Roman" w:cs="Times New Roman"/>
        </w:rPr>
      </w:pPr>
      <w:r w:rsidRPr="00AD6C41">
        <w:rPr>
          <w:rFonts w:ascii="Times New Roman" w:hAnsi="Times New Roman" w:cs="Times New Roman"/>
        </w:rPr>
        <w:t>Neplatnosť, zánik alebo výpoveď zmluvy, odstúpenie jednej zo strán od zmluvy alebo prerušenie jej vykonávania, ak vyplývajú z vykonávania tohto Dohovoru alebo ustanovení zmluvy, nijako neovplyvňujú povinnosť štátu plniť záväzky obsiahnuté v zmluve, ktoré mu ukladá medzinárodné právo ne</w:t>
      </w:r>
      <w:r w:rsidR="00E17820" w:rsidRPr="00AD6C41">
        <w:rPr>
          <w:rFonts w:ascii="Times New Roman" w:hAnsi="Times New Roman" w:cs="Times New Roman"/>
        </w:rPr>
        <w:t>závisle na zmluve.</w:t>
      </w:r>
    </w:p>
    <w:p w:rsidR="00E17820" w:rsidRPr="00AD6C41" w:rsidRDefault="00E17820" w:rsidP="00AD6C41">
      <w:pPr>
        <w:pStyle w:val="Odsekzoznamu"/>
        <w:numPr>
          <w:ilvl w:val="0"/>
          <w:numId w:val="4"/>
        </w:numPr>
        <w:spacing w:line="240" w:lineRule="auto"/>
        <w:ind w:left="-567"/>
        <w:jc w:val="both"/>
        <w:rPr>
          <w:rFonts w:ascii="Times New Roman" w:hAnsi="Times New Roman" w:cs="Times New Roman"/>
        </w:rPr>
      </w:pPr>
      <w:r w:rsidRPr="00AD6C41">
        <w:rPr>
          <w:rFonts w:ascii="Times New Roman" w:hAnsi="Times New Roman" w:cs="Times New Roman"/>
        </w:rPr>
        <w:t xml:space="preserve">Štát sa už nemôže dovolávať neplatnosti zmluvy alebo jej zániku, odstúpenia od nej alebo prerušenia jej vykonávania, ak po tom , čo sa dozvedel o skutočnostiach: ak buď výslovne súhlasil s tým, že podľa okolnosti zmluva je buď platná alebo zostáva v platnosti alebo, že sa bude pokračovať v jej vykonávaní. Alebo sa musí z jeho chovania usúdiť že mlčky súhlasil s tým, že podľa okolnosti je buď platná alebo zostáva v platnosti alebo, že sa bude pokračovať v jej vykonávaní. </w:t>
      </w:r>
    </w:p>
    <w:p w:rsidR="00E17820" w:rsidRPr="00AD6C41" w:rsidRDefault="00E17820" w:rsidP="00AD6C41">
      <w:pPr>
        <w:spacing w:line="240" w:lineRule="auto"/>
        <w:ind w:left="-567"/>
        <w:jc w:val="both"/>
        <w:rPr>
          <w:rFonts w:ascii="Times New Roman" w:hAnsi="Times New Roman" w:cs="Times New Roman"/>
        </w:rPr>
      </w:pPr>
    </w:p>
    <w:p w:rsidR="00425493" w:rsidRPr="00AD6C41" w:rsidRDefault="00425493" w:rsidP="00AD6C41">
      <w:pPr>
        <w:spacing w:line="240" w:lineRule="auto"/>
        <w:ind w:left="-567"/>
        <w:jc w:val="both"/>
        <w:rPr>
          <w:rFonts w:ascii="Times New Roman" w:hAnsi="Times New Roman" w:cs="Times New Roman"/>
        </w:rPr>
      </w:pPr>
    </w:p>
    <w:p w:rsidR="00425493" w:rsidRPr="00AD6C41" w:rsidRDefault="00425493" w:rsidP="00AD6C41">
      <w:pPr>
        <w:spacing w:line="240" w:lineRule="auto"/>
        <w:ind w:left="-567"/>
        <w:jc w:val="both"/>
        <w:rPr>
          <w:rFonts w:ascii="Times New Roman" w:hAnsi="Times New Roman" w:cs="Times New Roman"/>
        </w:rPr>
      </w:pPr>
    </w:p>
    <w:p w:rsidR="00425493" w:rsidRPr="00AD6C41" w:rsidRDefault="00E17820" w:rsidP="00AD6C41">
      <w:pPr>
        <w:spacing w:line="240" w:lineRule="auto"/>
        <w:ind w:left="-567"/>
        <w:jc w:val="both"/>
        <w:rPr>
          <w:rFonts w:ascii="Times New Roman" w:hAnsi="Times New Roman" w:cs="Times New Roman"/>
        </w:rPr>
      </w:pPr>
      <w:r w:rsidRPr="00AD6C41">
        <w:rPr>
          <w:rFonts w:ascii="Times New Roman" w:hAnsi="Times New Roman" w:cs="Times New Roman"/>
        </w:rPr>
        <w:t>NEPLATNOSŤ M.Z.</w:t>
      </w:r>
    </w:p>
    <w:p w:rsidR="00E17820" w:rsidRPr="00AD6C41" w:rsidRDefault="00711A3A" w:rsidP="00AD6C41">
      <w:pPr>
        <w:spacing w:line="240" w:lineRule="auto"/>
        <w:ind w:left="-567"/>
        <w:jc w:val="both"/>
        <w:rPr>
          <w:rFonts w:ascii="Times New Roman" w:hAnsi="Times New Roman" w:cs="Times New Roman"/>
        </w:rPr>
      </w:pPr>
      <w:r w:rsidRPr="00AD6C41">
        <w:rPr>
          <w:rFonts w:ascii="Times New Roman" w:hAnsi="Times New Roman" w:cs="Times New Roman"/>
        </w:rPr>
        <w:t xml:space="preserve">Štát sa </w:t>
      </w:r>
      <w:r w:rsidRPr="00AD6C41">
        <w:rPr>
          <w:rFonts w:ascii="Times New Roman" w:hAnsi="Times New Roman" w:cs="Times New Roman"/>
          <w:b/>
        </w:rPr>
        <w:t xml:space="preserve">môže </w:t>
      </w:r>
      <w:r w:rsidRPr="00AD6C41">
        <w:rPr>
          <w:rFonts w:ascii="Times New Roman" w:hAnsi="Times New Roman" w:cs="Times New Roman"/>
        </w:rPr>
        <w:t>dovolávať zrušenia súhlasu byť viazaný zmluvou iba v prípade, že došlo k porušeniu jeho vnútroštátneho práva a </w:t>
      </w:r>
      <w:r w:rsidRPr="00AD6C41">
        <w:rPr>
          <w:rFonts w:ascii="Times New Roman" w:hAnsi="Times New Roman" w:cs="Times New Roman"/>
          <w:u w:val="single"/>
        </w:rPr>
        <w:t>toto porušenie je zjavné a týka sa osobitne dôležitého pravidla jeho vnútroštátneho práva</w:t>
      </w:r>
      <w:r w:rsidRPr="00AD6C41">
        <w:rPr>
          <w:rFonts w:ascii="Times New Roman" w:hAnsi="Times New Roman" w:cs="Times New Roman"/>
        </w:rPr>
        <w:t xml:space="preserve">. </w:t>
      </w:r>
    </w:p>
    <w:p w:rsidR="00711A3A" w:rsidRPr="00AD6C41" w:rsidRDefault="00711A3A" w:rsidP="00AD6C41">
      <w:pPr>
        <w:spacing w:line="240" w:lineRule="auto"/>
        <w:ind w:left="-567"/>
        <w:jc w:val="both"/>
        <w:rPr>
          <w:rFonts w:ascii="Times New Roman" w:hAnsi="Times New Roman" w:cs="Times New Roman"/>
        </w:rPr>
      </w:pPr>
      <w:r w:rsidRPr="00AD6C41">
        <w:rPr>
          <w:rFonts w:ascii="Times New Roman" w:hAnsi="Times New Roman" w:cs="Times New Roman"/>
        </w:rPr>
        <w:lastRenderedPageBreak/>
        <w:t xml:space="preserve">Štát sa </w:t>
      </w:r>
      <w:r w:rsidRPr="00AD6C41">
        <w:rPr>
          <w:rFonts w:ascii="Times New Roman" w:hAnsi="Times New Roman" w:cs="Times New Roman"/>
          <w:b/>
        </w:rPr>
        <w:t xml:space="preserve">môže </w:t>
      </w:r>
      <w:r w:rsidRPr="00AD6C41">
        <w:rPr>
          <w:rFonts w:ascii="Times New Roman" w:hAnsi="Times New Roman" w:cs="Times New Roman"/>
        </w:rPr>
        <w:t>dovolávať zrušenia svojho súhlasu v prípade, že zástupca nevzal zreteľ na obmedzenie jeho splnomocnenia a </w:t>
      </w:r>
      <w:r w:rsidRPr="00AD6C41">
        <w:rPr>
          <w:rFonts w:ascii="Times New Roman" w:hAnsi="Times New Roman" w:cs="Times New Roman"/>
          <w:u w:val="single"/>
        </w:rPr>
        <w:t>toto obmedzenie bolo oznámené ostatným štátom zúčastňujúcim sa na rokovaní pred vyjadrením tohto súhlasu.</w:t>
      </w:r>
    </w:p>
    <w:p w:rsidR="00711A3A" w:rsidRPr="00AD6C41" w:rsidRDefault="00711A3A" w:rsidP="00AD6C41">
      <w:pPr>
        <w:spacing w:line="240" w:lineRule="auto"/>
        <w:ind w:left="-567"/>
        <w:jc w:val="both"/>
        <w:rPr>
          <w:rFonts w:ascii="Times New Roman" w:hAnsi="Times New Roman" w:cs="Times New Roman"/>
        </w:rPr>
      </w:pPr>
      <w:r w:rsidRPr="00AD6C41">
        <w:rPr>
          <w:rFonts w:ascii="Times New Roman" w:hAnsi="Times New Roman" w:cs="Times New Roman"/>
        </w:rPr>
        <w:t xml:space="preserve">Taktiež sa možno dovolávať zrušenia súhlasu pri omyle, podvode, podplatenia zástupcu štátu alebo pri donútení zástupcu štátu. </w:t>
      </w:r>
    </w:p>
    <w:p w:rsidR="00711A3A" w:rsidRPr="00AD6C41" w:rsidRDefault="00711A3A" w:rsidP="00AD6C41">
      <w:pPr>
        <w:spacing w:line="240" w:lineRule="auto"/>
        <w:ind w:left="-567"/>
        <w:jc w:val="both"/>
        <w:rPr>
          <w:rFonts w:ascii="Times New Roman" w:hAnsi="Times New Roman" w:cs="Times New Roman"/>
        </w:rPr>
      </w:pPr>
      <w:r w:rsidRPr="00AD6C41">
        <w:rPr>
          <w:rFonts w:ascii="Times New Roman" w:hAnsi="Times New Roman" w:cs="Times New Roman"/>
        </w:rPr>
        <w:t>Štát sa môže dovolávať neplatnosti (nulity) medzinárodnej zmluvy v prípade, že sa jedná o donútenie štátu hrozbou sil</w:t>
      </w:r>
      <w:r w:rsidR="00425493" w:rsidRPr="00AD6C41">
        <w:rPr>
          <w:rFonts w:ascii="Times New Roman" w:hAnsi="Times New Roman" w:cs="Times New Roman"/>
        </w:rPr>
        <w:t>y ( medzinárodná zmluva je neplatná od samotného počiatku) alebo je v rozpore s imperatívnou normou medzinárodného práva. ( imperatívna norma – norma prijatá a uznaná medzinárodným spoločenstvom štátov ako celkom za normu, od ktorej nie je dovolené odchýliť sa a ktorá sa môže zmeniť iba novou normou všeobecného medzinárodného práva rovnakej povahy. )</w:t>
      </w:r>
    </w:p>
    <w:p w:rsidR="00425493" w:rsidRPr="00AD6C41" w:rsidRDefault="00425493" w:rsidP="00AD6C41">
      <w:pPr>
        <w:spacing w:line="240" w:lineRule="auto"/>
        <w:ind w:left="-567"/>
        <w:jc w:val="both"/>
        <w:rPr>
          <w:rFonts w:ascii="Times New Roman" w:hAnsi="Times New Roman" w:cs="Times New Roman"/>
        </w:rPr>
      </w:pPr>
      <w:r w:rsidRPr="00AD6C41">
        <w:rPr>
          <w:rFonts w:ascii="Times New Roman" w:hAnsi="Times New Roman" w:cs="Times New Roman"/>
        </w:rPr>
        <w:t>ZÁNIK M.Z. A PRERUŠENIE M.Z.</w:t>
      </w:r>
    </w:p>
    <w:p w:rsidR="00930B74" w:rsidRPr="00AD6C41" w:rsidRDefault="00930B74" w:rsidP="00AD6C41">
      <w:pPr>
        <w:spacing w:line="240" w:lineRule="auto"/>
        <w:ind w:left="-567"/>
        <w:jc w:val="both"/>
        <w:rPr>
          <w:rFonts w:ascii="Times New Roman" w:hAnsi="Times New Roman" w:cs="Times New Roman"/>
        </w:rPr>
      </w:pPr>
      <w:r w:rsidRPr="00AD6C41">
        <w:rPr>
          <w:rFonts w:ascii="Times New Roman" w:hAnsi="Times New Roman" w:cs="Times New Roman"/>
        </w:rPr>
        <w:t>Možnosti zániku zmluvy:</w:t>
      </w:r>
    </w:p>
    <w:p w:rsidR="00930B74" w:rsidRPr="00AD6C41" w:rsidRDefault="00425493" w:rsidP="00AD6C41">
      <w:pPr>
        <w:spacing w:line="240" w:lineRule="auto"/>
        <w:ind w:left="-567"/>
        <w:jc w:val="both"/>
        <w:rPr>
          <w:rFonts w:ascii="Times New Roman" w:hAnsi="Times New Roman" w:cs="Times New Roman"/>
        </w:rPr>
      </w:pPr>
      <w:r w:rsidRPr="00AD6C41">
        <w:rPr>
          <w:rFonts w:ascii="Times New Roman" w:hAnsi="Times New Roman" w:cs="Times New Roman"/>
        </w:rPr>
        <w:t xml:space="preserve">Zánik zmluvy alebo odstúpenie zmluvnej strany je možný na základe dohody strán. </w:t>
      </w:r>
    </w:p>
    <w:p w:rsidR="00930B74" w:rsidRPr="00AD6C41" w:rsidRDefault="00425493" w:rsidP="00AD6C41">
      <w:pPr>
        <w:spacing w:line="240" w:lineRule="auto"/>
        <w:ind w:left="-567"/>
        <w:jc w:val="both"/>
        <w:rPr>
          <w:rFonts w:ascii="Times New Roman" w:hAnsi="Times New Roman" w:cs="Times New Roman"/>
        </w:rPr>
      </w:pPr>
      <w:r w:rsidRPr="00AD6C41">
        <w:rPr>
          <w:rFonts w:ascii="Times New Roman" w:hAnsi="Times New Roman" w:cs="Times New Roman"/>
        </w:rPr>
        <w:t xml:space="preserve">Nemožno vypovedať zmluvu, ktorá neobsahuje ustanovenia o jej zániku, o možnosti výpovede alebo od odstúpenia od nej. Sú to dve výnimky:  preukáže sa , že zmluvné strany mali takýto úmysel, alebo že právo vypovedať zmluvu alebo od nej odstúpiť možno vyvodiť z povahy zmluvy. V takom prípade musí zmluvná strana písomne notifikovať jej zámer najmenej 12 mesiacov vopred.  </w:t>
      </w:r>
    </w:p>
    <w:p w:rsidR="00425493" w:rsidRPr="00AD6C41" w:rsidRDefault="00930B74" w:rsidP="00AD6C41">
      <w:pPr>
        <w:spacing w:line="240" w:lineRule="auto"/>
        <w:ind w:left="-567"/>
        <w:jc w:val="both"/>
        <w:rPr>
          <w:rFonts w:ascii="Times New Roman" w:hAnsi="Times New Roman" w:cs="Times New Roman"/>
        </w:rPr>
      </w:pPr>
      <w:r w:rsidRPr="00AD6C41">
        <w:rPr>
          <w:rFonts w:ascii="Times New Roman" w:hAnsi="Times New Roman" w:cs="Times New Roman"/>
        </w:rPr>
        <w:t>Prerušenie vykonávania mnohostrannej zmluvy na základe dohody len niektorých zmluvných strán  a ak neodporuje predmetu a účelu zmluvy.</w:t>
      </w:r>
    </w:p>
    <w:p w:rsidR="00930B74" w:rsidRPr="00AD6C41" w:rsidRDefault="00930B74" w:rsidP="00AD6C41">
      <w:pPr>
        <w:spacing w:line="240" w:lineRule="auto"/>
        <w:ind w:left="-567"/>
        <w:jc w:val="both"/>
        <w:rPr>
          <w:rFonts w:ascii="Times New Roman" w:hAnsi="Times New Roman" w:cs="Times New Roman"/>
        </w:rPr>
      </w:pPr>
      <w:r w:rsidRPr="00AD6C41">
        <w:rPr>
          <w:rFonts w:ascii="Times New Roman" w:hAnsi="Times New Roman" w:cs="Times New Roman"/>
        </w:rPr>
        <w:t xml:space="preserve">Zmluva ďalej zaniká uzavretím neskoršej zmluvy o tom isto predmete, podstatným porušením zmluvy zmluvnou stranou, dodatočnou nemožnosťou plnenia zmluvy vyplývajúcej z trvalej straty alebo zničenia predmetu nevyhnutného pre vykonávanie zmluvy, podstatnou zmenou pomerov v porovnaní s pomermi, ktoré existovali v čase uzavretia zmluvy, ktoré pred tým strany nepredvídali. Vznik novej normy </w:t>
      </w:r>
      <w:proofErr w:type="spellStart"/>
      <w:r w:rsidRPr="00AD6C41">
        <w:rPr>
          <w:rFonts w:ascii="Times New Roman" w:hAnsi="Times New Roman" w:cs="Times New Roman"/>
        </w:rPr>
        <w:t>ius</w:t>
      </w:r>
      <w:proofErr w:type="spellEnd"/>
      <w:r w:rsidRPr="00AD6C41">
        <w:rPr>
          <w:rFonts w:ascii="Times New Roman" w:hAnsi="Times New Roman" w:cs="Times New Roman"/>
        </w:rPr>
        <w:t xml:space="preserve"> </w:t>
      </w:r>
      <w:proofErr w:type="spellStart"/>
      <w:r w:rsidRPr="00AD6C41">
        <w:rPr>
          <w:rFonts w:ascii="Times New Roman" w:hAnsi="Times New Roman" w:cs="Times New Roman"/>
        </w:rPr>
        <w:t>cogens</w:t>
      </w:r>
      <w:proofErr w:type="spellEnd"/>
      <w:r w:rsidRPr="00AD6C41">
        <w:rPr>
          <w:rFonts w:ascii="Times New Roman" w:hAnsi="Times New Roman" w:cs="Times New Roman"/>
        </w:rPr>
        <w:t xml:space="preserve"> spôsobuje automatickú neplatnosť a zánik každej medzinárodnej zmluvy, ktorej obsah je v rozpore s novou imperatívnou normou medzinárodného práva.</w:t>
      </w:r>
    </w:p>
    <w:p w:rsidR="00930B74" w:rsidRPr="00AD6C41" w:rsidRDefault="00930B74" w:rsidP="00AD6C41">
      <w:pPr>
        <w:spacing w:line="240" w:lineRule="auto"/>
        <w:ind w:left="-567"/>
        <w:jc w:val="both"/>
        <w:rPr>
          <w:rFonts w:ascii="Times New Roman" w:hAnsi="Times New Roman" w:cs="Times New Roman"/>
        </w:rPr>
      </w:pPr>
      <w:r w:rsidRPr="00AD6C41">
        <w:rPr>
          <w:rFonts w:ascii="Times New Roman" w:hAnsi="Times New Roman" w:cs="Times New Roman"/>
        </w:rPr>
        <w:t>(V prípade Gabčíkovo-</w:t>
      </w:r>
      <w:proofErr w:type="spellStart"/>
      <w:r w:rsidRPr="00AD6C41">
        <w:rPr>
          <w:rFonts w:ascii="Times New Roman" w:hAnsi="Times New Roman" w:cs="Times New Roman"/>
        </w:rPr>
        <w:t>Nagymaros</w:t>
      </w:r>
      <w:proofErr w:type="spellEnd"/>
      <w:r w:rsidRPr="00AD6C41">
        <w:rPr>
          <w:rFonts w:ascii="Times New Roman" w:hAnsi="Times New Roman" w:cs="Times New Roman"/>
        </w:rPr>
        <w:t xml:space="preserve"> sa MSD podrobne zaoberal právnymi argumentmi strán zdôvodňujúcimi</w:t>
      </w:r>
      <w:r w:rsidR="00547D3A" w:rsidRPr="00AD6C41">
        <w:rPr>
          <w:rFonts w:ascii="Times New Roman" w:hAnsi="Times New Roman" w:cs="Times New Roman"/>
        </w:rPr>
        <w:t xml:space="preserve"> zánik zmluvy. Súd nedospel k záveru, že nastali dôvody pre zánik)</w:t>
      </w:r>
    </w:p>
    <w:p w:rsidR="00547D3A" w:rsidRPr="00AD6C41" w:rsidRDefault="00547D3A" w:rsidP="00AD6C41">
      <w:pPr>
        <w:spacing w:line="240" w:lineRule="auto"/>
        <w:ind w:left="-567"/>
        <w:jc w:val="both"/>
        <w:rPr>
          <w:rFonts w:ascii="Times New Roman" w:hAnsi="Times New Roman" w:cs="Times New Roman"/>
        </w:rPr>
      </w:pPr>
      <w:r w:rsidRPr="00AD6C41">
        <w:rPr>
          <w:rFonts w:ascii="Times New Roman" w:hAnsi="Times New Roman" w:cs="Times New Roman"/>
        </w:rPr>
        <w:t>Strana, ktorá sa dovoláva vady vo svojom súhlase musí byť viazaná zmluvou, musí požiadavku oznámiť ostatným stranám spolu s odôvodnením. V prípade mimoriadnej naliehavosti môžu dotknuté zmluvné strany vzniesť prípadné námietky v lehote najmenej 3 mesiace odo dňa doručenia oficiálnej písomnej notifikácie o príslušnom zámere. Ak žiadna strana nevznesie námietky tak po uplynutí lehoty nastanú účinky predvídané v notifikácií. Pokiaľ by bolo vznesená námietka strany hľadajú riešenie mierovými prostriedkami.</w:t>
      </w:r>
    </w:p>
    <w:p w:rsidR="002861E5" w:rsidRPr="00AD6C41" w:rsidRDefault="002861E5" w:rsidP="00AD6C41">
      <w:pPr>
        <w:spacing w:line="240" w:lineRule="auto"/>
        <w:ind w:left="-567"/>
        <w:jc w:val="both"/>
        <w:rPr>
          <w:rFonts w:ascii="Times New Roman" w:hAnsi="Times New Roman" w:cs="Times New Roman"/>
        </w:rPr>
      </w:pPr>
    </w:p>
    <w:p w:rsidR="00D5624F" w:rsidRPr="00AD6C41" w:rsidRDefault="00D5624F" w:rsidP="00AD6C41">
      <w:pPr>
        <w:spacing w:line="240" w:lineRule="auto"/>
        <w:ind w:left="-567"/>
        <w:jc w:val="both"/>
        <w:rPr>
          <w:rFonts w:ascii="Times New Roman" w:hAnsi="Times New Roman" w:cs="Times New Roman"/>
        </w:rPr>
      </w:pPr>
    </w:p>
    <w:p w:rsidR="002861E5" w:rsidRPr="00AD6C41" w:rsidRDefault="00D5624F" w:rsidP="00AD6C41">
      <w:pPr>
        <w:spacing w:line="240" w:lineRule="auto"/>
        <w:ind w:left="-567"/>
        <w:jc w:val="both"/>
        <w:rPr>
          <w:rFonts w:ascii="Times New Roman" w:hAnsi="Times New Roman" w:cs="Times New Roman"/>
          <w:color w:val="5B9BD5" w:themeColor="accent1"/>
        </w:rPr>
      </w:pPr>
      <w:r w:rsidRPr="00AD6C41">
        <w:rPr>
          <w:rFonts w:ascii="Times New Roman" w:hAnsi="Times New Roman" w:cs="Times New Roman"/>
          <w:b/>
          <w:u w:val="single"/>
        </w:rPr>
        <w:t>28.Zmluvná prax v Slovenskej republike</w:t>
      </w:r>
      <w:r w:rsidR="00223567" w:rsidRPr="00AD6C41">
        <w:rPr>
          <w:rFonts w:ascii="Times New Roman" w:hAnsi="Times New Roman" w:cs="Times New Roman"/>
          <w:b/>
          <w:u w:val="single"/>
        </w:rPr>
        <w:t xml:space="preserve"> </w:t>
      </w:r>
      <w:r w:rsidR="00223567" w:rsidRPr="00AD6C41">
        <w:rPr>
          <w:rFonts w:ascii="Times New Roman" w:hAnsi="Times New Roman" w:cs="Times New Roman"/>
          <w:color w:val="5B9BD5" w:themeColor="accent1"/>
        </w:rPr>
        <w:t xml:space="preserve">na strane 517, kompletne prepísané z knihy, možno k tomu patrí aj pravidlá pre uzatváranie medzinárodných zmlúv... na strane 522. Ale to by som tiež len celé prepísala. </w:t>
      </w:r>
    </w:p>
    <w:p w:rsidR="00D5624F" w:rsidRPr="00AD6C41" w:rsidRDefault="00D5624F" w:rsidP="00AD6C41">
      <w:pPr>
        <w:spacing w:line="240" w:lineRule="auto"/>
        <w:ind w:left="-567"/>
        <w:jc w:val="both"/>
        <w:rPr>
          <w:rFonts w:ascii="Times New Roman" w:hAnsi="Times New Roman" w:cs="Times New Roman"/>
        </w:rPr>
      </w:pPr>
      <w:r w:rsidRPr="00AD6C41">
        <w:rPr>
          <w:rFonts w:ascii="Times New Roman" w:hAnsi="Times New Roman" w:cs="Times New Roman"/>
        </w:rPr>
        <w:t xml:space="preserve">Zmluvná prax vychádza z platných medzinárodných záväzkov ako aj z príslušných vnútroštátnych právnych predpisov. </w:t>
      </w:r>
    </w:p>
    <w:p w:rsidR="00D5624F" w:rsidRPr="00AD6C41" w:rsidRDefault="00D5624F" w:rsidP="00AD6C41">
      <w:pPr>
        <w:spacing w:line="240" w:lineRule="auto"/>
        <w:ind w:left="-567"/>
        <w:jc w:val="both"/>
        <w:rPr>
          <w:rFonts w:ascii="Times New Roman" w:hAnsi="Times New Roman" w:cs="Times New Roman"/>
        </w:rPr>
      </w:pPr>
      <w:r w:rsidRPr="00AD6C41">
        <w:rPr>
          <w:rFonts w:ascii="Times New Roman" w:hAnsi="Times New Roman" w:cs="Times New Roman"/>
          <w:b/>
          <w:i/>
          <w:u w:val="single"/>
        </w:rPr>
        <w:t>Ústava SR</w:t>
      </w:r>
      <w:r w:rsidRPr="00AD6C41">
        <w:rPr>
          <w:rFonts w:ascii="Times New Roman" w:hAnsi="Times New Roman" w:cs="Times New Roman"/>
        </w:rPr>
        <w:t xml:space="preserve"> sa venuje otázke medzinárodných zmlúv najmä :</w:t>
      </w:r>
    </w:p>
    <w:p w:rsidR="00D5624F" w:rsidRPr="00AD6C41" w:rsidRDefault="00D5624F" w:rsidP="00AD6C41">
      <w:pPr>
        <w:spacing w:line="240" w:lineRule="auto"/>
        <w:ind w:left="-567"/>
        <w:rPr>
          <w:rFonts w:ascii="Times New Roman" w:hAnsi="Times New Roman" w:cs="Times New Roman"/>
        </w:rPr>
      </w:pPr>
      <w:r w:rsidRPr="00AD6C41">
        <w:rPr>
          <w:rFonts w:ascii="Times New Roman" w:hAnsi="Times New Roman" w:cs="Times New Roman"/>
        </w:rPr>
        <w:t>Čl.1 (2) Slovenská republika uznáva a dodržiava všeobecné pravidlá medzinárodného práva, medzinárodné zmluvy, ktorými je viazaná, a svoje ďalšie medzinárodné záväzky.</w:t>
      </w:r>
    </w:p>
    <w:p w:rsidR="00D5624F" w:rsidRPr="00AD6C41" w:rsidRDefault="00D5624F" w:rsidP="00AD6C41">
      <w:pPr>
        <w:spacing w:line="240" w:lineRule="auto"/>
        <w:ind w:left="-567"/>
        <w:rPr>
          <w:rFonts w:ascii="Times New Roman" w:hAnsi="Times New Roman" w:cs="Times New Roman"/>
        </w:rPr>
      </w:pPr>
      <w:r w:rsidRPr="00AD6C41">
        <w:rPr>
          <w:rFonts w:ascii="Times New Roman" w:hAnsi="Times New Roman" w:cs="Times New Roman"/>
        </w:rPr>
        <w:t>Čl.7 (1) Slovenská republika môže na základe slobodného rozhodnutia vstúpiť do štátneho zväzku s inými štátmi. O vstupe do štátneho zväzku s inými štátmi alebo o vystúpení z tohto zväzku sa rozhodne ústavným zákonom, ktorý sa potvrdí referendom.</w:t>
      </w:r>
      <w:r w:rsidRPr="00AD6C41">
        <w:rPr>
          <w:rFonts w:ascii="Times New Roman" w:hAnsi="Times New Roman" w:cs="Times New Roman"/>
        </w:rPr>
        <w:br/>
      </w:r>
      <w:r w:rsidRPr="00AD6C41">
        <w:rPr>
          <w:rFonts w:ascii="Times New Roman" w:hAnsi="Times New Roman" w:cs="Times New Roman"/>
        </w:rPr>
        <w:lastRenderedPageBreak/>
        <w:br/>
        <w:t>(2) Slovenská republika môže medzinárodnou zmluvou, ktorá bola ratifikovaná a vyhlásená spôsobom ustanoveným zákonom, alebo na základe takej zmluvy preniesť výkon časti svojich práv na Európske spoločenstvá a Európsku úniu. Právne záväzné akty Európskych spoločenstiev a Európskej únie majú prednosť pred zákonmi Slovenskej republiky. Prevzatie právne záväzných aktov, ktoré vyžadujú implementáciu, sa vykoná zákonom alebo nariadením vlády podľa čl. 120 ods. 2.</w:t>
      </w:r>
      <w:r w:rsidRPr="00AD6C41">
        <w:rPr>
          <w:rFonts w:ascii="Times New Roman" w:hAnsi="Times New Roman" w:cs="Times New Roman"/>
        </w:rPr>
        <w:br/>
      </w:r>
      <w:r w:rsidRPr="00AD6C41">
        <w:rPr>
          <w:rFonts w:ascii="Times New Roman" w:hAnsi="Times New Roman" w:cs="Times New Roman"/>
        </w:rPr>
        <w:br/>
        <w:t>(3) Slovenská republika sa môže s cieľom zachovať mier, bezpečnosť a demokratický poriadok za podmienok ustanovených medzinárodnou zmluvou zaradiť do organizácie vzájomnej kolektívnej bezpečnosti.</w:t>
      </w:r>
      <w:r w:rsidRPr="00AD6C41">
        <w:rPr>
          <w:rFonts w:ascii="Times New Roman" w:hAnsi="Times New Roman" w:cs="Times New Roman"/>
        </w:rPr>
        <w:br/>
      </w:r>
      <w:r w:rsidRPr="00AD6C41">
        <w:rPr>
          <w:rFonts w:ascii="Times New Roman" w:hAnsi="Times New Roman" w:cs="Times New Roman"/>
        </w:rPr>
        <w:br/>
        <w:t>(4) Na platnosť medzinárodných zmlúv o ľudských právach a základných slobodách, medzinárodných politických zmlúv, medzinárodných zmlúv vojenskej povahy, medzinárodných zmlúv, z ktorých vzniká Slovenskej republike členstvo v medzinárodných organizáciách, medzinárodných hospodárskych zmlúv všeobecnej povahy, medzinárodných zmlúv, na ktorých vykonanie je potrebný zákon, a medzinárodných zmlúv, ktoré priamo zakladajú práva alebo povinnosti fyzických osôb alebo právnických osôb, sa vyžaduje pred ratifikáciou súhlas Národnej rady Slovenskej republiky.</w:t>
      </w:r>
      <w:r w:rsidRPr="00AD6C41">
        <w:rPr>
          <w:rFonts w:ascii="Times New Roman" w:hAnsi="Times New Roman" w:cs="Times New Roman"/>
        </w:rPr>
        <w:br/>
      </w:r>
      <w:r w:rsidRPr="00AD6C41">
        <w:rPr>
          <w:rFonts w:ascii="Times New Roman" w:hAnsi="Times New Roman" w:cs="Times New Roman"/>
        </w:rPr>
        <w:br/>
        <w:t>(5) Medzinárodné zmluvy o ľudských právach a základných slobodách, medzinárodné zmluvy, na ktorých vykonanie nie je potrebný zákon, a medzinárodné zmluvy, ktoré priamo zakladajú práva alebo povinnosti fyzických osôb alebo právnických osôb a ktoré boli ratifikované a vyhlásené spôsobom ustanoveným zákonom, majú prednosť pred zákonmi.</w:t>
      </w:r>
    </w:p>
    <w:p w:rsidR="00D5624F" w:rsidRPr="00AD6C41" w:rsidRDefault="001D06D8" w:rsidP="00AD6C41">
      <w:pPr>
        <w:spacing w:line="240" w:lineRule="auto"/>
        <w:ind w:left="-567"/>
        <w:jc w:val="both"/>
        <w:rPr>
          <w:rFonts w:ascii="Times New Roman" w:hAnsi="Times New Roman" w:cs="Times New Roman"/>
        </w:rPr>
      </w:pPr>
      <w:r w:rsidRPr="00AD6C41">
        <w:rPr>
          <w:rFonts w:ascii="Times New Roman" w:hAnsi="Times New Roman" w:cs="Times New Roman"/>
        </w:rPr>
        <w:t>Ďalej napr. čl. 86,87,102, 119,120,125,125a,153,154</w:t>
      </w:r>
      <w:r w:rsidR="00947AA8" w:rsidRPr="00AD6C41">
        <w:rPr>
          <w:rFonts w:ascii="Times New Roman" w:hAnsi="Times New Roman" w:cs="Times New Roman"/>
        </w:rPr>
        <w:t>.</w:t>
      </w:r>
    </w:p>
    <w:p w:rsidR="00947AA8" w:rsidRPr="00AD6C41" w:rsidRDefault="00947AA8" w:rsidP="00AD6C41">
      <w:pPr>
        <w:spacing w:line="240" w:lineRule="auto"/>
        <w:ind w:left="-567"/>
        <w:jc w:val="both"/>
        <w:rPr>
          <w:rFonts w:ascii="Times New Roman" w:hAnsi="Times New Roman" w:cs="Times New Roman"/>
          <w:b/>
          <w:i/>
          <w:u w:val="single"/>
        </w:rPr>
      </w:pPr>
      <w:r w:rsidRPr="00AD6C41">
        <w:rPr>
          <w:rFonts w:ascii="Times New Roman" w:hAnsi="Times New Roman" w:cs="Times New Roman"/>
          <w:b/>
          <w:i/>
          <w:u w:val="single"/>
        </w:rPr>
        <w:t>Zákon č.1/1993</w:t>
      </w:r>
    </w:p>
    <w:p w:rsidR="00947AA8" w:rsidRPr="00AD6C41" w:rsidRDefault="00947AA8" w:rsidP="00AD6C41">
      <w:pPr>
        <w:spacing w:line="240" w:lineRule="auto"/>
        <w:ind w:left="-567"/>
        <w:jc w:val="both"/>
        <w:rPr>
          <w:rFonts w:ascii="Times New Roman" w:hAnsi="Times New Roman" w:cs="Times New Roman"/>
        </w:rPr>
      </w:pPr>
      <w:r w:rsidRPr="00AD6C41">
        <w:rPr>
          <w:rFonts w:ascii="Times New Roman" w:hAnsi="Times New Roman" w:cs="Times New Roman"/>
        </w:rPr>
        <w:t>Podľa §1 zákona sa medzinárodné zmluvy vyhlasujú uverejnením v Z.z.SR.</w:t>
      </w:r>
    </w:p>
    <w:p w:rsidR="00947AA8" w:rsidRPr="00AD6C41" w:rsidRDefault="00947AA8" w:rsidP="00AD6C41">
      <w:pPr>
        <w:spacing w:line="240" w:lineRule="auto"/>
        <w:ind w:left="-567"/>
        <w:jc w:val="both"/>
        <w:rPr>
          <w:rFonts w:ascii="Times New Roman" w:hAnsi="Times New Roman" w:cs="Times New Roman"/>
        </w:rPr>
      </w:pPr>
      <w:r w:rsidRPr="00AD6C41">
        <w:rPr>
          <w:rFonts w:ascii="Times New Roman" w:hAnsi="Times New Roman" w:cs="Times New Roman"/>
        </w:rPr>
        <w:t xml:space="preserve">Podľa §3 </w:t>
      </w:r>
      <w:r w:rsidRPr="00AD6C41">
        <w:rPr>
          <w:rStyle w:val="num"/>
          <w:rFonts w:ascii="Times New Roman" w:hAnsi="Times New Roman" w:cs="Times New Roman"/>
        </w:rPr>
        <w:t>(3)</w:t>
      </w:r>
      <w:r w:rsidRPr="00AD6C41">
        <w:rPr>
          <w:rFonts w:ascii="Times New Roman" w:hAnsi="Times New Roman" w:cs="Times New Roman"/>
        </w:rPr>
        <w:t xml:space="preserve"> Medzinárodná zmluva nadobúda platnosť spôsobom a dňom určeným v jej ustanoveniach alebo iným spôsobom podľa pravidiel medzinárodného práva.</w:t>
      </w:r>
      <w:hyperlink r:id="rId6" w:anchor="f5322178" w:history="1">
        <w:r w:rsidRPr="00AD6C41">
          <w:rPr>
            <w:rStyle w:val="Hypertextovprepojenie"/>
            <w:rFonts w:ascii="Times New Roman" w:hAnsi="Times New Roman" w:cs="Times New Roman"/>
            <w:vertAlign w:val="superscript"/>
          </w:rPr>
          <w:t>2a</w:t>
        </w:r>
        <w:r w:rsidRPr="00AD6C41">
          <w:rPr>
            <w:rStyle w:val="Hypertextovprepojenie"/>
            <w:rFonts w:ascii="Times New Roman" w:hAnsi="Times New Roman" w:cs="Times New Roman"/>
          </w:rPr>
          <w:t>)</w:t>
        </w:r>
      </w:hyperlink>
      <w:r w:rsidRPr="00AD6C41">
        <w:rPr>
          <w:rFonts w:ascii="Times New Roman" w:hAnsi="Times New Roman" w:cs="Times New Roman"/>
        </w:rPr>
        <w:t xml:space="preserve"> Medzinárodná zmluva sa vyhlasuje v Zbierke zákonov bezodkladne po jej odovzdaní na uverejnenie (</w:t>
      </w:r>
      <w:hyperlink r:id="rId7" w:anchor="f5322155" w:history="1">
        <w:r w:rsidRPr="00AD6C41">
          <w:rPr>
            <w:rStyle w:val="Hypertextovprepojenie"/>
            <w:rFonts w:ascii="Times New Roman" w:hAnsi="Times New Roman" w:cs="Times New Roman"/>
          </w:rPr>
          <w:t>§ 10 ods. 3</w:t>
        </w:r>
      </w:hyperlink>
      <w:r w:rsidRPr="00AD6C41">
        <w:rPr>
          <w:rFonts w:ascii="Times New Roman" w:hAnsi="Times New Roman" w:cs="Times New Roman"/>
        </w:rPr>
        <w:t>), najneskôr v deň nadobudnutia jej platnosti pre Slovenskú republiku; týmto vyhlásením je záväzná pre fyzické osoby a právnické osoby, ak v medzinárodnej zmluve nie je ustanovený neskorší deň nadobudnutia jej platnosti.</w:t>
      </w:r>
    </w:p>
    <w:p w:rsidR="00947AA8" w:rsidRPr="00AD6C41" w:rsidRDefault="00947AA8" w:rsidP="00AD6C41">
      <w:pPr>
        <w:spacing w:line="240" w:lineRule="auto"/>
        <w:ind w:left="-567"/>
        <w:jc w:val="both"/>
        <w:rPr>
          <w:rFonts w:ascii="Times New Roman" w:hAnsi="Times New Roman" w:cs="Times New Roman"/>
        </w:rPr>
      </w:pPr>
      <w:r w:rsidRPr="00AD6C41">
        <w:rPr>
          <w:rFonts w:ascii="Times New Roman" w:hAnsi="Times New Roman" w:cs="Times New Roman"/>
        </w:rPr>
        <w:t xml:space="preserve">Podľa §4 </w:t>
      </w:r>
      <w:r w:rsidRPr="00AD6C41">
        <w:rPr>
          <w:rStyle w:val="num"/>
          <w:rFonts w:ascii="Times New Roman" w:hAnsi="Times New Roman" w:cs="Times New Roman"/>
        </w:rPr>
        <w:t>(3)</w:t>
      </w:r>
      <w:r w:rsidRPr="00AD6C41">
        <w:rPr>
          <w:rFonts w:ascii="Times New Roman" w:hAnsi="Times New Roman" w:cs="Times New Roman"/>
        </w:rPr>
        <w:t xml:space="preserve"> Medzinárodné zmluvy sa vyhlasujú tak, že sa v Zbierke zákonov uverejní oznámenie Ministerstva zahraničných vecí Slovenskej republiky o uzavretí medzinárodnej zmluvy obsahujúce jej úplné znenie alebo údaj o tom, kde možno do nej nazrieť, ako aj údaje dôležité na jej vykonávanie, najmä deň nadobudnutia platnosti zmluvy pre Slovenskú republiku.</w:t>
      </w:r>
    </w:p>
    <w:p w:rsidR="00947AA8" w:rsidRPr="00AD6C41" w:rsidRDefault="00947AA8" w:rsidP="00AD6C41">
      <w:pPr>
        <w:pStyle w:val="l2"/>
        <w:ind w:left="-567"/>
        <w:rPr>
          <w:sz w:val="22"/>
          <w:szCs w:val="22"/>
        </w:rPr>
      </w:pPr>
      <w:r w:rsidRPr="00AD6C41">
        <w:rPr>
          <w:sz w:val="22"/>
          <w:szCs w:val="22"/>
        </w:rPr>
        <w:t xml:space="preserve">Podľa §6 </w:t>
      </w:r>
      <w:r w:rsidRPr="00AD6C41">
        <w:rPr>
          <w:rStyle w:val="num"/>
          <w:sz w:val="22"/>
          <w:szCs w:val="22"/>
        </w:rPr>
        <w:t>(1)</w:t>
      </w:r>
      <w:r w:rsidRPr="00AD6C41">
        <w:rPr>
          <w:sz w:val="22"/>
          <w:szCs w:val="22"/>
        </w:rPr>
        <w:t xml:space="preserve"> Medzinárodné zmluvy, ktorými je Slovenská republika viazaná, sa vyhlasujú v Zbierke zákonov, ak ide o</w:t>
      </w:r>
    </w:p>
    <w:p w:rsidR="00947AA8" w:rsidRPr="00AD6C41" w:rsidRDefault="00947AA8" w:rsidP="00AD6C41">
      <w:pPr>
        <w:pStyle w:val="l3"/>
        <w:ind w:left="-567"/>
        <w:rPr>
          <w:sz w:val="22"/>
          <w:szCs w:val="22"/>
        </w:rPr>
      </w:pPr>
      <w:bookmarkStart w:id="0" w:name="p6-1-a"/>
      <w:bookmarkEnd w:id="0"/>
      <w:r w:rsidRPr="00AD6C41">
        <w:rPr>
          <w:rStyle w:val="num"/>
          <w:sz w:val="22"/>
          <w:szCs w:val="22"/>
        </w:rPr>
        <w:t>a)</w:t>
      </w:r>
      <w:r w:rsidRPr="00AD6C41">
        <w:rPr>
          <w:sz w:val="22"/>
          <w:szCs w:val="22"/>
        </w:rPr>
        <w:t xml:space="preserve"> zmluvy ratifikované prezidentom republiky,</w:t>
      </w:r>
    </w:p>
    <w:p w:rsidR="00947AA8" w:rsidRPr="00AD6C41" w:rsidRDefault="00947AA8" w:rsidP="00AD6C41">
      <w:pPr>
        <w:pStyle w:val="l3"/>
        <w:ind w:left="-567"/>
        <w:rPr>
          <w:sz w:val="22"/>
          <w:szCs w:val="22"/>
        </w:rPr>
      </w:pPr>
      <w:bookmarkStart w:id="1" w:name="p6-1-b"/>
      <w:bookmarkEnd w:id="1"/>
      <w:r w:rsidRPr="00AD6C41">
        <w:rPr>
          <w:rStyle w:val="num"/>
          <w:sz w:val="22"/>
          <w:szCs w:val="22"/>
        </w:rPr>
        <w:t>b)</w:t>
      </w:r>
      <w:r w:rsidRPr="00AD6C41">
        <w:rPr>
          <w:sz w:val="22"/>
          <w:szCs w:val="22"/>
        </w:rPr>
        <w:t xml:space="preserve"> iné zmluvy, ak obsahujú úpravu týkajúcu sa právneho postavenia fyzických a právnických osôb alebo ich oprávnených záujmov.</w:t>
      </w:r>
    </w:p>
    <w:p w:rsidR="00947AA8" w:rsidRPr="00AD6C41" w:rsidRDefault="00947AA8" w:rsidP="00AD6C41">
      <w:pPr>
        <w:pStyle w:val="l2"/>
        <w:ind w:left="-567"/>
        <w:rPr>
          <w:sz w:val="22"/>
          <w:szCs w:val="22"/>
        </w:rPr>
      </w:pPr>
      <w:bookmarkStart w:id="2" w:name="p6-2"/>
      <w:bookmarkEnd w:id="2"/>
      <w:r w:rsidRPr="00AD6C41">
        <w:rPr>
          <w:rStyle w:val="num"/>
          <w:sz w:val="22"/>
          <w:szCs w:val="22"/>
        </w:rPr>
        <w:t>(2)</w:t>
      </w:r>
      <w:r w:rsidRPr="00AD6C41">
        <w:rPr>
          <w:sz w:val="22"/>
          <w:szCs w:val="22"/>
        </w:rPr>
        <w:t xml:space="preserve"> Ak má medzinárodná zmluva prednosť pred zákonmi,</w:t>
      </w:r>
      <w:hyperlink r:id="rId8" w:anchor="f5322183" w:history="1">
        <w:r w:rsidRPr="00AD6C41">
          <w:rPr>
            <w:rStyle w:val="Hypertextovprepojenie"/>
            <w:sz w:val="22"/>
            <w:szCs w:val="22"/>
            <w:vertAlign w:val="superscript"/>
          </w:rPr>
          <w:t>3c</w:t>
        </w:r>
        <w:r w:rsidRPr="00AD6C41">
          <w:rPr>
            <w:rStyle w:val="Hypertextovprepojenie"/>
            <w:sz w:val="22"/>
            <w:szCs w:val="22"/>
          </w:rPr>
          <w:t>)</w:t>
        </w:r>
      </w:hyperlink>
      <w:r w:rsidRPr="00AD6C41">
        <w:rPr>
          <w:sz w:val="22"/>
          <w:szCs w:val="22"/>
        </w:rPr>
        <w:t xml:space="preserve"> súčasťou oznámenia o uzavretí medzinárodnej zmluvy je rozhodnutie Národnej rady Slovenskej republiky o tejto skutočnosti;</w:t>
      </w:r>
      <w:hyperlink r:id="rId9" w:anchor="f5322184" w:history="1">
        <w:r w:rsidRPr="00AD6C41">
          <w:rPr>
            <w:rStyle w:val="Hypertextovprepojenie"/>
            <w:sz w:val="22"/>
            <w:szCs w:val="22"/>
            <w:vertAlign w:val="superscript"/>
          </w:rPr>
          <w:t>3d</w:t>
        </w:r>
        <w:r w:rsidRPr="00AD6C41">
          <w:rPr>
            <w:rStyle w:val="Hypertextovprepojenie"/>
            <w:sz w:val="22"/>
            <w:szCs w:val="22"/>
          </w:rPr>
          <w:t>)</w:t>
        </w:r>
      </w:hyperlink>
      <w:r w:rsidRPr="00AD6C41">
        <w:rPr>
          <w:sz w:val="22"/>
          <w:szCs w:val="22"/>
        </w:rPr>
        <w:t> zároveň sa uverejní aj úplné znenie takej medzinárodnej zmluvy. V úplnom znení sa uverejní tiež medzinárodná zmluva, pri ktorej sa vyžaduje pred ratifikáciou súhlas Národnej rady Slovenskej republiky.</w:t>
      </w:r>
      <w:hyperlink r:id="rId10" w:anchor="f5322185" w:history="1">
        <w:r w:rsidRPr="00AD6C41">
          <w:rPr>
            <w:rStyle w:val="Hypertextovprepojenie"/>
            <w:sz w:val="22"/>
            <w:szCs w:val="22"/>
            <w:vertAlign w:val="superscript"/>
          </w:rPr>
          <w:t>3e</w:t>
        </w:r>
        <w:r w:rsidRPr="00AD6C41">
          <w:rPr>
            <w:rStyle w:val="Hypertextovprepojenie"/>
            <w:sz w:val="22"/>
            <w:szCs w:val="22"/>
          </w:rPr>
          <w:t>)</w:t>
        </w:r>
      </w:hyperlink>
      <w:r w:rsidRPr="00AD6C41">
        <w:rPr>
          <w:sz w:val="22"/>
          <w:szCs w:val="22"/>
        </w:rPr>
        <w:t xml:space="preserve"> Pri ostatných medzinárodných zmluvách oznámenie o uzavretí medzinárodnej zmluvy obsahuje údaj o tom, kde možno do medzinárodnej zmluvy nazrieť, ak Ministerstvo zahraničných vecí Slovenskej republiky nevyhlási aj úplné znenie medzinárodnej zmluvy.</w:t>
      </w:r>
    </w:p>
    <w:p w:rsidR="00947AA8" w:rsidRPr="00AD6C41" w:rsidRDefault="00947AA8" w:rsidP="00AD6C41">
      <w:pPr>
        <w:pStyle w:val="l2"/>
        <w:ind w:left="-567"/>
        <w:rPr>
          <w:sz w:val="22"/>
          <w:szCs w:val="22"/>
        </w:rPr>
      </w:pPr>
      <w:bookmarkStart w:id="3" w:name="p6-3"/>
      <w:bookmarkEnd w:id="3"/>
      <w:r w:rsidRPr="00AD6C41">
        <w:rPr>
          <w:rStyle w:val="num"/>
          <w:sz w:val="22"/>
          <w:szCs w:val="22"/>
        </w:rPr>
        <w:lastRenderedPageBreak/>
        <w:t>(3)</w:t>
      </w:r>
      <w:r w:rsidRPr="00AD6C41">
        <w:rPr>
          <w:sz w:val="22"/>
          <w:szCs w:val="22"/>
        </w:rPr>
        <w:t xml:space="preserve"> Oznámením Ministerstva zahraničných vecí Slovenskej republiky sa uverejňuje zánik platnosti vyhlásenej medzinárodnej zmluvy pre Slovenskú republiku, vyhlásenie výhrady k medzinárodnej zmluve a iné skutočnosti týkajúce sa vyhlásenej medzinárodnej zmluvy.</w:t>
      </w:r>
    </w:p>
    <w:p w:rsidR="00947AA8" w:rsidRPr="00AD6C41" w:rsidRDefault="00947AA8" w:rsidP="00AD6C41">
      <w:pPr>
        <w:pStyle w:val="l2"/>
        <w:ind w:left="-567"/>
        <w:rPr>
          <w:sz w:val="22"/>
          <w:szCs w:val="22"/>
          <w:vertAlign w:val="superscript"/>
        </w:rPr>
      </w:pPr>
      <w:bookmarkStart w:id="4" w:name="p6-4"/>
      <w:bookmarkEnd w:id="4"/>
      <w:r w:rsidRPr="00AD6C41">
        <w:rPr>
          <w:rStyle w:val="num"/>
          <w:sz w:val="22"/>
          <w:szCs w:val="22"/>
        </w:rPr>
        <w:t>(4)</w:t>
      </w:r>
      <w:r w:rsidRPr="00AD6C41">
        <w:rPr>
          <w:sz w:val="22"/>
          <w:szCs w:val="22"/>
        </w:rPr>
        <w:t xml:space="preserve"> Ministerstvá a ostatné ústredné orgány štátnej správy Slovenskej republiky a Národná banka Slovenska zabezpečia, aby medzinárodné zmluvy a rozhodnutia medzinárodných orgánov a medzinárodných organizácií, ktorých úplné znenie sa neuverejnilo, boli odo dňa uverejnenia oznámenia o ich uzavretí alebo prijatí každému prístupné na nazretie na všetkých miestach uvedených v tomto oznámení, a to aj v slovenskom jazyku.</w:t>
      </w:r>
    </w:p>
    <w:p w:rsidR="00947AA8" w:rsidRPr="00AD6C41" w:rsidRDefault="00947AA8" w:rsidP="00AD6C41">
      <w:pPr>
        <w:pStyle w:val="l2"/>
        <w:ind w:left="-567"/>
        <w:rPr>
          <w:sz w:val="22"/>
          <w:szCs w:val="22"/>
        </w:rPr>
      </w:pPr>
      <w:r w:rsidRPr="00AD6C41">
        <w:rPr>
          <w:sz w:val="22"/>
          <w:szCs w:val="22"/>
        </w:rPr>
        <w:t>Podľa §8 sa zbierka zákonov vydáva v slovenskom jazyku.</w:t>
      </w:r>
    </w:p>
    <w:p w:rsidR="00947AA8" w:rsidRPr="00AD6C41" w:rsidRDefault="00947AA8" w:rsidP="00AD6C41">
      <w:pPr>
        <w:pStyle w:val="l2"/>
        <w:ind w:left="-567"/>
        <w:rPr>
          <w:b/>
          <w:i/>
          <w:sz w:val="22"/>
          <w:szCs w:val="22"/>
          <w:u w:val="single"/>
        </w:rPr>
      </w:pPr>
      <w:r w:rsidRPr="00AD6C41">
        <w:rPr>
          <w:b/>
          <w:i/>
          <w:sz w:val="22"/>
          <w:szCs w:val="22"/>
          <w:u w:val="single"/>
        </w:rPr>
        <w:t>Rozhodnutia prezidenta SR o prenesení právomocí dojednávať niektoré medzinárodné zmluvy</w:t>
      </w:r>
    </w:p>
    <w:p w:rsidR="00947AA8" w:rsidRPr="00AD6C41" w:rsidRDefault="00947AA8" w:rsidP="00AD6C41">
      <w:pPr>
        <w:autoSpaceDE w:val="0"/>
        <w:autoSpaceDN w:val="0"/>
        <w:adjustRightInd w:val="0"/>
        <w:spacing w:after="0" w:line="240" w:lineRule="auto"/>
        <w:ind w:left="-567"/>
        <w:rPr>
          <w:rFonts w:ascii="Times New Roman" w:hAnsi="Times New Roman" w:cs="Times New Roman"/>
        </w:rPr>
      </w:pPr>
      <w:r w:rsidRPr="00AD6C41">
        <w:rPr>
          <w:rFonts w:ascii="Times New Roman" w:hAnsi="Times New Roman" w:cs="Times New Roman"/>
        </w:rPr>
        <w:t>Prezident uviedol</w:t>
      </w:r>
    </w:p>
    <w:p w:rsidR="00947AA8" w:rsidRPr="00AD6C41" w:rsidRDefault="00947AA8" w:rsidP="00AD6C41">
      <w:pPr>
        <w:autoSpaceDE w:val="0"/>
        <w:autoSpaceDN w:val="0"/>
        <w:adjustRightInd w:val="0"/>
        <w:spacing w:after="0" w:line="240" w:lineRule="auto"/>
        <w:ind w:left="-567"/>
        <w:rPr>
          <w:rFonts w:ascii="Times New Roman" w:hAnsi="Times New Roman" w:cs="Times New Roman"/>
        </w:rPr>
      </w:pPr>
      <w:r w:rsidRPr="00AD6C41">
        <w:rPr>
          <w:rFonts w:ascii="Times New Roman" w:hAnsi="Times New Roman" w:cs="Times New Roman"/>
        </w:rPr>
        <w:t xml:space="preserve"> Na základe čl. 102 od</w:t>
      </w:r>
      <w:r w:rsidR="009C7CF2" w:rsidRPr="00AD6C41">
        <w:rPr>
          <w:rFonts w:ascii="Times New Roman" w:hAnsi="Times New Roman" w:cs="Times New Roman"/>
        </w:rPr>
        <w:t xml:space="preserve">s. 1 písm. a) Ústavy Slovenskej </w:t>
      </w:r>
      <w:r w:rsidRPr="00AD6C41">
        <w:rPr>
          <w:rFonts w:ascii="Times New Roman" w:hAnsi="Times New Roman" w:cs="Times New Roman"/>
        </w:rPr>
        <w:t>republiky vydávam –</w:t>
      </w:r>
      <w:r w:rsidR="009C7CF2" w:rsidRPr="00AD6C41">
        <w:rPr>
          <w:rFonts w:ascii="Times New Roman" w:hAnsi="Times New Roman" w:cs="Times New Roman"/>
        </w:rPr>
        <w:t xml:space="preserve"> s výhradou iného rozhodnutia </w:t>
      </w:r>
      <w:r w:rsidRPr="00AD6C41">
        <w:rPr>
          <w:rFonts w:ascii="Times New Roman" w:hAnsi="Times New Roman" w:cs="Times New Roman"/>
        </w:rPr>
        <w:t>v jednotlivých prípadoch –</w:t>
      </w:r>
      <w:r w:rsidR="009C7CF2" w:rsidRPr="00AD6C41">
        <w:rPr>
          <w:rFonts w:ascii="Times New Roman" w:hAnsi="Times New Roman" w:cs="Times New Roman"/>
        </w:rPr>
        <w:t xml:space="preserve"> toto </w:t>
      </w:r>
      <w:r w:rsidRPr="00AD6C41">
        <w:rPr>
          <w:rFonts w:ascii="Times New Roman" w:hAnsi="Times New Roman" w:cs="Times New Roman"/>
        </w:rPr>
        <w:t>r o z h o d n u t i e :</w:t>
      </w:r>
    </w:p>
    <w:p w:rsidR="00947AA8" w:rsidRPr="00AD6C41" w:rsidRDefault="00947AA8" w:rsidP="00AD6C41">
      <w:pPr>
        <w:autoSpaceDE w:val="0"/>
        <w:autoSpaceDN w:val="0"/>
        <w:adjustRightInd w:val="0"/>
        <w:spacing w:after="0" w:line="240" w:lineRule="auto"/>
        <w:ind w:left="-567"/>
        <w:rPr>
          <w:rFonts w:ascii="Times New Roman" w:hAnsi="Times New Roman" w:cs="Times New Roman"/>
          <w:b/>
          <w:bCs/>
        </w:rPr>
      </w:pPr>
      <w:r w:rsidRPr="00AD6C41">
        <w:rPr>
          <w:rFonts w:ascii="Times New Roman" w:hAnsi="Times New Roman" w:cs="Times New Roman"/>
        </w:rPr>
        <w:t xml:space="preserve">1. </w:t>
      </w:r>
      <w:r w:rsidRPr="00AD6C41">
        <w:rPr>
          <w:rFonts w:ascii="Times New Roman" w:hAnsi="Times New Roman" w:cs="Times New Roman"/>
          <w:b/>
          <w:bCs/>
        </w:rPr>
        <w:t>Prenášam</w:t>
      </w:r>
    </w:p>
    <w:p w:rsidR="00947AA8" w:rsidRPr="00AD6C41" w:rsidRDefault="00947AA8" w:rsidP="00AD6C41">
      <w:pPr>
        <w:autoSpaceDE w:val="0"/>
        <w:autoSpaceDN w:val="0"/>
        <w:adjustRightInd w:val="0"/>
        <w:spacing w:after="0" w:line="240" w:lineRule="auto"/>
        <w:ind w:left="-567"/>
        <w:rPr>
          <w:rFonts w:ascii="Times New Roman" w:hAnsi="Times New Roman" w:cs="Times New Roman"/>
        </w:rPr>
      </w:pPr>
      <w:r w:rsidRPr="00AD6C41">
        <w:rPr>
          <w:rFonts w:ascii="Times New Roman" w:hAnsi="Times New Roman" w:cs="Times New Roman"/>
        </w:rPr>
        <w:t>a) prípravu a prerokúvanie návrhov medzinárodných zmlúv, na ktoré je potrebný súhlas Národnej rady Slovenskej republiky, na vládu Slovenskej republiky,</w:t>
      </w:r>
    </w:p>
    <w:p w:rsidR="00947AA8" w:rsidRPr="00AD6C41" w:rsidRDefault="00947AA8" w:rsidP="00AD6C41">
      <w:pPr>
        <w:autoSpaceDE w:val="0"/>
        <w:autoSpaceDN w:val="0"/>
        <w:adjustRightInd w:val="0"/>
        <w:spacing w:after="0" w:line="240" w:lineRule="auto"/>
        <w:ind w:left="-567"/>
        <w:rPr>
          <w:rFonts w:ascii="Times New Roman" w:hAnsi="Times New Roman" w:cs="Times New Roman"/>
        </w:rPr>
      </w:pPr>
      <w:r w:rsidRPr="00AD6C41">
        <w:rPr>
          <w:rFonts w:ascii="Times New Roman" w:hAnsi="Times New Roman" w:cs="Times New Roman"/>
        </w:rPr>
        <w:t>b) dojednávanie medzinárodných zmlúv, na ktoré nie je potrebný súhlas Národnej rady Slovenskej republiky</w:t>
      </w:r>
      <w:r w:rsidR="009C7CF2" w:rsidRPr="00AD6C41">
        <w:rPr>
          <w:rFonts w:ascii="Times New Roman" w:hAnsi="Times New Roman" w:cs="Times New Roman"/>
        </w:rPr>
        <w:t xml:space="preserve"> </w:t>
      </w:r>
      <w:r w:rsidRPr="00AD6C41">
        <w:rPr>
          <w:rFonts w:ascii="Times New Roman" w:hAnsi="Times New Roman" w:cs="Times New Roman"/>
        </w:rPr>
        <w:t>,a vo vzťahu k nim aj ich schvaľ</w:t>
      </w:r>
      <w:r w:rsidR="009C7CF2" w:rsidRPr="00AD6C41">
        <w:rPr>
          <w:rFonts w:ascii="Times New Roman" w:hAnsi="Times New Roman" w:cs="Times New Roman"/>
        </w:rPr>
        <w:t xml:space="preserve">ovanie </w:t>
      </w:r>
      <w:r w:rsidRPr="00AD6C41">
        <w:rPr>
          <w:rFonts w:ascii="Times New Roman" w:hAnsi="Times New Roman" w:cs="Times New Roman"/>
        </w:rPr>
        <w:t>a oprávnenie vyjadriť súhlas, že Slovenská republika</w:t>
      </w:r>
    </w:p>
    <w:p w:rsidR="00947AA8" w:rsidRPr="00AD6C41" w:rsidRDefault="00947AA8" w:rsidP="00AD6C41">
      <w:pPr>
        <w:autoSpaceDE w:val="0"/>
        <w:autoSpaceDN w:val="0"/>
        <w:adjustRightInd w:val="0"/>
        <w:spacing w:after="0" w:line="240" w:lineRule="auto"/>
        <w:ind w:left="-567"/>
        <w:rPr>
          <w:rFonts w:ascii="Times New Roman" w:hAnsi="Times New Roman" w:cs="Times New Roman"/>
        </w:rPr>
      </w:pPr>
      <w:r w:rsidRPr="00AD6C41">
        <w:rPr>
          <w:rFonts w:ascii="Times New Roman" w:hAnsi="Times New Roman" w:cs="Times New Roman"/>
        </w:rPr>
        <w:t xml:space="preserve">bude nimi viazaná </w:t>
      </w:r>
      <w:r w:rsidR="009C7CF2" w:rsidRPr="00AD6C41">
        <w:rPr>
          <w:rFonts w:ascii="Times New Roman" w:hAnsi="Times New Roman" w:cs="Times New Roman"/>
        </w:rPr>
        <w:t xml:space="preserve">podpisom, prijatím, schválením, </w:t>
      </w:r>
      <w:r w:rsidRPr="00AD6C41">
        <w:rPr>
          <w:rFonts w:ascii="Times New Roman" w:hAnsi="Times New Roman" w:cs="Times New Roman"/>
        </w:rPr>
        <w:t xml:space="preserve">prístupom </w:t>
      </w:r>
      <w:r w:rsidR="009C7CF2" w:rsidRPr="00AD6C41">
        <w:rPr>
          <w:rFonts w:ascii="Times New Roman" w:hAnsi="Times New Roman" w:cs="Times New Roman"/>
        </w:rPr>
        <w:t xml:space="preserve">alebo iným dohodnutým spôsobom, </w:t>
      </w:r>
      <w:r w:rsidRPr="00AD6C41">
        <w:rPr>
          <w:rFonts w:ascii="Times New Roman" w:hAnsi="Times New Roman" w:cs="Times New Roman"/>
        </w:rPr>
        <w:t>na vládu Slovenskej republiky,</w:t>
      </w:r>
    </w:p>
    <w:p w:rsidR="009C7CF2" w:rsidRPr="00AD6C41" w:rsidRDefault="009C7CF2" w:rsidP="00AD6C41">
      <w:pPr>
        <w:autoSpaceDE w:val="0"/>
        <w:autoSpaceDN w:val="0"/>
        <w:adjustRightInd w:val="0"/>
        <w:spacing w:after="0" w:line="240" w:lineRule="auto"/>
        <w:ind w:left="-567"/>
        <w:rPr>
          <w:rFonts w:ascii="Times New Roman" w:hAnsi="Times New Roman" w:cs="Times New Roman"/>
        </w:rPr>
      </w:pPr>
      <w:r w:rsidRPr="00AD6C41">
        <w:rPr>
          <w:rFonts w:ascii="Times New Roman" w:hAnsi="Times New Roman" w:cs="Times New Roman"/>
        </w:rPr>
        <w:t>c) so súhlasom vlády Slovenskej republiky dojednávanie medzinárodných zmlúv, na ktoré nie je potrebný súhlas Národnej rady Slovenskej republiky a ktoré nepresahujú rámec pôsobnosti ústredného orgánu štátnej správy ustanovený zákonom,1) a vo vzťahu k nim aj oprávnenie vyjadriť súhlas, že Slovenská republika bude nimi viazaná podpisom alebo iným dohodnutým spôsobom, na člena vlády Slovenskej republiky povereného riadením príslušného ústredného orgánu štátnej správy.</w:t>
      </w:r>
    </w:p>
    <w:p w:rsidR="00947AA8" w:rsidRPr="00AD6C41" w:rsidRDefault="00947AA8" w:rsidP="00AD6C41">
      <w:pPr>
        <w:spacing w:line="240" w:lineRule="auto"/>
        <w:ind w:left="-567"/>
        <w:jc w:val="both"/>
        <w:rPr>
          <w:rFonts w:ascii="Times New Roman" w:hAnsi="Times New Roman" w:cs="Times New Roman"/>
        </w:rPr>
      </w:pPr>
    </w:p>
    <w:p w:rsidR="002861E5" w:rsidRPr="00AD6C41" w:rsidRDefault="002861E5" w:rsidP="00AD6C41">
      <w:pPr>
        <w:spacing w:line="240" w:lineRule="auto"/>
        <w:ind w:left="-567"/>
        <w:jc w:val="both"/>
        <w:rPr>
          <w:rFonts w:ascii="Times New Roman" w:hAnsi="Times New Roman" w:cs="Times New Roman"/>
          <w:b/>
          <w:u w:val="single"/>
        </w:rPr>
      </w:pPr>
      <w:r w:rsidRPr="00AD6C41">
        <w:rPr>
          <w:rFonts w:ascii="Times New Roman" w:hAnsi="Times New Roman" w:cs="Times New Roman"/>
          <w:b/>
          <w:u w:val="single"/>
        </w:rPr>
        <w:t xml:space="preserve">29.Medzinárodné orgány a organizácie </w:t>
      </w:r>
    </w:p>
    <w:p w:rsidR="008A3E06" w:rsidRPr="00AD6C41" w:rsidRDefault="008A3E06" w:rsidP="00AD6C41">
      <w:pPr>
        <w:spacing w:line="240" w:lineRule="auto"/>
        <w:ind w:left="-567"/>
        <w:jc w:val="both"/>
        <w:rPr>
          <w:rFonts w:ascii="Times New Roman" w:hAnsi="Times New Roman" w:cs="Times New Roman"/>
        </w:rPr>
      </w:pPr>
      <w:r w:rsidRPr="00AD6C41">
        <w:rPr>
          <w:rFonts w:ascii="Times New Roman" w:hAnsi="Times New Roman" w:cs="Times New Roman"/>
          <w:i/>
        </w:rPr>
        <w:t>Medzinárodná organizácia</w:t>
      </w:r>
      <w:r w:rsidRPr="00AD6C41">
        <w:rPr>
          <w:rFonts w:ascii="Times New Roman" w:hAnsi="Times New Roman" w:cs="Times New Roman"/>
        </w:rPr>
        <w:t xml:space="preserve"> je trvalým združením zvrchovaných štátov, ktoré bolo založené na základe medzinárodnej zmluvy za účelom dosiahnutia cieľov zadefinovaných v zakladajúcom akte, ktoré sa snaží dosiahnuť prostredníctvom vlastných orgánov konajúcich v mene organizácie. Disponuje medzinárodnoprávnou subjektivitou, ktorá spravidla býva zadefinovaná v jej zakladajúcej listine. </w:t>
      </w:r>
      <w:r w:rsidR="003E6B76" w:rsidRPr="00AD6C41">
        <w:rPr>
          <w:rFonts w:ascii="Times New Roman" w:hAnsi="Times New Roman" w:cs="Times New Roman"/>
        </w:rPr>
        <w:t>Zakladajúci akt obsahuje ciele , zásady, práva a povinnosti, podmienky prijatia a vylúčenia členských štátov. Názvy- organizácia, únia, agentúra. Členmi sú spravidla štáty. Nie je to zoskupenie FO/PO. V akte je uvedené, že organizácie nebudú zasahovať do vnútorných záležitostí štátu. Kompetencie sú limitované a sú presne vymedzené v zakladajúcich aktoch. Môže konať toľko, koľko im štáty povoľujú. (SR členom viac ako 100 organizácií)</w:t>
      </w:r>
    </w:p>
    <w:p w:rsidR="003E6B76" w:rsidRPr="00AD6C41" w:rsidRDefault="003E6B76" w:rsidP="00AD6C41">
      <w:pPr>
        <w:spacing w:line="240" w:lineRule="auto"/>
        <w:ind w:left="-567"/>
        <w:jc w:val="both"/>
        <w:rPr>
          <w:rFonts w:ascii="Times New Roman" w:hAnsi="Times New Roman" w:cs="Times New Roman"/>
        </w:rPr>
      </w:pPr>
      <w:r w:rsidRPr="00AD6C41">
        <w:rPr>
          <w:rFonts w:ascii="Times New Roman" w:hAnsi="Times New Roman" w:cs="Times New Roman"/>
        </w:rPr>
        <w:t>Členenie z hľadiska členskej základne</w:t>
      </w:r>
    </w:p>
    <w:p w:rsidR="003E6B76" w:rsidRPr="00AD6C41" w:rsidRDefault="003E6B76" w:rsidP="00AD6C41">
      <w:pPr>
        <w:pStyle w:val="Odsekzoznamu"/>
        <w:numPr>
          <w:ilvl w:val="0"/>
          <w:numId w:val="5"/>
        </w:numPr>
        <w:spacing w:line="240" w:lineRule="auto"/>
        <w:ind w:left="-567"/>
        <w:jc w:val="both"/>
        <w:rPr>
          <w:rFonts w:ascii="Times New Roman" w:hAnsi="Times New Roman" w:cs="Times New Roman"/>
        </w:rPr>
      </w:pPr>
      <w:r w:rsidRPr="00AD6C41">
        <w:rPr>
          <w:rFonts w:ascii="Times New Roman" w:hAnsi="Times New Roman" w:cs="Times New Roman"/>
        </w:rPr>
        <w:t>Univerzálne-člen každý štát zo všetkých regionálnych skupín</w:t>
      </w:r>
    </w:p>
    <w:p w:rsidR="003E6B76" w:rsidRPr="00AD6C41" w:rsidRDefault="003E6B76" w:rsidP="00AD6C41">
      <w:pPr>
        <w:pStyle w:val="Odsekzoznamu"/>
        <w:numPr>
          <w:ilvl w:val="0"/>
          <w:numId w:val="5"/>
        </w:numPr>
        <w:spacing w:line="240" w:lineRule="auto"/>
        <w:ind w:left="-567"/>
        <w:jc w:val="both"/>
        <w:rPr>
          <w:rFonts w:ascii="Times New Roman" w:hAnsi="Times New Roman" w:cs="Times New Roman"/>
        </w:rPr>
      </w:pPr>
      <w:r w:rsidRPr="00AD6C41">
        <w:rPr>
          <w:rFonts w:ascii="Times New Roman" w:hAnsi="Times New Roman" w:cs="Times New Roman"/>
        </w:rPr>
        <w:t>Partikulárne-združujúce štáty spravidla bez regionálneho obmedzenia</w:t>
      </w:r>
    </w:p>
    <w:p w:rsidR="003E6B76" w:rsidRPr="00AD6C41" w:rsidRDefault="003E6B76" w:rsidP="00AD6C41">
      <w:pPr>
        <w:pStyle w:val="Odsekzoznamu"/>
        <w:numPr>
          <w:ilvl w:val="0"/>
          <w:numId w:val="5"/>
        </w:numPr>
        <w:spacing w:line="240" w:lineRule="auto"/>
        <w:ind w:left="-567"/>
        <w:jc w:val="both"/>
        <w:rPr>
          <w:rFonts w:ascii="Times New Roman" w:hAnsi="Times New Roman" w:cs="Times New Roman"/>
        </w:rPr>
      </w:pPr>
      <w:r w:rsidRPr="00AD6C41">
        <w:rPr>
          <w:rFonts w:ascii="Times New Roman" w:hAnsi="Times New Roman" w:cs="Times New Roman"/>
        </w:rPr>
        <w:t>Regionálne-členstvo viazané na konkrétny región</w:t>
      </w:r>
    </w:p>
    <w:p w:rsidR="003E6B76" w:rsidRPr="00AD6C41" w:rsidRDefault="003E6B76" w:rsidP="00AD6C41">
      <w:pPr>
        <w:spacing w:line="240" w:lineRule="auto"/>
        <w:ind w:left="-567"/>
        <w:jc w:val="both"/>
        <w:rPr>
          <w:rFonts w:ascii="Times New Roman" w:hAnsi="Times New Roman" w:cs="Times New Roman"/>
        </w:rPr>
      </w:pPr>
      <w:r w:rsidRPr="00AD6C41">
        <w:rPr>
          <w:rFonts w:ascii="Times New Roman" w:hAnsi="Times New Roman" w:cs="Times New Roman"/>
        </w:rPr>
        <w:t>Podľa doby trvania</w:t>
      </w:r>
    </w:p>
    <w:p w:rsidR="003E6B76" w:rsidRPr="00AD6C41" w:rsidRDefault="003E6B76" w:rsidP="00AD6C41">
      <w:pPr>
        <w:pStyle w:val="Odsekzoznamu"/>
        <w:numPr>
          <w:ilvl w:val="0"/>
          <w:numId w:val="6"/>
        </w:numPr>
        <w:spacing w:line="240" w:lineRule="auto"/>
        <w:ind w:left="-567"/>
        <w:jc w:val="both"/>
        <w:rPr>
          <w:rFonts w:ascii="Times New Roman" w:hAnsi="Times New Roman" w:cs="Times New Roman"/>
        </w:rPr>
      </w:pPr>
      <w:r w:rsidRPr="00AD6C41">
        <w:rPr>
          <w:rFonts w:ascii="Times New Roman" w:hAnsi="Times New Roman" w:cs="Times New Roman"/>
        </w:rPr>
        <w:t>Trvalé-Organizácia amerických štátov</w:t>
      </w:r>
    </w:p>
    <w:p w:rsidR="003E6B76" w:rsidRPr="00AD6C41" w:rsidRDefault="003E6B76" w:rsidP="00AD6C41">
      <w:pPr>
        <w:pStyle w:val="Odsekzoznamu"/>
        <w:numPr>
          <w:ilvl w:val="0"/>
          <w:numId w:val="6"/>
        </w:numPr>
        <w:spacing w:line="240" w:lineRule="auto"/>
        <w:ind w:left="-567"/>
        <w:jc w:val="both"/>
        <w:rPr>
          <w:rFonts w:ascii="Times New Roman" w:hAnsi="Times New Roman" w:cs="Times New Roman"/>
        </w:rPr>
      </w:pPr>
      <w:r w:rsidRPr="00AD6C41">
        <w:rPr>
          <w:rFonts w:ascii="Times New Roman" w:hAnsi="Times New Roman" w:cs="Times New Roman"/>
        </w:rPr>
        <w:t>Dočasné – európske spoločenstvo uhlia a ocele</w:t>
      </w:r>
    </w:p>
    <w:p w:rsidR="003E6B76" w:rsidRPr="00AD6C41" w:rsidRDefault="003E6B76" w:rsidP="00AD6C41">
      <w:pPr>
        <w:spacing w:line="240" w:lineRule="auto"/>
        <w:ind w:left="-567"/>
        <w:jc w:val="both"/>
        <w:rPr>
          <w:rFonts w:ascii="Times New Roman" w:hAnsi="Times New Roman" w:cs="Times New Roman"/>
        </w:rPr>
      </w:pPr>
      <w:r w:rsidRPr="00AD6C41">
        <w:rPr>
          <w:rFonts w:ascii="Times New Roman" w:hAnsi="Times New Roman" w:cs="Times New Roman"/>
        </w:rPr>
        <w:t>Podľa charakteru členstva</w:t>
      </w:r>
    </w:p>
    <w:p w:rsidR="003E6B76" w:rsidRPr="00AD6C41" w:rsidRDefault="003E6B76" w:rsidP="00AD6C41">
      <w:pPr>
        <w:pStyle w:val="Odsekzoznamu"/>
        <w:numPr>
          <w:ilvl w:val="0"/>
          <w:numId w:val="7"/>
        </w:numPr>
        <w:spacing w:line="240" w:lineRule="auto"/>
        <w:ind w:left="-567"/>
        <w:jc w:val="both"/>
        <w:rPr>
          <w:rFonts w:ascii="Times New Roman" w:hAnsi="Times New Roman" w:cs="Times New Roman"/>
        </w:rPr>
      </w:pPr>
      <w:r w:rsidRPr="00AD6C41">
        <w:rPr>
          <w:rFonts w:ascii="Times New Roman" w:hAnsi="Times New Roman" w:cs="Times New Roman"/>
        </w:rPr>
        <w:t>Otvorené-bez limitov</w:t>
      </w:r>
      <w:r w:rsidR="00D3453A" w:rsidRPr="00AD6C41">
        <w:rPr>
          <w:rFonts w:ascii="Times New Roman" w:hAnsi="Times New Roman" w:cs="Times New Roman"/>
        </w:rPr>
        <w:t xml:space="preserve"> Svetová zdravotnícka </w:t>
      </w:r>
      <w:r w:rsidR="00633F8B" w:rsidRPr="00AD6C41">
        <w:rPr>
          <w:rFonts w:ascii="Times New Roman" w:hAnsi="Times New Roman" w:cs="Times New Roman"/>
        </w:rPr>
        <w:t>organizácia</w:t>
      </w:r>
    </w:p>
    <w:p w:rsidR="003E6B76" w:rsidRPr="00AD6C41" w:rsidRDefault="003E6B76" w:rsidP="00AD6C41">
      <w:pPr>
        <w:pStyle w:val="Odsekzoznamu"/>
        <w:numPr>
          <w:ilvl w:val="0"/>
          <w:numId w:val="7"/>
        </w:numPr>
        <w:spacing w:line="240" w:lineRule="auto"/>
        <w:ind w:left="-567"/>
        <w:jc w:val="both"/>
        <w:rPr>
          <w:rFonts w:ascii="Times New Roman" w:hAnsi="Times New Roman" w:cs="Times New Roman"/>
        </w:rPr>
      </w:pPr>
      <w:r w:rsidRPr="00AD6C41">
        <w:rPr>
          <w:rFonts w:ascii="Times New Roman" w:hAnsi="Times New Roman" w:cs="Times New Roman"/>
        </w:rPr>
        <w:lastRenderedPageBreak/>
        <w:t xml:space="preserve">Polootvorená- Rada Európy </w:t>
      </w:r>
      <w:bookmarkStart w:id="5" w:name="_GoBack"/>
      <w:bookmarkEnd w:id="5"/>
    </w:p>
    <w:p w:rsidR="00D3453A" w:rsidRPr="00AD6C41" w:rsidRDefault="00D3453A" w:rsidP="00AD6C41">
      <w:pPr>
        <w:pStyle w:val="Odsekzoznamu"/>
        <w:numPr>
          <w:ilvl w:val="0"/>
          <w:numId w:val="7"/>
        </w:numPr>
        <w:spacing w:line="240" w:lineRule="auto"/>
        <w:ind w:left="-567"/>
        <w:jc w:val="both"/>
        <w:rPr>
          <w:rFonts w:ascii="Times New Roman" w:hAnsi="Times New Roman" w:cs="Times New Roman"/>
        </w:rPr>
      </w:pPr>
      <w:r w:rsidRPr="00AD6C41">
        <w:rPr>
          <w:rFonts w:ascii="Times New Roman" w:hAnsi="Times New Roman" w:cs="Times New Roman"/>
        </w:rPr>
        <w:t>Uzavreté- v praxi takmer nenájdeme</w:t>
      </w:r>
    </w:p>
    <w:p w:rsidR="00D3453A" w:rsidRPr="00AD6C41" w:rsidRDefault="00D3453A" w:rsidP="00AD6C41">
      <w:pPr>
        <w:spacing w:line="240" w:lineRule="auto"/>
        <w:ind w:left="-567"/>
        <w:jc w:val="both"/>
        <w:rPr>
          <w:rFonts w:ascii="Times New Roman" w:hAnsi="Times New Roman" w:cs="Times New Roman"/>
        </w:rPr>
      </w:pPr>
      <w:r w:rsidRPr="00AD6C41">
        <w:rPr>
          <w:rFonts w:ascii="Times New Roman" w:hAnsi="Times New Roman" w:cs="Times New Roman"/>
        </w:rPr>
        <w:t>Podľa hľadiska obsahu činnosti</w:t>
      </w:r>
    </w:p>
    <w:p w:rsidR="00D3453A" w:rsidRPr="00AD6C41" w:rsidRDefault="00D3453A" w:rsidP="00AD6C41">
      <w:pPr>
        <w:pStyle w:val="Odsekzoznamu"/>
        <w:numPr>
          <w:ilvl w:val="0"/>
          <w:numId w:val="8"/>
        </w:numPr>
        <w:spacing w:line="240" w:lineRule="auto"/>
        <w:ind w:left="-567"/>
        <w:jc w:val="both"/>
        <w:rPr>
          <w:rFonts w:ascii="Times New Roman" w:hAnsi="Times New Roman" w:cs="Times New Roman"/>
        </w:rPr>
      </w:pPr>
      <w:r w:rsidRPr="00AD6C41">
        <w:rPr>
          <w:rFonts w:ascii="Times New Roman" w:hAnsi="Times New Roman" w:cs="Times New Roman"/>
        </w:rPr>
        <w:t>Hospodárske</w:t>
      </w:r>
    </w:p>
    <w:p w:rsidR="00D3453A" w:rsidRPr="00AD6C41" w:rsidRDefault="00D3453A" w:rsidP="00AD6C41">
      <w:pPr>
        <w:pStyle w:val="Odsekzoznamu"/>
        <w:numPr>
          <w:ilvl w:val="0"/>
          <w:numId w:val="8"/>
        </w:numPr>
        <w:spacing w:line="240" w:lineRule="auto"/>
        <w:ind w:left="-567"/>
        <w:jc w:val="both"/>
        <w:rPr>
          <w:rFonts w:ascii="Times New Roman" w:hAnsi="Times New Roman" w:cs="Times New Roman"/>
        </w:rPr>
      </w:pPr>
      <w:r w:rsidRPr="00AD6C41">
        <w:rPr>
          <w:rFonts w:ascii="Times New Roman" w:hAnsi="Times New Roman" w:cs="Times New Roman"/>
        </w:rPr>
        <w:t>Politické</w:t>
      </w:r>
    </w:p>
    <w:p w:rsidR="00D3453A" w:rsidRPr="00AD6C41" w:rsidRDefault="00D3453A" w:rsidP="00AD6C41">
      <w:pPr>
        <w:pStyle w:val="Odsekzoznamu"/>
        <w:numPr>
          <w:ilvl w:val="0"/>
          <w:numId w:val="8"/>
        </w:numPr>
        <w:spacing w:line="240" w:lineRule="auto"/>
        <w:ind w:left="-567"/>
        <w:jc w:val="both"/>
        <w:rPr>
          <w:rFonts w:ascii="Times New Roman" w:hAnsi="Times New Roman" w:cs="Times New Roman"/>
        </w:rPr>
      </w:pPr>
      <w:r w:rsidRPr="00AD6C41">
        <w:rPr>
          <w:rFonts w:ascii="Times New Roman" w:hAnsi="Times New Roman" w:cs="Times New Roman"/>
        </w:rPr>
        <w:t>Správne</w:t>
      </w:r>
    </w:p>
    <w:p w:rsidR="00D3453A" w:rsidRPr="00AD6C41" w:rsidRDefault="00D3453A" w:rsidP="00AD6C41">
      <w:pPr>
        <w:pStyle w:val="Odsekzoznamu"/>
        <w:numPr>
          <w:ilvl w:val="0"/>
          <w:numId w:val="8"/>
        </w:numPr>
        <w:spacing w:line="240" w:lineRule="auto"/>
        <w:ind w:left="-567"/>
        <w:jc w:val="both"/>
        <w:rPr>
          <w:rFonts w:ascii="Times New Roman" w:hAnsi="Times New Roman" w:cs="Times New Roman"/>
        </w:rPr>
      </w:pPr>
      <w:r w:rsidRPr="00AD6C41">
        <w:rPr>
          <w:rFonts w:ascii="Times New Roman" w:hAnsi="Times New Roman" w:cs="Times New Roman"/>
        </w:rPr>
        <w:t>Obranné</w:t>
      </w:r>
    </w:p>
    <w:p w:rsidR="00D3453A" w:rsidRPr="00AD6C41" w:rsidRDefault="00D3453A" w:rsidP="00AD6C41">
      <w:pPr>
        <w:spacing w:line="240" w:lineRule="auto"/>
        <w:ind w:left="-567"/>
        <w:jc w:val="both"/>
        <w:rPr>
          <w:rFonts w:ascii="Times New Roman" w:hAnsi="Times New Roman" w:cs="Times New Roman"/>
        </w:rPr>
      </w:pPr>
      <w:r w:rsidRPr="00AD6C41">
        <w:rPr>
          <w:rFonts w:ascii="Times New Roman" w:hAnsi="Times New Roman" w:cs="Times New Roman"/>
        </w:rPr>
        <w:t>Podľa cieľov</w:t>
      </w:r>
    </w:p>
    <w:p w:rsidR="00D3453A" w:rsidRPr="00AD6C41" w:rsidRDefault="00D3453A" w:rsidP="00AD6C41">
      <w:pPr>
        <w:pStyle w:val="Odsekzoznamu"/>
        <w:numPr>
          <w:ilvl w:val="0"/>
          <w:numId w:val="9"/>
        </w:numPr>
        <w:spacing w:line="240" w:lineRule="auto"/>
        <w:ind w:left="-567"/>
        <w:jc w:val="both"/>
        <w:rPr>
          <w:rFonts w:ascii="Times New Roman" w:hAnsi="Times New Roman" w:cs="Times New Roman"/>
        </w:rPr>
      </w:pPr>
      <w:r w:rsidRPr="00AD6C41">
        <w:rPr>
          <w:rFonts w:ascii="Times New Roman" w:hAnsi="Times New Roman" w:cs="Times New Roman"/>
        </w:rPr>
        <w:t>Integračné- EÚ</w:t>
      </w:r>
    </w:p>
    <w:p w:rsidR="00D3453A" w:rsidRPr="00AD6C41" w:rsidRDefault="00D3453A" w:rsidP="00AD6C41">
      <w:pPr>
        <w:pStyle w:val="Odsekzoznamu"/>
        <w:numPr>
          <w:ilvl w:val="0"/>
          <w:numId w:val="9"/>
        </w:numPr>
        <w:spacing w:line="240" w:lineRule="auto"/>
        <w:ind w:left="-567"/>
        <w:jc w:val="both"/>
        <w:rPr>
          <w:rFonts w:ascii="Times New Roman" w:hAnsi="Times New Roman" w:cs="Times New Roman"/>
        </w:rPr>
      </w:pPr>
      <w:r w:rsidRPr="00AD6C41">
        <w:rPr>
          <w:rFonts w:ascii="Times New Roman" w:hAnsi="Times New Roman" w:cs="Times New Roman"/>
        </w:rPr>
        <w:t>Kooperačné- Medzinárodná námorná organizácia</w:t>
      </w:r>
    </w:p>
    <w:p w:rsidR="00D3453A" w:rsidRPr="00AD6C41" w:rsidRDefault="00D3453A" w:rsidP="00AD6C41">
      <w:pPr>
        <w:spacing w:line="240" w:lineRule="auto"/>
        <w:ind w:left="-567"/>
        <w:jc w:val="both"/>
        <w:rPr>
          <w:rFonts w:ascii="Times New Roman" w:hAnsi="Times New Roman" w:cs="Times New Roman"/>
        </w:rPr>
      </w:pPr>
      <w:r w:rsidRPr="00AD6C41">
        <w:rPr>
          <w:rFonts w:ascii="Times New Roman" w:hAnsi="Times New Roman" w:cs="Times New Roman"/>
        </w:rPr>
        <w:t>Medzinárodnú organizáciu tvorí vrcholný orgán, výkonný orgán, administratívny orgán. Zriadenie sídla organizácie je obsiahnuté v zakladajúcej zmluve. Okrem toho organizácia uzatvára s hostiteľským štátom bilaterálnu medzinárodnú zmluvu-sídelná zmluva. Sídlo organizácie podlieha vo všeobecnosti jurisdikcii hostiteľského štátu, hostiteľský štát doň nemôže vstúpiť resp. len so súhlasom vyjadreným generálnym tajomníkom.</w:t>
      </w:r>
      <w:r w:rsidR="00EC6F07" w:rsidRPr="00AD6C41">
        <w:rPr>
          <w:rFonts w:ascii="Times New Roman" w:hAnsi="Times New Roman" w:cs="Times New Roman"/>
        </w:rPr>
        <w:t xml:space="preserve"> Medzinárodné organizácie financujú svoje činnosti buď prostriedkami svojho rozpočtu tvoreného pravidelnými príspevkami všetkých svojich členov alebo iných príjmov. Rozpočet je schvaľovaný vrcholným orgánom organizácie. Každý člen organizácie je povinný prispievať na jej činnosť a to výškou príspevku stanovenou s ohľadom na jeho hospodárske výsledky za posledné rozpočtové obdobie. Výsady a imunity medzinárodných organizácií a ich úradníkov sú založené na tzv. princípe funkčnosti. Aj samotná organizácia je požívateľom výsad a imunít, ktoré sú rozdelené do troch skupín a týkajú sa nedotknuteľnosti miestnosti a archívov organizácie, daňových a finančných výsad a slobody spojenia. Miestnosti organizácie sú nedotknuteľné a jej vlastníctvo a majetky požívajú imunitu voči prehľadávaniu, konfiškácii, vyvlastneniu akémukoľvek inému exekučnému, správnemu, súdnemu alebo zákonodarnému zásahu. </w:t>
      </w:r>
    </w:p>
    <w:p w:rsidR="008A3E06" w:rsidRPr="00AD6C41" w:rsidRDefault="008A3E06" w:rsidP="00AD6C41">
      <w:pPr>
        <w:spacing w:line="240" w:lineRule="auto"/>
        <w:ind w:left="-567"/>
        <w:jc w:val="both"/>
        <w:rPr>
          <w:rFonts w:ascii="Times New Roman" w:hAnsi="Times New Roman" w:cs="Times New Roman"/>
        </w:rPr>
      </w:pPr>
      <w:r w:rsidRPr="00AD6C41">
        <w:rPr>
          <w:rFonts w:ascii="Times New Roman" w:hAnsi="Times New Roman" w:cs="Times New Roman"/>
          <w:i/>
        </w:rPr>
        <w:t xml:space="preserve">Medzinárodný orgán </w:t>
      </w:r>
      <w:r w:rsidRPr="00AD6C41">
        <w:rPr>
          <w:rFonts w:ascii="Times New Roman" w:hAnsi="Times New Roman" w:cs="Times New Roman"/>
        </w:rPr>
        <w:t xml:space="preserve">založený na základe dohody štátov, má len dočasný charakter, koná priamo v mene zakladajúcich štátov. Nepožíva medzinárodnoprávnu subjektivitu. Nekonajú vo vlastnom mene ale v mene štátov. Sú to zhromaždenia štátov. Sú zvolávané ad hoc za účelom prerokovania konkrétnej(vopred stanovenej) problematiky. Sú označované ako summity, konferencie, kongresy. Ich cieľ je prijatie zmluvy. Právnemu významu najviac zodpovedá pojem medzinárodná konferencia. M. konferencia- zvolané z iniciatívy štátov alebo m. organizácií. (Príklad </w:t>
      </w:r>
      <w:proofErr w:type="spellStart"/>
      <w:r w:rsidRPr="00AD6C41">
        <w:rPr>
          <w:rFonts w:ascii="Times New Roman" w:hAnsi="Times New Roman" w:cs="Times New Roman"/>
        </w:rPr>
        <w:t>m.konf</w:t>
      </w:r>
      <w:proofErr w:type="spellEnd"/>
      <w:r w:rsidRPr="00AD6C41">
        <w:rPr>
          <w:rFonts w:ascii="Times New Roman" w:hAnsi="Times New Roman" w:cs="Times New Roman"/>
        </w:rPr>
        <w:t>.- Rímska konferencia, Hodnotiaca konferencia Rímskeho štátu Medzinárodného trestného súdu)</w:t>
      </w:r>
    </w:p>
    <w:p w:rsidR="00EC6F07" w:rsidRPr="00AD6C41" w:rsidRDefault="00EC6F07" w:rsidP="00AD6C41">
      <w:pPr>
        <w:spacing w:line="240" w:lineRule="auto"/>
        <w:ind w:left="-567"/>
        <w:jc w:val="both"/>
        <w:rPr>
          <w:rFonts w:ascii="Times New Roman" w:hAnsi="Times New Roman" w:cs="Times New Roman"/>
        </w:rPr>
      </w:pPr>
    </w:p>
    <w:p w:rsidR="00EC6F07" w:rsidRPr="00AD6C41" w:rsidRDefault="00CD7B34" w:rsidP="00AD6C41">
      <w:pPr>
        <w:spacing w:line="240" w:lineRule="auto"/>
        <w:ind w:left="-567"/>
        <w:jc w:val="both"/>
        <w:rPr>
          <w:rFonts w:ascii="Times New Roman" w:hAnsi="Times New Roman" w:cs="Times New Roman"/>
          <w:b/>
          <w:u w:val="single"/>
        </w:rPr>
      </w:pPr>
      <w:r w:rsidRPr="00AD6C41">
        <w:rPr>
          <w:rFonts w:ascii="Times New Roman" w:hAnsi="Times New Roman" w:cs="Times New Roman"/>
          <w:b/>
          <w:u w:val="single"/>
        </w:rPr>
        <w:t>30.Organizácia spojených národov</w:t>
      </w:r>
    </w:p>
    <w:p w:rsidR="00CD7B34" w:rsidRPr="00AD6C41" w:rsidRDefault="00CD7B34" w:rsidP="00AD6C41">
      <w:pPr>
        <w:spacing w:line="240" w:lineRule="auto"/>
        <w:ind w:left="-567"/>
        <w:jc w:val="both"/>
        <w:rPr>
          <w:rFonts w:ascii="Times New Roman" w:hAnsi="Times New Roman" w:cs="Times New Roman"/>
        </w:rPr>
      </w:pPr>
      <w:r w:rsidRPr="00AD6C41">
        <w:rPr>
          <w:rFonts w:ascii="Times New Roman" w:hAnsi="Times New Roman" w:cs="Times New Roman"/>
        </w:rPr>
        <w:t>Predchodcom OSN bola Spoločnosť národov. Prvé zmienky o založení boli obsiahnuté v Atlantickej charte uzatvorenej medzi USA a Veľkou Britániou, ku ktorej sa pridalo 9 štátov vrátanie ČSR. OSN mala od začiatku zadefinované ciele, ktoré sú potvrdené v Charte OSN v čl.1. Ciele sú zachovanie medzinárodného mieru a bezpečnosti, rozvíjanie priateľských vzťahov, uskutočňovanie medzinárodnej spolupráce riešením medzinárodných problémov, byť strediskom, ktoré by uvádzalo do súladu úsilia národov pri dosahovaní týchto spoločných cieľov.</w:t>
      </w:r>
      <w:r w:rsidR="005A7EAB" w:rsidRPr="00AD6C41">
        <w:rPr>
          <w:rFonts w:ascii="Times New Roman" w:hAnsi="Times New Roman" w:cs="Times New Roman"/>
        </w:rPr>
        <w:t xml:space="preserve"> Sídlo v New Yorku. </w:t>
      </w:r>
    </w:p>
    <w:p w:rsidR="00CD7B34" w:rsidRPr="00AD6C41" w:rsidRDefault="00CD7B34" w:rsidP="00AD6C41">
      <w:pPr>
        <w:spacing w:line="240" w:lineRule="auto"/>
        <w:ind w:left="-567"/>
        <w:jc w:val="both"/>
        <w:rPr>
          <w:rFonts w:ascii="Times New Roman" w:hAnsi="Times New Roman" w:cs="Times New Roman"/>
        </w:rPr>
      </w:pPr>
      <w:r w:rsidRPr="00AD6C41">
        <w:rPr>
          <w:rFonts w:ascii="Times New Roman" w:hAnsi="Times New Roman" w:cs="Times New Roman"/>
        </w:rPr>
        <w:t xml:space="preserve">Zásady OSN, ktoré sú členovia pri dosahovaní cieľov </w:t>
      </w:r>
      <w:r w:rsidR="006B235F" w:rsidRPr="00AD6C41">
        <w:rPr>
          <w:rFonts w:ascii="Times New Roman" w:hAnsi="Times New Roman" w:cs="Times New Roman"/>
        </w:rPr>
        <w:t>povinní dodržiavať:</w:t>
      </w:r>
    </w:p>
    <w:p w:rsidR="00CD7B34" w:rsidRPr="00AD6C41" w:rsidRDefault="00CD7B34" w:rsidP="00AD6C41">
      <w:pPr>
        <w:spacing w:line="240" w:lineRule="auto"/>
        <w:ind w:left="-567"/>
        <w:jc w:val="both"/>
        <w:rPr>
          <w:rFonts w:ascii="Times New Roman" w:hAnsi="Times New Roman" w:cs="Times New Roman"/>
        </w:rPr>
      </w:pPr>
      <w:r w:rsidRPr="00AD6C41">
        <w:rPr>
          <w:rFonts w:ascii="Times New Roman" w:hAnsi="Times New Roman" w:cs="Times New Roman"/>
        </w:rPr>
        <w:t>1.</w:t>
      </w:r>
      <w:r w:rsidR="006B235F" w:rsidRPr="00AD6C41">
        <w:rPr>
          <w:rFonts w:ascii="Times New Roman" w:hAnsi="Times New Roman" w:cs="Times New Roman"/>
        </w:rPr>
        <w:t xml:space="preserve"> z</w:t>
      </w:r>
      <w:r w:rsidRPr="00AD6C41">
        <w:rPr>
          <w:rFonts w:ascii="Times New Roman" w:hAnsi="Times New Roman" w:cs="Times New Roman"/>
        </w:rPr>
        <w:t>vrchovaná rovnosť všetkých členov</w:t>
      </w:r>
    </w:p>
    <w:p w:rsidR="00CD7B34" w:rsidRPr="00AD6C41" w:rsidRDefault="00CD7B34" w:rsidP="00AD6C41">
      <w:pPr>
        <w:spacing w:line="240" w:lineRule="auto"/>
        <w:ind w:left="-567"/>
        <w:jc w:val="both"/>
        <w:rPr>
          <w:rFonts w:ascii="Times New Roman" w:hAnsi="Times New Roman" w:cs="Times New Roman"/>
        </w:rPr>
      </w:pPr>
      <w:r w:rsidRPr="00AD6C41">
        <w:rPr>
          <w:rFonts w:ascii="Times New Roman" w:hAnsi="Times New Roman" w:cs="Times New Roman"/>
        </w:rPr>
        <w:t>2.</w:t>
      </w:r>
      <w:r w:rsidR="006B235F" w:rsidRPr="00AD6C41">
        <w:rPr>
          <w:rFonts w:ascii="Times New Roman" w:hAnsi="Times New Roman" w:cs="Times New Roman"/>
        </w:rPr>
        <w:t xml:space="preserve"> s</w:t>
      </w:r>
      <w:r w:rsidRPr="00AD6C41">
        <w:rPr>
          <w:rFonts w:ascii="Times New Roman" w:hAnsi="Times New Roman" w:cs="Times New Roman"/>
        </w:rPr>
        <w:t xml:space="preserve">vedomité plnenie </w:t>
      </w:r>
      <w:r w:rsidR="006B235F" w:rsidRPr="00AD6C41">
        <w:rPr>
          <w:rFonts w:ascii="Times New Roman" w:hAnsi="Times New Roman" w:cs="Times New Roman"/>
        </w:rPr>
        <w:t xml:space="preserve">ich </w:t>
      </w:r>
      <w:r w:rsidRPr="00AD6C41">
        <w:rPr>
          <w:rFonts w:ascii="Times New Roman" w:hAnsi="Times New Roman" w:cs="Times New Roman"/>
        </w:rPr>
        <w:t xml:space="preserve">záväzkov, ktoré prevzali </w:t>
      </w:r>
    </w:p>
    <w:p w:rsidR="006B235F" w:rsidRPr="00AD6C41" w:rsidRDefault="006B235F" w:rsidP="00AD6C41">
      <w:pPr>
        <w:spacing w:line="240" w:lineRule="auto"/>
        <w:ind w:left="-567"/>
        <w:jc w:val="both"/>
        <w:rPr>
          <w:rFonts w:ascii="Times New Roman" w:hAnsi="Times New Roman" w:cs="Times New Roman"/>
        </w:rPr>
      </w:pPr>
      <w:r w:rsidRPr="00AD6C41">
        <w:rPr>
          <w:rFonts w:ascii="Times New Roman" w:hAnsi="Times New Roman" w:cs="Times New Roman"/>
        </w:rPr>
        <w:t>3. riešenie medzinárodných sporov mierovými prostriedkami</w:t>
      </w:r>
    </w:p>
    <w:p w:rsidR="006B235F" w:rsidRPr="00AD6C41" w:rsidRDefault="006B235F" w:rsidP="00AD6C41">
      <w:pPr>
        <w:spacing w:line="240" w:lineRule="auto"/>
        <w:ind w:left="-567"/>
        <w:jc w:val="both"/>
        <w:rPr>
          <w:rFonts w:ascii="Times New Roman" w:hAnsi="Times New Roman" w:cs="Times New Roman"/>
        </w:rPr>
      </w:pPr>
      <w:r w:rsidRPr="00AD6C41">
        <w:rPr>
          <w:rFonts w:ascii="Times New Roman" w:hAnsi="Times New Roman" w:cs="Times New Roman"/>
        </w:rPr>
        <w:t>4. vystríhanie sa vo svojich medzinárodných stykoch hrozby silou alebo použitia sily proti územnej celistvosti</w:t>
      </w:r>
    </w:p>
    <w:p w:rsidR="006B235F" w:rsidRPr="00AD6C41" w:rsidRDefault="006B235F" w:rsidP="00AD6C41">
      <w:pPr>
        <w:spacing w:line="240" w:lineRule="auto"/>
        <w:ind w:left="-567"/>
        <w:jc w:val="both"/>
        <w:rPr>
          <w:rFonts w:ascii="Times New Roman" w:hAnsi="Times New Roman" w:cs="Times New Roman"/>
        </w:rPr>
      </w:pPr>
      <w:r w:rsidRPr="00AD6C41">
        <w:rPr>
          <w:rFonts w:ascii="Times New Roman" w:hAnsi="Times New Roman" w:cs="Times New Roman"/>
        </w:rPr>
        <w:t>5. poskytnutie všemožnej pomoci OSN</w:t>
      </w:r>
    </w:p>
    <w:p w:rsidR="006B235F" w:rsidRPr="00AD6C41" w:rsidRDefault="006B235F" w:rsidP="00AD6C41">
      <w:pPr>
        <w:spacing w:line="240" w:lineRule="auto"/>
        <w:ind w:left="-567"/>
        <w:jc w:val="both"/>
        <w:rPr>
          <w:rFonts w:ascii="Times New Roman" w:hAnsi="Times New Roman" w:cs="Times New Roman"/>
        </w:rPr>
      </w:pPr>
      <w:r w:rsidRPr="00AD6C41">
        <w:rPr>
          <w:rFonts w:ascii="Times New Roman" w:hAnsi="Times New Roman" w:cs="Times New Roman"/>
        </w:rPr>
        <w:lastRenderedPageBreak/>
        <w:t>6. OSN sa postará o to, aby i štáty, ktoré nie sú členmi, konali podľa týchto zásad</w:t>
      </w:r>
    </w:p>
    <w:p w:rsidR="00CD7B34" w:rsidRPr="00AD6C41" w:rsidRDefault="006B235F" w:rsidP="00AD6C41">
      <w:pPr>
        <w:spacing w:line="240" w:lineRule="auto"/>
        <w:ind w:left="-567"/>
        <w:jc w:val="both"/>
        <w:rPr>
          <w:rFonts w:ascii="Times New Roman" w:hAnsi="Times New Roman" w:cs="Times New Roman"/>
        </w:rPr>
      </w:pPr>
      <w:r w:rsidRPr="00AD6C41">
        <w:rPr>
          <w:rFonts w:ascii="Times New Roman" w:hAnsi="Times New Roman" w:cs="Times New Roman"/>
        </w:rPr>
        <w:t>7. nezasahovanie OSN do veci, ktoré patria do vnútornej právomoci štátov</w:t>
      </w:r>
    </w:p>
    <w:p w:rsidR="006B235F" w:rsidRPr="00AD6C41" w:rsidRDefault="006B235F" w:rsidP="00AD6C41">
      <w:pPr>
        <w:spacing w:line="240" w:lineRule="auto"/>
        <w:ind w:left="-567"/>
        <w:jc w:val="both"/>
        <w:rPr>
          <w:rFonts w:ascii="Times New Roman" w:hAnsi="Times New Roman" w:cs="Times New Roman"/>
        </w:rPr>
      </w:pPr>
    </w:p>
    <w:p w:rsidR="006B235F" w:rsidRPr="00AD6C41" w:rsidRDefault="006B235F" w:rsidP="00AD6C41">
      <w:pPr>
        <w:spacing w:line="240" w:lineRule="auto"/>
        <w:ind w:left="-567"/>
        <w:jc w:val="both"/>
        <w:rPr>
          <w:rFonts w:ascii="Times New Roman" w:hAnsi="Times New Roman" w:cs="Times New Roman"/>
        </w:rPr>
      </w:pPr>
      <w:r w:rsidRPr="00AD6C41">
        <w:rPr>
          <w:rFonts w:ascii="Times New Roman" w:hAnsi="Times New Roman" w:cs="Times New Roman"/>
        </w:rPr>
        <w:t xml:space="preserve">Počet členov OSN je 193.Má 6 hlavných orgánov Valné zhromaždenie, Bezpečnostná rada, Hospodárska a sociálna rada, Poručenská rada, Medzinárodný súdny dvor a Sekretariát. </w:t>
      </w:r>
    </w:p>
    <w:p w:rsidR="00ED0CA8" w:rsidRPr="00AD6C41" w:rsidRDefault="00ED0CA8" w:rsidP="00AD6C41">
      <w:pPr>
        <w:spacing w:line="240" w:lineRule="auto"/>
        <w:ind w:left="-567"/>
        <w:jc w:val="both"/>
        <w:rPr>
          <w:rFonts w:ascii="Times New Roman" w:hAnsi="Times New Roman" w:cs="Times New Roman"/>
        </w:rPr>
      </w:pPr>
      <w:r w:rsidRPr="00AD6C41">
        <w:rPr>
          <w:rFonts w:ascii="Times New Roman" w:hAnsi="Times New Roman" w:cs="Times New Roman"/>
        </w:rPr>
        <w:t>Valné zhromaždenie- jediný orgán, v ktorom má každý štát svoje zastúpenie. Schádza sa pravidelne ročne na svojich riadnych zasadnutiach. Na žiadosť bezpečnostnej rady môže generálny tajomník zvolať mimoriadne zasadnutie. Rozhodnutia VZ majú formu rezolúcií. Prijíma ich hlasovaním alebo konsenzom. Každý štát má jeden hlas. V</w:t>
      </w:r>
      <w:r w:rsidR="00AE73B3" w:rsidRPr="00AD6C41">
        <w:rPr>
          <w:rFonts w:ascii="Times New Roman" w:hAnsi="Times New Roman" w:cs="Times New Roman"/>
        </w:rPr>
        <w:t xml:space="preserve"> </w:t>
      </w:r>
      <w:r w:rsidRPr="00AD6C41">
        <w:rPr>
          <w:rFonts w:ascii="Times New Roman" w:hAnsi="Times New Roman" w:cs="Times New Roman"/>
        </w:rPr>
        <w:t xml:space="preserve">rámci </w:t>
      </w:r>
      <w:r w:rsidR="00AE73B3" w:rsidRPr="00AD6C41">
        <w:rPr>
          <w:rFonts w:ascii="Times New Roman" w:hAnsi="Times New Roman" w:cs="Times New Roman"/>
        </w:rPr>
        <w:t>VZ pôsobí 6 hlavných výborov. Osobitné postavenie majú 2 výbory- výbor pre poverovacie listiny, všeobecný výbor.</w:t>
      </w:r>
    </w:p>
    <w:p w:rsidR="00AE73B3" w:rsidRPr="00AD6C41" w:rsidRDefault="00AE73B3" w:rsidP="00AD6C41">
      <w:pPr>
        <w:spacing w:line="240" w:lineRule="auto"/>
        <w:ind w:left="-567"/>
        <w:jc w:val="both"/>
        <w:rPr>
          <w:rFonts w:ascii="Times New Roman" w:hAnsi="Times New Roman" w:cs="Times New Roman"/>
        </w:rPr>
      </w:pPr>
      <w:r w:rsidRPr="00AD6C41">
        <w:rPr>
          <w:rFonts w:ascii="Times New Roman" w:hAnsi="Times New Roman" w:cs="Times New Roman"/>
        </w:rPr>
        <w:t xml:space="preserve">Bezpečnostná rada- najvyšší politický orgán, koná v mene všetkých štátov OSN, nesie zodpovednosť za zachovanie mieru. Má 15 členov, 5 stálych: Čína, Francúzsko, Ruská federácia, USA, Veľká Británia, a 10 nestálych zohľadňujúcich regionálne zastúpenie. Nestáli členovia sú volený na dva roky a bezprostredne po ukončení svojho členstva nie sú spôsobilí na znovuzvolenie. Zasadnutia vedie predseda. Každý člen BR má v sídle OSN svojho stáleho zástupcu. Pri hlasovaní o rezolúcii meritórneho charakteru je potrebná jednomyseľnosť stálych členov. To znamená, že všetci </w:t>
      </w:r>
      <w:r w:rsidR="009F10D1" w:rsidRPr="00AD6C41">
        <w:rPr>
          <w:rFonts w:ascii="Times New Roman" w:hAnsi="Times New Roman" w:cs="Times New Roman"/>
        </w:rPr>
        <w:t>5 by mali hlasovať za prijatie danej rezolúcie. V praxi sa dospelo k pravidlu, že pokiaľ sa aj  niektorý z 5. zdrží hlasovania, prijatiu rezolúcie to nebráni napriek tomu, že ju daný člen nepodporil expressis verbis svojim kladným hlasom. BR si taktiež vytvára pomocné orgány.</w:t>
      </w:r>
    </w:p>
    <w:p w:rsidR="009F10D1" w:rsidRPr="00AD6C41" w:rsidRDefault="009F10D1" w:rsidP="00AD6C41">
      <w:pPr>
        <w:spacing w:line="240" w:lineRule="auto"/>
        <w:ind w:left="-567"/>
        <w:jc w:val="both"/>
        <w:rPr>
          <w:rFonts w:ascii="Times New Roman" w:hAnsi="Times New Roman" w:cs="Times New Roman"/>
        </w:rPr>
      </w:pPr>
      <w:r w:rsidRPr="00AD6C41">
        <w:rPr>
          <w:rFonts w:ascii="Times New Roman" w:hAnsi="Times New Roman" w:cs="Times New Roman"/>
        </w:rPr>
        <w:t xml:space="preserve">Hospodárska a sociálna rada- má 54 členov, volených VZ na  3roky. </w:t>
      </w:r>
    </w:p>
    <w:p w:rsidR="009F10D1" w:rsidRPr="00AD6C41" w:rsidRDefault="009F10D1" w:rsidP="00AD6C41">
      <w:pPr>
        <w:spacing w:line="240" w:lineRule="auto"/>
        <w:ind w:left="-567"/>
        <w:jc w:val="both"/>
        <w:rPr>
          <w:rFonts w:ascii="Times New Roman" w:hAnsi="Times New Roman" w:cs="Times New Roman"/>
        </w:rPr>
      </w:pPr>
      <w:r w:rsidRPr="00AD6C41">
        <w:rPr>
          <w:rFonts w:ascii="Times New Roman" w:hAnsi="Times New Roman" w:cs="Times New Roman"/>
        </w:rPr>
        <w:t>Medzinárodný súdny dvor- hlavný súdny orgán OSN, rozhoduje medzinárodné spory, vydáva poradné posudky VZ a BR. Dvor je zložený z 15 sudcov volených na 9 rokov. Peter Tomka je predsedom súdu.</w:t>
      </w:r>
      <w:r w:rsidR="005A7EAB" w:rsidRPr="00AD6C41">
        <w:rPr>
          <w:rFonts w:ascii="Times New Roman" w:hAnsi="Times New Roman" w:cs="Times New Roman"/>
        </w:rPr>
        <w:t xml:space="preserve"> Sídlo v HAAGU v Holandsku.</w:t>
      </w:r>
    </w:p>
    <w:p w:rsidR="009F10D1" w:rsidRPr="00AD6C41" w:rsidRDefault="009F10D1" w:rsidP="00AD6C41">
      <w:pPr>
        <w:spacing w:line="240" w:lineRule="auto"/>
        <w:ind w:left="-567"/>
        <w:jc w:val="both"/>
        <w:rPr>
          <w:rFonts w:ascii="Times New Roman" w:hAnsi="Times New Roman" w:cs="Times New Roman"/>
        </w:rPr>
      </w:pPr>
      <w:r w:rsidRPr="00AD6C41">
        <w:rPr>
          <w:rFonts w:ascii="Times New Roman" w:hAnsi="Times New Roman" w:cs="Times New Roman"/>
        </w:rPr>
        <w:t>Poručenská rada- svoju činnosť nevykonáva hoci formálne nebola zrušená</w:t>
      </w:r>
    </w:p>
    <w:p w:rsidR="009F10D1" w:rsidRPr="00AD6C41" w:rsidRDefault="009F10D1" w:rsidP="00AD6C41">
      <w:pPr>
        <w:spacing w:line="240" w:lineRule="auto"/>
        <w:ind w:left="-567"/>
        <w:jc w:val="both"/>
        <w:rPr>
          <w:rFonts w:ascii="Times New Roman" w:hAnsi="Times New Roman" w:cs="Times New Roman"/>
        </w:rPr>
      </w:pPr>
      <w:r w:rsidRPr="00AD6C41">
        <w:rPr>
          <w:rFonts w:ascii="Times New Roman" w:hAnsi="Times New Roman" w:cs="Times New Roman"/>
        </w:rPr>
        <w:t>Sekretariát- administratívy orgán OSN zložený z generálneho tajomníka a potrebného počtu  úradníkov. GT menuje VZ na odporúčanie BR. GT koná na všetkých zasadnutiach VZ, BR i pri hosp. a soc.</w:t>
      </w:r>
      <w:r w:rsidR="00D5624F" w:rsidRPr="00AD6C41">
        <w:rPr>
          <w:rFonts w:ascii="Times New Roman" w:hAnsi="Times New Roman" w:cs="Times New Roman"/>
        </w:rPr>
        <w:t xml:space="preserve"> </w:t>
      </w:r>
      <w:r w:rsidRPr="00AD6C41">
        <w:rPr>
          <w:rFonts w:ascii="Times New Roman" w:hAnsi="Times New Roman" w:cs="Times New Roman"/>
        </w:rPr>
        <w:t xml:space="preserve">rade. </w:t>
      </w:r>
    </w:p>
    <w:p w:rsidR="00FE7F61" w:rsidRPr="00AD6C41" w:rsidRDefault="00FE7F61" w:rsidP="00AD6C41">
      <w:pPr>
        <w:ind w:left="-567"/>
        <w:jc w:val="both"/>
        <w:rPr>
          <w:rFonts w:ascii="Times New Roman" w:hAnsi="Times New Roman" w:cs="Times New Roman"/>
          <w:b/>
        </w:rPr>
      </w:pPr>
      <w:r w:rsidRPr="00AD6C41">
        <w:rPr>
          <w:rFonts w:ascii="Times New Roman" w:hAnsi="Times New Roman" w:cs="Times New Roman"/>
          <w:b/>
        </w:rPr>
        <w:t>31. NATO a OBSE</w:t>
      </w:r>
    </w:p>
    <w:p w:rsidR="00FE7F61" w:rsidRPr="00AD6C41" w:rsidRDefault="00FE7F61" w:rsidP="00AD6C41">
      <w:pPr>
        <w:shd w:val="clear" w:color="auto" w:fill="FFFFFF"/>
        <w:spacing w:after="0" w:line="312" w:lineRule="atLeast"/>
        <w:ind w:left="-567"/>
        <w:outlineLvl w:val="2"/>
        <w:rPr>
          <w:rFonts w:ascii="Times New Roman" w:eastAsia="Times New Roman" w:hAnsi="Times New Roman" w:cs="Times New Roman"/>
          <w:b/>
          <w:bCs/>
          <w:lang w:eastAsia="sk-SK"/>
        </w:rPr>
      </w:pPr>
      <w:r w:rsidRPr="00AD6C41">
        <w:rPr>
          <w:rFonts w:ascii="Times New Roman" w:eastAsia="Times New Roman" w:hAnsi="Times New Roman" w:cs="Times New Roman"/>
          <w:b/>
          <w:bCs/>
          <w:lang w:eastAsia="sk-SK"/>
        </w:rPr>
        <w:t>NATO</w:t>
      </w:r>
    </w:p>
    <w:p w:rsidR="00FE7F61" w:rsidRPr="00AD6C41" w:rsidRDefault="00FE7F61" w:rsidP="00AD6C41">
      <w:pPr>
        <w:shd w:val="clear" w:color="auto" w:fill="FFFFFF"/>
        <w:spacing w:after="0" w:line="312" w:lineRule="atLeast"/>
        <w:ind w:left="-567"/>
        <w:outlineLvl w:val="2"/>
        <w:rPr>
          <w:rFonts w:ascii="Times New Roman" w:eastAsia="Times New Roman" w:hAnsi="Times New Roman" w:cs="Times New Roman"/>
          <w:b/>
          <w:bCs/>
          <w:lang w:eastAsia="sk-SK"/>
        </w:rPr>
      </w:pPr>
    </w:p>
    <w:p w:rsidR="00FE7F61" w:rsidRPr="00AD6C41" w:rsidRDefault="00FE7F61" w:rsidP="00AD6C41">
      <w:pPr>
        <w:shd w:val="clear" w:color="auto" w:fill="FFFFFF"/>
        <w:spacing w:after="0" w:line="312" w:lineRule="atLeast"/>
        <w:ind w:left="-567"/>
        <w:outlineLvl w:val="2"/>
        <w:rPr>
          <w:rFonts w:ascii="Times New Roman" w:eastAsia="Times New Roman" w:hAnsi="Times New Roman" w:cs="Times New Roman"/>
          <w:b/>
          <w:bCs/>
          <w:lang w:eastAsia="sk-SK"/>
        </w:rPr>
      </w:pPr>
      <w:r w:rsidRPr="00AD6C41">
        <w:rPr>
          <w:rFonts w:ascii="Times New Roman" w:eastAsia="Times New Roman" w:hAnsi="Times New Roman" w:cs="Times New Roman"/>
          <w:b/>
          <w:bCs/>
          <w:lang w:eastAsia="sk-SK"/>
        </w:rPr>
        <w:t>Oficiálny názov organizácie</w:t>
      </w:r>
    </w:p>
    <w:p w:rsidR="00FE7F61" w:rsidRPr="00AD6C41" w:rsidRDefault="00FE7F61" w:rsidP="00AD6C41">
      <w:pPr>
        <w:shd w:val="clear" w:color="auto" w:fill="FFFFFF"/>
        <w:spacing w:after="0" w:line="234" w:lineRule="atLeast"/>
        <w:ind w:left="-567"/>
        <w:jc w:val="both"/>
        <w:rPr>
          <w:rFonts w:ascii="Times New Roman" w:eastAsia="Times New Roman" w:hAnsi="Times New Roman" w:cs="Times New Roman"/>
          <w:lang w:eastAsia="sk-SK"/>
        </w:rPr>
      </w:pPr>
      <w:r w:rsidRPr="00AD6C41">
        <w:rPr>
          <w:rFonts w:ascii="Times New Roman" w:eastAsia="Times New Roman" w:hAnsi="Times New Roman" w:cs="Times New Roman"/>
          <w:lang w:eastAsia="sk-SK"/>
        </w:rPr>
        <w:br/>
        <w:t xml:space="preserve">Organizácia Severoatlantickej zmluvy (NATO/OTAN- North </w:t>
      </w:r>
      <w:proofErr w:type="spellStart"/>
      <w:r w:rsidRPr="00AD6C41">
        <w:rPr>
          <w:rFonts w:ascii="Times New Roman" w:eastAsia="Times New Roman" w:hAnsi="Times New Roman" w:cs="Times New Roman"/>
          <w:lang w:eastAsia="sk-SK"/>
        </w:rPr>
        <w:t>Atlantic</w:t>
      </w:r>
      <w:proofErr w:type="spellEnd"/>
      <w:r w:rsidRPr="00AD6C41">
        <w:rPr>
          <w:rFonts w:ascii="Times New Roman" w:eastAsia="Times New Roman" w:hAnsi="Times New Roman" w:cs="Times New Roman"/>
          <w:lang w:eastAsia="sk-SK"/>
        </w:rPr>
        <w:t xml:space="preserve"> </w:t>
      </w:r>
      <w:proofErr w:type="spellStart"/>
      <w:r w:rsidRPr="00AD6C41">
        <w:rPr>
          <w:rFonts w:ascii="Times New Roman" w:eastAsia="Times New Roman" w:hAnsi="Times New Roman" w:cs="Times New Roman"/>
          <w:lang w:eastAsia="sk-SK"/>
        </w:rPr>
        <w:t>Treaty</w:t>
      </w:r>
      <w:proofErr w:type="spellEnd"/>
      <w:r w:rsidRPr="00AD6C41">
        <w:rPr>
          <w:rFonts w:ascii="Times New Roman" w:eastAsia="Times New Roman" w:hAnsi="Times New Roman" w:cs="Times New Roman"/>
          <w:lang w:eastAsia="sk-SK"/>
        </w:rPr>
        <w:t xml:space="preserve"> </w:t>
      </w:r>
      <w:proofErr w:type="spellStart"/>
      <w:r w:rsidRPr="00AD6C41">
        <w:rPr>
          <w:rFonts w:ascii="Times New Roman" w:eastAsia="Times New Roman" w:hAnsi="Times New Roman" w:cs="Times New Roman"/>
          <w:lang w:eastAsia="sk-SK"/>
        </w:rPr>
        <w:t>Organization</w:t>
      </w:r>
      <w:proofErr w:type="spellEnd"/>
      <w:r w:rsidRPr="00AD6C41">
        <w:rPr>
          <w:rFonts w:ascii="Times New Roman" w:eastAsia="Times New Roman" w:hAnsi="Times New Roman" w:cs="Times New Roman"/>
          <w:lang w:eastAsia="sk-SK"/>
        </w:rPr>
        <w:t xml:space="preserve">/ </w:t>
      </w:r>
      <w:proofErr w:type="spellStart"/>
      <w:r w:rsidRPr="00AD6C41">
        <w:rPr>
          <w:rFonts w:ascii="Times New Roman" w:eastAsia="Times New Roman" w:hAnsi="Times New Roman" w:cs="Times New Roman"/>
          <w:lang w:eastAsia="sk-SK"/>
        </w:rPr>
        <w:t>Organisation</w:t>
      </w:r>
      <w:proofErr w:type="spellEnd"/>
      <w:r w:rsidRPr="00AD6C41">
        <w:rPr>
          <w:rFonts w:ascii="Times New Roman" w:eastAsia="Times New Roman" w:hAnsi="Times New Roman" w:cs="Times New Roman"/>
          <w:lang w:eastAsia="sk-SK"/>
        </w:rPr>
        <w:t xml:space="preserve"> </w:t>
      </w:r>
      <w:proofErr w:type="spellStart"/>
      <w:r w:rsidRPr="00AD6C41">
        <w:rPr>
          <w:rFonts w:ascii="Times New Roman" w:eastAsia="Times New Roman" w:hAnsi="Times New Roman" w:cs="Times New Roman"/>
          <w:lang w:eastAsia="sk-SK"/>
        </w:rPr>
        <w:t>du</w:t>
      </w:r>
      <w:proofErr w:type="spellEnd"/>
      <w:r w:rsidRPr="00AD6C41">
        <w:rPr>
          <w:rFonts w:ascii="Times New Roman" w:eastAsia="Times New Roman" w:hAnsi="Times New Roman" w:cs="Times New Roman"/>
          <w:lang w:eastAsia="sk-SK"/>
        </w:rPr>
        <w:t xml:space="preserve"> </w:t>
      </w:r>
      <w:proofErr w:type="spellStart"/>
      <w:r w:rsidRPr="00AD6C41">
        <w:rPr>
          <w:rFonts w:ascii="Times New Roman" w:eastAsia="Times New Roman" w:hAnsi="Times New Roman" w:cs="Times New Roman"/>
          <w:lang w:eastAsia="sk-SK"/>
        </w:rPr>
        <w:t>Traité</w:t>
      </w:r>
      <w:proofErr w:type="spellEnd"/>
      <w:r w:rsidRPr="00AD6C41">
        <w:rPr>
          <w:rFonts w:ascii="Times New Roman" w:eastAsia="Times New Roman" w:hAnsi="Times New Roman" w:cs="Times New Roman"/>
          <w:lang w:eastAsia="sk-SK"/>
        </w:rPr>
        <w:t xml:space="preserve"> de </w:t>
      </w:r>
      <w:proofErr w:type="spellStart"/>
      <w:r w:rsidRPr="00AD6C41">
        <w:rPr>
          <w:rFonts w:ascii="Times New Roman" w:eastAsia="Times New Roman" w:hAnsi="Times New Roman" w:cs="Times New Roman"/>
          <w:lang w:eastAsia="sk-SK"/>
        </w:rPr>
        <w:t>l´Atlantique</w:t>
      </w:r>
      <w:proofErr w:type="spellEnd"/>
      <w:r w:rsidRPr="00AD6C41">
        <w:rPr>
          <w:rFonts w:ascii="Times New Roman" w:eastAsia="Times New Roman" w:hAnsi="Times New Roman" w:cs="Times New Roman"/>
          <w:lang w:eastAsia="sk-SK"/>
        </w:rPr>
        <w:t xml:space="preserve"> </w:t>
      </w:r>
      <w:proofErr w:type="spellStart"/>
      <w:r w:rsidRPr="00AD6C41">
        <w:rPr>
          <w:rFonts w:ascii="Times New Roman" w:eastAsia="Times New Roman" w:hAnsi="Times New Roman" w:cs="Times New Roman"/>
          <w:lang w:eastAsia="sk-SK"/>
        </w:rPr>
        <w:t>Nord</w:t>
      </w:r>
      <w:proofErr w:type="spellEnd"/>
      <w:r w:rsidRPr="00AD6C41">
        <w:rPr>
          <w:rFonts w:ascii="Times New Roman" w:eastAsia="Times New Roman" w:hAnsi="Times New Roman" w:cs="Times New Roman"/>
          <w:lang w:eastAsia="sk-SK"/>
        </w:rPr>
        <w:t>)</w:t>
      </w:r>
      <w:r w:rsidRPr="00AD6C41">
        <w:rPr>
          <w:rFonts w:ascii="Times New Roman" w:eastAsia="Times New Roman" w:hAnsi="Times New Roman" w:cs="Times New Roman"/>
          <w:lang w:eastAsia="sk-SK"/>
        </w:rPr>
        <w:br/>
      </w:r>
      <w:bookmarkStart w:id="6" w:name="vznik"/>
      <w:bookmarkEnd w:id="6"/>
    </w:p>
    <w:p w:rsidR="00FE7F61" w:rsidRPr="00AD6C41" w:rsidRDefault="00FE7F61" w:rsidP="00AD6C41">
      <w:pPr>
        <w:shd w:val="clear" w:color="auto" w:fill="FFFFFF"/>
        <w:spacing w:after="0" w:line="312" w:lineRule="atLeast"/>
        <w:ind w:left="-567"/>
        <w:outlineLvl w:val="2"/>
        <w:rPr>
          <w:rFonts w:ascii="Times New Roman" w:eastAsia="Times New Roman" w:hAnsi="Times New Roman" w:cs="Times New Roman"/>
          <w:b/>
          <w:bCs/>
          <w:lang w:eastAsia="sk-SK"/>
        </w:rPr>
      </w:pPr>
      <w:r w:rsidRPr="00AD6C41">
        <w:rPr>
          <w:rFonts w:ascii="Times New Roman" w:eastAsia="Times New Roman" w:hAnsi="Times New Roman" w:cs="Times New Roman"/>
          <w:b/>
          <w:bCs/>
          <w:lang w:eastAsia="sk-SK"/>
        </w:rPr>
        <w:t>Vznik NATO</w:t>
      </w:r>
    </w:p>
    <w:p w:rsidR="00FE7F61" w:rsidRPr="00AD6C41" w:rsidRDefault="00FE7F61" w:rsidP="00AD6C41">
      <w:pPr>
        <w:shd w:val="clear" w:color="auto" w:fill="FFFFFF"/>
        <w:spacing w:after="0" w:line="234" w:lineRule="atLeast"/>
        <w:ind w:left="-567"/>
        <w:jc w:val="both"/>
        <w:rPr>
          <w:rFonts w:ascii="Times New Roman" w:eastAsia="Times New Roman" w:hAnsi="Times New Roman" w:cs="Times New Roman"/>
          <w:lang w:eastAsia="sk-SK"/>
        </w:rPr>
      </w:pPr>
      <w:r w:rsidRPr="00AD6C41">
        <w:rPr>
          <w:rFonts w:ascii="Times New Roman" w:eastAsia="Times New Roman" w:hAnsi="Times New Roman" w:cs="Times New Roman"/>
          <w:lang w:eastAsia="sk-SK"/>
        </w:rPr>
        <w:br/>
        <w:t>NATO vzniklo podpisom Severoatlantickej zmluvy 4. apríla 1949, označovanej tiež ako Washingtonská zmluva. Pri jeho zrode stálo 12 zakladajúcich štátov - Belgicko, Dánsko, Francúzsko, Holandsko, Island, Luxembursko, Kanada, Nórsko, Portugalsko, Taliansko, USA a Veľká Británia. Pristúpením k Severoatlantickej zmluve sa v nasledujúcich vlnách rozširovania postupne pridali ďalšie členské krajiny – Grécko a Turecko (1952), Nemecká spolková republika (1955), Španielsko (1982), Česko, Maďarsko a Poľsko (1999), Bulharsko, Estónsko, Litva, Lotyšsko, Slovensko, Slovinsko a Rumunsko (2004), Albánsko a Chorvátsko (2009). </w:t>
      </w:r>
      <w:r w:rsidRPr="00AD6C41">
        <w:rPr>
          <w:rFonts w:ascii="Times New Roman" w:eastAsia="Times New Roman" w:hAnsi="Times New Roman" w:cs="Times New Roman"/>
          <w:b/>
          <w:bCs/>
          <w:lang w:eastAsia="sk-SK"/>
        </w:rPr>
        <w:t>Slovensko sa stalo členom NATO dňa 29. marca 2004. </w:t>
      </w:r>
      <w:r w:rsidRPr="00AD6C41">
        <w:rPr>
          <w:rFonts w:ascii="Times New Roman" w:eastAsia="Times New Roman" w:hAnsi="Times New Roman" w:cs="Times New Roman"/>
          <w:lang w:eastAsia="sk-SK"/>
        </w:rPr>
        <w:br/>
      </w:r>
      <w:bookmarkStart w:id="7" w:name="clenskekrajiny"/>
      <w:bookmarkEnd w:id="7"/>
    </w:p>
    <w:p w:rsidR="00FE7F61" w:rsidRPr="00AD6C41" w:rsidRDefault="00FE7F61" w:rsidP="00AD6C41">
      <w:pPr>
        <w:shd w:val="clear" w:color="auto" w:fill="FFFFFF"/>
        <w:spacing w:after="0" w:line="312" w:lineRule="atLeast"/>
        <w:ind w:left="-567"/>
        <w:outlineLvl w:val="2"/>
        <w:rPr>
          <w:rFonts w:ascii="Times New Roman" w:eastAsia="Times New Roman" w:hAnsi="Times New Roman" w:cs="Times New Roman"/>
          <w:b/>
          <w:bCs/>
          <w:lang w:eastAsia="sk-SK"/>
        </w:rPr>
      </w:pPr>
      <w:r w:rsidRPr="00AD6C41">
        <w:rPr>
          <w:rFonts w:ascii="Times New Roman" w:eastAsia="Times New Roman" w:hAnsi="Times New Roman" w:cs="Times New Roman"/>
          <w:b/>
          <w:bCs/>
          <w:lang w:eastAsia="sk-SK"/>
        </w:rPr>
        <w:t>Členské krajiny NATO</w:t>
      </w:r>
    </w:p>
    <w:p w:rsidR="00FE7F61" w:rsidRPr="00AD6C41" w:rsidRDefault="00FE7F61" w:rsidP="00AD6C41">
      <w:pPr>
        <w:shd w:val="clear" w:color="auto" w:fill="FFFFFF"/>
        <w:spacing w:after="0" w:line="234" w:lineRule="atLeast"/>
        <w:ind w:left="-567"/>
        <w:jc w:val="both"/>
        <w:rPr>
          <w:rFonts w:ascii="Times New Roman" w:eastAsia="Times New Roman" w:hAnsi="Times New Roman" w:cs="Times New Roman"/>
          <w:lang w:eastAsia="sk-SK"/>
        </w:rPr>
      </w:pPr>
      <w:r w:rsidRPr="00AD6C41">
        <w:rPr>
          <w:rFonts w:ascii="Times New Roman" w:eastAsia="Times New Roman" w:hAnsi="Times New Roman" w:cs="Times New Roman"/>
          <w:lang w:eastAsia="sk-SK"/>
        </w:rPr>
        <w:br/>
        <w:t xml:space="preserve">V súčasnosti má aliancia 28 členských krajín (ČK). Sú to: Albánsko, Belgicko, Bulharsko, Česká republika, </w:t>
      </w:r>
      <w:r w:rsidRPr="00AD6C41">
        <w:rPr>
          <w:rFonts w:ascii="Times New Roman" w:eastAsia="Times New Roman" w:hAnsi="Times New Roman" w:cs="Times New Roman"/>
          <w:lang w:eastAsia="sk-SK"/>
        </w:rPr>
        <w:lastRenderedPageBreak/>
        <w:t>Dánsko, Estónsko, Francúzsko, Grécko, Holandsko, Chorvátsko, Island, Kanada, Litva, Lotyšsko, Luxembursko, Maďarsko, Nórsko, Nemecko, Poľsko, Portugalsko, Rumunsko, Slovensko, Slovinsko, Španielsko, Taliansko, Turecko, USA a Veľká Británia.</w:t>
      </w:r>
      <w:r w:rsidRPr="00AD6C41">
        <w:rPr>
          <w:rFonts w:ascii="Times New Roman" w:eastAsia="Times New Roman" w:hAnsi="Times New Roman" w:cs="Times New Roman"/>
          <w:lang w:eastAsia="sk-SK"/>
        </w:rPr>
        <w:br/>
      </w:r>
      <w:bookmarkStart w:id="8" w:name="cojenato"/>
      <w:bookmarkEnd w:id="8"/>
    </w:p>
    <w:p w:rsidR="00FE7F61" w:rsidRPr="00AD6C41" w:rsidRDefault="00FE7F61" w:rsidP="00AD6C41">
      <w:pPr>
        <w:shd w:val="clear" w:color="auto" w:fill="FFFFFF"/>
        <w:spacing w:after="0" w:line="312" w:lineRule="atLeast"/>
        <w:ind w:left="-567"/>
        <w:outlineLvl w:val="2"/>
        <w:rPr>
          <w:rFonts w:ascii="Times New Roman" w:eastAsia="Times New Roman" w:hAnsi="Times New Roman" w:cs="Times New Roman"/>
          <w:b/>
          <w:bCs/>
          <w:lang w:eastAsia="sk-SK"/>
        </w:rPr>
      </w:pPr>
      <w:r w:rsidRPr="00AD6C41">
        <w:rPr>
          <w:rFonts w:ascii="Times New Roman" w:eastAsia="Times New Roman" w:hAnsi="Times New Roman" w:cs="Times New Roman"/>
          <w:b/>
          <w:bCs/>
          <w:lang w:eastAsia="sk-SK"/>
        </w:rPr>
        <w:t>Čo je NATO a aké sú jeho hlavné ciele</w:t>
      </w:r>
    </w:p>
    <w:p w:rsidR="00FE7F61" w:rsidRPr="00AD6C41" w:rsidRDefault="00FE7F61" w:rsidP="00AD6C41">
      <w:pPr>
        <w:shd w:val="clear" w:color="auto" w:fill="FFFFFF"/>
        <w:spacing w:after="0" w:line="234" w:lineRule="atLeast"/>
        <w:ind w:left="-567"/>
        <w:jc w:val="both"/>
        <w:rPr>
          <w:rFonts w:ascii="Times New Roman" w:eastAsia="Times New Roman" w:hAnsi="Times New Roman" w:cs="Times New Roman"/>
          <w:lang w:eastAsia="sk-SK"/>
        </w:rPr>
      </w:pPr>
      <w:r w:rsidRPr="00AD6C41">
        <w:rPr>
          <w:rFonts w:ascii="Times New Roman" w:eastAsia="Times New Roman" w:hAnsi="Times New Roman" w:cs="Times New Roman"/>
          <w:lang w:eastAsia="sk-SK"/>
        </w:rPr>
        <w:br/>
        <w:t>NATO je medzivládna organizácia - obranná aliancia založená v súlade s článkom 51 Charty OSN, </w:t>
      </w:r>
      <w:r w:rsidRPr="00AD6C41">
        <w:rPr>
          <w:rFonts w:ascii="Times New Roman" w:eastAsia="Times New Roman" w:hAnsi="Times New Roman" w:cs="Times New Roman"/>
          <w:b/>
          <w:bCs/>
          <w:lang w:eastAsia="sk-SK"/>
        </w:rPr>
        <w:t>ktorej základnou úlohou je chrániť slobodu a bezpečnosť svojich členov všetkými dostupnými politickými a vojenskými prostriedkami.</w:t>
      </w:r>
      <w:r w:rsidRPr="00AD6C41">
        <w:rPr>
          <w:rFonts w:ascii="Times New Roman" w:eastAsia="Times New Roman" w:hAnsi="Times New Roman" w:cs="Times New Roman"/>
          <w:lang w:eastAsia="sk-SK"/>
        </w:rPr>
        <w:t> </w:t>
      </w:r>
      <w:bookmarkStart w:id="9" w:name="rozhodovacieinstitucie"/>
      <w:bookmarkEnd w:id="9"/>
    </w:p>
    <w:p w:rsidR="00FE7F61" w:rsidRPr="00AD6C41" w:rsidRDefault="00FE7F61" w:rsidP="00AD6C41">
      <w:pPr>
        <w:shd w:val="clear" w:color="auto" w:fill="FFFFFF"/>
        <w:spacing w:after="0" w:line="312" w:lineRule="atLeast"/>
        <w:ind w:left="-567"/>
        <w:outlineLvl w:val="2"/>
        <w:rPr>
          <w:rFonts w:ascii="Times New Roman" w:eastAsia="Times New Roman" w:hAnsi="Times New Roman" w:cs="Times New Roman"/>
          <w:b/>
          <w:bCs/>
          <w:lang w:eastAsia="sk-SK"/>
        </w:rPr>
      </w:pPr>
    </w:p>
    <w:p w:rsidR="00FE7F61" w:rsidRPr="00AD6C41" w:rsidRDefault="00FE7F61" w:rsidP="00AD6C41">
      <w:pPr>
        <w:shd w:val="clear" w:color="auto" w:fill="FFFFFF"/>
        <w:spacing w:after="0" w:line="312" w:lineRule="atLeast"/>
        <w:ind w:left="-567"/>
        <w:outlineLvl w:val="2"/>
        <w:rPr>
          <w:rFonts w:ascii="Times New Roman" w:eastAsia="Times New Roman" w:hAnsi="Times New Roman" w:cs="Times New Roman"/>
          <w:b/>
          <w:bCs/>
          <w:lang w:eastAsia="sk-SK"/>
        </w:rPr>
      </w:pPr>
      <w:r w:rsidRPr="00AD6C41">
        <w:rPr>
          <w:rFonts w:ascii="Times New Roman" w:eastAsia="Times New Roman" w:hAnsi="Times New Roman" w:cs="Times New Roman"/>
          <w:b/>
          <w:bCs/>
          <w:lang w:eastAsia="sk-SK"/>
        </w:rPr>
        <w:t>Hlavné politické a rozhodovacie inštitúcie NATO</w:t>
      </w:r>
    </w:p>
    <w:p w:rsidR="00FE7F61" w:rsidRPr="00AD6C41" w:rsidRDefault="00FE7F61" w:rsidP="00AD6C41">
      <w:pPr>
        <w:shd w:val="clear" w:color="auto" w:fill="FFFFFF"/>
        <w:spacing w:after="0" w:line="234" w:lineRule="atLeast"/>
        <w:ind w:left="-567"/>
        <w:jc w:val="both"/>
        <w:rPr>
          <w:rFonts w:ascii="Times New Roman" w:eastAsia="Times New Roman" w:hAnsi="Times New Roman" w:cs="Times New Roman"/>
          <w:lang w:eastAsia="sk-SK"/>
        </w:rPr>
      </w:pPr>
      <w:r w:rsidRPr="00AD6C41">
        <w:rPr>
          <w:rFonts w:ascii="Times New Roman" w:eastAsia="Times New Roman" w:hAnsi="Times New Roman" w:cs="Times New Roman"/>
          <w:lang w:eastAsia="sk-SK"/>
        </w:rPr>
        <w:br/>
        <w:t>Najvyšším orgánom NATO je </w:t>
      </w:r>
      <w:r w:rsidRPr="00AD6C41">
        <w:rPr>
          <w:rFonts w:ascii="Times New Roman" w:eastAsia="Times New Roman" w:hAnsi="Times New Roman" w:cs="Times New Roman"/>
          <w:b/>
          <w:bCs/>
          <w:lang w:eastAsia="sk-SK"/>
        </w:rPr>
        <w:t>Severoatlantická rada</w:t>
      </w:r>
      <w:r w:rsidRPr="00AD6C41">
        <w:rPr>
          <w:rFonts w:ascii="Times New Roman" w:eastAsia="Times New Roman" w:hAnsi="Times New Roman" w:cs="Times New Roman"/>
          <w:lang w:eastAsia="sk-SK"/>
        </w:rPr>
        <w:t xml:space="preserve"> (North </w:t>
      </w:r>
      <w:proofErr w:type="spellStart"/>
      <w:r w:rsidRPr="00AD6C41">
        <w:rPr>
          <w:rFonts w:ascii="Times New Roman" w:eastAsia="Times New Roman" w:hAnsi="Times New Roman" w:cs="Times New Roman"/>
          <w:lang w:eastAsia="sk-SK"/>
        </w:rPr>
        <w:t>Atlantic</w:t>
      </w:r>
      <w:proofErr w:type="spellEnd"/>
      <w:r w:rsidRPr="00AD6C41">
        <w:rPr>
          <w:rFonts w:ascii="Times New Roman" w:eastAsia="Times New Roman" w:hAnsi="Times New Roman" w:cs="Times New Roman"/>
          <w:lang w:eastAsia="sk-SK"/>
        </w:rPr>
        <w:t xml:space="preserve"> </w:t>
      </w:r>
      <w:proofErr w:type="spellStart"/>
      <w:r w:rsidRPr="00AD6C41">
        <w:rPr>
          <w:rFonts w:ascii="Times New Roman" w:eastAsia="Times New Roman" w:hAnsi="Times New Roman" w:cs="Times New Roman"/>
          <w:lang w:eastAsia="sk-SK"/>
        </w:rPr>
        <w:t>Council</w:t>
      </w:r>
      <w:proofErr w:type="spellEnd"/>
      <w:r w:rsidRPr="00AD6C41">
        <w:rPr>
          <w:rFonts w:ascii="Times New Roman" w:eastAsia="Times New Roman" w:hAnsi="Times New Roman" w:cs="Times New Roman"/>
          <w:lang w:eastAsia="sk-SK"/>
        </w:rPr>
        <w:t xml:space="preserve"> - NAC), ktorá má efektívnu politickú právomoc a kompetencie prijímať rozhodnutia NATO. Severoatlantická rada je zložená zo stálych predstaviteľov na úrovni veľvyslancov všetkých 28 členských krajín NATO, ktorí sa schádzajú minimálne raz do týždňa. Rada sa pravidelne stretáva aj na najvyšších úrovniach (na úrovni ministrov zahraničných vecí, ministrov obrany alebo najvyšších predstaviteľov štátov a vlád), pričom jej rozhodnutia majú rovnaký status a autoritu, nech sa stretáva na akejkoľvek úrovni. Zasadaniam rady predsedá jej predseda, ktorý je zároveň </w:t>
      </w:r>
      <w:r w:rsidRPr="00AD6C41">
        <w:rPr>
          <w:rFonts w:ascii="Times New Roman" w:eastAsia="Times New Roman" w:hAnsi="Times New Roman" w:cs="Times New Roman"/>
          <w:b/>
          <w:bCs/>
          <w:lang w:eastAsia="sk-SK"/>
        </w:rPr>
        <w:t>generálnym tajomníkom NATO</w:t>
      </w:r>
      <w:r w:rsidRPr="00AD6C41">
        <w:rPr>
          <w:rFonts w:ascii="Times New Roman" w:eastAsia="Times New Roman" w:hAnsi="Times New Roman" w:cs="Times New Roman"/>
          <w:lang w:eastAsia="sk-SK"/>
        </w:rPr>
        <w:t>. Súčasným generálnym tajomníkom je od 1. augusta 2009 </w:t>
      </w:r>
      <w:proofErr w:type="spellStart"/>
      <w:r w:rsidRPr="00AD6C41">
        <w:rPr>
          <w:rFonts w:ascii="Times New Roman" w:eastAsia="Times New Roman" w:hAnsi="Times New Roman" w:cs="Times New Roman"/>
          <w:b/>
          <w:bCs/>
          <w:lang w:eastAsia="sk-SK"/>
        </w:rPr>
        <w:t>Anders</w:t>
      </w:r>
      <w:proofErr w:type="spellEnd"/>
      <w:r w:rsidRPr="00AD6C41">
        <w:rPr>
          <w:rFonts w:ascii="Times New Roman" w:eastAsia="Times New Roman" w:hAnsi="Times New Roman" w:cs="Times New Roman"/>
          <w:b/>
          <w:bCs/>
          <w:lang w:eastAsia="sk-SK"/>
        </w:rPr>
        <w:t xml:space="preserve"> </w:t>
      </w:r>
      <w:proofErr w:type="spellStart"/>
      <w:r w:rsidRPr="00AD6C41">
        <w:rPr>
          <w:rFonts w:ascii="Times New Roman" w:eastAsia="Times New Roman" w:hAnsi="Times New Roman" w:cs="Times New Roman"/>
          <w:b/>
          <w:bCs/>
          <w:lang w:eastAsia="sk-SK"/>
        </w:rPr>
        <w:t>Fogh</w:t>
      </w:r>
      <w:proofErr w:type="spellEnd"/>
      <w:r w:rsidRPr="00AD6C41">
        <w:rPr>
          <w:rFonts w:ascii="Times New Roman" w:eastAsia="Times New Roman" w:hAnsi="Times New Roman" w:cs="Times New Roman"/>
          <w:b/>
          <w:bCs/>
          <w:lang w:eastAsia="sk-SK"/>
        </w:rPr>
        <w:t xml:space="preserve"> </w:t>
      </w:r>
      <w:proofErr w:type="spellStart"/>
      <w:r w:rsidRPr="00AD6C41">
        <w:rPr>
          <w:rFonts w:ascii="Times New Roman" w:eastAsia="Times New Roman" w:hAnsi="Times New Roman" w:cs="Times New Roman"/>
          <w:b/>
          <w:bCs/>
          <w:lang w:eastAsia="sk-SK"/>
        </w:rPr>
        <w:t>Rasmussen</w:t>
      </w:r>
      <w:proofErr w:type="spellEnd"/>
      <w:r w:rsidRPr="00AD6C41">
        <w:rPr>
          <w:rFonts w:ascii="Times New Roman" w:eastAsia="Times New Roman" w:hAnsi="Times New Roman" w:cs="Times New Roman"/>
          <w:lang w:eastAsia="sk-SK"/>
        </w:rPr>
        <w:t> (Dánsko). </w:t>
      </w:r>
      <w:r w:rsidRPr="00AD6C41">
        <w:rPr>
          <w:rFonts w:ascii="Times New Roman" w:eastAsia="Times New Roman" w:hAnsi="Times New Roman" w:cs="Times New Roman"/>
          <w:lang w:eastAsia="sk-SK"/>
        </w:rPr>
        <w:br/>
      </w:r>
      <w:r w:rsidRPr="00AD6C41">
        <w:rPr>
          <w:rFonts w:ascii="Times New Roman" w:eastAsia="Times New Roman" w:hAnsi="Times New Roman" w:cs="Times New Roman"/>
          <w:lang w:eastAsia="sk-SK"/>
        </w:rPr>
        <w:br/>
        <w:t>Otázkami obrany a témami týkajúcimi sa kolektívneho obranného plánovania sa zaoberá </w:t>
      </w:r>
      <w:r w:rsidRPr="00AD6C41">
        <w:rPr>
          <w:rFonts w:ascii="Times New Roman" w:eastAsia="Times New Roman" w:hAnsi="Times New Roman" w:cs="Times New Roman"/>
          <w:b/>
          <w:bCs/>
          <w:lang w:eastAsia="sk-SK"/>
        </w:rPr>
        <w:t>Výbor pre obranné plánovanie</w:t>
      </w:r>
      <w:r w:rsidRPr="00AD6C41">
        <w:rPr>
          <w:rFonts w:ascii="Times New Roman" w:eastAsia="Times New Roman" w:hAnsi="Times New Roman" w:cs="Times New Roman"/>
          <w:lang w:eastAsia="sk-SK"/>
        </w:rPr>
        <w:t> (</w:t>
      </w:r>
      <w:proofErr w:type="spellStart"/>
      <w:r w:rsidRPr="00AD6C41">
        <w:rPr>
          <w:rFonts w:ascii="Times New Roman" w:eastAsia="Times New Roman" w:hAnsi="Times New Roman" w:cs="Times New Roman"/>
          <w:lang w:eastAsia="sk-SK"/>
        </w:rPr>
        <w:t>Defence</w:t>
      </w:r>
      <w:proofErr w:type="spellEnd"/>
      <w:r w:rsidRPr="00AD6C41">
        <w:rPr>
          <w:rFonts w:ascii="Times New Roman" w:eastAsia="Times New Roman" w:hAnsi="Times New Roman" w:cs="Times New Roman"/>
          <w:lang w:eastAsia="sk-SK"/>
        </w:rPr>
        <w:t xml:space="preserve"> </w:t>
      </w:r>
      <w:proofErr w:type="spellStart"/>
      <w:r w:rsidRPr="00AD6C41">
        <w:rPr>
          <w:rFonts w:ascii="Times New Roman" w:eastAsia="Times New Roman" w:hAnsi="Times New Roman" w:cs="Times New Roman"/>
          <w:lang w:eastAsia="sk-SK"/>
        </w:rPr>
        <w:t>Planning</w:t>
      </w:r>
      <w:proofErr w:type="spellEnd"/>
      <w:r w:rsidRPr="00AD6C41">
        <w:rPr>
          <w:rFonts w:ascii="Times New Roman" w:eastAsia="Times New Roman" w:hAnsi="Times New Roman" w:cs="Times New Roman"/>
          <w:lang w:eastAsia="sk-SK"/>
        </w:rPr>
        <w:t xml:space="preserve"> </w:t>
      </w:r>
      <w:proofErr w:type="spellStart"/>
      <w:r w:rsidRPr="00AD6C41">
        <w:rPr>
          <w:rFonts w:ascii="Times New Roman" w:eastAsia="Times New Roman" w:hAnsi="Times New Roman" w:cs="Times New Roman"/>
          <w:lang w:eastAsia="sk-SK"/>
        </w:rPr>
        <w:t>Committee</w:t>
      </w:r>
      <w:proofErr w:type="spellEnd"/>
      <w:r w:rsidRPr="00AD6C41">
        <w:rPr>
          <w:rFonts w:ascii="Times New Roman" w:eastAsia="Times New Roman" w:hAnsi="Times New Roman" w:cs="Times New Roman"/>
          <w:lang w:eastAsia="sk-SK"/>
        </w:rPr>
        <w:t xml:space="preserve"> - DPC). Výbor tiež poskytuje poradenstvo pre vojenské orgány NATO, pričom v tejto oblasti má rovnaké funkcie a rovnakú autoritu ako NAC pri riešení otázok v rámci svojej kompetencie. Výbor je zložený zo stálych predstaviteľov, schádza sa však aj na úrovni ministrov obrany ČK. Predsedom Výboru pre obranné plánovanie je generálny tajomník NATO. </w:t>
      </w:r>
      <w:r w:rsidRPr="00AD6C41">
        <w:rPr>
          <w:rFonts w:ascii="Times New Roman" w:eastAsia="Times New Roman" w:hAnsi="Times New Roman" w:cs="Times New Roman"/>
          <w:lang w:eastAsia="sk-SK"/>
        </w:rPr>
        <w:br/>
      </w:r>
      <w:r w:rsidRPr="00AD6C41">
        <w:rPr>
          <w:rFonts w:ascii="Times New Roman" w:eastAsia="Times New Roman" w:hAnsi="Times New Roman" w:cs="Times New Roman"/>
          <w:lang w:eastAsia="sk-SK"/>
        </w:rPr>
        <w:br/>
        <w:t>Ministri obrany ČK zasadajú pravidelne aj v </w:t>
      </w:r>
      <w:r w:rsidRPr="00AD6C41">
        <w:rPr>
          <w:rFonts w:ascii="Times New Roman" w:eastAsia="Times New Roman" w:hAnsi="Times New Roman" w:cs="Times New Roman"/>
          <w:b/>
          <w:bCs/>
          <w:lang w:eastAsia="sk-SK"/>
        </w:rPr>
        <w:t>Skupine pre jadrové plánovanie</w:t>
      </w:r>
      <w:r w:rsidRPr="00AD6C41">
        <w:rPr>
          <w:rFonts w:ascii="Times New Roman" w:eastAsia="Times New Roman" w:hAnsi="Times New Roman" w:cs="Times New Roman"/>
          <w:lang w:eastAsia="sk-SK"/>
        </w:rPr>
        <w:t> (</w:t>
      </w:r>
      <w:proofErr w:type="spellStart"/>
      <w:r w:rsidRPr="00AD6C41">
        <w:rPr>
          <w:rFonts w:ascii="Times New Roman" w:eastAsia="Times New Roman" w:hAnsi="Times New Roman" w:cs="Times New Roman"/>
          <w:lang w:eastAsia="sk-SK"/>
        </w:rPr>
        <w:t>Nuclear</w:t>
      </w:r>
      <w:proofErr w:type="spellEnd"/>
      <w:r w:rsidRPr="00AD6C41">
        <w:rPr>
          <w:rFonts w:ascii="Times New Roman" w:eastAsia="Times New Roman" w:hAnsi="Times New Roman" w:cs="Times New Roman"/>
          <w:lang w:eastAsia="sk-SK"/>
        </w:rPr>
        <w:t xml:space="preserve"> </w:t>
      </w:r>
      <w:proofErr w:type="spellStart"/>
      <w:r w:rsidRPr="00AD6C41">
        <w:rPr>
          <w:rFonts w:ascii="Times New Roman" w:eastAsia="Times New Roman" w:hAnsi="Times New Roman" w:cs="Times New Roman"/>
          <w:lang w:eastAsia="sk-SK"/>
        </w:rPr>
        <w:t>Planning</w:t>
      </w:r>
      <w:proofErr w:type="spellEnd"/>
      <w:r w:rsidRPr="00AD6C41">
        <w:rPr>
          <w:rFonts w:ascii="Times New Roman" w:eastAsia="Times New Roman" w:hAnsi="Times New Roman" w:cs="Times New Roman"/>
          <w:lang w:eastAsia="sk-SK"/>
        </w:rPr>
        <w:t xml:space="preserve"> Group – NPG), v ktorej diskutujú o špecifických politických otázkach spojených s jadrovými silami. Jadrová politika aliancie sa pravidelne prehodnocuje a rozhodnutia sa prijímajú spoločne tak, aby boli v súlade s novým vývojom a aby tomuto vývoju zodpovedali plánovacie a konzultačné postupy . Predsedom skupiny pre jadrové plánovanie je generálny tajomník NATO.</w:t>
      </w:r>
      <w:r w:rsidRPr="00AD6C41">
        <w:rPr>
          <w:rFonts w:ascii="Times New Roman" w:eastAsia="Times New Roman" w:hAnsi="Times New Roman" w:cs="Times New Roman"/>
          <w:lang w:eastAsia="sk-SK"/>
        </w:rPr>
        <w:br/>
      </w:r>
      <w:r w:rsidRPr="00AD6C41">
        <w:rPr>
          <w:rFonts w:ascii="Times New Roman" w:eastAsia="Times New Roman" w:hAnsi="Times New Roman" w:cs="Times New Roman"/>
          <w:lang w:eastAsia="sk-SK"/>
        </w:rPr>
        <w:br/>
      </w:r>
      <w:bookmarkStart w:id="10" w:name="sidlo"/>
      <w:bookmarkEnd w:id="10"/>
    </w:p>
    <w:p w:rsidR="00FE7F61" w:rsidRPr="00AD6C41" w:rsidRDefault="00FE7F61" w:rsidP="00AD6C41">
      <w:pPr>
        <w:shd w:val="clear" w:color="auto" w:fill="FFFFFF"/>
        <w:spacing w:after="0" w:line="312" w:lineRule="atLeast"/>
        <w:ind w:left="-567"/>
        <w:outlineLvl w:val="2"/>
        <w:rPr>
          <w:rFonts w:ascii="Times New Roman" w:eastAsia="Times New Roman" w:hAnsi="Times New Roman" w:cs="Times New Roman"/>
          <w:b/>
          <w:bCs/>
          <w:lang w:eastAsia="sk-SK"/>
        </w:rPr>
      </w:pPr>
      <w:r w:rsidRPr="00AD6C41">
        <w:rPr>
          <w:rFonts w:ascii="Times New Roman" w:eastAsia="Times New Roman" w:hAnsi="Times New Roman" w:cs="Times New Roman"/>
          <w:b/>
          <w:bCs/>
          <w:lang w:eastAsia="sk-SK"/>
        </w:rPr>
        <w:t>Sídlo organizácie</w:t>
      </w:r>
    </w:p>
    <w:p w:rsidR="00FE7F61" w:rsidRPr="00AD6C41" w:rsidRDefault="00FE7F61" w:rsidP="00AD6C41">
      <w:pPr>
        <w:shd w:val="clear" w:color="auto" w:fill="FFFFFF"/>
        <w:spacing w:after="0" w:line="234" w:lineRule="atLeast"/>
        <w:ind w:left="-567"/>
        <w:jc w:val="both"/>
        <w:rPr>
          <w:rFonts w:ascii="Times New Roman" w:eastAsia="Times New Roman" w:hAnsi="Times New Roman" w:cs="Times New Roman"/>
          <w:lang w:eastAsia="sk-SK"/>
        </w:rPr>
      </w:pPr>
      <w:r w:rsidRPr="00AD6C41">
        <w:rPr>
          <w:rFonts w:ascii="Times New Roman" w:eastAsia="Times New Roman" w:hAnsi="Times New Roman" w:cs="Times New Roman"/>
          <w:lang w:eastAsia="sk-SK"/>
        </w:rPr>
        <w:br/>
        <w:t>Centrála NATO je politickým veliteľstvom aliancie a zároveň sídlom Severoatlantickej rady, generálneho tajomníka NATO, stálych predstaviteľov členských krajín NATO, ich národných delegácií a národných vojenských predstaviteľov, predsedu Vojenského výboru NATO, Medzinárodného vojenského štábu, Štábu sídla NATO pre konzultácie, velenie a riadenie, či viacerých agentúr NATO ako aj diplomatických misií partnerských krajín.</w:t>
      </w:r>
      <w:r w:rsidRPr="00AD6C41">
        <w:rPr>
          <w:rFonts w:ascii="Times New Roman" w:eastAsia="Times New Roman" w:hAnsi="Times New Roman" w:cs="Times New Roman"/>
          <w:lang w:eastAsia="sk-SK"/>
        </w:rPr>
        <w:br/>
      </w:r>
      <w:r w:rsidRPr="00AD6C41">
        <w:rPr>
          <w:rFonts w:ascii="Times New Roman" w:eastAsia="Times New Roman" w:hAnsi="Times New Roman" w:cs="Times New Roman"/>
          <w:lang w:eastAsia="sk-SK"/>
        </w:rPr>
        <w:br/>
        <w:t>Prvá centrála NATO sídlila od roku 1949 v Londýne, v roku 1952 bola z dôvodu potreby rozšírenia priestorov presťahovaná do Paríža. V roku 1966 sa však Francúzsko rozhodlo stiahnuť sa z vojenských štruktúr NATO, preto bola následne v roku 1967 centrála aliancie premiestnená do Bruselu. Odvtedy až dodnes sa centrála NATO nachádza v Bruseli.</w:t>
      </w:r>
    </w:p>
    <w:p w:rsidR="00FE7F61" w:rsidRPr="00AD6C41" w:rsidRDefault="00FE7F61" w:rsidP="00AD6C41">
      <w:pPr>
        <w:ind w:left="-567"/>
        <w:jc w:val="both"/>
        <w:rPr>
          <w:rFonts w:ascii="Times New Roman" w:hAnsi="Times New Roman" w:cs="Times New Roman"/>
          <w:b/>
        </w:rPr>
      </w:pPr>
    </w:p>
    <w:p w:rsidR="00FE7F61" w:rsidRPr="00AD6C41" w:rsidRDefault="00FE7F61" w:rsidP="00AD6C41">
      <w:pPr>
        <w:ind w:left="-567"/>
        <w:jc w:val="both"/>
        <w:rPr>
          <w:rFonts w:ascii="Times New Roman" w:hAnsi="Times New Roman" w:cs="Times New Roman"/>
          <w:b/>
        </w:rPr>
      </w:pPr>
      <w:r w:rsidRPr="00AD6C41">
        <w:rPr>
          <w:rFonts w:ascii="Times New Roman" w:hAnsi="Times New Roman" w:cs="Times New Roman"/>
          <w:b/>
        </w:rPr>
        <w:t>OBSE</w:t>
      </w:r>
    </w:p>
    <w:p w:rsidR="00FE7F61" w:rsidRPr="00AD6C41" w:rsidRDefault="00FE7F61" w:rsidP="00AD6C41">
      <w:pPr>
        <w:shd w:val="clear" w:color="auto" w:fill="FFFFFF"/>
        <w:spacing w:after="0" w:line="312" w:lineRule="atLeast"/>
        <w:ind w:left="-567"/>
        <w:outlineLvl w:val="2"/>
        <w:rPr>
          <w:rFonts w:ascii="Times New Roman" w:eastAsia="Times New Roman" w:hAnsi="Times New Roman" w:cs="Times New Roman"/>
          <w:b/>
          <w:bCs/>
          <w:lang w:eastAsia="sk-SK"/>
        </w:rPr>
      </w:pPr>
      <w:r w:rsidRPr="00AD6C41">
        <w:rPr>
          <w:rFonts w:ascii="Times New Roman" w:eastAsia="Times New Roman" w:hAnsi="Times New Roman" w:cs="Times New Roman"/>
          <w:b/>
          <w:bCs/>
          <w:lang w:eastAsia="sk-SK"/>
        </w:rPr>
        <w:t>Základné informácie o OBSE</w:t>
      </w:r>
    </w:p>
    <w:p w:rsidR="00FE7F61" w:rsidRPr="00AD6C41" w:rsidRDefault="00FE7F61" w:rsidP="00AD6C41">
      <w:pPr>
        <w:spacing w:after="0" w:line="240" w:lineRule="auto"/>
        <w:ind w:left="-567"/>
        <w:rPr>
          <w:rFonts w:ascii="Times New Roman" w:eastAsia="Times New Roman" w:hAnsi="Times New Roman" w:cs="Times New Roman"/>
          <w:lang w:eastAsia="sk-SK"/>
        </w:rPr>
      </w:pPr>
      <w:r w:rsidRPr="00AD6C41">
        <w:rPr>
          <w:rFonts w:ascii="Times New Roman" w:eastAsia="Times New Roman" w:hAnsi="Times New Roman" w:cs="Times New Roman"/>
          <w:lang w:eastAsia="sk-SK"/>
        </w:rPr>
        <w:br/>
      </w:r>
      <w:r w:rsidRPr="00AD6C41">
        <w:rPr>
          <w:rFonts w:ascii="Times New Roman" w:eastAsia="Times New Roman" w:hAnsi="Times New Roman" w:cs="Times New Roman"/>
          <w:shd w:val="clear" w:color="auto" w:fill="FFFFFF"/>
          <w:lang w:eastAsia="sk-SK"/>
        </w:rPr>
        <w:t>Slovenský názov: Organizácia pre bezpečnosť a spoluprácu v Európe / OBSE</w:t>
      </w:r>
      <w:r w:rsidRPr="00AD6C41">
        <w:rPr>
          <w:rFonts w:ascii="Times New Roman" w:eastAsia="Times New Roman" w:hAnsi="Times New Roman" w:cs="Times New Roman"/>
          <w:lang w:eastAsia="sk-SK"/>
        </w:rPr>
        <w:br/>
      </w:r>
      <w:r w:rsidRPr="00AD6C41">
        <w:rPr>
          <w:rFonts w:ascii="Times New Roman" w:eastAsia="Times New Roman" w:hAnsi="Times New Roman" w:cs="Times New Roman"/>
          <w:shd w:val="clear" w:color="auto" w:fill="FFFFFF"/>
          <w:lang w:eastAsia="sk-SK"/>
        </w:rPr>
        <w:lastRenderedPageBreak/>
        <w:t xml:space="preserve">Oficiálny názov v anglickom jazyku: </w:t>
      </w:r>
      <w:proofErr w:type="spellStart"/>
      <w:r w:rsidRPr="00AD6C41">
        <w:rPr>
          <w:rFonts w:ascii="Times New Roman" w:eastAsia="Times New Roman" w:hAnsi="Times New Roman" w:cs="Times New Roman"/>
          <w:shd w:val="clear" w:color="auto" w:fill="FFFFFF"/>
          <w:lang w:eastAsia="sk-SK"/>
        </w:rPr>
        <w:t>Organization</w:t>
      </w:r>
      <w:proofErr w:type="spellEnd"/>
      <w:r w:rsidRPr="00AD6C41">
        <w:rPr>
          <w:rFonts w:ascii="Times New Roman" w:eastAsia="Times New Roman" w:hAnsi="Times New Roman" w:cs="Times New Roman"/>
          <w:shd w:val="clear" w:color="auto" w:fill="FFFFFF"/>
          <w:lang w:eastAsia="sk-SK"/>
        </w:rPr>
        <w:t xml:space="preserve"> </w:t>
      </w:r>
      <w:proofErr w:type="spellStart"/>
      <w:r w:rsidRPr="00AD6C41">
        <w:rPr>
          <w:rFonts w:ascii="Times New Roman" w:eastAsia="Times New Roman" w:hAnsi="Times New Roman" w:cs="Times New Roman"/>
          <w:shd w:val="clear" w:color="auto" w:fill="FFFFFF"/>
          <w:lang w:eastAsia="sk-SK"/>
        </w:rPr>
        <w:t>for</w:t>
      </w:r>
      <w:proofErr w:type="spellEnd"/>
      <w:r w:rsidRPr="00AD6C41">
        <w:rPr>
          <w:rFonts w:ascii="Times New Roman" w:eastAsia="Times New Roman" w:hAnsi="Times New Roman" w:cs="Times New Roman"/>
          <w:shd w:val="clear" w:color="auto" w:fill="FFFFFF"/>
          <w:lang w:eastAsia="sk-SK"/>
        </w:rPr>
        <w:t xml:space="preserve"> </w:t>
      </w:r>
      <w:proofErr w:type="spellStart"/>
      <w:r w:rsidRPr="00AD6C41">
        <w:rPr>
          <w:rFonts w:ascii="Times New Roman" w:eastAsia="Times New Roman" w:hAnsi="Times New Roman" w:cs="Times New Roman"/>
          <w:shd w:val="clear" w:color="auto" w:fill="FFFFFF"/>
          <w:lang w:eastAsia="sk-SK"/>
        </w:rPr>
        <w:t>Security</w:t>
      </w:r>
      <w:proofErr w:type="spellEnd"/>
      <w:r w:rsidRPr="00AD6C41">
        <w:rPr>
          <w:rFonts w:ascii="Times New Roman" w:eastAsia="Times New Roman" w:hAnsi="Times New Roman" w:cs="Times New Roman"/>
          <w:shd w:val="clear" w:color="auto" w:fill="FFFFFF"/>
          <w:lang w:eastAsia="sk-SK"/>
        </w:rPr>
        <w:t xml:space="preserve"> and </w:t>
      </w:r>
      <w:proofErr w:type="spellStart"/>
      <w:r w:rsidRPr="00AD6C41">
        <w:rPr>
          <w:rFonts w:ascii="Times New Roman" w:eastAsia="Times New Roman" w:hAnsi="Times New Roman" w:cs="Times New Roman"/>
          <w:shd w:val="clear" w:color="auto" w:fill="FFFFFF"/>
          <w:lang w:eastAsia="sk-SK"/>
        </w:rPr>
        <w:t>Co</w:t>
      </w:r>
      <w:proofErr w:type="spellEnd"/>
      <w:r w:rsidRPr="00AD6C41">
        <w:rPr>
          <w:rFonts w:ascii="Times New Roman" w:eastAsia="Times New Roman" w:hAnsi="Times New Roman" w:cs="Times New Roman"/>
          <w:shd w:val="clear" w:color="auto" w:fill="FFFFFF"/>
          <w:lang w:eastAsia="sk-SK"/>
        </w:rPr>
        <w:t xml:space="preserve"> - </w:t>
      </w:r>
      <w:proofErr w:type="spellStart"/>
      <w:r w:rsidRPr="00AD6C41">
        <w:rPr>
          <w:rFonts w:ascii="Times New Roman" w:eastAsia="Times New Roman" w:hAnsi="Times New Roman" w:cs="Times New Roman"/>
          <w:shd w:val="clear" w:color="auto" w:fill="FFFFFF"/>
          <w:lang w:eastAsia="sk-SK"/>
        </w:rPr>
        <w:t>operation</w:t>
      </w:r>
      <w:proofErr w:type="spellEnd"/>
      <w:r w:rsidRPr="00AD6C41">
        <w:rPr>
          <w:rFonts w:ascii="Times New Roman" w:eastAsia="Times New Roman" w:hAnsi="Times New Roman" w:cs="Times New Roman"/>
          <w:shd w:val="clear" w:color="auto" w:fill="FFFFFF"/>
          <w:lang w:eastAsia="sk-SK"/>
        </w:rPr>
        <w:t xml:space="preserve"> in </w:t>
      </w:r>
      <w:proofErr w:type="spellStart"/>
      <w:r w:rsidRPr="00AD6C41">
        <w:rPr>
          <w:rFonts w:ascii="Times New Roman" w:eastAsia="Times New Roman" w:hAnsi="Times New Roman" w:cs="Times New Roman"/>
          <w:shd w:val="clear" w:color="auto" w:fill="FFFFFF"/>
          <w:lang w:eastAsia="sk-SK"/>
        </w:rPr>
        <w:t>Europe</w:t>
      </w:r>
      <w:proofErr w:type="spellEnd"/>
      <w:r w:rsidRPr="00AD6C41">
        <w:rPr>
          <w:rFonts w:ascii="Times New Roman" w:eastAsia="Times New Roman" w:hAnsi="Times New Roman" w:cs="Times New Roman"/>
          <w:shd w:val="clear" w:color="auto" w:fill="FFFFFF"/>
          <w:lang w:eastAsia="sk-SK"/>
        </w:rPr>
        <w:t xml:space="preserve"> / OSCE</w:t>
      </w:r>
      <w:r w:rsidRPr="00AD6C41">
        <w:rPr>
          <w:rFonts w:ascii="Times New Roman" w:eastAsia="Times New Roman" w:hAnsi="Times New Roman" w:cs="Times New Roman"/>
          <w:lang w:eastAsia="sk-SK"/>
        </w:rPr>
        <w:br/>
      </w:r>
    </w:p>
    <w:p w:rsidR="00FE7F61" w:rsidRPr="00AD6C41" w:rsidRDefault="00FE7F61" w:rsidP="00AD6C41">
      <w:pPr>
        <w:shd w:val="clear" w:color="auto" w:fill="FFFFFF"/>
        <w:spacing w:after="0" w:line="312" w:lineRule="atLeast"/>
        <w:ind w:left="-567"/>
        <w:outlineLvl w:val="2"/>
        <w:rPr>
          <w:rFonts w:ascii="Times New Roman" w:eastAsia="Times New Roman" w:hAnsi="Times New Roman" w:cs="Times New Roman"/>
          <w:b/>
          <w:bCs/>
          <w:lang w:eastAsia="sk-SK"/>
        </w:rPr>
      </w:pPr>
      <w:r w:rsidRPr="00AD6C41">
        <w:rPr>
          <w:rFonts w:ascii="Times New Roman" w:eastAsia="Times New Roman" w:hAnsi="Times New Roman" w:cs="Times New Roman"/>
          <w:b/>
          <w:bCs/>
          <w:lang w:eastAsia="sk-SK"/>
        </w:rPr>
        <w:t>Vznik:</w:t>
      </w:r>
    </w:p>
    <w:p w:rsidR="00FE7F61" w:rsidRPr="00AD6C41" w:rsidRDefault="00FE7F61" w:rsidP="00AD6C41">
      <w:pPr>
        <w:spacing w:after="0" w:line="240" w:lineRule="auto"/>
        <w:ind w:left="-567"/>
        <w:rPr>
          <w:rFonts w:ascii="Times New Roman" w:eastAsia="Times New Roman" w:hAnsi="Times New Roman" w:cs="Times New Roman"/>
          <w:lang w:eastAsia="sk-SK"/>
        </w:rPr>
      </w:pPr>
      <w:r w:rsidRPr="00AD6C41">
        <w:rPr>
          <w:rFonts w:ascii="Times New Roman" w:eastAsia="Times New Roman" w:hAnsi="Times New Roman" w:cs="Times New Roman"/>
          <w:lang w:eastAsia="sk-SK"/>
        </w:rPr>
        <w:br/>
      </w:r>
      <w:r w:rsidRPr="00AD6C41">
        <w:rPr>
          <w:rFonts w:ascii="Times New Roman" w:eastAsia="Times New Roman" w:hAnsi="Times New Roman" w:cs="Times New Roman"/>
          <w:shd w:val="clear" w:color="auto" w:fill="FFFFFF"/>
          <w:lang w:eastAsia="sk-SK"/>
        </w:rPr>
        <w:t xml:space="preserve">1.augusta 1975 v Helsinkách 35 štátov podpísalo </w:t>
      </w:r>
      <w:r w:rsidRPr="00AD6C41">
        <w:rPr>
          <w:rFonts w:ascii="Times New Roman" w:eastAsia="Times New Roman" w:hAnsi="Times New Roman" w:cs="Times New Roman"/>
          <w:b/>
          <w:shd w:val="clear" w:color="auto" w:fill="FFFFFF"/>
          <w:lang w:eastAsia="sk-SK"/>
        </w:rPr>
        <w:t>Helsinský záverečný akt</w:t>
      </w:r>
      <w:r w:rsidRPr="00AD6C41">
        <w:rPr>
          <w:rFonts w:ascii="Times New Roman" w:eastAsia="Times New Roman" w:hAnsi="Times New Roman" w:cs="Times New Roman"/>
          <w:shd w:val="clear" w:color="auto" w:fill="FFFFFF"/>
          <w:lang w:eastAsia="sk-SK"/>
        </w:rPr>
        <w:t>.</w:t>
      </w:r>
      <w:r w:rsidRPr="00AD6C41">
        <w:rPr>
          <w:rFonts w:ascii="Times New Roman" w:eastAsia="Times New Roman" w:hAnsi="Times New Roman" w:cs="Times New Roman"/>
          <w:lang w:eastAsia="sk-SK"/>
        </w:rPr>
        <w:t> </w:t>
      </w:r>
      <w:r w:rsidRPr="00AD6C41">
        <w:rPr>
          <w:rFonts w:ascii="Times New Roman" w:eastAsia="Times New Roman" w:hAnsi="Times New Roman" w:cs="Times New Roman"/>
          <w:lang w:eastAsia="sk-SK"/>
        </w:rPr>
        <w:br/>
      </w:r>
      <w:r w:rsidRPr="00AD6C41">
        <w:rPr>
          <w:rFonts w:ascii="Times New Roman" w:eastAsia="Times New Roman" w:hAnsi="Times New Roman" w:cs="Times New Roman"/>
          <w:shd w:val="clear" w:color="auto" w:fill="FFFFFF"/>
          <w:lang w:eastAsia="sk-SK"/>
        </w:rPr>
        <w:t>Na summite v Budapešti 1994 sa formálne prijal nový názov Organizácia pre bezpečnosť a spoluprácu v Európe (platný od 1. januára 1995) namiesto pôvodného Konferencia pre bezpečnosť a spoluprácu v Európe (KBSE).</w:t>
      </w:r>
      <w:r w:rsidRPr="00AD6C41">
        <w:rPr>
          <w:rFonts w:ascii="Times New Roman" w:eastAsia="Times New Roman" w:hAnsi="Times New Roman" w:cs="Times New Roman"/>
          <w:lang w:eastAsia="sk-SK"/>
        </w:rPr>
        <w:br/>
      </w:r>
      <w:r w:rsidRPr="00AD6C41">
        <w:rPr>
          <w:rFonts w:ascii="Times New Roman" w:eastAsia="Times New Roman" w:hAnsi="Times New Roman" w:cs="Times New Roman"/>
          <w:lang w:eastAsia="sk-SK"/>
        </w:rPr>
        <w:br/>
      </w:r>
      <w:r w:rsidRPr="00AD6C41">
        <w:rPr>
          <w:rFonts w:ascii="Times New Roman" w:eastAsia="Times New Roman" w:hAnsi="Times New Roman" w:cs="Times New Roman"/>
          <w:shd w:val="clear" w:color="auto" w:fill="FFFFFF"/>
          <w:lang w:eastAsia="sk-SK"/>
        </w:rPr>
        <w:t xml:space="preserve">Najvyšší predstaviteľ: generálny tajomník </w:t>
      </w:r>
      <w:proofErr w:type="spellStart"/>
      <w:r w:rsidRPr="00AD6C41">
        <w:rPr>
          <w:rFonts w:ascii="Times New Roman" w:eastAsia="Times New Roman" w:hAnsi="Times New Roman" w:cs="Times New Roman"/>
          <w:shd w:val="clear" w:color="auto" w:fill="FFFFFF"/>
          <w:lang w:eastAsia="sk-SK"/>
        </w:rPr>
        <w:t>Lamberto</w:t>
      </w:r>
      <w:proofErr w:type="spellEnd"/>
      <w:r w:rsidRPr="00AD6C41">
        <w:rPr>
          <w:rFonts w:ascii="Times New Roman" w:eastAsia="Times New Roman" w:hAnsi="Times New Roman" w:cs="Times New Roman"/>
          <w:shd w:val="clear" w:color="auto" w:fill="FFFFFF"/>
          <w:lang w:eastAsia="sk-SK"/>
        </w:rPr>
        <w:t xml:space="preserve"> </w:t>
      </w:r>
      <w:proofErr w:type="spellStart"/>
      <w:r w:rsidRPr="00AD6C41">
        <w:rPr>
          <w:rFonts w:ascii="Times New Roman" w:eastAsia="Times New Roman" w:hAnsi="Times New Roman" w:cs="Times New Roman"/>
          <w:shd w:val="clear" w:color="auto" w:fill="FFFFFF"/>
          <w:lang w:eastAsia="sk-SK"/>
        </w:rPr>
        <w:t>Zannier</w:t>
      </w:r>
      <w:proofErr w:type="spellEnd"/>
      <w:r w:rsidRPr="00AD6C41">
        <w:rPr>
          <w:rFonts w:ascii="Times New Roman" w:eastAsia="Times New Roman" w:hAnsi="Times New Roman" w:cs="Times New Roman"/>
          <w:lang w:eastAsia="sk-SK"/>
        </w:rPr>
        <w:br/>
      </w:r>
      <w:r w:rsidRPr="00AD6C41">
        <w:rPr>
          <w:rFonts w:ascii="Times New Roman" w:eastAsia="Times New Roman" w:hAnsi="Times New Roman" w:cs="Times New Roman"/>
          <w:lang w:eastAsia="sk-SK"/>
        </w:rPr>
        <w:br/>
      </w:r>
      <w:r w:rsidRPr="00AD6C41">
        <w:rPr>
          <w:rFonts w:ascii="Times New Roman" w:eastAsia="Times New Roman" w:hAnsi="Times New Roman" w:cs="Times New Roman"/>
          <w:b/>
          <w:bCs/>
          <w:lang w:eastAsia="sk-SK"/>
        </w:rPr>
        <w:t>Účastnícke štáty</w:t>
      </w:r>
    </w:p>
    <w:p w:rsidR="00FE7F61" w:rsidRPr="00AD6C41" w:rsidRDefault="00FE7F61" w:rsidP="00AD6C41">
      <w:pPr>
        <w:ind w:left="-567"/>
        <w:jc w:val="both"/>
        <w:rPr>
          <w:rFonts w:ascii="Times New Roman" w:eastAsia="Times New Roman" w:hAnsi="Times New Roman" w:cs="Times New Roman"/>
          <w:shd w:val="clear" w:color="auto" w:fill="FFFFFF"/>
          <w:lang w:eastAsia="sk-SK"/>
        </w:rPr>
      </w:pPr>
      <w:r w:rsidRPr="00AD6C41">
        <w:rPr>
          <w:rFonts w:ascii="Times New Roman" w:eastAsia="Times New Roman" w:hAnsi="Times New Roman" w:cs="Times New Roman"/>
          <w:lang w:eastAsia="sk-SK"/>
        </w:rPr>
        <w:br/>
      </w:r>
      <w:r w:rsidRPr="00AD6C41">
        <w:rPr>
          <w:rFonts w:ascii="Times New Roman" w:eastAsia="Times New Roman" w:hAnsi="Times New Roman" w:cs="Times New Roman"/>
          <w:b/>
          <w:shd w:val="clear" w:color="auto" w:fill="FFFFFF"/>
          <w:lang w:eastAsia="sk-SK"/>
        </w:rPr>
        <w:t>57</w:t>
      </w:r>
      <w:r w:rsidRPr="00AD6C41">
        <w:rPr>
          <w:rFonts w:ascii="Times New Roman" w:eastAsia="Times New Roman" w:hAnsi="Times New Roman" w:cs="Times New Roman"/>
          <w:shd w:val="clear" w:color="auto" w:fill="FFFFFF"/>
          <w:lang w:eastAsia="sk-SK"/>
        </w:rPr>
        <w:t xml:space="preserve"> - Albánsko, Andorra, Arménsko, Azerbajdžan, Belgicko, Bielorusko, Bosna a Hercegovina, Bulharsko, Cyprus, Česká republika, Čierna Hora, Dánsko, Estónsko, Fínsko, Francúzsko, Grécko, Gruzínsko, Holandsko, Chorvátsko, Írsko, Island, Kanada, Kazachstan, Kirgizsko, Lichtenštajnsko, Litva, Lotyšsko, Luxembursko, Macedónsko, Maďarsko, Malta, Moldavsko, Monako, Mongolsko, Nemecko, Nórsko, Poľsko, Portugalsko, Rakúsko, Rumunsko, Ruská federácia, San Marino, Slovenská republika, Slovinsko, Spojené kráľovstvo Veľkej Británie a Severného Írska, Spojené štáty americké, Srbsko, Svätá stolica (Vatikán), Španielsko, Švajčiarsko, Švédsko, Tadžikistan, Taliansko, Turecko, Turkménsko, Ukrajina, Uzbekistan</w:t>
      </w:r>
    </w:p>
    <w:p w:rsidR="00FE7F61" w:rsidRPr="00AD6C41" w:rsidRDefault="00FE7F61" w:rsidP="00AD6C41">
      <w:pPr>
        <w:pStyle w:val="Nadpis3"/>
        <w:shd w:val="clear" w:color="auto" w:fill="FFFFFF"/>
        <w:spacing w:before="0" w:beforeAutospacing="0" w:after="0" w:afterAutospacing="0" w:line="312" w:lineRule="atLeast"/>
        <w:ind w:left="-567"/>
        <w:rPr>
          <w:sz w:val="22"/>
          <w:szCs w:val="22"/>
        </w:rPr>
      </w:pPr>
      <w:r w:rsidRPr="00AD6C41">
        <w:rPr>
          <w:sz w:val="22"/>
          <w:szCs w:val="22"/>
        </w:rPr>
        <w:t>Hlavné orgány:</w:t>
      </w:r>
    </w:p>
    <w:p w:rsidR="00FE7F61" w:rsidRPr="00AD6C41" w:rsidRDefault="00FE7F61" w:rsidP="00AD6C41">
      <w:pPr>
        <w:ind w:left="-567"/>
        <w:rPr>
          <w:rFonts w:ascii="Times New Roman" w:hAnsi="Times New Roman" w:cs="Times New Roman"/>
        </w:rPr>
      </w:pPr>
    </w:p>
    <w:tbl>
      <w:tblPr>
        <w:tblW w:w="5000" w:type="pct"/>
        <w:tblBorders>
          <w:top w:val="outset" w:sz="2" w:space="0" w:color="auto"/>
          <w:left w:val="outset" w:sz="2" w:space="0" w:color="auto"/>
          <w:bottom w:val="single" w:sz="24" w:space="0" w:color="E6E6E6"/>
          <w:right w:val="outset" w:sz="2" w:space="0" w:color="auto"/>
        </w:tblBorders>
        <w:shd w:val="clear" w:color="auto" w:fill="FFFFFF"/>
        <w:tblCellMar>
          <w:left w:w="0" w:type="dxa"/>
          <w:right w:w="0" w:type="dxa"/>
        </w:tblCellMar>
        <w:tblLook w:val="04A0" w:firstRow="1" w:lastRow="0" w:firstColumn="1" w:lastColumn="0" w:noHBand="0" w:noVBand="1"/>
      </w:tblPr>
      <w:tblGrid>
        <w:gridCol w:w="2316"/>
        <w:gridCol w:w="6948"/>
      </w:tblGrid>
      <w:tr w:rsidR="00FE7F61" w:rsidRPr="00AD6C41" w:rsidTr="00031166">
        <w:tc>
          <w:tcPr>
            <w:tcW w:w="1250" w:type="pct"/>
            <w:tcBorders>
              <w:top w:val="single" w:sz="6" w:space="0" w:color="E6E6E6"/>
              <w:left w:val="single" w:sz="6" w:space="0" w:color="E6E6E6"/>
              <w:bottom w:val="single" w:sz="6" w:space="0" w:color="E6E6E6"/>
              <w:right w:val="single" w:sz="6" w:space="0" w:color="E6E6E6"/>
            </w:tcBorders>
            <w:shd w:val="clear" w:color="auto" w:fill="auto"/>
            <w:tcMar>
              <w:top w:w="96" w:type="dxa"/>
              <w:left w:w="96" w:type="dxa"/>
              <w:bottom w:w="96" w:type="dxa"/>
              <w:right w:w="96" w:type="dxa"/>
            </w:tcMar>
            <w:hideMark/>
          </w:tcPr>
          <w:p w:rsidR="00FE7F61" w:rsidRPr="00AD6C41" w:rsidRDefault="00FE7F61" w:rsidP="00031166">
            <w:pPr>
              <w:pStyle w:val="Nadpis5"/>
              <w:spacing w:before="0" w:line="312" w:lineRule="atLeast"/>
              <w:rPr>
                <w:rFonts w:ascii="Times New Roman" w:hAnsi="Times New Roman" w:cs="Times New Roman"/>
                <w:b/>
                <w:color w:val="auto"/>
              </w:rPr>
            </w:pPr>
            <w:r w:rsidRPr="00AD6C41">
              <w:rPr>
                <w:rFonts w:ascii="Times New Roman" w:hAnsi="Times New Roman" w:cs="Times New Roman"/>
                <w:b/>
                <w:color w:val="auto"/>
              </w:rPr>
              <w:t>Rozhodovacie orgány</w:t>
            </w:r>
          </w:p>
        </w:tc>
        <w:tc>
          <w:tcPr>
            <w:tcW w:w="3750" w:type="pct"/>
            <w:tcBorders>
              <w:top w:val="single" w:sz="6" w:space="0" w:color="E6E6E6"/>
              <w:left w:val="single" w:sz="6" w:space="0" w:color="E6E6E6"/>
              <w:bottom w:val="single" w:sz="6" w:space="0" w:color="E6E6E6"/>
              <w:right w:val="single" w:sz="6" w:space="0" w:color="E6E6E6"/>
            </w:tcBorders>
            <w:shd w:val="clear" w:color="auto" w:fill="auto"/>
            <w:tcMar>
              <w:top w:w="96" w:type="dxa"/>
              <w:left w:w="96" w:type="dxa"/>
              <w:bottom w:w="96" w:type="dxa"/>
              <w:right w:w="96" w:type="dxa"/>
            </w:tcMar>
            <w:hideMark/>
          </w:tcPr>
          <w:p w:rsidR="00FE7F61" w:rsidRPr="00AD6C41" w:rsidRDefault="00FE7F61" w:rsidP="00031166">
            <w:pPr>
              <w:spacing w:line="312" w:lineRule="atLeast"/>
              <w:rPr>
                <w:rFonts w:ascii="Times New Roman" w:hAnsi="Times New Roman" w:cs="Times New Roman"/>
              </w:rPr>
            </w:pPr>
            <w:r w:rsidRPr="00AD6C41">
              <w:rPr>
                <w:rFonts w:ascii="Times New Roman" w:hAnsi="Times New Roman" w:cs="Times New Roman"/>
              </w:rPr>
              <w:t>Summity / Ministerské rady</w:t>
            </w:r>
            <w:r w:rsidRPr="00AD6C41">
              <w:rPr>
                <w:rFonts w:ascii="Times New Roman" w:hAnsi="Times New Roman" w:cs="Times New Roman"/>
              </w:rPr>
              <w:br/>
              <w:t>Stála rada</w:t>
            </w:r>
            <w:r w:rsidRPr="00AD6C41">
              <w:rPr>
                <w:rFonts w:ascii="Times New Roman" w:hAnsi="Times New Roman" w:cs="Times New Roman"/>
              </w:rPr>
              <w:br/>
              <w:t>Fórum pre bezpečnostnú spoluprácu</w:t>
            </w:r>
          </w:p>
        </w:tc>
      </w:tr>
      <w:tr w:rsidR="00FE7F61" w:rsidRPr="00AD6C41" w:rsidTr="00031166">
        <w:tc>
          <w:tcPr>
            <w:tcW w:w="1250" w:type="pct"/>
            <w:tcBorders>
              <w:top w:val="single" w:sz="6" w:space="0" w:color="E6E6E6"/>
              <w:left w:val="single" w:sz="6" w:space="0" w:color="E6E6E6"/>
              <w:bottom w:val="single" w:sz="6" w:space="0" w:color="E6E6E6"/>
              <w:right w:val="single" w:sz="6" w:space="0" w:color="E6E6E6"/>
            </w:tcBorders>
            <w:shd w:val="clear" w:color="auto" w:fill="auto"/>
            <w:tcMar>
              <w:top w:w="96" w:type="dxa"/>
              <w:left w:w="96" w:type="dxa"/>
              <w:bottom w:w="96" w:type="dxa"/>
              <w:right w:w="96" w:type="dxa"/>
            </w:tcMar>
            <w:hideMark/>
          </w:tcPr>
          <w:p w:rsidR="00FE7F61" w:rsidRPr="00AD6C41" w:rsidRDefault="00FE7F61" w:rsidP="00031166">
            <w:pPr>
              <w:pStyle w:val="Nadpis5"/>
              <w:spacing w:before="0" w:line="312" w:lineRule="atLeast"/>
              <w:rPr>
                <w:rFonts w:ascii="Times New Roman" w:hAnsi="Times New Roman" w:cs="Times New Roman"/>
                <w:b/>
                <w:color w:val="auto"/>
              </w:rPr>
            </w:pPr>
            <w:r w:rsidRPr="00AD6C41">
              <w:rPr>
                <w:rFonts w:ascii="Times New Roman" w:hAnsi="Times New Roman" w:cs="Times New Roman"/>
                <w:b/>
                <w:color w:val="auto"/>
              </w:rPr>
              <w:t>Výkonné orgány</w:t>
            </w:r>
          </w:p>
        </w:tc>
        <w:tc>
          <w:tcPr>
            <w:tcW w:w="3750" w:type="pct"/>
            <w:tcBorders>
              <w:top w:val="single" w:sz="6" w:space="0" w:color="E6E6E6"/>
              <w:left w:val="single" w:sz="6" w:space="0" w:color="E6E6E6"/>
              <w:bottom w:val="single" w:sz="6" w:space="0" w:color="E6E6E6"/>
              <w:right w:val="single" w:sz="6" w:space="0" w:color="E6E6E6"/>
            </w:tcBorders>
            <w:shd w:val="clear" w:color="auto" w:fill="auto"/>
            <w:tcMar>
              <w:top w:w="96" w:type="dxa"/>
              <w:left w:w="96" w:type="dxa"/>
              <w:bottom w:w="96" w:type="dxa"/>
              <w:right w:w="96" w:type="dxa"/>
            </w:tcMar>
            <w:hideMark/>
          </w:tcPr>
          <w:p w:rsidR="00FE7F61" w:rsidRPr="00AD6C41" w:rsidRDefault="00FE7F61" w:rsidP="00031166">
            <w:pPr>
              <w:spacing w:line="312" w:lineRule="atLeast"/>
              <w:rPr>
                <w:rFonts w:ascii="Times New Roman" w:hAnsi="Times New Roman" w:cs="Times New Roman"/>
              </w:rPr>
            </w:pPr>
            <w:r w:rsidRPr="00AD6C41">
              <w:rPr>
                <w:rFonts w:ascii="Times New Roman" w:hAnsi="Times New Roman" w:cs="Times New Roman"/>
              </w:rPr>
              <w:t>Generálny tajomník</w:t>
            </w:r>
            <w:r w:rsidRPr="00AD6C41">
              <w:rPr>
                <w:rFonts w:ascii="Times New Roman" w:hAnsi="Times New Roman" w:cs="Times New Roman"/>
              </w:rPr>
              <w:br/>
              <w:t>Sekretariát</w:t>
            </w:r>
          </w:p>
        </w:tc>
      </w:tr>
      <w:tr w:rsidR="00FE7F61" w:rsidRPr="00AD6C41" w:rsidTr="00031166">
        <w:tc>
          <w:tcPr>
            <w:tcW w:w="1250" w:type="pct"/>
            <w:tcBorders>
              <w:top w:val="single" w:sz="6" w:space="0" w:color="E6E6E6"/>
              <w:left w:val="single" w:sz="6" w:space="0" w:color="E6E6E6"/>
              <w:bottom w:val="single" w:sz="6" w:space="0" w:color="E6E6E6"/>
              <w:right w:val="single" w:sz="6" w:space="0" w:color="E6E6E6"/>
            </w:tcBorders>
            <w:shd w:val="clear" w:color="auto" w:fill="auto"/>
            <w:tcMar>
              <w:top w:w="96" w:type="dxa"/>
              <w:left w:w="96" w:type="dxa"/>
              <w:bottom w:w="96" w:type="dxa"/>
              <w:right w:w="96" w:type="dxa"/>
            </w:tcMar>
            <w:hideMark/>
          </w:tcPr>
          <w:p w:rsidR="00FE7F61" w:rsidRPr="00AD6C41" w:rsidRDefault="00FE7F61" w:rsidP="00031166">
            <w:pPr>
              <w:pStyle w:val="Nadpis5"/>
              <w:spacing w:before="0" w:line="312" w:lineRule="atLeast"/>
              <w:rPr>
                <w:rFonts w:ascii="Times New Roman" w:hAnsi="Times New Roman" w:cs="Times New Roman"/>
                <w:b/>
                <w:color w:val="auto"/>
              </w:rPr>
            </w:pPr>
            <w:r w:rsidRPr="00AD6C41">
              <w:rPr>
                <w:rFonts w:ascii="Times New Roman" w:hAnsi="Times New Roman" w:cs="Times New Roman"/>
                <w:b/>
                <w:color w:val="auto"/>
              </w:rPr>
              <w:t>Inštitúcie</w:t>
            </w:r>
          </w:p>
        </w:tc>
        <w:tc>
          <w:tcPr>
            <w:tcW w:w="3750" w:type="pct"/>
            <w:tcBorders>
              <w:top w:val="single" w:sz="6" w:space="0" w:color="E6E6E6"/>
              <w:left w:val="single" w:sz="6" w:space="0" w:color="E6E6E6"/>
              <w:bottom w:val="single" w:sz="6" w:space="0" w:color="E6E6E6"/>
              <w:right w:val="single" w:sz="6" w:space="0" w:color="E6E6E6"/>
            </w:tcBorders>
            <w:shd w:val="clear" w:color="auto" w:fill="auto"/>
            <w:tcMar>
              <w:top w:w="96" w:type="dxa"/>
              <w:left w:w="96" w:type="dxa"/>
              <w:bottom w:w="96" w:type="dxa"/>
              <w:right w:w="96" w:type="dxa"/>
            </w:tcMar>
            <w:hideMark/>
          </w:tcPr>
          <w:p w:rsidR="00FE7F61" w:rsidRPr="00AD6C41" w:rsidRDefault="00FE7F61" w:rsidP="00031166">
            <w:pPr>
              <w:spacing w:line="312" w:lineRule="atLeast"/>
              <w:rPr>
                <w:rFonts w:ascii="Times New Roman" w:hAnsi="Times New Roman" w:cs="Times New Roman"/>
              </w:rPr>
            </w:pPr>
            <w:r w:rsidRPr="00AD6C41">
              <w:rPr>
                <w:rFonts w:ascii="Times New Roman" w:hAnsi="Times New Roman" w:cs="Times New Roman"/>
              </w:rPr>
              <w:t>Úrad OBSE pre demokratické inštitúcie a ľudské práva (ODIHR)</w:t>
            </w:r>
            <w:r w:rsidRPr="00AD6C41">
              <w:rPr>
                <w:rFonts w:ascii="Times New Roman" w:hAnsi="Times New Roman" w:cs="Times New Roman"/>
              </w:rPr>
              <w:br/>
              <w:t>Vysoký komisár pre otázky národnostných menšín</w:t>
            </w:r>
            <w:r w:rsidRPr="00AD6C41">
              <w:rPr>
                <w:rStyle w:val="apple-converted-space"/>
                <w:rFonts w:ascii="Times New Roman" w:hAnsi="Times New Roman" w:cs="Times New Roman"/>
              </w:rPr>
              <w:t> </w:t>
            </w:r>
            <w:r w:rsidRPr="00AD6C41">
              <w:rPr>
                <w:rFonts w:ascii="Times New Roman" w:hAnsi="Times New Roman" w:cs="Times New Roman"/>
              </w:rPr>
              <w:br/>
              <w:t>Predstaviteľ OBSE pre slobodu médií</w:t>
            </w:r>
          </w:p>
        </w:tc>
      </w:tr>
      <w:tr w:rsidR="00FE7F61" w:rsidRPr="00AD6C41" w:rsidTr="00031166">
        <w:tc>
          <w:tcPr>
            <w:tcW w:w="1250" w:type="pct"/>
            <w:tcBorders>
              <w:top w:val="single" w:sz="6" w:space="0" w:color="E6E6E6"/>
              <w:left w:val="single" w:sz="6" w:space="0" w:color="E6E6E6"/>
              <w:bottom w:val="single" w:sz="6" w:space="0" w:color="E6E6E6"/>
              <w:right w:val="single" w:sz="6" w:space="0" w:color="E6E6E6"/>
            </w:tcBorders>
            <w:shd w:val="clear" w:color="auto" w:fill="auto"/>
            <w:tcMar>
              <w:top w:w="96" w:type="dxa"/>
              <w:left w:w="96" w:type="dxa"/>
              <w:bottom w:w="96" w:type="dxa"/>
              <w:right w:w="96" w:type="dxa"/>
            </w:tcMar>
            <w:hideMark/>
          </w:tcPr>
          <w:p w:rsidR="00FE7F61" w:rsidRPr="00AD6C41" w:rsidRDefault="00FE7F61" w:rsidP="00031166">
            <w:pPr>
              <w:pStyle w:val="Nadpis5"/>
              <w:spacing w:before="0" w:line="312" w:lineRule="atLeast"/>
              <w:rPr>
                <w:rFonts w:ascii="Times New Roman" w:hAnsi="Times New Roman" w:cs="Times New Roman"/>
                <w:b/>
                <w:color w:val="auto"/>
              </w:rPr>
            </w:pPr>
            <w:r w:rsidRPr="00AD6C41">
              <w:rPr>
                <w:rFonts w:ascii="Times New Roman" w:hAnsi="Times New Roman" w:cs="Times New Roman"/>
                <w:b/>
                <w:color w:val="auto"/>
              </w:rPr>
              <w:t>Ostatné štruktúry a inštitúcie</w:t>
            </w:r>
          </w:p>
        </w:tc>
        <w:tc>
          <w:tcPr>
            <w:tcW w:w="3750" w:type="pct"/>
            <w:tcBorders>
              <w:top w:val="single" w:sz="6" w:space="0" w:color="E6E6E6"/>
              <w:left w:val="single" w:sz="6" w:space="0" w:color="E6E6E6"/>
              <w:bottom w:val="single" w:sz="6" w:space="0" w:color="E6E6E6"/>
              <w:right w:val="single" w:sz="6" w:space="0" w:color="E6E6E6"/>
            </w:tcBorders>
            <w:shd w:val="clear" w:color="auto" w:fill="auto"/>
            <w:tcMar>
              <w:top w:w="96" w:type="dxa"/>
              <w:left w:w="96" w:type="dxa"/>
              <w:bottom w:w="96" w:type="dxa"/>
              <w:right w:w="96" w:type="dxa"/>
            </w:tcMar>
            <w:hideMark/>
          </w:tcPr>
          <w:p w:rsidR="00FE7F61" w:rsidRPr="00AD6C41" w:rsidRDefault="00FE7F61" w:rsidP="00031166">
            <w:pPr>
              <w:spacing w:line="312" w:lineRule="atLeast"/>
              <w:rPr>
                <w:rFonts w:ascii="Times New Roman" w:hAnsi="Times New Roman" w:cs="Times New Roman"/>
              </w:rPr>
            </w:pPr>
            <w:r w:rsidRPr="00AD6C41">
              <w:rPr>
                <w:rFonts w:ascii="Times New Roman" w:hAnsi="Times New Roman" w:cs="Times New Roman"/>
              </w:rPr>
              <w:t>Parlamentné zhromaždenie OBSE</w:t>
            </w:r>
            <w:r w:rsidRPr="00AD6C41">
              <w:rPr>
                <w:rFonts w:ascii="Times New Roman" w:hAnsi="Times New Roman" w:cs="Times New Roman"/>
              </w:rPr>
              <w:br/>
              <w:t>Zmierovací a arbitrážny súd</w:t>
            </w:r>
            <w:r w:rsidRPr="00AD6C41">
              <w:rPr>
                <w:rFonts w:ascii="Times New Roman" w:hAnsi="Times New Roman" w:cs="Times New Roman"/>
              </w:rPr>
              <w:br/>
              <w:t>Minská skupina</w:t>
            </w:r>
          </w:p>
        </w:tc>
      </w:tr>
      <w:tr w:rsidR="00FE7F61" w:rsidRPr="00AD6C41" w:rsidTr="00031166">
        <w:tc>
          <w:tcPr>
            <w:tcW w:w="5000" w:type="pct"/>
            <w:gridSpan w:val="2"/>
            <w:tcBorders>
              <w:top w:val="single" w:sz="6" w:space="0" w:color="E6E6E6"/>
              <w:left w:val="single" w:sz="6" w:space="0" w:color="E6E6E6"/>
              <w:bottom w:val="single" w:sz="6" w:space="0" w:color="E6E6E6"/>
              <w:right w:val="single" w:sz="6" w:space="0" w:color="E6E6E6"/>
            </w:tcBorders>
            <w:shd w:val="clear" w:color="auto" w:fill="auto"/>
            <w:tcMar>
              <w:top w:w="96" w:type="dxa"/>
              <w:left w:w="96" w:type="dxa"/>
              <w:bottom w:w="96" w:type="dxa"/>
              <w:right w:w="96" w:type="dxa"/>
            </w:tcMar>
            <w:hideMark/>
          </w:tcPr>
          <w:p w:rsidR="00FE7F61" w:rsidRPr="00AD6C41" w:rsidRDefault="00FE7F61" w:rsidP="00031166">
            <w:pPr>
              <w:pStyle w:val="Nadpis5"/>
              <w:spacing w:before="0" w:line="312" w:lineRule="atLeast"/>
              <w:rPr>
                <w:rFonts w:ascii="Times New Roman" w:hAnsi="Times New Roman" w:cs="Times New Roman"/>
                <w:color w:val="auto"/>
              </w:rPr>
            </w:pPr>
            <w:r w:rsidRPr="00AD6C41">
              <w:rPr>
                <w:rFonts w:ascii="Times New Roman" w:hAnsi="Times New Roman" w:cs="Times New Roman"/>
                <w:b/>
                <w:color w:val="auto"/>
              </w:rPr>
              <w:t>Terénne misie</w:t>
            </w:r>
          </w:p>
        </w:tc>
      </w:tr>
      <w:tr w:rsidR="00FE7F61" w:rsidRPr="00AD6C41" w:rsidTr="00031166">
        <w:tc>
          <w:tcPr>
            <w:tcW w:w="1250" w:type="pct"/>
            <w:tcBorders>
              <w:top w:val="single" w:sz="6" w:space="0" w:color="E6E6E6"/>
              <w:left w:val="single" w:sz="6" w:space="0" w:color="E6E6E6"/>
              <w:bottom w:val="single" w:sz="6" w:space="0" w:color="E6E6E6"/>
              <w:right w:val="single" w:sz="6" w:space="0" w:color="E6E6E6"/>
            </w:tcBorders>
            <w:shd w:val="clear" w:color="auto" w:fill="auto"/>
            <w:tcMar>
              <w:top w:w="96" w:type="dxa"/>
              <w:left w:w="96" w:type="dxa"/>
              <w:bottom w:w="96" w:type="dxa"/>
              <w:right w:w="96" w:type="dxa"/>
            </w:tcMar>
            <w:hideMark/>
          </w:tcPr>
          <w:p w:rsidR="00FE7F61" w:rsidRPr="00AD6C41" w:rsidRDefault="00FE7F61" w:rsidP="00031166">
            <w:pPr>
              <w:pStyle w:val="Nadpis5"/>
              <w:spacing w:before="0" w:line="312" w:lineRule="atLeast"/>
              <w:rPr>
                <w:rFonts w:ascii="Times New Roman" w:hAnsi="Times New Roman" w:cs="Times New Roman"/>
                <w:b/>
                <w:color w:val="auto"/>
              </w:rPr>
            </w:pPr>
            <w:r w:rsidRPr="00AD6C41">
              <w:rPr>
                <w:rFonts w:ascii="Times New Roman" w:hAnsi="Times New Roman" w:cs="Times New Roman"/>
                <w:b/>
                <w:color w:val="auto"/>
              </w:rPr>
              <w:t>Štruktúry spriaznené s OBSE</w:t>
            </w:r>
          </w:p>
        </w:tc>
        <w:tc>
          <w:tcPr>
            <w:tcW w:w="3750" w:type="pct"/>
            <w:tcBorders>
              <w:top w:val="single" w:sz="6" w:space="0" w:color="E6E6E6"/>
              <w:left w:val="single" w:sz="6" w:space="0" w:color="E6E6E6"/>
              <w:bottom w:val="single" w:sz="6" w:space="0" w:color="E6E6E6"/>
              <w:right w:val="single" w:sz="6" w:space="0" w:color="E6E6E6"/>
            </w:tcBorders>
            <w:shd w:val="clear" w:color="auto" w:fill="auto"/>
            <w:tcMar>
              <w:top w:w="96" w:type="dxa"/>
              <w:left w:w="96" w:type="dxa"/>
              <w:bottom w:w="96" w:type="dxa"/>
              <w:right w:w="96" w:type="dxa"/>
            </w:tcMar>
            <w:hideMark/>
          </w:tcPr>
          <w:p w:rsidR="00FE7F61" w:rsidRPr="00AD6C41" w:rsidRDefault="00FE7F61" w:rsidP="00031166">
            <w:pPr>
              <w:spacing w:line="312" w:lineRule="atLeast"/>
              <w:rPr>
                <w:rFonts w:ascii="Times New Roman" w:hAnsi="Times New Roman" w:cs="Times New Roman"/>
              </w:rPr>
            </w:pPr>
            <w:r w:rsidRPr="00AD6C41">
              <w:rPr>
                <w:rFonts w:ascii="Times New Roman" w:hAnsi="Times New Roman" w:cs="Times New Roman"/>
              </w:rPr>
              <w:t>Spoločná konzultatívna skupina (Zmluva o konvenčných ozbrojených silách v Európe)</w:t>
            </w:r>
            <w:r w:rsidRPr="00AD6C41">
              <w:rPr>
                <w:rFonts w:ascii="Times New Roman" w:hAnsi="Times New Roman" w:cs="Times New Roman"/>
              </w:rPr>
              <w:br/>
              <w:t>Spoločná konzultatívna komisia (Zmluva o otvorenom nebi)</w:t>
            </w:r>
          </w:p>
        </w:tc>
      </w:tr>
    </w:tbl>
    <w:p w:rsidR="00FE7F61" w:rsidRDefault="00FE7F61" w:rsidP="00FE7F61">
      <w:pPr>
        <w:jc w:val="both"/>
        <w:rPr>
          <w:rFonts w:ascii="Times New Roman" w:hAnsi="Times New Roman" w:cs="Times New Roman"/>
          <w:b/>
        </w:rPr>
      </w:pPr>
    </w:p>
    <w:p w:rsidR="00AD6C41" w:rsidRPr="00AD6C41" w:rsidRDefault="00AD6C41" w:rsidP="00FE7F61">
      <w:pPr>
        <w:jc w:val="both"/>
        <w:rPr>
          <w:rFonts w:ascii="Times New Roman" w:hAnsi="Times New Roman" w:cs="Times New Roman"/>
          <w:b/>
        </w:rPr>
      </w:pPr>
    </w:p>
    <w:p w:rsidR="00FE7F61" w:rsidRPr="00AD6C41" w:rsidRDefault="00FE7F61" w:rsidP="00AD6C41">
      <w:pPr>
        <w:shd w:val="clear" w:color="auto" w:fill="FFFFFF"/>
        <w:spacing w:after="0" w:line="312" w:lineRule="atLeast"/>
        <w:ind w:left="-426"/>
        <w:outlineLvl w:val="2"/>
        <w:rPr>
          <w:rFonts w:ascii="Times New Roman" w:eastAsia="Times New Roman" w:hAnsi="Times New Roman" w:cs="Times New Roman"/>
          <w:b/>
          <w:bCs/>
          <w:lang w:eastAsia="sk-SK"/>
        </w:rPr>
      </w:pPr>
      <w:r w:rsidRPr="00AD6C41">
        <w:rPr>
          <w:rFonts w:ascii="Times New Roman" w:eastAsia="Times New Roman" w:hAnsi="Times New Roman" w:cs="Times New Roman"/>
          <w:b/>
          <w:bCs/>
          <w:lang w:eastAsia="sk-SK"/>
        </w:rPr>
        <w:lastRenderedPageBreak/>
        <w:t>Charakteristika a hlavné ciele:</w:t>
      </w:r>
    </w:p>
    <w:p w:rsidR="00FE7F61" w:rsidRPr="00AD6C41" w:rsidRDefault="00FE7F61" w:rsidP="00AD6C41">
      <w:pPr>
        <w:ind w:left="-426"/>
        <w:jc w:val="both"/>
        <w:rPr>
          <w:rFonts w:ascii="Times New Roman" w:eastAsia="Times New Roman" w:hAnsi="Times New Roman" w:cs="Times New Roman"/>
          <w:shd w:val="clear" w:color="auto" w:fill="FFFFFF"/>
          <w:lang w:eastAsia="sk-SK"/>
        </w:rPr>
      </w:pPr>
      <w:r w:rsidRPr="00AD6C41">
        <w:rPr>
          <w:rFonts w:ascii="Times New Roman" w:eastAsia="Times New Roman" w:hAnsi="Times New Roman" w:cs="Times New Roman"/>
          <w:lang w:eastAsia="sk-SK"/>
        </w:rPr>
        <w:br/>
      </w:r>
      <w:r w:rsidRPr="00AD6C41">
        <w:rPr>
          <w:rFonts w:ascii="Times New Roman" w:eastAsia="Times New Roman" w:hAnsi="Times New Roman" w:cs="Times New Roman"/>
          <w:shd w:val="clear" w:color="auto" w:fill="FFFFFF"/>
          <w:lang w:eastAsia="sk-SK"/>
        </w:rPr>
        <w:t xml:space="preserve">OBSE je najväčšou existujúcou </w:t>
      </w:r>
      <w:r w:rsidRPr="00AD6C41">
        <w:rPr>
          <w:rFonts w:ascii="Times New Roman" w:eastAsia="Times New Roman" w:hAnsi="Times New Roman" w:cs="Times New Roman"/>
          <w:b/>
          <w:shd w:val="clear" w:color="auto" w:fill="FFFFFF"/>
          <w:lang w:eastAsia="sk-SK"/>
        </w:rPr>
        <w:t>regionálnou bezpečnostnou organizáciou</w:t>
      </w:r>
      <w:r w:rsidRPr="00AD6C41">
        <w:rPr>
          <w:rFonts w:ascii="Times New Roman" w:eastAsia="Times New Roman" w:hAnsi="Times New Roman" w:cs="Times New Roman"/>
          <w:shd w:val="clear" w:color="auto" w:fill="FFFFFF"/>
          <w:lang w:eastAsia="sk-SK"/>
        </w:rPr>
        <w:t>, ktorá zahŕňa oblasť Európy, Kaukazu, Strednej Ázie a severnej Ameriky. Všetky účastnícke štáty OBSE majú rovnaké práva. Rozhodnutia OBSE sa prijímajú konsenzom. Prijaté rozhodnutia sú pre účastnícke štáty OBSE politicky záväzné. Implementácia existujúcich záväzkov závisí od ich dobrej vôle.</w:t>
      </w:r>
      <w:r w:rsidRPr="00AD6C41">
        <w:rPr>
          <w:rFonts w:ascii="Times New Roman" w:eastAsia="Times New Roman" w:hAnsi="Times New Roman" w:cs="Times New Roman"/>
          <w:lang w:eastAsia="sk-SK"/>
        </w:rPr>
        <w:t> </w:t>
      </w:r>
      <w:r w:rsidRPr="00AD6C41">
        <w:rPr>
          <w:rFonts w:ascii="Times New Roman" w:eastAsia="Times New Roman" w:hAnsi="Times New Roman" w:cs="Times New Roman"/>
          <w:lang w:eastAsia="sk-SK"/>
        </w:rPr>
        <w:br/>
      </w:r>
      <w:r w:rsidRPr="00AD6C41">
        <w:rPr>
          <w:rFonts w:ascii="Times New Roman" w:eastAsia="Times New Roman" w:hAnsi="Times New Roman" w:cs="Times New Roman"/>
          <w:lang w:eastAsia="sk-SK"/>
        </w:rPr>
        <w:br/>
      </w:r>
      <w:r w:rsidRPr="00AD6C41">
        <w:rPr>
          <w:rFonts w:ascii="Times New Roman" w:eastAsia="Times New Roman" w:hAnsi="Times New Roman" w:cs="Times New Roman"/>
          <w:shd w:val="clear" w:color="auto" w:fill="FFFFFF"/>
          <w:lang w:eastAsia="sk-SK"/>
        </w:rPr>
        <w:t xml:space="preserve">Spoločným cieľom všetkých účastníckych krajín OBSE je na základe vzájomnej spolupráce </w:t>
      </w:r>
      <w:r w:rsidRPr="00AD6C41">
        <w:rPr>
          <w:rFonts w:ascii="Times New Roman" w:eastAsia="Times New Roman" w:hAnsi="Times New Roman" w:cs="Times New Roman"/>
          <w:b/>
          <w:shd w:val="clear" w:color="auto" w:fill="FFFFFF"/>
          <w:lang w:eastAsia="sk-SK"/>
        </w:rPr>
        <w:t>udržiavať mier a bezpečnosť v geografickom priestore OBSE. Štáty sa zaviazali rešpektovať ľudské práva a základné slobody, demokraciu, princípy právneho štátu a zabezpečiť sociálnu spravodlivosť a ochranu životného prostredia. Základným dokumentom OBSE je Deklarácia zásad riadiacich vzťahy medzi účastníckymi štátmi Konferencie pre bezpečnosť a spoluprácu v Európe prijatá v Helsinkách v roku 1975. Deklaráciu tvorí 10 princípov.</w:t>
      </w:r>
      <w:r w:rsidRPr="00AD6C41">
        <w:rPr>
          <w:rFonts w:ascii="Times New Roman" w:eastAsia="Times New Roman" w:hAnsi="Times New Roman" w:cs="Times New Roman"/>
          <w:lang w:eastAsia="sk-SK"/>
        </w:rPr>
        <w:t> </w:t>
      </w:r>
    </w:p>
    <w:p w:rsidR="00FE7F61" w:rsidRPr="00AD6C41" w:rsidRDefault="00FE7F61" w:rsidP="00AD6C41">
      <w:pPr>
        <w:shd w:val="clear" w:color="auto" w:fill="FFFFFF"/>
        <w:spacing w:after="0" w:line="312" w:lineRule="atLeast"/>
        <w:ind w:left="-426"/>
        <w:outlineLvl w:val="2"/>
        <w:rPr>
          <w:rFonts w:ascii="Times New Roman" w:eastAsia="Times New Roman" w:hAnsi="Times New Roman" w:cs="Times New Roman"/>
          <w:b/>
          <w:bCs/>
          <w:lang w:eastAsia="sk-SK"/>
        </w:rPr>
      </w:pPr>
      <w:r w:rsidRPr="00AD6C41">
        <w:rPr>
          <w:rFonts w:ascii="Times New Roman" w:eastAsia="Times New Roman" w:hAnsi="Times New Roman" w:cs="Times New Roman"/>
          <w:b/>
          <w:bCs/>
          <w:lang w:eastAsia="sk-SK"/>
        </w:rPr>
        <w:t>Slovensko a OBSE</w:t>
      </w:r>
    </w:p>
    <w:p w:rsidR="00FE7F61" w:rsidRPr="00AD6C41" w:rsidRDefault="00FE7F61" w:rsidP="00AD6C41">
      <w:pPr>
        <w:ind w:left="-426"/>
        <w:jc w:val="both"/>
        <w:rPr>
          <w:rFonts w:ascii="Times New Roman" w:eastAsia="Times New Roman" w:hAnsi="Times New Roman" w:cs="Times New Roman"/>
          <w:shd w:val="clear" w:color="auto" w:fill="FFFFFF"/>
          <w:lang w:eastAsia="sk-SK"/>
        </w:rPr>
      </w:pPr>
      <w:r w:rsidRPr="00AD6C41">
        <w:rPr>
          <w:rFonts w:ascii="Times New Roman" w:eastAsia="Times New Roman" w:hAnsi="Times New Roman" w:cs="Times New Roman"/>
          <w:lang w:eastAsia="sk-SK"/>
        </w:rPr>
        <w:br/>
      </w:r>
      <w:r w:rsidRPr="00AD6C41">
        <w:rPr>
          <w:rFonts w:ascii="Times New Roman" w:eastAsia="Times New Roman" w:hAnsi="Times New Roman" w:cs="Times New Roman"/>
          <w:shd w:val="clear" w:color="auto" w:fill="FFFFFF"/>
          <w:lang w:eastAsia="sk-SK"/>
        </w:rPr>
        <w:t>Slovenská republiky je aktívnym účastníckym štátom, podieľa sa na činnosti organizácie vo všetkých troch dimenziách jej činnosti. V rokoch 1999 – 2005 zastával funkciu generálneho tajomníka OBSE Ján Kubiš. Počas rokov 2005 – 2006 predsedala Slovenská republika Výboru OBSE pre nevojenské aspekty bezpečnosti. Od januára 2013 Slovenská republika predsedá v Ekonomickom-environmentálnom výboru OBSE.</w:t>
      </w:r>
      <w:r w:rsidRPr="00AD6C41">
        <w:rPr>
          <w:rFonts w:ascii="Times New Roman" w:eastAsia="Times New Roman" w:hAnsi="Times New Roman" w:cs="Times New Roman"/>
          <w:lang w:eastAsia="sk-SK"/>
        </w:rPr>
        <w:br/>
      </w:r>
      <w:r w:rsidRPr="00AD6C41">
        <w:rPr>
          <w:rFonts w:ascii="Times New Roman" w:eastAsia="Times New Roman" w:hAnsi="Times New Roman" w:cs="Times New Roman"/>
          <w:lang w:eastAsia="sk-SK"/>
        </w:rPr>
        <w:br/>
      </w:r>
      <w:r w:rsidRPr="00AD6C41">
        <w:rPr>
          <w:rFonts w:ascii="Times New Roman" w:eastAsia="Times New Roman" w:hAnsi="Times New Roman" w:cs="Times New Roman"/>
          <w:shd w:val="clear" w:color="auto" w:fill="FFFFFF"/>
          <w:lang w:eastAsia="sk-SK"/>
        </w:rPr>
        <w:t>Dátum vstupu Slovenskej republiky: 1. januára 1993</w:t>
      </w:r>
    </w:p>
    <w:p w:rsidR="00FE7F61" w:rsidRPr="00AD6C41" w:rsidRDefault="00FE7F61" w:rsidP="00AD6C41">
      <w:pPr>
        <w:ind w:left="-426"/>
        <w:jc w:val="both"/>
        <w:rPr>
          <w:rFonts w:ascii="Times New Roman" w:eastAsia="Times New Roman" w:hAnsi="Times New Roman" w:cs="Times New Roman"/>
          <w:shd w:val="clear" w:color="auto" w:fill="FFFFFF"/>
          <w:lang w:eastAsia="sk-SK"/>
        </w:rPr>
      </w:pPr>
    </w:p>
    <w:p w:rsidR="00FE7F61" w:rsidRPr="00AD6C41" w:rsidRDefault="00FE7F61" w:rsidP="00AD6C41">
      <w:pPr>
        <w:ind w:left="-426"/>
        <w:jc w:val="both"/>
        <w:rPr>
          <w:rFonts w:ascii="Times New Roman" w:eastAsia="Times New Roman" w:hAnsi="Times New Roman" w:cs="Times New Roman"/>
          <w:b/>
          <w:shd w:val="clear" w:color="auto" w:fill="FFFFFF"/>
          <w:lang w:eastAsia="sk-SK"/>
        </w:rPr>
      </w:pPr>
      <w:r w:rsidRPr="00AD6C41">
        <w:rPr>
          <w:rFonts w:ascii="Times New Roman" w:eastAsia="Times New Roman" w:hAnsi="Times New Roman" w:cs="Times New Roman"/>
          <w:b/>
          <w:shd w:val="clear" w:color="auto" w:fill="FFFFFF"/>
          <w:lang w:eastAsia="sk-SK"/>
        </w:rPr>
        <w:t xml:space="preserve">32. Rada Európy a ďalšie regionálne medzinárodné organizácie </w:t>
      </w:r>
    </w:p>
    <w:p w:rsidR="00FE7F61" w:rsidRPr="00AD6C41" w:rsidRDefault="00FE7F61" w:rsidP="00AD6C41">
      <w:pPr>
        <w:pStyle w:val="Zkladntext"/>
        <w:tabs>
          <w:tab w:val="center" w:pos="284"/>
          <w:tab w:val="right" w:pos="8656"/>
        </w:tabs>
        <w:ind w:left="-426"/>
        <w:rPr>
          <w:sz w:val="22"/>
          <w:szCs w:val="22"/>
        </w:rPr>
      </w:pPr>
      <w:r w:rsidRPr="00AD6C41">
        <w:rPr>
          <w:b/>
          <w:sz w:val="22"/>
          <w:szCs w:val="22"/>
          <w:u w:val="single"/>
        </w:rPr>
        <w:t>Rada Európy</w:t>
      </w:r>
      <w:r w:rsidRPr="00AD6C41">
        <w:rPr>
          <w:sz w:val="22"/>
          <w:szCs w:val="22"/>
        </w:rPr>
        <w:t xml:space="preserve"> – regionálna európska organizácia. Bola založená v Londýne v roku 1949 západoeurópskymi štátmi. Sídlo má v Štrasburgu. Oficiálnymi jazykmi sú </w:t>
      </w:r>
      <w:r w:rsidRPr="00AD6C41">
        <w:rPr>
          <w:b/>
          <w:sz w:val="22"/>
          <w:szCs w:val="22"/>
        </w:rPr>
        <w:t>anglický</w:t>
      </w:r>
      <w:r w:rsidRPr="00AD6C41">
        <w:rPr>
          <w:sz w:val="22"/>
          <w:szCs w:val="22"/>
        </w:rPr>
        <w:t xml:space="preserve"> a </w:t>
      </w:r>
      <w:r w:rsidRPr="00AD6C41">
        <w:rPr>
          <w:b/>
          <w:sz w:val="22"/>
          <w:szCs w:val="22"/>
        </w:rPr>
        <w:t>francúzsky jazyk</w:t>
      </w:r>
      <w:r w:rsidRPr="00AD6C41">
        <w:rPr>
          <w:sz w:val="22"/>
          <w:szCs w:val="22"/>
        </w:rPr>
        <w:t xml:space="preserve">.  Jej členom môže byť len štát, ktorý uznáva zásadu právneho štátu a zaručuje všetkým osobám pod jej jurisdikciou dodržiavanie ľudských práv a základných slobôd. Má povinnosť úprimne a efektívne napomáhať uskutočňovaniu cieľov rady. Člena, ktorý porušuje cieľ organizácie, hlavne ak prestane byť demokratickým štátom, možno vylúčiť. Zaoberá sa politickými a technickými otázkami, ako i problematikou ochrany ľudských práv. Jej štatút platí bez obmedzenia. Schválením </w:t>
      </w:r>
      <w:r w:rsidRPr="00AD6C41">
        <w:rPr>
          <w:b/>
          <w:sz w:val="22"/>
          <w:szCs w:val="22"/>
        </w:rPr>
        <w:t>Európskeho dohovoru ľudských práv</w:t>
      </w:r>
      <w:r w:rsidRPr="00AD6C41">
        <w:rPr>
          <w:sz w:val="22"/>
          <w:szCs w:val="22"/>
        </w:rPr>
        <w:t xml:space="preserve"> a prijatím 12 dodatkových protokolov značne prispela k účinnej medzinárodnej ochrane ľudských práv a základných slobôd.</w:t>
      </w:r>
    </w:p>
    <w:p w:rsidR="00FE7F61" w:rsidRPr="00AD6C41" w:rsidRDefault="00FE7F61" w:rsidP="00AD6C41">
      <w:pPr>
        <w:pStyle w:val="Zkladntext"/>
        <w:tabs>
          <w:tab w:val="center" w:pos="284"/>
          <w:tab w:val="right" w:pos="8656"/>
        </w:tabs>
        <w:ind w:left="-426"/>
        <w:rPr>
          <w:sz w:val="22"/>
          <w:szCs w:val="22"/>
        </w:rPr>
      </w:pPr>
      <w:r w:rsidRPr="00AD6C41">
        <w:rPr>
          <w:sz w:val="22"/>
          <w:szCs w:val="22"/>
          <w:u w:val="single"/>
        </w:rPr>
        <w:t>Cieľom Rady</w:t>
      </w:r>
      <w:r w:rsidRPr="00AD6C41">
        <w:rPr>
          <w:sz w:val="22"/>
          <w:szCs w:val="22"/>
        </w:rPr>
        <w:t xml:space="preserve"> - dosiahnuť väčšiu jednotu medzi členmi na zabezpečenie a realizáciu ideálov a zásad, ktoré sú ich spoločným </w:t>
      </w:r>
      <w:proofErr w:type="spellStart"/>
      <w:r w:rsidRPr="00AD6C41">
        <w:rPr>
          <w:sz w:val="22"/>
          <w:szCs w:val="22"/>
        </w:rPr>
        <w:t>dedictvom</w:t>
      </w:r>
      <w:proofErr w:type="spellEnd"/>
      <w:r w:rsidRPr="00AD6C41">
        <w:rPr>
          <w:sz w:val="22"/>
          <w:szCs w:val="22"/>
        </w:rPr>
        <w:t xml:space="preserve">, uľahčiť  ekonomický a sociálny pokrok, pracovať pre väčšiu európsku jednotu, zlepšiť životné podmienky, rozvíjať ľudské hodnoty,  usilovať o bohatší a plnší život Európanov. </w:t>
      </w:r>
      <w:r w:rsidRPr="00AD6C41">
        <w:rPr>
          <w:sz w:val="22"/>
          <w:szCs w:val="22"/>
          <w:u w:val="single"/>
        </w:rPr>
        <w:t xml:space="preserve">Rada má dva orgány: </w:t>
      </w:r>
      <w:r w:rsidRPr="00AD6C41">
        <w:rPr>
          <w:b/>
          <w:sz w:val="22"/>
          <w:szCs w:val="22"/>
        </w:rPr>
        <w:t>Výbor ministrov</w:t>
      </w:r>
      <w:r w:rsidRPr="00AD6C41">
        <w:rPr>
          <w:sz w:val="22"/>
          <w:szCs w:val="22"/>
        </w:rPr>
        <w:t xml:space="preserve"> – skladá  sa z ministrov zahraničia, ktorí sa schádzajú 2-krát do roka, ich zástupcovia raz za mesiac. O dôležitých otázkach sa výbor uznáša jednomyseľne, o otázkach vnútorného života, konajúceho poriadku alebo finančných a správnych pravidiel rozhoduje väčšina hlasov predstaviteľov, oprávnených zasadať vo výbore. Jeho odporúčania sú právne nezáväzné. Mávajú však značnú morálnu a politickú silu. </w:t>
      </w:r>
      <w:r w:rsidRPr="00AD6C41">
        <w:rPr>
          <w:b/>
          <w:sz w:val="22"/>
          <w:szCs w:val="22"/>
        </w:rPr>
        <w:t>Parlamentné zhromaždenie Rady Európy</w:t>
      </w:r>
      <w:r w:rsidRPr="00AD6C41">
        <w:rPr>
          <w:sz w:val="22"/>
          <w:szCs w:val="22"/>
        </w:rPr>
        <w:t xml:space="preserve"> – zložené z predstaviteľov zvolených alebo menovaných národnými parlamentmi členských štátov, nie z osôb, o ktorých rozhodli priame voľby občanov jednotlivých členských štátov. Je iba poradným orgánom. Dôležité uznesenia prijíma 2/3 väčšinou hlasov predstaviteľov, zúčastňujúcich sa hlasovania.   </w:t>
      </w:r>
    </w:p>
    <w:p w:rsidR="00FE7F61" w:rsidRPr="00AD6C41" w:rsidRDefault="00FE7F61" w:rsidP="00AD6C41">
      <w:pPr>
        <w:pStyle w:val="Zkladntext"/>
        <w:tabs>
          <w:tab w:val="center" w:pos="284"/>
          <w:tab w:val="right" w:pos="8656"/>
        </w:tabs>
        <w:ind w:left="-426"/>
        <w:rPr>
          <w:sz w:val="22"/>
          <w:szCs w:val="22"/>
        </w:rPr>
      </w:pPr>
      <w:r w:rsidRPr="00AD6C41">
        <w:rPr>
          <w:sz w:val="22"/>
          <w:szCs w:val="22"/>
        </w:rPr>
        <w:t>Ďalšie inštitúcie:</w:t>
      </w:r>
    </w:p>
    <w:p w:rsidR="00FE7F61" w:rsidRPr="00AD6C41" w:rsidRDefault="00FE7F61" w:rsidP="00AD6C41">
      <w:pPr>
        <w:pStyle w:val="Zkladntext"/>
        <w:tabs>
          <w:tab w:val="center" w:pos="284"/>
          <w:tab w:val="right" w:pos="8656"/>
        </w:tabs>
        <w:ind w:left="-426"/>
        <w:rPr>
          <w:sz w:val="22"/>
          <w:szCs w:val="22"/>
        </w:rPr>
      </w:pPr>
      <w:r w:rsidRPr="00AD6C41">
        <w:rPr>
          <w:sz w:val="22"/>
          <w:szCs w:val="22"/>
        </w:rPr>
        <w:t>a) ESĽP – Štrasburg, stála súdna inštancia, ktorá dohliada na riadnu aplikáciu Dohovoru o ochrane ľudských práv a základných slobôd, rozsudky sú právne záväzné</w:t>
      </w:r>
    </w:p>
    <w:p w:rsidR="00FE7F61" w:rsidRPr="00AD6C41" w:rsidRDefault="00FE7F61" w:rsidP="00AD6C41">
      <w:pPr>
        <w:pStyle w:val="Zkladntext"/>
        <w:tabs>
          <w:tab w:val="center" w:pos="284"/>
          <w:tab w:val="right" w:pos="8656"/>
        </w:tabs>
        <w:ind w:left="-426"/>
        <w:rPr>
          <w:sz w:val="22"/>
          <w:szCs w:val="22"/>
        </w:rPr>
      </w:pPr>
      <w:r w:rsidRPr="00AD6C41">
        <w:rPr>
          <w:sz w:val="22"/>
          <w:szCs w:val="22"/>
        </w:rPr>
        <w:t>- počet sudcov sa rovná počtu členský štátov RE, na 9 rokov, volí ich Parlamentné zhromaždenie</w:t>
      </w:r>
    </w:p>
    <w:p w:rsidR="00FE7F61" w:rsidRPr="00AD6C41" w:rsidRDefault="00FE7F61" w:rsidP="00AD6C41">
      <w:pPr>
        <w:pStyle w:val="Zkladntext"/>
        <w:tabs>
          <w:tab w:val="center" w:pos="284"/>
          <w:tab w:val="right" w:pos="8656"/>
        </w:tabs>
        <w:ind w:left="-426"/>
        <w:rPr>
          <w:sz w:val="22"/>
          <w:szCs w:val="22"/>
        </w:rPr>
      </w:pPr>
      <w:r w:rsidRPr="00AD6C41">
        <w:rPr>
          <w:sz w:val="22"/>
          <w:szCs w:val="22"/>
        </w:rPr>
        <w:t>b) Komisár pre ľudské práva – nesie zodpovednosť za zvyšovanie povedomia a rešpektovania ľudských práv</w:t>
      </w:r>
    </w:p>
    <w:p w:rsidR="00FE7F61" w:rsidRPr="00AD6C41" w:rsidRDefault="00FE7F61" w:rsidP="00AD6C41">
      <w:pPr>
        <w:pStyle w:val="Zkladntext"/>
        <w:tabs>
          <w:tab w:val="center" w:pos="284"/>
          <w:tab w:val="right" w:pos="8656"/>
        </w:tabs>
        <w:ind w:left="-426"/>
        <w:rPr>
          <w:sz w:val="22"/>
          <w:szCs w:val="22"/>
        </w:rPr>
      </w:pPr>
      <w:r w:rsidRPr="00AD6C41">
        <w:rPr>
          <w:sz w:val="22"/>
          <w:szCs w:val="22"/>
        </w:rPr>
        <w:lastRenderedPageBreak/>
        <w:t>c) Kongres miestnych a regionálnych samospráv – podpora miestnej a regionálnej demokracie</w:t>
      </w:r>
    </w:p>
    <w:p w:rsidR="00FE7F61" w:rsidRPr="00AD6C41" w:rsidRDefault="00FE7F61" w:rsidP="00AD6C41">
      <w:pPr>
        <w:pStyle w:val="Zkladntext"/>
        <w:tabs>
          <w:tab w:val="center" w:pos="284"/>
          <w:tab w:val="right" w:pos="8656"/>
        </w:tabs>
        <w:ind w:left="-426"/>
        <w:rPr>
          <w:sz w:val="22"/>
          <w:szCs w:val="22"/>
        </w:rPr>
      </w:pPr>
    </w:p>
    <w:p w:rsidR="00FE7F61" w:rsidRPr="00AD6C41" w:rsidRDefault="00FE7F61" w:rsidP="00AD6C41">
      <w:pPr>
        <w:pStyle w:val="Zkladntext"/>
        <w:tabs>
          <w:tab w:val="center" w:pos="284"/>
          <w:tab w:val="right" w:pos="8656"/>
        </w:tabs>
        <w:ind w:left="-426"/>
        <w:rPr>
          <w:sz w:val="22"/>
          <w:szCs w:val="22"/>
        </w:rPr>
      </w:pPr>
      <w:r w:rsidRPr="00AD6C41">
        <w:rPr>
          <w:sz w:val="22"/>
          <w:szCs w:val="22"/>
        </w:rPr>
        <w:t>Najvýznamnejšie dohovory prijaté RE: Dohovor o ochrane ĽP a ZS, Európsky kultúrny dohovor, Európska sociálna charta, Európska charta miestnej samosprávy...</w:t>
      </w:r>
    </w:p>
    <w:p w:rsidR="00FE7F61" w:rsidRPr="00AD6C41" w:rsidRDefault="00FE7F61" w:rsidP="00AD6C41">
      <w:pPr>
        <w:pStyle w:val="Zkladntext"/>
        <w:tabs>
          <w:tab w:val="center" w:pos="284"/>
          <w:tab w:val="right" w:pos="8656"/>
        </w:tabs>
        <w:ind w:left="-426"/>
        <w:rPr>
          <w:sz w:val="22"/>
          <w:szCs w:val="22"/>
        </w:rPr>
      </w:pPr>
    </w:p>
    <w:p w:rsidR="00FE7F61" w:rsidRPr="00AD6C41" w:rsidRDefault="00FE7F61" w:rsidP="00AD6C41">
      <w:pPr>
        <w:pStyle w:val="Zkladntext"/>
        <w:tabs>
          <w:tab w:val="center" w:pos="284"/>
          <w:tab w:val="right" w:pos="8656"/>
        </w:tabs>
        <w:ind w:left="-426"/>
        <w:rPr>
          <w:b/>
          <w:sz w:val="22"/>
          <w:szCs w:val="22"/>
          <w:u w:val="single"/>
        </w:rPr>
      </w:pPr>
      <w:r w:rsidRPr="00AD6C41">
        <w:rPr>
          <w:b/>
          <w:sz w:val="22"/>
          <w:szCs w:val="22"/>
          <w:u w:val="single"/>
        </w:rPr>
        <w:t>Organizácia amerických štátov</w:t>
      </w:r>
    </w:p>
    <w:p w:rsidR="00FE7F61" w:rsidRPr="00AD6C41" w:rsidRDefault="00FE7F61" w:rsidP="00AD6C41">
      <w:pPr>
        <w:pStyle w:val="Zkladntext"/>
        <w:tabs>
          <w:tab w:val="center" w:pos="284"/>
          <w:tab w:val="right" w:pos="8656"/>
        </w:tabs>
        <w:ind w:left="-426"/>
        <w:rPr>
          <w:sz w:val="22"/>
          <w:szCs w:val="22"/>
        </w:rPr>
      </w:pPr>
      <w:r w:rsidRPr="00AD6C41">
        <w:rPr>
          <w:sz w:val="22"/>
          <w:szCs w:val="22"/>
        </w:rPr>
        <w:t>- sídlo vo Washingtone</w:t>
      </w:r>
    </w:p>
    <w:p w:rsidR="00FE7F61" w:rsidRPr="00AD6C41" w:rsidRDefault="00FE7F61" w:rsidP="00AD6C41">
      <w:pPr>
        <w:pStyle w:val="Zkladntext"/>
        <w:tabs>
          <w:tab w:val="center" w:pos="284"/>
          <w:tab w:val="right" w:pos="8656"/>
        </w:tabs>
        <w:ind w:left="-426"/>
        <w:rPr>
          <w:sz w:val="22"/>
          <w:szCs w:val="22"/>
        </w:rPr>
      </w:pPr>
      <w:r w:rsidRPr="00AD6C41">
        <w:rPr>
          <w:sz w:val="22"/>
          <w:szCs w:val="22"/>
        </w:rPr>
        <w:t xml:space="preserve">- združuje štáty severnej a latinskej </w:t>
      </w:r>
      <w:proofErr w:type="spellStart"/>
      <w:r w:rsidRPr="00AD6C41">
        <w:rPr>
          <w:sz w:val="22"/>
          <w:szCs w:val="22"/>
        </w:rPr>
        <w:t>ameriky</w:t>
      </w:r>
      <w:proofErr w:type="spellEnd"/>
    </w:p>
    <w:p w:rsidR="00FE7F61" w:rsidRPr="00AD6C41" w:rsidRDefault="00FE7F61" w:rsidP="00AD6C41">
      <w:pPr>
        <w:pStyle w:val="Zkladntext"/>
        <w:tabs>
          <w:tab w:val="center" w:pos="284"/>
          <w:tab w:val="right" w:pos="8656"/>
        </w:tabs>
        <w:ind w:left="-426"/>
        <w:rPr>
          <w:sz w:val="22"/>
          <w:szCs w:val="22"/>
        </w:rPr>
      </w:pPr>
      <w:r w:rsidRPr="00AD6C41">
        <w:rPr>
          <w:sz w:val="22"/>
          <w:szCs w:val="22"/>
        </w:rPr>
        <w:t>-35 členov</w:t>
      </w:r>
    </w:p>
    <w:p w:rsidR="00FE7F61" w:rsidRPr="00AD6C41" w:rsidRDefault="00FE7F61" w:rsidP="00AD6C41">
      <w:pPr>
        <w:pStyle w:val="Zkladntext"/>
        <w:tabs>
          <w:tab w:val="center" w:pos="284"/>
          <w:tab w:val="right" w:pos="8656"/>
        </w:tabs>
        <w:ind w:left="-426"/>
        <w:rPr>
          <w:sz w:val="22"/>
          <w:szCs w:val="22"/>
        </w:rPr>
      </w:pPr>
      <w:r w:rsidRPr="00AD6C41">
        <w:rPr>
          <w:sz w:val="22"/>
          <w:szCs w:val="22"/>
        </w:rPr>
        <w:t>- jej základ je v dvoch základných zmluvách (Pakt z Bogoty – Charta OAS a Zmluva z Ria)</w:t>
      </w:r>
    </w:p>
    <w:p w:rsidR="00FE7F61" w:rsidRPr="00AD6C41" w:rsidRDefault="00FE7F61" w:rsidP="00AD6C41">
      <w:pPr>
        <w:pStyle w:val="Zkladntext"/>
        <w:tabs>
          <w:tab w:val="center" w:pos="284"/>
          <w:tab w:val="right" w:pos="8656"/>
        </w:tabs>
        <w:ind w:left="-426"/>
        <w:rPr>
          <w:sz w:val="22"/>
          <w:szCs w:val="22"/>
        </w:rPr>
      </w:pPr>
      <w:r w:rsidRPr="00AD6C41">
        <w:rPr>
          <w:sz w:val="22"/>
          <w:szCs w:val="22"/>
        </w:rPr>
        <w:t>- založená v záujme dosiahnutia mieru a spravodlivosti, podpory solidarity, posilnenie spolupráce, ochrany suverenity a územnej celistvosti</w:t>
      </w:r>
    </w:p>
    <w:p w:rsidR="00FE7F61" w:rsidRPr="00AD6C41" w:rsidRDefault="00FE7F61" w:rsidP="00AD6C41">
      <w:pPr>
        <w:pStyle w:val="Zkladntext"/>
        <w:tabs>
          <w:tab w:val="center" w:pos="284"/>
          <w:tab w:val="right" w:pos="8656"/>
        </w:tabs>
        <w:ind w:left="-426"/>
        <w:rPr>
          <w:sz w:val="22"/>
          <w:szCs w:val="22"/>
        </w:rPr>
      </w:pPr>
      <w:r w:rsidRPr="00AD6C41">
        <w:rPr>
          <w:sz w:val="22"/>
          <w:szCs w:val="22"/>
        </w:rPr>
        <w:t>- pozostáva z:</w:t>
      </w:r>
    </w:p>
    <w:p w:rsidR="00FE7F61" w:rsidRPr="00AD6C41" w:rsidRDefault="00FE7F61" w:rsidP="00AD6C41">
      <w:pPr>
        <w:pStyle w:val="Zkladntext"/>
        <w:tabs>
          <w:tab w:val="center" w:pos="284"/>
          <w:tab w:val="right" w:pos="8656"/>
        </w:tabs>
        <w:ind w:left="-426"/>
        <w:rPr>
          <w:sz w:val="22"/>
          <w:szCs w:val="22"/>
        </w:rPr>
      </w:pPr>
      <w:r w:rsidRPr="00AD6C41">
        <w:rPr>
          <w:sz w:val="22"/>
          <w:szCs w:val="22"/>
        </w:rPr>
        <w:t>a) Valné zhromaždenie (najvyšší orgán)</w:t>
      </w:r>
    </w:p>
    <w:p w:rsidR="00FE7F61" w:rsidRPr="00AD6C41" w:rsidRDefault="00FE7F61" w:rsidP="00AD6C41">
      <w:pPr>
        <w:pStyle w:val="Zkladntext"/>
        <w:tabs>
          <w:tab w:val="center" w:pos="284"/>
          <w:tab w:val="right" w:pos="8656"/>
        </w:tabs>
        <w:ind w:left="-426"/>
        <w:rPr>
          <w:sz w:val="22"/>
          <w:szCs w:val="22"/>
        </w:rPr>
      </w:pPr>
      <w:r w:rsidRPr="00AD6C41">
        <w:rPr>
          <w:sz w:val="22"/>
          <w:szCs w:val="22"/>
        </w:rPr>
        <w:t>b) Zasadnutie ministrov zahraničných vecí</w:t>
      </w:r>
    </w:p>
    <w:p w:rsidR="00FE7F61" w:rsidRPr="00AD6C41" w:rsidRDefault="00FE7F61" w:rsidP="00AD6C41">
      <w:pPr>
        <w:pStyle w:val="Zkladntext"/>
        <w:tabs>
          <w:tab w:val="center" w:pos="284"/>
          <w:tab w:val="right" w:pos="8656"/>
        </w:tabs>
        <w:ind w:left="-426"/>
        <w:rPr>
          <w:sz w:val="22"/>
          <w:szCs w:val="22"/>
        </w:rPr>
      </w:pPr>
      <w:r w:rsidRPr="00AD6C41">
        <w:rPr>
          <w:sz w:val="22"/>
          <w:szCs w:val="22"/>
        </w:rPr>
        <w:t>c) Rád</w:t>
      </w:r>
    </w:p>
    <w:p w:rsidR="00FE7F61" w:rsidRPr="00AD6C41" w:rsidRDefault="00FE7F61" w:rsidP="00AD6C41">
      <w:pPr>
        <w:pStyle w:val="Zkladntext"/>
        <w:tabs>
          <w:tab w:val="center" w:pos="284"/>
          <w:tab w:val="right" w:pos="8656"/>
        </w:tabs>
        <w:ind w:left="-426"/>
        <w:rPr>
          <w:sz w:val="22"/>
          <w:szCs w:val="22"/>
        </w:rPr>
      </w:pPr>
      <w:r w:rsidRPr="00AD6C41">
        <w:rPr>
          <w:sz w:val="22"/>
          <w:szCs w:val="22"/>
        </w:rPr>
        <w:t xml:space="preserve">d) </w:t>
      </w:r>
      <w:proofErr w:type="spellStart"/>
      <w:r w:rsidRPr="00AD6C41">
        <w:rPr>
          <w:sz w:val="22"/>
          <w:szCs w:val="22"/>
        </w:rPr>
        <w:t>Medziamerická</w:t>
      </w:r>
      <w:proofErr w:type="spellEnd"/>
      <w:r w:rsidRPr="00AD6C41">
        <w:rPr>
          <w:sz w:val="22"/>
          <w:szCs w:val="22"/>
        </w:rPr>
        <w:t xml:space="preserve"> komisia pre ĽP</w:t>
      </w:r>
    </w:p>
    <w:p w:rsidR="00FE7F61" w:rsidRPr="00AD6C41" w:rsidRDefault="00FE7F61" w:rsidP="00AD6C41">
      <w:pPr>
        <w:pStyle w:val="Zkladntext"/>
        <w:tabs>
          <w:tab w:val="center" w:pos="284"/>
          <w:tab w:val="right" w:pos="8656"/>
        </w:tabs>
        <w:ind w:left="-426"/>
        <w:rPr>
          <w:sz w:val="22"/>
          <w:szCs w:val="22"/>
        </w:rPr>
      </w:pPr>
      <w:r w:rsidRPr="00AD6C41">
        <w:rPr>
          <w:sz w:val="22"/>
          <w:szCs w:val="22"/>
        </w:rPr>
        <w:t xml:space="preserve">e) </w:t>
      </w:r>
      <w:proofErr w:type="spellStart"/>
      <w:r w:rsidRPr="00AD6C41">
        <w:rPr>
          <w:sz w:val="22"/>
          <w:szCs w:val="22"/>
        </w:rPr>
        <w:t>Medziamerický</w:t>
      </w:r>
      <w:proofErr w:type="spellEnd"/>
      <w:r w:rsidRPr="00AD6C41">
        <w:rPr>
          <w:sz w:val="22"/>
          <w:szCs w:val="22"/>
        </w:rPr>
        <w:t xml:space="preserve"> súd pre ĽP</w:t>
      </w:r>
    </w:p>
    <w:p w:rsidR="00FE7F61" w:rsidRPr="00AD6C41" w:rsidRDefault="00FE7F61" w:rsidP="00AD6C41">
      <w:pPr>
        <w:pStyle w:val="Zkladntext"/>
        <w:tabs>
          <w:tab w:val="center" w:pos="284"/>
          <w:tab w:val="right" w:pos="8656"/>
        </w:tabs>
        <w:ind w:left="-426"/>
        <w:rPr>
          <w:sz w:val="22"/>
          <w:szCs w:val="22"/>
        </w:rPr>
      </w:pPr>
      <w:r w:rsidRPr="00AD6C41">
        <w:rPr>
          <w:sz w:val="22"/>
          <w:szCs w:val="22"/>
        </w:rPr>
        <w:t>f) Všeobecný sekretariát</w:t>
      </w:r>
    </w:p>
    <w:p w:rsidR="00FE7F61" w:rsidRPr="00AD6C41" w:rsidRDefault="00FE7F61" w:rsidP="00AD6C41">
      <w:pPr>
        <w:pStyle w:val="Zkladntext"/>
        <w:tabs>
          <w:tab w:val="center" w:pos="284"/>
          <w:tab w:val="right" w:pos="8656"/>
        </w:tabs>
        <w:ind w:left="-426"/>
        <w:rPr>
          <w:sz w:val="22"/>
          <w:szCs w:val="22"/>
        </w:rPr>
      </w:pPr>
      <w:r w:rsidRPr="00AD6C41">
        <w:rPr>
          <w:sz w:val="22"/>
          <w:szCs w:val="22"/>
        </w:rPr>
        <w:t xml:space="preserve">g) špecializované konferencie </w:t>
      </w:r>
    </w:p>
    <w:p w:rsidR="00FE7F61" w:rsidRPr="00AD6C41" w:rsidRDefault="00FE7F61" w:rsidP="00AD6C41">
      <w:pPr>
        <w:pStyle w:val="Zkladntext"/>
        <w:tabs>
          <w:tab w:val="center" w:pos="284"/>
          <w:tab w:val="right" w:pos="8656"/>
        </w:tabs>
        <w:ind w:left="-426"/>
        <w:rPr>
          <w:sz w:val="22"/>
          <w:szCs w:val="22"/>
        </w:rPr>
      </w:pPr>
    </w:p>
    <w:p w:rsidR="00FE7F61" w:rsidRPr="00AD6C41" w:rsidRDefault="00FE7F61" w:rsidP="00AD6C41">
      <w:pPr>
        <w:pStyle w:val="Zkladntext"/>
        <w:tabs>
          <w:tab w:val="center" w:pos="284"/>
          <w:tab w:val="right" w:pos="8656"/>
        </w:tabs>
        <w:ind w:left="-426"/>
        <w:rPr>
          <w:b/>
          <w:sz w:val="22"/>
          <w:szCs w:val="22"/>
          <w:u w:val="single"/>
        </w:rPr>
      </w:pPr>
      <w:r w:rsidRPr="00AD6C41">
        <w:rPr>
          <w:b/>
          <w:sz w:val="22"/>
          <w:szCs w:val="22"/>
          <w:u w:val="single"/>
        </w:rPr>
        <w:t>Liga arabských štátov</w:t>
      </w:r>
    </w:p>
    <w:p w:rsidR="00FE7F61" w:rsidRPr="00AD6C41" w:rsidRDefault="00FE7F61" w:rsidP="00AD6C41">
      <w:pPr>
        <w:pStyle w:val="Zkladntext"/>
        <w:tabs>
          <w:tab w:val="center" w:pos="284"/>
          <w:tab w:val="right" w:pos="8656"/>
        </w:tabs>
        <w:ind w:left="-426"/>
        <w:rPr>
          <w:sz w:val="22"/>
          <w:szCs w:val="22"/>
        </w:rPr>
      </w:pPr>
      <w:r w:rsidRPr="00AD6C41">
        <w:rPr>
          <w:sz w:val="22"/>
          <w:szCs w:val="22"/>
        </w:rPr>
        <w:t xml:space="preserve">- združuje arabské štáty </w:t>
      </w:r>
      <w:proofErr w:type="spellStart"/>
      <w:r w:rsidRPr="00AD6C41">
        <w:rPr>
          <w:sz w:val="22"/>
          <w:szCs w:val="22"/>
        </w:rPr>
        <w:t>ázíjskeho</w:t>
      </w:r>
      <w:proofErr w:type="spellEnd"/>
      <w:r w:rsidRPr="00AD6C41">
        <w:rPr>
          <w:sz w:val="22"/>
          <w:szCs w:val="22"/>
        </w:rPr>
        <w:t xml:space="preserve"> a afrického kontinentu</w:t>
      </w:r>
    </w:p>
    <w:p w:rsidR="00FE7F61" w:rsidRPr="00AD6C41" w:rsidRDefault="00FE7F61" w:rsidP="00AD6C41">
      <w:pPr>
        <w:pStyle w:val="Zkladntext"/>
        <w:tabs>
          <w:tab w:val="center" w:pos="284"/>
          <w:tab w:val="right" w:pos="8656"/>
        </w:tabs>
        <w:ind w:left="-426"/>
        <w:rPr>
          <w:sz w:val="22"/>
          <w:szCs w:val="22"/>
        </w:rPr>
      </w:pPr>
      <w:r w:rsidRPr="00AD6C41">
        <w:rPr>
          <w:sz w:val="22"/>
          <w:szCs w:val="22"/>
        </w:rPr>
        <w:t>- vznikla v roku 45 podpísaním Charty Ligy Arabských štátov</w:t>
      </w:r>
    </w:p>
    <w:p w:rsidR="00FE7F61" w:rsidRPr="00AD6C41" w:rsidRDefault="00FE7F61" w:rsidP="00AD6C41">
      <w:pPr>
        <w:pStyle w:val="Zkladntext"/>
        <w:tabs>
          <w:tab w:val="center" w:pos="284"/>
          <w:tab w:val="right" w:pos="8656"/>
        </w:tabs>
        <w:ind w:left="-426"/>
        <w:rPr>
          <w:sz w:val="22"/>
          <w:szCs w:val="22"/>
        </w:rPr>
      </w:pPr>
      <w:r w:rsidRPr="00AD6C41">
        <w:rPr>
          <w:sz w:val="22"/>
          <w:szCs w:val="22"/>
        </w:rPr>
        <w:t>- sídlo má v Káhire</w:t>
      </w:r>
    </w:p>
    <w:p w:rsidR="00FE7F61" w:rsidRPr="00AD6C41" w:rsidRDefault="00FE7F61" w:rsidP="00AD6C41">
      <w:pPr>
        <w:pStyle w:val="Zkladntext"/>
        <w:tabs>
          <w:tab w:val="center" w:pos="284"/>
          <w:tab w:val="right" w:pos="8656"/>
        </w:tabs>
        <w:ind w:left="-426"/>
        <w:rPr>
          <w:sz w:val="22"/>
          <w:szCs w:val="22"/>
        </w:rPr>
      </w:pPr>
      <w:r w:rsidRPr="00AD6C41">
        <w:rPr>
          <w:sz w:val="22"/>
          <w:szCs w:val="22"/>
        </w:rPr>
        <w:t>- cieľom je prehĺbiť spoluprácu v oblasti ekonomiky, financií, kultúry a pod. a ochraňovať nezávislosť a suverenitu</w:t>
      </w:r>
    </w:p>
    <w:p w:rsidR="00FE7F61" w:rsidRPr="00AD6C41" w:rsidRDefault="00FE7F61" w:rsidP="00AD6C41">
      <w:pPr>
        <w:pStyle w:val="Zkladntext"/>
        <w:tabs>
          <w:tab w:val="center" w:pos="284"/>
          <w:tab w:val="right" w:pos="8656"/>
        </w:tabs>
        <w:ind w:left="-426"/>
        <w:rPr>
          <w:sz w:val="22"/>
          <w:szCs w:val="22"/>
        </w:rPr>
      </w:pPr>
      <w:r w:rsidRPr="00AD6C41">
        <w:rPr>
          <w:sz w:val="22"/>
          <w:szCs w:val="22"/>
        </w:rPr>
        <w:t>- pozostáva z :</w:t>
      </w:r>
    </w:p>
    <w:p w:rsidR="00FE7F61" w:rsidRPr="00AD6C41" w:rsidRDefault="00FE7F61" w:rsidP="00AD6C41">
      <w:pPr>
        <w:pStyle w:val="Zkladntext"/>
        <w:tabs>
          <w:tab w:val="center" w:pos="284"/>
          <w:tab w:val="right" w:pos="8656"/>
        </w:tabs>
        <w:ind w:left="-426"/>
        <w:rPr>
          <w:sz w:val="22"/>
          <w:szCs w:val="22"/>
        </w:rPr>
      </w:pPr>
      <w:r w:rsidRPr="00AD6C41">
        <w:rPr>
          <w:sz w:val="22"/>
          <w:szCs w:val="22"/>
        </w:rPr>
        <w:t>a) Rady LAŠ – hlavný orgán, vytvára si ďalšie orgány (výkonným je Sekretariát na čele s generálnym tajomníkom)</w:t>
      </w:r>
    </w:p>
    <w:p w:rsidR="00FE7F61" w:rsidRPr="00AD6C41" w:rsidRDefault="00FE7F61" w:rsidP="00AD6C41">
      <w:pPr>
        <w:pStyle w:val="Zkladntext"/>
        <w:tabs>
          <w:tab w:val="center" w:pos="284"/>
          <w:tab w:val="right" w:pos="8656"/>
        </w:tabs>
        <w:ind w:left="-426"/>
        <w:rPr>
          <w:sz w:val="22"/>
          <w:szCs w:val="22"/>
        </w:rPr>
      </w:pPr>
      <w:r w:rsidRPr="00AD6C41">
        <w:rPr>
          <w:sz w:val="22"/>
          <w:szCs w:val="22"/>
        </w:rPr>
        <w:t>b) Organizácie LAŠ pre vedu, kultúru, vzdelávanie a pod...</w:t>
      </w:r>
    </w:p>
    <w:p w:rsidR="00FE7F61" w:rsidRPr="00AD6C41" w:rsidRDefault="00FE7F61" w:rsidP="00AD6C41">
      <w:pPr>
        <w:pStyle w:val="Zkladntext"/>
        <w:tabs>
          <w:tab w:val="center" w:pos="284"/>
          <w:tab w:val="right" w:pos="8656"/>
        </w:tabs>
        <w:ind w:left="-426"/>
        <w:rPr>
          <w:sz w:val="22"/>
          <w:szCs w:val="22"/>
        </w:rPr>
      </w:pPr>
    </w:p>
    <w:p w:rsidR="00FE7F61" w:rsidRPr="00AD6C41" w:rsidRDefault="00FE7F61" w:rsidP="00AD6C41">
      <w:pPr>
        <w:pStyle w:val="Zkladntext"/>
        <w:tabs>
          <w:tab w:val="center" w:pos="284"/>
          <w:tab w:val="right" w:pos="8656"/>
        </w:tabs>
        <w:ind w:left="-426"/>
        <w:rPr>
          <w:b/>
          <w:sz w:val="22"/>
          <w:szCs w:val="22"/>
          <w:u w:val="single"/>
        </w:rPr>
      </w:pPr>
      <w:r w:rsidRPr="00AD6C41">
        <w:rPr>
          <w:b/>
          <w:sz w:val="22"/>
          <w:szCs w:val="22"/>
          <w:u w:val="single"/>
        </w:rPr>
        <w:t>Africká únia</w:t>
      </w:r>
    </w:p>
    <w:p w:rsidR="00FE7F61" w:rsidRPr="00AD6C41" w:rsidRDefault="00FE7F61" w:rsidP="00AD6C41">
      <w:pPr>
        <w:pStyle w:val="Zkladntext"/>
        <w:tabs>
          <w:tab w:val="center" w:pos="284"/>
          <w:tab w:val="right" w:pos="8656"/>
        </w:tabs>
        <w:ind w:left="-426"/>
        <w:rPr>
          <w:sz w:val="22"/>
          <w:szCs w:val="22"/>
        </w:rPr>
      </w:pPr>
      <w:r w:rsidRPr="00AD6C41">
        <w:rPr>
          <w:sz w:val="22"/>
          <w:szCs w:val="22"/>
        </w:rPr>
        <w:t>- 54 členov</w:t>
      </w:r>
    </w:p>
    <w:p w:rsidR="00FE7F61" w:rsidRPr="00AD6C41" w:rsidRDefault="00FE7F61" w:rsidP="00AD6C41">
      <w:pPr>
        <w:pStyle w:val="Zkladntext"/>
        <w:tabs>
          <w:tab w:val="center" w:pos="284"/>
          <w:tab w:val="right" w:pos="8656"/>
        </w:tabs>
        <w:ind w:left="-426"/>
        <w:rPr>
          <w:sz w:val="22"/>
          <w:szCs w:val="22"/>
        </w:rPr>
      </w:pPr>
      <w:r w:rsidRPr="00AD6C41">
        <w:rPr>
          <w:sz w:val="22"/>
          <w:szCs w:val="22"/>
        </w:rPr>
        <w:t>- zabezpečenie väčšej jednoty a solidarity, obrana suverenity a územnej celistvosti, politickú a </w:t>
      </w:r>
      <w:proofErr w:type="spellStart"/>
      <w:r w:rsidRPr="00AD6C41">
        <w:rPr>
          <w:sz w:val="22"/>
          <w:szCs w:val="22"/>
        </w:rPr>
        <w:t>socio</w:t>
      </w:r>
      <w:proofErr w:type="spellEnd"/>
      <w:r w:rsidRPr="00AD6C41">
        <w:rPr>
          <w:sz w:val="22"/>
          <w:szCs w:val="22"/>
        </w:rPr>
        <w:t>-ekonomickú integráciu kontinentu, ochrana ĽP, práv národov...</w:t>
      </w:r>
    </w:p>
    <w:p w:rsidR="00FE7F61" w:rsidRPr="00AD6C41" w:rsidRDefault="00FE7F61" w:rsidP="00AD6C41">
      <w:pPr>
        <w:pStyle w:val="Zkladntext"/>
        <w:tabs>
          <w:tab w:val="center" w:pos="284"/>
          <w:tab w:val="right" w:pos="8656"/>
        </w:tabs>
        <w:ind w:left="-426"/>
        <w:rPr>
          <w:sz w:val="22"/>
          <w:szCs w:val="22"/>
        </w:rPr>
      </w:pPr>
      <w:r w:rsidRPr="00AD6C41">
        <w:rPr>
          <w:sz w:val="22"/>
          <w:szCs w:val="22"/>
        </w:rPr>
        <w:t xml:space="preserve">- </w:t>
      </w:r>
      <w:proofErr w:type="spellStart"/>
      <w:r w:rsidRPr="00AD6C41">
        <w:rPr>
          <w:sz w:val="22"/>
          <w:szCs w:val="22"/>
        </w:rPr>
        <w:t>najvyšši</w:t>
      </w:r>
      <w:proofErr w:type="spellEnd"/>
      <w:r w:rsidRPr="00AD6C41">
        <w:rPr>
          <w:sz w:val="22"/>
          <w:szCs w:val="22"/>
        </w:rPr>
        <w:t xml:space="preserve"> orgán je Zhromaždenie (hlavy štátov a vlád)</w:t>
      </w:r>
    </w:p>
    <w:p w:rsidR="00FE7F61" w:rsidRPr="00AD6C41" w:rsidRDefault="00FE7F61" w:rsidP="00AD6C41">
      <w:pPr>
        <w:pStyle w:val="Zkladntext"/>
        <w:tabs>
          <w:tab w:val="center" w:pos="284"/>
          <w:tab w:val="right" w:pos="8656"/>
        </w:tabs>
        <w:ind w:left="-426"/>
        <w:rPr>
          <w:sz w:val="22"/>
          <w:szCs w:val="22"/>
        </w:rPr>
      </w:pPr>
      <w:r w:rsidRPr="00AD6C41">
        <w:rPr>
          <w:sz w:val="22"/>
          <w:szCs w:val="22"/>
        </w:rPr>
        <w:t xml:space="preserve">- riadi Výkonnú radu (zloženú z ministrov </w:t>
      </w:r>
      <w:proofErr w:type="spellStart"/>
      <w:r w:rsidRPr="00AD6C41">
        <w:rPr>
          <w:sz w:val="22"/>
          <w:szCs w:val="22"/>
        </w:rPr>
        <w:t>zv</w:t>
      </w:r>
      <w:proofErr w:type="spellEnd"/>
      <w:r w:rsidRPr="00AD6C41">
        <w:rPr>
          <w:sz w:val="22"/>
          <w:szCs w:val="22"/>
        </w:rPr>
        <w:t>)</w:t>
      </w:r>
    </w:p>
    <w:p w:rsidR="00FE7F61" w:rsidRPr="00AD6C41" w:rsidRDefault="00FE7F61" w:rsidP="00AD6C41">
      <w:pPr>
        <w:pStyle w:val="Zkladntext"/>
        <w:tabs>
          <w:tab w:val="center" w:pos="284"/>
          <w:tab w:val="right" w:pos="8656"/>
        </w:tabs>
        <w:ind w:left="-426"/>
        <w:rPr>
          <w:sz w:val="22"/>
          <w:szCs w:val="22"/>
        </w:rPr>
      </w:pPr>
      <w:r w:rsidRPr="00AD6C41">
        <w:rPr>
          <w:sz w:val="22"/>
          <w:szCs w:val="22"/>
        </w:rPr>
        <w:t xml:space="preserve">- zákonodarným orgánom je </w:t>
      </w:r>
      <w:proofErr w:type="spellStart"/>
      <w:r w:rsidRPr="00AD6C41">
        <w:rPr>
          <w:sz w:val="22"/>
          <w:szCs w:val="22"/>
        </w:rPr>
        <w:t>Pan</w:t>
      </w:r>
      <w:proofErr w:type="spellEnd"/>
      <w:r w:rsidRPr="00AD6C41">
        <w:rPr>
          <w:sz w:val="22"/>
          <w:szCs w:val="22"/>
        </w:rPr>
        <w:t>-africký parlament</w:t>
      </w:r>
    </w:p>
    <w:p w:rsidR="00FE7F61" w:rsidRPr="00AD6C41" w:rsidRDefault="00FE7F61" w:rsidP="00AD6C41">
      <w:pPr>
        <w:pStyle w:val="Zkladntext"/>
        <w:tabs>
          <w:tab w:val="center" w:pos="284"/>
          <w:tab w:val="right" w:pos="8656"/>
        </w:tabs>
        <w:ind w:left="-426"/>
        <w:rPr>
          <w:sz w:val="22"/>
          <w:szCs w:val="22"/>
        </w:rPr>
      </w:pPr>
      <w:r w:rsidRPr="00AD6C41">
        <w:rPr>
          <w:sz w:val="22"/>
          <w:szCs w:val="22"/>
        </w:rPr>
        <w:t>- súdny dvor bude zriadený pod názvom Africký súdny dvor spravodlivosti a ĽP</w:t>
      </w:r>
    </w:p>
    <w:p w:rsidR="00FE7F61" w:rsidRPr="00AD6C41" w:rsidRDefault="00FE7F61" w:rsidP="00AD6C41">
      <w:pPr>
        <w:pStyle w:val="Zkladntext"/>
        <w:tabs>
          <w:tab w:val="center" w:pos="284"/>
          <w:tab w:val="right" w:pos="8656"/>
        </w:tabs>
        <w:ind w:left="-426"/>
        <w:rPr>
          <w:sz w:val="22"/>
          <w:szCs w:val="22"/>
        </w:rPr>
      </w:pPr>
      <w:r w:rsidRPr="00AD6C41">
        <w:rPr>
          <w:sz w:val="22"/>
          <w:szCs w:val="22"/>
        </w:rPr>
        <w:t>- ďalšie orgány: Komisia, Výbory...</w:t>
      </w:r>
    </w:p>
    <w:p w:rsidR="00FE7F61" w:rsidRPr="00AD6C41" w:rsidRDefault="00FE7F61" w:rsidP="00AD6C41">
      <w:pPr>
        <w:pStyle w:val="Zkladntext"/>
        <w:tabs>
          <w:tab w:val="center" w:pos="284"/>
          <w:tab w:val="right" w:pos="8656"/>
        </w:tabs>
        <w:ind w:left="-426"/>
        <w:rPr>
          <w:sz w:val="22"/>
          <w:szCs w:val="22"/>
        </w:rPr>
      </w:pPr>
    </w:p>
    <w:p w:rsidR="00FE7F61" w:rsidRPr="00AD6C41" w:rsidRDefault="00FE7F61" w:rsidP="00AD6C41">
      <w:pPr>
        <w:pStyle w:val="Zkladntext"/>
        <w:tabs>
          <w:tab w:val="center" w:pos="284"/>
          <w:tab w:val="right" w:pos="8656"/>
        </w:tabs>
        <w:ind w:left="-426"/>
        <w:rPr>
          <w:b/>
          <w:sz w:val="22"/>
          <w:szCs w:val="22"/>
          <w:u w:val="single"/>
        </w:rPr>
      </w:pPr>
      <w:r w:rsidRPr="00AD6C41">
        <w:rPr>
          <w:b/>
          <w:sz w:val="22"/>
          <w:szCs w:val="22"/>
          <w:u w:val="single"/>
        </w:rPr>
        <w:t>Združenie národov juhovýchodnej Ázie</w:t>
      </w:r>
    </w:p>
    <w:p w:rsidR="00FE7F61" w:rsidRPr="00AD6C41" w:rsidRDefault="00FE7F61" w:rsidP="00AD6C41">
      <w:pPr>
        <w:pStyle w:val="Zkladntext"/>
        <w:tabs>
          <w:tab w:val="center" w:pos="284"/>
          <w:tab w:val="right" w:pos="8656"/>
        </w:tabs>
        <w:ind w:left="-426"/>
        <w:rPr>
          <w:sz w:val="22"/>
          <w:szCs w:val="22"/>
        </w:rPr>
      </w:pPr>
      <w:r w:rsidRPr="00AD6C41">
        <w:rPr>
          <w:sz w:val="22"/>
          <w:szCs w:val="22"/>
        </w:rPr>
        <w:t>-10 štátov</w:t>
      </w:r>
    </w:p>
    <w:p w:rsidR="00FE7F61" w:rsidRPr="00AD6C41" w:rsidRDefault="00FE7F61" w:rsidP="00AD6C41">
      <w:pPr>
        <w:pStyle w:val="Zkladntext"/>
        <w:tabs>
          <w:tab w:val="center" w:pos="284"/>
          <w:tab w:val="right" w:pos="8656"/>
        </w:tabs>
        <w:ind w:left="-426"/>
        <w:rPr>
          <w:sz w:val="22"/>
          <w:szCs w:val="22"/>
        </w:rPr>
      </w:pPr>
      <w:r w:rsidRPr="00AD6C41">
        <w:rPr>
          <w:sz w:val="22"/>
          <w:szCs w:val="22"/>
        </w:rPr>
        <w:t>- základom Deklarácia o založení Združenia národov</w:t>
      </w:r>
    </w:p>
    <w:p w:rsidR="00FE7F61" w:rsidRPr="00AD6C41" w:rsidRDefault="00FE7F61" w:rsidP="00AD6C41">
      <w:pPr>
        <w:pStyle w:val="Zkladntext"/>
        <w:tabs>
          <w:tab w:val="center" w:pos="284"/>
          <w:tab w:val="right" w:pos="8656"/>
        </w:tabs>
        <w:ind w:left="-426"/>
        <w:rPr>
          <w:sz w:val="22"/>
          <w:szCs w:val="22"/>
        </w:rPr>
      </w:pPr>
      <w:r w:rsidRPr="00AD6C41">
        <w:rPr>
          <w:sz w:val="22"/>
          <w:szCs w:val="22"/>
        </w:rPr>
        <w:t>- cieľom posilňovanie hospodárskeho rastu, sociálneho pokroku, kultúrneho rozvoja a pod...</w:t>
      </w:r>
    </w:p>
    <w:p w:rsidR="00FE7F61" w:rsidRPr="00AD6C41" w:rsidRDefault="00FE7F61" w:rsidP="00AD6C41">
      <w:pPr>
        <w:pStyle w:val="Zkladntext"/>
        <w:tabs>
          <w:tab w:val="center" w:pos="284"/>
          <w:tab w:val="right" w:pos="8656"/>
        </w:tabs>
        <w:ind w:left="-426"/>
        <w:rPr>
          <w:sz w:val="22"/>
          <w:szCs w:val="22"/>
        </w:rPr>
      </w:pPr>
      <w:r w:rsidRPr="00AD6C41">
        <w:rPr>
          <w:sz w:val="22"/>
          <w:szCs w:val="22"/>
        </w:rPr>
        <w:t>-v roku 2007 schválená Charta ASEAN (vlastná právna subjektivita)</w:t>
      </w:r>
    </w:p>
    <w:p w:rsidR="00FE7F61" w:rsidRPr="00AD6C41" w:rsidRDefault="00FE7F61" w:rsidP="00AD6C41">
      <w:pPr>
        <w:pStyle w:val="Zkladntext"/>
        <w:tabs>
          <w:tab w:val="center" w:pos="284"/>
          <w:tab w:val="right" w:pos="8656"/>
        </w:tabs>
        <w:ind w:left="-426"/>
        <w:rPr>
          <w:sz w:val="22"/>
          <w:szCs w:val="22"/>
        </w:rPr>
      </w:pPr>
      <w:r w:rsidRPr="00AD6C41">
        <w:rPr>
          <w:sz w:val="22"/>
          <w:szCs w:val="22"/>
        </w:rPr>
        <w:t>- najvyšším orgánom je Summit členov vlád alebo hláv štátov</w:t>
      </w:r>
    </w:p>
    <w:p w:rsidR="00FE7F61" w:rsidRDefault="00FE7F61" w:rsidP="00AD6C41">
      <w:pPr>
        <w:pStyle w:val="Zkladntext"/>
        <w:tabs>
          <w:tab w:val="center" w:pos="284"/>
          <w:tab w:val="right" w:pos="8656"/>
        </w:tabs>
        <w:ind w:left="-426"/>
        <w:rPr>
          <w:sz w:val="22"/>
          <w:szCs w:val="22"/>
        </w:rPr>
      </w:pPr>
      <w:r w:rsidRPr="00AD6C41">
        <w:rPr>
          <w:sz w:val="22"/>
          <w:szCs w:val="22"/>
        </w:rPr>
        <w:t xml:space="preserve">- summity pripravuje Koordinačná rada ministrov </w:t>
      </w:r>
      <w:proofErr w:type="spellStart"/>
      <w:r w:rsidRPr="00AD6C41">
        <w:rPr>
          <w:sz w:val="22"/>
          <w:szCs w:val="22"/>
        </w:rPr>
        <w:t>zv</w:t>
      </w:r>
      <w:proofErr w:type="spellEnd"/>
    </w:p>
    <w:p w:rsidR="00FE5550" w:rsidRDefault="00FE5550" w:rsidP="00AD6C41">
      <w:pPr>
        <w:pStyle w:val="Zkladntext"/>
        <w:tabs>
          <w:tab w:val="center" w:pos="284"/>
          <w:tab w:val="right" w:pos="8656"/>
        </w:tabs>
        <w:ind w:left="-426"/>
        <w:rPr>
          <w:sz w:val="22"/>
          <w:szCs w:val="22"/>
        </w:rPr>
      </w:pPr>
    </w:p>
    <w:p w:rsidR="00FE5550" w:rsidRDefault="00FE5550" w:rsidP="00AD6C41">
      <w:pPr>
        <w:pStyle w:val="Zkladntext"/>
        <w:tabs>
          <w:tab w:val="center" w:pos="284"/>
          <w:tab w:val="right" w:pos="8656"/>
        </w:tabs>
        <w:ind w:left="-426"/>
        <w:rPr>
          <w:sz w:val="22"/>
          <w:szCs w:val="22"/>
        </w:rPr>
      </w:pPr>
    </w:p>
    <w:p w:rsidR="00FE5550" w:rsidRDefault="00FE5550" w:rsidP="00AD6C41">
      <w:pPr>
        <w:pStyle w:val="Zkladntext"/>
        <w:tabs>
          <w:tab w:val="center" w:pos="284"/>
          <w:tab w:val="right" w:pos="8656"/>
        </w:tabs>
        <w:ind w:left="-426"/>
        <w:rPr>
          <w:sz w:val="22"/>
          <w:szCs w:val="22"/>
        </w:rPr>
      </w:pPr>
    </w:p>
    <w:p w:rsidR="00FE5550" w:rsidRDefault="00FE5550" w:rsidP="00AD6C41">
      <w:pPr>
        <w:pStyle w:val="Zkladntext"/>
        <w:tabs>
          <w:tab w:val="center" w:pos="284"/>
          <w:tab w:val="right" w:pos="8656"/>
        </w:tabs>
        <w:ind w:left="-426"/>
        <w:rPr>
          <w:sz w:val="22"/>
          <w:szCs w:val="22"/>
        </w:rPr>
      </w:pPr>
    </w:p>
    <w:p w:rsidR="00FE5550" w:rsidRPr="00AD6C41" w:rsidRDefault="00FE5550" w:rsidP="00AD6C41">
      <w:pPr>
        <w:pStyle w:val="Zkladntext"/>
        <w:tabs>
          <w:tab w:val="center" w:pos="284"/>
          <w:tab w:val="right" w:pos="8656"/>
        </w:tabs>
        <w:ind w:left="-426"/>
        <w:rPr>
          <w:sz w:val="22"/>
          <w:szCs w:val="22"/>
        </w:rPr>
      </w:pPr>
    </w:p>
    <w:p w:rsidR="00FE7F61" w:rsidRPr="00AD6C41" w:rsidRDefault="00FE7F61" w:rsidP="00AD6C41">
      <w:pPr>
        <w:pStyle w:val="Zkladntext"/>
        <w:tabs>
          <w:tab w:val="center" w:pos="284"/>
          <w:tab w:val="right" w:pos="8656"/>
        </w:tabs>
        <w:ind w:left="-426"/>
        <w:rPr>
          <w:sz w:val="22"/>
          <w:szCs w:val="22"/>
        </w:rPr>
      </w:pPr>
    </w:p>
    <w:p w:rsidR="00FE7F61" w:rsidRPr="00AD6C41" w:rsidRDefault="00FE7F61" w:rsidP="00AD6C41">
      <w:pPr>
        <w:pStyle w:val="ListParagraph1"/>
        <w:spacing w:after="0" w:line="360" w:lineRule="auto"/>
        <w:ind w:left="-426"/>
        <w:rPr>
          <w:rStyle w:val="Vrazn"/>
          <w:rFonts w:ascii="Times New Roman" w:hAnsi="Times New Roman"/>
          <w:bCs w:val="0"/>
        </w:rPr>
      </w:pPr>
      <w:r w:rsidRPr="00AD6C41">
        <w:rPr>
          <w:rFonts w:ascii="Times New Roman" w:hAnsi="Times New Roman"/>
          <w:b/>
        </w:rPr>
        <w:lastRenderedPageBreak/>
        <w:t>33. Medzinárodné právo ozbrojených konfliktov</w:t>
      </w:r>
    </w:p>
    <w:p w:rsidR="00FE7F61" w:rsidRPr="00AD6C41" w:rsidRDefault="00FE7F61" w:rsidP="00AD6C41">
      <w:pPr>
        <w:pStyle w:val="Bezriadkovania"/>
        <w:ind w:left="-426"/>
        <w:rPr>
          <w:rFonts w:ascii="Times New Roman" w:hAnsi="Times New Roman"/>
          <w:u w:val="single"/>
        </w:rPr>
      </w:pPr>
      <w:r w:rsidRPr="00AD6C41">
        <w:rPr>
          <w:rFonts w:ascii="Times New Roman" w:hAnsi="Times New Roman"/>
          <w:b/>
          <w:u w:val="single"/>
        </w:rPr>
        <w:t>Pojem a pramene práva ozbrojených konfliktov</w:t>
      </w:r>
      <w:r w:rsidRPr="00AD6C41">
        <w:rPr>
          <w:rFonts w:ascii="Times New Roman" w:hAnsi="Times New Roman"/>
          <w:u w:val="single"/>
        </w:rPr>
        <w:t xml:space="preserve"> </w:t>
      </w:r>
    </w:p>
    <w:p w:rsidR="00FE7F61" w:rsidRPr="00AD6C41" w:rsidRDefault="00FE7F61" w:rsidP="00AD6C41">
      <w:pPr>
        <w:pStyle w:val="Bezriadkovania"/>
        <w:ind w:left="-426"/>
        <w:rPr>
          <w:rFonts w:ascii="Times New Roman" w:hAnsi="Times New Roman"/>
        </w:rPr>
      </w:pPr>
      <w:r w:rsidRPr="00AD6C41">
        <w:rPr>
          <w:rFonts w:ascii="Times New Roman" w:hAnsi="Times New Roman"/>
        </w:rPr>
        <w:t xml:space="preserve">- obsahuje všetky pravidlá týkajúce sa vojny. Zahŕňa jednak právo na vojnu a jednak právo platné v priebehu vojny. </w:t>
      </w:r>
      <w:r w:rsidRPr="00AD6C41">
        <w:rPr>
          <w:rFonts w:ascii="Times New Roman" w:hAnsi="Times New Roman"/>
          <w:u w:val="single"/>
        </w:rPr>
        <w:t>Zákaz útočnej vojny</w:t>
      </w:r>
      <w:r w:rsidRPr="00AD6C41">
        <w:rPr>
          <w:rFonts w:ascii="Times New Roman" w:hAnsi="Times New Roman"/>
        </w:rPr>
        <w:t xml:space="preserve">-  </w:t>
      </w:r>
      <w:proofErr w:type="spellStart"/>
      <w:r w:rsidRPr="00AD6C41">
        <w:rPr>
          <w:rFonts w:ascii="Times New Roman" w:hAnsi="Times New Roman"/>
        </w:rPr>
        <w:t>Briand-Kellogov</w:t>
      </w:r>
      <w:proofErr w:type="spellEnd"/>
      <w:r w:rsidRPr="00AD6C41">
        <w:rPr>
          <w:rFonts w:ascii="Times New Roman" w:hAnsi="Times New Roman"/>
        </w:rPr>
        <w:t xml:space="preserve"> pakt a čl. 4 Charty OSN. </w:t>
      </w:r>
      <w:r w:rsidRPr="00AD6C41">
        <w:rPr>
          <w:rFonts w:ascii="Times New Roman" w:hAnsi="Times New Roman"/>
          <w:u w:val="single"/>
        </w:rPr>
        <w:t>Štáty môžu siahnuť po vojenskej sile len v 3 prípadoch</w:t>
      </w:r>
      <w:r w:rsidRPr="00AD6C41">
        <w:rPr>
          <w:rFonts w:ascii="Times New Roman" w:hAnsi="Times New Roman"/>
        </w:rPr>
        <w:t xml:space="preserve">: </w:t>
      </w:r>
    </w:p>
    <w:p w:rsidR="00FE7F61" w:rsidRPr="00AD6C41" w:rsidRDefault="00FE7F61" w:rsidP="00AD6C41">
      <w:pPr>
        <w:pStyle w:val="Bezriadkovania"/>
        <w:ind w:left="-426"/>
        <w:rPr>
          <w:rFonts w:ascii="Times New Roman" w:hAnsi="Times New Roman"/>
        </w:rPr>
      </w:pPr>
      <w:r w:rsidRPr="00AD6C41">
        <w:rPr>
          <w:rFonts w:ascii="Times New Roman" w:hAnsi="Times New Roman"/>
        </w:rPr>
        <w:t xml:space="preserve">- ak sa zúčastnia na ozbrojenej akcii proti útočníkovi na základe rozhodnutia BR OSN alebo v rámci regionálnej organizácie, keď na to boli BR OSN splnomocnené a pri výkone práva individuálnej a kolektívnej sebaobrany. Povolené je iba viesť obrannú vojnu. Útočná vojna je medzinárodným právom zakázaná a kvalifikovaná ako najťažší medzinárodný zločin. Obranná vojna a vojenské akcie BR alebo regionálnej organizácie sa považujú za legálne. </w:t>
      </w:r>
    </w:p>
    <w:p w:rsidR="00FE7F61" w:rsidRPr="00AD6C41" w:rsidRDefault="00FE7F61" w:rsidP="00AD6C41">
      <w:pPr>
        <w:pStyle w:val="Bezriadkovania"/>
        <w:ind w:left="-426"/>
        <w:rPr>
          <w:rFonts w:ascii="Times New Roman" w:hAnsi="Times New Roman"/>
        </w:rPr>
      </w:pPr>
      <w:r w:rsidRPr="00AD6C41">
        <w:rPr>
          <w:rFonts w:ascii="Times New Roman" w:hAnsi="Times New Roman"/>
          <w:b/>
        </w:rPr>
        <w:t>Pramene-</w:t>
      </w:r>
      <w:r w:rsidRPr="00AD6C41">
        <w:rPr>
          <w:rFonts w:ascii="Times New Roman" w:hAnsi="Times New Roman"/>
        </w:rPr>
        <w:t xml:space="preserve"> medzinárodná obyčaj (1. polovica 19. storočia); z obdobia 1.svet.vojny- Parížska deklarácia o námornom práve, Petrohradská deklarácia o zákaze výbušných striel malého kalibru, Dohovor o úprave zásad Ženevského dohovoru, Deklarácia o vrhaní striel alebo výbušných látok z balónov, Dohovor o začatí nepriateľstva, Dohovor o zákonoch a obyčajach pozemnej vojny,... z obdobia po 1.svet.vojne- Ženevský protokol o zákaze chemických a bakteriologických zbraní, Ženevský dohovor týkajúci sa zaobchádzania s vojnovými zajatcami, Ženevský dohovor o zlepšení osudu ranených a chorých v poľných armádach, Ženevský dohovor  o ochrane civilných osôb za vojny, Haagsky dohovor o ochrane kultúrnych pamiatok počas ozbrojeného konfliktu, Deklarácia o zákaze použitia nukleárnych a termonukleárnych zbraní, a mnohé iné protokoly a dohovory. </w:t>
      </w:r>
    </w:p>
    <w:p w:rsidR="00FE7F61" w:rsidRPr="00AD6C41" w:rsidRDefault="00FE7F61" w:rsidP="00AD6C41">
      <w:pPr>
        <w:pStyle w:val="Bezriadkovania"/>
        <w:ind w:left="-426"/>
        <w:rPr>
          <w:rFonts w:ascii="Times New Roman" w:hAnsi="Times New Roman"/>
        </w:rPr>
      </w:pPr>
    </w:p>
    <w:p w:rsidR="00FE7F61" w:rsidRPr="00AD6C41" w:rsidRDefault="00FE7F61" w:rsidP="00AD6C41">
      <w:pPr>
        <w:pStyle w:val="Bezriadkovania"/>
        <w:ind w:left="-426"/>
        <w:rPr>
          <w:rFonts w:ascii="Times New Roman" w:hAnsi="Times New Roman"/>
          <w:b/>
          <w:u w:val="single"/>
        </w:rPr>
      </w:pPr>
      <w:r w:rsidRPr="00AD6C41">
        <w:rPr>
          <w:rFonts w:ascii="Times New Roman" w:hAnsi="Times New Roman"/>
          <w:b/>
          <w:u w:val="single"/>
        </w:rPr>
        <w:t>Začiatok vojny a právne dôsledky vojnového stavu pre bojujúce strany</w:t>
      </w:r>
    </w:p>
    <w:p w:rsidR="00FE7F61" w:rsidRPr="00AD6C41" w:rsidRDefault="00FE7F61" w:rsidP="00AD6C41">
      <w:pPr>
        <w:pStyle w:val="Bezriadkovania"/>
        <w:ind w:left="-426"/>
        <w:rPr>
          <w:rFonts w:ascii="Times New Roman" w:hAnsi="Times New Roman"/>
        </w:rPr>
      </w:pPr>
      <w:r w:rsidRPr="00AD6C41">
        <w:rPr>
          <w:rFonts w:ascii="Times New Roman" w:hAnsi="Times New Roman"/>
          <w:b/>
        </w:rPr>
        <w:t>-</w:t>
      </w:r>
      <w:r w:rsidRPr="00AD6C41">
        <w:rPr>
          <w:rFonts w:ascii="Times New Roman" w:hAnsi="Times New Roman"/>
        </w:rPr>
        <w:t xml:space="preserve">vojna mala byť oficiálne vypovedaná protivníkovi pred začatím vojnových akcií. Haagska dohoda o mierovom vybavovaní sporov, o začiatku nepriateľstva rozpoznáva priame vypovedanie a ultimátum.  </w:t>
      </w:r>
      <w:r w:rsidRPr="00AD6C41">
        <w:rPr>
          <w:rFonts w:ascii="Times New Roman" w:hAnsi="Times New Roman"/>
          <w:b/>
        </w:rPr>
        <w:t>Priame vypovedanie</w:t>
      </w:r>
      <w:r w:rsidRPr="00AD6C41">
        <w:rPr>
          <w:rFonts w:ascii="Times New Roman" w:hAnsi="Times New Roman"/>
        </w:rPr>
        <w:t xml:space="preserve">- vojnové prehlásenie zabezpečené dôvodmi. </w:t>
      </w:r>
      <w:r w:rsidRPr="00AD6C41">
        <w:rPr>
          <w:rFonts w:ascii="Times New Roman" w:hAnsi="Times New Roman"/>
          <w:b/>
        </w:rPr>
        <w:t>Ultimátum</w:t>
      </w:r>
      <w:r w:rsidRPr="00AD6C41">
        <w:rPr>
          <w:rFonts w:ascii="Times New Roman" w:hAnsi="Times New Roman"/>
        </w:rPr>
        <w:t xml:space="preserve">- prehlásenie s podmieneným vypovedaním vojny. Vypovedanie vojny  musí byť písomné. Začiatok vojnového stavu musí byť notifikovaný neutrálnym štátom. Začaté nepriateľstvo bez predchádzajúceho vypovedania vojny je vážnym porušením vojnového práva- vojnovým zločinom, i tak vzniká medzi bojujúcimi stranami vojnový stav. </w:t>
      </w:r>
    </w:p>
    <w:p w:rsidR="00FE7F61" w:rsidRPr="00AD6C41" w:rsidRDefault="00FE7F61" w:rsidP="00AD6C41">
      <w:pPr>
        <w:pStyle w:val="Bezriadkovania"/>
        <w:ind w:left="-426"/>
        <w:rPr>
          <w:rFonts w:ascii="Times New Roman" w:hAnsi="Times New Roman"/>
        </w:rPr>
      </w:pPr>
      <w:r w:rsidRPr="00AD6C41">
        <w:rPr>
          <w:rFonts w:ascii="Times New Roman" w:hAnsi="Times New Roman"/>
          <w:b/>
        </w:rPr>
        <w:t>Právne dôsledky-</w:t>
      </w:r>
      <w:r w:rsidRPr="00AD6C41">
        <w:rPr>
          <w:rFonts w:ascii="Times New Roman" w:hAnsi="Times New Roman"/>
        </w:rPr>
        <w:t xml:space="preserve"> začatím vojny sa prerušia všetky mierové vzťahy. Počas vojny neplatia medzi bojujúcimi pravidlá mierového medzinárodného práva, ale pravidlá vojnového práva. Naďalej platia zásady zvrchovanosti a rovnosti štátov, ľudskosti práv, poctivého dodržiavania zmlúv, výkladu medzinárodných zmlúv, medzinárodnoprávnej zodpovednosti štátov, atď. Medzi bojujúcimi sa prerušujú diplomatické a konzulárne styky. Ochranu záujmov príslušníkov nepriateľského štátu môže vykonať len neutrálna ochranná mocnosť. Prestávajú platiť dvojstranné zmluvy medzi nepriateľskými štátmi, ktoré upravovali rôzne oblasti mierových vzťahov, politické, hospodárske, administratívne a iné. V platnosti zostávajú zmluvy uzatvorené pre prípad vojny, zmluvy zriaďujúce podľa úmyslu strán trvalý stav (zmluva o delimitácii hraníc,..) ale aj zmluvy uzatvorené v čase vojny medzi bojujúcimi. Mnohostranné kolektívne zmluvy zostávajú v platnosti (pravidlá vedenia vojny). Ostatné mnohostranné zmluvy sa suspendujú. Prerušia sa obchodné styky medzi príslušníkmi nepriateľských štátov. Občianskoprávne zmluvy spred začatia vojny, ktorých plnenie by bolo v rozpore so zákazom vydaným vojnovým štátom, sa považujú za zrušené. Platné pohľadávky sú počas vojny suspendované. Dochádza k obmedzeniu procesnej spôsobilosti nepriateľských príslušníkov pred súdom vojnového štátu. </w:t>
      </w:r>
    </w:p>
    <w:p w:rsidR="00FE7F61" w:rsidRPr="00AD6C41" w:rsidRDefault="00FE7F61" w:rsidP="00AD6C41">
      <w:pPr>
        <w:pStyle w:val="Bezriadkovania"/>
        <w:ind w:left="-426"/>
        <w:rPr>
          <w:rFonts w:ascii="Times New Roman" w:hAnsi="Times New Roman"/>
        </w:rPr>
      </w:pPr>
    </w:p>
    <w:p w:rsidR="00FE7F61" w:rsidRPr="00AD6C41" w:rsidRDefault="00FE7F61" w:rsidP="00AD6C41">
      <w:pPr>
        <w:pStyle w:val="Bezriadkovania"/>
        <w:ind w:left="-426"/>
        <w:rPr>
          <w:rFonts w:ascii="Times New Roman" w:hAnsi="Times New Roman"/>
          <w:b/>
          <w:u w:val="single"/>
        </w:rPr>
      </w:pPr>
      <w:r w:rsidRPr="00AD6C41">
        <w:rPr>
          <w:rFonts w:ascii="Times New Roman" w:hAnsi="Times New Roman"/>
          <w:b/>
          <w:u w:val="single"/>
        </w:rPr>
        <w:t xml:space="preserve">Ukončenie vojnového stavu </w:t>
      </w:r>
    </w:p>
    <w:p w:rsidR="00FE5550" w:rsidRDefault="00FE7F61" w:rsidP="00FE5550">
      <w:pPr>
        <w:pStyle w:val="Bezriadkovania"/>
        <w:ind w:left="-426"/>
        <w:rPr>
          <w:rFonts w:ascii="Times New Roman" w:hAnsi="Times New Roman"/>
        </w:rPr>
      </w:pPr>
      <w:r w:rsidRPr="00AD6C41">
        <w:rPr>
          <w:rFonts w:ascii="Times New Roman" w:hAnsi="Times New Roman"/>
          <w:b/>
        </w:rPr>
        <w:t xml:space="preserve">– </w:t>
      </w:r>
      <w:r w:rsidRPr="00AD6C41">
        <w:rPr>
          <w:rFonts w:ascii="Times New Roman" w:hAnsi="Times New Roman"/>
        </w:rPr>
        <w:t xml:space="preserve">prestávajú platiť normy vojnového práva a nastupujú pravidlá mierového práva. Môže byť ukončený mlčky, jednostranným prehlásením, uzatvorením mierovej zmluvy. </w:t>
      </w:r>
      <w:r w:rsidRPr="00AD6C41">
        <w:rPr>
          <w:rFonts w:ascii="Times New Roman" w:hAnsi="Times New Roman"/>
          <w:u w:val="single"/>
        </w:rPr>
        <w:t>Mlčky</w:t>
      </w:r>
      <w:r w:rsidRPr="00AD6C41">
        <w:rPr>
          <w:rFonts w:ascii="Times New Roman" w:hAnsi="Times New Roman"/>
        </w:rPr>
        <w:t xml:space="preserve">- nepriateľstvo sa fakticky zastaví, ale neuzatvorí sa mierová zmluva a vzápätí sa obnovia vzájomné mierové vzťahy. </w:t>
      </w:r>
      <w:r w:rsidRPr="00AD6C41">
        <w:rPr>
          <w:rFonts w:ascii="Times New Roman" w:hAnsi="Times New Roman"/>
          <w:u w:val="single"/>
        </w:rPr>
        <w:t>Jednostranným prehlásením</w:t>
      </w:r>
      <w:r w:rsidRPr="00AD6C41">
        <w:rPr>
          <w:rFonts w:ascii="Times New Roman" w:hAnsi="Times New Roman"/>
        </w:rPr>
        <w:t xml:space="preserve">- uvádzajú sa v ňom podmienky nutné pre nadviazanie diplomatických stykov, ostatné otvorené otázky sa mali riešiť neskôr v rámci mierových vzťahov. </w:t>
      </w:r>
      <w:r w:rsidRPr="00AD6C41">
        <w:rPr>
          <w:rFonts w:ascii="Times New Roman" w:hAnsi="Times New Roman"/>
          <w:u w:val="single"/>
        </w:rPr>
        <w:t>Mierovou zmluvou</w:t>
      </w:r>
      <w:r w:rsidRPr="00AD6C41">
        <w:rPr>
          <w:rFonts w:ascii="Times New Roman" w:hAnsi="Times New Roman"/>
        </w:rPr>
        <w:t xml:space="preserve">- uzatvára sa spravidla medzi hlavami štátov, vyžaduje ratifikáciu. Ukončenie nastáva v okamihu keď  zmluva vstupuje do platnosti. Medzi bývalými bojujúcimi stranami sa oživujú všetky základné práva a povinnosti podľa mierového medzinárodného práva. Za definitívny sa považuje stav, ktorý existoval v okamihu ukončenia vojny. Mierové zmluvy  bývajú buď </w:t>
      </w:r>
      <w:r w:rsidRPr="00AD6C41">
        <w:rPr>
          <w:rFonts w:ascii="Times New Roman" w:hAnsi="Times New Roman"/>
          <w:u w:val="single"/>
        </w:rPr>
        <w:t>všeobecné</w:t>
      </w:r>
      <w:r w:rsidRPr="00AD6C41">
        <w:rPr>
          <w:rFonts w:ascii="Times New Roman" w:hAnsi="Times New Roman"/>
        </w:rPr>
        <w:t xml:space="preserve"> (medzi všetkými účastníkmi vojny) alebo </w:t>
      </w:r>
      <w:r w:rsidRPr="00AD6C41">
        <w:rPr>
          <w:rFonts w:ascii="Times New Roman" w:hAnsi="Times New Roman"/>
          <w:u w:val="single"/>
        </w:rPr>
        <w:t>separátne</w:t>
      </w:r>
      <w:r w:rsidRPr="00AD6C41">
        <w:rPr>
          <w:rFonts w:ascii="Times New Roman" w:hAnsi="Times New Roman"/>
        </w:rPr>
        <w:t xml:space="preserve"> (medzi niektorými účastníkmi obidvoch vojnových skupín). </w:t>
      </w:r>
    </w:p>
    <w:p w:rsidR="00FE7F61" w:rsidRPr="00FE5550" w:rsidRDefault="00FE7F61" w:rsidP="00FE5550">
      <w:pPr>
        <w:pStyle w:val="Bezriadkovania"/>
        <w:ind w:left="-426"/>
        <w:rPr>
          <w:rFonts w:ascii="Times New Roman" w:hAnsi="Times New Roman"/>
        </w:rPr>
      </w:pPr>
      <w:r w:rsidRPr="00AD6C41">
        <w:rPr>
          <w:rFonts w:ascii="Times New Roman" w:hAnsi="Times New Roman"/>
          <w:b/>
          <w:u w:val="single"/>
        </w:rPr>
        <w:lastRenderedPageBreak/>
        <w:t>Inštitút neutrality</w:t>
      </w:r>
    </w:p>
    <w:p w:rsidR="00FE7F61" w:rsidRPr="00AD6C41" w:rsidRDefault="00FE7F61" w:rsidP="00AD6C41">
      <w:pPr>
        <w:pStyle w:val="Bezriadkovania"/>
        <w:ind w:left="-426"/>
        <w:rPr>
          <w:rFonts w:ascii="Times New Roman" w:hAnsi="Times New Roman"/>
        </w:rPr>
      </w:pPr>
      <w:r w:rsidRPr="00AD6C41">
        <w:rPr>
          <w:rFonts w:ascii="Times New Roman" w:hAnsi="Times New Roman"/>
          <w:b/>
        </w:rPr>
        <w:t xml:space="preserve">– </w:t>
      </w:r>
      <w:r w:rsidRPr="00AD6C41">
        <w:rPr>
          <w:rFonts w:ascii="Times New Roman" w:hAnsi="Times New Roman"/>
        </w:rPr>
        <w:t xml:space="preserve">vojnový stav mení nielen právne postavenie bojujúcich štátov ale i štátov, ktoré sa nezúčastňujú na konkrétnej vojne (neutrálne štáty). </w:t>
      </w:r>
      <w:r w:rsidRPr="00AD6C41">
        <w:rPr>
          <w:rFonts w:ascii="Times New Roman" w:hAnsi="Times New Roman"/>
          <w:u w:val="single"/>
        </w:rPr>
        <w:t>Neutralita</w:t>
      </w:r>
      <w:r w:rsidRPr="00AD6C41">
        <w:rPr>
          <w:rFonts w:ascii="Times New Roman" w:hAnsi="Times New Roman"/>
        </w:rPr>
        <w:t xml:space="preserve">- úplná neúčasť neutrálneho štátu vo vojne. </w:t>
      </w:r>
      <w:r w:rsidRPr="00AD6C41">
        <w:rPr>
          <w:rFonts w:ascii="Times New Roman" w:hAnsi="Times New Roman"/>
          <w:u w:val="single"/>
        </w:rPr>
        <w:t>Rozlišujeme</w:t>
      </w:r>
      <w:r w:rsidRPr="00AD6C41">
        <w:rPr>
          <w:rFonts w:ascii="Times New Roman" w:hAnsi="Times New Roman"/>
        </w:rPr>
        <w:t xml:space="preserve">- obyčajnú a trvalú neutralitu. </w:t>
      </w:r>
      <w:r w:rsidRPr="00AD6C41">
        <w:rPr>
          <w:rFonts w:ascii="Times New Roman" w:hAnsi="Times New Roman"/>
          <w:u w:val="single"/>
        </w:rPr>
        <w:t>Obyčajná -</w:t>
      </w:r>
      <w:r w:rsidRPr="00AD6C41">
        <w:rPr>
          <w:rFonts w:ascii="Times New Roman" w:hAnsi="Times New Roman"/>
        </w:rPr>
        <w:t xml:space="preserve"> neutrálnym štátom rozumieme štát, ktorý sa nezúčastňuje na konkrétnej vojne a má za povinnosť správať sa voči všetkým bojujúcim stranám rovnako. Základným právom neutrálneho štátu je nedotknuteľnosť jeho územia, je nestranný a nepodieľa sa na vojne. Zaniká ukončením vojnového stavu, alebo začatím vojnového stavu medzi niektorou z bojujúcich strán a neutrálnym štátom. Neutrálne štáty umožňovali vykonávanie humanitných úloh na území bojujúcich strán a ako sprostredkovatelia medzi bojujúcimi stranami. Neutralita napomáha ukončeniu konfliktu a dosiahnutie mieru medzi bojujúcimi stranami. </w:t>
      </w:r>
      <w:r w:rsidRPr="00AD6C41">
        <w:rPr>
          <w:rFonts w:ascii="Times New Roman" w:hAnsi="Times New Roman"/>
          <w:u w:val="single"/>
        </w:rPr>
        <w:t>Trvalá</w:t>
      </w:r>
      <w:r w:rsidRPr="00AD6C41">
        <w:rPr>
          <w:rFonts w:ascii="Times New Roman" w:hAnsi="Times New Roman"/>
        </w:rPr>
        <w:t xml:space="preserve">- trvalo neutrálny štát je taký, ktorý sa na základe viacstrannej medzinárodnej zmluvy alebo podobného aktu zriekol práva účasti na akomkoľvek budúcom medzinárodnom ozbrojenom konflikte. Takýto štát má trvalo zaistenú územnú nedotknuteľnosť a politickú nezávislosť, právo i povinnosť odraziť prípadný útok. Trvalá neutralita môže byť </w:t>
      </w:r>
      <w:r w:rsidRPr="00AD6C41">
        <w:rPr>
          <w:rFonts w:ascii="Times New Roman" w:hAnsi="Times New Roman"/>
          <w:i/>
        </w:rPr>
        <w:t>uznaná</w:t>
      </w:r>
      <w:r w:rsidRPr="00AD6C41">
        <w:rPr>
          <w:rFonts w:ascii="Times New Roman" w:hAnsi="Times New Roman"/>
        </w:rPr>
        <w:t xml:space="preserve"> (ostatné štáty sa zaväzujú iba rešpektovať trvalú neutralitu) a </w:t>
      </w:r>
      <w:r w:rsidRPr="00AD6C41">
        <w:rPr>
          <w:rFonts w:ascii="Times New Roman" w:hAnsi="Times New Roman"/>
          <w:i/>
        </w:rPr>
        <w:t>garantovaná</w:t>
      </w:r>
      <w:r w:rsidRPr="00AD6C41">
        <w:rPr>
          <w:rFonts w:ascii="Times New Roman" w:hAnsi="Times New Roman"/>
        </w:rPr>
        <w:t xml:space="preserve"> (nielen rešpektovať ale i aktívne zasiahnuť na jej obranu v prípade jej ohrozenia alebo napadnutia). O trvalú neutralitu požiadali napríklad - Švajčiarsko, Belgicko, Luxembursko, Rakúsko, Laos. </w:t>
      </w:r>
    </w:p>
    <w:p w:rsidR="00FE7F61" w:rsidRPr="00AD6C41" w:rsidRDefault="00FE7F61" w:rsidP="00AD6C41">
      <w:pPr>
        <w:pStyle w:val="Bezriadkovania"/>
        <w:ind w:left="-426"/>
        <w:rPr>
          <w:rFonts w:ascii="Times New Roman" w:hAnsi="Times New Roman"/>
        </w:rPr>
      </w:pPr>
    </w:p>
    <w:p w:rsidR="00FE7F61" w:rsidRPr="00AD6C41" w:rsidRDefault="00FE7F61" w:rsidP="00AD6C41">
      <w:pPr>
        <w:pStyle w:val="Zkladntext"/>
        <w:tabs>
          <w:tab w:val="center" w:pos="284"/>
          <w:tab w:val="right" w:pos="8656"/>
        </w:tabs>
        <w:ind w:left="-426"/>
        <w:rPr>
          <w:b/>
          <w:sz w:val="22"/>
          <w:szCs w:val="22"/>
          <w:u w:val="single"/>
        </w:rPr>
      </w:pPr>
      <w:r w:rsidRPr="00AD6C41">
        <w:rPr>
          <w:b/>
          <w:sz w:val="22"/>
          <w:szCs w:val="22"/>
          <w:u w:val="single"/>
        </w:rPr>
        <w:t>Medzinárodné humanitárne právo</w:t>
      </w:r>
    </w:p>
    <w:p w:rsidR="00FE7F61" w:rsidRPr="00AD6C41" w:rsidRDefault="00FE7F61" w:rsidP="00AD6C41">
      <w:pPr>
        <w:pStyle w:val="Zkladntext"/>
        <w:tabs>
          <w:tab w:val="center" w:pos="284"/>
          <w:tab w:val="right" w:pos="8656"/>
        </w:tabs>
        <w:ind w:left="-426"/>
        <w:rPr>
          <w:sz w:val="22"/>
          <w:szCs w:val="22"/>
          <w:u w:val="single"/>
        </w:rPr>
      </w:pPr>
      <w:r w:rsidRPr="00AD6C41">
        <w:rPr>
          <w:b/>
          <w:sz w:val="22"/>
          <w:szCs w:val="22"/>
        </w:rPr>
        <w:t xml:space="preserve">- </w:t>
      </w:r>
      <w:r w:rsidRPr="00AD6C41">
        <w:rPr>
          <w:sz w:val="22"/>
          <w:szCs w:val="22"/>
        </w:rPr>
        <w:t xml:space="preserve">súčasťou MPV a považované je za jednu z jeho samostatných zložiek, reguluje vzťahy  medzi štátmi s cieľom zabezpečiť mier, sociálny rozvoj a  chrániť ľudské bytosti. Vzťahuje sa najmä na ozbrojené konflikty bez ohľadu na to ako vznikli aj na konflikty, ktoré nemajú medzinárodný charakter –občianske vojny, spôsoby vedenia vojny, ochrana ľudských bytostí a ochrana obetí vojny. Vzťahuje sa na všetky bytosti bez diskriminácie, najmä na vojnových zajatcov, civilné obyvateľstvo a ostatných, ktorí by mohli byť cieľom ozbrojených útokov bez ohľadu na to z akého dôvodu vznikli. Majú byť ochraňované osoby, ktorým je venovaná najväčšia pozornosť – ranení a preto súvisí s tým, aj trestanie zločinov proti mieru a ľudskosti. </w:t>
      </w:r>
      <w:r w:rsidRPr="00AD6C41">
        <w:rPr>
          <w:sz w:val="22"/>
          <w:szCs w:val="22"/>
          <w:u w:val="single"/>
        </w:rPr>
        <w:t>Cieľ:</w:t>
      </w:r>
    </w:p>
    <w:p w:rsidR="00FE7F61" w:rsidRPr="00AD6C41" w:rsidRDefault="00FE7F61" w:rsidP="00AD6C41">
      <w:pPr>
        <w:pStyle w:val="Zkladntext"/>
        <w:tabs>
          <w:tab w:val="center" w:pos="284"/>
          <w:tab w:val="right" w:pos="8656"/>
        </w:tabs>
        <w:ind w:left="-426"/>
        <w:rPr>
          <w:sz w:val="22"/>
          <w:szCs w:val="22"/>
        </w:rPr>
      </w:pPr>
      <w:r w:rsidRPr="00AD6C41">
        <w:rPr>
          <w:sz w:val="22"/>
          <w:szCs w:val="22"/>
        </w:rPr>
        <w:t xml:space="preserve">1. upraviť zaobchádzanie s civilným obyvateľstvom počas ozbrojených konfliktov,  ušetriť ho od útrap, </w:t>
      </w:r>
    </w:p>
    <w:p w:rsidR="00FE7F61" w:rsidRPr="00AD6C41" w:rsidRDefault="00FE7F61" w:rsidP="00AD6C41">
      <w:pPr>
        <w:pStyle w:val="Zkladntext"/>
        <w:tabs>
          <w:tab w:val="center" w:pos="284"/>
          <w:tab w:val="right" w:pos="8656"/>
        </w:tabs>
        <w:ind w:left="-426"/>
        <w:rPr>
          <w:sz w:val="22"/>
          <w:szCs w:val="22"/>
        </w:rPr>
      </w:pPr>
      <w:r w:rsidRPr="00AD6C41">
        <w:rPr>
          <w:sz w:val="22"/>
          <w:szCs w:val="22"/>
        </w:rPr>
        <w:t xml:space="preserve">2. rozlišuje civilné a necivilné obyvateľstvo a civilné a necivilné objekty, </w:t>
      </w:r>
    </w:p>
    <w:p w:rsidR="00FE7F61" w:rsidRPr="00AD6C41" w:rsidRDefault="00FE7F61" w:rsidP="00AD6C41">
      <w:pPr>
        <w:pStyle w:val="Zkladntext"/>
        <w:tabs>
          <w:tab w:val="center" w:pos="284"/>
          <w:tab w:val="right" w:pos="8656"/>
        </w:tabs>
        <w:ind w:left="-426"/>
        <w:rPr>
          <w:sz w:val="22"/>
          <w:szCs w:val="22"/>
        </w:rPr>
      </w:pPr>
      <w:r w:rsidRPr="00AD6C41">
        <w:rPr>
          <w:sz w:val="22"/>
          <w:szCs w:val="22"/>
        </w:rPr>
        <w:t>3. jeho normy sú zakotvené v medzinárodných dohodách.</w:t>
      </w:r>
    </w:p>
    <w:p w:rsidR="00E23DE3" w:rsidRPr="00AD6C41" w:rsidRDefault="00E23DE3" w:rsidP="00AD6C41">
      <w:pPr>
        <w:spacing w:line="240" w:lineRule="auto"/>
        <w:ind w:left="-426"/>
        <w:jc w:val="both"/>
        <w:rPr>
          <w:rFonts w:ascii="Times New Roman" w:hAnsi="Times New Roman" w:cs="Times New Roman"/>
        </w:rPr>
      </w:pPr>
    </w:p>
    <w:p w:rsidR="00E23DE3" w:rsidRPr="00AD6C41" w:rsidRDefault="00E23DE3" w:rsidP="00AD6C41">
      <w:pPr>
        <w:pStyle w:val="ListParagraph1"/>
        <w:spacing w:after="0" w:line="360" w:lineRule="auto"/>
        <w:ind w:left="-426"/>
        <w:jc w:val="both"/>
        <w:rPr>
          <w:rFonts w:ascii="Times New Roman" w:hAnsi="Times New Roman"/>
          <w:b/>
          <w:u w:val="single"/>
        </w:rPr>
      </w:pPr>
      <w:r w:rsidRPr="00AD6C41">
        <w:rPr>
          <w:rFonts w:ascii="Times New Roman" w:hAnsi="Times New Roman"/>
          <w:b/>
          <w:u w:val="single"/>
        </w:rPr>
        <w:t>36. Analyzuj prvý rozsudok medzinárodného súdneho orgánu zriadeného na základe tzv. Rímskeho štatútu.</w:t>
      </w:r>
    </w:p>
    <w:p w:rsidR="00E23DE3" w:rsidRPr="00AD6C41" w:rsidRDefault="00E23DE3" w:rsidP="00AD6C41">
      <w:pPr>
        <w:pStyle w:val="ListParagraph1"/>
        <w:spacing w:after="0" w:line="360" w:lineRule="auto"/>
        <w:ind w:left="-426"/>
        <w:jc w:val="both"/>
        <w:rPr>
          <w:rFonts w:ascii="Times New Roman" w:hAnsi="Times New Roman"/>
        </w:rPr>
      </w:pPr>
    </w:p>
    <w:p w:rsidR="00E23DE3" w:rsidRDefault="00E23DE3" w:rsidP="00AD6C41">
      <w:pPr>
        <w:ind w:left="-426"/>
        <w:rPr>
          <w:rFonts w:ascii="Times New Roman" w:hAnsi="Times New Roman" w:cs="Times New Roman"/>
        </w:rPr>
      </w:pPr>
      <w:r w:rsidRPr="00AD6C41">
        <w:rPr>
          <w:rFonts w:ascii="Times New Roman" w:hAnsi="Times New Roman" w:cs="Times New Roman"/>
        </w:rPr>
        <w:t>Od roku 2002 existuje Medzinárodný trestný súd (ICC), ktorý bol zriadený na základe Rímskeho štatútu – zakladajúci štatút (Rímsky štatút Medzinárodného trestného súdu).Svoju jurisdikciu vykonáva nad osobami, ktoré sú podozrivé zo spáchania najzávažnejších trestných činov (trestný čin agresie, genocídy, zločiny proti ľudskosti a vojnové zločiny) z hľadiska záujmu medzinárodného spoločenstva.</w:t>
      </w:r>
      <w:r w:rsidRPr="00AD6C41">
        <w:rPr>
          <w:rFonts w:ascii="Times New Roman" w:hAnsi="Times New Roman" w:cs="Times New Roman"/>
        </w:rPr>
        <w:br/>
        <w:t xml:space="preserve">Prvý rozsudok, ktorý ICC vydal bol rozsudok nad </w:t>
      </w:r>
      <w:proofErr w:type="spellStart"/>
      <w:r w:rsidRPr="00AD6C41">
        <w:rPr>
          <w:rFonts w:ascii="Times New Roman" w:hAnsi="Times New Roman" w:cs="Times New Roman"/>
          <w:b/>
        </w:rPr>
        <w:t>Thomasom</w:t>
      </w:r>
      <w:proofErr w:type="spellEnd"/>
      <w:r w:rsidRPr="00AD6C41">
        <w:rPr>
          <w:rFonts w:ascii="Times New Roman" w:hAnsi="Times New Roman" w:cs="Times New Roman"/>
          <w:b/>
        </w:rPr>
        <w:t xml:space="preserve"> </w:t>
      </w:r>
      <w:proofErr w:type="spellStart"/>
      <w:r w:rsidRPr="00AD6C41">
        <w:rPr>
          <w:rFonts w:ascii="Times New Roman" w:hAnsi="Times New Roman" w:cs="Times New Roman"/>
          <w:b/>
        </w:rPr>
        <w:t>Lubangom</w:t>
      </w:r>
      <w:proofErr w:type="spellEnd"/>
      <w:r w:rsidRPr="00AD6C41">
        <w:rPr>
          <w:rFonts w:ascii="Times New Roman" w:hAnsi="Times New Roman" w:cs="Times New Roman"/>
          <w:b/>
        </w:rPr>
        <w:t xml:space="preserve"> </w:t>
      </w:r>
      <w:proofErr w:type="spellStart"/>
      <w:r w:rsidRPr="00AD6C41">
        <w:rPr>
          <w:rFonts w:ascii="Times New Roman" w:hAnsi="Times New Roman" w:cs="Times New Roman"/>
          <w:b/>
        </w:rPr>
        <w:t>Dyilom</w:t>
      </w:r>
      <w:proofErr w:type="spellEnd"/>
      <w:r w:rsidRPr="00AD6C41">
        <w:rPr>
          <w:rFonts w:ascii="Times New Roman" w:hAnsi="Times New Roman" w:cs="Times New Roman"/>
        </w:rPr>
        <w:t xml:space="preserve"> dňa 14.03.2012. Bývalý veliteľ konžských povstalcov – Thomas </w:t>
      </w:r>
      <w:proofErr w:type="spellStart"/>
      <w:r w:rsidRPr="00AD6C41">
        <w:rPr>
          <w:rFonts w:ascii="Times New Roman" w:hAnsi="Times New Roman" w:cs="Times New Roman"/>
        </w:rPr>
        <w:t>Lubanga</w:t>
      </w:r>
      <w:proofErr w:type="spellEnd"/>
      <w:r w:rsidRPr="00AD6C41">
        <w:rPr>
          <w:rFonts w:ascii="Times New Roman" w:hAnsi="Times New Roman" w:cs="Times New Roman"/>
        </w:rPr>
        <w:t xml:space="preserve"> bol Súdom uznaný za vinného z vojnového zločinu, ktorý súvisel s náborom detských vojakov. Získaval a odvádzal (násilne sa zmocňoval) deti/í vo veku do 15 r. do vlasteneckých síl pre oslobodenie Konga a využíval ich na aktívnu účasť v nepriateľských akciách v rámci ozbrojeného konfliktu, ktorý nemal medzinárodný charakter od 01.09.2002 do 13.08.2003. Cvičil ich a využíval ako vojakov. Bol postihnutý podľa čl. 8(2)(e)(vii) Rímskeho štatútu. Je odsúdený na 14 r. väzenia. Proces pred ICC sa začal v r.2009. Tento rozsudok by mal byť signálom do celého sveta, že najímanie detí za vojakov predstavuje vážne porušenie medzinárodného práva.</w:t>
      </w:r>
    </w:p>
    <w:p w:rsidR="00AD6C41" w:rsidRDefault="00AD6C41" w:rsidP="00AD6C41">
      <w:pPr>
        <w:ind w:left="-426"/>
        <w:rPr>
          <w:rFonts w:ascii="Times New Roman" w:hAnsi="Times New Roman" w:cs="Times New Roman"/>
        </w:rPr>
      </w:pPr>
    </w:p>
    <w:p w:rsidR="00AD6C41" w:rsidRDefault="00AD6C41" w:rsidP="00AD6C41">
      <w:pPr>
        <w:ind w:left="-426"/>
        <w:rPr>
          <w:rFonts w:ascii="Times New Roman" w:hAnsi="Times New Roman" w:cs="Times New Roman"/>
        </w:rPr>
      </w:pPr>
    </w:p>
    <w:p w:rsidR="00AD6C41" w:rsidRDefault="00AD6C41" w:rsidP="00AD6C41">
      <w:pPr>
        <w:ind w:left="-426"/>
        <w:rPr>
          <w:rFonts w:ascii="Times New Roman" w:hAnsi="Times New Roman" w:cs="Times New Roman"/>
        </w:rPr>
      </w:pPr>
    </w:p>
    <w:p w:rsidR="00AD6C41" w:rsidRPr="00AD6C41" w:rsidRDefault="00AD6C41" w:rsidP="00AD6C41">
      <w:pPr>
        <w:ind w:left="-426"/>
        <w:rPr>
          <w:rFonts w:ascii="Times New Roman" w:hAnsi="Times New Roman" w:cs="Times New Roman"/>
        </w:rPr>
      </w:pPr>
    </w:p>
    <w:p w:rsidR="00E23DE3" w:rsidRPr="00AD6C41" w:rsidRDefault="00E23DE3" w:rsidP="00AD6C41">
      <w:pPr>
        <w:ind w:left="-426"/>
        <w:rPr>
          <w:rFonts w:ascii="Times New Roman" w:hAnsi="Times New Roman" w:cs="Times New Roman"/>
          <w:b/>
          <w:u w:val="single"/>
        </w:rPr>
      </w:pPr>
      <w:r w:rsidRPr="00AD6C41">
        <w:rPr>
          <w:rFonts w:ascii="Times New Roman" w:hAnsi="Times New Roman" w:cs="Times New Roman"/>
          <w:b/>
          <w:u w:val="single"/>
        </w:rPr>
        <w:lastRenderedPageBreak/>
        <w:t>37. Právo medzinárodnej bezpečnosti</w:t>
      </w:r>
    </w:p>
    <w:p w:rsidR="00E23DE3" w:rsidRPr="00AD6C41" w:rsidRDefault="00E23DE3" w:rsidP="00AD6C41">
      <w:pPr>
        <w:ind w:left="-426"/>
        <w:rPr>
          <w:rFonts w:ascii="Times New Roman" w:hAnsi="Times New Roman" w:cs="Times New Roman"/>
        </w:rPr>
      </w:pPr>
      <w:r w:rsidRPr="00AD6C41">
        <w:rPr>
          <w:rFonts w:ascii="Times New Roman" w:hAnsi="Times New Roman" w:cs="Times New Roman"/>
        </w:rPr>
        <w:t xml:space="preserve">- predstavuje systém noriem a zásad, upravujúcich vzťahy medzi subjektmi MP (najmä štátmi), s cieľom zaistiť medzinárodný mier a bezpečnosť, vrátane odzbrojenia, regulácie zbrojenia a všestrannej spolupráce v tejto oblasti; </w:t>
      </w:r>
      <w:r w:rsidRPr="00AD6C41">
        <w:rPr>
          <w:rFonts w:ascii="Times New Roman" w:hAnsi="Times New Roman" w:cs="Times New Roman"/>
          <w:b/>
        </w:rPr>
        <w:t>zahŕňa:</w:t>
      </w:r>
      <w:r w:rsidRPr="00AD6C41">
        <w:rPr>
          <w:rFonts w:ascii="Times New Roman" w:hAnsi="Times New Roman" w:cs="Times New Roman"/>
        </w:rPr>
        <w:t xml:space="preserve"> systém zásad a noriem smerujúcich k odvráteniu vojny a použitia sily v medzinár. </w:t>
      </w:r>
      <w:proofErr w:type="spellStart"/>
      <w:r w:rsidRPr="00AD6C41">
        <w:rPr>
          <w:rFonts w:ascii="Times New Roman" w:hAnsi="Times New Roman" w:cs="Times New Roman"/>
        </w:rPr>
        <w:t>vzť</w:t>
      </w:r>
      <w:proofErr w:type="spellEnd"/>
      <w:r w:rsidRPr="00AD6C41">
        <w:rPr>
          <w:rFonts w:ascii="Times New Roman" w:hAnsi="Times New Roman" w:cs="Times New Roman"/>
        </w:rPr>
        <w:t>., mechanizmus kolektívnej bezpečnosti, organizáciu kolektívnej sebaobrany, právnu záruku odstránenia hrozby vojny (najmä jadrovej), mechanizmus regulácie zbrojenia a odzbrojenia, mechanizmus kontroly a inštitút zodpovednosti</w:t>
      </w:r>
    </w:p>
    <w:p w:rsidR="00E23DE3" w:rsidRPr="00AD6C41" w:rsidRDefault="00E23DE3" w:rsidP="00AD6C41">
      <w:pPr>
        <w:ind w:left="-426"/>
        <w:rPr>
          <w:rFonts w:ascii="Times New Roman" w:hAnsi="Times New Roman" w:cs="Times New Roman"/>
        </w:rPr>
      </w:pPr>
      <w:r w:rsidRPr="00AD6C41">
        <w:rPr>
          <w:rFonts w:ascii="Times New Roman" w:hAnsi="Times New Roman" w:cs="Times New Roman"/>
          <w:i/>
        </w:rPr>
        <w:t>Bezpečnosť</w:t>
      </w:r>
      <w:r w:rsidRPr="00AD6C41">
        <w:rPr>
          <w:rFonts w:ascii="Times New Roman" w:hAnsi="Times New Roman" w:cs="Times New Roman"/>
        </w:rPr>
        <w:t xml:space="preserve"> – je stav všeobecnej istoty, situácia, v kt. je aktér chránený resp. nie je vystavený nebezpečenstvu, vnútroštátne vymedzenie: stav, v kt. je zachovaný mier a bezpečnosť št., jeho demokratický poriadok a zvrchovanosť, územná celistvosť a nedotknuteľnosť hraníc štátu, zákl. práva a slobody (</w:t>
      </w:r>
      <w:proofErr w:type="spellStart"/>
      <w:r w:rsidRPr="00AD6C41">
        <w:rPr>
          <w:rFonts w:ascii="Times New Roman" w:hAnsi="Times New Roman" w:cs="Times New Roman"/>
        </w:rPr>
        <w:t>security</w:t>
      </w:r>
      <w:proofErr w:type="spellEnd"/>
      <w:r w:rsidRPr="00AD6C41">
        <w:rPr>
          <w:rFonts w:ascii="Times New Roman" w:hAnsi="Times New Roman" w:cs="Times New Roman"/>
        </w:rPr>
        <w:t xml:space="preserve"> – ochrana proti vonkajšiemu </w:t>
      </w:r>
      <w:proofErr w:type="spellStart"/>
      <w:r w:rsidRPr="00AD6C41">
        <w:rPr>
          <w:rFonts w:ascii="Times New Roman" w:hAnsi="Times New Roman" w:cs="Times New Roman"/>
        </w:rPr>
        <w:t>protipráv.správaniu</w:t>
      </w:r>
      <w:proofErr w:type="spellEnd"/>
      <w:r w:rsidRPr="00AD6C41">
        <w:rPr>
          <w:rFonts w:ascii="Times New Roman" w:hAnsi="Times New Roman" w:cs="Times New Roman"/>
        </w:rPr>
        <w:t xml:space="preserve">, </w:t>
      </w:r>
      <w:proofErr w:type="spellStart"/>
      <w:r w:rsidRPr="00AD6C41">
        <w:rPr>
          <w:rFonts w:ascii="Times New Roman" w:hAnsi="Times New Roman" w:cs="Times New Roman"/>
        </w:rPr>
        <w:t>safety</w:t>
      </w:r>
      <w:proofErr w:type="spellEnd"/>
      <w:r w:rsidRPr="00AD6C41">
        <w:rPr>
          <w:rFonts w:ascii="Times New Roman" w:hAnsi="Times New Roman" w:cs="Times New Roman"/>
        </w:rPr>
        <w:t xml:space="preserve"> – vnútorná bezpečnosť)</w:t>
      </w:r>
    </w:p>
    <w:p w:rsidR="00E23DE3" w:rsidRPr="00AD6C41" w:rsidRDefault="00E23DE3" w:rsidP="00AD6C41">
      <w:pPr>
        <w:ind w:left="-426"/>
        <w:rPr>
          <w:rFonts w:ascii="Times New Roman" w:hAnsi="Times New Roman" w:cs="Times New Roman"/>
        </w:rPr>
      </w:pPr>
      <w:r w:rsidRPr="00AD6C41">
        <w:rPr>
          <w:rFonts w:ascii="Times New Roman" w:hAnsi="Times New Roman" w:cs="Times New Roman"/>
          <w:i/>
        </w:rPr>
        <w:t>Medzinárodná bezpečnosť</w:t>
      </w:r>
      <w:r w:rsidRPr="00AD6C41">
        <w:rPr>
          <w:rFonts w:ascii="Times New Roman" w:hAnsi="Times New Roman" w:cs="Times New Roman"/>
        </w:rPr>
        <w:t xml:space="preserve"> – stav medzinárodných vzťahov, kedy nie sú ohrozené záujmy bezpečnosti jednotlivých štátov, ani medzinárodný mier, zákl. cieľom je mierovej a nerušenej existencie štátov, kt. nie je ohrozená vonkajšími ani vnútornými hrozbami</w:t>
      </w:r>
    </w:p>
    <w:p w:rsidR="00E23DE3" w:rsidRPr="00AD6C41" w:rsidRDefault="00E23DE3" w:rsidP="00AD6C41">
      <w:pPr>
        <w:ind w:left="-426"/>
        <w:rPr>
          <w:rFonts w:ascii="Times New Roman" w:hAnsi="Times New Roman" w:cs="Times New Roman"/>
        </w:rPr>
      </w:pPr>
      <w:r w:rsidRPr="00AD6C41">
        <w:rPr>
          <w:rFonts w:ascii="Times New Roman" w:hAnsi="Times New Roman" w:cs="Times New Roman"/>
          <w:i/>
        </w:rPr>
        <w:t>Kolektívna bezpečnosť</w:t>
      </w:r>
      <w:r w:rsidRPr="00AD6C41">
        <w:rPr>
          <w:rFonts w:ascii="Times New Roman" w:hAnsi="Times New Roman" w:cs="Times New Roman"/>
        </w:rPr>
        <w:t xml:space="preserve"> – predstavuje permanentné spojenectvo proti neznámemu útočníkovi a v prospech neznámeho napadnutého, jej podstatným znakom je udržanie medzinárodného status </w:t>
      </w:r>
      <w:proofErr w:type="spellStart"/>
      <w:r w:rsidRPr="00AD6C41">
        <w:rPr>
          <w:rFonts w:ascii="Times New Roman" w:hAnsi="Times New Roman" w:cs="Times New Roman"/>
        </w:rPr>
        <w:t>quo</w:t>
      </w:r>
      <w:proofErr w:type="spellEnd"/>
      <w:r w:rsidRPr="00AD6C41">
        <w:rPr>
          <w:rFonts w:ascii="Times New Roman" w:hAnsi="Times New Roman" w:cs="Times New Roman"/>
        </w:rPr>
        <w:t>; je tvorený systémom OSN: prostriedky pokojného riešenia sporov, donucovacie opatrenia v súlade s </w:t>
      </w:r>
      <w:proofErr w:type="spellStart"/>
      <w:r w:rsidRPr="00AD6C41">
        <w:rPr>
          <w:rFonts w:ascii="Times New Roman" w:hAnsi="Times New Roman" w:cs="Times New Roman"/>
        </w:rPr>
        <w:t>kapit</w:t>
      </w:r>
      <w:proofErr w:type="spellEnd"/>
      <w:r w:rsidRPr="00AD6C41">
        <w:rPr>
          <w:rFonts w:ascii="Times New Roman" w:hAnsi="Times New Roman" w:cs="Times New Roman"/>
        </w:rPr>
        <w:t>. VII Charty OSN, odzbrojenie</w:t>
      </w:r>
    </w:p>
    <w:p w:rsidR="00E23DE3" w:rsidRPr="00AD6C41" w:rsidRDefault="00E23DE3" w:rsidP="00AD6C41">
      <w:pPr>
        <w:ind w:left="-426"/>
        <w:rPr>
          <w:rFonts w:ascii="Times New Roman" w:hAnsi="Times New Roman" w:cs="Times New Roman"/>
        </w:rPr>
      </w:pPr>
      <w:r w:rsidRPr="00AD6C41">
        <w:rPr>
          <w:rFonts w:ascii="Times New Roman" w:hAnsi="Times New Roman" w:cs="Times New Roman"/>
          <w:i/>
        </w:rPr>
        <w:t>Kolektívna sebaobrana</w:t>
      </w:r>
      <w:r w:rsidRPr="00AD6C41">
        <w:rPr>
          <w:rFonts w:ascii="Times New Roman" w:hAnsi="Times New Roman" w:cs="Times New Roman"/>
        </w:rPr>
        <w:t xml:space="preserve"> – ide o zaistenie bezpečnosti určitej skupiny štátov proti ozbrojeným útokom tretích štátov (</w:t>
      </w:r>
      <w:proofErr w:type="spellStart"/>
      <w:r w:rsidRPr="00AD6C41">
        <w:rPr>
          <w:rFonts w:ascii="Times New Roman" w:hAnsi="Times New Roman" w:cs="Times New Roman"/>
        </w:rPr>
        <w:t>kt.nie</w:t>
      </w:r>
      <w:proofErr w:type="spellEnd"/>
      <w:r w:rsidRPr="00AD6C41">
        <w:rPr>
          <w:rFonts w:ascii="Times New Roman" w:hAnsi="Times New Roman" w:cs="Times New Roman"/>
        </w:rPr>
        <w:t xml:space="preserve"> sú členom daného zoskupenia) z toho </w:t>
      </w:r>
      <w:proofErr w:type="spellStart"/>
      <w:r w:rsidRPr="00AD6C41">
        <w:rPr>
          <w:rFonts w:ascii="Times New Roman" w:hAnsi="Times New Roman" w:cs="Times New Roman"/>
        </w:rPr>
        <w:t>vypl</w:t>
      </w:r>
      <w:proofErr w:type="spellEnd"/>
      <w:r w:rsidRPr="00AD6C41">
        <w:rPr>
          <w:rFonts w:ascii="Times New Roman" w:hAnsi="Times New Roman" w:cs="Times New Roman"/>
        </w:rPr>
        <w:t>., že je zameraná navonok; môže predstavovať zoskupenie nezávislých štátov so spoločným záujmom zachovávať mier a brániť svoju slobodu prostredníctvom politickej solidarity a zodpovedajúcej vojenskej sily. Podstatou jej fungovania je spoločný záväzok. Je zakotvená v </w:t>
      </w:r>
      <w:r w:rsidRPr="00AD6C41">
        <w:rPr>
          <w:rFonts w:ascii="Times New Roman" w:hAnsi="Times New Roman" w:cs="Times New Roman"/>
          <w:b/>
        </w:rPr>
        <w:t xml:space="preserve">čl. 51 Charty OSN. </w:t>
      </w:r>
      <w:r w:rsidRPr="00AD6C41">
        <w:rPr>
          <w:rFonts w:ascii="Times New Roman" w:hAnsi="Times New Roman" w:cs="Times New Roman"/>
        </w:rPr>
        <w:t>Predstavuje výnimku zo zákazu použitia sily a hrozby silou. Organizáciou KS je v súčasnosti NATO.</w:t>
      </w:r>
    </w:p>
    <w:p w:rsidR="00E23DE3" w:rsidRPr="00AD6C41" w:rsidRDefault="00E23DE3" w:rsidP="00AD6C41">
      <w:pPr>
        <w:ind w:left="-426"/>
        <w:rPr>
          <w:rFonts w:ascii="Times New Roman" w:hAnsi="Times New Roman" w:cs="Times New Roman"/>
        </w:rPr>
      </w:pPr>
      <w:r w:rsidRPr="00AD6C41">
        <w:rPr>
          <w:rFonts w:ascii="Times New Roman" w:hAnsi="Times New Roman" w:cs="Times New Roman"/>
          <w:i/>
        </w:rPr>
        <w:t>Odzbrojenie</w:t>
      </w:r>
      <w:r w:rsidRPr="00AD6C41">
        <w:rPr>
          <w:rFonts w:ascii="Times New Roman" w:hAnsi="Times New Roman" w:cs="Times New Roman"/>
        </w:rPr>
        <w:t xml:space="preserve"> – pojem je obsiahnutý v čl. 11 ods.1 Charty OSN, ale samotný pojem na tomto mieste definovaný nie je. Môžeme ho však charakter. ako proces znižovania stavu ozbrojených síl a vojenských výdavkov, zničenia al. odstránenia zbraní, postupnú likvidáciu kapacity vyrábať nové zbrane, uvoľnenie a zaradenie vojen. personálu do civilného života. </w:t>
      </w:r>
      <w:r w:rsidRPr="00AD6C41">
        <w:rPr>
          <w:rFonts w:ascii="Times New Roman" w:hAnsi="Times New Roman" w:cs="Times New Roman"/>
          <w:u w:val="single"/>
        </w:rPr>
        <w:t xml:space="preserve">Obmedzenie zbrojenia </w:t>
      </w:r>
      <w:r w:rsidRPr="00AD6C41">
        <w:rPr>
          <w:rFonts w:ascii="Times New Roman" w:hAnsi="Times New Roman" w:cs="Times New Roman"/>
        </w:rPr>
        <w:t xml:space="preserve">– medzinárodne dohodnuté al. jednostranné opatrenie obmedzujúce zbrojenie, ozbrojené sily. </w:t>
      </w:r>
      <w:r w:rsidRPr="00AD6C41">
        <w:rPr>
          <w:rFonts w:ascii="Times New Roman" w:hAnsi="Times New Roman" w:cs="Times New Roman"/>
          <w:u w:val="single"/>
        </w:rPr>
        <w:t>Kontrola zbrojenia</w:t>
      </w:r>
      <w:r w:rsidRPr="00AD6C41">
        <w:rPr>
          <w:rFonts w:ascii="Times New Roman" w:hAnsi="Times New Roman" w:cs="Times New Roman"/>
        </w:rPr>
        <w:t xml:space="preserve"> – obmedzuje al. inak upravuje množstvo, typ, vývoj, a nadobúdanie zbraní, ozbrojených síl. </w:t>
      </w:r>
      <w:r w:rsidRPr="00AD6C41">
        <w:rPr>
          <w:rFonts w:ascii="Times New Roman" w:hAnsi="Times New Roman" w:cs="Times New Roman"/>
          <w:u w:val="single"/>
        </w:rPr>
        <w:t>Úprava zbrojenia</w:t>
      </w:r>
      <w:r w:rsidRPr="00AD6C41">
        <w:rPr>
          <w:rFonts w:ascii="Times New Roman" w:hAnsi="Times New Roman" w:cs="Times New Roman"/>
        </w:rPr>
        <w:t xml:space="preserve"> – opatrenie pre kontrolu zbrojenia al. obmedzenie zbrojenia. Všeobecné MP neobsahuje zákaz št. vlastniť zbrane.</w:t>
      </w:r>
    </w:p>
    <w:p w:rsidR="00E23DE3" w:rsidRPr="00AD6C41" w:rsidRDefault="00E23DE3" w:rsidP="00AD6C41">
      <w:pPr>
        <w:ind w:left="-426"/>
        <w:rPr>
          <w:rFonts w:ascii="Times New Roman" w:hAnsi="Times New Roman" w:cs="Times New Roman"/>
          <w:b/>
        </w:rPr>
      </w:pPr>
      <w:r w:rsidRPr="00AD6C41">
        <w:rPr>
          <w:rFonts w:ascii="Times New Roman" w:hAnsi="Times New Roman" w:cs="Times New Roman"/>
          <w:b/>
        </w:rPr>
        <w:t>Systém záruk medzinárodnej bezpečnosti</w:t>
      </w:r>
    </w:p>
    <w:p w:rsidR="00E23DE3" w:rsidRPr="00AD6C41" w:rsidRDefault="00E23DE3" w:rsidP="00AD6C41">
      <w:pPr>
        <w:ind w:left="-426"/>
        <w:rPr>
          <w:rFonts w:ascii="Times New Roman" w:hAnsi="Times New Roman" w:cs="Times New Roman"/>
        </w:rPr>
      </w:pPr>
      <w:r w:rsidRPr="00AD6C41">
        <w:rPr>
          <w:rFonts w:ascii="Times New Roman" w:hAnsi="Times New Roman" w:cs="Times New Roman"/>
        </w:rPr>
        <w:t>- právne záruky mieru a bezpečnosti sú také medzinárodné inštitucionálno-právne i zmluvno-právne garancie v </w:t>
      </w:r>
      <w:proofErr w:type="spellStart"/>
      <w:r w:rsidRPr="00AD6C41">
        <w:rPr>
          <w:rFonts w:ascii="Times New Roman" w:hAnsi="Times New Roman" w:cs="Times New Roman"/>
        </w:rPr>
        <w:t>obl</w:t>
      </w:r>
      <w:proofErr w:type="spellEnd"/>
      <w:r w:rsidRPr="00AD6C41">
        <w:rPr>
          <w:rFonts w:ascii="Times New Roman" w:hAnsi="Times New Roman" w:cs="Times New Roman"/>
        </w:rPr>
        <w:t xml:space="preserve">. vojenskej, politickej, ekonomickej, ekologickej i humanitnej, ako aj vnútroštátne garancie, kt. majú zaručiť členom medzinárodného spoločenstva ich vzájomne závislú a nedeliteľnú bezpečnosť. OSN plní hlavnú úlohu. </w:t>
      </w:r>
    </w:p>
    <w:p w:rsidR="00E23DE3" w:rsidRDefault="00E23DE3" w:rsidP="00AD6C41">
      <w:pPr>
        <w:ind w:left="-426"/>
        <w:rPr>
          <w:rFonts w:ascii="Times New Roman" w:hAnsi="Times New Roman" w:cs="Times New Roman"/>
        </w:rPr>
      </w:pPr>
      <w:r w:rsidRPr="00AD6C41">
        <w:rPr>
          <w:rFonts w:ascii="Times New Roman" w:hAnsi="Times New Roman" w:cs="Times New Roman"/>
          <w:u w:val="single"/>
        </w:rPr>
        <w:t>Zásady práva medzinárodnej bezpečnosti</w:t>
      </w:r>
      <w:r w:rsidRPr="00AD6C41">
        <w:rPr>
          <w:rFonts w:ascii="Times New Roman" w:hAnsi="Times New Roman" w:cs="Times New Roman"/>
        </w:rPr>
        <w:t>: z. zákazu hrozby al. použitia sily v </w:t>
      </w:r>
      <w:proofErr w:type="spellStart"/>
      <w:r w:rsidRPr="00AD6C41">
        <w:rPr>
          <w:rFonts w:ascii="Times New Roman" w:hAnsi="Times New Roman" w:cs="Times New Roman"/>
        </w:rPr>
        <w:t>medz</w:t>
      </w:r>
      <w:proofErr w:type="spellEnd"/>
      <w:r w:rsidRPr="00AD6C41">
        <w:rPr>
          <w:rFonts w:ascii="Times New Roman" w:hAnsi="Times New Roman" w:cs="Times New Roman"/>
        </w:rPr>
        <w:t xml:space="preserve">. </w:t>
      </w:r>
      <w:proofErr w:type="spellStart"/>
      <w:r w:rsidRPr="00AD6C41">
        <w:rPr>
          <w:rFonts w:ascii="Times New Roman" w:hAnsi="Times New Roman" w:cs="Times New Roman"/>
        </w:rPr>
        <w:t>vzť</w:t>
      </w:r>
      <w:proofErr w:type="spellEnd"/>
      <w:r w:rsidRPr="00AD6C41">
        <w:rPr>
          <w:rFonts w:ascii="Times New Roman" w:hAnsi="Times New Roman" w:cs="Times New Roman"/>
        </w:rPr>
        <w:t xml:space="preserve">., z. nezasahovania do </w:t>
      </w:r>
      <w:proofErr w:type="spellStart"/>
      <w:r w:rsidRPr="00AD6C41">
        <w:rPr>
          <w:rFonts w:ascii="Times New Roman" w:hAnsi="Times New Roman" w:cs="Times New Roman"/>
        </w:rPr>
        <w:t>vnútor</w:t>
      </w:r>
      <w:proofErr w:type="spellEnd"/>
      <w:r w:rsidRPr="00AD6C41">
        <w:rPr>
          <w:rFonts w:ascii="Times New Roman" w:hAnsi="Times New Roman" w:cs="Times New Roman"/>
        </w:rPr>
        <w:t xml:space="preserve">. právomocí št., z. mierového riešenia </w:t>
      </w:r>
      <w:proofErr w:type="spellStart"/>
      <w:r w:rsidRPr="00AD6C41">
        <w:rPr>
          <w:rFonts w:ascii="Times New Roman" w:hAnsi="Times New Roman" w:cs="Times New Roman"/>
        </w:rPr>
        <w:t>medz</w:t>
      </w:r>
      <w:proofErr w:type="spellEnd"/>
      <w:r w:rsidRPr="00AD6C41">
        <w:rPr>
          <w:rFonts w:ascii="Times New Roman" w:hAnsi="Times New Roman" w:cs="Times New Roman"/>
        </w:rPr>
        <w:t xml:space="preserve">. sporov, </w:t>
      </w:r>
      <w:r w:rsidRPr="00AD6C41">
        <w:rPr>
          <w:rFonts w:ascii="Times New Roman" w:hAnsi="Times New Roman" w:cs="Times New Roman"/>
          <w:b/>
        </w:rPr>
        <w:t>z. odzbrojenia</w:t>
      </w:r>
      <w:r w:rsidRPr="00AD6C41">
        <w:rPr>
          <w:rFonts w:ascii="Times New Roman" w:hAnsi="Times New Roman" w:cs="Times New Roman"/>
        </w:rPr>
        <w:t xml:space="preserve"> – obsahuje povinnosť poctivo usilovať a rokovať s ostatnými št. o úprave zbrojenia a odzbrojenia, </w:t>
      </w:r>
      <w:r w:rsidRPr="00AD6C41">
        <w:rPr>
          <w:rFonts w:ascii="Times New Roman" w:hAnsi="Times New Roman" w:cs="Times New Roman"/>
          <w:b/>
        </w:rPr>
        <w:t>z. rovnakej bezpečnosti</w:t>
      </w:r>
      <w:r w:rsidRPr="00AD6C41">
        <w:rPr>
          <w:rFonts w:ascii="Times New Roman" w:hAnsi="Times New Roman" w:cs="Times New Roman"/>
        </w:rPr>
        <w:t xml:space="preserve"> – má súvis so z. zvrchovanej rovnosti št. </w:t>
      </w:r>
      <w:proofErr w:type="spellStart"/>
      <w:r w:rsidRPr="00AD6C41">
        <w:rPr>
          <w:rFonts w:ascii="Times New Roman" w:hAnsi="Times New Roman" w:cs="Times New Roman"/>
        </w:rPr>
        <w:t>vypl</w:t>
      </w:r>
      <w:proofErr w:type="spellEnd"/>
      <w:r w:rsidRPr="00AD6C41">
        <w:rPr>
          <w:rFonts w:ascii="Times New Roman" w:hAnsi="Times New Roman" w:cs="Times New Roman"/>
        </w:rPr>
        <w:t>. z čl. 2 ods. 1 Charty OSN, je vyjadrená aj v </w:t>
      </w:r>
      <w:proofErr w:type="spellStart"/>
      <w:r w:rsidRPr="00AD6C41">
        <w:rPr>
          <w:rFonts w:ascii="Times New Roman" w:hAnsi="Times New Roman" w:cs="Times New Roman"/>
        </w:rPr>
        <w:t>zml</w:t>
      </w:r>
      <w:proofErr w:type="spellEnd"/>
      <w:r w:rsidRPr="00AD6C41">
        <w:rPr>
          <w:rFonts w:ascii="Times New Roman" w:hAnsi="Times New Roman" w:cs="Times New Roman"/>
        </w:rPr>
        <w:t xml:space="preserve">. SALT II z r.1979 uzavretej medzi USA a SSSR, (prof. Azud uvádza aj </w:t>
      </w:r>
      <w:r w:rsidRPr="00AD6C41">
        <w:rPr>
          <w:rFonts w:ascii="Times New Roman" w:hAnsi="Times New Roman" w:cs="Times New Roman"/>
          <w:b/>
        </w:rPr>
        <w:t>z. rozumnej obrannej dostatočnosti</w:t>
      </w:r>
      <w:r w:rsidRPr="00AD6C41">
        <w:rPr>
          <w:rFonts w:ascii="Times New Roman" w:hAnsi="Times New Roman" w:cs="Times New Roman"/>
        </w:rPr>
        <w:t xml:space="preserve"> – predstavuje taký charakter vojen. potenciálu krajín, kt. zaručuje ich bezpečnosť bez toho aby ohrozoval bezpečnosť iných št.)</w:t>
      </w:r>
    </w:p>
    <w:p w:rsidR="00FE5550" w:rsidRPr="00AD6C41" w:rsidRDefault="00FE5550" w:rsidP="00AD6C41">
      <w:pPr>
        <w:ind w:left="-426"/>
        <w:rPr>
          <w:rFonts w:ascii="Times New Roman" w:hAnsi="Times New Roman" w:cs="Times New Roman"/>
        </w:rPr>
      </w:pPr>
    </w:p>
    <w:p w:rsidR="00E23DE3" w:rsidRPr="00AD6C41" w:rsidRDefault="00E23DE3" w:rsidP="00AD6C41">
      <w:pPr>
        <w:ind w:left="-426"/>
        <w:rPr>
          <w:rFonts w:ascii="Times New Roman" w:hAnsi="Times New Roman" w:cs="Times New Roman"/>
          <w:b/>
        </w:rPr>
      </w:pPr>
      <w:r w:rsidRPr="00AD6C41">
        <w:rPr>
          <w:rFonts w:ascii="Times New Roman" w:hAnsi="Times New Roman" w:cs="Times New Roman"/>
          <w:b/>
        </w:rPr>
        <w:lastRenderedPageBreak/>
        <w:t>Systém kolektívnej bezpečnosti</w:t>
      </w:r>
    </w:p>
    <w:p w:rsidR="00E23DE3" w:rsidRPr="00AD6C41" w:rsidRDefault="00E23DE3" w:rsidP="00AD6C41">
      <w:pPr>
        <w:pStyle w:val="Odsekzoznamu"/>
        <w:numPr>
          <w:ilvl w:val="0"/>
          <w:numId w:val="18"/>
        </w:numPr>
        <w:spacing w:after="200" w:line="276" w:lineRule="auto"/>
        <w:ind w:left="-426"/>
        <w:rPr>
          <w:rFonts w:ascii="Times New Roman" w:hAnsi="Times New Roman" w:cs="Times New Roman"/>
          <w:b/>
        </w:rPr>
      </w:pPr>
      <w:r w:rsidRPr="00AD6C41">
        <w:rPr>
          <w:rFonts w:ascii="Times New Roman" w:hAnsi="Times New Roman" w:cs="Times New Roman"/>
          <w:b/>
          <w:i/>
        </w:rPr>
        <w:t xml:space="preserve">Projekt Mierovej organizácie kráľa </w:t>
      </w:r>
      <w:proofErr w:type="spellStart"/>
      <w:r w:rsidRPr="00AD6C41">
        <w:rPr>
          <w:rFonts w:ascii="Times New Roman" w:hAnsi="Times New Roman" w:cs="Times New Roman"/>
          <w:b/>
          <w:i/>
        </w:rPr>
        <w:t>Jiřího</w:t>
      </w:r>
      <w:proofErr w:type="spellEnd"/>
      <w:r w:rsidRPr="00AD6C41">
        <w:rPr>
          <w:rFonts w:ascii="Times New Roman" w:hAnsi="Times New Roman" w:cs="Times New Roman"/>
          <w:b/>
          <w:i/>
        </w:rPr>
        <w:t xml:space="preserve"> z </w:t>
      </w:r>
      <w:proofErr w:type="spellStart"/>
      <w:r w:rsidRPr="00AD6C41">
        <w:rPr>
          <w:rFonts w:ascii="Times New Roman" w:hAnsi="Times New Roman" w:cs="Times New Roman"/>
          <w:b/>
          <w:i/>
        </w:rPr>
        <w:t>Poděbrad</w:t>
      </w:r>
      <w:proofErr w:type="spellEnd"/>
      <w:r w:rsidRPr="00AD6C41">
        <w:rPr>
          <w:rFonts w:ascii="Times New Roman" w:hAnsi="Times New Roman" w:cs="Times New Roman"/>
        </w:rPr>
        <w:t xml:space="preserve"> – predpokladal ustanovenie organizácie kolektívnej sebaobrany, kt. sa mala vyvinúť do uceleného systému kolektív. bezpečnosti za účasti vtedajších mocností; obsahoval zákaz použitia ozbrojenej sily, záväzok pokojného riešenia sporov, povinnosť vzájomnej pomoci proti útočníkovi, účasť na kolektívnych donucovacích akciách; orgány: zhromaždenie, zvláštna rada, súdny orgán, správny aparát. </w:t>
      </w:r>
      <w:r w:rsidRPr="00AD6C41">
        <w:rPr>
          <w:rFonts w:ascii="Times New Roman" w:hAnsi="Times New Roman" w:cs="Times New Roman"/>
          <w:b/>
        </w:rPr>
        <w:t>Projekt sa však nakoniec nerealizoval.</w:t>
      </w:r>
    </w:p>
    <w:p w:rsidR="00E23DE3" w:rsidRPr="00AD6C41" w:rsidRDefault="00E23DE3" w:rsidP="00AD6C41">
      <w:pPr>
        <w:pStyle w:val="Odsekzoznamu"/>
        <w:numPr>
          <w:ilvl w:val="0"/>
          <w:numId w:val="18"/>
        </w:numPr>
        <w:spacing w:after="200" w:line="276" w:lineRule="auto"/>
        <w:ind w:left="-426"/>
        <w:rPr>
          <w:rFonts w:ascii="Times New Roman" w:hAnsi="Times New Roman" w:cs="Times New Roman"/>
          <w:b/>
        </w:rPr>
      </w:pPr>
      <w:r w:rsidRPr="00AD6C41">
        <w:rPr>
          <w:rFonts w:ascii="Times New Roman" w:hAnsi="Times New Roman" w:cs="Times New Roman"/>
          <w:b/>
          <w:i/>
        </w:rPr>
        <w:t xml:space="preserve">Spoločnosť národov </w:t>
      </w:r>
      <w:r w:rsidRPr="00AD6C41">
        <w:rPr>
          <w:rFonts w:ascii="Times New Roman" w:hAnsi="Times New Roman" w:cs="Times New Roman"/>
        </w:rPr>
        <w:t xml:space="preserve">– bola 1. svetovou organizáciou kolektívnej bezpečnosti, návrh </w:t>
      </w:r>
      <w:proofErr w:type="spellStart"/>
      <w:r w:rsidRPr="00AD6C41">
        <w:rPr>
          <w:rFonts w:ascii="Times New Roman" w:hAnsi="Times New Roman" w:cs="Times New Roman"/>
        </w:rPr>
        <w:t>zaklad</w:t>
      </w:r>
      <w:proofErr w:type="spellEnd"/>
      <w:r w:rsidRPr="00AD6C41">
        <w:rPr>
          <w:rFonts w:ascii="Times New Roman" w:hAnsi="Times New Roman" w:cs="Times New Roman"/>
        </w:rPr>
        <w:t xml:space="preserve">. dokumentu bol prijatý Parížskou mierovou konferenciou 28.4.1919 pod názvom </w:t>
      </w:r>
      <w:r w:rsidRPr="00AD6C41">
        <w:rPr>
          <w:rFonts w:ascii="Times New Roman" w:hAnsi="Times New Roman" w:cs="Times New Roman"/>
          <w:b/>
        </w:rPr>
        <w:t xml:space="preserve">Pakt o Spoločnosti národov </w:t>
      </w:r>
      <w:r w:rsidRPr="00AD6C41">
        <w:rPr>
          <w:rFonts w:ascii="Times New Roman" w:hAnsi="Times New Roman" w:cs="Times New Roman"/>
        </w:rPr>
        <w:t xml:space="preserve">(ďalej len „Pakt“).Po 20-tich r. sv. pôsobenia nedokázala zabrániť </w:t>
      </w:r>
      <w:proofErr w:type="spellStart"/>
      <w:r w:rsidRPr="00AD6C41">
        <w:rPr>
          <w:rFonts w:ascii="Times New Roman" w:hAnsi="Times New Roman" w:cs="Times New Roman"/>
        </w:rPr>
        <w:t>II.sv.vojne</w:t>
      </w:r>
      <w:proofErr w:type="spellEnd"/>
      <w:r w:rsidRPr="00AD6C41">
        <w:rPr>
          <w:rFonts w:ascii="Times New Roman" w:hAnsi="Times New Roman" w:cs="Times New Roman"/>
        </w:rPr>
        <w:t xml:space="preserve"> a neskôr zanikla. Cieľom SN bolo rozvíjať medzinárodnú spoluprácu a zaistiť medzinárodný mier a bezpečnosť; orgánmi boli: Zhromaždenie, Rada, Stály sekretariát. Podstatným z </w:t>
      </w:r>
      <w:proofErr w:type="spellStart"/>
      <w:r w:rsidRPr="00AD6C41">
        <w:rPr>
          <w:rFonts w:ascii="Times New Roman" w:hAnsi="Times New Roman" w:cs="Times New Roman"/>
        </w:rPr>
        <w:t>hľ</w:t>
      </w:r>
      <w:proofErr w:type="spellEnd"/>
      <w:r w:rsidRPr="00AD6C41">
        <w:rPr>
          <w:rFonts w:ascii="Times New Roman" w:hAnsi="Times New Roman" w:cs="Times New Roman"/>
        </w:rPr>
        <w:t xml:space="preserve">. kolektívnej bezpečnosti je fakt, že Pakt vojnu resp. použitie sily nezakázal, zaviedol len </w:t>
      </w:r>
      <w:proofErr w:type="spellStart"/>
      <w:r w:rsidRPr="00AD6C41">
        <w:rPr>
          <w:rFonts w:ascii="Times New Roman" w:hAnsi="Times New Roman" w:cs="Times New Roman"/>
        </w:rPr>
        <w:t>rozliš</w:t>
      </w:r>
      <w:proofErr w:type="spellEnd"/>
      <w:r w:rsidRPr="00AD6C41">
        <w:rPr>
          <w:rFonts w:ascii="Times New Roman" w:hAnsi="Times New Roman" w:cs="Times New Roman"/>
        </w:rPr>
        <w:t xml:space="preserve">. vojny na legálnu a nelegálnu. </w:t>
      </w:r>
      <w:proofErr w:type="spellStart"/>
      <w:r w:rsidRPr="00AD6C41">
        <w:rPr>
          <w:rFonts w:ascii="Times New Roman" w:hAnsi="Times New Roman" w:cs="Times New Roman"/>
          <w:b/>
        </w:rPr>
        <w:t>Briand</w:t>
      </w:r>
      <w:proofErr w:type="spellEnd"/>
      <w:r w:rsidRPr="00AD6C41">
        <w:rPr>
          <w:rFonts w:ascii="Times New Roman" w:hAnsi="Times New Roman" w:cs="Times New Roman"/>
          <w:b/>
        </w:rPr>
        <w:t xml:space="preserve"> – </w:t>
      </w:r>
      <w:proofErr w:type="spellStart"/>
      <w:r w:rsidRPr="00AD6C41">
        <w:rPr>
          <w:rFonts w:ascii="Times New Roman" w:hAnsi="Times New Roman" w:cs="Times New Roman"/>
          <w:b/>
        </w:rPr>
        <w:t>Kelloggov</w:t>
      </w:r>
      <w:proofErr w:type="spellEnd"/>
      <w:r w:rsidRPr="00AD6C41">
        <w:rPr>
          <w:rFonts w:ascii="Times New Roman" w:hAnsi="Times New Roman" w:cs="Times New Roman"/>
          <w:b/>
        </w:rPr>
        <w:t xml:space="preserve"> pakt (1928) </w:t>
      </w:r>
      <w:r w:rsidRPr="00AD6C41">
        <w:rPr>
          <w:rFonts w:ascii="Times New Roman" w:hAnsi="Times New Roman" w:cs="Times New Roman"/>
        </w:rPr>
        <w:t xml:space="preserve">ako 1. právny dokument zaväzoval signatárov k odsúdeniu vojny ako prostriedku k riešeniu medzinárodných nezhôd a k zrieknutiu sa jej ako nástroja národnej politiky vo sv. vzájomných vzťahoch, zakázal útočnú vojnu, no bez účinných záruk. </w:t>
      </w:r>
    </w:p>
    <w:p w:rsidR="00E23DE3" w:rsidRPr="00AD6C41" w:rsidRDefault="00E23DE3" w:rsidP="00AD6C41">
      <w:pPr>
        <w:pStyle w:val="Odsekzoznamu"/>
        <w:numPr>
          <w:ilvl w:val="0"/>
          <w:numId w:val="18"/>
        </w:numPr>
        <w:spacing w:after="200" w:line="276" w:lineRule="auto"/>
        <w:ind w:left="-426"/>
        <w:rPr>
          <w:rFonts w:ascii="Times New Roman" w:hAnsi="Times New Roman" w:cs="Times New Roman"/>
          <w:b/>
        </w:rPr>
      </w:pPr>
      <w:r w:rsidRPr="00AD6C41">
        <w:rPr>
          <w:rFonts w:ascii="Times New Roman" w:hAnsi="Times New Roman" w:cs="Times New Roman"/>
          <w:b/>
          <w:i/>
        </w:rPr>
        <w:t>Organizácia spojených národov</w:t>
      </w:r>
      <w:r w:rsidRPr="00AD6C41">
        <w:rPr>
          <w:rFonts w:ascii="Times New Roman" w:hAnsi="Times New Roman" w:cs="Times New Roman"/>
        </w:rPr>
        <w:t xml:space="preserve"> – bezpečnostný systém súčasnej OSN je novší a kvalitne vyšší, 1 zo základ. cieľov OSN je zachovanie medzinár. mieru a bezpečnosti, pričom hl. zodpovednosť zaň zverujú členovia tejto organizácie Bezpečnostnej rade (BR). Bezpečnostný systém OSN je založ. na koncepcii zvýšenej zodpovednosti stálych členov – </w:t>
      </w:r>
      <w:r w:rsidRPr="00AD6C41">
        <w:rPr>
          <w:rFonts w:ascii="Times New Roman" w:hAnsi="Times New Roman" w:cs="Times New Roman"/>
          <w:i/>
        </w:rPr>
        <w:t>právo veta</w:t>
      </w:r>
      <w:r w:rsidRPr="00AD6C41">
        <w:rPr>
          <w:rFonts w:ascii="Times New Roman" w:hAnsi="Times New Roman" w:cs="Times New Roman"/>
        </w:rPr>
        <w:t xml:space="preserve"> prislúchajúce každému z nich pri rozhodovaní o použití systému kolektívneho donútenia. Ak spor al. situácia medzi štátmi dôjde do stavu, že je nimi ohroz., či porušený medzinárodný mier, BR môže vyzvať strany, aby sa podrobili dočasným opatreniam – ihneď zastaviť ozbrojené akcie, aby stiahli sv. ozbrojené jednotky z </w:t>
      </w:r>
      <w:proofErr w:type="spellStart"/>
      <w:r w:rsidRPr="00AD6C41">
        <w:rPr>
          <w:rFonts w:ascii="Times New Roman" w:hAnsi="Times New Roman" w:cs="Times New Roman"/>
        </w:rPr>
        <w:t>úz</w:t>
      </w:r>
      <w:proofErr w:type="spellEnd"/>
      <w:r w:rsidRPr="00AD6C41">
        <w:rPr>
          <w:rFonts w:ascii="Times New Roman" w:hAnsi="Times New Roman" w:cs="Times New Roman"/>
        </w:rPr>
        <w:t xml:space="preserve">. 2. štátu, BR môže vyslať do ohrozenej oblasti tzv. mierové sily. Jej rozhodnutia o takýchto akciách sú záväzné. V zmysle čl. 39 Charty OSN BR určí, či ide o ohrozenie mieru, porušenie mieru al. útočný čin a odporučí al. rozhodne, aké opatrenia majú byť vykonané. Systém kolektív. donútenia OSN predstavuje centralizovaný systém s jediným orgánom, kt. nesie hlavnú zodpovednosť za </w:t>
      </w:r>
      <w:proofErr w:type="spellStart"/>
      <w:r w:rsidRPr="00AD6C41">
        <w:rPr>
          <w:rFonts w:ascii="Times New Roman" w:hAnsi="Times New Roman" w:cs="Times New Roman"/>
        </w:rPr>
        <w:t>urdž</w:t>
      </w:r>
      <w:proofErr w:type="spellEnd"/>
      <w:r w:rsidRPr="00AD6C41">
        <w:rPr>
          <w:rFonts w:ascii="Times New Roman" w:hAnsi="Times New Roman" w:cs="Times New Roman"/>
        </w:rPr>
        <w:t>. medzinár. mieru a </w:t>
      </w:r>
      <w:proofErr w:type="spellStart"/>
      <w:r w:rsidRPr="00AD6C41">
        <w:rPr>
          <w:rFonts w:ascii="Times New Roman" w:hAnsi="Times New Roman" w:cs="Times New Roman"/>
        </w:rPr>
        <w:t>bezpeč</w:t>
      </w:r>
      <w:proofErr w:type="spellEnd"/>
      <w:r w:rsidRPr="00AD6C41">
        <w:rPr>
          <w:rFonts w:ascii="Times New Roman" w:hAnsi="Times New Roman" w:cs="Times New Roman"/>
        </w:rPr>
        <w:t xml:space="preserve">. – </w:t>
      </w:r>
      <w:r w:rsidRPr="00AD6C41">
        <w:rPr>
          <w:rFonts w:ascii="Times New Roman" w:hAnsi="Times New Roman" w:cs="Times New Roman"/>
          <w:b/>
        </w:rPr>
        <w:t>BR</w:t>
      </w:r>
      <w:r w:rsidRPr="00AD6C41">
        <w:rPr>
          <w:rFonts w:ascii="Times New Roman" w:hAnsi="Times New Roman" w:cs="Times New Roman"/>
        </w:rPr>
        <w:t xml:space="preserve">! </w:t>
      </w:r>
      <w:proofErr w:type="spellStart"/>
      <w:r w:rsidRPr="00AD6C41">
        <w:rPr>
          <w:rFonts w:ascii="Times New Roman" w:hAnsi="Times New Roman" w:cs="Times New Roman"/>
        </w:rPr>
        <w:t>Kolekt</w:t>
      </w:r>
      <w:proofErr w:type="spellEnd"/>
      <w:r w:rsidRPr="00AD6C41">
        <w:rPr>
          <w:rFonts w:ascii="Times New Roman" w:hAnsi="Times New Roman" w:cs="Times New Roman"/>
        </w:rPr>
        <w:t xml:space="preserve">. donútenie súčasnej OSN sa aplikuje v MP s kogentným zákazom použitia sily. Postup BR v rámci systému </w:t>
      </w:r>
      <w:proofErr w:type="spellStart"/>
      <w:r w:rsidRPr="00AD6C41">
        <w:rPr>
          <w:rFonts w:ascii="Times New Roman" w:hAnsi="Times New Roman" w:cs="Times New Roman"/>
        </w:rPr>
        <w:t>kolekt</w:t>
      </w:r>
      <w:proofErr w:type="spellEnd"/>
      <w:r w:rsidRPr="00AD6C41">
        <w:rPr>
          <w:rFonts w:ascii="Times New Roman" w:hAnsi="Times New Roman" w:cs="Times New Roman"/>
        </w:rPr>
        <w:t xml:space="preserve">. bezpečnosti OSN: určí, či ide o ohroz. mieru, </w:t>
      </w:r>
      <w:proofErr w:type="spellStart"/>
      <w:r w:rsidRPr="00AD6C41">
        <w:rPr>
          <w:rFonts w:ascii="Times New Roman" w:hAnsi="Times New Roman" w:cs="Times New Roman"/>
        </w:rPr>
        <w:t>poruš.m</w:t>
      </w:r>
      <w:proofErr w:type="spellEnd"/>
      <w:r w:rsidRPr="00AD6C41">
        <w:rPr>
          <w:rFonts w:ascii="Times New Roman" w:hAnsi="Times New Roman" w:cs="Times New Roman"/>
        </w:rPr>
        <w:t xml:space="preserve">. al. o útočný čin, môže vyzvať </w:t>
      </w:r>
      <w:proofErr w:type="spellStart"/>
      <w:r w:rsidRPr="00AD6C41">
        <w:rPr>
          <w:rFonts w:ascii="Times New Roman" w:hAnsi="Times New Roman" w:cs="Times New Roman"/>
        </w:rPr>
        <w:t>str</w:t>
      </w:r>
      <w:proofErr w:type="spellEnd"/>
      <w:r w:rsidRPr="00AD6C41">
        <w:rPr>
          <w:rFonts w:ascii="Times New Roman" w:hAnsi="Times New Roman" w:cs="Times New Roman"/>
        </w:rPr>
        <w:t>.,aby sa podrobili dočasným opatreniam, odporučí al. rozhodne aké opatrenia bez použitia sily sa majú vykonať, ak opatrenia neboli dostatočné-v prípadoch najzávažnejšieho poruš. medzinárodného mieru a b. – môže použiť opatrenia s použitím ozbrojenej sily.</w:t>
      </w:r>
    </w:p>
    <w:p w:rsidR="00E23DE3" w:rsidRPr="00AD6C41" w:rsidRDefault="00E23DE3" w:rsidP="00AD6C41">
      <w:pPr>
        <w:pStyle w:val="Odsekzoznamu"/>
        <w:ind w:left="-426" w:firstLine="720"/>
        <w:rPr>
          <w:rFonts w:ascii="Times New Roman" w:hAnsi="Times New Roman" w:cs="Times New Roman"/>
          <w:b/>
          <w:i/>
        </w:rPr>
      </w:pPr>
    </w:p>
    <w:p w:rsidR="00E23DE3" w:rsidRPr="00AD6C41" w:rsidRDefault="00E23DE3" w:rsidP="00AD6C41">
      <w:pPr>
        <w:pStyle w:val="Odsekzoznamu"/>
        <w:ind w:left="-426"/>
        <w:rPr>
          <w:rFonts w:ascii="Times New Roman" w:hAnsi="Times New Roman" w:cs="Times New Roman"/>
          <w:b/>
        </w:rPr>
      </w:pPr>
      <w:r w:rsidRPr="00AD6C41">
        <w:rPr>
          <w:rFonts w:ascii="Times New Roman" w:hAnsi="Times New Roman" w:cs="Times New Roman"/>
          <w:b/>
        </w:rPr>
        <w:t>Hrozby medzinárodnej bezpečnosti</w:t>
      </w:r>
    </w:p>
    <w:p w:rsidR="00E23DE3" w:rsidRPr="00AD6C41" w:rsidRDefault="00E23DE3" w:rsidP="00AD6C41">
      <w:pPr>
        <w:pStyle w:val="Odsekzoznamu"/>
        <w:ind w:left="-426"/>
        <w:rPr>
          <w:rFonts w:ascii="Times New Roman" w:hAnsi="Times New Roman" w:cs="Times New Roman"/>
        </w:rPr>
      </w:pPr>
      <w:r w:rsidRPr="00AD6C41">
        <w:rPr>
          <w:rFonts w:ascii="Times New Roman" w:hAnsi="Times New Roman" w:cs="Times New Roman"/>
          <w:u w:val="single"/>
        </w:rPr>
        <w:t>Situácia v súčasnosti</w:t>
      </w:r>
      <w:r w:rsidRPr="00AD6C41">
        <w:rPr>
          <w:rFonts w:ascii="Times New Roman" w:hAnsi="Times New Roman" w:cs="Times New Roman"/>
        </w:rPr>
        <w:t xml:space="preserve"> – za jedny z najzávažnejších hrozieb na globálnej úrovni sú terorizmus, nacionalizmus a šírenie zbraní hromadného ničenia, pričom z hľadiska sektorového  možno hrozby deliť na: politické – diktátorské, nacionalistické režimy, kt. sa opierajú o ozbrojené sily, vojenské, ekonomické, ekologické, sociálne – šírenie nebezpečných ochorení, chudoba, kultúrne. Tieto všetky hrozby sú vzájomne prepojené.</w:t>
      </w:r>
    </w:p>
    <w:p w:rsidR="00E23DE3" w:rsidRPr="00AD6C41" w:rsidRDefault="00E23DE3" w:rsidP="00AD6C41">
      <w:pPr>
        <w:pStyle w:val="Odsekzoznamu"/>
        <w:ind w:left="-426"/>
        <w:rPr>
          <w:rFonts w:ascii="Times New Roman" w:hAnsi="Times New Roman" w:cs="Times New Roman"/>
        </w:rPr>
      </w:pPr>
      <w:r w:rsidRPr="00AD6C41">
        <w:rPr>
          <w:rFonts w:ascii="Times New Roman" w:hAnsi="Times New Roman" w:cs="Times New Roman"/>
          <w:u w:val="single"/>
        </w:rPr>
        <w:t>Aktuálne hrozby medzinárodnej bezpečnosti</w:t>
      </w:r>
      <w:r w:rsidRPr="00AD6C41">
        <w:rPr>
          <w:rFonts w:ascii="Times New Roman" w:hAnsi="Times New Roman" w:cs="Times New Roman"/>
        </w:rPr>
        <w:t xml:space="preserve"> – medzištátne konflikty, násilie vo vnútri štátov (občianske vojny, genocída, potláčanie ľudských práv), ekonomické a sociálne hrozby vrátane chudoby, infekčných chorôb a ničenia ŽP, jadrové, chemické, rádiologické a biologické zbrane, terorizmus, medzinárodný organizovaný zločin.</w:t>
      </w:r>
    </w:p>
    <w:p w:rsidR="00E23DE3" w:rsidRDefault="00E23DE3" w:rsidP="00AD6C41">
      <w:pPr>
        <w:pStyle w:val="Odsekzoznamu"/>
        <w:ind w:left="-426"/>
        <w:rPr>
          <w:rFonts w:ascii="Times New Roman" w:hAnsi="Times New Roman" w:cs="Times New Roman"/>
        </w:rPr>
      </w:pPr>
      <w:r w:rsidRPr="00AD6C41">
        <w:rPr>
          <w:rFonts w:ascii="Times New Roman" w:hAnsi="Times New Roman" w:cs="Times New Roman"/>
          <w:u w:val="single"/>
        </w:rPr>
        <w:t>Závery o hrozbách</w:t>
      </w:r>
      <w:r w:rsidRPr="00AD6C41">
        <w:rPr>
          <w:rFonts w:ascii="Times New Roman" w:hAnsi="Times New Roman" w:cs="Times New Roman"/>
        </w:rPr>
        <w:t xml:space="preserve"> – BR pozná aj ďalšie hrozby: napr. núdzové situácie a nekoordinovaný rozpad št. Hrubé poruš. ĽP je považované za ohrozenie </w:t>
      </w:r>
      <w:proofErr w:type="spellStart"/>
      <w:r w:rsidRPr="00AD6C41">
        <w:rPr>
          <w:rFonts w:ascii="Times New Roman" w:hAnsi="Times New Roman" w:cs="Times New Roman"/>
        </w:rPr>
        <w:t>medzinárod</w:t>
      </w:r>
      <w:proofErr w:type="spellEnd"/>
      <w:r w:rsidRPr="00AD6C41">
        <w:rPr>
          <w:rFonts w:ascii="Times New Roman" w:hAnsi="Times New Roman" w:cs="Times New Roman"/>
        </w:rPr>
        <w:t xml:space="preserve">. mieru v zmysle čl.39 Charty OSN a BR tak môže vykonať príslušné opatrenia na nápravu. OSN napriek neschopnosti riešiť </w:t>
      </w:r>
      <w:proofErr w:type="spellStart"/>
      <w:r w:rsidRPr="00AD6C41">
        <w:rPr>
          <w:rFonts w:ascii="Times New Roman" w:hAnsi="Times New Roman" w:cs="Times New Roman"/>
        </w:rPr>
        <w:t>niekt</w:t>
      </w:r>
      <w:proofErr w:type="spellEnd"/>
      <w:r w:rsidRPr="00AD6C41">
        <w:rPr>
          <w:rFonts w:ascii="Times New Roman" w:hAnsi="Times New Roman" w:cs="Times New Roman"/>
        </w:rPr>
        <w:t xml:space="preserve">. bezpečnostné </w:t>
      </w:r>
      <w:proofErr w:type="spellStart"/>
      <w:r w:rsidRPr="00AD6C41">
        <w:rPr>
          <w:rFonts w:ascii="Times New Roman" w:hAnsi="Times New Roman" w:cs="Times New Roman"/>
        </w:rPr>
        <w:t>otz</w:t>
      </w:r>
      <w:proofErr w:type="spellEnd"/>
      <w:r w:rsidRPr="00AD6C41">
        <w:rPr>
          <w:rFonts w:ascii="Times New Roman" w:hAnsi="Times New Roman" w:cs="Times New Roman"/>
        </w:rPr>
        <w:t>. má z hľadiska napĺňania inštitútu medzinárodnej bezpečnosti ústredné miesto.</w:t>
      </w:r>
    </w:p>
    <w:p w:rsidR="00FE5550" w:rsidRPr="00AD6C41" w:rsidRDefault="00FE5550" w:rsidP="00AD6C41">
      <w:pPr>
        <w:pStyle w:val="Odsekzoznamu"/>
        <w:ind w:left="-426"/>
        <w:rPr>
          <w:rFonts w:ascii="Times New Roman" w:hAnsi="Times New Roman" w:cs="Times New Roman"/>
        </w:rPr>
      </w:pPr>
    </w:p>
    <w:p w:rsidR="00E23DE3" w:rsidRPr="00AD6C41" w:rsidRDefault="00E23DE3" w:rsidP="00AD6C41">
      <w:pPr>
        <w:pStyle w:val="Odsekzoznamu"/>
        <w:ind w:left="-426"/>
        <w:rPr>
          <w:rFonts w:ascii="Times New Roman" w:hAnsi="Times New Roman" w:cs="Times New Roman"/>
        </w:rPr>
      </w:pPr>
    </w:p>
    <w:p w:rsidR="00E23DE3" w:rsidRPr="00AD6C41" w:rsidRDefault="00E23DE3" w:rsidP="00AD6C41">
      <w:pPr>
        <w:pStyle w:val="Odsekzoznamu"/>
        <w:ind w:left="-426"/>
        <w:rPr>
          <w:rFonts w:ascii="Times New Roman" w:hAnsi="Times New Roman" w:cs="Times New Roman"/>
          <w:b/>
          <w:u w:val="single"/>
        </w:rPr>
      </w:pPr>
      <w:r w:rsidRPr="00AD6C41">
        <w:rPr>
          <w:rFonts w:ascii="Times New Roman" w:hAnsi="Times New Roman" w:cs="Times New Roman"/>
          <w:b/>
          <w:u w:val="single"/>
        </w:rPr>
        <w:lastRenderedPageBreak/>
        <w:t>38. Aktuálne hrozby medzinárodnej bezpečnosti</w:t>
      </w:r>
    </w:p>
    <w:p w:rsidR="00E23DE3" w:rsidRPr="00AD6C41" w:rsidRDefault="00E23DE3" w:rsidP="00AD6C41">
      <w:pPr>
        <w:pStyle w:val="Odsekzoznamu"/>
        <w:ind w:left="-426"/>
        <w:rPr>
          <w:rFonts w:ascii="Times New Roman" w:hAnsi="Times New Roman" w:cs="Times New Roman"/>
          <w:b/>
          <w:u w:val="single"/>
        </w:rPr>
      </w:pPr>
    </w:p>
    <w:p w:rsidR="00E23DE3" w:rsidRPr="00AD6C41" w:rsidRDefault="00E23DE3" w:rsidP="00AD6C41">
      <w:pPr>
        <w:pStyle w:val="Odsekzoznamu"/>
        <w:ind w:left="-426"/>
        <w:rPr>
          <w:rFonts w:ascii="Times New Roman" w:hAnsi="Times New Roman" w:cs="Times New Roman"/>
          <w:i/>
        </w:rPr>
      </w:pPr>
      <w:r w:rsidRPr="00AD6C41">
        <w:rPr>
          <w:rFonts w:ascii="Times New Roman" w:hAnsi="Times New Roman" w:cs="Times New Roman"/>
          <w:i/>
        </w:rPr>
        <w:t>Medzištátne a </w:t>
      </w:r>
      <w:proofErr w:type="spellStart"/>
      <w:r w:rsidRPr="00AD6C41">
        <w:rPr>
          <w:rFonts w:ascii="Times New Roman" w:hAnsi="Times New Roman" w:cs="Times New Roman"/>
          <w:i/>
        </w:rPr>
        <w:t>vnútrošt</w:t>
      </w:r>
      <w:proofErr w:type="spellEnd"/>
      <w:r w:rsidRPr="00AD6C41">
        <w:rPr>
          <w:rFonts w:ascii="Times New Roman" w:hAnsi="Times New Roman" w:cs="Times New Roman"/>
          <w:i/>
        </w:rPr>
        <w:t>. konflikty</w:t>
      </w:r>
    </w:p>
    <w:p w:rsidR="00E23DE3" w:rsidRPr="00AD6C41" w:rsidRDefault="00E23DE3" w:rsidP="00AD6C41">
      <w:pPr>
        <w:pStyle w:val="Odsekzoznamu"/>
        <w:ind w:left="-426"/>
        <w:rPr>
          <w:rFonts w:ascii="Times New Roman" w:hAnsi="Times New Roman" w:cs="Times New Roman"/>
        </w:rPr>
      </w:pPr>
      <w:r w:rsidRPr="00AD6C41">
        <w:rPr>
          <w:rFonts w:ascii="Times New Roman" w:hAnsi="Times New Roman" w:cs="Times New Roman"/>
        </w:rPr>
        <w:t>-</w:t>
      </w:r>
      <w:proofErr w:type="spellStart"/>
      <w:r w:rsidRPr="00AD6C41">
        <w:rPr>
          <w:rFonts w:ascii="Times New Roman" w:hAnsi="Times New Roman" w:cs="Times New Roman"/>
        </w:rPr>
        <w:t>medzišt</w:t>
      </w:r>
      <w:proofErr w:type="spellEnd"/>
      <w:r w:rsidRPr="00AD6C41">
        <w:rPr>
          <w:rFonts w:ascii="Times New Roman" w:hAnsi="Times New Roman" w:cs="Times New Roman"/>
        </w:rPr>
        <w:t xml:space="preserve">. konflikty ustupujú a do popredia stále viac vstupuje nebezpečenstvo </w:t>
      </w:r>
      <w:proofErr w:type="spellStart"/>
      <w:r w:rsidRPr="00AD6C41">
        <w:rPr>
          <w:rFonts w:ascii="Times New Roman" w:hAnsi="Times New Roman" w:cs="Times New Roman"/>
        </w:rPr>
        <w:t>vnútrošt</w:t>
      </w:r>
      <w:proofErr w:type="spellEnd"/>
      <w:r w:rsidRPr="00AD6C41">
        <w:rPr>
          <w:rFonts w:ascii="Times New Roman" w:hAnsi="Times New Roman" w:cs="Times New Roman"/>
        </w:rPr>
        <w:t xml:space="preserve">. konfliktov. Ich zdrojom sú často konflikty medzi národmi, </w:t>
      </w:r>
      <w:proofErr w:type="spellStart"/>
      <w:r w:rsidRPr="00AD6C41">
        <w:rPr>
          <w:rFonts w:ascii="Times New Roman" w:hAnsi="Times New Roman" w:cs="Times New Roman"/>
        </w:rPr>
        <w:t>medzietnické</w:t>
      </w:r>
      <w:proofErr w:type="spellEnd"/>
      <w:r w:rsidRPr="00AD6C41">
        <w:rPr>
          <w:rFonts w:ascii="Times New Roman" w:hAnsi="Times New Roman" w:cs="Times New Roman"/>
        </w:rPr>
        <w:t xml:space="preserve"> a </w:t>
      </w:r>
      <w:proofErr w:type="spellStart"/>
      <w:r w:rsidRPr="00AD6C41">
        <w:rPr>
          <w:rFonts w:ascii="Times New Roman" w:hAnsi="Times New Roman" w:cs="Times New Roman"/>
        </w:rPr>
        <w:t>medzireligiózne</w:t>
      </w:r>
      <w:proofErr w:type="spellEnd"/>
      <w:r w:rsidRPr="00AD6C41">
        <w:rPr>
          <w:rFonts w:ascii="Times New Roman" w:hAnsi="Times New Roman" w:cs="Times New Roman"/>
        </w:rPr>
        <w:t xml:space="preserve"> rozpory </w:t>
      </w:r>
      <w:proofErr w:type="spellStart"/>
      <w:r w:rsidRPr="00AD6C41">
        <w:rPr>
          <w:rFonts w:ascii="Times New Roman" w:hAnsi="Times New Roman" w:cs="Times New Roman"/>
        </w:rPr>
        <w:t>vrámci</w:t>
      </w:r>
      <w:proofErr w:type="spellEnd"/>
      <w:r w:rsidRPr="00AD6C41">
        <w:rPr>
          <w:rFonts w:ascii="Times New Roman" w:hAnsi="Times New Roman" w:cs="Times New Roman"/>
        </w:rPr>
        <w:t xml:space="preserve"> teritória 1 št. V súvislosti s konfliktami dochádza k zmene aktérov a tiež k rozširovaniu </w:t>
      </w:r>
      <w:proofErr w:type="spellStart"/>
      <w:r w:rsidRPr="00AD6C41">
        <w:rPr>
          <w:rFonts w:ascii="Times New Roman" w:hAnsi="Times New Roman" w:cs="Times New Roman"/>
        </w:rPr>
        <w:t>vnútor</w:t>
      </w:r>
      <w:proofErr w:type="spellEnd"/>
      <w:r w:rsidRPr="00AD6C41">
        <w:rPr>
          <w:rFonts w:ascii="Times New Roman" w:hAnsi="Times New Roman" w:cs="Times New Roman"/>
        </w:rPr>
        <w:t xml:space="preserve">. konfliktov aj za hranice 1 št.: </w:t>
      </w:r>
      <w:proofErr w:type="spellStart"/>
      <w:r w:rsidRPr="00AD6C41">
        <w:rPr>
          <w:rFonts w:ascii="Times New Roman" w:hAnsi="Times New Roman" w:cs="Times New Roman"/>
          <w:u w:val="single"/>
        </w:rPr>
        <w:t>delokalizované</w:t>
      </w:r>
      <w:proofErr w:type="spellEnd"/>
      <w:r w:rsidRPr="00AD6C41">
        <w:rPr>
          <w:rFonts w:ascii="Times New Roman" w:hAnsi="Times New Roman" w:cs="Times New Roman"/>
          <w:u w:val="single"/>
        </w:rPr>
        <w:t>, exportované k.-</w:t>
      </w:r>
      <w:r w:rsidRPr="00AD6C41">
        <w:rPr>
          <w:rFonts w:ascii="Times New Roman" w:hAnsi="Times New Roman" w:cs="Times New Roman"/>
        </w:rPr>
        <w:t xml:space="preserve"> keď dôjde k </w:t>
      </w:r>
      <w:proofErr w:type="spellStart"/>
      <w:r w:rsidRPr="00AD6C41">
        <w:rPr>
          <w:rFonts w:ascii="Times New Roman" w:hAnsi="Times New Roman" w:cs="Times New Roman"/>
        </w:rPr>
        <w:t>rozšir</w:t>
      </w:r>
      <w:proofErr w:type="spellEnd"/>
      <w:r w:rsidRPr="00AD6C41">
        <w:rPr>
          <w:rFonts w:ascii="Times New Roman" w:hAnsi="Times New Roman" w:cs="Times New Roman"/>
        </w:rPr>
        <w:t xml:space="preserve">. </w:t>
      </w:r>
      <w:proofErr w:type="spellStart"/>
      <w:r w:rsidRPr="00AD6C41">
        <w:rPr>
          <w:rFonts w:ascii="Times New Roman" w:hAnsi="Times New Roman" w:cs="Times New Roman"/>
        </w:rPr>
        <w:t>vnútor</w:t>
      </w:r>
      <w:proofErr w:type="spellEnd"/>
      <w:r w:rsidRPr="00AD6C41">
        <w:rPr>
          <w:rFonts w:ascii="Times New Roman" w:hAnsi="Times New Roman" w:cs="Times New Roman"/>
        </w:rPr>
        <w:t xml:space="preserve">. konfliktu na </w:t>
      </w:r>
      <w:proofErr w:type="spellStart"/>
      <w:r w:rsidRPr="00AD6C41">
        <w:rPr>
          <w:rFonts w:ascii="Times New Roman" w:hAnsi="Times New Roman" w:cs="Times New Roman"/>
        </w:rPr>
        <w:t>úz</w:t>
      </w:r>
      <w:proofErr w:type="spellEnd"/>
      <w:r w:rsidRPr="00AD6C41">
        <w:rPr>
          <w:rFonts w:ascii="Times New Roman" w:hAnsi="Times New Roman" w:cs="Times New Roman"/>
        </w:rPr>
        <w:t xml:space="preserve">. sused. št., </w:t>
      </w:r>
      <w:r w:rsidRPr="00AD6C41">
        <w:rPr>
          <w:rFonts w:ascii="Times New Roman" w:hAnsi="Times New Roman" w:cs="Times New Roman"/>
          <w:u w:val="single"/>
        </w:rPr>
        <w:t>cezhraničný vnútroštátny k.-</w:t>
      </w:r>
      <w:r w:rsidRPr="00AD6C41">
        <w:rPr>
          <w:rFonts w:ascii="Times New Roman" w:hAnsi="Times New Roman" w:cs="Times New Roman"/>
        </w:rPr>
        <w:t xml:space="preserve"> legálna vláda bojuje proti neštátnej strane operujúcej z </w:t>
      </w:r>
      <w:proofErr w:type="spellStart"/>
      <w:r w:rsidRPr="00AD6C41">
        <w:rPr>
          <w:rFonts w:ascii="Times New Roman" w:hAnsi="Times New Roman" w:cs="Times New Roman"/>
        </w:rPr>
        <w:t>úz</w:t>
      </w:r>
      <w:proofErr w:type="spellEnd"/>
      <w:r w:rsidRPr="00AD6C41">
        <w:rPr>
          <w:rFonts w:ascii="Times New Roman" w:hAnsi="Times New Roman" w:cs="Times New Roman"/>
        </w:rPr>
        <w:t xml:space="preserve">. susediaceho št. bez toho, aby tento sused. št. podporoval al. kontroloval jej aktivity, </w:t>
      </w:r>
      <w:r w:rsidRPr="00AD6C41">
        <w:rPr>
          <w:rFonts w:ascii="Times New Roman" w:hAnsi="Times New Roman" w:cs="Times New Roman"/>
          <w:u w:val="single"/>
        </w:rPr>
        <w:t xml:space="preserve">nadnárodný </w:t>
      </w:r>
      <w:proofErr w:type="spellStart"/>
      <w:r w:rsidRPr="00AD6C41">
        <w:rPr>
          <w:rFonts w:ascii="Times New Roman" w:hAnsi="Times New Roman" w:cs="Times New Roman"/>
          <w:u w:val="single"/>
        </w:rPr>
        <w:t>vnútrošt</w:t>
      </w:r>
      <w:proofErr w:type="spellEnd"/>
      <w:r w:rsidRPr="00AD6C41">
        <w:rPr>
          <w:rFonts w:ascii="Times New Roman" w:hAnsi="Times New Roman" w:cs="Times New Roman"/>
          <w:u w:val="single"/>
        </w:rPr>
        <w:t>. k.-</w:t>
      </w:r>
      <w:r w:rsidRPr="00AD6C41">
        <w:rPr>
          <w:rFonts w:ascii="Times New Roman" w:hAnsi="Times New Roman" w:cs="Times New Roman"/>
        </w:rPr>
        <w:t xml:space="preserve"> keď legálna vláda iného št. bojuje proti domácej vláde proti neštátnej strane iného ako susediaceho št., </w:t>
      </w:r>
      <w:r w:rsidRPr="00AD6C41">
        <w:rPr>
          <w:rFonts w:ascii="Times New Roman" w:hAnsi="Times New Roman" w:cs="Times New Roman"/>
          <w:u w:val="single"/>
        </w:rPr>
        <w:t xml:space="preserve">viacnárodný </w:t>
      </w:r>
      <w:proofErr w:type="spellStart"/>
      <w:r w:rsidRPr="00AD6C41">
        <w:rPr>
          <w:rFonts w:ascii="Times New Roman" w:hAnsi="Times New Roman" w:cs="Times New Roman"/>
          <w:u w:val="single"/>
        </w:rPr>
        <w:t>vnútrošt</w:t>
      </w:r>
      <w:proofErr w:type="spellEnd"/>
      <w:r w:rsidRPr="00AD6C41">
        <w:rPr>
          <w:rFonts w:ascii="Times New Roman" w:hAnsi="Times New Roman" w:cs="Times New Roman"/>
          <w:u w:val="single"/>
        </w:rPr>
        <w:t>. k.-</w:t>
      </w:r>
      <w:r w:rsidRPr="00AD6C41">
        <w:rPr>
          <w:rFonts w:ascii="Times New Roman" w:hAnsi="Times New Roman" w:cs="Times New Roman"/>
        </w:rPr>
        <w:t xml:space="preserve"> keď ozbrojené sily viacerých št. spolu s domácou vládou bojujú na </w:t>
      </w:r>
      <w:proofErr w:type="spellStart"/>
      <w:r w:rsidRPr="00AD6C41">
        <w:rPr>
          <w:rFonts w:ascii="Times New Roman" w:hAnsi="Times New Roman" w:cs="Times New Roman"/>
        </w:rPr>
        <w:t>úz</w:t>
      </w:r>
      <w:proofErr w:type="spellEnd"/>
      <w:r w:rsidRPr="00AD6C41">
        <w:rPr>
          <w:rFonts w:ascii="Times New Roman" w:hAnsi="Times New Roman" w:cs="Times New Roman"/>
        </w:rPr>
        <w:t>. št. tejto domácej vlády proti 1 al. viacerým organizovaným ozbrojeným skupinám.</w:t>
      </w:r>
    </w:p>
    <w:p w:rsidR="00E23DE3" w:rsidRPr="00AD6C41" w:rsidRDefault="00E23DE3" w:rsidP="00AD6C41">
      <w:pPr>
        <w:pStyle w:val="Odsekzoznamu"/>
        <w:ind w:left="-426"/>
        <w:rPr>
          <w:rFonts w:ascii="Times New Roman" w:hAnsi="Times New Roman" w:cs="Times New Roman"/>
        </w:rPr>
      </w:pPr>
    </w:p>
    <w:p w:rsidR="00E23DE3" w:rsidRPr="00AD6C41" w:rsidRDefault="00E23DE3" w:rsidP="00AD6C41">
      <w:pPr>
        <w:pStyle w:val="Odsekzoznamu"/>
        <w:ind w:left="-426"/>
        <w:rPr>
          <w:rFonts w:ascii="Times New Roman" w:hAnsi="Times New Roman" w:cs="Times New Roman"/>
          <w:i/>
        </w:rPr>
      </w:pPr>
      <w:r w:rsidRPr="00AD6C41">
        <w:rPr>
          <w:rFonts w:ascii="Times New Roman" w:hAnsi="Times New Roman" w:cs="Times New Roman"/>
          <w:i/>
        </w:rPr>
        <w:t>Zbrane hromadného ničenia</w:t>
      </w:r>
    </w:p>
    <w:p w:rsidR="00E23DE3" w:rsidRPr="00AD6C41" w:rsidRDefault="00E23DE3" w:rsidP="00AD6C41">
      <w:pPr>
        <w:pStyle w:val="Odsekzoznamu"/>
        <w:ind w:left="-426"/>
        <w:rPr>
          <w:rFonts w:ascii="Times New Roman" w:hAnsi="Times New Roman" w:cs="Times New Roman"/>
        </w:rPr>
      </w:pPr>
      <w:r w:rsidRPr="00AD6C41">
        <w:rPr>
          <w:rFonts w:ascii="Times New Roman" w:hAnsi="Times New Roman" w:cs="Times New Roman"/>
        </w:rPr>
        <w:t>-sú zbrane resp. prostriedky, schopné spôsobiť obrovské škody, straty a vyradenie osôb, techniky a materiálu všetkého druhu z činnosti. Označenie pre viacero druhov zbraní, kt. majú ničivý potenciál s nerozlišujúcimi účinkami.</w:t>
      </w:r>
    </w:p>
    <w:p w:rsidR="00E23DE3" w:rsidRPr="00AD6C41" w:rsidRDefault="00E23DE3" w:rsidP="00AD6C41">
      <w:pPr>
        <w:pStyle w:val="Odsekzoznamu"/>
        <w:ind w:left="-426"/>
        <w:rPr>
          <w:rFonts w:ascii="Times New Roman" w:hAnsi="Times New Roman" w:cs="Times New Roman"/>
        </w:rPr>
      </w:pPr>
      <w:r w:rsidRPr="00AD6C41">
        <w:rPr>
          <w:rFonts w:ascii="Times New Roman" w:hAnsi="Times New Roman" w:cs="Times New Roman"/>
        </w:rPr>
        <w:t xml:space="preserve">JADROVÉ ZBRANE – tento druh zbraní hromadného ničenia nie je medzinárodne explicitne zakázaný. V súčasnosti je tak existencia JZ a nakladanie s nimi predmetom sústavy nástrojov, kt. cieľom je vniesť kontrolu do tejto oblasti a tým poskytnúť určité záruky, že nedôjde k nekontrolovanému šíreniu a zneužitiu. Významnými nástrojmi sú napr. </w:t>
      </w:r>
      <w:proofErr w:type="spellStart"/>
      <w:r w:rsidRPr="00AD6C41">
        <w:rPr>
          <w:rFonts w:ascii="Times New Roman" w:hAnsi="Times New Roman" w:cs="Times New Roman"/>
        </w:rPr>
        <w:t>Zml</w:t>
      </w:r>
      <w:proofErr w:type="spellEnd"/>
      <w:r w:rsidRPr="00AD6C41">
        <w:rPr>
          <w:rFonts w:ascii="Times New Roman" w:hAnsi="Times New Roman" w:cs="Times New Roman"/>
        </w:rPr>
        <w:t xml:space="preserve">. o zásadách činnosti štátov pri výskume a využívaní kozmického priestoru, vrátane mesiaca a iných nebeských telies, </w:t>
      </w:r>
      <w:proofErr w:type="spellStart"/>
      <w:r w:rsidRPr="00AD6C41">
        <w:rPr>
          <w:rFonts w:ascii="Times New Roman" w:hAnsi="Times New Roman" w:cs="Times New Roman"/>
        </w:rPr>
        <w:t>Zml</w:t>
      </w:r>
      <w:proofErr w:type="spellEnd"/>
      <w:r w:rsidRPr="00AD6C41">
        <w:rPr>
          <w:rFonts w:ascii="Times New Roman" w:hAnsi="Times New Roman" w:cs="Times New Roman"/>
        </w:rPr>
        <w:t xml:space="preserve">. o zákaze jadrových zbraní v Latinskej Amerike, osobitné miesto má </w:t>
      </w:r>
      <w:proofErr w:type="spellStart"/>
      <w:r w:rsidRPr="00AD6C41">
        <w:rPr>
          <w:rFonts w:ascii="Times New Roman" w:hAnsi="Times New Roman" w:cs="Times New Roman"/>
        </w:rPr>
        <w:t>Zml</w:t>
      </w:r>
      <w:proofErr w:type="spellEnd"/>
      <w:r w:rsidRPr="00AD6C41">
        <w:rPr>
          <w:rFonts w:ascii="Times New Roman" w:hAnsi="Times New Roman" w:cs="Times New Roman"/>
        </w:rPr>
        <w:t xml:space="preserve">. o nešírení jadrových zbraní – priznáva legálne vlastníctvo  JZ určitým krajinám, </w:t>
      </w:r>
      <w:proofErr w:type="spellStart"/>
      <w:r w:rsidRPr="00AD6C41">
        <w:rPr>
          <w:rFonts w:ascii="Times New Roman" w:hAnsi="Times New Roman" w:cs="Times New Roman"/>
        </w:rPr>
        <w:t>Zml</w:t>
      </w:r>
      <w:proofErr w:type="spellEnd"/>
      <w:r w:rsidRPr="00AD6C41">
        <w:rPr>
          <w:rFonts w:ascii="Times New Roman" w:hAnsi="Times New Roman" w:cs="Times New Roman"/>
        </w:rPr>
        <w:t xml:space="preserve">. o úplnom zákaze jadrových skúšok, existencia medzinárodnej organizácie – Medzinárodná organizácia pre atómovú energiu, sídlo: Viedeň, je </w:t>
      </w:r>
      <w:proofErr w:type="spellStart"/>
      <w:r w:rsidRPr="00AD6C41">
        <w:rPr>
          <w:rFonts w:ascii="Times New Roman" w:hAnsi="Times New Roman" w:cs="Times New Roman"/>
        </w:rPr>
        <w:t>zodp</w:t>
      </w:r>
      <w:proofErr w:type="spellEnd"/>
      <w:r w:rsidRPr="00AD6C41">
        <w:rPr>
          <w:rFonts w:ascii="Times New Roman" w:hAnsi="Times New Roman" w:cs="Times New Roman"/>
        </w:rPr>
        <w:t xml:space="preserve">. za </w:t>
      </w:r>
      <w:proofErr w:type="spellStart"/>
      <w:r w:rsidRPr="00AD6C41">
        <w:rPr>
          <w:rFonts w:ascii="Times New Roman" w:hAnsi="Times New Roman" w:cs="Times New Roman"/>
        </w:rPr>
        <w:t>medzinárod</w:t>
      </w:r>
      <w:proofErr w:type="spellEnd"/>
      <w:r w:rsidRPr="00AD6C41">
        <w:rPr>
          <w:rFonts w:ascii="Times New Roman" w:hAnsi="Times New Roman" w:cs="Times New Roman"/>
        </w:rPr>
        <w:t>. aktivity spojené s mierovým využívaním jadrovej energie; MSD – neexistuje výslovný zákaz použitia JZ, ale ich použitie je obmedzené pravidlami práva ozbrojených konfliktov</w:t>
      </w:r>
    </w:p>
    <w:p w:rsidR="00E23DE3" w:rsidRPr="00AD6C41" w:rsidRDefault="00E23DE3" w:rsidP="00AD6C41">
      <w:pPr>
        <w:pStyle w:val="Odsekzoznamu"/>
        <w:ind w:left="-426"/>
        <w:rPr>
          <w:rFonts w:ascii="Times New Roman" w:hAnsi="Times New Roman" w:cs="Times New Roman"/>
        </w:rPr>
      </w:pPr>
      <w:r w:rsidRPr="00AD6C41">
        <w:rPr>
          <w:rFonts w:ascii="Times New Roman" w:hAnsi="Times New Roman" w:cs="Times New Roman"/>
        </w:rPr>
        <w:t>BIOLOGICKÉ ZBRANE – význam má Dohovor o zákaze vývoja, výroby a hromadenia zásob biologických(bakteriologických) a toxínových zbraní a o ich zničení (1972) – mal ňou vyť zlikvidovaný celý druh zbraní hromadného ničenia</w:t>
      </w:r>
    </w:p>
    <w:p w:rsidR="00E23DE3" w:rsidRPr="00AD6C41" w:rsidRDefault="00E23DE3" w:rsidP="00AD6C41">
      <w:pPr>
        <w:pStyle w:val="Odsekzoznamu"/>
        <w:ind w:left="-426"/>
        <w:rPr>
          <w:rFonts w:ascii="Times New Roman" w:hAnsi="Times New Roman" w:cs="Times New Roman"/>
        </w:rPr>
      </w:pPr>
      <w:r w:rsidRPr="00AD6C41">
        <w:rPr>
          <w:rFonts w:ascii="Times New Roman" w:hAnsi="Times New Roman" w:cs="Times New Roman"/>
        </w:rPr>
        <w:t xml:space="preserve">CHEMICKÉ ZBRANE – boli použité v I. </w:t>
      </w:r>
      <w:proofErr w:type="spellStart"/>
      <w:r w:rsidRPr="00AD6C41">
        <w:rPr>
          <w:rFonts w:ascii="Times New Roman" w:hAnsi="Times New Roman" w:cs="Times New Roman"/>
        </w:rPr>
        <w:t>sv.v</w:t>
      </w:r>
      <w:proofErr w:type="spellEnd"/>
      <w:r w:rsidRPr="00AD6C41">
        <w:rPr>
          <w:rFonts w:ascii="Times New Roman" w:hAnsi="Times New Roman" w:cs="Times New Roman"/>
        </w:rPr>
        <w:t xml:space="preserve">.; zefektívneniu tohto systéme </w:t>
      </w:r>
      <w:proofErr w:type="spellStart"/>
      <w:r w:rsidRPr="00AD6C41">
        <w:rPr>
          <w:rFonts w:ascii="Times New Roman" w:hAnsi="Times New Roman" w:cs="Times New Roman"/>
        </w:rPr>
        <w:t>kolekt.bezpeč</w:t>
      </w:r>
      <w:proofErr w:type="spellEnd"/>
      <w:r w:rsidRPr="00AD6C41">
        <w:rPr>
          <w:rFonts w:ascii="Times New Roman" w:hAnsi="Times New Roman" w:cs="Times New Roman"/>
        </w:rPr>
        <w:t>. prispel Dohovor o zákaze vývoja, výroby, hromadenia zásob a použitia chemických zbraní a o ich zničení. Za účelom kontroly: Organizácia pre zákaz chemických zbraní. Najväčšími vlastníkmi tohto druhu zbraní sú Rusko a USA.</w:t>
      </w:r>
    </w:p>
    <w:p w:rsidR="00E23DE3" w:rsidRPr="00AD6C41" w:rsidRDefault="00E23DE3" w:rsidP="00AD6C41">
      <w:pPr>
        <w:pStyle w:val="Odsekzoznamu"/>
        <w:ind w:left="-426"/>
        <w:rPr>
          <w:rFonts w:ascii="Times New Roman" w:hAnsi="Times New Roman" w:cs="Times New Roman"/>
        </w:rPr>
      </w:pPr>
    </w:p>
    <w:p w:rsidR="00E23DE3" w:rsidRPr="00AD6C41" w:rsidRDefault="00E23DE3" w:rsidP="00AD6C41">
      <w:pPr>
        <w:pStyle w:val="Odsekzoznamu"/>
        <w:ind w:left="-426"/>
        <w:rPr>
          <w:rFonts w:ascii="Times New Roman" w:hAnsi="Times New Roman" w:cs="Times New Roman"/>
          <w:i/>
        </w:rPr>
      </w:pPr>
      <w:r w:rsidRPr="00AD6C41">
        <w:rPr>
          <w:rFonts w:ascii="Times New Roman" w:hAnsi="Times New Roman" w:cs="Times New Roman"/>
          <w:i/>
        </w:rPr>
        <w:t>Medzinárodný terorizmus</w:t>
      </w:r>
    </w:p>
    <w:p w:rsidR="00E23DE3" w:rsidRPr="00AD6C41" w:rsidRDefault="00E23DE3" w:rsidP="00AD6C41">
      <w:pPr>
        <w:pStyle w:val="Odsekzoznamu"/>
        <w:ind w:left="-426"/>
        <w:rPr>
          <w:rFonts w:ascii="Times New Roman" w:hAnsi="Times New Roman" w:cs="Times New Roman"/>
        </w:rPr>
      </w:pPr>
      <w:r w:rsidRPr="00AD6C41">
        <w:rPr>
          <w:rFonts w:ascii="Times New Roman" w:hAnsi="Times New Roman" w:cs="Times New Roman"/>
        </w:rPr>
        <w:t xml:space="preserve">-predstavuje extrémny strach </w:t>
      </w:r>
      <w:proofErr w:type="spellStart"/>
      <w:r w:rsidRPr="00AD6C41">
        <w:rPr>
          <w:rFonts w:ascii="Times New Roman" w:hAnsi="Times New Roman" w:cs="Times New Roman"/>
        </w:rPr>
        <w:t>vypl</w:t>
      </w:r>
      <w:proofErr w:type="spellEnd"/>
      <w:r w:rsidRPr="00AD6C41">
        <w:rPr>
          <w:rFonts w:ascii="Times New Roman" w:hAnsi="Times New Roman" w:cs="Times New Roman"/>
        </w:rPr>
        <w:t>. z nepresne určenej, relatívne neznámej a zväčša nepredvídateľnej hrozby, môže sa vyskytovať: štátny T a individuálny či skupinový T; základné charakter. znaky MT: protiprávnosť – tento akt má zanechať následky nielen na priamej obeti, ale má pôsobiť aj na ďalšie subjekty, násilie, príp. hrozba jeho použitia, medzinárodný prvok, strach, publicita</w:t>
      </w:r>
    </w:p>
    <w:p w:rsidR="00E23DE3" w:rsidRPr="00AD6C41" w:rsidRDefault="00E23DE3" w:rsidP="00AD6C41">
      <w:pPr>
        <w:pStyle w:val="Odsekzoznamu"/>
        <w:ind w:left="-426"/>
        <w:rPr>
          <w:rFonts w:ascii="Times New Roman" w:hAnsi="Times New Roman" w:cs="Times New Roman"/>
        </w:rPr>
      </w:pPr>
      <w:r w:rsidRPr="00AD6C41">
        <w:rPr>
          <w:rFonts w:ascii="Times New Roman" w:hAnsi="Times New Roman" w:cs="Times New Roman"/>
        </w:rPr>
        <w:t>-Dohovor o zriadení Medzinárodného trestného súdu, Dohovor o predchádzaní a potláčaní terorizmu –</w:t>
      </w:r>
      <w:proofErr w:type="spellStart"/>
      <w:r w:rsidRPr="00AD6C41">
        <w:rPr>
          <w:rFonts w:ascii="Times New Roman" w:hAnsi="Times New Roman" w:cs="Times New Roman"/>
        </w:rPr>
        <w:t>mnohostran</w:t>
      </w:r>
      <w:proofErr w:type="spellEnd"/>
      <w:r w:rsidRPr="00AD6C41">
        <w:rPr>
          <w:rFonts w:ascii="Times New Roman" w:hAnsi="Times New Roman" w:cs="Times New Roman"/>
        </w:rPr>
        <w:t xml:space="preserve">. protiteroristická MZ </w:t>
      </w:r>
      <w:proofErr w:type="spellStart"/>
      <w:r w:rsidRPr="00AD6C41">
        <w:rPr>
          <w:rFonts w:ascii="Times New Roman" w:hAnsi="Times New Roman" w:cs="Times New Roman"/>
        </w:rPr>
        <w:t>podpís</w:t>
      </w:r>
      <w:proofErr w:type="spellEnd"/>
      <w:r w:rsidRPr="00AD6C41">
        <w:rPr>
          <w:rFonts w:ascii="Times New Roman" w:hAnsi="Times New Roman" w:cs="Times New Roman"/>
        </w:rPr>
        <w:t xml:space="preserve">. na </w:t>
      </w:r>
      <w:proofErr w:type="spellStart"/>
      <w:r w:rsidRPr="00AD6C41">
        <w:rPr>
          <w:rFonts w:ascii="Times New Roman" w:hAnsi="Times New Roman" w:cs="Times New Roman"/>
        </w:rPr>
        <w:t>univerzál.úrovni</w:t>
      </w:r>
      <w:proofErr w:type="spellEnd"/>
      <w:r w:rsidRPr="00AD6C41">
        <w:rPr>
          <w:rFonts w:ascii="Times New Roman" w:hAnsi="Times New Roman" w:cs="Times New Roman"/>
        </w:rPr>
        <w:t>. Známy teroristický útok: 11.sept. 2001 USA. BR prijala niekoľko všeobecných opatrení právne záväzných pre členov OSN, bol tiež vytvorený Protiteroristický výbor</w:t>
      </w:r>
    </w:p>
    <w:p w:rsidR="00E23DE3" w:rsidRPr="00AD6C41" w:rsidRDefault="00E23DE3" w:rsidP="00AD6C41">
      <w:pPr>
        <w:pStyle w:val="Odsekzoznamu"/>
        <w:ind w:left="-426"/>
        <w:rPr>
          <w:rFonts w:ascii="Times New Roman" w:hAnsi="Times New Roman" w:cs="Times New Roman"/>
        </w:rPr>
      </w:pPr>
      <w:r w:rsidRPr="00AD6C41">
        <w:rPr>
          <w:rFonts w:ascii="Times New Roman" w:hAnsi="Times New Roman" w:cs="Times New Roman"/>
        </w:rPr>
        <w:t>- Rada Európy – Európsky dohovor o potláčaní terorizmu, 2005 – Dohovor Rady Európy o predchádzaní T; Európska únia – 2002 – Rámcové rozhodnutie Rady o boji s terorizmom a protiteroristický Akčný plán Rady EÚ</w:t>
      </w:r>
    </w:p>
    <w:p w:rsidR="00E23DE3" w:rsidRPr="00AD6C41" w:rsidRDefault="00E23DE3" w:rsidP="00AD6C41">
      <w:pPr>
        <w:pStyle w:val="Odsekzoznamu"/>
        <w:ind w:left="-426"/>
        <w:rPr>
          <w:rFonts w:ascii="Times New Roman" w:hAnsi="Times New Roman" w:cs="Times New Roman"/>
        </w:rPr>
      </w:pPr>
    </w:p>
    <w:p w:rsidR="00E23DE3" w:rsidRPr="00AD6C41" w:rsidRDefault="00E23DE3" w:rsidP="00AD6C41">
      <w:pPr>
        <w:pStyle w:val="Odsekzoznamu"/>
        <w:ind w:left="-426"/>
        <w:rPr>
          <w:rFonts w:ascii="Times New Roman" w:hAnsi="Times New Roman" w:cs="Times New Roman"/>
          <w:i/>
        </w:rPr>
      </w:pPr>
      <w:r w:rsidRPr="00AD6C41">
        <w:rPr>
          <w:rFonts w:ascii="Times New Roman" w:hAnsi="Times New Roman" w:cs="Times New Roman"/>
          <w:i/>
        </w:rPr>
        <w:t>Medzinárodný organizovaný zločin</w:t>
      </w:r>
    </w:p>
    <w:p w:rsidR="00E23DE3" w:rsidRPr="00AD6C41" w:rsidRDefault="00E23DE3" w:rsidP="00AD6C41">
      <w:pPr>
        <w:pStyle w:val="Odsekzoznamu"/>
        <w:ind w:left="-426"/>
        <w:rPr>
          <w:rFonts w:ascii="Times New Roman" w:hAnsi="Times New Roman" w:cs="Times New Roman"/>
        </w:rPr>
      </w:pPr>
      <w:r w:rsidRPr="00AD6C41">
        <w:rPr>
          <w:rFonts w:ascii="Times New Roman" w:hAnsi="Times New Roman" w:cs="Times New Roman"/>
        </w:rPr>
        <w:t xml:space="preserve">-enormné rozmery: 20.te st., závažné problémy v rôznych podobách: korupcia, nedovolené obchodovanie s omamnými a psychotropnými látkami, so zbraňami, obchodovanie s ľuďmi s cieľom ich zneužívania, PC </w:t>
      </w:r>
      <w:r w:rsidRPr="00AD6C41">
        <w:rPr>
          <w:rFonts w:ascii="Times New Roman" w:hAnsi="Times New Roman" w:cs="Times New Roman"/>
        </w:rPr>
        <w:lastRenderedPageBreak/>
        <w:t>kriminalita, pranie špinavých peňazí, organizovaná ilegálna imigrácia; OSN radí kontrolu a predchádzanie zločinu medzi sv. najvýznamnejšie úlohy</w:t>
      </w:r>
    </w:p>
    <w:p w:rsidR="00E23DE3" w:rsidRPr="00AD6C41" w:rsidRDefault="00E23DE3" w:rsidP="00AD6C41">
      <w:pPr>
        <w:pStyle w:val="Odsekzoznamu"/>
        <w:ind w:left="-426"/>
        <w:rPr>
          <w:rFonts w:ascii="Times New Roman" w:hAnsi="Times New Roman" w:cs="Times New Roman"/>
        </w:rPr>
      </w:pPr>
      <w:r w:rsidRPr="00AD6C41">
        <w:rPr>
          <w:rFonts w:ascii="Times New Roman" w:hAnsi="Times New Roman" w:cs="Times New Roman"/>
        </w:rPr>
        <w:t>-Dohovor OSN proti nedovolenému obchodu s omamnými a psychotropnými látkami, Dohovor OSN proti nadnárodnému organizovanému zločinu, Dohovor OECD o boji proti úplatkárstvu zahraničných verejných činiteľov v </w:t>
      </w:r>
      <w:proofErr w:type="spellStart"/>
      <w:r w:rsidRPr="00AD6C41">
        <w:rPr>
          <w:rFonts w:ascii="Times New Roman" w:hAnsi="Times New Roman" w:cs="Times New Roman"/>
        </w:rPr>
        <w:t>medzinárod</w:t>
      </w:r>
      <w:proofErr w:type="spellEnd"/>
      <w:r w:rsidRPr="00AD6C41">
        <w:rPr>
          <w:rFonts w:ascii="Times New Roman" w:hAnsi="Times New Roman" w:cs="Times New Roman"/>
        </w:rPr>
        <w:t xml:space="preserve">. obchod. transakciách, európsky kontinent – Akčná plán boja proti organizovanej kriminalite, významnú úlohu má aj </w:t>
      </w:r>
      <w:proofErr w:type="spellStart"/>
      <w:r w:rsidRPr="00AD6C41">
        <w:rPr>
          <w:rFonts w:ascii="Times New Roman" w:hAnsi="Times New Roman" w:cs="Times New Roman"/>
        </w:rPr>
        <w:t>Europol</w:t>
      </w:r>
      <w:proofErr w:type="spellEnd"/>
      <w:r w:rsidRPr="00AD6C41">
        <w:rPr>
          <w:rFonts w:ascii="Times New Roman" w:hAnsi="Times New Roman" w:cs="Times New Roman"/>
        </w:rPr>
        <w:t xml:space="preserve"> a </w:t>
      </w:r>
      <w:proofErr w:type="spellStart"/>
      <w:r w:rsidRPr="00AD6C41">
        <w:rPr>
          <w:rFonts w:ascii="Times New Roman" w:hAnsi="Times New Roman" w:cs="Times New Roman"/>
        </w:rPr>
        <w:t>Interpol</w:t>
      </w:r>
      <w:proofErr w:type="spellEnd"/>
      <w:r w:rsidRPr="00AD6C41">
        <w:rPr>
          <w:rFonts w:ascii="Times New Roman" w:hAnsi="Times New Roman" w:cs="Times New Roman"/>
        </w:rPr>
        <w:t>.</w:t>
      </w:r>
    </w:p>
    <w:p w:rsidR="00E23DE3" w:rsidRPr="00AD6C41" w:rsidRDefault="00E23DE3" w:rsidP="00AD6C41">
      <w:pPr>
        <w:pStyle w:val="Odsekzoznamu"/>
        <w:ind w:left="-426"/>
        <w:rPr>
          <w:rFonts w:ascii="Times New Roman" w:hAnsi="Times New Roman" w:cs="Times New Roman"/>
        </w:rPr>
      </w:pPr>
    </w:p>
    <w:p w:rsidR="00E23DE3" w:rsidRPr="00AD6C41" w:rsidRDefault="00E23DE3" w:rsidP="00AD6C41">
      <w:pPr>
        <w:pStyle w:val="Odsekzoznamu"/>
        <w:ind w:left="-426"/>
        <w:rPr>
          <w:rFonts w:ascii="Times New Roman" w:hAnsi="Times New Roman" w:cs="Times New Roman"/>
          <w:b/>
          <w:u w:val="single"/>
        </w:rPr>
      </w:pPr>
      <w:r w:rsidRPr="00AD6C41">
        <w:rPr>
          <w:rFonts w:ascii="Times New Roman" w:hAnsi="Times New Roman" w:cs="Times New Roman"/>
          <w:b/>
          <w:u w:val="single"/>
        </w:rPr>
        <w:t>39. Aktuálne problémy medzinárodného práva v judikatúre Medzinárodného súdneho dvora, Komisie pre medzinárodné právo a 6. Výboru Valného zhromaždenia OSN</w:t>
      </w:r>
    </w:p>
    <w:p w:rsidR="00E23DE3" w:rsidRPr="00AD6C41" w:rsidRDefault="00E23DE3" w:rsidP="00AD6C41">
      <w:pPr>
        <w:pStyle w:val="Odsekzoznamu"/>
        <w:ind w:left="-426"/>
        <w:rPr>
          <w:rFonts w:ascii="Times New Roman" w:hAnsi="Times New Roman" w:cs="Times New Roman"/>
          <w:b/>
          <w:u w:val="single"/>
        </w:rPr>
      </w:pPr>
    </w:p>
    <w:p w:rsidR="00E23DE3" w:rsidRPr="00AD6C41" w:rsidRDefault="00E23DE3" w:rsidP="00AD6C41">
      <w:pPr>
        <w:pStyle w:val="Odsekzoznamu"/>
        <w:ind w:left="-426"/>
        <w:rPr>
          <w:rFonts w:ascii="Times New Roman" w:hAnsi="Times New Roman" w:cs="Times New Roman"/>
        </w:rPr>
      </w:pPr>
      <w:r w:rsidRPr="00AD6C41">
        <w:rPr>
          <w:rFonts w:ascii="Times New Roman" w:hAnsi="Times New Roman" w:cs="Times New Roman"/>
        </w:rPr>
        <w:t>-</w:t>
      </w:r>
      <w:r w:rsidRPr="00AD6C41">
        <w:rPr>
          <w:rFonts w:ascii="Times New Roman" w:hAnsi="Times New Roman" w:cs="Times New Roman"/>
          <w:i/>
        </w:rPr>
        <w:t xml:space="preserve">judikatúra MSD: </w:t>
      </w:r>
      <w:r w:rsidRPr="00AD6C41">
        <w:rPr>
          <w:rFonts w:ascii="Times New Roman" w:hAnsi="Times New Roman" w:cs="Times New Roman"/>
        </w:rPr>
        <w:t xml:space="preserve">Údajné porušenie zvrchovaných práv a námorný priestor v Karibskom mori (Nicaragua v. </w:t>
      </w:r>
      <w:proofErr w:type="spellStart"/>
      <w:r w:rsidRPr="00AD6C41">
        <w:rPr>
          <w:rFonts w:ascii="Times New Roman" w:hAnsi="Times New Roman" w:cs="Times New Roman"/>
        </w:rPr>
        <w:t>Colombia</w:t>
      </w:r>
      <w:proofErr w:type="spellEnd"/>
      <w:r w:rsidRPr="00AD6C41">
        <w:rPr>
          <w:rFonts w:ascii="Times New Roman" w:hAnsi="Times New Roman" w:cs="Times New Roman"/>
        </w:rPr>
        <w:t xml:space="preserve">), Výstavba rieky v Kostarike pozdĺž rieky San Juan (Nicaragua v. </w:t>
      </w:r>
      <w:proofErr w:type="spellStart"/>
      <w:r w:rsidRPr="00AD6C41">
        <w:rPr>
          <w:rFonts w:ascii="Times New Roman" w:hAnsi="Times New Roman" w:cs="Times New Roman"/>
        </w:rPr>
        <w:t>Costa</w:t>
      </w:r>
      <w:proofErr w:type="spellEnd"/>
      <w:r w:rsidRPr="00AD6C41">
        <w:rPr>
          <w:rFonts w:ascii="Times New Roman" w:hAnsi="Times New Roman" w:cs="Times New Roman"/>
        </w:rPr>
        <w:t xml:space="preserve"> </w:t>
      </w:r>
      <w:proofErr w:type="spellStart"/>
      <w:r w:rsidRPr="00AD6C41">
        <w:rPr>
          <w:rFonts w:ascii="Times New Roman" w:hAnsi="Times New Roman" w:cs="Times New Roman"/>
        </w:rPr>
        <w:t>Rica</w:t>
      </w:r>
      <w:proofErr w:type="spellEnd"/>
      <w:r w:rsidRPr="00AD6C41">
        <w:rPr>
          <w:rFonts w:ascii="Times New Roman" w:hAnsi="Times New Roman" w:cs="Times New Roman"/>
        </w:rPr>
        <w:t xml:space="preserve">), Otázky zadržiavania a konfiškácie </w:t>
      </w:r>
      <w:proofErr w:type="spellStart"/>
      <w:r w:rsidRPr="00AD6C41">
        <w:rPr>
          <w:rFonts w:ascii="Times New Roman" w:hAnsi="Times New Roman" w:cs="Times New Roman"/>
        </w:rPr>
        <w:t>niekt</w:t>
      </w:r>
      <w:proofErr w:type="spellEnd"/>
      <w:r w:rsidRPr="00AD6C41">
        <w:rPr>
          <w:rFonts w:ascii="Times New Roman" w:hAnsi="Times New Roman" w:cs="Times New Roman"/>
        </w:rPr>
        <w:t>. dokumentov a dát (</w:t>
      </w:r>
      <w:proofErr w:type="spellStart"/>
      <w:r w:rsidRPr="00AD6C41">
        <w:rPr>
          <w:rFonts w:ascii="Times New Roman" w:hAnsi="Times New Roman" w:cs="Times New Roman"/>
        </w:rPr>
        <w:t>Tomor-Leste</w:t>
      </w:r>
      <w:proofErr w:type="spellEnd"/>
      <w:r w:rsidRPr="00AD6C41">
        <w:rPr>
          <w:rFonts w:ascii="Times New Roman" w:hAnsi="Times New Roman" w:cs="Times New Roman"/>
        </w:rPr>
        <w:t xml:space="preserve"> v. </w:t>
      </w:r>
      <w:proofErr w:type="spellStart"/>
      <w:r w:rsidRPr="00AD6C41">
        <w:rPr>
          <w:rFonts w:ascii="Times New Roman" w:hAnsi="Times New Roman" w:cs="Times New Roman"/>
        </w:rPr>
        <w:t>Australia</w:t>
      </w:r>
      <w:proofErr w:type="spellEnd"/>
      <w:r w:rsidRPr="00AD6C41">
        <w:rPr>
          <w:rFonts w:ascii="Times New Roman" w:hAnsi="Times New Roman" w:cs="Times New Roman"/>
        </w:rPr>
        <w:t>), Lov veľrýb v Antarktíde (</w:t>
      </w:r>
      <w:proofErr w:type="spellStart"/>
      <w:r w:rsidRPr="00AD6C41">
        <w:rPr>
          <w:rFonts w:ascii="Times New Roman" w:hAnsi="Times New Roman" w:cs="Times New Roman"/>
        </w:rPr>
        <w:t>Australia</w:t>
      </w:r>
      <w:proofErr w:type="spellEnd"/>
      <w:r w:rsidRPr="00AD6C41">
        <w:rPr>
          <w:rFonts w:ascii="Times New Roman" w:hAnsi="Times New Roman" w:cs="Times New Roman"/>
        </w:rPr>
        <w:t xml:space="preserve"> v. Japan: New </w:t>
      </w:r>
      <w:proofErr w:type="spellStart"/>
      <w:r w:rsidRPr="00AD6C41">
        <w:rPr>
          <w:rFonts w:ascii="Times New Roman" w:hAnsi="Times New Roman" w:cs="Times New Roman"/>
        </w:rPr>
        <w:t>Zealand</w:t>
      </w:r>
      <w:proofErr w:type="spellEnd"/>
      <w:r w:rsidRPr="00AD6C41">
        <w:rPr>
          <w:rFonts w:ascii="Times New Roman" w:hAnsi="Times New Roman" w:cs="Times New Roman"/>
        </w:rPr>
        <w:t xml:space="preserve"> </w:t>
      </w:r>
      <w:proofErr w:type="spellStart"/>
      <w:r w:rsidRPr="00AD6C41">
        <w:rPr>
          <w:rFonts w:ascii="Times New Roman" w:hAnsi="Times New Roman" w:cs="Times New Roman"/>
        </w:rPr>
        <w:t>intervening</w:t>
      </w:r>
      <w:proofErr w:type="spellEnd"/>
      <w:r w:rsidRPr="00AD6C41">
        <w:rPr>
          <w:rFonts w:ascii="Times New Roman" w:hAnsi="Times New Roman" w:cs="Times New Roman"/>
        </w:rPr>
        <w:t xml:space="preserve"> (zasahujúc)), Námorné ohraničenie v Karibskom mori a Tichom oceáne (</w:t>
      </w:r>
      <w:proofErr w:type="spellStart"/>
      <w:r w:rsidRPr="00AD6C41">
        <w:rPr>
          <w:rFonts w:ascii="Times New Roman" w:hAnsi="Times New Roman" w:cs="Times New Roman"/>
        </w:rPr>
        <w:t>Costa</w:t>
      </w:r>
      <w:proofErr w:type="spellEnd"/>
      <w:r w:rsidRPr="00AD6C41">
        <w:rPr>
          <w:rFonts w:ascii="Times New Roman" w:hAnsi="Times New Roman" w:cs="Times New Roman"/>
        </w:rPr>
        <w:t xml:space="preserve"> </w:t>
      </w:r>
      <w:proofErr w:type="spellStart"/>
      <w:r w:rsidRPr="00AD6C41">
        <w:rPr>
          <w:rFonts w:ascii="Times New Roman" w:hAnsi="Times New Roman" w:cs="Times New Roman"/>
        </w:rPr>
        <w:t>Rica</w:t>
      </w:r>
      <w:proofErr w:type="spellEnd"/>
      <w:r w:rsidRPr="00AD6C41">
        <w:rPr>
          <w:rFonts w:ascii="Times New Roman" w:hAnsi="Times New Roman" w:cs="Times New Roman"/>
        </w:rPr>
        <w:t xml:space="preserve"> v. Nicaragua)</w:t>
      </w:r>
    </w:p>
    <w:p w:rsidR="00E23DE3" w:rsidRPr="00AD6C41" w:rsidRDefault="00E23DE3" w:rsidP="00AD6C41">
      <w:pPr>
        <w:pStyle w:val="Odsekzoznamu"/>
        <w:ind w:left="-426"/>
        <w:rPr>
          <w:rFonts w:ascii="Times New Roman" w:hAnsi="Times New Roman" w:cs="Times New Roman"/>
        </w:rPr>
      </w:pPr>
      <w:r w:rsidRPr="00AD6C41">
        <w:rPr>
          <w:rFonts w:ascii="Times New Roman" w:hAnsi="Times New Roman" w:cs="Times New Roman"/>
        </w:rPr>
        <w:t>-</w:t>
      </w:r>
      <w:r w:rsidRPr="00AD6C41">
        <w:rPr>
          <w:rFonts w:ascii="Times New Roman" w:hAnsi="Times New Roman" w:cs="Times New Roman"/>
          <w:i/>
        </w:rPr>
        <w:t xml:space="preserve">Komisia pre MP a 6.Výbor Valného zhromaždenia OSN: </w:t>
      </w:r>
      <w:r w:rsidRPr="00AD6C41">
        <w:rPr>
          <w:rFonts w:ascii="Times New Roman" w:hAnsi="Times New Roman" w:cs="Times New Roman"/>
        </w:rPr>
        <w:t xml:space="preserve">Zodpovednosť štátov za medzinárodné protiprávne správanie, Trestná zodpovednosť zamestnancov a expertov OSN počas vyslania (misie), Diplomatická ochrana, Posudzovanie </w:t>
      </w:r>
      <w:proofErr w:type="spellStart"/>
      <w:r w:rsidRPr="00AD6C41">
        <w:rPr>
          <w:rFonts w:ascii="Times New Roman" w:hAnsi="Times New Roman" w:cs="Times New Roman"/>
        </w:rPr>
        <w:t>otz</w:t>
      </w:r>
      <w:proofErr w:type="spellEnd"/>
      <w:r w:rsidRPr="00AD6C41">
        <w:rPr>
          <w:rFonts w:ascii="Times New Roman" w:hAnsi="Times New Roman" w:cs="Times New Roman"/>
        </w:rPr>
        <w:t xml:space="preserve">. predchádzania cezhraničnej škode, ktorá je dôsledkom vykonávania rizikovej činnosti a stanovenia rozsahu straty v prípade takejto škody, Vláda práva, Univerzálna jurisdikcia, Opatrenia na odstránenie (eliminovanie) medzinárodného terorizmu, Právo cezhraničných </w:t>
      </w:r>
      <w:proofErr w:type="spellStart"/>
      <w:r w:rsidRPr="00AD6C41">
        <w:rPr>
          <w:rFonts w:ascii="Times New Roman" w:hAnsi="Times New Roman" w:cs="Times New Roman"/>
        </w:rPr>
        <w:t>vodonosných</w:t>
      </w:r>
      <w:proofErr w:type="spellEnd"/>
      <w:r w:rsidRPr="00AD6C41">
        <w:rPr>
          <w:rFonts w:ascii="Times New Roman" w:hAnsi="Times New Roman" w:cs="Times New Roman"/>
        </w:rPr>
        <w:t xml:space="preserve"> podloží, Vyhostenie cudzincov, Povinnosť stíhať al. vydať páchateľov trestných činov, Ochrana osôb v prípade katastrof, Ochrana prostredia počas ozbrojených konfliktov, Most </w:t>
      </w:r>
      <w:proofErr w:type="spellStart"/>
      <w:r w:rsidRPr="00AD6C41">
        <w:rPr>
          <w:rFonts w:ascii="Times New Roman" w:hAnsi="Times New Roman" w:cs="Times New Roman"/>
        </w:rPr>
        <w:t>favourite</w:t>
      </w:r>
      <w:proofErr w:type="spellEnd"/>
      <w:r w:rsidRPr="00AD6C41">
        <w:rPr>
          <w:rFonts w:ascii="Times New Roman" w:hAnsi="Times New Roman" w:cs="Times New Roman"/>
        </w:rPr>
        <w:t xml:space="preserve"> </w:t>
      </w:r>
      <w:proofErr w:type="spellStart"/>
      <w:r w:rsidRPr="00AD6C41">
        <w:rPr>
          <w:rFonts w:ascii="Times New Roman" w:hAnsi="Times New Roman" w:cs="Times New Roman"/>
        </w:rPr>
        <w:t>nation</w:t>
      </w:r>
      <w:proofErr w:type="spellEnd"/>
      <w:r w:rsidRPr="00AD6C41">
        <w:rPr>
          <w:rFonts w:ascii="Times New Roman" w:hAnsi="Times New Roman" w:cs="Times New Roman"/>
        </w:rPr>
        <w:t xml:space="preserve"> </w:t>
      </w:r>
      <w:proofErr w:type="spellStart"/>
      <w:r w:rsidRPr="00AD6C41">
        <w:rPr>
          <w:rFonts w:ascii="Times New Roman" w:hAnsi="Times New Roman" w:cs="Times New Roman"/>
        </w:rPr>
        <w:t>clause</w:t>
      </w:r>
      <w:proofErr w:type="spellEnd"/>
      <w:r w:rsidRPr="00AD6C41">
        <w:rPr>
          <w:rFonts w:ascii="Times New Roman" w:hAnsi="Times New Roman" w:cs="Times New Roman"/>
        </w:rPr>
        <w:t xml:space="preserve"> (Doložka najvyšších výhod), Ochrana atmosféry, Interpretácia MZ, Predbežné vykonávanie MZ, Tvorba a dokazovanie v medzinárodnom obyčajovom práve, Imunita št. pred zahraničnou trestnou </w:t>
      </w:r>
      <w:proofErr w:type="spellStart"/>
      <w:r w:rsidRPr="00AD6C41">
        <w:rPr>
          <w:rFonts w:ascii="Times New Roman" w:hAnsi="Times New Roman" w:cs="Times New Roman"/>
        </w:rPr>
        <w:t>juristikciou</w:t>
      </w:r>
      <w:proofErr w:type="spellEnd"/>
      <w:r w:rsidRPr="00AD6C41">
        <w:rPr>
          <w:rFonts w:ascii="Times New Roman" w:hAnsi="Times New Roman" w:cs="Times New Roman"/>
        </w:rPr>
        <w:t xml:space="preserve">. </w:t>
      </w:r>
    </w:p>
    <w:p w:rsidR="00E23DE3" w:rsidRPr="00AD6C41" w:rsidRDefault="00E23DE3" w:rsidP="00AD6C41">
      <w:pPr>
        <w:pStyle w:val="Odsekzoznamu"/>
        <w:ind w:left="-426"/>
        <w:rPr>
          <w:rFonts w:ascii="Times New Roman" w:hAnsi="Times New Roman" w:cs="Times New Roman"/>
        </w:rPr>
      </w:pPr>
      <w:r w:rsidRPr="00AD6C41">
        <w:rPr>
          <w:rFonts w:ascii="Times New Roman" w:hAnsi="Times New Roman" w:cs="Times New Roman"/>
        </w:rPr>
        <w:t xml:space="preserve">      </w:t>
      </w:r>
    </w:p>
    <w:p w:rsidR="00E23DE3" w:rsidRPr="00AD6C41" w:rsidRDefault="00E23DE3" w:rsidP="00AD6C41">
      <w:pPr>
        <w:ind w:left="-426"/>
        <w:rPr>
          <w:rFonts w:ascii="Times New Roman" w:hAnsi="Times New Roman" w:cs="Times New Roman"/>
        </w:rPr>
      </w:pPr>
    </w:p>
    <w:p w:rsidR="00E23DE3" w:rsidRPr="00AD6C41" w:rsidRDefault="00E23DE3" w:rsidP="00AD6C41">
      <w:pPr>
        <w:ind w:left="-426"/>
        <w:rPr>
          <w:rFonts w:ascii="Times New Roman" w:hAnsi="Times New Roman" w:cs="Times New Roman"/>
        </w:rPr>
      </w:pPr>
    </w:p>
    <w:p w:rsidR="00E23DE3" w:rsidRPr="00AD6C41" w:rsidRDefault="00E23DE3" w:rsidP="00AD6C41">
      <w:pPr>
        <w:ind w:left="-426"/>
        <w:rPr>
          <w:rFonts w:ascii="Times New Roman" w:hAnsi="Times New Roman" w:cs="Times New Roman"/>
        </w:rPr>
      </w:pPr>
    </w:p>
    <w:p w:rsidR="00E23DE3" w:rsidRPr="00AD6C41" w:rsidRDefault="00E23DE3" w:rsidP="00AD6C41">
      <w:pPr>
        <w:spacing w:line="240" w:lineRule="auto"/>
        <w:ind w:left="-426"/>
        <w:jc w:val="both"/>
        <w:rPr>
          <w:rFonts w:ascii="Times New Roman" w:hAnsi="Times New Roman" w:cs="Times New Roman"/>
        </w:rPr>
      </w:pPr>
    </w:p>
    <w:sectPr w:rsidR="00E23DE3" w:rsidRPr="00AD6C41" w:rsidSect="00EC0D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F8CBCCE"/>
    <w:lvl w:ilvl="0">
      <w:start w:val="1"/>
      <w:numFmt w:val="bullet"/>
      <w:pStyle w:val="Zoznamsodrkami"/>
      <w:lvlText w:val=""/>
      <w:lvlJc w:val="left"/>
      <w:pPr>
        <w:tabs>
          <w:tab w:val="num" w:pos="360"/>
        </w:tabs>
        <w:ind w:left="360" w:hanging="360"/>
      </w:pPr>
      <w:rPr>
        <w:rFonts w:ascii="Symbol" w:hAnsi="Symbol" w:hint="default"/>
      </w:rPr>
    </w:lvl>
  </w:abstractNum>
  <w:abstractNum w:abstractNumId="1" w15:restartNumberingAfterBreak="0">
    <w:nsid w:val="00C93B60"/>
    <w:multiLevelType w:val="hybridMultilevel"/>
    <w:tmpl w:val="F2009AC0"/>
    <w:lvl w:ilvl="0" w:tplc="555E6884">
      <w:start w:val="1"/>
      <w:numFmt w:val="decimal"/>
      <w:lvlText w:val="%1."/>
      <w:lvlJc w:val="left"/>
      <w:pPr>
        <w:ind w:left="1065" w:hanging="360"/>
      </w:pPr>
      <w:rPr>
        <w:rFonts w:hint="default"/>
      </w:rPr>
    </w:lvl>
    <w:lvl w:ilvl="1" w:tplc="041B0019" w:tentative="1">
      <w:start w:val="1"/>
      <w:numFmt w:val="lowerLetter"/>
      <w:lvlText w:val="%2."/>
      <w:lvlJc w:val="left"/>
      <w:pPr>
        <w:ind w:left="1785" w:hanging="360"/>
      </w:pPr>
    </w:lvl>
    <w:lvl w:ilvl="2" w:tplc="041B001B" w:tentative="1">
      <w:start w:val="1"/>
      <w:numFmt w:val="lowerRoman"/>
      <w:lvlText w:val="%3."/>
      <w:lvlJc w:val="right"/>
      <w:pPr>
        <w:ind w:left="2505" w:hanging="180"/>
      </w:pPr>
    </w:lvl>
    <w:lvl w:ilvl="3" w:tplc="041B000F" w:tentative="1">
      <w:start w:val="1"/>
      <w:numFmt w:val="decimal"/>
      <w:lvlText w:val="%4."/>
      <w:lvlJc w:val="left"/>
      <w:pPr>
        <w:ind w:left="3225" w:hanging="360"/>
      </w:pPr>
    </w:lvl>
    <w:lvl w:ilvl="4" w:tplc="041B0019" w:tentative="1">
      <w:start w:val="1"/>
      <w:numFmt w:val="lowerLetter"/>
      <w:lvlText w:val="%5."/>
      <w:lvlJc w:val="left"/>
      <w:pPr>
        <w:ind w:left="3945" w:hanging="360"/>
      </w:pPr>
    </w:lvl>
    <w:lvl w:ilvl="5" w:tplc="041B001B" w:tentative="1">
      <w:start w:val="1"/>
      <w:numFmt w:val="lowerRoman"/>
      <w:lvlText w:val="%6."/>
      <w:lvlJc w:val="right"/>
      <w:pPr>
        <w:ind w:left="4665" w:hanging="180"/>
      </w:pPr>
    </w:lvl>
    <w:lvl w:ilvl="6" w:tplc="041B000F" w:tentative="1">
      <w:start w:val="1"/>
      <w:numFmt w:val="decimal"/>
      <w:lvlText w:val="%7."/>
      <w:lvlJc w:val="left"/>
      <w:pPr>
        <w:ind w:left="5385" w:hanging="360"/>
      </w:pPr>
    </w:lvl>
    <w:lvl w:ilvl="7" w:tplc="041B0019" w:tentative="1">
      <w:start w:val="1"/>
      <w:numFmt w:val="lowerLetter"/>
      <w:lvlText w:val="%8."/>
      <w:lvlJc w:val="left"/>
      <w:pPr>
        <w:ind w:left="6105" w:hanging="360"/>
      </w:pPr>
    </w:lvl>
    <w:lvl w:ilvl="8" w:tplc="041B001B" w:tentative="1">
      <w:start w:val="1"/>
      <w:numFmt w:val="lowerRoman"/>
      <w:lvlText w:val="%9."/>
      <w:lvlJc w:val="right"/>
      <w:pPr>
        <w:ind w:left="6825" w:hanging="180"/>
      </w:pPr>
    </w:lvl>
  </w:abstractNum>
  <w:abstractNum w:abstractNumId="2" w15:restartNumberingAfterBreak="0">
    <w:nsid w:val="01D31DE9"/>
    <w:multiLevelType w:val="hybridMultilevel"/>
    <w:tmpl w:val="D40EB28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01E555E6"/>
    <w:multiLevelType w:val="hybridMultilevel"/>
    <w:tmpl w:val="29A0337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15:restartNumberingAfterBreak="0">
    <w:nsid w:val="05BB76F6"/>
    <w:multiLevelType w:val="hybridMultilevel"/>
    <w:tmpl w:val="FEA2214A"/>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5" w15:restartNumberingAfterBreak="0">
    <w:nsid w:val="07241981"/>
    <w:multiLevelType w:val="hybridMultilevel"/>
    <w:tmpl w:val="1B8C50A0"/>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07492676"/>
    <w:multiLevelType w:val="hybridMultilevel"/>
    <w:tmpl w:val="B6E86A3C"/>
    <w:lvl w:ilvl="0" w:tplc="041B0017">
      <w:start w:val="1"/>
      <w:numFmt w:val="lowerLetter"/>
      <w:lvlText w:val="%1)"/>
      <w:lvlJc w:val="left"/>
      <w:pPr>
        <w:ind w:left="1788" w:hanging="360"/>
      </w:pPr>
    </w:lvl>
    <w:lvl w:ilvl="1" w:tplc="041B0019" w:tentative="1">
      <w:start w:val="1"/>
      <w:numFmt w:val="lowerLetter"/>
      <w:lvlText w:val="%2."/>
      <w:lvlJc w:val="left"/>
      <w:pPr>
        <w:ind w:left="2508" w:hanging="360"/>
      </w:pPr>
    </w:lvl>
    <w:lvl w:ilvl="2" w:tplc="041B001B" w:tentative="1">
      <w:start w:val="1"/>
      <w:numFmt w:val="lowerRoman"/>
      <w:lvlText w:val="%3."/>
      <w:lvlJc w:val="right"/>
      <w:pPr>
        <w:ind w:left="3228" w:hanging="180"/>
      </w:pPr>
    </w:lvl>
    <w:lvl w:ilvl="3" w:tplc="041B000F" w:tentative="1">
      <w:start w:val="1"/>
      <w:numFmt w:val="decimal"/>
      <w:lvlText w:val="%4."/>
      <w:lvlJc w:val="left"/>
      <w:pPr>
        <w:ind w:left="3948" w:hanging="360"/>
      </w:pPr>
    </w:lvl>
    <w:lvl w:ilvl="4" w:tplc="041B0019" w:tentative="1">
      <w:start w:val="1"/>
      <w:numFmt w:val="lowerLetter"/>
      <w:lvlText w:val="%5."/>
      <w:lvlJc w:val="left"/>
      <w:pPr>
        <w:ind w:left="4668" w:hanging="360"/>
      </w:pPr>
    </w:lvl>
    <w:lvl w:ilvl="5" w:tplc="041B001B" w:tentative="1">
      <w:start w:val="1"/>
      <w:numFmt w:val="lowerRoman"/>
      <w:lvlText w:val="%6."/>
      <w:lvlJc w:val="right"/>
      <w:pPr>
        <w:ind w:left="5388" w:hanging="180"/>
      </w:pPr>
    </w:lvl>
    <w:lvl w:ilvl="6" w:tplc="041B000F" w:tentative="1">
      <w:start w:val="1"/>
      <w:numFmt w:val="decimal"/>
      <w:lvlText w:val="%7."/>
      <w:lvlJc w:val="left"/>
      <w:pPr>
        <w:ind w:left="6108" w:hanging="360"/>
      </w:pPr>
    </w:lvl>
    <w:lvl w:ilvl="7" w:tplc="041B0019" w:tentative="1">
      <w:start w:val="1"/>
      <w:numFmt w:val="lowerLetter"/>
      <w:lvlText w:val="%8."/>
      <w:lvlJc w:val="left"/>
      <w:pPr>
        <w:ind w:left="6828" w:hanging="360"/>
      </w:pPr>
    </w:lvl>
    <w:lvl w:ilvl="8" w:tplc="041B001B" w:tentative="1">
      <w:start w:val="1"/>
      <w:numFmt w:val="lowerRoman"/>
      <w:lvlText w:val="%9."/>
      <w:lvlJc w:val="right"/>
      <w:pPr>
        <w:ind w:left="7548" w:hanging="180"/>
      </w:pPr>
    </w:lvl>
  </w:abstractNum>
  <w:abstractNum w:abstractNumId="7" w15:restartNumberingAfterBreak="0">
    <w:nsid w:val="0F142A0A"/>
    <w:multiLevelType w:val="hybridMultilevel"/>
    <w:tmpl w:val="D43E026A"/>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8" w15:restartNumberingAfterBreak="0">
    <w:nsid w:val="10E43CC3"/>
    <w:multiLevelType w:val="singleLevel"/>
    <w:tmpl w:val="041B000B"/>
    <w:lvl w:ilvl="0">
      <w:start w:val="1"/>
      <w:numFmt w:val="bullet"/>
      <w:lvlText w:val=""/>
      <w:lvlJc w:val="left"/>
      <w:pPr>
        <w:ind w:left="360" w:hanging="360"/>
      </w:pPr>
      <w:rPr>
        <w:rFonts w:ascii="Wingdings" w:hAnsi="Wingdings" w:hint="default"/>
      </w:rPr>
    </w:lvl>
  </w:abstractNum>
  <w:abstractNum w:abstractNumId="9" w15:restartNumberingAfterBreak="0">
    <w:nsid w:val="11272DB4"/>
    <w:multiLevelType w:val="hybridMultilevel"/>
    <w:tmpl w:val="2DDCB918"/>
    <w:lvl w:ilvl="0" w:tplc="041B000B">
      <w:start w:val="1"/>
      <w:numFmt w:val="bullet"/>
      <w:lvlText w:val=""/>
      <w:lvlJc w:val="left"/>
      <w:pPr>
        <w:ind w:left="1080" w:hanging="360"/>
      </w:pPr>
      <w:rPr>
        <w:rFonts w:ascii="Wingdings" w:hAnsi="Wingdings"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0" w15:restartNumberingAfterBreak="0">
    <w:nsid w:val="1CC42F1B"/>
    <w:multiLevelType w:val="hybridMultilevel"/>
    <w:tmpl w:val="14320A58"/>
    <w:lvl w:ilvl="0" w:tplc="9C4EEAAA">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1D0A2E2A"/>
    <w:multiLevelType w:val="hybridMultilevel"/>
    <w:tmpl w:val="5F4C6348"/>
    <w:lvl w:ilvl="0" w:tplc="B5F64D9A">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1DDE71C4"/>
    <w:multiLevelType w:val="hybridMultilevel"/>
    <w:tmpl w:val="B26A0FC2"/>
    <w:lvl w:ilvl="0" w:tplc="96AA5FB8">
      <w:start w:val="8"/>
      <w:numFmt w:val="bullet"/>
      <w:lvlText w:val="-"/>
      <w:lvlJc w:val="left"/>
      <w:pPr>
        <w:ind w:left="720" w:hanging="360"/>
      </w:pPr>
      <w:rPr>
        <w:rFonts w:ascii="Calibri" w:eastAsia="Times New Roman" w:hAnsi="Calibri" w:hint="default"/>
      </w:rPr>
    </w:lvl>
    <w:lvl w:ilvl="1" w:tplc="041B0003" w:tentative="1">
      <w:start w:val="1"/>
      <w:numFmt w:val="bullet"/>
      <w:lvlText w:val="o"/>
      <w:lvlJc w:val="left"/>
      <w:pPr>
        <w:ind w:left="1440" w:hanging="360"/>
      </w:pPr>
      <w:rPr>
        <w:rFonts w:ascii="Courier New" w:hAnsi="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27477BAF"/>
    <w:multiLevelType w:val="hybridMultilevel"/>
    <w:tmpl w:val="F5CAE704"/>
    <w:lvl w:ilvl="0" w:tplc="CB309D6A">
      <w:start w:val="1"/>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27813792"/>
    <w:multiLevelType w:val="hybridMultilevel"/>
    <w:tmpl w:val="2F5648C4"/>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5" w15:restartNumberingAfterBreak="0">
    <w:nsid w:val="2E3B3676"/>
    <w:multiLevelType w:val="hybridMultilevel"/>
    <w:tmpl w:val="13A88B0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2F28462F"/>
    <w:multiLevelType w:val="hybridMultilevel"/>
    <w:tmpl w:val="3E64F2D0"/>
    <w:lvl w:ilvl="0" w:tplc="F1805EFC">
      <w:start w:val="1"/>
      <w:numFmt w:val="bullet"/>
      <w:lvlText w:val=""/>
      <w:lvlJc w:val="left"/>
      <w:pPr>
        <w:ind w:left="1080" w:hanging="360"/>
      </w:pPr>
      <w:rPr>
        <w:rFonts w:ascii="Symbol" w:eastAsia="Times New Roman" w:hAnsi="Symbol" w:cs="Times New Roman" w:hint="default"/>
      </w:rPr>
    </w:lvl>
    <w:lvl w:ilvl="1" w:tplc="041B0003">
      <w:start w:val="1"/>
      <w:numFmt w:val="bullet"/>
      <w:lvlText w:val="o"/>
      <w:lvlJc w:val="left"/>
      <w:pPr>
        <w:ind w:left="1800" w:hanging="360"/>
      </w:pPr>
      <w:rPr>
        <w:rFonts w:ascii="Courier New" w:hAnsi="Courier New" w:cs="Courier New" w:hint="default"/>
      </w:rPr>
    </w:lvl>
    <w:lvl w:ilvl="2" w:tplc="041B0005">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7" w15:restartNumberingAfterBreak="0">
    <w:nsid w:val="347B1F84"/>
    <w:multiLevelType w:val="hybridMultilevel"/>
    <w:tmpl w:val="A372C0C4"/>
    <w:lvl w:ilvl="0" w:tplc="041B0001">
      <w:start w:val="1"/>
      <w:numFmt w:val="bullet"/>
      <w:lvlText w:val=""/>
      <w:lvlJc w:val="left"/>
      <w:pPr>
        <w:ind w:left="4260" w:hanging="360"/>
      </w:pPr>
      <w:rPr>
        <w:rFonts w:ascii="Symbol" w:hAnsi="Symbol" w:hint="default"/>
      </w:rPr>
    </w:lvl>
    <w:lvl w:ilvl="1" w:tplc="041B0003" w:tentative="1">
      <w:start w:val="1"/>
      <w:numFmt w:val="bullet"/>
      <w:lvlText w:val="o"/>
      <w:lvlJc w:val="left"/>
      <w:pPr>
        <w:ind w:left="4980" w:hanging="360"/>
      </w:pPr>
      <w:rPr>
        <w:rFonts w:ascii="Courier New" w:hAnsi="Courier New" w:cs="Courier New" w:hint="default"/>
      </w:rPr>
    </w:lvl>
    <w:lvl w:ilvl="2" w:tplc="041B0005" w:tentative="1">
      <w:start w:val="1"/>
      <w:numFmt w:val="bullet"/>
      <w:lvlText w:val=""/>
      <w:lvlJc w:val="left"/>
      <w:pPr>
        <w:ind w:left="5700" w:hanging="360"/>
      </w:pPr>
      <w:rPr>
        <w:rFonts w:ascii="Wingdings" w:hAnsi="Wingdings" w:hint="default"/>
      </w:rPr>
    </w:lvl>
    <w:lvl w:ilvl="3" w:tplc="041B0001" w:tentative="1">
      <w:start w:val="1"/>
      <w:numFmt w:val="bullet"/>
      <w:lvlText w:val=""/>
      <w:lvlJc w:val="left"/>
      <w:pPr>
        <w:ind w:left="6420" w:hanging="360"/>
      </w:pPr>
      <w:rPr>
        <w:rFonts w:ascii="Symbol" w:hAnsi="Symbol" w:hint="default"/>
      </w:rPr>
    </w:lvl>
    <w:lvl w:ilvl="4" w:tplc="041B0003" w:tentative="1">
      <w:start w:val="1"/>
      <w:numFmt w:val="bullet"/>
      <w:lvlText w:val="o"/>
      <w:lvlJc w:val="left"/>
      <w:pPr>
        <w:ind w:left="7140" w:hanging="360"/>
      </w:pPr>
      <w:rPr>
        <w:rFonts w:ascii="Courier New" w:hAnsi="Courier New" w:cs="Courier New" w:hint="default"/>
      </w:rPr>
    </w:lvl>
    <w:lvl w:ilvl="5" w:tplc="041B0005" w:tentative="1">
      <w:start w:val="1"/>
      <w:numFmt w:val="bullet"/>
      <w:lvlText w:val=""/>
      <w:lvlJc w:val="left"/>
      <w:pPr>
        <w:ind w:left="7860" w:hanging="360"/>
      </w:pPr>
      <w:rPr>
        <w:rFonts w:ascii="Wingdings" w:hAnsi="Wingdings" w:hint="default"/>
      </w:rPr>
    </w:lvl>
    <w:lvl w:ilvl="6" w:tplc="041B0001" w:tentative="1">
      <w:start w:val="1"/>
      <w:numFmt w:val="bullet"/>
      <w:lvlText w:val=""/>
      <w:lvlJc w:val="left"/>
      <w:pPr>
        <w:ind w:left="8580" w:hanging="360"/>
      </w:pPr>
      <w:rPr>
        <w:rFonts w:ascii="Symbol" w:hAnsi="Symbol" w:hint="default"/>
      </w:rPr>
    </w:lvl>
    <w:lvl w:ilvl="7" w:tplc="041B0003" w:tentative="1">
      <w:start w:val="1"/>
      <w:numFmt w:val="bullet"/>
      <w:lvlText w:val="o"/>
      <w:lvlJc w:val="left"/>
      <w:pPr>
        <w:ind w:left="9300" w:hanging="360"/>
      </w:pPr>
      <w:rPr>
        <w:rFonts w:ascii="Courier New" w:hAnsi="Courier New" w:cs="Courier New" w:hint="default"/>
      </w:rPr>
    </w:lvl>
    <w:lvl w:ilvl="8" w:tplc="041B0005" w:tentative="1">
      <w:start w:val="1"/>
      <w:numFmt w:val="bullet"/>
      <w:lvlText w:val=""/>
      <w:lvlJc w:val="left"/>
      <w:pPr>
        <w:ind w:left="10020" w:hanging="360"/>
      </w:pPr>
      <w:rPr>
        <w:rFonts w:ascii="Wingdings" w:hAnsi="Wingdings" w:hint="default"/>
      </w:rPr>
    </w:lvl>
  </w:abstractNum>
  <w:abstractNum w:abstractNumId="18" w15:restartNumberingAfterBreak="0">
    <w:nsid w:val="34C46EB0"/>
    <w:multiLevelType w:val="hybridMultilevel"/>
    <w:tmpl w:val="F8242600"/>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37406013"/>
    <w:multiLevelType w:val="hybridMultilevel"/>
    <w:tmpl w:val="8C9220C8"/>
    <w:lvl w:ilvl="0" w:tplc="50A41E7A">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3AAB78BD"/>
    <w:multiLevelType w:val="hybridMultilevel"/>
    <w:tmpl w:val="EE2CC106"/>
    <w:lvl w:ilvl="0" w:tplc="206C2AA0">
      <w:numFmt w:val="bullet"/>
      <w:lvlText w:val="-"/>
      <w:lvlJc w:val="left"/>
      <w:pPr>
        <w:ind w:left="720" w:hanging="360"/>
      </w:pPr>
      <w:rPr>
        <w:rFonts w:ascii="Calibri" w:eastAsia="Times New Roman" w:hAnsi="Calibri" w:cs="Times New Roman"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3DB87BED"/>
    <w:multiLevelType w:val="hybridMultilevel"/>
    <w:tmpl w:val="AE185A08"/>
    <w:lvl w:ilvl="0" w:tplc="D46A9482">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2" w15:restartNumberingAfterBreak="0">
    <w:nsid w:val="3E404D1A"/>
    <w:multiLevelType w:val="hybridMultilevel"/>
    <w:tmpl w:val="63CAD57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4A206DAA"/>
    <w:multiLevelType w:val="hybridMultilevel"/>
    <w:tmpl w:val="BF4080A8"/>
    <w:lvl w:ilvl="0" w:tplc="A5424098">
      <w:start w:val="3"/>
      <w:numFmt w:val="decimal"/>
      <w:lvlText w:val="%1."/>
      <w:lvlJc w:val="left"/>
      <w:pPr>
        <w:ind w:left="1065"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15:restartNumberingAfterBreak="0">
    <w:nsid w:val="4B29172D"/>
    <w:multiLevelType w:val="hybridMultilevel"/>
    <w:tmpl w:val="11BE155E"/>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5" w15:restartNumberingAfterBreak="0">
    <w:nsid w:val="4C300577"/>
    <w:multiLevelType w:val="hybridMultilevel"/>
    <w:tmpl w:val="A7D4DCFA"/>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58144542"/>
    <w:multiLevelType w:val="hybridMultilevel"/>
    <w:tmpl w:val="9002249E"/>
    <w:lvl w:ilvl="0" w:tplc="0EA4E958">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7" w15:restartNumberingAfterBreak="0">
    <w:nsid w:val="59876531"/>
    <w:multiLevelType w:val="hybridMultilevel"/>
    <w:tmpl w:val="BA48134A"/>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8" w15:restartNumberingAfterBreak="0">
    <w:nsid w:val="5DC10A0E"/>
    <w:multiLevelType w:val="hybridMultilevel"/>
    <w:tmpl w:val="A92808DA"/>
    <w:lvl w:ilvl="0" w:tplc="F65A83B8">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15:restartNumberingAfterBreak="0">
    <w:nsid w:val="5E117CDA"/>
    <w:multiLevelType w:val="hybridMultilevel"/>
    <w:tmpl w:val="352EAA4C"/>
    <w:lvl w:ilvl="0" w:tplc="D37AAEA6">
      <w:start w:val="4"/>
      <w:numFmt w:val="decimal"/>
      <w:lvlText w:val="%1."/>
      <w:lvlJc w:val="left"/>
      <w:pPr>
        <w:ind w:left="108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0" w15:restartNumberingAfterBreak="0">
    <w:nsid w:val="64030E3A"/>
    <w:multiLevelType w:val="hybridMultilevel"/>
    <w:tmpl w:val="971EF1DC"/>
    <w:lvl w:ilvl="0" w:tplc="C3E4978E">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1" w15:restartNumberingAfterBreak="0">
    <w:nsid w:val="65746316"/>
    <w:multiLevelType w:val="hybridMultilevel"/>
    <w:tmpl w:val="D6868086"/>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68F54E7E"/>
    <w:multiLevelType w:val="hybridMultilevel"/>
    <w:tmpl w:val="5374FE0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3" w15:restartNumberingAfterBreak="0">
    <w:nsid w:val="694F50D3"/>
    <w:multiLevelType w:val="hybridMultilevel"/>
    <w:tmpl w:val="26CE1FFA"/>
    <w:lvl w:ilvl="0" w:tplc="8042FC86">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4" w15:restartNumberingAfterBreak="0">
    <w:nsid w:val="6B707176"/>
    <w:multiLevelType w:val="hybridMultilevel"/>
    <w:tmpl w:val="DFB243C2"/>
    <w:lvl w:ilvl="0" w:tplc="C448A47E">
      <w:start w:val="1"/>
      <w:numFmt w:val="decimal"/>
      <w:lvlText w:val="%1."/>
      <w:lvlJc w:val="left"/>
      <w:pPr>
        <w:ind w:left="720" w:hanging="360"/>
      </w:pPr>
      <w:rPr>
        <w:rFonts w:ascii="Times New Roman" w:eastAsia="Times New Roman" w:hAnsi="Times New Roman" w:cs="Times New Roman"/>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71604FE0"/>
    <w:multiLevelType w:val="hybridMultilevel"/>
    <w:tmpl w:val="2586D5BE"/>
    <w:lvl w:ilvl="0" w:tplc="9D56940C">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6" w15:restartNumberingAfterBreak="0">
    <w:nsid w:val="72A44222"/>
    <w:multiLevelType w:val="hybridMultilevel"/>
    <w:tmpl w:val="8E38A3FE"/>
    <w:lvl w:ilvl="0" w:tplc="D422BE3C">
      <w:start w:val="1"/>
      <w:numFmt w:val="decimal"/>
      <w:lvlText w:val="%1."/>
      <w:lvlJc w:val="left"/>
      <w:pPr>
        <w:ind w:left="1440" w:hanging="360"/>
      </w:pPr>
      <w:rPr>
        <w:rFonts w:hint="default"/>
      </w:rPr>
    </w:lvl>
    <w:lvl w:ilvl="1" w:tplc="041B0019" w:tentative="1">
      <w:start w:val="1"/>
      <w:numFmt w:val="lowerLetter"/>
      <w:lvlText w:val="%2."/>
      <w:lvlJc w:val="left"/>
      <w:pPr>
        <w:ind w:left="-1020" w:hanging="360"/>
      </w:pPr>
    </w:lvl>
    <w:lvl w:ilvl="2" w:tplc="041B001B" w:tentative="1">
      <w:start w:val="1"/>
      <w:numFmt w:val="lowerRoman"/>
      <w:lvlText w:val="%3."/>
      <w:lvlJc w:val="right"/>
      <w:pPr>
        <w:ind w:left="-300" w:hanging="180"/>
      </w:pPr>
    </w:lvl>
    <w:lvl w:ilvl="3" w:tplc="041B000F" w:tentative="1">
      <w:start w:val="1"/>
      <w:numFmt w:val="decimal"/>
      <w:lvlText w:val="%4."/>
      <w:lvlJc w:val="left"/>
      <w:pPr>
        <w:ind w:left="420" w:hanging="360"/>
      </w:pPr>
    </w:lvl>
    <w:lvl w:ilvl="4" w:tplc="041B0019" w:tentative="1">
      <w:start w:val="1"/>
      <w:numFmt w:val="lowerLetter"/>
      <w:lvlText w:val="%5."/>
      <w:lvlJc w:val="left"/>
      <w:pPr>
        <w:ind w:left="1140" w:hanging="360"/>
      </w:pPr>
    </w:lvl>
    <w:lvl w:ilvl="5" w:tplc="041B001B" w:tentative="1">
      <w:start w:val="1"/>
      <w:numFmt w:val="lowerRoman"/>
      <w:lvlText w:val="%6."/>
      <w:lvlJc w:val="right"/>
      <w:pPr>
        <w:ind w:left="1860" w:hanging="180"/>
      </w:pPr>
    </w:lvl>
    <w:lvl w:ilvl="6" w:tplc="041B000F" w:tentative="1">
      <w:start w:val="1"/>
      <w:numFmt w:val="decimal"/>
      <w:lvlText w:val="%7."/>
      <w:lvlJc w:val="left"/>
      <w:pPr>
        <w:ind w:left="2580" w:hanging="360"/>
      </w:pPr>
    </w:lvl>
    <w:lvl w:ilvl="7" w:tplc="041B0019" w:tentative="1">
      <w:start w:val="1"/>
      <w:numFmt w:val="lowerLetter"/>
      <w:lvlText w:val="%8."/>
      <w:lvlJc w:val="left"/>
      <w:pPr>
        <w:ind w:left="3300" w:hanging="360"/>
      </w:pPr>
    </w:lvl>
    <w:lvl w:ilvl="8" w:tplc="041B001B" w:tentative="1">
      <w:start w:val="1"/>
      <w:numFmt w:val="lowerRoman"/>
      <w:lvlText w:val="%9."/>
      <w:lvlJc w:val="right"/>
      <w:pPr>
        <w:ind w:left="4020" w:hanging="180"/>
      </w:pPr>
    </w:lvl>
  </w:abstractNum>
  <w:num w:numId="1">
    <w:abstractNumId w:val="22"/>
  </w:num>
  <w:num w:numId="2">
    <w:abstractNumId w:val="2"/>
  </w:num>
  <w:num w:numId="3">
    <w:abstractNumId w:val="21"/>
  </w:num>
  <w:num w:numId="4">
    <w:abstractNumId w:val="15"/>
  </w:num>
  <w:num w:numId="5">
    <w:abstractNumId w:val="30"/>
  </w:num>
  <w:num w:numId="6">
    <w:abstractNumId w:val="28"/>
  </w:num>
  <w:num w:numId="7">
    <w:abstractNumId w:val="11"/>
  </w:num>
  <w:num w:numId="8">
    <w:abstractNumId w:val="19"/>
  </w:num>
  <w:num w:numId="9">
    <w:abstractNumId w:val="33"/>
  </w:num>
  <w:num w:numId="10">
    <w:abstractNumId w:val="4"/>
  </w:num>
  <w:num w:numId="11">
    <w:abstractNumId w:val="3"/>
  </w:num>
  <w:num w:numId="12">
    <w:abstractNumId w:val="7"/>
  </w:num>
  <w:num w:numId="13">
    <w:abstractNumId w:val="27"/>
  </w:num>
  <w:num w:numId="14">
    <w:abstractNumId w:val="14"/>
  </w:num>
  <w:num w:numId="15">
    <w:abstractNumId w:val="17"/>
  </w:num>
  <w:num w:numId="16">
    <w:abstractNumId w:val="36"/>
  </w:num>
  <w:num w:numId="17">
    <w:abstractNumId w:val="26"/>
  </w:num>
  <w:num w:numId="18">
    <w:abstractNumId w:val="5"/>
  </w:num>
  <w:num w:numId="19">
    <w:abstractNumId w:val="35"/>
  </w:num>
  <w:num w:numId="20">
    <w:abstractNumId w:val="20"/>
  </w:num>
  <w:num w:numId="21">
    <w:abstractNumId w:val="1"/>
  </w:num>
  <w:num w:numId="22">
    <w:abstractNumId w:val="18"/>
  </w:num>
  <w:num w:numId="23">
    <w:abstractNumId w:val="34"/>
  </w:num>
  <w:num w:numId="24">
    <w:abstractNumId w:val="32"/>
  </w:num>
  <w:num w:numId="25">
    <w:abstractNumId w:val="25"/>
  </w:num>
  <w:num w:numId="26">
    <w:abstractNumId w:val="31"/>
  </w:num>
  <w:num w:numId="27">
    <w:abstractNumId w:val="13"/>
  </w:num>
  <w:num w:numId="28">
    <w:abstractNumId w:val="10"/>
  </w:num>
  <w:num w:numId="29">
    <w:abstractNumId w:val="16"/>
  </w:num>
  <w:num w:numId="30">
    <w:abstractNumId w:val="23"/>
  </w:num>
  <w:num w:numId="31">
    <w:abstractNumId w:val="29"/>
  </w:num>
  <w:num w:numId="32">
    <w:abstractNumId w:val="8"/>
  </w:num>
  <w:num w:numId="33">
    <w:abstractNumId w:val="6"/>
  </w:num>
  <w:num w:numId="34">
    <w:abstractNumId w:val="9"/>
  </w:num>
  <w:num w:numId="35">
    <w:abstractNumId w:val="24"/>
  </w:num>
  <w:num w:numId="36">
    <w:abstractNumId w:val="12"/>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634AF"/>
    <w:rsid w:val="000E103E"/>
    <w:rsid w:val="001D06D8"/>
    <w:rsid w:val="00223567"/>
    <w:rsid w:val="002861E5"/>
    <w:rsid w:val="002D61DD"/>
    <w:rsid w:val="003E6B76"/>
    <w:rsid w:val="00425493"/>
    <w:rsid w:val="00547D3A"/>
    <w:rsid w:val="005A7EAB"/>
    <w:rsid w:val="00633F8B"/>
    <w:rsid w:val="006B235F"/>
    <w:rsid w:val="00711A3A"/>
    <w:rsid w:val="008A3E06"/>
    <w:rsid w:val="00910241"/>
    <w:rsid w:val="00930B74"/>
    <w:rsid w:val="00947AA8"/>
    <w:rsid w:val="009C7CF2"/>
    <w:rsid w:val="009E2896"/>
    <w:rsid w:val="009F10D1"/>
    <w:rsid w:val="00AD6C41"/>
    <w:rsid w:val="00AE73B3"/>
    <w:rsid w:val="00C634AF"/>
    <w:rsid w:val="00C7576A"/>
    <w:rsid w:val="00CD4637"/>
    <w:rsid w:val="00CD7B34"/>
    <w:rsid w:val="00D3453A"/>
    <w:rsid w:val="00D5624F"/>
    <w:rsid w:val="00E14A0E"/>
    <w:rsid w:val="00E17820"/>
    <w:rsid w:val="00E23DE3"/>
    <w:rsid w:val="00EC0DCC"/>
    <w:rsid w:val="00EC6F07"/>
    <w:rsid w:val="00ED0CA8"/>
    <w:rsid w:val="00F40647"/>
    <w:rsid w:val="00FE5550"/>
    <w:rsid w:val="00FE7F6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BBF411-B690-8C4D-903B-64B471D2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C0DCC"/>
  </w:style>
  <w:style w:type="paragraph" w:styleId="Nadpis3">
    <w:name w:val="heading 3"/>
    <w:basedOn w:val="Normlny"/>
    <w:link w:val="Nadpis3Char"/>
    <w:uiPriority w:val="9"/>
    <w:qFormat/>
    <w:rsid w:val="00FE7F61"/>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paragraph" w:styleId="Nadpis5">
    <w:name w:val="heading 5"/>
    <w:basedOn w:val="Normlny"/>
    <w:next w:val="Normlny"/>
    <w:link w:val="Nadpis5Char"/>
    <w:uiPriority w:val="9"/>
    <w:semiHidden/>
    <w:unhideWhenUsed/>
    <w:qFormat/>
    <w:rsid w:val="00FE7F61"/>
    <w:pPr>
      <w:keepNext/>
      <w:keepLines/>
      <w:spacing w:before="200" w:after="0" w:line="276" w:lineRule="auto"/>
      <w:outlineLvl w:val="4"/>
    </w:pPr>
    <w:rPr>
      <w:rFonts w:asciiTheme="majorHAnsi" w:eastAsiaTheme="majorEastAsia" w:hAnsiTheme="majorHAnsi" w:cstheme="majorBidi"/>
      <w:color w:val="1F4D78" w:themeColor="accent1" w:themeShade="7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F40647"/>
    <w:pPr>
      <w:ind w:left="720"/>
      <w:contextualSpacing/>
    </w:pPr>
  </w:style>
  <w:style w:type="character" w:customStyle="1" w:styleId="num">
    <w:name w:val="num"/>
    <w:basedOn w:val="Predvolenpsmoodseku"/>
    <w:rsid w:val="00947AA8"/>
  </w:style>
  <w:style w:type="character" w:styleId="Hypertextovprepojenie">
    <w:name w:val="Hyperlink"/>
    <w:basedOn w:val="Predvolenpsmoodseku"/>
    <w:uiPriority w:val="99"/>
    <w:semiHidden/>
    <w:unhideWhenUsed/>
    <w:rsid w:val="00947AA8"/>
    <w:rPr>
      <w:color w:val="0000FF"/>
      <w:u w:val="single"/>
    </w:rPr>
  </w:style>
  <w:style w:type="paragraph" w:customStyle="1" w:styleId="l2">
    <w:name w:val="l2"/>
    <w:basedOn w:val="Normlny"/>
    <w:rsid w:val="00947AA8"/>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l3">
    <w:name w:val="l3"/>
    <w:basedOn w:val="Normlny"/>
    <w:rsid w:val="00947AA8"/>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ListParagraph1">
    <w:name w:val="List Paragraph1"/>
    <w:basedOn w:val="Normlny"/>
    <w:rsid w:val="00E23DE3"/>
    <w:pPr>
      <w:spacing w:after="200" w:line="276" w:lineRule="auto"/>
      <w:ind w:left="720"/>
      <w:contextualSpacing/>
    </w:pPr>
    <w:rPr>
      <w:rFonts w:ascii="Calibri" w:eastAsia="Times New Roman" w:hAnsi="Calibri" w:cs="Times New Roman"/>
    </w:rPr>
  </w:style>
  <w:style w:type="character" w:styleId="PouitHypertextovPrepojenie">
    <w:name w:val="FollowedHyperlink"/>
    <w:basedOn w:val="Predvolenpsmoodseku"/>
    <w:uiPriority w:val="99"/>
    <w:semiHidden/>
    <w:unhideWhenUsed/>
    <w:rsid w:val="00E23DE3"/>
    <w:rPr>
      <w:color w:val="954F72" w:themeColor="followedHyperlink"/>
      <w:u w:val="single"/>
    </w:rPr>
  </w:style>
  <w:style w:type="paragraph" w:styleId="Bezriadkovania">
    <w:name w:val="No Spacing"/>
    <w:uiPriority w:val="1"/>
    <w:qFormat/>
    <w:rsid w:val="00FE7F61"/>
    <w:pPr>
      <w:spacing w:after="0" w:line="240" w:lineRule="auto"/>
    </w:pPr>
    <w:rPr>
      <w:rFonts w:ascii="Calibri" w:eastAsia="Calibri" w:hAnsi="Calibri" w:cs="Times New Roman"/>
    </w:rPr>
  </w:style>
  <w:style w:type="paragraph" w:styleId="Zkladntext">
    <w:name w:val="Body Text"/>
    <w:basedOn w:val="Normlny"/>
    <w:link w:val="ZkladntextChar"/>
    <w:rsid w:val="00FE7F61"/>
    <w:pPr>
      <w:spacing w:after="0" w:line="240" w:lineRule="auto"/>
      <w:jc w:val="both"/>
    </w:pPr>
    <w:rPr>
      <w:rFonts w:ascii="Times New Roman" w:eastAsia="Times New Roman" w:hAnsi="Times New Roman" w:cs="Times New Roman"/>
      <w:sz w:val="24"/>
      <w:szCs w:val="20"/>
    </w:rPr>
  </w:style>
  <w:style w:type="character" w:customStyle="1" w:styleId="ZkladntextChar">
    <w:name w:val="Základný text Char"/>
    <w:basedOn w:val="Predvolenpsmoodseku"/>
    <w:link w:val="Zkladntext"/>
    <w:rsid w:val="00FE7F61"/>
    <w:rPr>
      <w:rFonts w:ascii="Times New Roman" w:eastAsia="Times New Roman" w:hAnsi="Times New Roman" w:cs="Times New Roman"/>
      <w:sz w:val="24"/>
      <w:szCs w:val="20"/>
    </w:rPr>
  </w:style>
  <w:style w:type="paragraph" w:styleId="Zoznamsodrkami">
    <w:name w:val="List Bullet"/>
    <w:basedOn w:val="Normlny"/>
    <w:autoRedefine/>
    <w:rsid w:val="00FE7F61"/>
    <w:pPr>
      <w:numPr>
        <w:numId w:val="37"/>
      </w:numPr>
      <w:spacing w:after="0" w:line="240" w:lineRule="auto"/>
    </w:pPr>
    <w:rPr>
      <w:rFonts w:ascii="Times New Roman" w:eastAsia="Times New Roman" w:hAnsi="Times New Roman" w:cs="Times New Roman"/>
      <w:sz w:val="24"/>
      <w:szCs w:val="24"/>
      <w:lang w:val="cs-CZ" w:eastAsia="cs-CZ"/>
    </w:rPr>
  </w:style>
  <w:style w:type="character" w:customStyle="1" w:styleId="Nadpis3Char">
    <w:name w:val="Nadpis 3 Char"/>
    <w:basedOn w:val="Predvolenpsmoodseku"/>
    <w:link w:val="Nadpis3"/>
    <w:uiPriority w:val="9"/>
    <w:rsid w:val="00FE7F61"/>
    <w:rPr>
      <w:rFonts w:ascii="Times New Roman" w:eastAsia="Times New Roman" w:hAnsi="Times New Roman" w:cs="Times New Roman"/>
      <w:b/>
      <w:bCs/>
      <w:sz w:val="27"/>
      <w:szCs w:val="27"/>
      <w:lang w:eastAsia="sk-SK"/>
    </w:rPr>
  </w:style>
  <w:style w:type="character" w:customStyle="1" w:styleId="Nadpis5Char">
    <w:name w:val="Nadpis 5 Char"/>
    <w:basedOn w:val="Predvolenpsmoodseku"/>
    <w:link w:val="Nadpis5"/>
    <w:uiPriority w:val="9"/>
    <w:semiHidden/>
    <w:rsid w:val="00FE7F61"/>
    <w:rPr>
      <w:rFonts w:asciiTheme="majorHAnsi" w:eastAsiaTheme="majorEastAsia" w:hAnsiTheme="majorHAnsi" w:cstheme="majorBidi"/>
      <w:color w:val="1F4D78" w:themeColor="accent1" w:themeShade="7F"/>
    </w:rPr>
  </w:style>
  <w:style w:type="character" w:customStyle="1" w:styleId="apple-converted-space">
    <w:name w:val="apple-converted-space"/>
    <w:basedOn w:val="Predvolenpsmoodseku"/>
    <w:rsid w:val="00FE7F61"/>
  </w:style>
  <w:style w:type="character" w:styleId="Vrazn">
    <w:name w:val="Strong"/>
    <w:uiPriority w:val="22"/>
    <w:qFormat/>
    <w:rsid w:val="00FE7F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81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akonypreludi.sk/zz/1993-1" TargetMode="External"/><Relationship Id="rId3" Type="http://schemas.openxmlformats.org/officeDocument/2006/relationships/settings" Target="settings.xml"/><Relationship Id="rId7" Type="http://schemas.openxmlformats.org/officeDocument/2006/relationships/hyperlink" Target="http://www.zakonypreludi.sk/zz/1993-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zakonypreludi.sk/zz/1993-1" TargetMode="External"/><Relationship Id="rId11" Type="http://schemas.openxmlformats.org/officeDocument/2006/relationships/fontTable" Target="fontTable.xml"/><Relationship Id="rId5" Type="http://schemas.openxmlformats.org/officeDocument/2006/relationships/hyperlink" Target="http://www.mod.gov.sk/data/files/860.pdf" TargetMode="External"/><Relationship Id="rId10" Type="http://schemas.openxmlformats.org/officeDocument/2006/relationships/hyperlink" Target="http://www.zakonypreludi.sk/zz/1993-1" TargetMode="External"/><Relationship Id="rId4" Type="http://schemas.openxmlformats.org/officeDocument/2006/relationships/webSettings" Target="webSettings.xml"/><Relationship Id="rId9" Type="http://schemas.openxmlformats.org/officeDocument/2006/relationships/hyperlink" Target="http://www.zakonypreludi.sk/zz/1993-1"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49</Pages>
  <Words>23039</Words>
  <Characters>138239</Characters>
  <Application>Microsoft Office Word</Application>
  <DocSecurity>0</DocSecurity>
  <Lines>2266</Lines>
  <Paragraphs>508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160770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Želonka Michal</cp:lastModifiedBy>
  <cp:revision>7</cp:revision>
  <dcterms:created xsi:type="dcterms:W3CDTF">2014-04-30T06:52:00Z</dcterms:created>
  <dcterms:modified xsi:type="dcterms:W3CDTF">2019-04-15T09:43:00Z</dcterms:modified>
</cp:coreProperties>
</file>