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05CE8" w14:textId="30C970C4" w:rsidR="00332B3F" w:rsidRDefault="005F73AB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  <w:highlight w:val="cyan"/>
          <w:lang w:val="de-DE"/>
        </w:rPr>
      </w:pPr>
      <w:r>
        <w:rPr>
          <w:rFonts w:ascii="Times New Roman" w:hAnsi="Times New Roman" w:cs="Times New Roman"/>
          <w:noProof/>
          <w:sz w:val="24"/>
          <w:szCs w:val="24"/>
          <w:lang w:val="de-DE"/>
        </w:rPr>
        <w:drawing>
          <wp:inline distT="0" distB="0" distL="0" distR="0" wp14:anchorId="2A1DD043" wp14:editId="4B85A5E1">
            <wp:extent cx="5809976" cy="3686175"/>
            <wp:effectExtent l="0" t="0" r="0" b="0"/>
            <wp:docPr id="2" name="Obrázok 2" descr="Obrázok, na ktorom je text, noviny, sedenie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502_082430.jpg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43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1"/>
                    <a:stretch/>
                  </pic:blipFill>
                  <pic:spPr bwMode="auto">
                    <a:xfrm>
                      <a:off x="0" y="0"/>
                      <a:ext cx="5811447" cy="368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FBF95" w14:textId="77777777" w:rsidR="005F73AB" w:rsidRDefault="005F73AB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  <w:highlight w:val="cyan"/>
          <w:lang w:val="de-DE"/>
        </w:rPr>
      </w:pPr>
    </w:p>
    <w:p w14:paraId="1CE10FE4" w14:textId="225B7CCE" w:rsidR="008065A4" w:rsidRPr="007250CF" w:rsidRDefault="008065A4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7250CF">
        <w:rPr>
          <w:rFonts w:ascii="Times New Roman" w:hAnsi="Times New Roman" w:cs="Times New Roman"/>
          <w:sz w:val="24"/>
          <w:szCs w:val="24"/>
          <w:highlight w:val="cyan"/>
          <w:lang w:val="de-DE"/>
        </w:rPr>
        <w:t>ZARADENIE KONTRAKTU</w:t>
      </w:r>
    </w:p>
    <w:p w14:paraId="6B03B0F0" w14:textId="77777777" w:rsidR="007250CF" w:rsidRDefault="007250CF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  <w:highlight w:val="cyan"/>
          <w:lang w:val="de-DE"/>
        </w:rPr>
      </w:pPr>
    </w:p>
    <w:p w14:paraId="05800DA8" w14:textId="11515DEC" w:rsidR="00B044B8" w:rsidRPr="007250CF" w:rsidRDefault="009C23D6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8185F" w:rsidRPr="007250CF">
        <w:rPr>
          <w:rFonts w:ascii="Times New Roman" w:hAnsi="Times New Roman" w:cs="Times New Roman"/>
          <w:sz w:val="24"/>
          <w:szCs w:val="24"/>
        </w:rPr>
        <w:t xml:space="preserve">de o reálny  kontrakt.  </w:t>
      </w:r>
      <w:r w:rsidR="0008185F" w:rsidRPr="007250CF">
        <w:rPr>
          <w:rFonts w:ascii="Times New Roman" w:hAnsi="Times New Roman" w:cs="Times New Roman"/>
          <w:b/>
          <w:bCs/>
          <w:sz w:val="24"/>
          <w:szCs w:val="24"/>
        </w:rPr>
        <w:t>Ús</w:t>
      </w:r>
      <w:r w:rsidR="00235751" w:rsidRPr="007250CF">
        <w:rPr>
          <w:rFonts w:ascii="Times New Roman" w:hAnsi="Times New Roman" w:cs="Times New Roman"/>
          <w:b/>
          <w:bCs/>
          <w:sz w:val="24"/>
          <w:szCs w:val="24"/>
        </w:rPr>
        <w:t>chova</w:t>
      </w:r>
      <w:r w:rsidR="00235751" w:rsidRPr="007250CF">
        <w:rPr>
          <w:rFonts w:ascii="Times New Roman" w:hAnsi="Times New Roman" w:cs="Times New Roman"/>
          <w:sz w:val="24"/>
          <w:szCs w:val="24"/>
        </w:rPr>
        <w:t xml:space="preserve"> je </w:t>
      </w:r>
      <w:r w:rsidR="00235751" w:rsidRPr="007250CF">
        <w:rPr>
          <w:rFonts w:ascii="Times New Roman" w:hAnsi="Times New Roman" w:cs="Times New Roman"/>
          <w:sz w:val="24"/>
          <w:szCs w:val="24"/>
          <w:u w:val="single"/>
        </w:rPr>
        <w:t>reálny, neformálny, kauzálny a lukratívny kontrakt</w:t>
      </w:r>
      <w:r w:rsidR="00235751" w:rsidRPr="007250CF">
        <w:rPr>
          <w:rFonts w:ascii="Times New Roman" w:hAnsi="Times New Roman" w:cs="Times New Roman"/>
          <w:sz w:val="24"/>
          <w:szCs w:val="24"/>
        </w:rPr>
        <w:t>. Kauza je starať sa a opatrovať veci v úschove. Lukratívn</w:t>
      </w:r>
      <w:r w:rsidR="00BD5764" w:rsidRPr="007250CF">
        <w:rPr>
          <w:rFonts w:ascii="Times New Roman" w:hAnsi="Times New Roman" w:cs="Times New Roman"/>
          <w:sz w:val="24"/>
          <w:szCs w:val="24"/>
        </w:rPr>
        <w:t>y znamená bezodplatný, ale deponent musí nahradiť prípadné náklady alebo škodu. Kontrakt vznikol v momente odovzdania veci, takže ide o reálny kontrakt.</w:t>
      </w:r>
    </w:p>
    <w:p w14:paraId="0B77CB7B" w14:textId="77777777" w:rsidR="007250CF" w:rsidRDefault="007250CF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BA7F71" w14:textId="4AB48C51" w:rsidR="00BD5764" w:rsidRPr="007250CF" w:rsidRDefault="00BD5764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0CF">
        <w:rPr>
          <w:rFonts w:ascii="Times New Roman" w:hAnsi="Times New Roman" w:cs="Times New Roman"/>
          <w:sz w:val="24"/>
          <w:szCs w:val="24"/>
          <w:highlight w:val="cyan"/>
        </w:rPr>
        <w:t>UHYNUTIE MAČKY AFRANIE</w:t>
      </w:r>
    </w:p>
    <w:p w14:paraId="6C1A360D" w14:textId="77777777" w:rsidR="007E58A0" w:rsidRDefault="007E58A0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522140" w14:textId="44B8F82F" w:rsidR="00A759B4" w:rsidRDefault="00BD5764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0CF">
        <w:rPr>
          <w:rFonts w:ascii="Times New Roman" w:hAnsi="Times New Roman" w:cs="Times New Roman"/>
          <w:sz w:val="24"/>
          <w:szCs w:val="24"/>
        </w:rPr>
        <w:t xml:space="preserve">Treba zistiť, kto je zodpovedný a či ide o náhodu alebo zavinenie. </w:t>
      </w:r>
      <w:r w:rsidR="00A759B4" w:rsidRPr="007250CF">
        <w:rPr>
          <w:rFonts w:ascii="Times New Roman" w:hAnsi="Times New Roman" w:cs="Times New Roman"/>
          <w:sz w:val="24"/>
          <w:szCs w:val="24"/>
        </w:rPr>
        <w:t>V tomto prípade ide o </w:t>
      </w:r>
      <w:r w:rsidR="00A759B4" w:rsidRPr="007E58A0">
        <w:rPr>
          <w:rFonts w:ascii="Times New Roman" w:hAnsi="Times New Roman" w:cs="Times New Roman"/>
          <w:b/>
          <w:bCs/>
          <w:sz w:val="24"/>
          <w:szCs w:val="24"/>
        </w:rPr>
        <w:t>náhodu</w:t>
      </w:r>
      <w:r w:rsidR="00A759B4" w:rsidRPr="007250CF">
        <w:rPr>
          <w:rFonts w:ascii="Times New Roman" w:hAnsi="Times New Roman" w:cs="Times New Roman"/>
          <w:sz w:val="24"/>
          <w:szCs w:val="24"/>
        </w:rPr>
        <w:t xml:space="preserve">, a konkrétne </w:t>
      </w:r>
      <w:r w:rsidR="00A759B4" w:rsidRPr="007E58A0">
        <w:rPr>
          <w:rFonts w:ascii="Times New Roman" w:hAnsi="Times New Roman" w:cs="Times New Roman"/>
          <w:b/>
          <w:bCs/>
          <w:sz w:val="24"/>
          <w:szCs w:val="24"/>
        </w:rPr>
        <w:t xml:space="preserve">vis </w:t>
      </w:r>
      <w:proofErr w:type="spellStart"/>
      <w:r w:rsidR="00A759B4" w:rsidRPr="007E58A0">
        <w:rPr>
          <w:rFonts w:ascii="Times New Roman" w:hAnsi="Times New Roman" w:cs="Times New Roman"/>
          <w:b/>
          <w:bCs/>
          <w:sz w:val="24"/>
          <w:szCs w:val="24"/>
        </w:rPr>
        <w:t>ma</w:t>
      </w:r>
      <w:r w:rsidR="00760ADD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A759B4" w:rsidRPr="007E58A0">
        <w:rPr>
          <w:rFonts w:ascii="Times New Roman" w:hAnsi="Times New Roman" w:cs="Times New Roman"/>
          <w:b/>
          <w:bCs/>
          <w:sz w:val="24"/>
          <w:szCs w:val="24"/>
        </w:rPr>
        <w:t>or</w:t>
      </w:r>
      <w:proofErr w:type="spellEnd"/>
      <w:r w:rsidR="00A759B4" w:rsidRPr="007250CF">
        <w:rPr>
          <w:rFonts w:ascii="Times New Roman" w:hAnsi="Times New Roman" w:cs="Times New Roman"/>
          <w:sz w:val="24"/>
          <w:szCs w:val="24"/>
        </w:rPr>
        <w:t xml:space="preserve">, pretože smrť mačky je neodvrátiteľná a nepredvídateľná udalosť. </w:t>
      </w:r>
    </w:p>
    <w:p w14:paraId="2C026596" w14:textId="77777777" w:rsidR="007E58A0" w:rsidRPr="007250CF" w:rsidRDefault="007E58A0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C2FF3E" w14:textId="43D2507E" w:rsidR="0008185F" w:rsidRPr="007250CF" w:rsidRDefault="0008185F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58A0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Za čo zodpovedá </w:t>
      </w:r>
      <w:r w:rsidR="00BD5764" w:rsidRPr="007E58A0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deponent</w:t>
      </w:r>
      <w:r w:rsidRPr="007E58A0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a za čo depozitár?</w:t>
      </w:r>
      <w:r w:rsidRPr="007250CF">
        <w:rPr>
          <w:rFonts w:ascii="Times New Roman" w:hAnsi="Times New Roman" w:cs="Times New Roman"/>
          <w:sz w:val="24"/>
          <w:szCs w:val="24"/>
        </w:rPr>
        <w:t xml:space="preserve"> – Depozitár sa má starať o vec, chrániť ju a vrátiť aj s prírastkom. Zodpovedá iba za zlý úmysel a hrubú nedbanlivosť, zriedkakedy zodpovedá aj za ľahkú nedbanlivosť za predpokladu, že by si vinu uznal. Náhoda vždy zaťažuje vlastníka, takže zodpovednosť za smrť mačky Afranie preberá Markus a nemohol by žalovať Rúfusa. Išlo o vis major.</w:t>
      </w:r>
    </w:p>
    <w:p w14:paraId="6C283FB4" w14:textId="77777777" w:rsidR="0008185F" w:rsidRPr="007250CF" w:rsidRDefault="0008185F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A79162" w14:textId="36B15BCB" w:rsidR="0008185F" w:rsidRPr="007250CF" w:rsidRDefault="0008185F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0CF">
        <w:rPr>
          <w:rFonts w:ascii="Times New Roman" w:hAnsi="Times New Roman" w:cs="Times New Roman"/>
          <w:sz w:val="24"/>
          <w:szCs w:val="24"/>
          <w:highlight w:val="cyan"/>
        </w:rPr>
        <w:t>PENIAZE</w:t>
      </w:r>
    </w:p>
    <w:p w14:paraId="2D340436" w14:textId="77777777" w:rsidR="007250CF" w:rsidRDefault="007250CF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1B3E8E" w14:textId="3C6E1591" w:rsidR="0008185F" w:rsidRPr="007250CF" w:rsidRDefault="0008185F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0CF">
        <w:rPr>
          <w:rFonts w:ascii="Times New Roman" w:hAnsi="Times New Roman" w:cs="Times New Roman"/>
          <w:sz w:val="24"/>
          <w:szCs w:val="24"/>
        </w:rPr>
        <w:t>Rúfus bol chudobnejší</w:t>
      </w:r>
      <w:r w:rsidR="007D3A20">
        <w:rPr>
          <w:rFonts w:ascii="Times New Roman" w:hAnsi="Times New Roman" w:cs="Times New Roman"/>
          <w:sz w:val="24"/>
          <w:szCs w:val="24"/>
        </w:rPr>
        <w:t>,</w:t>
      </w:r>
      <w:r w:rsidRPr="007250CF">
        <w:rPr>
          <w:rFonts w:ascii="Times New Roman" w:hAnsi="Times New Roman" w:cs="Times New Roman"/>
          <w:sz w:val="24"/>
          <w:szCs w:val="24"/>
        </w:rPr>
        <w:t xml:space="preserve"> a preto otvoril vrece s peniazmi a vybral 500 sesterciov. Ľudsky a morálne je to v poriadku, keďže potreboval uhradiť náklady spojené so starostlivosťou o mačky. Je však jedno</w:t>
      </w:r>
      <w:r w:rsidR="007D3A20">
        <w:rPr>
          <w:rFonts w:ascii="Times New Roman" w:hAnsi="Times New Roman" w:cs="Times New Roman"/>
          <w:sz w:val="24"/>
          <w:szCs w:val="24"/>
        </w:rPr>
        <w:t>,</w:t>
      </w:r>
      <w:r w:rsidRPr="007250CF">
        <w:rPr>
          <w:rFonts w:ascii="Times New Roman" w:hAnsi="Times New Roman" w:cs="Times New Roman"/>
          <w:sz w:val="24"/>
          <w:szCs w:val="24"/>
        </w:rPr>
        <w:t xml:space="preserve"> za akým účelom </w:t>
      </w:r>
      <w:r w:rsidR="00376379">
        <w:rPr>
          <w:rFonts w:ascii="Times New Roman" w:hAnsi="Times New Roman" w:cs="Times New Roman"/>
          <w:sz w:val="24"/>
          <w:szCs w:val="24"/>
        </w:rPr>
        <w:t xml:space="preserve">vrecko </w:t>
      </w:r>
      <w:r w:rsidRPr="007250CF">
        <w:rPr>
          <w:rFonts w:ascii="Times New Roman" w:hAnsi="Times New Roman" w:cs="Times New Roman"/>
          <w:sz w:val="24"/>
          <w:szCs w:val="24"/>
        </w:rPr>
        <w:t xml:space="preserve">otvoril, v tom momente sa </w:t>
      </w:r>
      <w:r w:rsidRPr="007D3A20">
        <w:rPr>
          <w:rFonts w:ascii="Times New Roman" w:hAnsi="Times New Roman" w:cs="Times New Roman"/>
          <w:sz w:val="24"/>
          <w:szCs w:val="24"/>
        </w:rPr>
        <w:t>dopustil krádeže</w:t>
      </w:r>
      <w:r w:rsidRPr="007250CF">
        <w:rPr>
          <w:rFonts w:ascii="Times New Roman" w:hAnsi="Times New Roman" w:cs="Times New Roman"/>
          <w:sz w:val="24"/>
          <w:szCs w:val="24"/>
        </w:rPr>
        <w:t xml:space="preserve">. </w:t>
      </w:r>
      <w:r w:rsidRPr="007250CF">
        <w:rPr>
          <w:rFonts w:ascii="Times New Roman" w:hAnsi="Times New Roman" w:cs="Times New Roman"/>
          <w:sz w:val="24"/>
          <w:szCs w:val="24"/>
        </w:rPr>
        <w:lastRenderedPageBreak/>
        <w:t>Rúfus si mal peniaze zaobstarať inak (napríklad pôžičkou) a následne ich požadovať od Marcusa. Povolenie použiť peniaze od Marcusa však nemal, takže išlo z právneho hľadiska o</w:t>
      </w:r>
      <w:r w:rsidR="00235751" w:rsidRPr="007250CF">
        <w:rPr>
          <w:rFonts w:ascii="Times New Roman" w:hAnsi="Times New Roman" w:cs="Times New Roman"/>
          <w:sz w:val="24"/>
          <w:szCs w:val="24"/>
        </w:rPr>
        <w:t> </w:t>
      </w:r>
      <w:r w:rsidRPr="007D3A20">
        <w:rPr>
          <w:rFonts w:ascii="Times New Roman" w:hAnsi="Times New Roman" w:cs="Times New Roman"/>
          <w:b/>
          <w:bCs/>
          <w:sz w:val="24"/>
          <w:szCs w:val="24"/>
        </w:rPr>
        <w:t>krádež</w:t>
      </w:r>
      <w:r w:rsidR="00235751" w:rsidRPr="007D3A20">
        <w:rPr>
          <w:rFonts w:ascii="Times New Roman" w:hAnsi="Times New Roman" w:cs="Times New Roman"/>
          <w:b/>
          <w:bCs/>
          <w:sz w:val="24"/>
          <w:szCs w:val="24"/>
        </w:rPr>
        <w:t xml:space="preserve"> úžitku</w:t>
      </w:r>
      <w:r w:rsidRPr="007250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753B61" w14:textId="77777777" w:rsidR="007250CF" w:rsidRDefault="007250CF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8DAA0C" w14:textId="0DC5EF2D" w:rsidR="0008185F" w:rsidRPr="007250CF" w:rsidRDefault="0008185F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0CF">
        <w:rPr>
          <w:rFonts w:ascii="Times New Roman" w:hAnsi="Times New Roman" w:cs="Times New Roman"/>
          <w:sz w:val="24"/>
          <w:szCs w:val="24"/>
          <w:highlight w:val="cyan"/>
        </w:rPr>
        <w:t>MLÁĎATÁ</w:t>
      </w:r>
    </w:p>
    <w:p w14:paraId="3997FB60" w14:textId="77777777" w:rsidR="007250CF" w:rsidRDefault="007250CF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A2DC56" w14:textId="38E4B8F2" w:rsidR="00BD5764" w:rsidRPr="007250CF" w:rsidRDefault="0008185F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0CF">
        <w:rPr>
          <w:rFonts w:ascii="Times New Roman" w:hAnsi="Times New Roman" w:cs="Times New Roman"/>
          <w:sz w:val="24"/>
          <w:szCs w:val="24"/>
        </w:rPr>
        <w:t xml:space="preserve">Mláďatá sú </w:t>
      </w:r>
      <w:r w:rsidRPr="001D099A">
        <w:rPr>
          <w:rFonts w:ascii="Times New Roman" w:hAnsi="Times New Roman" w:cs="Times New Roman"/>
          <w:sz w:val="24"/>
          <w:szCs w:val="24"/>
          <w:u w:val="single"/>
        </w:rPr>
        <w:t>plody veci</w:t>
      </w:r>
      <w:r w:rsidRPr="007250CF">
        <w:rPr>
          <w:rFonts w:ascii="Times New Roman" w:hAnsi="Times New Roman" w:cs="Times New Roman"/>
          <w:sz w:val="24"/>
          <w:szCs w:val="24"/>
        </w:rPr>
        <w:t xml:space="preserve"> (mačky Afranie), takže boli vlastníctvom Marcusa.</w:t>
      </w:r>
      <w:r w:rsidR="004F1085" w:rsidRPr="007250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74C3B2" w14:textId="77777777" w:rsidR="00760ADD" w:rsidRDefault="00760ADD" w:rsidP="005A4E6D">
      <w:pPr>
        <w:pStyle w:val="Bezriadkovania"/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102153" w14:textId="417F29D6" w:rsidR="005A4E6D" w:rsidRDefault="004F1085" w:rsidP="005A4E6D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D099A">
        <w:rPr>
          <w:rFonts w:ascii="Times New Roman" w:hAnsi="Times New Roman" w:cs="Times New Roman"/>
          <w:i/>
          <w:iCs/>
          <w:sz w:val="24"/>
          <w:szCs w:val="24"/>
        </w:rPr>
        <w:t>Prvé stratené mláďa</w:t>
      </w:r>
      <w:r w:rsidRPr="007250CF">
        <w:rPr>
          <w:rFonts w:ascii="Times New Roman" w:hAnsi="Times New Roman" w:cs="Times New Roman"/>
          <w:sz w:val="24"/>
          <w:szCs w:val="24"/>
        </w:rPr>
        <w:t xml:space="preserve"> </w:t>
      </w:r>
      <w:r w:rsidR="00BD5764" w:rsidRPr="007250CF">
        <w:rPr>
          <w:rFonts w:ascii="Times New Roman" w:hAnsi="Times New Roman" w:cs="Times New Roman"/>
          <w:sz w:val="24"/>
          <w:szCs w:val="24"/>
        </w:rPr>
        <w:t xml:space="preserve">– </w:t>
      </w:r>
      <w:r w:rsidR="00BD5764" w:rsidRPr="001D099A">
        <w:rPr>
          <w:rFonts w:ascii="Times New Roman" w:hAnsi="Times New Roman" w:cs="Times New Roman"/>
          <w:b/>
          <w:bCs/>
          <w:sz w:val="24"/>
          <w:szCs w:val="24"/>
        </w:rPr>
        <w:t>nedbanlivosť</w:t>
      </w:r>
      <w:r w:rsidR="00BD5764" w:rsidRPr="007250CF">
        <w:rPr>
          <w:rFonts w:ascii="Times New Roman" w:hAnsi="Times New Roman" w:cs="Times New Roman"/>
          <w:sz w:val="24"/>
          <w:szCs w:val="24"/>
        </w:rPr>
        <w:t xml:space="preserve">. </w:t>
      </w:r>
      <w:r w:rsidR="00BD5764" w:rsidRPr="001D099A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Ide o culpa lata (chyby, ktorej by sa nedopustil </w:t>
      </w:r>
      <w:r w:rsidR="00376379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nikto, </w:t>
      </w:r>
      <w:r w:rsidR="00BD5764" w:rsidRPr="001D099A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ani priemerný človek) alebo culpa levis (chyba, ktorej by sa nedopustil starostlivý  hospodár)?</w:t>
      </w:r>
      <w:r w:rsidR="00BD5764" w:rsidRPr="007250CF">
        <w:rPr>
          <w:rFonts w:ascii="Times New Roman" w:hAnsi="Times New Roman" w:cs="Times New Roman"/>
          <w:sz w:val="24"/>
          <w:szCs w:val="24"/>
        </w:rPr>
        <w:t xml:space="preserve"> Išlo o </w:t>
      </w:r>
      <w:r w:rsidR="00BD5764" w:rsidRPr="001D099A">
        <w:rPr>
          <w:rFonts w:ascii="Times New Roman" w:hAnsi="Times New Roman" w:cs="Times New Roman"/>
          <w:b/>
          <w:bCs/>
          <w:sz w:val="24"/>
          <w:szCs w:val="24"/>
        </w:rPr>
        <w:t>culpa levis</w:t>
      </w:r>
      <w:r w:rsidR="00BD5764" w:rsidRPr="007250CF">
        <w:rPr>
          <w:rFonts w:ascii="Times New Roman" w:hAnsi="Times New Roman" w:cs="Times New Roman"/>
          <w:sz w:val="24"/>
          <w:szCs w:val="24"/>
        </w:rPr>
        <w:t xml:space="preserve">, lebo Rúfus sa </w:t>
      </w:r>
      <w:r w:rsidR="001D099A">
        <w:rPr>
          <w:rFonts w:ascii="Times New Roman" w:hAnsi="Times New Roman" w:cs="Times New Roman"/>
          <w:sz w:val="24"/>
          <w:szCs w:val="24"/>
        </w:rPr>
        <w:t>staral o veci v úschove tak, ako o</w:t>
      </w:r>
      <w:r w:rsidR="00376379">
        <w:rPr>
          <w:rFonts w:ascii="Times New Roman" w:hAnsi="Times New Roman" w:cs="Times New Roman"/>
          <w:sz w:val="24"/>
          <w:szCs w:val="24"/>
        </w:rPr>
        <w:t xml:space="preserve"> aj </w:t>
      </w:r>
      <w:r w:rsidR="001D099A">
        <w:rPr>
          <w:rFonts w:ascii="Times New Roman" w:hAnsi="Times New Roman" w:cs="Times New Roman"/>
          <w:sz w:val="24"/>
          <w:szCs w:val="24"/>
        </w:rPr>
        <w:t>vlastné veci, ale nie viac.</w:t>
      </w:r>
      <w:r w:rsidR="005A4E6D" w:rsidRPr="005A4E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42673B" w14:textId="77777777" w:rsidR="00760ADD" w:rsidRDefault="00760ADD" w:rsidP="005A4E6D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7A8E94" w14:textId="38B6936C" w:rsidR="005A4E6D" w:rsidRPr="007250CF" w:rsidRDefault="005A4E6D" w:rsidP="005A4E6D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0CF">
        <w:rPr>
          <w:rFonts w:ascii="Times New Roman" w:hAnsi="Times New Roman" w:cs="Times New Roman"/>
          <w:sz w:val="24"/>
          <w:szCs w:val="24"/>
        </w:rPr>
        <w:t xml:space="preserve">Krádež </w:t>
      </w:r>
      <w:r w:rsidRPr="005A4E6D">
        <w:rPr>
          <w:rFonts w:ascii="Times New Roman" w:hAnsi="Times New Roman" w:cs="Times New Roman"/>
          <w:i/>
          <w:iCs/>
          <w:sz w:val="24"/>
          <w:szCs w:val="24"/>
        </w:rPr>
        <w:t>2 mačiek</w:t>
      </w:r>
      <w:r w:rsidRPr="007250CF">
        <w:rPr>
          <w:rFonts w:ascii="Times New Roman" w:hAnsi="Times New Roman" w:cs="Times New Roman"/>
          <w:sz w:val="24"/>
          <w:szCs w:val="24"/>
        </w:rPr>
        <w:t xml:space="preserve"> je </w:t>
      </w:r>
      <w:r w:rsidRPr="005A4E6D">
        <w:rPr>
          <w:rFonts w:ascii="Times New Roman" w:hAnsi="Times New Roman" w:cs="Times New Roman"/>
          <w:b/>
          <w:bCs/>
          <w:sz w:val="24"/>
          <w:szCs w:val="24"/>
        </w:rPr>
        <w:t>vis minor</w:t>
      </w:r>
      <w:r w:rsidRPr="007250CF">
        <w:rPr>
          <w:rFonts w:ascii="Times New Roman" w:hAnsi="Times New Roman" w:cs="Times New Roman"/>
          <w:sz w:val="24"/>
          <w:szCs w:val="24"/>
        </w:rPr>
        <w:t xml:space="preserve">, lebo je to konanie tretích. </w:t>
      </w:r>
    </w:p>
    <w:p w14:paraId="1C7C3F52" w14:textId="77777777" w:rsidR="007250CF" w:rsidRDefault="007250CF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347D93" w14:textId="5A198A64" w:rsidR="00BD5764" w:rsidRPr="007250CF" w:rsidRDefault="00BD5764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0CF">
        <w:rPr>
          <w:rFonts w:ascii="Times New Roman" w:hAnsi="Times New Roman" w:cs="Times New Roman"/>
          <w:sz w:val="24"/>
          <w:szCs w:val="24"/>
          <w:highlight w:val="cyan"/>
        </w:rPr>
        <w:t xml:space="preserve">DRAHÁ PORCELÁNOVÁ </w:t>
      </w:r>
      <w:r w:rsidRPr="001D099A">
        <w:rPr>
          <w:rFonts w:ascii="Times New Roman" w:hAnsi="Times New Roman" w:cs="Times New Roman"/>
          <w:sz w:val="24"/>
          <w:szCs w:val="24"/>
          <w:highlight w:val="cyan"/>
        </w:rPr>
        <w:t>VÁZA</w:t>
      </w:r>
      <w:r w:rsidR="001D099A" w:rsidRPr="001D099A">
        <w:rPr>
          <w:rFonts w:ascii="Times New Roman" w:hAnsi="Times New Roman" w:cs="Times New Roman"/>
          <w:sz w:val="24"/>
          <w:szCs w:val="24"/>
          <w:highlight w:val="cyan"/>
        </w:rPr>
        <w:t xml:space="preserve"> A 2. MLÁĎA</w:t>
      </w:r>
    </w:p>
    <w:p w14:paraId="0912FF9C" w14:textId="77777777" w:rsidR="007250CF" w:rsidRDefault="007250CF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707A7B" w14:textId="11DA3DEC" w:rsidR="00BD5764" w:rsidRPr="007250CF" w:rsidRDefault="00BD5764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0CF">
        <w:rPr>
          <w:rFonts w:ascii="Times New Roman" w:hAnsi="Times New Roman" w:cs="Times New Roman"/>
          <w:sz w:val="24"/>
          <w:szCs w:val="24"/>
        </w:rPr>
        <w:t>Mač</w:t>
      </w:r>
      <w:r w:rsidR="00760ADD">
        <w:rPr>
          <w:rFonts w:ascii="Times New Roman" w:hAnsi="Times New Roman" w:cs="Times New Roman"/>
          <w:sz w:val="24"/>
          <w:szCs w:val="24"/>
        </w:rPr>
        <w:t>iatko</w:t>
      </w:r>
      <w:r w:rsidRPr="007250CF">
        <w:rPr>
          <w:rFonts w:ascii="Times New Roman" w:hAnsi="Times New Roman" w:cs="Times New Roman"/>
          <w:sz w:val="24"/>
          <w:szCs w:val="24"/>
        </w:rPr>
        <w:t xml:space="preserve"> zhodilo drahú porcelánovú vázu a jeho konanie bola náhoda, no išlo tomu zabrániť, takže ide o </w:t>
      </w:r>
      <w:r w:rsidRPr="001D099A">
        <w:rPr>
          <w:rFonts w:ascii="Times New Roman" w:hAnsi="Times New Roman" w:cs="Times New Roman"/>
          <w:b/>
          <w:bCs/>
          <w:sz w:val="24"/>
          <w:szCs w:val="24"/>
        </w:rPr>
        <w:t xml:space="preserve">vis </w:t>
      </w:r>
      <w:r w:rsidR="00F556A3" w:rsidRPr="001D099A">
        <w:rPr>
          <w:rFonts w:ascii="Times New Roman" w:hAnsi="Times New Roman" w:cs="Times New Roman"/>
          <w:b/>
          <w:bCs/>
          <w:sz w:val="24"/>
          <w:szCs w:val="24"/>
        </w:rPr>
        <w:t>minor</w:t>
      </w:r>
      <w:r w:rsidRPr="007250CF">
        <w:rPr>
          <w:rFonts w:ascii="Times New Roman" w:hAnsi="Times New Roman" w:cs="Times New Roman"/>
          <w:sz w:val="24"/>
          <w:szCs w:val="24"/>
        </w:rPr>
        <w:t>. Znamená to, že by mal nárok na náhradu škody od Marcusa. Rúfus však hodil po mačke lopatku, išlo o </w:t>
      </w:r>
      <w:r w:rsidRPr="001D099A">
        <w:rPr>
          <w:rFonts w:ascii="Times New Roman" w:hAnsi="Times New Roman" w:cs="Times New Roman"/>
          <w:b/>
          <w:bCs/>
          <w:sz w:val="24"/>
          <w:szCs w:val="24"/>
        </w:rPr>
        <w:t>zavinené konanie</w:t>
      </w:r>
      <w:r w:rsidRPr="007250CF">
        <w:rPr>
          <w:rFonts w:ascii="Times New Roman" w:hAnsi="Times New Roman" w:cs="Times New Roman"/>
          <w:sz w:val="24"/>
          <w:szCs w:val="24"/>
        </w:rPr>
        <w:t xml:space="preserve"> (dolus). </w:t>
      </w:r>
    </w:p>
    <w:p w14:paraId="437EFA99" w14:textId="77777777" w:rsidR="007250CF" w:rsidRDefault="007250CF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BF45D0" w14:textId="77777777" w:rsidR="002557F9" w:rsidRDefault="002557F9" w:rsidP="002557F9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0CF">
        <w:rPr>
          <w:rFonts w:ascii="Times New Roman" w:hAnsi="Times New Roman" w:cs="Times New Roman"/>
          <w:sz w:val="24"/>
          <w:szCs w:val="24"/>
          <w:highlight w:val="cyan"/>
        </w:rPr>
        <w:t>ŽALOBY</w:t>
      </w:r>
    </w:p>
    <w:p w14:paraId="45E86244" w14:textId="77777777" w:rsidR="002557F9" w:rsidRDefault="002557F9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5AF5C8" w14:textId="4FE60205" w:rsidR="00BD5764" w:rsidRPr="007250CF" w:rsidRDefault="00BD5764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0CF">
        <w:rPr>
          <w:rFonts w:ascii="Times New Roman" w:hAnsi="Times New Roman" w:cs="Times New Roman"/>
          <w:sz w:val="24"/>
          <w:szCs w:val="24"/>
        </w:rPr>
        <w:t xml:space="preserve">Po šiestich týždňoch sa zmenila právna situácia, lebo už mal u seba záloh dlhšie, ako ho mal mať. Veriteľ sa dostáva do omeškania. </w:t>
      </w:r>
      <w:r w:rsidR="008065A4" w:rsidRPr="002557F9">
        <w:rPr>
          <w:rFonts w:ascii="Times New Roman" w:hAnsi="Times New Roman" w:cs="Times New Roman"/>
          <w:b/>
          <w:bCs/>
          <w:sz w:val="24"/>
          <w:szCs w:val="24"/>
        </w:rPr>
        <w:t>Omeškanie veriteľa</w:t>
      </w:r>
      <w:r w:rsidR="008065A4" w:rsidRPr="007250CF">
        <w:rPr>
          <w:rFonts w:ascii="Times New Roman" w:hAnsi="Times New Roman" w:cs="Times New Roman"/>
          <w:sz w:val="24"/>
          <w:szCs w:val="24"/>
        </w:rPr>
        <w:t xml:space="preserve"> má dôsledky – zodpovednosť dlžníka sa zmierňuje. </w:t>
      </w:r>
    </w:p>
    <w:p w14:paraId="059A9D65" w14:textId="77777777" w:rsidR="007250CF" w:rsidRDefault="007250CF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932DA0" w14:textId="2D794457" w:rsidR="00BD5764" w:rsidRDefault="00BD5764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0CF">
        <w:rPr>
          <w:rFonts w:ascii="Times New Roman" w:hAnsi="Times New Roman" w:cs="Times New Roman"/>
          <w:sz w:val="24"/>
          <w:szCs w:val="24"/>
        </w:rPr>
        <w:t xml:space="preserve">Po </w:t>
      </w:r>
      <w:r w:rsidR="002557F9">
        <w:rPr>
          <w:rFonts w:ascii="Times New Roman" w:hAnsi="Times New Roman" w:cs="Times New Roman"/>
          <w:sz w:val="24"/>
          <w:szCs w:val="24"/>
        </w:rPr>
        <w:t>7</w:t>
      </w:r>
      <w:r w:rsidRPr="007250CF">
        <w:rPr>
          <w:rFonts w:ascii="Times New Roman" w:hAnsi="Times New Roman" w:cs="Times New Roman"/>
          <w:sz w:val="24"/>
          <w:szCs w:val="24"/>
        </w:rPr>
        <w:t xml:space="preserve"> týždňoch príde Marcus a ide žalovať Rúfusa. </w:t>
      </w:r>
      <w:r w:rsidRPr="002557F9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Akú žalobu má </w:t>
      </w:r>
      <w:r w:rsidR="002557F9" w:rsidRPr="002557F9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Marcus </w:t>
      </w:r>
      <w:r w:rsidRPr="002557F9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k dispozícií?</w:t>
      </w:r>
      <w:r w:rsidRPr="007250C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292F8C" w14:textId="4011E96C" w:rsidR="007250CF" w:rsidRDefault="007250CF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9AF2D5" w14:textId="77777777" w:rsidR="002F00DF" w:rsidRDefault="007250CF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57F9">
        <w:rPr>
          <w:rFonts w:ascii="Times New Roman" w:hAnsi="Times New Roman" w:cs="Times New Roman"/>
          <w:b/>
          <w:bCs/>
          <w:sz w:val="24"/>
          <w:szCs w:val="24"/>
        </w:rPr>
        <w:t>Actio depositi directa</w:t>
      </w:r>
      <w:r>
        <w:rPr>
          <w:rFonts w:ascii="Times New Roman" w:hAnsi="Times New Roman" w:cs="Times New Roman"/>
          <w:sz w:val="24"/>
          <w:szCs w:val="24"/>
        </w:rPr>
        <w:t xml:space="preserve"> – na základe nej môže </w:t>
      </w:r>
      <w:r w:rsidR="002F00DF" w:rsidRPr="002B778B">
        <w:rPr>
          <w:rFonts w:ascii="Times New Roman" w:hAnsi="Times New Roman" w:cs="Times New Roman"/>
          <w:sz w:val="24"/>
          <w:szCs w:val="24"/>
        </w:rPr>
        <w:t xml:space="preserve">deponent </w:t>
      </w:r>
      <w:r w:rsidRPr="002B778B">
        <w:rPr>
          <w:rFonts w:ascii="Times New Roman" w:hAnsi="Times New Roman" w:cs="Times New Roman"/>
          <w:sz w:val="24"/>
          <w:szCs w:val="24"/>
        </w:rPr>
        <w:t>žiadať náhradu v prípade nedodržania skutočností, na ktorých sa dohodli</w:t>
      </w:r>
      <w:r>
        <w:rPr>
          <w:rFonts w:ascii="Times New Roman" w:hAnsi="Times New Roman" w:cs="Times New Roman"/>
          <w:sz w:val="24"/>
          <w:szCs w:val="24"/>
        </w:rPr>
        <w:t xml:space="preserve">. Konkrétne </w:t>
      </w:r>
      <w:r w:rsidRPr="002B778B">
        <w:rPr>
          <w:rFonts w:ascii="Times New Roman" w:hAnsi="Times New Roman" w:cs="Times New Roman"/>
          <w:sz w:val="24"/>
          <w:szCs w:val="24"/>
          <w:u w:val="single"/>
        </w:rPr>
        <w:t xml:space="preserve">môže žiadať </w:t>
      </w:r>
      <w:r w:rsidR="007E58A0" w:rsidRPr="002B778B">
        <w:rPr>
          <w:rFonts w:ascii="Times New Roman" w:hAnsi="Times New Roman" w:cs="Times New Roman"/>
          <w:sz w:val="24"/>
          <w:szCs w:val="24"/>
          <w:u w:val="single"/>
        </w:rPr>
        <w:t xml:space="preserve">náhradu hodnoty mačky Afranie, hodnotu štyroch mláďat a 500 sesterciov. </w:t>
      </w:r>
    </w:p>
    <w:p w14:paraId="056655ED" w14:textId="77777777" w:rsidR="002F00DF" w:rsidRDefault="002F00DF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34ACBA" w14:textId="73F5D342" w:rsidR="007250CF" w:rsidRDefault="007E58A0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00D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Môže dať Rúfus námietku?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612420" w:rsidRPr="002B778B">
        <w:rPr>
          <w:rFonts w:ascii="Times New Roman" w:hAnsi="Times New Roman" w:cs="Times New Roman"/>
          <w:i/>
          <w:iCs/>
          <w:sz w:val="24"/>
          <w:szCs w:val="24"/>
        </w:rPr>
        <w:t>Za normálnych okolností á</w:t>
      </w:r>
      <w:r w:rsidRPr="002B778B">
        <w:rPr>
          <w:rFonts w:ascii="Times New Roman" w:hAnsi="Times New Roman" w:cs="Times New Roman"/>
          <w:i/>
          <w:iCs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, lebo žaloba má charakter </w:t>
      </w:r>
      <w:r w:rsidRPr="002F00DF">
        <w:rPr>
          <w:rFonts w:ascii="Times New Roman" w:hAnsi="Times New Roman" w:cs="Times New Roman"/>
          <w:b/>
          <w:bCs/>
          <w:sz w:val="24"/>
          <w:szCs w:val="24"/>
        </w:rPr>
        <w:t>bona</w:t>
      </w:r>
      <w:r w:rsidR="00F556A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F00DF">
        <w:rPr>
          <w:rFonts w:ascii="Times New Roman" w:hAnsi="Times New Roman" w:cs="Times New Roman"/>
          <w:b/>
          <w:bCs/>
          <w:sz w:val="24"/>
          <w:szCs w:val="24"/>
        </w:rPr>
        <w:t xml:space="preserve"> fidei</w:t>
      </w:r>
      <w:r>
        <w:rPr>
          <w:rFonts w:ascii="Times New Roman" w:hAnsi="Times New Roman" w:cs="Times New Roman"/>
          <w:sz w:val="24"/>
          <w:szCs w:val="24"/>
        </w:rPr>
        <w:t xml:space="preserve">, takže sa môžu podávať námietky. Rúfus môže namietať, že v prípade smrti mačky išlo o vis </w:t>
      </w:r>
      <w:proofErr w:type="spellStart"/>
      <w:r>
        <w:rPr>
          <w:rFonts w:ascii="Times New Roman" w:hAnsi="Times New Roman" w:cs="Times New Roman"/>
          <w:sz w:val="24"/>
          <w:szCs w:val="24"/>
        </w:rPr>
        <w:t>ma</w:t>
      </w:r>
      <w:r w:rsidR="00760AD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 prípade 4 mačiat </w:t>
      </w:r>
      <w:r w:rsidR="00612420">
        <w:rPr>
          <w:rFonts w:ascii="Times New Roman" w:hAnsi="Times New Roman" w:cs="Times New Roman"/>
          <w:sz w:val="24"/>
          <w:szCs w:val="24"/>
        </w:rPr>
        <w:t xml:space="preserve">prebral zodpovednosť iba za 1 mača. </w:t>
      </w:r>
      <w:r>
        <w:rPr>
          <w:rFonts w:ascii="Times New Roman" w:hAnsi="Times New Roman" w:cs="Times New Roman"/>
          <w:sz w:val="24"/>
          <w:szCs w:val="24"/>
        </w:rPr>
        <w:t>Prvé mača utieklo – culpa levis, za ňu Rúfus nezodpovedal. Za druhé mača však zodpovedal, išlo o úmysel zabiť. Posledné dve mačatá sa radia pod nižšiu náhodu, takže ani za to Rúfus nezodpovedal.</w:t>
      </w:r>
    </w:p>
    <w:p w14:paraId="173FC260" w14:textId="0410917B" w:rsidR="007D3A20" w:rsidRDefault="007D3A20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A9BC6E" w14:textId="2B4EB2AC" w:rsidR="007D3A20" w:rsidRDefault="007D3A20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778B">
        <w:rPr>
          <w:rFonts w:ascii="Times New Roman" w:hAnsi="Times New Roman" w:cs="Times New Roman"/>
          <w:i/>
          <w:iCs/>
          <w:sz w:val="24"/>
          <w:szCs w:val="24"/>
        </w:rPr>
        <w:t>Ale Rúfus sa dopustil krádeže úžitku</w:t>
      </w:r>
      <w:r>
        <w:rPr>
          <w:rFonts w:ascii="Times New Roman" w:hAnsi="Times New Roman" w:cs="Times New Roman"/>
          <w:sz w:val="24"/>
          <w:szCs w:val="24"/>
        </w:rPr>
        <w:t xml:space="preserve"> (500 sesterciov), čo má svoje následky</w:t>
      </w:r>
      <w:r w:rsidR="002557F9">
        <w:rPr>
          <w:rFonts w:ascii="Times New Roman" w:hAnsi="Times New Roman" w:cs="Times New Roman"/>
          <w:sz w:val="24"/>
          <w:szCs w:val="24"/>
        </w:rPr>
        <w:t>. Kráde</w:t>
      </w:r>
      <w:r w:rsidR="00612420">
        <w:rPr>
          <w:rFonts w:ascii="Times New Roman" w:hAnsi="Times New Roman" w:cs="Times New Roman"/>
          <w:sz w:val="24"/>
          <w:szCs w:val="24"/>
        </w:rPr>
        <w:t>ž</w:t>
      </w:r>
      <w:r w:rsidR="002557F9">
        <w:rPr>
          <w:rFonts w:ascii="Times New Roman" w:hAnsi="Times New Roman" w:cs="Times New Roman"/>
          <w:sz w:val="24"/>
          <w:szCs w:val="24"/>
        </w:rPr>
        <w:t xml:space="preserve"> úžitku je závažnej</w:t>
      </w:r>
      <w:r w:rsidR="00612420">
        <w:rPr>
          <w:rFonts w:ascii="Times New Roman" w:hAnsi="Times New Roman" w:cs="Times New Roman"/>
          <w:sz w:val="24"/>
          <w:szCs w:val="24"/>
        </w:rPr>
        <w:t>š</w:t>
      </w:r>
      <w:r w:rsidR="002557F9">
        <w:rPr>
          <w:rFonts w:ascii="Times New Roman" w:hAnsi="Times New Roman" w:cs="Times New Roman"/>
          <w:sz w:val="24"/>
          <w:szCs w:val="24"/>
        </w:rPr>
        <w:t>í čin ako omeškanie veriteľa. Omeškanie veriteľa nie je porušenie práva samotného, iba zlepšenie pozície dlžníka. Krádež dlžníka je však závažnejšia</w:t>
      </w:r>
      <w:r w:rsidR="00612420">
        <w:rPr>
          <w:rFonts w:ascii="Times New Roman" w:hAnsi="Times New Roman" w:cs="Times New Roman"/>
          <w:sz w:val="24"/>
          <w:szCs w:val="24"/>
        </w:rPr>
        <w:t xml:space="preserve"> a </w:t>
      </w:r>
      <w:r w:rsidR="002557F9">
        <w:rPr>
          <w:rFonts w:ascii="Times New Roman" w:hAnsi="Times New Roman" w:cs="Times New Roman"/>
          <w:sz w:val="24"/>
          <w:szCs w:val="24"/>
        </w:rPr>
        <w:t>dokonca sa jej dopustil skôr, ako sa Marcus dostal do omeškania.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56A3">
        <w:rPr>
          <w:rFonts w:ascii="Times New Roman" w:hAnsi="Times New Roman" w:cs="Times New Roman"/>
          <w:sz w:val="24"/>
          <w:szCs w:val="24"/>
        </w:rPr>
        <w:t xml:space="preserve">Krádež úžitku má za následok, že </w:t>
      </w:r>
      <w:r w:rsidR="00F556A3" w:rsidRPr="00760ADD">
        <w:rPr>
          <w:rFonts w:ascii="Times New Roman" w:hAnsi="Times New Roman" w:cs="Times New Roman"/>
          <w:sz w:val="24"/>
          <w:szCs w:val="24"/>
          <w:u w:val="single"/>
        </w:rPr>
        <w:t>dlžník je v postavení dlžníka v omeškaní</w:t>
      </w:r>
      <w:r w:rsidR="00F556A3">
        <w:rPr>
          <w:rFonts w:ascii="Times New Roman" w:hAnsi="Times New Roman" w:cs="Times New Roman"/>
          <w:sz w:val="24"/>
          <w:szCs w:val="24"/>
        </w:rPr>
        <w:t xml:space="preserve"> a tým pádom zodpovedá aj za zavinenie, aj za náhodu</w:t>
      </w:r>
      <w:r w:rsidR="00CE32C9">
        <w:rPr>
          <w:rFonts w:ascii="Times New Roman" w:hAnsi="Times New Roman" w:cs="Times New Roman"/>
          <w:sz w:val="24"/>
          <w:szCs w:val="24"/>
        </w:rPr>
        <w:t xml:space="preserve"> – sprísňuje sa teda jeho zodpovednosť</w:t>
      </w:r>
      <w:r w:rsidR="00F556A3">
        <w:rPr>
          <w:rFonts w:ascii="Times New Roman" w:hAnsi="Times New Roman" w:cs="Times New Roman"/>
          <w:sz w:val="24"/>
          <w:szCs w:val="24"/>
        </w:rPr>
        <w:t xml:space="preserve">. Okrem toho, že by musel nahradiť hodnotu všetkých 4 </w:t>
      </w:r>
      <w:r w:rsidR="00F556A3">
        <w:rPr>
          <w:rFonts w:ascii="Times New Roman" w:hAnsi="Times New Roman" w:cs="Times New Roman"/>
          <w:sz w:val="24"/>
          <w:szCs w:val="24"/>
        </w:rPr>
        <w:lastRenderedPageBreak/>
        <w:t xml:space="preserve">mačiat, Marcus by mohol použiť aj </w:t>
      </w:r>
      <w:r w:rsidR="00F556A3" w:rsidRPr="00E16880">
        <w:rPr>
          <w:rFonts w:ascii="Times New Roman" w:hAnsi="Times New Roman" w:cs="Times New Roman"/>
          <w:b/>
          <w:bCs/>
          <w:sz w:val="24"/>
          <w:szCs w:val="24"/>
        </w:rPr>
        <w:t>actio furti</w:t>
      </w:r>
      <w:r w:rsidR="00F556A3">
        <w:rPr>
          <w:rFonts w:ascii="Times New Roman" w:hAnsi="Times New Roman" w:cs="Times New Roman"/>
          <w:sz w:val="24"/>
          <w:szCs w:val="24"/>
        </w:rPr>
        <w:t xml:space="preserve">, ktorá znie na pokutu (dvojnásobok hodnoty 4 mačiat). </w:t>
      </w:r>
    </w:p>
    <w:p w14:paraId="505EF342" w14:textId="65A716F2" w:rsidR="00F556A3" w:rsidRDefault="00F556A3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28384D" w14:textId="432BC44A" w:rsidR="00F556A3" w:rsidRPr="007250CF" w:rsidRDefault="00F556A3" w:rsidP="007250CF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Rúfus by mal k dispozícií žalobu na náhradu vynaložených nákladov</w:t>
      </w:r>
      <w:r w:rsidR="00E16880">
        <w:rPr>
          <w:rFonts w:ascii="Times New Roman" w:hAnsi="Times New Roman" w:cs="Times New Roman"/>
          <w:sz w:val="24"/>
          <w:szCs w:val="24"/>
        </w:rPr>
        <w:t xml:space="preserve"> – </w:t>
      </w:r>
      <w:r w:rsidRPr="00E16880">
        <w:rPr>
          <w:rFonts w:ascii="Times New Roman" w:hAnsi="Times New Roman" w:cs="Times New Roman"/>
          <w:b/>
          <w:bCs/>
          <w:sz w:val="24"/>
          <w:szCs w:val="24"/>
        </w:rPr>
        <w:t>actio depositi contraria</w:t>
      </w:r>
      <w:r>
        <w:rPr>
          <w:rFonts w:ascii="Times New Roman" w:hAnsi="Times New Roman" w:cs="Times New Roman"/>
          <w:sz w:val="24"/>
          <w:szCs w:val="24"/>
        </w:rPr>
        <w:t>. Vysúdil by hodnotu vázy a náklady, ktoré vynaložil na opateru veci.  Má však nárok iba na nevyhnutné a užitočné náklady (luxusné nie).</w:t>
      </w:r>
    </w:p>
    <w:sectPr w:rsidR="00F556A3" w:rsidRPr="007250CF" w:rsidSect="00B04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823D8"/>
    <w:rsid w:val="0008185F"/>
    <w:rsid w:val="00177B42"/>
    <w:rsid w:val="001D099A"/>
    <w:rsid w:val="00235751"/>
    <w:rsid w:val="002557F9"/>
    <w:rsid w:val="002B778B"/>
    <w:rsid w:val="002F00DF"/>
    <w:rsid w:val="00332B3F"/>
    <w:rsid w:val="0034483C"/>
    <w:rsid w:val="00376379"/>
    <w:rsid w:val="004F1085"/>
    <w:rsid w:val="005A4E6D"/>
    <w:rsid w:val="005F73AB"/>
    <w:rsid w:val="00612420"/>
    <w:rsid w:val="007250CF"/>
    <w:rsid w:val="00760ADD"/>
    <w:rsid w:val="007D3A20"/>
    <w:rsid w:val="007E58A0"/>
    <w:rsid w:val="008065A4"/>
    <w:rsid w:val="009245E3"/>
    <w:rsid w:val="009823D8"/>
    <w:rsid w:val="009C23D6"/>
    <w:rsid w:val="00A759B4"/>
    <w:rsid w:val="00B044B8"/>
    <w:rsid w:val="00BD5764"/>
    <w:rsid w:val="00CE32C9"/>
    <w:rsid w:val="00E16880"/>
    <w:rsid w:val="00F5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17F8"/>
  <w15:chartTrackingRefBased/>
  <w15:docId w15:val="{9B53EDEB-75A5-4670-9995-A732D927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sk-SK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77B42"/>
    <w:rPr>
      <w:rFonts w:cs="Vrinda"/>
    </w:rPr>
  </w:style>
  <w:style w:type="paragraph" w:styleId="Nadpis1">
    <w:name w:val="heading 1"/>
    <w:basedOn w:val="Normlny"/>
    <w:next w:val="Normlny"/>
    <w:link w:val="Nadpis1Char"/>
    <w:uiPriority w:val="9"/>
    <w:qFormat/>
    <w:rsid w:val="00177B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77B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77B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77B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link w:val="Nadpis6Char"/>
    <w:uiPriority w:val="9"/>
    <w:qFormat/>
    <w:rsid w:val="00177B4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77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Nadpis2Char">
    <w:name w:val="Nadpis 2 Char"/>
    <w:basedOn w:val="Predvolenpsmoodseku"/>
    <w:link w:val="Nadpis2"/>
    <w:uiPriority w:val="9"/>
    <w:rsid w:val="00177B42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77B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77B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rsid w:val="00177B42"/>
    <w:rPr>
      <w:rFonts w:ascii="Times New Roman" w:eastAsia="Times New Roman" w:hAnsi="Times New Roman" w:cs="Times New Roman"/>
      <w:b/>
      <w:bCs/>
      <w:sz w:val="15"/>
      <w:szCs w:val="15"/>
      <w:lang w:eastAsia="sk-SK"/>
    </w:rPr>
  </w:style>
  <w:style w:type="paragraph" w:styleId="Popis">
    <w:name w:val="caption"/>
    <w:basedOn w:val="Normlny"/>
    <w:next w:val="Normlny"/>
    <w:uiPriority w:val="35"/>
    <w:unhideWhenUsed/>
    <w:qFormat/>
    <w:rsid w:val="00177B42"/>
    <w:pPr>
      <w:spacing w:line="240" w:lineRule="auto"/>
    </w:pPr>
    <w:rPr>
      <w:b/>
      <w:bCs/>
      <w:color w:val="4F81BD" w:themeColor="accent1"/>
      <w:sz w:val="18"/>
      <w:szCs w:val="22"/>
    </w:rPr>
  </w:style>
  <w:style w:type="character" w:styleId="Vrazn">
    <w:name w:val="Strong"/>
    <w:basedOn w:val="Predvolenpsmoodseku"/>
    <w:uiPriority w:val="22"/>
    <w:qFormat/>
    <w:rsid w:val="00177B42"/>
    <w:rPr>
      <w:b/>
      <w:bCs/>
    </w:rPr>
  </w:style>
  <w:style w:type="paragraph" w:styleId="Bezriadkovania">
    <w:name w:val="No Spacing"/>
    <w:uiPriority w:val="1"/>
    <w:qFormat/>
    <w:rsid w:val="00177B42"/>
    <w:pPr>
      <w:spacing w:after="0" w:line="240" w:lineRule="auto"/>
    </w:pPr>
    <w:rPr>
      <w:rFonts w:cs="Vrinda"/>
    </w:rPr>
  </w:style>
  <w:style w:type="paragraph" w:styleId="Odsekzoznamu">
    <w:name w:val="List Paragraph"/>
    <w:basedOn w:val="Normlny"/>
    <w:uiPriority w:val="34"/>
    <w:qFormat/>
    <w:rsid w:val="00177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Krupčiaková Naďa</dc:creator>
  <cp:keywords/>
  <dc:description/>
  <cp:lastModifiedBy>Krupčiaková Naďa</cp:lastModifiedBy>
  <cp:revision>17</cp:revision>
  <dcterms:created xsi:type="dcterms:W3CDTF">2020-05-02T06:27:00Z</dcterms:created>
  <dcterms:modified xsi:type="dcterms:W3CDTF">2020-05-02T07:51:00Z</dcterms:modified>
</cp:coreProperties>
</file>