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A4D" w:rsidRPr="00672A4D" w:rsidRDefault="00672A4D" w:rsidP="00672A4D">
      <w:pPr>
        <w:spacing w:after="160" w:line="259" w:lineRule="auto"/>
        <w:jc w:val="center"/>
        <w:rPr>
          <w:rFonts w:asciiTheme="majorHAnsi" w:hAnsiTheme="majorHAnsi" w:cstheme="majorHAnsi"/>
        </w:rPr>
      </w:pPr>
    </w:p>
    <w:p w:rsidR="00672A4D" w:rsidRPr="00672A4D" w:rsidRDefault="00672A4D" w:rsidP="00672A4D">
      <w:pPr>
        <w:spacing w:after="160" w:line="259" w:lineRule="auto"/>
        <w:jc w:val="center"/>
        <w:rPr>
          <w:rFonts w:asciiTheme="majorHAnsi" w:hAnsiTheme="majorHAnsi" w:cstheme="majorHAnsi"/>
        </w:rPr>
      </w:pPr>
    </w:p>
    <w:p w:rsidR="00672A4D" w:rsidRPr="00672A4D" w:rsidRDefault="00672A4D" w:rsidP="00672A4D">
      <w:pPr>
        <w:spacing w:after="160" w:line="259" w:lineRule="auto"/>
        <w:jc w:val="center"/>
        <w:rPr>
          <w:rFonts w:asciiTheme="majorHAnsi" w:hAnsiTheme="majorHAnsi" w:cstheme="majorHAnsi"/>
        </w:rPr>
      </w:pPr>
    </w:p>
    <w:p w:rsidR="00672A4D" w:rsidRPr="00672A4D" w:rsidRDefault="00672A4D" w:rsidP="00672A4D">
      <w:pPr>
        <w:spacing w:after="160" w:line="259" w:lineRule="auto"/>
        <w:jc w:val="center"/>
        <w:rPr>
          <w:rFonts w:asciiTheme="majorHAnsi" w:hAnsiTheme="majorHAnsi" w:cstheme="majorHAnsi"/>
        </w:rPr>
      </w:pPr>
    </w:p>
    <w:p w:rsidR="00672A4D" w:rsidRPr="00672A4D" w:rsidRDefault="00672A4D" w:rsidP="00672A4D">
      <w:pPr>
        <w:spacing w:after="160" w:line="259" w:lineRule="auto"/>
        <w:jc w:val="center"/>
        <w:rPr>
          <w:rFonts w:asciiTheme="majorHAnsi" w:hAnsiTheme="majorHAnsi" w:cstheme="majorHAnsi"/>
        </w:rPr>
      </w:pPr>
    </w:p>
    <w:p w:rsidR="00672A4D" w:rsidRPr="00672A4D" w:rsidRDefault="00672A4D" w:rsidP="00672A4D">
      <w:pPr>
        <w:spacing w:after="160" w:line="259" w:lineRule="auto"/>
        <w:jc w:val="center"/>
        <w:rPr>
          <w:rFonts w:asciiTheme="majorHAnsi" w:hAnsiTheme="majorHAnsi" w:cstheme="majorHAnsi"/>
        </w:rPr>
      </w:pPr>
    </w:p>
    <w:p w:rsidR="00672A4D" w:rsidRPr="00672A4D" w:rsidRDefault="00672A4D" w:rsidP="00672A4D">
      <w:pPr>
        <w:spacing w:after="160" w:line="259" w:lineRule="auto"/>
        <w:jc w:val="center"/>
        <w:rPr>
          <w:rFonts w:asciiTheme="majorHAnsi" w:hAnsiTheme="majorHAnsi" w:cstheme="majorHAnsi"/>
        </w:rPr>
      </w:pPr>
    </w:p>
    <w:p w:rsidR="00672A4D" w:rsidRPr="00672A4D" w:rsidRDefault="00672A4D" w:rsidP="00672A4D">
      <w:pPr>
        <w:spacing w:after="160" w:line="259" w:lineRule="auto"/>
        <w:jc w:val="center"/>
        <w:rPr>
          <w:rFonts w:asciiTheme="majorHAnsi" w:hAnsiTheme="majorHAnsi" w:cstheme="majorHAnsi"/>
        </w:rPr>
      </w:pPr>
    </w:p>
    <w:p w:rsidR="00672A4D" w:rsidRPr="00672A4D" w:rsidRDefault="00672A4D" w:rsidP="00672A4D">
      <w:pPr>
        <w:spacing w:after="160" w:line="259" w:lineRule="auto"/>
        <w:jc w:val="center"/>
        <w:rPr>
          <w:rFonts w:asciiTheme="majorHAnsi" w:hAnsiTheme="majorHAnsi" w:cstheme="majorHAnsi"/>
        </w:rPr>
      </w:pPr>
    </w:p>
    <w:p w:rsidR="00672A4D" w:rsidRPr="00672A4D" w:rsidRDefault="00672A4D" w:rsidP="00672A4D">
      <w:pPr>
        <w:spacing w:after="160" w:line="259" w:lineRule="auto"/>
        <w:jc w:val="center"/>
        <w:rPr>
          <w:rFonts w:asciiTheme="majorHAnsi" w:hAnsiTheme="majorHAnsi" w:cstheme="majorHAnsi"/>
        </w:rPr>
      </w:pPr>
    </w:p>
    <w:p w:rsidR="00672A4D" w:rsidRPr="00672A4D" w:rsidRDefault="00672A4D" w:rsidP="00672A4D">
      <w:pPr>
        <w:spacing w:after="160" w:line="259" w:lineRule="auto"/>
        <w:jc w:val="center"/>
        <w:rPr>
          <w:rFonts w:asciiTheme="majorHAnsi" w:hAnsiTheme="majorHAnsi" w:cstheme="majorHAnsi"/>
        </w:rPr>
      </w:pPr>
    </w:p>
    <w:p w:rsidR="00672A4D" w:rsidRPr="00672A4D" w:rsidRDefault="00672A4D" w:rsidP="00672A4D">
      <w:pPr>
        <w:spacing w:after="160" w:line="259" w:lineRule="auto"/>
        <w:jc w:val="center"/>
        <w:rPr>
          <w:rFonts w:asciiTheme="majorHAnsi" w:hAnsiTheme="majorHAnsi" w:cstheme="majorHAnsi"/>
        </w:rPr>
      </w:pPr>
    </w:p>
    <w:p w:rsidR="00D55AE5" w:rsidRPr="00672A4D" w:rsidRDefault="00D55AE5" w:rsidP="00672A4D">
      <w:pPr>
        <w:spacing w:after="160" w:line="259" w:lineRule="auto"/>
        <w:jc w:val="center"/>
        <w:rPr>
          <w:rFonts w:asciiTheme="majorHAnsi" w:eastAsiaTheme="majorEastAsia" w:hAnsiTheme="majorHAnsi" w:cstheme="majorHAnsi"/>
          <w:b/>
          <w:bCs/>
          <w:color w:val="C00000"/>
          <w:sz w:val="40"/>
          <w:szCs w:val="40"/>
        </w:rPr>
      </w:pPr>
      <w:r w:rsidRPr="00672A4D">
        <w:rPr>
          <w:rFonts w:asciiTheme="majorHAnsi" w:hAnsiTheme="majorHAnsi" w:cstheme="majorHAnsi"/>
          <w:b/>
          <w:bCs/>
          <w:sz w:val="28"/>
          <w:szCs w:val="28"/>
        </w:rPr>
        <w:t>T</w:t>
      </w:r>
      <w:r w:rsidR="00672A4D" w:rsidRPr="00672A4D">
        <w:rPr>
          <w:rFonts w:asciiTheme="majorHAnsi" w:hAnsiTheme="majorHAnsi" w:cstheme="majorHAnsi"/>
          <w:b/>
          <w:bCs/>
          <w:sz w:val="28"/>
          <w:szCs w:val="28"/>
        </w:rPr>
        <w:t>eória práva</w:t>
      </w:r>
    </w:p>
    <w:p w:rsidR="00672A4D" w:rsidRPr="00672A4D" w:rsidRDefault="00672A4D" w:rsidP="00672A4D">
      <w:pPr>
        <w:spacing w:after="160" w:line="259" w:lineRule="auto"/>
        <w:jc w:val="center"/>
        <w:rPr>
          <w:rFonts w:asciiTheme="majorHAnsi" w:eastAsiaTheme="majorEastAsia" w:hAnsiTheme="majorHAnsi" w:cstheme="majorHAnsi"/>
          <w:b/>
          <w:bCs/>
          <w:color w:val="C00000"/>
          <w:sz w:val="48"/>
          <w:szCs w:val="48"/>
        </w:rPr>
      </w:pPr>
      <w:r w:rsidRPr="00672A4D">
        <w:rPr>
          <w:rFonts w:asciiTheme="majorHAnsi" w:hAnsiTheme="majorHAnsi" w:cstheme="majorHAnsi"/>
          <w:b/>
          <w:bCs/>
          <w:color w:val="C00000"/>
          <w:sz w:val="36"/>
          <w:szCs w:val="36"/>
        </w:rPr>
        <w:t>SKÚŠKA ZS 2019/20</w:t>
      </w:r>
    </w:p>
    <w:p w:rsidR="00672A4D" w:rsidRPr="00672A4D" w:rsidRDefault="00672A4D">
      <w:pPr>
        <w:spacing w:after="160" w:line="259" w:lineRule="auto"/>
        <w:rPr>
          <w:rFonts w:asciiTheme="majorHAnsi" w:eastAsiaTheme="majorEastAsia" w:hAnsiTheme="majorHAnsi" w:cstheme="majorHAnsi"/>
          <w:b/>
          <w:color w:val="C00000"/>
          <w:sz w:val="32"/>
          <w:szCs w:val="32"/>
        </w:rPr>
      </w:pPr>
      <w:r w:rsidRPr="00672A4D">
        <w:rPr>
          <w:rFonts w:asciiTheme="majorHAnsi" w:hAnsiTheme="majorHAnsi" w:cstheme="majorHAnsi"/>
        </w:rPr>
        <w:br w:type="page"/>
      </w:r>
    </w:p>
    <w:sdt>
      <w:sdtPr>
        <w:rPr>
          <w:rFonts w:cstheme="majorHAnsi"/>
        </w:rPr>
        <w:id w:val="-2012370020"/>
        <w:docPartObj>
          <w:docPartGallery w:val="Table of Contents"/>
          <w:docPartUnique/>
        </w:docPartObj>
      </w:sdtPr>
      <w:sdtEndPr>
        <w:rPr>
          <w:rFonts w:eastAsiaTheme="minorHAnsi"/>
          <w:b/>
          <w:bCs/>
          <w:color w:val="auto"/>
          <w:sz w:val="22"/>
          <w:szCs w:val="22"/>
          <w:lang w:eastAsia="en-US"/>
        </w:rPr>
      </w:sdtEndPr>
      <w:sdtContent>
        <w:p w:rsidR="00672A4D" w:rsidRPr="00672A4D" w:rsidRDefault="00672A4D">
          <w:pPr>
            <w:pStyle w:val="Hlavikaobsahu"/>
            <w:rPr>
              <w:rFonts w:cstheme="majorHAnsi"/>
              <w:color w:val="C00000"/>
            </w:rPr>
          </w:pPr>
          <w:r w:rsidRPr="00672A4D">
            <w:rPr>
              <w:rFonts w:cstheme="majorHAnsi"/>
              <w:color w:val="C00000"/>
            </w:rPr>
            <w:t>Obsah</w:t>
          </w:r>
        </w:p>
        <w:p w:rsidR="00672A4D" w:rsidRPr="00672A4D" w:rsidRDefault="00672A4D" w:rsidP="00672A4D">
          <w:pPr>
            <w:pStyle w:val="Obsah1"/>
            <w:rPr>
              <w:rFonts w:eastAsiaTheme="minorEastAsia"/>
              <w:lang w:eastAsia="sk-SK"/>
            </w:rPr>
          </w:pPr>
          <w:r w:rsidRPr="00672A4D">
            <w:fldChar w:fldCharType="begin"/>
          </w:r>
          <w:r w:rsidRPr="00672A4D">
            <w:instrText xml:space="preserve"> TOC \o "1-3" \h \z \u </w:instrText>
          </w:r>
          <w:r w:rsidRPr="00672A4D">
            <w:fldChar w:fldCharType="separate"/>
          </w:r>
          <w:hyperlink w:anchor="_Toc30583897" w:history="1">
            <w:r w:rsidRPr="00672A4D">
              <w:rPr>
                <w:rStyle w:val="Hypertextovprepojenie"/>
                <w:color w:val="C00000"/>
              </w:rPr>
              <w:t>OTÁZKY A</w:t>
            </w:r>
            <w:r w:rsidRPr="00672A4D">
              <w:rPr>
                <w:webHidden/>
              </w:rPr>
              <w:tab/>
            </w:r>
            <w:r w:rsidRPr="00672A4D">
              <w:rPr>
                <w:webHidden/>
              </w:rPr>
              <w:fldChar w:fldCharType="begin"/>
            </w:r>
            <w:r w:rsidRPr="00672A4D">
              <w:rPr>
                <w:webHidden/>
              </w:rPr>
              <w:instrText xml:space="preserve"> PAGEREF _Toc30583897 \h </w:instrText>
            </w:r>
            <w:r w:rsidRPr="00672A4D">
              <w:rPr>
                <w:webHidden/>
              </w:rPr>
            </w:r>
            <w:r w:rsidRPr="00672A4D">
              <w:rPr>
                <w:webHidden/>
              </w:rPr>
              <w:fldChar w:fldCharType="separate"/>
            </w:r>
            <w:r w:rsidRPr="00672A4D">
              <w:rPr>
                <w:webHidden/>
              </w:rPr>
              <w:t>3</w:t>
            </w:r>
            <w:r w:rsidRPr="00672A4D">
              <w:rPr>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898" w:history="1">
            <w:r w:rsidRPr="00672A4D">
              <w:rPr>
                <w:rStyle w:val="Hypertextovprepojenie"/>
                <w:rFonts w:asciiTheme="majorHAnsi" w:hAnsiTheme="majorHAnsi" w:cstheme="majorHAnsi"/>
                <w:b w:val="0"/>
                <w:bCs w:val="0"/>
              </w:rPr>
              <w:t>1.VÝZNAMNÉ PRÁVNICKÉ ŠKOLY</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_Toc30583898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3</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899" w:history="1">
            <w:r w:rsidRPr="00672A4D">
              <w:rPr>
                <w:rStyle w:val="Hypertextovprepojenie"/>
                <w:rFonts w:asciiTheme="majorHAnsi" w:hAnsiTheme="majorHAnsi" w:cstheme="majorHAnsi"/>
                <w:b w:val="0"/>
                <w:bCs w:val="0"/>
              </w:rPr>
              <w:t>2.Pozitivistická škola</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_Toc30583899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3</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00" w:history="1">
            <w:r w:rsidRPr="00672A4D">
              <w:rPr>
                <w:rStyle w:val="Hypertextovprepojenie"/>
                <w:rFonts w:asciiTheme="majorHAnsi" w:hAnsiTheme="majorHAnsi" w:cstheme="majorHAnsi"/>
                <w:b w:val="0"/>
                <w:bCs w:val="0"/>
              </w:rPr>
              <w:t>3.Prirodzenoprávna škola (iusnaturalistická)</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_Toc30583900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3</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01" w:history="1">
            <w:r w:rsidRPr="00672A4D">
              <w:rPr>
                <w:rStyle w:val="Hypertextovprepojenie"/>
                <w:rFonts w:asciiTheme="majorHAnsi" w:hAnsiTheme="majorHAnsi" w:cstheme="majorHAnsi"/>
                <w:b w:val="0"/>
                <w:bCs w:val="0"/>
              </w:rPr>
              <w:t>4.Sociologická škola</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_Toc30583901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4</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02" w:history="1">
            <w:r w:rsidRPr="00672A4D">
              <w:rPr>
                <w:rStyle w:val="Hypertextovprepojenie"/>
                <w:rFonts w:asciiTheme="majorHAnsi" w:hAnsiTheme="majorHAnsi" w:cstheme="majorHAnsi"/>
                <w:b w:val="0"/>
                <w:bCs w:val="0"/>
              </w:rPr>
              <w:t>5.Marxistická právna škola</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_Toc30583902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4</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03" w:history="1">
            <w:r w:rsidRPr="00672A4D">
              <w:rPr>
                <w:rStyle w:val="Hypertextovprepojenie"/>
                <w:rFonts w:asciiTheme="majorHAnsi" w:hAnsiTheme="majorHAnsi" w:cstheme="majorHAnsi"/>
                <w:b w:val="0"/>
                <w:bCs w:val="0"/>
              </w:rPr>
              <w:t>5.Škola práva a ekonómie</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_Toc30583903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4</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04" w:history="1">
            <w:r w:rsidRPr="00672A4D">
              <w:rPr>
                <w:rStyle w:val="Hypertextovprepojenie"/>
                <w:rFonts w:asciiTheme="majorHAnsi" w:hAnsiTheme="majorHAnsi" w:cstheme="majorHAnsi"/>
                <w:b w:val="0"/>
                <w:bCs w:val="0"/>
              </w:rPr>
              <w:t>7.Objektívne a subjektívne právo</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_Toc30583904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5</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05" w:history="1">
            <w:r w:rsidRPr="00672A4D">
              <w:rPr>
                <w:rStyle w:val="Hypertextovprepojenie"/>
                <w:rFonts w:asciiTheme="majorHAnsi" w:hAnsiTheme="majorHAnsi" w:cstheme="majorHAnsi"/>
                <w:b w:val="0"/>
                <w:bCs w:val="0"/>
              </w:rPr>
              <w:t>8.Funkcie práva = 5</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_Toc30583905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6</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06" w:history="1">
            <w:r w:rsidRPr="00672A4D">
              <w:rPr>
                <w:rStyle w:val="Hypertextovprepojenie"/>
                <w:rFonts w:asciiTheme="majorHAnsi" w:hAnsiTheme="majorHAnsi" w:cstheme="majorHAnsi"/>
                <w:b w:val="0"/>
                <w:bCs w:val="0"/>
              </w:rPr>
              <w:t>9.Dôvody platnosti práva</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_Toc30583906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6</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07" w:history="1">
            <w:r w:rsidRPr="00672A4D">
              <w:rPr>
                <w:rStyle w:val="Hypertextovprepojenie"/>
                <w:rFonts w:asciiTheme="majorHAnsi" w:hAnsiTheme="majorHAnsi" w:cstheme="majorHAnsi"/>
                <w:b w:val="0"/>
                <w:bCs w:val="0"/>
              </w:rPr>
              <w:t>10.Platnosť a účinnosť v právnom poriadku</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_Toc30583907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7</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08" w:history="1">
            <w:r w:rsidRPr="00672A4D">
              <w:rPr>
                <w:rStyle w:val="Hypertextovprepojenie"/>
                <w:rFonts w:asciiTheme="majorHAnsi" w:hAnsiTheme="majorHAnsi" w:cstheme="majorHAnsi"/>
                <w:b w:val="0"/>
                <w:bCs w:val="0"/>
              </w:rPr>
              <w:t>11.Pojem a znaky právnej normy</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_Toc30583908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7</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09" w:history="1">
            <w:r w:rsidRPr="00672A4D">
              <w:rPr>
                <w:rStyle w:val="Hypertextovprepojenie"/>
                <w:rFonts w:asciiTheme="majorHAnsi" w:hAnsiTheme="majorHAnsi" w:cstheme="majorHAnsi"/>
                <w:b w:val="0"/>
                <w:bCs w:val="0"/>
              </w:rPr>
              <w:t>12.Tradičná štruktúra právnej normy – kvantitatívne znaky</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_Toc30583909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8</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10" w:history="1">
            <w:r w:rsidRPr="00672A4D">
              <w:rPr>
                <w:rStyle w:val="Hypertextovprepojenie"/>
                <w:rFonts w:asciiTheme="majorHAnsi" w:hAnsiTheme="majorHAnsi" w:cstheme="majorHAnsi"/>
                <w:b w:val="0"/>
                <w:bCs w:val="0"/>
              </w:rPr>
              <w:t>13. Hypotéza, dispozícia a sankcia právnej normy</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_Toc30583910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8</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11" w:history="1">
            <w:r w:rsidRPr="00672A4D">
              <w:rPr>
                <w:rStyle w:val="Hypertextovprepojenie"/>
                <w:rFonts w:asciiTheme="majorHAnsi" w:hAnsiTheme="majorHAnsi" w:cstheme="majorHAnsi"/>
                <w:b w:val="0"/>
                <w:bCs w:val="0"/>
              </w:rPr>
              <w:t>14.Zdvojená štruktúra právnej normy</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_Toc30583911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9</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12" w:history="1">
            <w:r w:rsidRPr="00672A4D">
              <w:rPr>
                <w:rStyle w:val="Hypertextovprepojenie"/>
                <w:rFonts w:asciiTheme="majorHAnsi" w:hAnsiTheme="majorHAnsi" w:cstheme="majorHAnsi"/>
                <w:b w:val="0"/>
                <w:bCs w:val="0"/>
              </w:rPr>
              <w:t>15.Druhy právnych noriem</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_Toc30583912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10</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13" w:history="1">
            <w:r w:rsidRPr="00672A4D">
              <w:rPr>
                <w:rStyle w:val="Hypertextovprepojenie"/>
                <w:rFonts w:asciiTheme="majorHAnsi" w:hAnsiTheme="majorHAnsi" w:cstheme="majorHAnsi"/>
                <w:b w:val="0"/>
                <w:bCs w:val="0"/>
              </w:rPr>
              <w:t>16.Právne normy podľa stupňa právnej sily</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_Toc30583913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11</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14" w:history="1">
            <w:r w:rsidRPr="00672A4D">
              <w:rPr>
                <w:rStyle w:val="Hypertextovprepojenie"/>
                <w:rFonts w:asciiTheme="majorHAnsi" w:hAnsiTheme="majorHAnsi" w:cstheme="majorHAnsi"/>
                <w:b w:val="0"/>
                <w:bCs w:val="0"/>
              </w:rPr>
              <w:t>17.Pôsobnosť právnych noriem</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_Toc30583914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11</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15" w:history="1">
            <w:r w:rsidRPr="00672A4D">
              <w:rPr>
                <w:rStyle w:val="Hypertextovprepojenie"/>
                <w:rFonts w:asciiTheme="majorHAnsi" w:hAnsiTheme="majorHAnsi" w:cstheme="majorHAnsi"/>
                <w:b w:val="0"/>
                <w:bCs w:val="0"/>
              </w:rPr>
              <w:t>18.Retroaktivita, intertemporalita, derogácia a abrogácia</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_Toc30583915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12</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16" w:history="1">
            <w:r w:rsidRPr="00672A4D">
              <w:rPr>
                <w:rStyle w:val="Hypertextovprepojenie"/>
                <w:rFonts w:asciiTheme="majorHAnsi" w:hAnsiTheme="majorHAnsi" w:cstheme="majorHAnsi"/>
                <w:b w:val="0"/>
                <w:bCs w:val="0"/>
              </w:rPr>
              <w:t>19.Právo ako hierarchický systém</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_Toc30583916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12</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17" w:history="1">
            <w:r w:rsidRPr="00672A4D">
              <w:rPr>
                <w:rStyle w:val="Hypertextovprepojenie"/>
                <w:rFonts w:asciiTheme="majorHAnsi" w:hAnsiTheme="majorHAnsi" w:cstheme="majorHAnsi"/>
                <w:b w:val="0"/>
                <w:bCs w:val="0"/>
              </w:rPr>
              <w:t>20.Prvky právneho systému</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_Toc30583917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13</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18" w:history="1">
            <w:r w:rsidRPr="00672A4D">
              <w:rPr>
                <w:rStyle w:val="Hypertextovprepojenie"/>
                <w:rFonts w:asciiTheme="majorHAnsi" w:hAnsiTheme="majorHAnsi" w:cstheme="majorHAnsi"/>
                <w:b w:val="0"/>
                <w:bCs w:val="0"/>
              </w:rPr>
              <w:t>21.Teórie členenia práva na súkromné a verejné.</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_Toc30583918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13</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19" w:history="1">
            <w:r w:rsidRPr="00672A4D">
              <w:rPr>
                <w:rStyle w:val="Hypertextovprepojenie"/>
                <w:rFonts w:asciiTheme="majorHAnsi" w:hAnsiTheme="majorHAnsi" w:cstheme="majorHAnsi"/>
                <w:b w:val="0"/>
                <w:bCs w:val="0"/>
              </w:rPr>
              <w:t>22.Základné odvetvia súkromného práva</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_Toc30583919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14</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20" w:history="1">
            <w:r w:rsidRPr="00672A4D">
              <w:rPr>
                <w:rStyle w:val="Hypertextovprepojenie"/>
                <w:rFonts w:asciiTheme="majorHAnsi" w:hAnsiTheme="majorHAnsi" w:cstheme="majorHAnsi"/>
                <w:b w:val="0"/>
                <w:bCs w:val="0"/>
              </w:rPr>
              <w:t>23.Základné odvetvia verejného práva</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_Toc30583920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14</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21" w:history="1">
            <w:r w:rsidRPr="00672A4D">
              <w:rPr>
                <w:rStyle w:val="Hypertextovprepojenie"/>
                <w:rFonts w:asciiTheme="majorHAnsi" w:hAnsiTheme="majorHAnsi" w:cstheme="majorHAnsi"/>
                <w:b w:val="0"/>
                <w:bCs w:val="0"/>
              </w:rPr>
              <w:t>24.Medzinárodné a vnútroštátne právo</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_Toc30583921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15</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22" w:history="1">
            <w:r w:rsidRPr="00672A4D">
              <w:rPr>
                <w:rStyle w:val="Hypertextovprepojenie"/>
                <w:rFonts w:asciiTheme="majorHAnsi" w:hAnsiTheme="majorHAnsi" w:cstheme="majorHAnsi"/>
                <w:b w:val="0"/>
                <w:bCs w:val="0"/>
              </w:rPr>
              <w:t>25.Hmotné a procesné právo</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_Toc30583922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15</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23" w:history="1">
            <w:r w:rsidRPr="00672A4D">
              <w:rPr>
                <w:rStyle w:val="Hypertextovprepojenie"/>
                <w:rFonts w:asciiTheme="majorHAnsi" w:hAnsiTheme="majorHAnsi" w:cstheme="majorHAnsi"/>
                <w:b w:val="0"/>
                <w:bCs w:val="0"/>
              </w:rPr>
              <w:t>26.Normatívne systémy spoločnosti</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_Toc30583923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16</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24" w:history="1">
            <w:r w:rsidRPr="00672A4D">
              <w:rPr>
                <w:rStyle w:val="Hypertextovprepojenie"/>
                <w:rFonts w:asciiTheme="majorHAnsi" w:hAnsiTheme="majorHAnsi" w:cstheme="majorHAnsi"/>
                <w:b w:val="0"/>
                <w:bCs w:val="0"/>
              </w:rPr>
              <w:t>28. Základné prístupy ku vzťahu práva a morálky</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_Toc30583924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16</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25" w:history="1">
            <w:r w:rsidRPr="00672A4D">
              <w:rPr>
                <w:rStyle w:val="Hypertextovprepojenie"/>
                <w:rFonts w:asciiTheme="majorHAnsi" w:hAnsiTheme="majorHAnsi" w:cstheme="majorHAnsi"/>
                <w:b w:val="0"/>
                <w:bCs w:val="0"/>
              </w:rPr>
              <w:t>29. Normotvorba, tvorba práva, legislatíva</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_Toc30583925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17</w:t>
            </w:r>
            <w:r w:rsidRPr="00672A4D">
              <w:rPr>
                <w:rFonts w:asciiTheme="majorHAnsi" w:hAnsiTheme="majorHAnsi" w:cstheme="majorHAnsi"/>
                <w:b w:val="0"/>
                <w:bCs w:val="0"/>
                <w:webHidden/>
              </w:rPr>
              <w:fldChar w:fldCharType="end"/>
            </w:r>
          </w:hyperlink>
        </w:p>
        <w:p w:rsidR="00672A4D" w:rsidRDefault="00672A4D">
          <w:pPr>
            <w:spacing w:after="160" w:line="259" w:lineRule="auto"/>
            <w:rPr>
              <w:rStyle w:val="Hypertextovprepojenie"/>
              <w:rFonts w:asciiTheme="majorHAnsi" w:hAnsiTheme="majorHAnsi" w:cstheme="majorHAnsi"/>
              <w:noProof/>
            </w:rPr>
          </w:pPr>
          <w:r>
            <w:rPr>
              <w:rStyle w:val="Hypertextovprepojenie"/>
              <w:b/>
              <w:bCs/>
            </w:rPr>
            <w:br w:type="page"/>
          </w:r>
        </w:p>
        <w:p w:rsidR="00672A4D" w:rsidRPr="00672A4D" w:rsidRDefault="00672A4D" w:rsidP="00672A4D">
          <w:pPr>
            <w:pStyle w:val="Obsah1"/>
            <w:rPr>
              <w:rFonts w:eastAsiaTheme="minorEastAsia"/>
              <w:lang w:eastAsia="sk-SK"/>
            </w:rPr>
          </w:pPr>
          <w:hyperlink w:anchor="_Toc30583926" w:history="1">
            <w:r w:rsidRPr="00672A4D">
              <w:rPr>
                <w:rStyle w:val="Hypertextovprepojenie"/>
              </w:rPr>
              <w:t>OTÁZKY B</w:t>
            </w:r>
            <w:r w:rsidRPr="00672A4D">
              <w:rPr>
                <w:webHidden/>
              </w:rPr>
              <w:tab/>
            </w:r>
            <w:r w:rsidRPr="00672A4D">
              <w:rPr>
                <w:webHidden/>
              </w:rPr>
              <w:fldChar w:fldCharType="begin"/>
            </w:r>
            <w:r w:rsidRPr="00672A4D">
              <w:rPr>
                <w:webHidden/>
              </w:rPr>
              <w:instrText xml:space="preserve"> PAGEREF _Toc30583926 \h </w:instrText>
            </w:r>
            <w:r w:rsidRPr="00672A4D">
              <w:rPr>
                <w:webHidden/>
              </w:rPr>
            </w:r>
            <w:r w:rsidRPr="00672A4D">
              <w:rPr>
                <w:webHidden/>
              </w:rPr>
              <w:fldChar w:fldCharType="separate"/>
            </w:r>
            <w:r w:rsidRPr="00672A4D">
              <w:rPr>
                <w:webHidden/>
              </w:rPr>
              <w:t>19</w:t>
            </w:r>
            <w:r w:rsidRPr="00672A4D">
              <w:rPr>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27" w:history="1">
            <w:r w:rsidRPr="00672A4D">
              <w:rPr>
                <w:rStyle w:val="Hypertextovprepojenie"/>
                <w:rFonts w:asciiTheme="majorHAnsi" w:hAnsiTheme="majorHAnsi" w:cstheme="majorHAnsi"/>
                <w:b w:val="0"/>
                <w:bCs w:val="0"/>
              </w:rPr>
              <w:t>1.Pojem a druhy prameňov práva</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_Toc30583927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19</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28" w:history="1">
            <w:r w:rsidRPr="00672A4D">
              <w:rPr>
                <w:rStyle w:val="Hypertextovprepojenie"/>
                <w:rFonts w:asciiTheme="majorHAnsi" w:hAnsiTheme="majorHAnsi" w:cstheme="majorHAnsi"/>
                <w:b w:val="0"/>
                <w:bCs w:val="0"/>
              </w:rPr>
              <w:t>2.Formálne pramene práva - definovanie a jednotlivé druhy.</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_Toc30583928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20</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29" w:history="1">
            <w:r w:rsidRPr="00672A4D">
              <w:rPr>
                <w:rStyle w:val="Hypertextovprepojenie"/>
                <w:rFonts w:asciiTheme="majorHAnsi" w:hAnsiTheme="majorHAnsi" w:cstheme="majorHAnsi"/>
                <w:b w:val="0"/>
                <w:bCs w:val="0"/>
              </w:rPr>
              <w:t>3. Normatívny právny akt ako prameň práva</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_Toc30583929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21</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30" w:history="1">
            <w:r w:rsidRPr="00672A4D">
              <w:rPr>
                <w:rStyle w:val="Hypertextovprepojenie"/>
                <w:rFonts w:asciiTheme="majorHAnsi" w:hAnsiTheme="majorHAnsi" w:cstheme="majorHAnsi"/>
                <w:b w:val="0"/>
                <w:bCs w:val="0"/>
              </w:rPr>
              <w:t>4. Právne obyčaje ako pramene práva.</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_Toc30583930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21</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31" w:history="1">
            <w:r w:rsidRPr="00672A4D">
              <w:rPr>
                <w:rStyle w:val="Hypertextovprepojenie"/>
                <w:rFonts w:asciiTheme="majorHAnsi" w:hAnsiTheme="majorHAnsi" w:cstheme="majorHAnsi"/>
                <w:b w:val="0"/>
                <w:bCs w:val="0"/>
              </w:rPr>
              <w:t>5.Normatívne zmluvy- charakteristika a ich druhy.</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_Toc30583931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21</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32" w:history="1">
            <w:r w:rsidRPr="00672A4D">
              <w:rPr>
                <w:rStyle w:val="Hypertextovprepojenie"/>
                <w:rFonts w:asciiTheme="majorHAnsi" w:hAnsiTheme="majorHAnsi" w:cstheme="majorHAnsi"/>
                <w:b w:val="0"/>
                <w:bCs w:val="0"/>
              </w:rPr>
              <w:t>6. Precedens ako prameň práva.</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_Toc30583932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21</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33" w:history="1">
            <w:r w:rsidRPr="00672A4D">
              <w:rPr>
                <w:rStyle w:val="Hypertextovprepojenie"/>
                <w:rFonts w:asciiTheme="majorHAnsi" w:hAnsiTheme="majorHAnsi" w:cstheme="majorHAnsi"/>
                <w:b w:val="0"/>
                <w:bCs w:val="0"/>
              </w:rPr>
              <w:t>7. Právne princípy - charakteristika, význam a druhy</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_Toc30583933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22</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34" w:history="1">
            <w:r w:rsidRPr="00672A4D">
              <w:rPr>
                <w:rStyle w:val="Hypertextovprepojenie"/>
                <w:rFonts w:asciiTheme="majorHAnsi" w:hAnsiTheme="majorHAnsi" w:cstheme="majorHAnsi"/>
                <w:b w:val="0"/>
                <w:bCs w:val="0"/>
              </w:rPr>
              <w:t>8. Vymedzenie kontinentálneho systému práva.</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_Toc30583934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22</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35" w:history="1">
            <w:r w:rsidRPr="00672A4D">
              <w:rPr>
                <w:rStyle w:val="Hypertextovprepojenie"/>
                <w:rFonts w:asciiTheme="majorHAnsi" w:hAnsiTheme="majorHAnsi" w:cstheme="majorHAnsi"/>
                <w:b w:val="0"/>
                <w:bCs w:val="0"/>
              </w:rPr>
              <w:t>9. Angloamerický právny systém a jeho základné črty</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_Toc30583935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23</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36" w:history="1">
            <w:r w:rsidRPr="00672A4D">
              <w:rPr>
                <w:rStyle w:val="Hypertextovprepojenie"/>
                <w:rFonts w:asciiTheme="majorHAnsi" w:hAnsiTheme="majorHAnsi" w:cstheme="majorHAnsi"/>
                <w:b w:val="0"/>
                <w:bCs w:val="0"/>
              </w:rPr>
              <w:t>10. Islamský právny systém.</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_Toc30583936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23</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37" w:history="1">
            <w:r w:rsidRPr="00672A4D">
              <w:rPr>
                <w:rStyle w:val="Hypertextovprepojenie"/>
                <w:rFonts w:asciiTheme="majorHAnsi" w:hAnsiTheme="majorHAnsi" w:cstheme="majorHAnsi"/>
                <w:b w:val="0"/>
                <w:bCs w:val="0"/>
              </w:rPr>
              <w:t>11. Tradičné právo afrických štátov.</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_Toc30583937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24</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38" w:history="1">
            <w:r w:rsidRPr="00672A4D">
              <w:rPr>
                <w:rStyle w:val="Hypertextovprepojenie"/>
                <w:rFonts w:asciiTheme="majorHAnsi" w:hAnsiTheme="majorHAnsi" w:cstheme="majorHAnsi"/>
                <w:b w:val="0"/>
                <w:bCs w:val="0"/>
              </w:rPr>
              <w:t>12. Právo Číny a východnej Ázie a právo Indie.</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_Toc30583938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25</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39" w:history="1">
            <w:r w:rsidRPr="00672A4D">
              <w:rPr>
                <w:rStyle w:val="Hypertextovprepojenie"/>
                <w:rFonts w:asciiTheme="majorHAnsi" w:hAnsiTheme="majorHAnsi" w:cstheme="majorHAnsi"/>
                <w:b w:val="0"/>
                <w:bCs w:val="0"/>
              </w:rPr>
              <w:t>13. Pojem a druhy sankcií v práve.</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_Toc30583939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25</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40" w:history="1">
            <w:r w:rsidRPr="00672A4D">
              <w:rPr>
                <w:rStyle w:val="Hypertextovprepojenie"/>
                <w:rFonts w:asciiTheme="majorHAnsi" w:hAnsiTheme="majorHAnsi" w:cstheme="majorHAnsi"/>
                <w:b w:val="0"/>
                <w:bCs w:val="0"/>
              </w:rPr>
              <w:t>14. Sankcie v súkromnom práve.</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_Toc30583940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25</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41" w:history="1">
            <w:r w:rsidRPr="00672A4D">
              <w:rPr>
                <w:rStyle w:val="Hypertextovprepojenie"/>
                <w:rFonts w:asciiTheme="majorHAnsi" w:hAnsiTheme="majorHAnsi" w:cstheme="majorHAnsi"/>
                <w:b w:val="0"/>
                <w:bCs w:val="0"/>
              </w:rPr>
              <w:t>15. Sankcie vo verejnom práve</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_Toc30583941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26</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42" w:history="1">
            <w:r w:rsidRPr="00672A4D">
              <w:rPr>
                <w:rStyle w:val="Hypertextovprepojenie"/>
                <w:rFonts w:asciiTheme="majorHAnsi" w:hAnsiTheme="majorHAnsi" w:cstheme="majorHAnsi"/>
                <w:b w:val="0"/>
                <w:bCs w:val="0"/>
              </w:rPr>
              <w:t>16. Charakteristika právnej zodpovednosti a predpoklady jej vzniku.</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_Toc30583942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27</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43" w:history="1">
            <w:r w:rsidRPr="00672A4D">
              <w:rPr>
                <w:rStyle w:val="Hypertextovprepojenie"/>
                <w:rFonts w:asciiTheme="majorHAnsi" w:hAnsiTheme="majorHAnsi" w:cstheme="majorHAnsi"/>
                <w:b w:val="0"/>
                <w:bCs w:val="0"/>
              </w:rPr>
              <w:t>17.Rozdiel medzi subjektívnou a objektívnou právnou zodpovednosťou</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_Toc30583943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27</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44" w:history="1">
            <w:r w:rsidRPr="00672A4D">
              <w:rPr>
                <w:rStyle w:val="Hypertextovprepojenie"/>
                <w:rFonts w:asciiTheme="majorHAnsi" w:hAnsiTheme="majorHAnsi" w:cstheme="majorHAnsi"/>
                <w:b w:val="0"/>
                <w:bCs w:val="0"/>
              </w:rPr>
              <w:t>18. Rozdiely medzi súkromnoprávnou a trestnoprávnou zodpovednosťou.</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_Toc30583944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27</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45" w:history="1">
            <w:r w:rsidRPr="00672A4D">
              <w:rPr>
                <w:rStyle w:val="Hypertextovprepojenie"/>
                <w:rFonts w:asciiTheme="majorHAnsi" w:hAnsiTheme="majorHAnsi" w:cstheme="majorHAnsi"/>
                <w:b w:val="0"/>
                <w:bCs w:val="0"/>
              </w:rPr>
              <w:t>19. Charakterizujte medzinárodnoprávnu zodpovednosť</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_Toc30583945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28</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46" w:history="1">
            <w:r w:rsidRPr="00672A4D">
              <w:rPr>
                <w:rStyle w:val="Hypertextovprepojenie"/>
                <w:rFonts w:asciiTheme="majorHAnsi" w:hAnsiTheme="majorHAnsi" w:cstheme="majorHAnsi"/>
                <w:b w:val="0"/>
                <w:bCs w:val="0"/>
              </w:rPr>
              <w:t>20. Definujte pojem právny vzťah, vymenujte jeho prvky a predpoklady.</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_Toc30583946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29</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47" w:history="1">
            <w:r w:rsidRPr="00672A4D">
              <w:rPr>
                <w:rStyle w:val="Hypertextovprepojenie"/>
                <w:rFonts w:asciiTheme="majorHAnsi" w:hAnsiTheme="majorHAnsi" w:cstheme="majorHAnsi"/>
                <w:b w:val="0"/>
                <w:bCs w:val="0"/>
              </w:rPr>
              <w:t>21. Definujte pojem právna skutočnosť a uveďte, aké druhy právnych skutočností poznáme</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_Toc30583947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30</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48" w:history="1">
            <w:r w:rsidRPr="00672A4D">
              <w:rPr>
                <w:rStyle w:val="Hypertextovprepojenie"/>
                <w:rFonts w:asciiTheme="majorHAnsi" w:hAnsiTheme="majorHAnsi" w:cstheme="majorHAnsi"/>
                <w:b w:val="0"/>
                <w:bCs w:val="0"/>
              </w:rPr>
              <w:t>22. Definujte pojem právny úkon</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_Toc30583948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31</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49" w:history="1">
            <w:r w:rsidRPr="00672A4D">
              <w:rPr>
                <w:rStyle w:val="Hypertextovprepojenie"/>
                <w:rFonts w:asciiTheme="majorHAnsi" w:hAnsiTheme="majorHAnsi" w:cstheme="majorHAnsi"/>
                <w:b w:val="0"/>
                <w:bCs w:val="0"/>
              </w:rPr>
              <w:t>23. Náležitosti vôle a jej prejavu pri právnom úkone</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_Toc30583949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31</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50" w:history="1">
            <w:r w:rsidRPr="00672A4D">
              <w:rPr>
                <w:rStyle w:val="Hypertextovprepojenie"/>
                <w:rFonts w:asciiTheme="majorHAnsi" w:hAnsiTheme="majorHAnsi" w:cstheme="majorHAnsi"/>
                <w:b w:val="0"/>
                <w:bCs w:val="0"/>
              </w:rPr>
              <w:t>24. Definujte pojem protiprávne konanie a stručne popíšte jeho náležitosti.</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_Toc30583950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32</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51" w:history="1">
            <w:r w:rsidRPr="00672A4D">
              <w:rPr>
                <w:rStyle w:val="Hypertextovprepojenie"/>
                <w:rFonts w:asciiTheme="majorHAnsi" w:hAnsiTheme="majorHAnsi" w:cstheme="majorHAnsi"/>
                <w:b w:val="0"/>
                <w:bCs w:val="0"/>
              </w:rPr>
              <w:t>25. Definujte pojem aplikácia práva a popíšte časti (stupne) aplikácie práva.</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_Toc30583951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33</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52" w:history="1">
            <w:r w:rsidRPr="00672A4D">
              <w:rPr>
                <w:rStyle w:val="Hypertextovprepojenie"/>
                <w:rFonts w:asciiTheme="majorHAnsi" w:hAnsiTheme="majorHAnsi" w:cstheme="majorHAnsi"/>
                <w:b w:val="0"/>
                <w:bCs w:val="0"/>
              </w:rPr>
              <w:t>26. Aké druhy rozhodnutí s ohľadom na ich účinky poznáme?</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_Toc30583952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34</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53" w:history="1">
            <w:r w:rsidRPr="00672A4D">
              <w:rPr>
                <w:rStyle w:val="Hypertextovprepojenie"/>
                <w:rFonts w:asciiTheme="majorHAnsi" w:hAnsiTheme="majorHAnsi" w:cstheme="majorHAnsi"/>
                <w:b w:val="0"/>
                <w:bCs w:val="0"/>
              </w:rPr>
              <w:t>27. Vysvetlite pojmy platnosť, právoplatnosť a vykonateľnosť</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_Toc30583953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35</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54" w:history="1">
            <w:r w:rsidRPr="00672A4D">
              <w:rPr>
                <w:rStyle w:val="Hypertextovprepojenie"/>
                <w:rFonts w:asciiTheme="majorHAnsi" w:hAnsiTheme="majorHAnsi" w:cstheme="majorHAnsi"/>
                <w:b w:val="0"/>
                <w:bCs w:val="0"/>
              </w:rPr>
              <w:t>28. Druhy opravných prostriedkov a ich účinok</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_Toc30583954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35</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55" w:history="1">
            <w:r w:rsidRPr="00672A4D">
              <w:rPr>
                <w:rStyle w:val="Hypertextovprepojenie"/>
                <w:rFonts w:asciiTheme="majorHAnsi" w:hAnsiTheme="majorHAnsi" w:cstheme="majorHAnsi"/>
                <w:b w:val="0"/>
                <w:bCs w:val="0"/>
              </w:rPr>
              <w:t>29. Druhy výkladov v práve.</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_Toc30583955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35</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56" w:history="1">
            <w:r w:rsidRPr="00672A4D">
              <w:rPr>
                <w:rStyle w:val="Hypertextovprepojenie"/>
                <w:rFonts w:asciiTheme="majorHAnsi" w:hAnsiTheme="majorHAnsi" w:cstheme="majorHAnsi"/>
                <w:b w:val="0"/>
                <w:bCs w:val="0"/>
              </w:rPr>
              <w:t>30. Právna argumentácia.</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_Toc30583956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36</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57" w:history="1">
            <w:r w:rsidRPr="00672A4D">
              <w:rPr>
                <w:rStyle w:val="Hypertextovprepojenie"/>
                <w:rFonts w:asciiTheme="majorHAnsi" w:hAnsiTheme="majorHAnsi" w:cstheme="majorHAnsi"/>
                <w:b w:val="0"/>
                <w:bCs w:val="0"/>
              </w:rPr>
              <w:t>Pojem právo</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_Toc30583957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39</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58" w:history="1">
            <w:r w:rsidRPr="00672A4D">
              <w:rPr>
                <w:rStyle w:val="Hypertextovprepojenie"/>
                <w:rFonts w:asciiTheme="majorHAnsi" w:hAnsiTheme="majorHAnsi" w:cstheme="majorHAnsi"/>
                <w:b w:val="0"/>
                <w:bCs w:val="0"/>
              </w:rPr>
              <w:t>Definičný systém :</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_Toc30583958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39</w:t>
            </w:r>
            <w:r w:rsidRPr="00672A4D">
              <w:rPr>
                <w:rFonts w:asciiTheme="majorHAnsi" w:hAnsiTheme="majorHAnsi" w:cstheme="majorHAnsi"/>
                <w:b w:val="0"/>
                <w:bCs w:val="0"/>
                <w:webHidden/>
              </w:rPr>
              <w:fldChar w:fldCharType="end"/>
            </w:r>
          </w:hyperlink>
        </w:p>
        <w:p w:rsidR="00672A4D" w:rsidRPr="00672A4D" w:rsidRDefault="00672A4D">
          <w:pPr>
            <w:pStyle w:val="Obsah3"/>
            <w:rPr>
              <w:rFonts w:asciiTheme="majorHAnsi" w:eastAsiaTheme="minorEastAsia" w:hAnsiTheme="majorHAnsi" w:cstheme="majorHAnsi"/>
              <w:b w:val="0"/>
              <w:bCs w:val="0"/>
              <w:lang w:eastAsia="sk-SK"/>
            </w:rPr>
          </w:pPr>
          <w:hyperlink w:anchor="_Toc30583959" w:history="1">
            <w:r w:rsidRPr="00672A4D">
              <w:rPr>
                <w:rStyle w:val="Hypertextovprepojenie"/>
                <w:rFonts w:asciiTheme="majorHAnsi" w:hAnsiTheme="majorHAnsi" w:cstheme="majorHAnsi"/>
                <w:b w:val="0"/>
                <w:bCs w:val="0"/>
              </w:rPr>
              <w:t>Teórie platnosti práva :</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_Toc30583959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39</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60" w:history="1">
            <w:r w:rsidRPr="00672A4D">
              <w:rPr>
                <w:rStyle w:val="Hypertextovprepojenie"/>
                <w:rFonts w:asciiTheme="majorHAnsi" w:hAnsiTheme="majorHAnsi" w:cstheme="majorHAnsi"/>
                <w:b w:val="0"/>
                <w:bCs w:val="0"/>
              </w:rPr>
              <w:t>Právnické školy :</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_Toc30583960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40</w:t>
            </w:r>
            <w:r w:rsidRPr="00672A4D">
              <w:rPr>
                <w:rFonts w:asciiTheme="majorHAnsi" w:hAnsiTheme="majorHAnsi" w:cstheme="majorHAnsi"/>
                <w:b w:val="0"/>
                <w:bCs w:val="0"/>
                <w:webHidden/>
              </w:rPr>
              <w:fldChar w:fldCharType="end"/>
            </w:r>
          </w:hyperlink>
        </w:p>
        <w:p w:rsidR="00672A4D" w:rsidRPr="00672A4D" w:rsidRDefault="00672A4D">
          <w:pPr>
            <w:pStyle w:val="Obsah3"/>
            <w:tabs>
              <w:tab w:val="left" w:pos="880"/>
            </w:tabs>
            <w:rPr>
              <w:rFonts w:asciiTheme="majorHAnsi" w:eastAsiaTheme="minorEastAsia" w:hAnsiTheme="majorHAnsi" w:cstheme="majorHAnsi"/>
              <w:b w:val="0"/>
              <w:bCs w:val="0"/>
              <w:lang w:eastAsia="sk-SK"/>
            </w:rPr>
          </w:pPr>
          <w:hyperlink w:anchor="_Toc30583961" w:history="1">
            <w:r w:rsidRPr="00672A4D">
              <w:rPr>
                <w:rStyle w:val="Hypertextovprepojenie"/>
                <w:rFonts w:asciiTheme="majorHAnsi" w:hAnsiTheme="majorHAnsi" w:cstheme="majorHAnsi"/>
                <w:b w:val="0"/>
                <w:bCs w:val="0"/>
              </w:rPr>
              <w:t>prirodzeno-právna škola :</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_Toc30583961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40</w:t>
            </w:r>
            <w:r w:rsidRPr="00672A4D">
              <w:rPr>
                <w:rFonts w:asciiTheme="majorHAnsi" w:hAnsiTheme="majorHAnsi" w:cstheme="majorHAnsi"/>
                <w:b w:val="0"/>
                <w:bCs w:val="0"/>
                <w:webHidden/>
              </w:rPr>
              <w:fldChar w:fldCharType="end"/>
            </w:r>
          </w:hyperlink>
        </w:p>
        <w:p w:rsidR="00672A4D" w:rsidRPr="00672A4D" w:rsidRDefault="00672A4D">
          <w:pPr>
            <w:pStyle w:val="Obsah3"/>
            <w:tabs>
              <w:tab w:val="left" w:pos="880"/>
            </w:tabs>
            <w:rPr>
              <w:rFonts w:asciiTheme="majorHAnsi" w:eastAsiaTheme="minorEastAsia" w:hAnsiTheme="majorHAnsi" w:cstheme="majorHAnsi"/>
              <w:b w:val="0"/>
              <w:bCs w:val="0"/>
              <w:lang w:eastAsia="sk-SK"/>
            </w:rPr>
          </w:pPr>
          <w:hyperlink w:anchor="_Toc30583962" w:history="1">
            <w:r w:rsidRPr="00672A4D">
              <w:rPr>
                <w:rStyle w:val="Hypertextovprepojenie"/>
                <w:rFonts w:asciiTheme="majorHAnsi" w:hAnsiTheme="majorHAnsi" w:cstheme="majorHAnsi"/>
                <w:b w:val="0"/>
                <w:bCs w:val="0"/>
              </w:rPr>
              <w:t>škola právneho pozitivizmu :</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_Toc30583962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40</w:t>
            </w:r>
            <w:r w:rsidRPr="00672A4D">
              <w:rPr>
                <w:rFonts w:asciiTheme="majorHAnsi" w:hAnsiTheme="majorHAnsi" w:cstheme="majorHAnsi"/>
                <w:b w:val="0"/>
                <w:bCs w:val="0"/>
                <w:webHidden/>
              </w:rPr>
              <w:fldChar w:fldCharType="end"/>
            </w:r>
          </w:hyperlink>
        </w:p>
        <w:p w:rsidR="00672A4D" w:rsidRPr="00672A4D" w:rsidRDefault="00672A4D">
          <w:pPr>
            <w:pStyle w:val="Obsah3"/>
            <w:tabs>
              <w:tab w:val="left" w:pos="880"/>
            </w:tabs>
            <w:rPr>
              <w:rFonts w:asciiTheme="majorHAnsi" w:eastAsiaTheme="minorEastAsia" w:hAnsiTheme="majorHAnsi" w:cstheme="majorHAnsi"/>
              <w:b w:val="0"/>
              <w:bCs w:val="0"/>
              <w:lang w:eastAsia="sk-SK"/>
            </w:rPr>
          </w:pPr>
          <w:hyperlink w:anchor="_Toc30583963" w:history="1">
            <w:r w:rsidRPr="00672A4D">
              <w:rPr>
                <w:rStyle w:val="Hypertextovprepojenie"/>
                <w:rFonts w:asciiTheme="majorHAnsi" w:hAnsiTheme="majorHAnsi" w:cstheme="majorHAnsi"/>
                <w:b w:val="0"/>
                <w:bCs w:val="0"/>
              </w:rPr>
              <w:t>škola právnej sociológie :</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_Toc30583963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40</w:t>
            </w:r>
            <w:r w:rsidRPr="00672A4D">
              <w:rPr>
                <w:rFonts w:asciiTheme="majorHAnsi" w:hAnsiTheme="majorHAnsi" w:cstheme="majorHAnsi"/>
                <w:b w:val="0"/>
                <w:bCs w:val="0"/>
                <w:webHidden/>
              </w:rPr>
              <w:fldChar w:fldCharType="end"/>
            </w:r>
          </w:hyperlink>
        </w:p>
        <w:p w:rsidR="00672A4D" w:rsidRPr="00672A4D" w:rsidRDefault="00672A4D">
          <w:pPr>
            <w:pStyle w:val="Obsah3"/>
            <w:tabs>
              <w:tab w:val="left" w:pos="880"/>
            </w:tabs>
            <w:rPr>
              <w:rFonts w:asciiTheme="majorHAnsi" w:eastAsiaTheme="minorEastAsia" w:hAnsiTheme="majorHAnsi" w:cstheme="majorHAnsi"/>
              <w:b w:val="0"/>
              <w:bCs w:val="0"/>
              <w:lang w:eastAsia="sk-SK"/>
            </w:rPr>
          </w:pPr>
          <w:hyperlink w:anchor="_Toc30583964" w:history="1">
            <w:r w:rsidRPr="00672A4D">
              <w:rPr>
                <w:rStyle w:val="Hypertextovprepojenie"/>
                <w:rFonts w:asciiTheme="majorHAnsi" w:hAnsiTheme="majorHAnsi" w:cstheme="majorHAnsi"/>
                <w:b w:val="0"/>
                <w:bCs w:val="0"/>
              </w:rPr>
              <w:t>právny realizmus :</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_Toc30583964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40</w:t>
            </w:r>
            <w:r w:rsidRPr="00672A4D">
              <w:rPr>
                <w:rFonts w:asciiTheme="majorHAnsi" w:hAnsiTheme="majorHAnsi" w:cstheme="majorHAnsi"/>
                <w:b w:val="0"/>
                <w:bCs w:val="0"/>
                <w:webHidden/>
              </w:rPr>
              <w:fldChar w:fldCharType="end"/>
            </w:r>
          </w:hyperlink>
        </w:p>
        <w:p w:rsidR="00672A4D" w:rsidRPr="00672A4D" w:rsidRDefault="00672A4D">
          <w:pPr>
            <w:pStyle w:val="Obsah3"/>
            <w:tabs>
              <w:tab w:val="left" w:pos="880"/>
            </w:tabs>
            <w:rPr>
              <w:rFonts w:asciiTheme="majorHAnsi" w:eastAsiaTheme="minorEastAsia" w:hAnsiTheme="majorHAnsi" w:cstheme="majorHAnsi"/>
              <w:b w:val="0"/>
              <w:bCs w:val="0"/>
              <w:lang w:eastAsia="sk-SK"/>
            </w:rPr>
          </w:pPr>
          <w:hyperlink w:anchor="_Toc30583965" w:history="1">
            <w:r w:rsidRPr="00672A4D">
              <w:rPr>
                <w:rStyle w:val="Hypertextovprepojenie"/>
                <w:rFonts w:asciiTheme="majorHAnsi" w:hAnsiTheme="majorHAnsi" w:cstheme="majorHAnsi"/>
                <w:b w:val="0"/>
                <w:bCs w:val="0"/>
              </w:rPr>
              <w:t>marxistická teória štátu a práva :</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_Toc30583965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40</w:t>
            </w:r>
            <w:r w:rsidRPr="00672A4D">
              <w:rPr>
                <w:rFonts w:asciiTheme="majorHAnsi" w:hAnsiTheme="majorHAnsi" w:cstheme="majorHAnsi"/>
                <w:b w:val="0"/>
                <w:bCs w:val="0"/>
                <w:webHidden/>
              </w:rPr>
              <w:fldChar w:fldCharType="end"/>
            </w:r>
          </w:hyperlink>
        </w:p>
        <w:p w:rsidR="00672A4D" w:rsidRPr="00672A4D" w:rsidRDefault="00672A4D">
          <w:pPr>
            <w:pStyle w:val="Obsah3"/>
            <w:tabs>
              <w:tab w:val="left" w:pos="880"/>
            </w:tabs>
            <w:rPr>
              <w:rFonts w:asciiTheme="majorHAnsi" w:eastAsiaTheme="minorEastAsia" w:hAnsiTheme="majorHAnsi" w:cstheme="majorHAnsi"/>
              <w:b w:val="0"/>
              <w:bCs w:val="0"/>
              <w:lang w:eastAsia="sk-SK"/>
            </w:rPr>
          </w:pPr>
          <w:hyperlink w:anchor="_Toc30583966" w:history="1">
            <w:bookmarkStart w:id="0" w:name="_GoBack"/>
            <w:bookmarkEnd w:id="0"/>
            <w:r w:rsidRPr="00672A4D">
              <w:rPr>
                <w:rStyle w:val="Hypertextovprepojenie"/>
                <w:rFonts w:asciiTheme="majorHAnsi" w:hAnsiTheme="majorHAnsi" w:cstheme="majorHAnsi"/>
                <w:b w:val="0"/>
                <w:bCs w:val="0"/>
              </w:rPr>
              <w:t>právo a ekonómia, ekonomická analýza práva :</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_Toc30583966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41</w:t>
            </w:r>
            <w:r w:rsidRPr="00672A4D">
              <w:rPr>
                <w:rFonts w:asciiTheme="majorHAnsi" w:hAnsiTheme="majorHAnsi" w:cstheme="majorHAnsi"/>
                <w:b w:val="0"/>
                <w:bCs w:val="0"/>
                <w:webHidden/>
              </w:rPr>
              <w:fldChar w:fldCharType="end"/>
            </w:r>
          </w:hyperlink>
        </w:p>
        <w:p w:rsidR="00672A4D" w:rsidRPr="00672A4D" w:rsidRDefault="00672A4D" w:rsidP="00672A4D">
          <w:pPr>
            <w:pStyle w:val="Obsah1"/>
            <w:rPr>
              <w:rFonts w:eastAsiaTheme="minorEastAsia"/>
              <w:lang w:eastAsia="sk-SK"/>
            </w:rPr>
          </w:pPr>
          <w:hyperlink w:anchor="_Toc30583967" w:history="1">
            <w:r w:rsidRPr="00672A4D">
              <w:rPr>
                <w:rStyle w:val="Hypertextovprepojenie"/>
                <w:b w:val="0"/>
                <w:bCs w:val="0"/>
              </w:rPr>
              <w:t>Právne princípy</w:t>
            </w:r>
            <w:r w:rsidRPr="00672A4D">
              <w:rPr>
                <w:webHidden/>
              </w:rPr>
              <w:tab/>
            </w:r>
            <w:r w:rsidRPr="00672A4D">
              <w:rPr>
                <w:webHidden/>
              </w:rPr>
              <w:fldChar w:fldCharType="begin"/>
            </w:r>
            <w:r w:rsidRPr="00672A4D">
              <w:rPr>
                <w:webHidden/>
              </w:rPr>
              <w:instrText xml:space="preserve"> PAGEREF _Toc30583967 \h </w:instrText>
            </w:r>
            <w:r w:rsidRPr="00672A4D">
              <w:rPr>
                <w:webHidden/>
              </w:rPr>
            </w:r>
            <w:r w:rsidRPr="00672A4D">
              <w:rPr>
                <w:webHidden/>
              </w:rPr>
              <w:fldChar w:fldCharType="separate"/>
            </w:r>
            <w:r w:rsidRPr="00672A4D">
              <w:rPr>
                <w:webHidden/>
              </w:rPr>
              <w:t>41</w:t>
            </w:r>
            <w:r w:rsidRPr="00672A4D">
              <w:rPr>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68" w:history="1">
            <w:r w:rsidRPr="00672A4D">
              <w:rPr>
                <w:rStyle w:val="Hypertextovprepojenie"/>
                <w:rFonts w:asciiTheme="majorHAnsi" w:hAnsiTheme="majorHAnsi" w:cstheme="majorHAnsi"/>
                <w:b w:val="0"/>
                <w:bCs w:val="0"/>
              </w:rPr>
              <w:t>Morálka :</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_Toc30583968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41</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69" w:history="1">
            <w:r w:rsidRPr="00672A4D">
              <w:rPr>
                <w:rStyle w:val="Hypertextovprepojenie"/>
                <w:rFonts w:asciiTheme="majorHAnsi" w:hAnsiTheme="majorHAnsi" w:cstheme="majorHAnsi"/>
                <w:b w:val="0"/>
                <w:bCs w:val="0"/>
              </w:rPr>
              <w:t>Etika :</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_Toc30583969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41</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70" w:history="1">
            <w:r w:rsidRPr="00672A4D">
              <w:rPr>
                <w:rStyle w:val="Hypertextovprepojenie"/>
                <w:rFonts w:asciiTheme="majorHAnsi" w:hAnsiTheme="majorHAnsi" w:cstheme="majorHAnsi"/>
                <w:b w:val="0"/>
                <w:bCs w:val="0"/>
              </w:rPr>
              <w:t>Radbruchova formula :</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_Toc30583970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42</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71" w:history="1">
            <w:r w:rsidRPr="00672A4D">
              <w:rPr>
                <w:rStyle w:val="Hypertextovprepojenie"/>
                <w:rFonts w:asciiTheme="majorHAnsi" w:hAnsiTheme="majorHAnsi" w:cstheme="majorHAnsi"/>
                <w:b w:val="0"/>
                <w:bCs w:val="0"/>
              </w:rPr>
              <w:t>Právo na odpor :</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_Toc30583971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42</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72" w:history="1">
            <w:r w:rsidRPr="00672A4D">
              <w:rPr>
                <w:rStyle w:val="Hypertextovprepojenie"/>
                <w:rFonts w:asciiTheme="majorHAnsi" w:hAnsiTheme="majorHAnsi" w:cstheme="majorHAnsi"/>
                <w:b w:val="0"/>
                <w:bCs w:val="0"/>
              </w:rPr>
              <w:t>Občianska neposlušnosť :</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_Toc30583972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42</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73" w:history="1">
            <w:r w:rsidRPr="00672A4D">
              <w:rPr>
                <w:rStyle w:val="Hypertextovprepojenie"/>
                <w:rFonts w:asciiTheme="majorHAnsi" w:hAnsiTheme="majorHAnsi" w:cstheme="majorHAnsi"/>
                <w:b w:val="0"/>
                <w:bCs w:val="0"/>
              </w:rPr>
              <w:t>Výhrada svedomia :</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_Toc30583973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42</w:t>
            </w:r>
            <w:r w:rsidRPr="00672A4D">
              <w:rPr>
                <w:rFonts w:asciiTheme="majorHAnsi" w:hAnsiTheme="majorHAnsi" w:cstheme="majorHAnsi"/>
                <w:b w:val="0"/>
                <w:bCs w:val="0"/>
                <w:webHidden/>
              </w:rPr>
              <w:fldChar w:fldCharType="end"/>
            </w:r>
          </w:hyperlink>
        </w:p>
        <w:p w:rsidR="00672A4D" w:rsidRPr="00672A4D" w:rsidRDefault="00672A4D" w:rsidP="00672A4D">
          <w:pPr>
            <w:pStyle w:val="Obsah1"/>
            <w:rPr>
              <w:rFonts w:eastAsiaTheme="minorEastAsia"/>
              <w:lang w:eastAsia="sk-SK"/>
            </w:rPr>
          </w:pPr>
          <w:hyperlink w:anchor="_Toc30583974" w:history="1">
            <w:r w:rsidRPr="00672A4D">
              <w:rPr>
                <w:rStyle w:val="Hypertextovprepojenie"/>
                <w:b w:val="0"/>
                <w:bCs w:val="0"/>
              </w:rPr>
              <w:t>Spravodlivosť a rovnosť</w:t>
            </w:r>
            <w:r w:rsidRPr="00672A4D">
              <w:rPr>
                <w:webHidden/>
              </w:rPr>
              <w:tab/>
            </w:r>
            <w:r w:rsidRPr="00672A4D">
              <w:rPr>
                <w:webHidden/>
              </w:rPr>
              <w:fldChar w:fldCharType="begin"/>
            </w:r>
            <w:r w:rsidRPr="00672A4D">
              <w:rPr>
                <w:webHidden/>
              </w:rPr>
              <w:instrText xml:space="preserve"> PAGEREF _Toc30583974 \h </w:instrText>
            </w:r>
            <w:r w:rsidRPr="00672A4D">
              <w:rPr>
                <w:webHidden/>
              </w:rPr>
            </w:r>
            <w:r w:rsidRPr="00672A4D">
              <w:rPr>
                <w:webHidden/>
              </w:rPr>
              <w:fldChar w:fldCharType="separate"/>
            </w:r>
            <w:r w:rsidRPr="00672A4D">
              <w:rPr>
                <w:webHidden/>
              </w:rPr>
              <w:t>43</w:t>
            </w:r>
            <w:r w:rsidRPr="00672A4D">
              <w:rPr>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75" w:history="1">
            <w:r w:rsidRPr="00672A4D">
              <w:rPr>
                <w:rStyle w:val="Hypertextovprepojenie"/>
                <w:rFonts w:asciiTheme="majorHAnsi" w:hAnsiTheme="majorHAnsi" w:cstheme="majorHAnsi"/>
                <w:b w:val="0"/>
                <w:bCs w:val="0"/>
              </w:rPr>
              <w:t>Kategorický imperatív :</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_Toc30583975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43</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76" w:history="1">
            <w:r w:rsidRPr="00672A4D">
              <w:rPr>
                <w:rStyle w:val="Hypertextovprepojenie"/>
                <w:rFonts w:asciiTheme="majorHAnsi" w:hAnsiTheme="majorHAnsi" w:cstheme="majorHAnsi"/>
                <w:b w:val="0"/>
                <w:bCs w:val="0"/>
              </w:rPr>
              <w:t>Pozitívna diskriminácia :</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_Toc30583976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43</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77" w:history="1">
            <w:r w:rsidRPr="00672A4D">
              <w:rPr>
                <w:rStyle w:val="Hypertextovprepojenie"/>
                <w:rFonts w:asciiTheme="majorHAnsi" w:hAnsiTheme="majorHAnsi" w:cstheme="majorHAnsi"/>
                <w:b w:val="0"/>
                <w:bCs w:val="0"/>
              </w:rPr>
              <w:t>Rozdeľujúca a vyrovnávajúca spravodlivosť :</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_Toc30583977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43</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78" w:history="1">
            <w:r w:rsidRPr="00672A4D">
              <w:rPr>
                <w:rStyle w:val="Hypertextovprepojenie"/>
                <w:rFonts w:asciiTheme="majorHAnsi" w:hAnsiTheme="majorHAnsi" w:cstheme="majorHAnsi"/>
                <w:b w:val="0"/>
                <w:bCs w:val="0"/>
              </w:rPr>
              <w:t>Kritika spravodlivosti :</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_Toc30583978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43</w:t>
            </w:r>
            <w:r w:rsidRPr="00672A4D">
              <w:rPr>
                <w:rFonts w:asciiTheme="majorHAnsi" w:hAnsiTheme="majorHAnsi" w:cstheme="majorHAnsi"/>
                <w:b w:val="0"/>
                <w:bCs w:val="0"/>
                <w:webHidden/>
              </w:rPr>
              <w:fldChar w:fldCharType="end"/>
            </w:r>
          </w:hyperlink>
        </w:p>
        <w:p w:rsidR="00672A4D" w:rsidRPr="00672A4D" w:rsidRDefault="00672A4D">
          <w:pPr>
            <w:pStyle w:val="Obsah3"/>
            <w:rPr>
              <w:rFonts w:asciiTheme="majorHAnsi" w:eastAsiaTheme="minorEastAsia" w:hAnsiTheme="majorHAnsi" w:cstheme="majorHAnsi"/>
              <w:b w:val="0"/>
              <w:bCs w:val="0"/>
              <w:lang w:eastAsia="sk-SK"/>
            </w:rPr>
          </w:pPr>
          <w:hyperlink w:anchor="_Toc30583979" w:history="1">
            <w:r w:rsidRPr="00672A4D">
              <w:rPr>
                <w:rStyle w:val="Hypertextovprepojenie"/>
                <w:rFonts w:asciiTheme="majorHAnsi" w:hAnsiTheme="majorHAnsi" w:cstheme="majorHAnsi"/>
                <w:b w:val="0"/>
                <w:bCs w:val="0"/>
              </w:rPr>
              <w:t>Rawls – spravodlivosť ako férovosť :</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_Toc30583979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44</w:t>
            </w:r>
            <w:r w:rsidRPr="00672A4D">
              <w:rPr>
                <w:rFonts w:asciiTheme="majorHAnsi" w:hAnsiTheme="majorHAnsi" w:cstheme="majorHAnsi"/>
                <w:b w:val="0"/>
                <w:bCs w:val="0"/>
                <w:webHidden/>
              </w:rPr>
              <w:fldChar w:fldCharType="end"/>
            </w:r>
          </w:hyperlink>
        </w:p>
        <w:p w:rsidR="00672A4D" w:rsidRPr="00672A4D" w:rsidRDefault="00672A4D">
          <w:pPr>
            <w:pStyle w:val="Obsah3"/>
            <w:rPr>
              <w:rFonts w:asciiTheme="majorHAnsi" w:eastAsiaTheme="minorEastAsia" w:hAnsiTheme="majorHAnsi" w:cstheme="majorHAnsi"/>
              <w:b w:val="0"/>
              <w:bCs w:val="0"/>
              <w:lang w:eastAsia="sk-SK"/>
            </w:rPr>
          </w:pPr>
          <w:hyperlink w:anchor="_Toc30583980" w:history="1">
            <w:r w:rsidRPr="00672A4D">
              <w:rPr>
                <w:rStyle w:val="Hypertextovprepojenie"/>
                <w:rFonts w:asciiTheme="majorHAnsi" w:hAnsiTheme="majorHAnsi" w:cstheme="majorHAnsi"/>
                <w:b w:val="0"/>
                <w:bCs w:val="0"/>
              </w:rPr>
              <w:t>Walzer – sféry spravodlivosti :</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_Toc30583980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44</w:t>
            </w:r>
            <w:r w:rsidRPr="00672A4D">
              <w:rPr>
                <w:rFonts w:asciiTheme="majorHAnsi" w:hAnsiTheme="majorHAnsi" w:cstheme="majorHAnsi"/>
                <w:b w:val="0"/>
                <w:bCs w:val="0"/>
                <w:webHidden/>
              </w:rPr>
              <w:fldChar w:fldCharType="end"/>
            </w:r>
          </w:hyperlink>
        </w:p>
        <w:p w:rsidR="00672A4D" w:rsidRPr="00672A4D" w:rsidRDefault="00672A4D">
          <w:pPr>
            <w:pStyle w:val="Obsah3"/>
            <w:rPr>
              <w:rFonts w:asciiTheme="majorHAnsi" w:eastAsiaTheme="minorEastAsia" w:hAnsiTheme="majorHAnsi" w:cstheme="majorHAnsi"/>
              <w:b w:val="0"/>
              <w:bCs w:val="0"/>
              <w:lang w:eastAsia="sk-SK"/>
            </w:rPr>
          </w:pPr>
          <w:hyperlink w:anchor="_Toc30583981" w:history="1">
            <w:r w:rsidRPr="00672A4D">
              <w:rPr>
                <w:rStyle w:val="Hypertextovprepojenie"/>
                <w:rFonts w:asciiTheme="majorHAnsi" w:hAnsiTheme="majorHAnsi" w:cstheme="majorHAnsi"/>
                <w:b w:val="0"/>
                <w:bCs w:val="0"/>
              </w:rPr>
              <w:t>Spravodlivá vojna ?</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_Toc30583981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44</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82" w:history="1">
            <w:r w:rsidRPr="00672A4D">
              <w:rPr>
                <w:rStyle w:val="Hypertextovprepojenie"/>
                <w:rFonts w:asciiTheme="majorHAnsi" w:hAnsiTheme="majorHAnsi" w:cstheme="majorHAnsi"/>
                <w:b w:val="0"/>
                <w:bCs w:val="0"/>
              </w:rPr>
              <w:t>Sociálna spravodlivoosť :</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_Toc30583982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44</w:t>
            </w:r>
            <w:r w:rsidRPr="00672A4D">
              <w:rPr>
                <w:rFonts w:asciiTheme="majorHAnsi" w:hAnsiTheme="majorHAnsi" w:cstheme="majorHAnsi"/>
                <w:b w:val="0"/>
                <w:bCs w:val="0"/>
                <w:webHidden/>
              </w:rPr>
              <w:fldChar w:fldCharType="end"/>
            </w:r>
          </w:hyperlink>
        </w:p>
        <w:p w:rsidR="00672A4D" w:rsidRPr="00672A4D" w:rsidRDefault="00672A4D" w:rsidP="00672A4D">
          <w:pPr>
            <w:pStyle w:val="Obsah1"/>
            <w:rPr>
              <w:rFonts w:eastAsiaTheme="minorEastAsia"/>
              <w:lang w:eastAsia="sk-SK"/>
            </w:rPr>
          </w:pPr>
          <w:hyperlink w:anchor="_Toc30583983" w:history="1">
            <w:r w:rsidRPr="00672A4D">
              <w:rPr>
                <w:rStyle w:val="Hypertextovprepojenie"/>
                <w:b w:val="0"/>
                <w:bCs w:val="0"/>
              </w:rPr>
              <w:t>Zoznam pojmov</w:t>
            </w:r>
            <w:r w:rsidRPr="00672A4D">
              <w:rPr>
                <w:webHidden/>
              </w:rPr>
              <w:tab/>
            </w:r>
            <w:r w:rsidRPr="00672A4D">
              <w:rPr>
                <w:webHidden/>
              </w:rPr>
              <w:fldChar w:fldCharType="begin"/>
            </w:r>
            <w:r w:rsidRPr="00672A4D">
              <w:rPr>
                <w:webHidden/>
              </w:rPr>
              <w:instrText xml:space="preserve"> PAGEREF _Toc30583983 \h </w:instrText>
            </w:r>
            <w:r w:rsidRPr="00672A4D">
              <w:rPr>
                <w:webHidden/>
              </w:rPr>
            </w:r>
            <w:r w:rsidRPr="00672A4D">
              <w:rPr>
                <w:webHidden/>
              </w:rPr>
              <w:fldChar w:fldCharType="separate"/>
            </w:r>
            <w:r w:rsidRPr="00672A4D">
              <w:rPr>
                <w:webHidden/>
              </w:rPr>
              <w:t>45</w:t>
            </w:r>
            <w:r w:rsidRPr="00672A4D">
              <w:rPr>
                <w:webHidden/>
              </w:rPr>
              <w:fldChar w:fldCharType="end"/>
            </w:r>
          </w:hyperlink>
        </w:p>
        <w:p w:rsidR="00672A4D" w:rsidRPr="00672A4D" w:rsidRDefault="00672A4D" w:rsidP="00672A4D">
          <w:pPr>
            <w:pStyle w:val="Obsah1"/>
            <w:rPr>
              <w:rFonts w:eastAsiaTheme="minorEastAsia"/>
              <w:lang w:eastAsia="sk-SK"/>
            </w:rPr>
          </w:pPr>
          <w:hyperlink w:anchor="_Toc30583984" w:history="1">
            <w:r w:rsidRPr="00672A4D">
              <w:rPr>
                <w:rStyle w:val="Hypertextovprepojenie"/>
                <w:b w:val="0"/>
                <w:bCs w:val="0"/>
              </w:rPr>
              <w:t>Aplikácia práva</w:t>
            </w:r>
            <w:r w:rsidRPr="00672A4D">
              <w:rPr>
                <w:webHidden/>
              </w:rPr>
              <w:tab/>
            </w:r>
            <w:r w:rsidRPr="00672A4D">
              <w:rPr>
                <w:webHidden/>
              </w:rPr>
              <w:fldChar w:fldCharType="begin"/>
            </w:r>
            <w:r w:rsidRPr="00672A4D">
              <w:rPr>
                <w:webHidden/>
              </w:rPr>
              <w:instrText xml:space="preserve"> PAGEREF _Toc30583984 \h </w:instrText>
            </w:r>
            <w:r w:rsidRPr="00672A4D">
              <w:rPr>
                <w:webHidden/>
              </w:rPr>
            </w:r>
            <w:r w:rsidRPr="00672A4D">
              <w:rPr>
                <w:webHidden/>
              </w:rPr>
              <w:fldChar w:fldCharType="separate"/>
            </w:r>
            <w:r w:rsidRPr="00672A4D">
              <w:rPr>
                <w:webHidden/>
              </w:rPr>
              <w:t>47</w:t>
            </w:r>
            <w:r w:rsidRPr="00672A4D">
              <w:rPr>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85" w:history="1">
            <w:r w:rsidRPr="00672A4D">
              <w:rPr>
                <w:rStyle w:val="Hypertextovprepojenie"/>
                <w:rFonts w:asciiTheme="majorHAnsi" w:hAnsiTheme="majorHAnsi" w:cstheme="majorHAnsi"/>
                <w:b w:val="0"/>
                <w:bCs w:val="0"/>
              </w:rPr>
              <w:t>Štádia konaní</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_Toc30583985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47</w:t>
            </w:r>
            <w:r w:rsidRPr="00672A4D">
              <w:rPr>
                <w:rFonts w:asciiTheme="majorHAnsi" w:hAnsiTheme="majorHAnsi" w:cstheme="majorHAnsi"/>
                <w:b w:val="0"/>
                <w:bCs w:val="0"/>
                <w:webHidden/>
              </w:rPr>
              <w:fldChar w:fldCharType="end"/>
            </w:r>
          </w:hyperlink>
        </w:p>
        <w:p w:rsidR="00672A4D" w:rsidRPr="00672A4D" w:rsidRDefault="00672A4D">
          <w:pPr>
            <w:pStyle w:val="Obsah3"/>
            <w:rPr>
              <w:rFonts w:asciiTheme="majorHAnsi" w:eastAsiaTheme="minorEastAsia" w:hAnsiTheme="majorHAnsi" w:cstheme="majorHAnsi"/>
              <w:b w:val="0"/>
              <w:bCs w:val="0"/>
              <w:lang w:eastAsia="sk-SK"/>
            </w:rPr>
          </w:pPr>
          <w:hyperlink w:anchor="_Toc30583986" w:history="1">
            <w:r w:rsidRPr="00672A4D">
              <w:rPr>
                <w:rStyle w:val="Hypertextovprepojenie"/>
                <w:rFonts w:asciiTheme="majorHAnsi" w:hAnsiTheme="majorHAnsi" w:cstheme="majorHAnsi"/>
                <w:b w:val="0"/>
                <w:bCs w:val="0"/>
              </w:rPr>
              <w:t>Štádia prvostupňového konania :</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_Toc30583986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47</w:t>
            </w:r>
            <w:r w:rsidRPr="00672A4D">
              <w:rPr>
                <w:rFonts w:asciiTheme="majorHAnsi" w:hAnsiTheme="majorHAnsi" w:cstheme="majorHAnsi"/>
                <w:b w:val="0"/>
                <w:bCs w:val="0"/>
                <w:webHidden/>
              </w:rPr>
              <w:fldChar w:fldCharType="end"/>
            </w:r>
          </w:hyperlink>
        </w:p>
        <w:p w:rsidR="00672A4D" w:rsidRPr="00672A4D" w:rsidRDefault="00672A4D">
          <w:pPr>
            <w:pStyle w:val="Obsah3"/>
            <w:rPr>
              <w:rFonts w:asciiTheme="majorHAnsi" w:eastAsiaTheme="minorEastAsia" w:hAnsiTheme="majorHAnsi" w:cstheme="majorHAnsi"/>
              <w:b w:val="0"/>
              <w:bCs w:val="0"/>
              <w:lang w:eastAsia="sk-SK"/>
            </w:rPr>
          </w:pPr>
          <w:hyperlink w:anchor="_Toc30583987" w:history="1">
            <w:r w:rsidRPr="00672A4D">
              <w:rPr>
                <w:rStyle w:val="Hypertextovprepojenie"/>
                <w:rFonts w:asciiTheme="majorHAnsi" w:hAnsiTheme="majorHAnsi" w:cstheme="majorHAnsi"/>
                <w:b w:val="0"/>
                <w:bCs w:val="0"/>
              </w:rPr>
              <w:t>Štádiá opravného konania :</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_Toc30583987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49</w:t>
            </w:r>
            <w:r w:rsidRPr="00672A4D">
              <w:rPr>
                <w:rFonts w:asciiTheme="majorHAnsi" w:hAnsiTheme="majorHAnsi" w:cstheme="majorHAnsi"/>
                <w:b w:val="0"/>
                <w:bCs w:val="0"/>
                <w:webHidden/>
              </w:rPr>
              <w:fldChar w:fldCharType="end"/>
            </w:r>
          </w:hyperlink>
        </w:p>
        <w:p w:rsidR="00672A4D" w:rsidRPr="00672A4D" w:rsidRDefault="00672A4D">
          <w:pPr>
            <w:pStyle w:val="Obsah3"/>
            <w:rPr>
              <w:rFonts w:asciiTheme="majorHAnsi" w:eastAsiaTheme="minorEastAsia" w:hAnsiTheme="majorHAnsi" w:cstheme="majorHAnsi"/>
              <w:b w:val="0"/>
              <w:bCs w:val="0"/>
              <w:lang w:eastAsia="sk-SK"/>
            </w:rPr>
          </w:pPr>
          <w:hyperlink w:anchor="_Toc30583988" w:history="1">
            <w:r w:rsidRPr="00672A4D">
              <w:rPr>
                <w:rStyle w:val="Hypertextovprepojenie"/>
                <w:rFonts w:asciiTheme="majorHAnsi" w:hAnsiTheme="majorHAnsi" w:cstheme="majorHAnsi"/>
                <w:b w:val="0"/>
                <w:bCs w:val="0"/>
              </w:rPr>
              <w:t>Štádia vykonávacieho konania :</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_Toc30583988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49</w:t>
            </w:r>
            <w:r w:rsidRPr="00672A4D">
              <w:rPr>
                <w:rFonts w:asciiTheme="majorHAnsi" w:hAnsiTheme="majorHAnsi" w:cstheme="majorHAnsi"/>
                <w:b w:val="0"/>
                <w:bCs w:val="0"/>
                <w:webHidden/>
              </w:rPr>
              <w:fldChar w:fldCharType="end"/>
            </w:r>
          </w:hyperlink>
        </w:p>
        <w:p w:rsidR="00672A4D" w:rsidRPr="00672A4D" w:rsidRDefault="00672A4D" w:rsidP="00672A4D">
          <w:pPr>
            <w:pStyle w:val="Obsah1"/>
            <w:rPr>
              <w:rFonts w:eastAsiaTheme="minorEastAsia"/>
              <w:lang w:eastAsia="sk-SK"/>
            </w:rPr>
          </w:pPr>
          <w:hyperlink w:anchor="_Toc30583989" w:history="1">
            <w:r w:rsidRPr="00672A4D">
              <w:rPr>
                <w:rStyle w:val="Hypertextovprepojenie"/>
                <w:b w:val="0"/>
                <w:bCs w:val="0"/>
              </w:rPr>
              <w:t>Realizácia práva</w:t>
            </w:r>
            <w:r w:rsidRPr="00672A4D">
              <w:rPr>
                <w:webHidden/>
              </w:rPr>
              <w:tab/>
            </w:r>
            <w:r w:rsidRPr="00672A4D">
              <w:rPr>
                <w:webHidden/>
              </w:rPr>
              <w:fldChar w:fldCharType="begin"/>
            </w:r>
            <w:r w:rsidRPr="00672A4D">
              <w:rPr>
                <w:webHidden/>
              </w:rPr>
              <w:instrText xml:space="preserve"> PAGEREF _Toc30583989 \h </w:instrText>
            </w:r>
            <w:r w:rsidRPr="00672A4D">
              <w:rPr>
                <w:webHidden/>
              </w:rPr>
            </w:r>
            <w:r w:rsidRPr="00672A4D">
              <w:rPr>
                <w:webHidden/>
              </w:rPr>
              <w:fldChar w:fldCharType="separate"/>
            </w:r>
            <w:r w:rsidRPr="00672A4D">
              <w:rPr>
                <w:webHidden/>
              </w:rPr>
              <w:t>50</w:t>
            </w:r>
            <w:r w:rsidRPr="00672A4D">
              <w:rPr>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90" w:history="1">
            <w:r w:rsidRPr="00672A4D">
              <w:rPr>
                <w:rStyle w:val="Hypertextovprepojenie"/>
                <w:rFonts w:asciiTheme="majorHAnsi" w:hAnsiTheme="majorHAnsi" w:cstheme="majorHAnsi"/>
                <w:b w:val="0"/>
                <w:bCs w:val="0"/>
              </w:rPr>
              <w:t>1. aplikácia práva</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_Toc30583990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50</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91" w:history="1">
            <w:r w:rsidRPr="00672A4D">
              <w:rPr>
                <w:rStyle w:val="Hypertextovprepojenie"/>
                <w:rFonts w:asciiTheme="majorHAnsi" w:hAnsiTheme="majorHAnsi" w:cstheme="majorHAnsi"/>
                <w:b w:val="0"/>
                <w:bCs w:val="0"/>
              </w:rPr>
              <w:t>2. priama realizácia práva :</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_Toc30583991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50</w:t>
            </w:r>
            <w:r w:rsidRPr="00672A4D">
              <w:rPr>
                <w:rFonts w:asciiTheme="majorHAnsi" w:hAnsiTheme="majorHAnsi" w:cstheme="majorHAnsi"/>
                <w:b w:val="0"/>
                <w:bCs w:val="0"/>
                <w:webHidden/>
              </w:rPr>
              <w:fldChar w:fldCharType="end"/>
            </w:r>
          </w:hyperlink>
        </w:p>
        <w:p w:rsidR="00672A4D" w:rsidRPr="00672A4D" w:rsidRDefault="00672A4D" w:rsidP="00672A4D">
          <w:pPr>
            <w:pStyle w:val="Obsah1"/>
            <w:rPr>
              <w:rFonts w:eastAsiaTheme="minorEastAsia"/>
              <w:lang w:eastAsia="sk-SK"/>
            </w:rPr>
          </w:pPr>
          <w:hyperlink w:anchor="_Toc30583992" w:history="1">
            <w:r w:rsidRPr="00672A4D">
              <w:rPr>
                <w:rStyle w:val="Hypertextovprepojenie"/>
                <w:b w:val="0"/>
                <w:bCs w:val="0"/>
              </w:rPr>
              <w:t>Právne vzťahy</w:t>
            </w:r>
            <w:r w:rsidRPr="00672A4D">
              <w:rPr>
                <w:webHidden/>
              </w:rPr>
              <w:tab/>
            </w:r>
            <w:r w:rsidRPr="00672A4D">
              <w:rPr>
                <w:webHidden/>
              </w:rPr>
              <w:fldChar w:fldCharType="begin"/>
            </w:r>
            <w:r w:rsidRPr="00672A4D">
              <w:rPr>
                <w:webHidden/>
              </w:rPr>
              <w:instrText xml:space="preserve"> PAGEREF _Toc30583992 \h </w:instrText>
            </w:r>
            <w:r w:rsidRPr="00672A4D">
              <w:rPr>
                <w:webHidden/>
              </w:rPr>
            </w:r>
            <w:r w:rsidRPr="00672A4D">
              <w:rPr>
                <w:webHidden/>
              </w:rPr>
              <w:fldChar w:fldCharType="separate"/>
            </w:r>
            <w:r w:rsidRPr="00672A4D">
              <w:rPr>
                <w:webHidden/>
              </w:rPr>
              <w:t>53</w:t>
            </w:r>
            <w:r w:rsidRPr="00672A4D">
              <w:rPr>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93" w:history="1">
            <w:r w:rsidRPr="00672A4D">
              <w:rPr>
                <w:rStyle w:val="Hypertextovprepojenie"/>
                <w:rFonts w:asciiTheme="majorHAnsi" w:hAnsiTheme="majorHAnsi" w:cstheme="majorHAnsi"/>
                <w:b w:val="0"/>
                <w:bCs w:val="0"/>
              </w:rPr>
              <w:t>Podmienky právneho vzťahu :</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_Toc30583993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53</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94" w:history="1">
            <w:r w:rsidRPr="00672A4D">
              <w:rPr>
                <w:rStyle w:val="Hypertextovprepojenie"/>
                <w:rFonts w:asciiTheme="majorHAnsi" w:hAnsiTheme="majorHAnsi" w:cstheme="majorHAnsi"/>
                <w:b w:val="0"/>
                <w:bCs w:val="0"/>
              </w:rPr>
              <w:t>Prvky právneho vzťahu :</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_Toc30583994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53</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95" w:history="1">
            <w:r w:rsidRPr="00672A4D">
              <w:rPr>
                <w:rStyle w:val="Hypertextovprepojenie"/>
                <w:rFonts w:asciiTheme="majorHAnsi" w:hAnsiTheme="majorHAnsi" w:cstheme="majorHAnsi"/>
                <w:b w:val="0"/>
                <w:bCs w:val="0"/>
              </w:rPr>
              <w:t>Druhy právnych vzťahov</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_Toc30583995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54</w:t>
            </w:r>
            <w:r w:rsidRPr="00672A4D">
              <w:rPr>
                <w:rFonts w:asciiTheme="majorHAnsi" w:hAnsiTheme="majorHAnsi" w:cstheme="majorHAnsi"/>
                <w:b w:val="0"/>
                <w:bCs w:val="0"/>
                <w:webHidden/>
              </w:rPr>
              <w:fldChar w:fldCharType="end"/>
            </w:r>
          </w:hyperlink>
        </w:p>
        <w:p w:rsidR="00672A4D" w:rsidRPr="00672A4D" w:rsidRDefault="00672A4D" w:rsidP="00672A4D">
          <w:pPr>
            <w:pStyle w:val="Obsah1"/>
            <w:rPr>
              <w:rFonts w:eastAsiaTheme="minorEastAsia"/>
              <w:lang w:eastAsia="sk-SK"/>
            </w:rPr>
          </w:pPr>
          <w:hyperlink w:anchor="_Toc30583996" w:history="1">
            <w:r w:rsidRPr="00672A4D">
              <w:rPr>
                <w:rStyle w:val="Hypertextovprepojenie"/>
                <w:b w:val="0"/>
                <w:bCs w:val="0"/>
              </w:rPr>
              <w:t>Interpretácia práva</w:t>
            </w:r>
            <w:r w:rsidRPr="00672A4D">
              <w:rPr>
                <w:webHidden/>
              </w:rPr>
              <w:tab/>
            </w:r>
            <w:r w:rsidRPr="00672A4D">
              <w:rPr>
                <w:webHidden/>
              </w:rPr>
              <w:fldChar w:fldCharType="begin"/>
            </w:r>
            <w:r w:rsidRPr="00672A4D">
              <w:rPr>
                <w:webHidden/>
              </w:rPr>
              <w:instrText xml:space="preserve"> PAGEREF _Toc30583996 \h </w:instrText>
            </w:r>
            <w:r w:rsidRPr="00672A4D">
              <w:rPr>
                <w:webHidden/>
              </w:rPr>
            </w:r>
            <w:r w:rsidRPr="00672A4D">
              <w:rPr>
                <w:webHidden/>
              </w:rPr>
              <w:fldChar w:fldCharType="separate"/>
            </w:r>
            <w:r w:rsidRPr="00672A4D">
              <w:rPr>
                <w:webHidden/>
              </w:rPr>
              <w:t>55</w:t>
            </w:r>
            <w:r w:rsidRPr="00672A4D">
              <w:rPr>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97" w:history="1">
            <w:r w:rsidRPr="00672A4D">
              <w:rPr>
                <w:rStyle w:val="Hypertextovprepojenie"/>
                <w:rFonts w:asciiTheme="majorHAnsi" w:hAnsiTheme="majorHAnsi" w:cstheme="majorHAnsi"/>
                <w:b w:val="0"/>
                <w:bCs w:val="0"/>
              </w:rPr>
              <w:t>Problematika výkladových cieľov</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_Toc30583997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55</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3998" w:history="1">
            <w:r w:rsidRPr="00672A4D">
              <w:rPr>
                <w:rStyle w:val="Hypertextovprepojenie"/>
                <w:rFonts w:asciiTheme="majorHAnsi" w:hAnsiTheme="majorHAnsi" w:cstheme="majorHAnsi"/>
                <w:b w:val="0"/>
                <w:bCs w:val="0"/>
              </w:rPr>
              <w:t>Výklad zákona</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_Toc30583998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55</w:t>
            </w:r>
            <w:r w:rsidRPr="00672A4D">
              <w:rPr>
                <w:rFonts w:asciiTheme="majorHAnsi" w:hAnsiTheme="majorHAnsi" w:cstheme="majorHAnsi"/>
                <w:b w:val="0"/>
                <w:bCs w:val="0"/>
                <w:webHidden/>
              </w:rPr>
              <w:fldChar w:fldCharType="end"/>
            </w:r>
          </w:hyperlink>
        </w:p>
        <w:p w:rsidR="00672A4D" w:rsidRPr="00672A4D" w:rsidRDefault="00672A4D">
          <w:pPr>
            <w:pStyle w:val="Obsah3"/>
            <w:rPr>
              <w:rFonts w:asciiTheme="majorHAnsi" w:eastAsiaTheme="minorEastAsia" w:hAnsiTheme="majorHAnsi" w:cstheme="majorHAnsi"/>
              <w:b w:val="0"/>
              <w:bCs w:val="0"/>
              <w:lang w:eastAsia="sk-SK"/>
            </w:rPr>
          </w:pPr>
          <w:hyperlink w:anchor="_Toc30583999" w:history="1">
            <w:r w:rsidRPr="00672A4D">
              <w:rPr>
                <w:rStyle w:val="Hypertextovprepojenie"/>
                <w:rFonts w:asciiTheme="majorHAnsi" w:hAnsiTheme="majorHAnsi" w:cstheme="majorHAnsi"/>
                <w:b w:val="0"/>
                <w:bCs w:val="0"/>
              </w:rPr>
              <w:t>Subjekty výkladu :</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_Toc30583999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57</w:t>
            </w:r>
            <w:r w:rsidRPr="00672A4D">
              <w:rPr>
                <w:rFonts w:asciiTheme="majorHAnsi" w:hAnsiTheme="majorHAnsi" w:cstheme="majorHAnsi"/>
                <w:b w:val="0"/>
                <w:bCs w:val="0"/>
                <w:webHidden/>
              </w:rPr>
              <w:fldChar w:fldCharType="end"/>
            </w:r>
          </w:hyperlink>
        </w:p>
        <w:p w:rsidR="00672A4D" w:rsidRPr="00672A4D" w:rsidRDefault="00672A4D" w:rsidP="00672A4D">
          <w:pPr>
            <w:pStyle w:val="Obsah1"/>
            <w:rPr>
              <w:rFonts w:eastAsiaTheme="minorEastAsia"/>
              <w:lang w:eastAsia="sk-SK"/>
            </w:rPr>
          </w:pPr>
          <w:hyperlink w:anchor="_Toc30584000" w:history="1">
            <w:r w:rsidRPr="00672A4D">
              <w:rPr>
                <w:rStyle w:val="Hypertextovprepojenie"/>
                <w:b w:val="0"/>
                <w:bCs w:val="0"/>
              </w:rPr>
              <w:t>Teória argumentácie</w:t>
            </w:r>
            <w:r w:rsidRPr="00672A4D">
              <w:rPr>
                <w:webHidden/>
              </w:rPr>
              <w:tab/>
            </w:r>
            <w:r w:rsidRPr="00672A4D">
              <w:rPr>
                <w:webHidden/>
              </w:rPr>
              <w:fldChar w:fldCharType="begin"/>
            </w:r>
            <w:r w:rsidRPr="00672A4D">
              <w:rPr>
                <w:webHidden/>
              </w:rPr>
              <w:instrText xml:space="preserve"> PAGEREF _Toc30584000 \h </w:instrText>
            </w:r>
            <w:r w:rsidRPr="00672A4D">
              <w:rPr>
                <w:webHidden/>
              </w:rPr>
            </w:r>
            <w:r w:rsidRPr="00672A4D">
              <w:rPr>
                <w:webHidden/>
              </w:rPr>
              <w:fldChar w:fldCharType="separate"/>
            </w:r>
            <w:r w:rsidRPr="00672A4D">
              <w:rPr>
                <w:webHidden/>
              </w:rPr>
              <w:t>58</w:t>
            </w:r>
            <w:r w:rsidRPr="00672A4D">
              <w:rPr>
                <w:webHidden/>
              </w:rPr>
              <w:fldChar w:fldCharType="end"/>
            </w:r>
          </w:hyperlink>
        </w:p>
        <w:p w:rsidR="00672A4D" w:rsidRPr="00672A4D" w:rsidRDefault="00672A4D" w:rsidP="00672A4D">
          <w:pPr>
            <w:pStyle w:val="Obsah1"/>
            <w:rPr>
              <w:rFonts w:eastAsiaTheme="minorEastAsia"/>
              <w:lang w:eastAsia="sk-SK"/>
            </w:rPr>
          </w:pPr>
          <w:hyperlink w:anchor="_Toc30584001" w:history="1">
            <w:r w:rsidRPr="00672A4D">
              <w:rPr>
                <w:rStyle w:val="Hypertextovprepojenie"/>
                <w:b w:val="0"/>
                <w:bCs w:val="0"/>
              </w:rPr>
              <w:t>Zoznam pojmov</w:t>
            </w:r>
            <w:r w:rsidRPr="00672A4D">
              <w:rPr>
                <w:webHidden/>
              </w:rPr>
              <w:tab/>
            </w:r>
            <w:r w:rsidRPr="00672A4D">
              <w:rPr>
                <w:webHidden/>
              </w:rPr>
              <w:fldChar w:fldCharType="begin"/>
            </w:r>
            <w:r w:rsidRPr="00672A4D">
              <w:rPr>
                <w:webHidden/>
              </w:rPr>
              <w:instrText xml:space="preserve"> PAGEREF _Toc30584001 \h </w:instrText>
            </w:r>
            <w:r w:rsidRPr="00672A4D">
              <w:rPr>
                <w:webHidden/>
              </w:rPr>
            </w:r>
            <w:r w:rsidRPr="00672A4D">
              <w:rPr>
                <w:webHidden/>
              </w:rPr>
              <w:fldChar w:fldCharType="separate"/>
            </w:r>
            <w:r w:rsidRPr="00672A4D">
              <w:rPr>
                <w:webHidden/>
              </w:rPr>
              <w:t>59</w:t>
            </w:r>
            <w:r w:rsidRPr="00672A4D">
              <w:rPr>
                <w:webHidden/>
              </w:rPr>
              <w:fldChar w:fldCharType="end"/>
            </w:r>
          </w:hyperlink>
        </w:p>
        <w:p w:rsidR="00672A4D" w:rsidRPr="00672A4D" w:rsidRDefault="00672A4D" w:rsidP="00672A4D">
          <w:pPr>
            <w:pStyle w:val="Obsah1"/>
            <w:rPr>
              <w:rFonts w:eastAsiaTheme="minorEastAsia"/>
              <w:lang w:eastAsia="sk-SK"/>
            </w:rPr>
          </w:pPr>
          <w:hyperlink w:anchor="_Toc30584002" w:history="1">
            <w:r w:rsidRPr="00672A4D">
              <w:rPr>
                <w:rStyle w:val="Hypertextovprepojenie"/>
                <w:b w:val="0"/>
                <w:bCs w:val="0"/>
              </w:rPr>
              <w:t>Systém práva</w:t>
            </w:r>
            <w:r w:rsidRPr="00672A4D">
              <w:rPr>
                <w:webHidden/>
              </w:rPr>
              <w:tab/>
            </w:r>
            <w:r w:rsidRPr="00672A4D">
              <w:rPr>
                <w:webHidden/>
              </w:rPr>
              <w:fldChar w:fldCharType="begin"/>
            </w:r>
            <w:r w:rsidRPr="00672A4D">
              <w:rPr>
                <w:webHidden/>
              </w:rPr>
              <w:instrText xml:space="preserve"> PAGEREF _Toc30584002 \h </w:instrText>
            </w:r>
            <w:r w:rsidRPr="00672A4D">
              <w:rPr>
                <w:webHidden/>
              </w:rPr>
            </w:r>
            <w:r w:rsidRPr="00672A4D">
              <w:rPr>
                <w:webHidden/>
              </w:rPr>
              <w:fldChar w:fldCharType="separate"/>
            </w:r>
            <w:r w:rsidRPr="00672A4D">
              <w:rPr>
                <w:webHidden/>
              </w:rPr>
              <w:t>60</w:t>
            </w:r>
            <w:r w:rsidRPr="00672A4D">
              <w:rPr>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4003" w:history="1">
            <w:r w:rsidRPr="00672A4D">
              <w:rPr>
                <w:rStyle w:val="Hypertextovprepojenie"/>
                <w:rFonts w:asciiTheme="majorHAnsi" w:hAnsiTheme="majorHAnsi" w:cstheme="majorHAnsi"/>
                <w:b w:val="0"/>
                <w:bCs w:val="0"/>
              </w:rPr>
              <w:t>Sankcie</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_Toc30584003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60</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4004" w:history="1">
            <w:r w:rsidRPr="00672A4D">
              <w:rPr>
                <w:rStyle w:val="Hypertextovprepojenie"/>
                <w:rFonts w:asciiTheme="majorHAnsi" w:hAnsiTheme="majorHAnsi" w:cstheme="majorHAnsi"/>
                <w:b w:val="0"/>
                <w:bCs w:val="0"/>
              </w:rPr>
              <w:t>Právne inštitúty a právne odvetvia</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_Toc30584004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60</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4005" w:history="1">
            <w:r w:rsidRPr="00672A4D">
              <w:rPr>
                <w:rStyle w:val="Hypertextovprepojenie"/>
                <w:rFonts w:asciiTheme="majorHAnsi" w:hAnsiTheme="majorHAnsi" w:cstheme="majorHAnsi"/>
                <w:b w:val="0"/>
                <w:bCs w:val="0"/>
              </w:rPr>
              <w:t>Vzťah primárnych a sekundárnych právnych noriem</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_Toc30584005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61</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4006" w:history="1">
            <w:r w:rsidRPr="00672A4D">
              <w:rPr>
                <w:rStyle w:val="Hypertextovprepojenie"/>
                <w:rFonts w:asciiTheme="majorHAnsi" w:hAnsiTheme="majorHAnsi" w:cstheme="majorHAnsi"/>
                <w:b w:val="0"/>
                <w:bCs w:val="0"/>
                <w:highlight w:val="yellow"/>
              </w:rPr>
              <w:t>Interpretačné a derogačné pravidlá</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_Toc30584006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61</w:t>
            </w:r>
            <w:r w:rsidRPr="00672A4D">
              <w:rPr>
                <w:rFonts w:asciiTheme="majorHAnsi" w:hAnsiTheme="majorHAnsi" w:cstheme="majorHAnsi"/>
                <w:b w:val="0"/>
                <w:bCs w:val="0"/>
                <w:webHidden/>
              </w:rPr>
              <w:fldChar w:fldCharType="end"/>
            </w:r>
          </w:hyperlink>
        </w:p>
        <w:p w:rsidR="00672A4D" w:rsidRPr="00672A4D" w:rsidRDefault="00672A4D" w:rsidP="00672A4D">
          <w:pPr>
            <w:pStyle w:val="Obsah1"/>
            <w:rPr>
              <w:rFonts w:eastAsiaTheme="minorEastAsia"/>
              <w:lang w:eastAsia="sk-SK"/>
            </w:rPr>
          </w:pPr>
          <w:hyperlink w:anchor="_Toc30584007" w:history="1">
            <w:r w:rsidRPr="00672A4D">
              <w:rPr>
                <w:rStyle w:val="Hypertextovprepojenie"/>
                <w:b w:val="0"/>
                <w:bCs w:val="0"/>
              </w:rPr>
              <w:t>Pramene práva</w:t>
            </w:r>
            <w:r w:rsidRPr="00672A4D">
              <w:rPr>
                <w:webHidden/>
              </w:rPr>
              <w:tab/>
            </w:r>
            <w:r w:rsidRPr="00672A4D">
              <w:rPr>
                <w:webHidden/>
              </w:rPr>
              <w:fldChar w:fldCharType="begin"/>
            </w:r>
            <w:r w:rsidRPr="00672A4D">
              <w:rPr>
                <w:webHidden/>
              </w:rPr>
              <w:instrText xml:space="preserve"> PAGEREF _Toc30584007 \h </w:instrText>
            </w:r>
            <w:r w:rsidRPr="00672A4D">
              <w:rPr>
                <w:webHidden/>
              </w:rPr>
            </w:r>
            <w:r w:rsidRPr="00672A4D">
              <w:rPr>
                <w:webHidden/>
              </w:rPr>
              <w:fldChar w:fldCharType="separate"/>
            </w:r>
            <w:r w:rsidRPr="00672A4D">
              <w:rPr>
                <w:webHidden/>
              </w:rPr>
              <w:t>62</w:t>
            </w:r>
            <w:r w:rsidRPr="00672A4D">
              <w:rPr>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4008" w:history="1">
            <w:r w:rsidRPr="00672A4D">
              <w:rPr>
                <w:rStyle w:val="Hypertextovprepojenie"/>
                <w:rFonts w:asciiTheme="majorHAnsi" w:hAnsiTheme="majorHAnsi" w:cstheme="majorHAnsi"/>
                <w:b w:val="0"/>
                <w:bCs w:val="0"/>
              </w:rPr>
              <w:t>Normatívny právny akt</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_Toc30584008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62</w:t>
            </w:r>
            <w:r w:rsidRPr="00672A4D">
              <w:rPr>
                <w:rFonts w:asciiTheme="majorHAnsi" w:hAnsiTheme="majorHAnsi" w:cstheme="majorHAnsi"/>
                <w:b w:val="0"/>
                <w:bCs w:val="0"/>
                <w:webHidden/>
              </w:rPr>
              <w:fldChar w:fldCharType="end"/>
            </w:r>
          </w:hyperlink>
        </w:p>
        <w:p w:rsidR="00672A4D" w:rsidRPr="00672A4D" w:rsidRDefault="00672A4D">
          <w:pPr>
            <w:pStyle w:val="Obsah2"/>
            <w:rPr>
              <w:rFonts w:asciiTheme="majorHAnsi" w:eastAsiaTheme="minorEastAsia" w:hAnsiTheme="majorHAnsi" w:cstheme="majorHAnsi"/>
              <w:b w:val="0"/>
              <w:bCs w:val="0"/>
              <w:lang w:eastAsia="sk-SK"/>
            </w:rPr>
          </w:pPr>
          <w:hyperlink w:anchor="_Toc30584009" w:history="1">
            <w:r w:rsidRPr="00672A4D">
              <w:rPr>
                <w:rStyle w:val="Hypertextovprepojenie"/>
                <w:rFonts w:asciiTheme="majorHAnsi" w:hAnsiTheme="majorHAnsi" w:cstheme="majorHAnsi"/>
                <w:b w:val="0"/>
                <w:bCs w:val="0"/>
              </w:rPr>
              <w:t>Precedens</w:t>
            </w:r>
            <w:r w:rsidRPr="00672A4D">
              <w:rPr>
                <w:rFonts w:asciiTheme="majorHAnsi" w:hAnsiTheme="majorHAnsi" w:cstheme="majorHAnsi"/>
                <w:b w:val="0"/>
                <w:bCs w:val="0"/>
                <w:webHidden/>
              </w:rPr>
              <w:tab/>
            </w:r>
            <w:r w:rsidRPr="00672A4D">
              <w:rPr>
                <w:rFonts w:asciiTheme="majorHAnsi" w:hAnsiTheme="majorHAnsi" w:cstheme="majorHAnsi"/>
                <w:b w:val="0"/>
                <w:bCs w:val="0"/>
                <w:webHidden/>
              </w:rPr>
              <w:fldChar w:fldCharType="begin"/>
            </w:r>
            <w:r w:rsidRPr="00672A4D">
              <w:rPr>
                <w:rFonts w:asciiTheme="majorHAnsi" w:hAnsiTheme="majorHAnsi" w:cstheme="majorHAnsi"/>
                <w:b w:val="0"/>
                <w:bCs w:val="0"/>
                <w:webHidden/>
              </w:rPr>
              <w:instrText xml:space="preserve"> PAGEREF _Toc30584009 \h </w:instrText>
            </w:r>
            <w:r w:rsidRPr="00672A4D">
              <w:rPr>
                <w:rFonts w:asciiTheme="majorHAnsi" w:hAnsiTheme="majorHAnsi" w:cstheme="majorHAnsi"/>
                <w:b w:val="0"/>
                <w:bCs w:val="0"/>
                <w:webHidden/>
              </w:rPr>
            </w:r>
            <w:r w:rsidRPr="00672A4D">
              <w:rPr>
                <w:rFonts w:asciiTheme="majorHAnsi" w:hAnsiTheme="majorHAnsi" w:cstheme="majorHAnsi"/>
                <w:b w:val="0"/>
                <w:bCs w:val="0"/>
                <w:webHidden/>
              </w:rPr>
              <w:fldChar w:fldCharType="separate"/>
            </w:r>
            <w:r w:rsidRPr="00672A4D">
              <w:rPr>
                <w:rFonts w:asciiTheme="majorHAnsi" w:hAnsiTheme="majorHAnsi" w:cstheme="majorHAnsi"/>
                <w:b w:val="0"/>
                <w:bCs w:val="0"/>
                <w:webHidden/>
              </w:rPr>
              <w:t>62</w:t>
            </w:r>
            <w:r w:rsidRPr="00672A4D">
              <w:rPr>
                <w:rFonts w:asciiTheme="majorHAnsi" w:hAnsiTheme="majorHAnsi" w:cstheme="majorHAnsi"/>
                <w:b w:val="0"/>
                <w:bCs w:val="0"/>
                <w:webHidden/>
              </w:rPr>
              <w:fldChar w:fldCharType="end"/>
            </w:r>
          </w:hyperlink>
        </w:p>
        <w:p w:rsidR="00672A4D" w:rsidRPr="00672A4D" w:rsidRDefault="00672A4D">
          <w:pPr>
            <w:rPr>
              <w:rFonts w:asciiTheme="majorHAnsi" w:hAnsiTheme="majorHAnsi" w:cstheme="majorHAnsi"/>
            </w:rPr>
          </w:pPr>
          <w:r w:rsidRPr="00672A4D">
            <w:rPr>
              <w:rFonts w:asciiTheme="majorHAnsi" w:hAnsiTheme="majorHAnsi" w:cstheme="majorHAnsi"/>
            </w:rPr>
            <w:fldChar w:fldCharType="end"/>
          </w:r>
        </w:p>
      </w:sdtContent>
    </w:sdt>
    <w:p w:rsidR="00672A4D" w:rsidRPr="00672A4D" w:rsidRDefault="00672A4D">
      <w:pPr>
        <w:spacing w:after="160" w:line="259" w:lineRule="auto"/>
        <w:rPr>
          <w:rFonts w:asciiTheme="majorHAnsi" w:eastAsiaTheme="majorEastAsia" w:hAnsiTheme="majorHAnsi" w:cstheme="majorHAnsi"/>
          <w:b/>
          <w:color w:val="C00000"/>
          <w:sz w:val="32"/>
          <w:szCs w:val="32"/>
        </w:rPr>
      </w:pPr>
      <w:r w:rsidRPr="00672A4D">
        <w:rPr>
          <w:rFonts w:asciiTheme="majorHAnsi" w:hAnsiTheme="majorHAnsi" w:cstheme="majorHAnsi"/>
        </w:rPr>
        <w:br w:type="page"/>
      </w:r>
    </w:p>
    <w:p w:rsidR="005C2B73" w:rsidRPr="00672A4D" w:rsidRDefault="005C2B73" w:rsidP="00D55AE5">
      <w:pPr>
        <w:pStyle w:val="1"/>
        <w:rPr>
          <w:rFonts w:cstheme="majorHAnsi"/>
        </w:rPr>
      </w:pPr>
      <w:bookmarkStart w:id="1" w:name="_Toc30583897"/>
      <w:r w:rsidRPr="00672A4D">
        <w:rPr>
          <w:rFonts w:cstheme="majorHAnsi"/>
        </w:rPr>
        <w:t>OTÁZKY A</w:t>
      </w:r>
      <w:bookmarkEnd w:id="1"/>
    </w:p>
    <w:p w:rsidR="005C2B73" w:rsidRPr="00672A4D" w:rsidRDefault="005C2B73" w:rsidP="005C2B73">
      <w:pPr>
        <w:pStyle w:val="11"/>
        <w:rPr>
          <w:rFonts w:cstheme="majorHAnsi"/>
        </w:rPr>
      </w:pPr>
      <w:bookmarkStart w:id="2" w:name="_Toc30583898"/>
      <w:r w:rsidRPr="00672A4D">
        <w:rPr>
          <w:rFonts w:cstheme="majorHAnsi"/>
        </w:rPr>
        <w:t>1.VÝZNAMNÉ PRÁVNICKÉ ŠKOLY</w:t>
      </w:r>
      <w:bookmarkEnd w:id="2"/>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Venovali sa problematike pojmu a podstaty práva, konkurovali si.</w:t>
      </w:r>
    </w:p>
    <w:p w:rsidR="005C2B73" w:rsidRPr="00672A4D" w:rsidRDefault="005C2B73" w:rsidP="005C2B73">
      <w:pPr>
        <w:pStyle w:val="Odsekzoznamu"/>
        <w:numPr>
          <w:ilvl w:val="0"/>
          <w:numId w:val="1"/>
        </w:numPr>
        <w:jc w:val="both"/>
        <w:rPr>
          <w:rFonts w:asciiTheme="majorHAnsi" w:hAnsiTheme="majorHAnsi" w:cstheme="majorHAnsi"/>
          <w:sz w:val="24"/>
          <w:szCs w:val="24"/>
        </w:rPr>
      </w:pPr>
      <w:proofErr w:type="spellStart"/>
      <w:r w:rsidRPr="00672A4D">
        <w:rPr>
          <w:rFonts w:asciiTheme="majorHAnsi" w:hAnsiTheme="majorHAnsi" w:cstheme="majorHAnsi"/>
          <w:sz w:val="24"/>
          <w:szCs w:val="24"/>
        </w:rPr>
        <w:t>Prirodzenoprávna</w:t>
      </w:r>
      <w:proofErr w:type="spellEnd"/>
      <w:r w:rsidRPr="00672A4D">
        <w:rPr>
          <w:rFonts w:asciiTheme="majorHAnsi" w:hAnsiTheme="majorHAnsi" w:cstheme="majorHAnsi"/>
          <w:sz w:val="24"/>
          <w:szCs w:val="24"/>
        </w:rPr>
        <w:t xml:space="preserve"> škola</w:t>
      </w:r>
    </w:p>
    <w:p w:rsidR="005C2B73" w:rsidRPr="00672A4D" w:rsidRDefault="005C2B73" w:rsidP="005C2B73">
      <w:pPr>
        <w:pStyle w:val="Odsekzoznamu"/>
        <w:numPr>
          <w:ilvl w:val="0"/>
          <w:numId w:val="1"/>
        </w:numPr>
        <w:jc w:val="both"/>
        <w:rPr>
          <w:rFonts w:asciiTheme="majorHAnsi" w:hAnsiTheme="majorHAnsi" w:cstheme="majorHAnsi"/>
          <w:sz w:val="24"/>
          <w:szCs w:val="24"/>
        </w:rPr>
      </w:pPr>
      <w:r w:rsidRPr="00672A4D">
        <w:rPr>
          <w:rFonts w:asciiTheme="majorHAnsi" w:hAnsiTheme="majorHAnsi" w:cstheme="majorHAnsi"/>
          <w:sz w:val="24"/>
          <w:szCs w:val="24"/>
        </w:rPr>
        <w:t>Pozitivistická škola</w:t>
      </w:r>
    </w:p>
    <w:p w:rsidR="005C2B73" w:rsidRPr="00672A4D" w:rsidRDefault="005C2B73" w:rsidP="005C2B73">
      <w:pPr>
        <w:pStyle w:val="Odsekzoznamu"/>
        <w:numPr>
          <w:ilvl w:val="0"/>
          <w:numId w:val="1"/>
        </w:numPr>
        <w:jc w:val="both"/>
        <w:rPr>
          <w:rFonts w:asciiTheme="majorHAnsi" w:hAnsiTheme="majorHAnsi" w:cstheme="majorHAnsi"/>
          <w:sz w:val="24"/>
          <w:szCs w:val="24"/>
        </w:rPr>
      </w:pPr>
      <w:r w:rsidRPr="00672A4D">
        <w:rPr>
          <w:rFonts w:asciiTheme="majorHAnsi" w:hAnsiTheme="majorHAnsi" w:cstheme="majorHAnsi"/>
          <w:sz w:val="24"/>
          <w:szCs w:val="24"/>
        </w:rPr>
        <w:t>Sociologická škola</w:t>
      </w:r>
    </w:p>
    <w:p w:rsidR="005C2B73" w:rsidRPr="00672A4D" w:rsidRDefault="005C2B73" w:rsidP="005C2B73">
      <w:pPr>
        <w:pStyle w:val="Odsekzoznamu"/>
        <w:numPr>
          <w:ilvl w:val="0"/>
          <w:numId w:val="1"/>
        </w:numPr>
        <w:jc w:val="both"/>
        <w:rPr>
          <w:rFonts w:asciiTheme="majorHAnsi" w:hAnsiTheme="majorHAnsi" w:cstheme="majorHAnsi"/>
          <w:sz w:val="24"/>
          <w:szCs w:val="24"/>
        </w:rPr>
      </w:pPr>
      <w:r w:rsidRPr="00672A4D">
        <w:rPr>
          <w:rFonts w:asciiTheme="majorHAnsi" w:hAnsiTheme="majorHAnsi" w:cstheme="majorHAnsi"/>
          <w:sz w:val="24"/>
          <w:szCs w:val="24"/>
        </w:rPr>
        <w:t>Škola právneho realizmu</w:t>
      </w:r>
    </w:p>
    <w:p w:rsidR="005C2B73" w:rsidRPr="00672A4D" w:rsidRDefault="005C2B73" w:rsidP="005C2B73">
      <w:pPr>
        <w:pStyle w:val="Odsekzoznamu"/>
        <w:numPr>
          <w:ilvl w:val="0"/>
          <w:numId w:val="1"/>
        </w:numPr>
        <w:jc w:val="both"/>
        <w:rPr>
          <w:rFonts w:asciiTheme="majorHAnsi" w:hAnsiTheme="majorHAnsi" w:cstheme="majorHAnsi"/>
          <w:sz w:val="24"/>
          <w:szCs w:val="24"/>
        </w:rPr>
      </w:pPr>
      <w:r w:rsidRPr="00672A4D">
        <w:rPr>
          <w:rFonts w:asciiTheme="majorHAnsi" w:hAnsiTheme="majorHAnsi" w:cstheme="majorHAnsi"/>
          <w:sz w:val="24"/>
          <w:szCs w:val="24"/>
        </w:rPr>
        <w:t>Marxistická škola</w:t>
      </w:r>
    </w:p>
    <w:p w:rsidR="005C2B73" w:rsidRPr="00672A4D" w:rsidRDefault="005C2B73" w:rsidP="005C2B73">
      <w:pPr>
        <w:pStyle w:val="Odsekzoznamu"/>
        <w:numPr>
          <w:ilvl w:val="0"/>
          <w:numId w:val="1"/>
        </w:numPr>
        <w:jc w:val="both"/>
        <w:rPr>
          <w:rFonts w:asciiTheme="majorHAnsi" w:hAnsiTheme="majorHAnsi" w:cstheme="majorHAnsi"/>
          <w:sz w:val="24"/>
          <w:szCs w:val="24"/>
        </w:rPr>
      </w:pPr>
      <w:r w:rsidRPr="00672A4D">
        <w:rPr>
          <w:rFonts w:asciiTheme="majorHAnsi" w:hAnsiTheme="majorHAnsi" w:cstheme="majorHAnsi"/>
          <w:sz w:val="24"/>
          <w:szCs w:val="24"/>
        </w:rPr>
        <w:t>Škola práva a ekonómie</w:t>
      </w:r>
      <w:r w:rsidRPr="00672A4D">
        <w:rPr>
          <w:rFonts w:asciiTheme="majorHAnsi" w:hAnsiTheme="majorHAnsi" w:cstheme="majorHAnsi"/>
          <w:b/>
          <w:sz w:val="24"/>
          <w:szCs w:val="24"/>
        </w:rPr>
        <w:t xml:space="preserve"> </w:t>
      </w:r>
    </w:p>
    <w:p w:rsidR="005C2B73" w:rsidRPr="00672A4D" w:rsidRDefault="005C2B73" w:rsidP="005C2B73">
      <w:pPr>
        <w:pStyle w:val="11"/>
        <w:rPr>
          <w:rFonts w:cstheme="majorHAnsi"/>
        </w:rPr>
      </w:pPr>
      <w:bookmarkStart w:id="3" w:name="_Toc30583899"/>
      <w:r w:rsidRPr="00672A4D">
        <w:rPr>
          <w:rFonts w:cstheme="majorHAnsi"/>
        </w:rPr>
        <w:t>2.Pozitivistická škola</w:t>
      </w:r>
      <w:bookmarkEnd w:id="3"/>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 xml:space="preserve">Vychádzala z kritiky prirodzeného práva. Spájali platné právo so štátom = právo bez štátu NEEXISTUJE. </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 xml:space="preserve">Klasický právny pozitivizmus môžeme deliť na anglosaský (utilitarizmus, </w:t>
      </w:r>
      <w:proofErr w:type="spellStart"/>
      <w:r w:rsidRPr="00672A4D">
        <w:rPr>
          <w:rFonts w:asciiTheme="majorHAnsi" w:hAnsiTheme="majorHAnsi" w:cstheme="majorHAnsi"/>
          <w:sz w:val="24"/>
          <w:szCs w:val="24"/>
        </w:rPr>
        <w:t>J.Bentham</w:t>
      </w:r>
      <w:proofErr w:type="spellEnd"/>
      <w:r w:rsidRPr="00672A4D">
        <w:rPr>
          <w:rFonts w:asciiTheme="majorHAnsi" w:hAnsiTheme="majorHAnsi" w:cstheme="majorHAnsi"/>
          <w:sz w:val="24"/>
          <w:szCs w:val="24"/>
        </w:rPr>
        <w:t xml:space="preserve">) a kontinentálny (systematizácia právnych pojmov, </w:t>
      </w:r>
      <w:proofErr w:type="spellStart"/>
      <w:r w:rsidRPr="00672A4D">
        <w:rPr>
          <w:rFonts w:asciiTheme="majorHAnsi" w:hAnsiTheme="majorHAnsi" w:cstheme="majorHAnsi"/>
          <w:sz w:val="24"/>
          <w:szCs w:val="24"/>
        </w:rPr>
        <w:t>G.Jellinek</w:t>
      </w:r>
      <w:proofErr w:type="spellEnd"/>
      <w:r w:rsidRPr="00672A4D">
        <w:rPr>
          <w:rFonts w:asciiTheme="majorHAnsi" w:hAnsiTheme="majorHAnsi" w:cstheme="majorHAnsi"/>
          <w:sz w:val="24"/>
          <w:szCs w:val="24"/>
        </w:rPr>
        <w:t xml:space="preserve">) </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 xml:space="preserve">V 20.storočí dominovala Normatívny škola (zaoberala sa otázkou dôvodu platnosti právnych noriem, </w:t>
      </w:r>
      <w:proofErr w:type="spellStart"/>
      <w:r w:rsidRPr="00672A4D">
        <w:rPr>
          <w:rFonts w:asciiTheme="majorHAnsi" w:hAnsiTheme="majorHAnsi" w:cstheme="majorHAnsi"/>
          <w:sz w:val="24"/>
          <w:szCs w:val="24"/>
        </w:rPr>
        <w:t>H.Kelsen</w:t>
      </w:r>
      <w:proofErr w:type="spellEnd"/>
      <w:r w:rsidRPr="00672A4D">
        <w:rPr>
          <w:rFonts w:asciiTheme="majorHAnsi" w:hAnsiTheme="majorHAnsi" w:cstheme="majorHAnsi"/>
          <w:sz w:val="24"/>
          <w:szCs w:val="24"/>
        </w:rPr>
        <w:t>) a </w:t>
      </w:r>
      <w:proofErr w:type="spellStart"/>
      <w:r w:rsidRPr="00672A4D">
        <w:rPr>
          <w:rFonts w:asciiTheme="majorHAnsi" w:hAnsiTheme="majorHAnsi" w:cstheme="majorHAnsi"/>
          <w:sz w:val="24"/>
          <w:szCs w:val="24"/>
        </w:rPr>
        <w:t>Neopozitivistická</w:t>
      </w:r>
      <w:proofErr w:type="spellEnd"/>
      <w:r w:rsidRPr="00672A4D">
        <w:rPr>
          <w:rFonts w:asciiTheme="majorHAnsi" w:hAnsiTheme="majorHAnsi" w:cstheme="majorHAnsi"/>
          <w:sz w:val="24"/>
          <w:szCs w:val="24"/>
        </w:rPr>
        <w:t xml:space="preserve"> škola (</w:t>
      </w:r>
      <w:proofErr w:type="spellStart"/>
      <w:r w:rsidRPr="00672A4D">
        <w:rPr>
          <w:rFonts w:asciiTheme="majorHAnsi" w:hAnsiTheme="majorHAnsi" w:cstheme="majorHAnsi"/>
          <w:sz w:val="24"/>
          <w:szCs w:val="24"/>
        </w:rPr>
        <w:t>Hart</w:t>
      </w:r>
      <w:proofErr w:type="spellEnd"/>
      <w:r w:rsidRPr="00672A4D">
        <w:rPr>
          <w:rFonts w:asciiTheme="majorHAnsi" w:hAnsiTheme="majorHAnsi" w:cstheme="majorHAnsi"/>
          <w:sz w:val="24"/>
          <w:szCs w:val="24"/>
        </w:rPr>
        <w:t xml:space="preserve">).  </w:t>
      </w:r>
    </w:p>
    <w:p w:rsidR="005C2B73" w:rsidRPr="00672A4D" w:rsidRDefault="005C2B73" w:rsidP="005C2B73">
      <w:pPr>
        <w:pStyle w:val="11"/>
        <w:rPr>
          <w:rFonts w:cstheme="majorHAnsi"/>
        </w:rPr>
      </w:pPr>
      <w:bookmarkStart w:id="4" w:name="_Toc30583900"/>
      <w:r w:rsidRPr="00672A4D">
        <w:rPr>
          <w:rFonts w:cstheme="majorHAnsi"/>
        </w:rPr>
        <w:t>3.Prirodzenoprávna škola (</w:t>
      </w:r>
      <w:proofErr w:type="spellStart"/>
      <w:r w:rsidRPr="00672A4D">
        <w:rPr>
          <w:rFonts w:cstheme="majorHAnsi"/>
        </w:rPr>
        <w:t>iusnaturalistická</w:t>
      </w:r>
      <w:proofErr w:type="spellEnd"/>
      <w:r w:rsidRPr="00672A4D">
        <w:rPr>
          <w:rFonts w:cstheme="majorHAnsi"/>
        </w:rPr>
        <w:t>)</w:t>
      </w:r>
      <w:bookmarkEnd w:id="4"/>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Najstaršia a najvplyvnejšia škola v histórii právnej vedy. V 4 etapách:</w:t>
      </w:r>
    </w:p>
    <w:p w:rsidR="005C2B73" w:rsidRPr="00672A4D" w:rsidRDefault="005C2B73" w:rsidP="005C2B73">
      <w:pPr>
        <w:pStyle w:val="Odsekzoznamu"/>
        <w:numPr>
          <w:ilvl w:val="0"/>
          <w:numId w:val="1"/>
        </w:numPr>
        <w:jc w:val="both"/>
        <w:rPr>
          <w:rFonts w:asciiTheme="majorHAnsi" w:hAnsiTheme="majorHAnsi" w:cstheme="majorHAnsi"/>
          <w:sz w:val="24"/>
          <w:szCs w:val="24"/>
        </w:rPr>
      </w:pPr>
      <w:r w:rsidRPr="00672A4D">
        <w:rPr>
          <w:rFonts w:asciiTheme="majorHAnsi" w:hAnsiTheme="majorHAnsi" w:cstheme="majorHAnsi"/>
          <w:sz w:val="24"/>
          <w:szCs w:val="24"/>
        </w:rPr>
        <w:t>Starovek, stredovek, novovek, 20.storočie –</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Starovek:</w:t>
      </w:r>
      <w:r w:rsidRPr="00672A4D">
        <w:rPr>
          <w:rFonts w:asciiTheme="majorHAnsi" w:hAnsiTheme="majorHAnsi" w:cstheme="majorHAnsi"/>
          <w:sz w:val="24"/>
          <w:szCs w:val="24"/>
        </w:rPr>
        <w:t xml:space="preserve"> antická škola. Právo chápala ako súčasť morálneho poriadku vo  svete, ale aj ako </w:t>
      </w:r>
      <w:proofErr w:type="spellStart"/>
      <w:r w:rsidRPr="00672A4D">
        <w:rPr>
          <w:rFonts w:asciiTheme="majorHAnsi" w:hAnsiTheme="majorHAnsi" w:cstheme="majorHAnsi"/>
          <w:sz w:val="24"/>
          <w:szCs w:val="24"/>
        </w:rPr>
        <w:t>šúčasť</w:t>
      </w:r>
      <w:proofErr w:type="spellEnd"/>
      <w:r w:rsidRPr="00672A4D">
        <w:rPr>
          <w:rFonts w:asciiTheme="majorHAnsi" w:hAnsiTheme="majorHAnsi" w:cstheme="majorHAnsi"/>
          <w:sz w:val="24"/>
          <w:szCs w:val="24"/>
        </w:rPr>
        <w:t xml:space="preserve"> poriadku vo svete. Predstavitelia Platón, Aristoteles. Za prameň práva pokladali prírodu.</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Stredovek: </w:t>
      </w:r>
      <w:r w:rsidRPr="00672A4D">
        <w:rPr>
          <w:rFonts w:asciiTheme="majorHAnsi" w:hAnsiTheme="majorHAnsi" w:cstheme="majorHAnsi"/>
          <w:sz w:val="24"/>
          <w:szCs w:val="24"/>
        </w:rPr>
        <w:t xml:space="preserve">Prameňom práva je Boh a jeho vôľa. Existencia večného zákona – lex aeterna. Predstaviteľ Tomáš Akvinský. </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Novovek: </w:t>
      </w:r>
      <w:r w:rsidRPr="00672A4D">
        <w:rPr>
          <w:rFonts w:asciiTheme="majorHAnsi" w:hAnsiTheme="majorHAnsi" w:cstheme="majorHAnsi"/>
          <w:sz w:val="24"/>
          <w:szCs w:val="24"/>
        </w:rPr>
        <w:t xml:space="preserve">Prameňom bol rozum a racionálne pravidlá. Začal obchodný kontakt medzi civilizáciami a vzniklo medzinárodné právo. Predstaviteľ Hugo </w:t>
      </w:r>
      <w:proofErr w:type="spellStart"/>
      <w:r w:rsidRPr="00672A4D">
        <w:rPr>
          <w:rFonts w:asciiTheme="majorHAnsi" w:hAnsiTheme="majorHAnsi" w:cstheme="majorHAnsi"/>
          <w:sz w:val="24"/>
          <w:szCs w:val="24"/>
        </w:rPr>
        <w:t>Grotius</w:t>
      </w:r>
      <w:proofErr w:type="spellEnd"/>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20.storočie: </w:t>
      </w:r>
      <w:r w:rsidRPr="00672A4D">
        <w:rPr>
          <w:rFonts w:asciiTheme="majorHAnsi" w:hAnsiTheme="majorHAnsi" w:cstheme="majorHAnsi"/>
          <w:sz w:val="24"/>
          <w:szCs w:val="24"/>
        </w:rPr>
        <w:t xml:space="preserve">Hlavným motívom boli nacistické zločiny a procesy proti nacistom, ktorí sa bránili tým, že iba plnili rozkazy. </w:t>
      </w:r>
      <w:proofErr w:type="spellStart"/>
      <w:r w:rsidRPr="00672A4D">
        <w:rPr>
          <w:rFonts w:asciiTheme="majorHAnsi" w:hAnsiTheme="majorHAnsi" w:cstheme="majorHAnsi"/>
          <w:sz w:val="24"/>
          <w:szCs w:val="24"/>
        </w:rPr>
        <w:t>Prirodzenoprávna</w:t>
      </w:r>
      <w:proofErr w:type="spellEnd"/>
      <w:r w:rsidRPr="00672A4D">
        <w:rPr>
          <w:rFonts w:asciiTheme="majorHAnsi" w:hAnsiTheme="majorHAnsi" w:cstheme="majorHAnsi"/>
          <w:sz w:val="24"/>
          <w:szCs w:val="24"/>
        </w:rPr>
        <w:t xml:space="preserve"> škola odmietla takúto argumentáciu, lebo to bolo nemorálne. Pribúdajú predpisy a často sa menia. Predstaviteľ </w:t>
      </w:r>
      <w:proofErr w:type="spellStart"/>
      <w:r w:rsidRPr="00672A4D">
        <w:rPr>
          <w:rFonts w:asciiTheme="majorHAnsi" w:hAnsiTheme="majorHAnsi" w:cstheme="majorHAnsi"/>
          <w:sz w:val="24"/>
          <w:szCs w:val="24"/>
        </w:rPr>
        <w:t>Gustav</w:t>
      </w:r>
      <w:proofErr w:type="spellEnd"/>
      <w:r w:rsidRPr="00672A4D">
        <w:rPr>
          <w:rFonts w:asciiTheme="majorHAnsi" w:hAnsiTheme="majorHAnsi" w:cstheme="majorHAnsi"/>
          <w:sz w:val="24"/>
          <w:szCs w:val="24"/>
        </w:rPr>
        <w:t xml:space="preserve"> </w:t>
      </w:r>
      <w:proofErr w:type="spellStart"/>
      <w:r w:rsidRPr="00672A4D">
        <w:rPr>
          <w:rFonts w:asciiTheme="majorHAnsi" w:hAnsiTheme="majorHAnsi" w:cstheme="majorHAnsi"/>
          <w:sz w:val="24"/>
          <w:szCs w:val="24"/>
        </w:rPr>
        <w:t>Radbruch</w:t>
      </w:r>
      <w:proofErr w:type="spellEnd"/>
      <w:r w:rsidRPr="00672A4D">
        <w:rPr>
          <w:rFonts w:asciiTheme="majorHAnsi" w:hAnsiTheme="majorHAnsi" w:cstheme="majorHAnsi"/>
          <w:sz w:val="24"/>
          <w:szCs w:val="24"/>
        </w:rPr>
        <w:t>.</w:t>
      </w:r>
    </w:p>
    <w:p w:rsidR="005C2B73" w:rsidRPr="00672A4D" w:rsidRDefault="005C2B73">
      <w:pPr>
        <w:spacing w:after="160" w:line="259" w:lineRule="auto"/>
        <w:rPr>
          <w:rFonts w:asciiTheme="majorHAnsi" w:eastAsiaTheme="majorEastAsia" w:hAnsiTheme="majorHAnsi" w:cstheme="majorHAnsi"/>
          <w:b/>
          <w:color w:val="000000" w:themeColor="text1"/>
          <w:sz w:val="26"/>
          <w:szCs w:val="26"/>
        </w:rPr>
      </w:pPr>
      <w:r w:rsidRPr="00672A4D">
        <w:rPr>
          <w:rFonts w:asciiTheme="majorHAnsi" w:hAnsiTheme="majorHAnsi" w:cstheme="majorHAnsi"/>
        </w:rPr>
        <w:br w:type="page"/>
      </w:r>
    </w:p>
    <w:p w:rsidR="005C2B73" w:rsidRPr="00672A4D" w:rsidRDefault="005C2B73" w:rsidP="005C2B73">
      <w:pPr>
        <w:pStyle w:val="11"/>
        <w:rPr>
          <w:rFonts w:cstheme="majorHAnsi"/>
        </w:rPr>
      </w:pPr>
      <w:bookmarkStart w:id="5" w:name="_Toc30583901"/>
      <w:r w:rsidRPr="00672A4D">
        <w:rPr>
          <w:rFonts w:cstheme="majorHAnsi"/>
        </w:rPr>
        <w:t>4.Sociologická škola</w:t>
      </w:r>
      <w:bookmarkEnd w:id="5"/>
    </w:p>
    <w:p w:rsidR="005C2B73" w:rsidRPr="00672A4D" w:rsidRDefault="005C2B73" w:rsidP="005C2B73">
      <w:pPr>
        <w:jc w:val="both"/>
        <w:rPr>
          <w:rFonts w:asciiTheme="majorHAnsi" w:hAnsiTheme="majorHAnsi" w:cstheme="majorHAnsi"/>
          <w:b/>
          <w:sz w:val="24"/>
          <w:szCs w:val="24"/>
        </w:rPr>
      </w:pPr>
      <w:r w:rsidRPr="00672A4D">
        <w:rPr>
          <w:rFonts w:asciiTheme="majorHAnsi" w:hAnsiTheme="majorHAnsi" w:cstheme="majorHAnsi"/>
          <w:b/>
          <w:sz w:val="24"/>
          <w:szCs w:val="24"/>
        </w:rPr>
        <w:t xml:space="preserve">-zamerala sa na sociálne pôsobenie štátu </w:t>
      </w:r>
    </w:p>
    <w:p w:rsidR="005C2B73" w:rsidRPr="00672A4D" w:rsidRDefault="005C2B73" w:rsidP="005C2B73">
      <w:pPr>
        <w:jc w:val="both"/>
        <w:rPr>
          <w:rFonts w:asciiTheme="majorHAnsi" w:hAnsiTheme="majorHAnsi" w:cstheme="majorHAnsi"/>
          <w:b/>
          <w:sz w:val="24"/>
          <w:szCs w:val="24"/>
        </w:rPr>
      </w:pPr>
      <w:r w:rsidRPr="00672A4D">
        <w:rPr>
          <w:rFonts w:asciiTheme="majorHAnsi" w:hAnsiTheme="majorHAnsi" w:cstheme="majorHAnsi"/>
          <w:b/>
          <w:sz w:val="24"/>
          <w:szCs w:val="24"/>
        </w:rPr>
        <w:t xml:space="preserve">-právo nie je voluntarizmus zákonodarcu – v predpisoch, ale tkvie v spoločnosti a jej vzťahoch </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 </w:t>
      </w:r>
      <w:r w:rsidRPr="00672A4D">
        <w:rPr>
          <w:rFonts w:asciiTheme="majorHAnsi" w:hAnsiTheme="majorHAnsi" w:cstheme="majorHAnsi"/>
          <w:sz w:val="24"/>
          <w:szCs w:val="24"/>
        </w:rPr>
        <w:t xml:space="preserve">Pojem „živé právo“ zaviedol </w:t>
      </w:r>
      <w:proofErr w:type="spellStart"/>
      <w:r w:rsidRPr="00672A4D">
        <w:rPr>
          <w:rFonts w:asciiTheme="majorHAnsi" w:hAnsiTheme="majorHAnsi" w:cstheme="majorHAnsi"/>
          <w:sz w:val="24"/>
          <w:szCs w:val="24"/>
        </w:rPr>
        <w:t>E.Ehrlich</w:t>
      </w:r>
      <w:proofErr w:type="spellEnd"/>
      <w:r w:rsidRPr="00672A4D">
        <w:rPr>
          <w:rFonts w:asciiTheme="majorHAnsi" w:hAnsiTheme="majorHAnsi" w:cstheme="majorHAnsi"/>
          <w:sz w:val="24"/>
          <w:szCs w:val="24"/>
        </w:rPr>
        <w:t xml:space="preserve">, tvrdil že </w:t>
      </w:r>
      <w:proofErr w:type="spellStart"/>
      <w:r w:rsidRPr="00672A4D">
        <w:rPr>
          <w:rFonts w:asciiTheme="majorHAnsi" w:hAnsiTheme="majorHAnsi" w:cstheme="majorHAnsi"/>
          <w:sz w:val="24"/>
          <w:szCs w:val="24"/>
        </w:rPr>
        <w:t>pravo</w:t>
      </w:r>
      <w:proofErr w:type="spellEnd"/>
      <w:r w:rsidRPr="00672A4D">
        <w:rPr>
          <w:rFonts w:asciiTheme="majorHAnsi" w:hAnsiTheme="majorHAnsi" w:cstheme="majorHAnsi"/>
          <w:sz w:val="24"/>
          <w:szCs w:val="24"/>
        </w:rPr>
        <w:t xml:space="preserve"> nie je v zákonoch ale v spoločnosti.</w:t>
      </w:r>
    </w:p>
    <w:p w:rsidR="005C2B73" w:rsidRPr="00672A4D" w:rsidRDefault="005C2B73" w:rsidP="005C2B73">
      <w:pPr>
        <w:ind w:left="708"/>
        <w:jc w:val="both"/>
        <w:rPr>
          <w:rFonts w:asciiTheme="majorHAnsi" w:hAnsiTheme="majorHAnsi" w:cstheme="majorHAnsi"/>
          <w:sz w:val="24"/>
          <w:szCs w:val="24"/>
        </w:rPr>
      </w:pPr>
      <w:r w:rsidRPr="00672A4D">
        <w:rPr>
          <w:rFonts w:asciiTheme="majorHAnsi" w:hAnsiTheme="majorHAnsi" w:cstheme="majorHAnsi"/>
          <w:sz w:val="24"/>
          <w:szCs w:val="24"/>
        </w:rPr>
        <w:sym w:font="Wingdings" w:char="F0E0"/>
      </w:r>
      <w:r w:rsidRPr="00672A4D">
        <w:rPr>
          <w:rFonts w:asciiTheme="majorHAnsi" w:hAnsiTheme="majorHAnsi" w:cstheme="majorHAnsi"/>
          <w:sz w:val="24"/>
          <w:szCs w:val="24"/>
        </w:rPr>
        <w:t xml:space="preserve"> blízko k týmto myšlienkam aj </w:t>
      </w:r>
      <w:r w:rsidRPr="00672A4D">
        <w:rPr>
          <w:rFonts w:asciiTheme="majorHAnsi" w:hAnsiTheme="majorHAnsi" w:cstheme="majorHAnsi"/>
          <w:b/>
          <w:sz w:val="24"/>
          <w:szCs w:val="24"/>
        </w:rPr>
        <w:t xml:space="preserve">IUS REALIZMUS </w:t>
      </w:r>
      <w:r w:rsidRPr="00672A4D">
        <w:rPr>
          <w:rFonts w:asciiTheme="majorHAnsi" w:hAnsiTheme="majorHAnsi" w:cstheme="majorHAnsi"/>
          <w:sz w:val="24"/>
          <w:szCs w:val="24"/>
        </w:rPr>
        <w:t xml:space="preserve">– právny realizmus : Právo je to, čo povedia súdy a nie zákony  </w:t>
      </w:r>
    </w:p>
    <w:p w:rsidR="005C2B73" w:rsidRPr="00672A4D" w:rsidRDefault="005C2B73" w:rsidP="005C2B73">
      <w:pPr>
        <w:ind w:left="708"/>
        <w:jc w:val="both"/>
        <w:rPr>
          <w:rFonts w:asciiTheme="majorHAnsi" w:hAnsiTheme="majorHAnsi" w:cstheme="majorHAnsi"/>
          <w:sz w:val="24"/>
          <w:szCs w:val="24"/>
        </w:rPr>
      </w:pPr>
      <w:r w:rsidRPr="00672A4D">
        <w:rPr>
          <w:rFonts w:asciiTheme="majorHAnsi" w:hAnsiTheme="majorHAnsi" w:cstheme="majorHAnsi"/>
          <w:sz w:val="24"/>
          <w:szCs w:val="24"/>
        </w:rPr>
        <w:sym w:font="Wingdings" w:char="F0E0"/>
      </w:r>
      <w:r w:rsidRPr="00672A4D">
        <w:rPr>
          <w:rFonts w:asciiTheme="majorHAnsi" w:hAnsiTheme="majorHAnsi" w:cstheme="majorHAnsi"/>
          <w:sz w:val="24"/>
          <w:szCs w:val="24"/>
        </w:rPr>
        <w:t xml:space="preserve"> kritizuje právny pozitivizmus (</w:t>
      </w:r>
      <w:proofErr w:type="spellStart"/>
      <w:r w:rsidRPr="00672A4D">
        <w:rPr>
          <w:rFonts w:asciiTheme="majorHAnsi" w:hAnsiTheme="majorHAnsi" w:cstheme="majorHAnsi"/>
          <w:sz w:val="24"/>
          <w:szCs w:val="24"/>
        </w:rPr>
        <w:t>Llewelyn</w:t>
      </w:r>
      <w:proofErr w:type="spellEnd"/>
      <w:r w:rsidRPr="00672A4D">
        <w:rPr>
          <w:rFonts w:asciiTheme="majorHAnsi" w:hAnsiTheme="majorHAnsi" w:cstheme="majorHAnsi"/>
          <w:sz w:val="24"/>
          <w:szCs w:val="24"/>
        </w:rPr>
        <w:t xml:space="preserve">, </w:t>
      </w:r>
      <w:proofErr w:type="spellStart"/>
      <w:r w:rsidRPr="00672A4D">
        <w:rPr>
          <w:rFonts w:asciiTheme="majorHAnsi" w:hAnsiTheme="majorHAnsi" w:cstheme="majorHAnsi"/>
          <w:sz w:val="24"/>
          <w:szCs w:val="24"/>
        </w:rPr>
        <w:t>Olivecron</w:t>
      </w:r>
      <w:proofErr w:type="spellEnd"/>
      <w:r w:rsidRPr="00672A4D">
        <w:rPr>
          <w:rFonts w:asciiTheme="majorHAnsi" w:hAnsiTheme="majorHAnsi" w:cstheme="majorHAnsi"/>
          <w:sz w:val="24"/>
          <w:szCs w:val="24"/>
        </w:rPr>
        <w:t xml:space="preserve">) </w:t>
      </w:r>
    </w:p>
    <w:p w:rsidR="005C2B73" w:rsidRPr="00672A4D" w:rsidRDefault="005C2B73" w:rsidP="005C2B73">
      <w:pPr>
        <w:ind w:left="708"/>
        <w:jc w:val="both"/>
        <w:rPr>
          <w:rFonts w:asciiTheme="majorHAnsi" w:hAnsiTheme="majorHAnsi" w:cstheme="majorHAnsi"/>
          <w:sz w:val="24"/>
          <w:szCs w:val="24"/>
        </w:rPr>
      </w:pPr>
      <w:r w:rsidRPr="00672A4D">
        <w:rPr>
          <w:rFonts w:asciiTheme="majorHAnsi" w:hAnsiTheme="majorHAnsi" w:cstheme="majorHAnsi"/>
          <w:sz w:val="24"/>
          <w:szCs w:val="24"/>
        </w:rPr>
        <w:sym w:font="Wingdings" w:char="F0E0"/>
      </w:r>
      <w:r w:rsidRPr="00672A4D">
        <w:rPr>
          <w:rFonts w:asciiTheme="majorHAnsi" w:hAnsiTheme="majorHAnsi" w:cstheme="majorHAnsi"/>
          <w:sz w:val="24"/>
          <w:szCs w:val="24"/>
        </w:rPr>
        <w:t xml:space="preserve"> blízko mala aj </w:t>
      </w:r>
      <w:r w:rsidRPr="00672A4D">
        <w:rPr>
          <w:rFonts w:asciiTheme="majorHAnsi" w:hAnsiTheme="majorHAnsi" w:cstheme="majorHAnsi"/>
          <w:b/>
          <w:sz w:val="24"/>
          <w:szCs w:val="24"/>
        </w:rPr>
        <w:t>škola voľného práva</w:t>
      </w:r>
      <w:r w:rsidRPr="00672A4D">
        <w:rPr>
          <w:rFonts w:asciiTheme="majorHAnsi" w:hAnsiTheme="majorHAnsi" w:cstheme="majorHAnsi"/>
          <w:sz w:val="24"/>
          <w:szCs w:val="24"/>
        </w:rPr>
        <w:t xml:space="preserve"> = </w:t>
      </w:r>
      <w:proofErr w:type="spellStart"/>
      <w:r w:rsidRPr="00672A4D">
        <w:rPr>
          <w:rFonts w:asciiTheme="majorHAnsi" w:hAnsiTheme="majorHAnsi" w:cstheme="majorHAnsi"/>
          <w:sz w:val="24"/>
          <w:szCs w:val="24"/>
        </w:rPr>
        <w:t>Gnaeus</w:t>
      </w:r>
      <w:proofErr w:type="spellEnd"/>
      <w:r w:rsidRPr="00672A4D">
        <w:rPr>
          <w:rFonts w:asciiTheme="majorHAnsi" w:hAnsiTheme="majorHAnsi" w:cstheme="majorHAnsi"/>
          <w:sz w:val="24"/>
          <w:szCs w:val="24"/>
        </w:rPr>
        <w:t xml:space="preserve">  </w:t>
      </w:r>
      <w:proofErr w:type="spellStart"/>
      <w:r w:rsidRPr="00672A4D">
        <w:rPr>
          <w:rFonts w:asciiTheme="majorHAnsi" w:hAnsiTheme="majorHAnsi" w:cstheme="majorHAnsi"/>
          <w:sz w:val="24"/>
          <w:szCs w:val="24"/>
        </w:rPr>
        <w:t>Flavius</w:t>
      </w:r>
      <w:proofErr w:type="spellEnd"/>
      <w:r w:rsidRPr="00672A4D">
        <w:rPr>
          <w:rFonts w:asciiTheme="majorHAnsi" w:hAnsiTheme="majorHAnsi" w:cstheme="majorHAnsi"/>
          <w:sz w:val="24"/>
          <w:szCs w:val="24"/>
        </w:rPr>
        <w:t xml:space="preserve"> </w:t>
      </w:r>
    </w:p>
    <w:p w:rsidR="005C2B73" w:rsidRPr="00672A4D" w:rsidRDefault="005C2B73" w:rsidP="005C2B73">
      <w:pPr>
        <w:pStyle w:val="11"/>
        <w:rPr>
          <w:rFonts w:cstheme="majorHAnsi"/>
        </w:rPr>
      </w:pPr>
      <w:bookmarkStart w:id="6" w:name="_Toc30583902"/>
      <w:r w:rsidRPr="00672A4D">
        <w:rPr>
          <w:rFonts w:cstheme="majorHAnsi"/>
        </w:rPr>
        <w:t>5.Marxistická právna škola</w:t>
      </w:r>
      <w:bookmarkEnd w:id="6"/>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Dominantný ideový prúd počas socializmu.  Mnoho vecí aktuálnych dodnes.</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 xml:space="preserve"> </w:t>
      </w:r>
      <w:proofErr w:type="spellStart"/>
      <w:r w:rsidRPr="00672A4D">
        <w:rPr>
          <w:rFonts w:asciiTheme="majorHAnsi" w:hAnsiTheme="majorHAnsi" w:cstheme="majorHAnsi"/>
          <w:sz w:val="24"/>
          <w:szCs w:val="24"/>
        </w:rPr>
        <w:t>Karl</w:t>
      </w:r>
      <w:proofErr w:type="spellEnd"/>
      <w:r w:rsidRPr="00672A4D">
        <w:rPr>
          <w:rFonts w:asciiTheme="majorHAnsi" w:hAnsiTheme="majorHAnsi" w:cstheme="majorHAnsi"/>
          <w:sz w:val="24"/>
          <w:szCs w:val="24"/>
        </w:rPr>
        <w:t xml:space="preserve"> Marx a jeho slávny výrok „právo je na zákon povýšená vôľa vládnucej triedy“. </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 xml:space="preserve">Samotné právo bolo vnímané ako nadstavba nad spoločensko-ekonomickou základňou. Redukcia práva na politiku: </w:t>
      </w:r>
      <w:proofErr w:type="spellStart"/>
      <w:r w:rsidRPr="00672A4D">
        <w:rPr>
          <w:rFonts w:asciiTheme="majorHAnsi" w:hAnsiTheme="majorHAnsi" w:cstheme="majorHAnsi"/>
          <w:sz w:val="24"/>
          <w:szCs w:val="24"/>
        </w:rPr>
        <w:t>Vyšinský</w:t>
      </w:r>
      <w:proofErr w:type="spellEnd"/>
      <w:r w:rsidRPr="00672A4D">
        <w:rPr>
          <w:rFonts w:asciiTheme="majorHAnsi" w:hAnsiTheme="majorHAnsi" w:cstheme="majorHAnsi"/>
          <w:sz w:val="24"/>
          <w:szCs w:val="24"/>
        </w:rPr>
        <w:t xml:space="preserve">. Právo tvorila trieda a jej politickí reprezentanti. Redukcia práva na ekonomické vzťahy: </w:t>
      </w:r>
      <w:proofErr w:type="spellStart"/>
      <w:r w:rsidRPr="00672A4D">
        <w:rPr>
          <w:rFonts w:asciiTheme="majorHAnsi" w:hAnsiTheme="majorHAnsi" w:cstheme="majorHAnsi"/>
          <w:sz w:val="24"/>
          <w:szCs w:val="24"/>
        </w:rPr>
        <w:t>Pašukanis</w:t>
      </w:r>
      <w:proofErr w:type="spellEnd"/>
      <w:r w:rsidRPr="00672A4D">
        <w:rPr>
          <w:rFonts w:asciiTheme="majorHAnsi" w:hAnsiTheme="majorHAnsi" w:cstheme="majorHAnsi"/>
          <w:sz w:val="24"/>
          <w:szCs w:val="24"/>
        </w:rPr>
        <w:t xml:space="preserve">. Právo chápané ako historicky podmienené štruktúrou určitej spoločensko-ekonomickej formácie a z toho vyplýva aj chápanie </w:t>
      </w:r>
      <w:proofErr w:type="spellStart"/>
      <w:r w:rsidRPr="00672A4D">
        <w:rPr>
          <w:rFonts w:asciiTheme="majorHAnsi" w:hAnsiTheme="majorHAnsi" w:cstheme="majorHAnsi"/>
          <w:sz w:val="24"/>
          <w:szCs w:val="24"/>
        </w:rPr>
        <w:t>sukromných</w:t>
      </w:r>
      <w:proofErr w:type="spellEnd"/>
      <w:r w:rsidRPr="00672A4D">
        <w:rPr>
          <w:rFonts w:asciiTheme="majorHAnsi" w:hAnsiTheme="majorHAnsi" w:cstheme="majorHAnsi"/>
          <w:sz w:val="24"/>
          <w:szCs w:val="24"/>
        </w:rPr>
        <w:t xml:space="preserve"> vzťahov ako normotvorného elementu práva. </w:t>
      </w:r>
    </w:p>
    <w:p w:rsidR="005C2B73" w:rsidRPr="00672A4D" w:rsidRDefault="005C2B73" w:rsidP="005C2B73">
      <w:pPr>
        <w:pStyle w:val="11"/>
        <w:rPr>
          <w:rFonts w:cstheme="majorHAnsi"/>
        </w:rPr>
      </w:pPr>
      <w:bookmarkStart w:id="7" w:name="_Toc30583903"/>
      <w:r w:rsidRPr="00672A4D">
        <w:rPr>
          <w:rFonts w:cstheme="majorHAnsi"/>
        </w:rPr>
        <w:t>5.Škola práva a ekonómie</w:t>
      </w:r>
      <w:bookmarkEnd w:id="7"/>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 xml:space="preserve">V USA sa vytvorila škola </w:t>
      </w:r>
      <w:proofErr w:type="spellStart"/>
      <w:r w:rsidRPr="00672A4D">
        <w:rPr>
          <w:rFonts w:asciiTheme="majorHAnsi" w:hAnsiTheme="majorHAnsi" w:cstheme="majorHAnsi"/>
          <w:sz w:val="24"/>
          <w:szCs w:val="24"/>
        </w:rPr>
        <w:t>Law</w:t>
      </w:r>
      <w:proofErr w:type="spellEnd"/>
      <w:r w:rsidRPr="00672A4D">
        <w:rPr>
          <w:rFonts w:asciiTheme="majorHAnsi" w:hAnsiTheme="majorHAnsi" w:cstheme="majorHAnsi"/>
          <w:sz w:val="24"/>
          <w:szCs w:val="24"/>
        </w:rPr>
        <w:t xml:space="preserve"> and </w:t>
      </w:r>
      <w:proofErr w:type="spellStart"/>
      <w:r w:rsidRPr="00672A4D">
        <w:rPr>
          <w:rFonts w:asciiTheme="majorHAnsi" w:hAnsiTheme="majorHAnsi" w:cstheme="majorHAnsi"/>
          <w:sz w:val="24"/>
          <w:szCs w:val="24"/>
        </w:rPr>
        <w:t>Economics</w:t>
      </w:r>
      <w:proofErr w:type="spellEnd"/>
      <w:r w:rsidRPr="00672A4D">
        <w:rPr>
          <w:rFonts w:asciiTheme="majorHAnsi" w:hAnsiTheme="majorHAnsi" w:cstheme="majorHAnsi"/>
          <w:sz w:val="24"/>
          <w:szCs w:val="24"/>
        </w:rPr>
        <w:t xml:space="preserve">, ktorá je jedným z prejavov vpádu ekonomických vied do práva. Predstavitelia </w:t>
      </w:r>
      <w:proofErr w:type="spellStart"/>
      <w:r w:rsidRPr="00672A4D">
        <w:rPr>
          <w:rFonts w:asciiTheme="majorHAnsi" w:hAnsiTheme="majorHAnsi" w:cstheme="majorHAnsi"/>
          <w:sz w:val="24"/>
          <w:szCs w:val="24"/>
        </w:rPr>
        <w:t>Posner</w:t>
      </w:r>
      <w:proofErr w:type="spellEnd"/>
      <w:r w:rsidRPr="00672A4D">
        <w:rPr>
          <w:rFonts w:asciiTheme="majorHAnsi" w:hAnsiTheme="majorHAnsi" w:cstheme="majorHAnsi"/>
          <w:sz w:val="24"/>
          <w:szCs w:val="24"/>
        </w:rPr>
        <w:t xml:space="preserve">, </w:t>
      </w:r>
      <w:proofErr w:type="spellStart"/>
      <w:r w:rsidRPr="00672A4D">
        <w:rPr>
          <w:rFonts w:asciiTheme="majorHAnsi" w:hAnsiTheme="majorHAnsi" w:cstheme="majorHAnsi"/>
          <w:sz w:val="24"/>
          <w:szCs w:val="24"/>
        </w:rPr>
        <w:t>Calabresi</w:t>
      </w:r>
      <w:proofErr w:type="spellEnd"/>
      <w:r w:rsidRPr="00672A4D">
        <w:rPr>
          <w:rFonts w:asciiTheme="majorHAnsi" w:hAnsiTheme="majorHAnsi" w:cstheme="majorHAnsi"/>
          <w:sz w:val="24"/>
          <w:szCs w:val="24"/>
        </w:rPr>
        <w:t xml:space="preserve">. Ide o skúmanie práva cez náklady a výnosy. Právo ako prostriedok, vďaka ktorému sa dosahuje interakcia medzi ľuďmi s čo najväčšou efektivitou. Jednotlivci sú schopní lepšie rozhodovať o svojich preferenciách ako niekto, kto stojí mimo nich, teda štát. odpoveď na 3 otázky: Komu priznať určité právo? Ako majú byť priznané práva chránené? Ak sa ochrana uskutočňuje prostredníctvom náhrady škody, aká má byť vysoká? Na dané otázky reaguje buď zákonodarca alebo sudca. </w:t>
      </w:r>
      <w:proofErr w:type="spellStart"/>
      <w:r w:rsidRPr="00672A4D">
        <w:rPr>
          <w:rFonts w:asciiTheme="majorHAnsi" w:hAnsiTheme="majorHAnsi" w:cstheme="majorHAnsi"/>
          <w:sz w:val="24"/>
          <w:szCs w:val="24"/>
        </w:rPr>
        <w:t>Coaseho</w:t>
      </w:r>
      <w:proofErr w:type="spellEnd"/>
      <w:r w:rsidRPr="00672A4D">
        <w:rPr>
          <w:rFonts w:asciiTheme="majorHAnsi" w:hAnsiTheme="majorHAnsi" w:cstheme="majorHAnsi"/>
          <w:sz w:val="24"/>
          <w:szCs w:val="24"/>
        </w:rPr>
        <w:t xml:space="preserve"> </w:t>
      </w:r>
      <w:proofErr w:type="spellStart"/>
      <w:r w:rsidRPr="00672A4D">
        <w:rPr>
          <w:rFonts w:asciiTheme="majorHAnsi" w:hAnsiTheme="majorHAnsi" w:cstheme="majorHAnsi"/>
          <w:sz w:val="24"/>
          <w:szCs w:val="24"/>
        </w:rPr>
        <w:t>teórem</w:t>
      </w:r>
      <w:proofErr w:type="spellEnd"/>
      <w:r w:rsidRPr="00672A4D">
        <w:rPr>
          <w:rFonts w:asciiTheme="majorHAnsi" w:hAnsiTheme="majorHAnsi" w:cstheme="majorHAnsi"/>
          <w:sz w:val="24"/>
          <w:szCs w:val="24"/>
        </w:rPr>
        <w:t xml:space="preserve">(imitácia ideálneho trhového správania – optimálne rozhodnutie) </w:t>
      </w:r>
    </w:p>
    <w:p w:rsidR="005C2B73" w:rsidRPr="00672A4D" w:rsidRDefault="005C2B73" w:rsidP="005C2B73">
      <w:pPr>
        <w:jc w:val="both"/>
        <w:rPr>
          <w:rFonts w:asciiTheme="majorHAnsi" w:hAnsiTheme="majorHAnsi" w:cstheme="majorHAnsi"/>
          <w:b/>
          <w:sz w:val="28"/>
          <w:szCs w:val="28"/>
        </w:rPr>
      </w:pPr>
      <w:r w:rsidRPr="00672A4D">
        <w:rPr>
          <w:rFonts w:asciiTheme="majorHAnsi" w:hAnsiTheme="majorHAnsi" w:cstheme="majorHAnsi"/>
          <w:b/>
          <w:sz w:val="28"/>
          <w:szCs w:val="28"/>
        </w:rPr>
        <w:t>6.Pojem právo a jeho definičné znaky</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Nemáme jednotnú definíciu pre pojem právo.</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Právno-historická definícia</w:t>
      </w:r>
      <w:r w:rsidRPr="00672A4D">
        <w:rPr>
          <w:rFonts w:asciiTheme="majorHAnsi" w:hAnsiTheme="majorHAnsi" w:cstheme="majorHAnsi"/>
          <w:sz w:val="24"/>
          <w:szCs w:val="24"/>
        </w:rPr>
        <w:t xml:space="preserve">: pojem právo sa odvodzuje od bezprávia, čím väčší je odpor k bezpráviu, tým väčšmi sa umocňuje pojem práva ako takého </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Právno-pozitivistická definícia</w:t>
      </w:r>
      <w:r w:rsidRPr="00672A4D">
        <w:rPr>
          <w:rFonts w:asciiTheme="majorHAnsi" w:hAnsiTheme="majorHAnsi" w:cstheme="majorHAnsi"/>
          <w:sz w:val="24"/>
          <w:szCs w:val="24"/>
        </w:rPr>
        <w:t xml:space="preserve">: právo je sociálna technika, prostredníctvom ktorej sa zabezpečuje žiaduce správanie sa ľudí v spoločnosti. Existenciou hroziacich prostriedkov, ktorými disponuje štát sa otvára cesta k samotnej realizácii práva. </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Právno-idealistická definícia: </w:t>
      </w:r>
      <w:r w:rsidRPr="00672A4D">
        <w:rPr>
          <w:rFonts w:asciiTheme="majorHAnsi" w:hAnsiTheme="majorHAnsi" w:cstheme="majorHAnsi"/>
          <w:sz w:val="24"/>
          <w:szCs w:val="24"/>
        </w:rPr>
        <w:t xml:space="preserve">veľká miera abstrakcie. V dielach </w:t>
      </w:r>
      <w:proofErr w:type="spellStart"/>
      <w:r w:rsidRPr="00672A4D">
        <w:rPr>
          <w:rFonts w:asciiTheme="majorHAnsi" w:hAnsiTheme="majorHAnsi" w:cstheme="majorHAnsi"/>
          <w:sz w:val="24"/>
          <w:szCs w:val="24"/>
        </w:rPr>
        <w:t>G.Radbrucha</w:t>
      </w:r>
      <w:proofErr w:type="spellEnd"/>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Právno-realistická definícia:</w:t>
      </w:r>
      <w:r w:rsidRPr="00672A4D">
        <w:rPr>
          <w:rFonts w:asciiTheme="majorHAnsi" w:hAnsiTheme="majorHAnsi" w:cstheme="majorHAnsi"/>
          <w:sz w:val="24"/>
          <w:szCs w:val="24"/>
        </w:rPr>
        <w:t xml:space="preserve"> to, čo v skutočnosti urobia súdy a nič zložitejšie, považujem za právo – </w:t>
      </w:r>
      <w:proofErr w:type="spellStart"/>
      <w:r w:rsidRPr="00672A4D">
        <w:rPr>
          <w:rFonts w:asciiTheme="majorHAnsi" w:hAnsiTheme="majorHAnsi" w:cstheme="majorHAnsi"/>
          <w:sz w:val="24"/>
          <w:szCs w:val="24"/>
        </w:rPr>
        <w:t>O.W.Holmes</w:t>
      </w:r>
      <w:proofErr w:type="spellEnd"/>
    </w:p>
    <w:p w:rsidR="005C2B73" w:rsidRPr="00672A4D" w:rsidRDefault="005C2B73" w:rsidP="005C2B73">
      <w:pPr>
        <w:jc w:val="both"/>
        <w:rPr>
          <w:rFonts w:asciiTheme="majorHAnsi" w:hAnsiTheme="majorHAnsi" w:cstheme="majorHAnsi"/>
          <w:color w:val="000000"/>
          <w:sz w:val="24"/>
          <w:szCs w:val="24"/>
          <w:shd w:val="clear" w:color="auto" w:fill="FFFFFF"/>
        </w:rPr>
      </w:pPr>
      <w:r w:rsidRPr="00672A4D">
        <w:rPr>
          <w:rFonts w:asciiTheme="majorHAnsi" w:hAnsiTheme="majorHAnsi" w:cstheme="majorHAnsi"/>
          <w:sz w:val="24"/>
          <w:szCs w:val="24"/>
        </w:rPr>
        <w:t xml:space="preserve">Dnes máme zaužívanú definíciu, že </w:t>
      </w:r>
      <w:r w:rsidRPr="00672A4D">
        <w:rPr>
          <w:rFonts w:asciiTheme="majorHAnsi" w:hAnsiTheme="majorHAnsi" w:cstheme="majorHAnsi"/>
          <w:color w:val="000000"/>
          <w:sz w:val="24"/>
          <w:szCs w:val="24"/>
          <w:shd w:val="clear" w:color="auto" w:fill="FFFFFF"/>
        </w:rPr>
        <w:t>je súbor všeobecne záväzných pravidiel správania sa v štátom ustanovenej alebo uznanej forme, kt. zachovávanie je vynútiteľné štátnou mocou.</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color w:val="000000"/>
          <w:sz w:val="24"/>
          <w:szCs w:val="24"/>
          <w:shd w:val="clear" w:color="auto" w:fill="FFFFFF"/>
        </w:rPr>
        <w:t xml:space="preserve"> Môžeme to spochybniť tým, že v medzinárodnom práve verejnom sa upravujú vzťahy medzi štátom a štátom/ štátom a medzinárodnou organizáciou/ dvoma medzinárodnými organizáciami. Logicky vyplýva že nemôže byť štátom vynútiteľne, lebo neexistuje </w:t>
      </w:r>
      <w:proofErr w:type="spellStart"/>
      <w:r w:rsidRPr="00672A4D">
        <w:rPr>
          <w:rFonts w:asciiTheme="majorHAnsi" w:hAnsiTheme="majorHAnsi" w:cstheme="majorHAnsi"/>
          <w:color w:val="000000"/>
          <w:sz w:val="24"/>
          <w:szCs w:val="24"/>
          <w:shd w:val="clear" w:color="auto" w:fill="FFFFFF"/>
        </w:rPr>
        <w:t>superštát</w:t>
      </w:r>
      <w:proofErr w:type="spellEnd"/>
      <w:r w:rsidRPr="00672A4D">
        <w:rPr>
          <w:rFonts w:asciiTheme="majorHAnsi" w:hAnsiTheme="majorHAnsi" w:cstheme="majorHAnsi"/>
          <w:color w:val="000000"/>
          <w:sz w:val="24"/>
          <w:szCs w:val="24"/>
          <w:shd w:val="clear" w:color="auto" w:fill="FFFFFF"/>
        </w:rPr>
        <w:t>.</w:t>
      </w:r>
    </w:p>
    <w:p w:rsidR="005C2B73" w:rsidRPr="00672A4D" w:rsidRDefault="005C2B73" w:rsidP="005C2B73">
      <w:pPr>
        <w:jc w:val="both"/>
        <w:rPr>
          <w:rFonts w:asciiTheme="majorHAnsi" w:hAnsiTheme="majorHAnsi" w:cstheme="majorHAnsi"/>
          <w:b/>
          <w:sz w:val="24"/>
          <w:szCs w:val="24"/>
        </w:rPr>
      </w:pPr>
      <w:r w:rsidRPr="00672A4D">
        <w:rPr>
          <w:rFonts w:asciiTheme="majorHAnsi" w:hAnsiTheme="majorHAnsi" w:cstheme="majorHAnsi"/>
          <w:b/>
          <w:sz w:val="24"/>
          <w:szCs w:val="24"/>
        </w:rPr>
        <w:t>ZNAKY</w:t>
      </w:r>
    </w:p>
    <w:p w:rsidR="005C2B73" w:rsidRPr="00672A4D" w:rsidRDefault="005C2B73" w:rsidP="005C2B73">
      <w:pPr>
        <w:pStyle w:val="Odsekzoznamu"/>
        <w:numPr>
          <w:ilvl w:val="0"/>
          <w:numId w:val="1"/>
        </w:numPr>
        <w:jc w:val="both"/>
        <w:rPr>
          <w:rFonts w:asciiTheme="majorHAnsi" w:hAnsiTheme="majorHAnsi" w:cstheme="majorHAnsi"/>
          <w:sz w:val="24"/>
          <w:szCs w:val="24"/>
        </w:rPr>
      </w:pPr>
      <w:r w:rsidRPr="00672A4D">
        <w:rPr>
          <w:rFonts w:asciiTheme="majorHAnsi" w:hAnsiTheme="majorHAnsi" w:cstheme="majorHAnsi"/>
          <w:sz w:val="24"/>
          <w:szCs w:val="24"/>
        </w:rPr>
        <w:t>Štátom uznaná forma</w:t>
      </w:r>
    </w:p>
    <w:p w:rsidR="005C2B73" w:rsidRPr="00672A4D" w:rsidRDefault="005C2B73" w:rsidP="005C2B73">
      <w:pPr>
        <w:pStyle w:val="Odsekzoznamu"/>
        <w:numPr>
          <w:ilvl w:val="0"/>
          <w:numId w:val="1"/>
        </w:numPr>
        <w:jc w:val="both"/>
        <w:rPr>
          <w:rFonts w:asciiTheme="majorHAnsi" w:hAnsiTheme="majorHAnsi" w:cstheme="majorHAnsi"/>
          <w:sz w:val="24"/>
          <w:szCs w:val="24"/>
        </w:rPr>
      </w:pPr>
      <w:r w:rsidRPr="00672A4D">
        <w:rPr>
          <w:rFonts w:asciiTheme="majorHAnsi" w:hAnsiTheme="majorHAnsi" w:cstheme="majorHAnsi"/>
          <w:sz w:val="24"/>
          <w:szCs w:val="24"/>
        </w:rPr>
        <w:t>Monizmus práva</w:t>
      </w:r>
    </w:p>
    <w:p w:rsidR="005C2B73" w:rsidRPr="00672A4D" w:rsidRDefault="005C2B73" w:rsidP="005C2B73">
      <w:pPr>
        <w:pStyle w:val="Odsekzoznamu"/>
        <w:numPr>
          <w:ilvl w:val="0"/>
          <w:numId w:val="1"/>
        </w:numPr>
        <w:jc w:val="both"/>
        <w:rPr>
          <w:rFonts w:asciiTheme="majorHAnsi" w:hAnsiTheme="majorHAnsi" w:cstheme="majorHAnsi"/>
          <w:sz w:val="24"/>
          <w:szCs w:val="24"/>
        </w:rPr>
      </w:pPr>
      <w:r w:rsidRPr="00672A4D">
        <w:rPr>
          <w:rFonts w:asciiTheme="majorHAnsi" w:hAnsiTheme="majorHAnsi" w:cstheme="majorHAnsi"/>
          <w:sz w:val="24"/>
          <w:szCs w:val="24"/>
        </w:rPr>
        <w:t>Normatívnosť</w:t>
      </w:r>
    </w:p>
    <w:p w:rsidR="005C2B73" w:rsidRPr="00672A4D" w:rsidRDefault="005C2B73" w:rsidP="005C2B73">
      <w:pPr>
        <w:pStyle w:val="Odsekzoznamu"/>
        <w:numPr>
          <w:ilvl w:val="0"/>
          <w:numId w:val="1"/>
        </w:numPr>
        <w:jc w:val="both"/>
        <w:rPr>
          <w:rFonts w:asciiTheme="majorHAnsi" w:hAnsiTheme="majorHAnsi" w:cstheme="majorHAnsi"/>
          <w:sz w:val="24"/>
          <w:szCs w:val="24"/>
        </w:rPr>
      </w:pPr>
      <w:r w:rsidRPr="00672A4D">
        <w:rPr>
          <w:rFonts w:asciiTheme="majorHAnsi" w:hAnsiTheme="majorHAnsi" w:cstheme="majorHAnsi"/>
          <w:sz w:val="24"/>
          <w:szCs w:val="24"/>
        </w:rPr>
        <w:t>Štátne donútenie</w:t>
      </w:r>
    </w:p>
    <w:p w:rsidR="005C2B73" w:rsidRPr="00672A4D" w:rsidRDefault="005C2B73" w:rsidP="005C2B73">
      <w:pPr>
        <w:pStyle w:val="Odsekzoznamu"/>
        <w:numPr>
          <w:ilvl w:val="0"/>
          <w:numId w:val="1"/>
        </w:numPr>
        <w:jc w:val="both"/>
        <w:rPr>
          <w:rFonts w:asciiTheme="majorHAnsi" w:hAnsiTheme="majorHAnsi" w:cstheme="majorHAnsi"/>
          <w:sz w:val="24"/>
          <w:szCs w:val="24"/>
        </w:rPr>
      </w:pPr>
      <w:r w:rsidRPr="00672A4D">
        <w:rPr>
          <w:rFonts w:asciiTheme="majorHAnsi" w:hAnsiTheme="majorHAnsi" w:cstheme="majorHAnsi"/>
          <w:sz w:val="24"/>
          <w:szCs w:val="24"/>
        </w:rPr>
        <w:t>Právo ako správny poriadok</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Právo ako správny poriadok</w:t>
      </w:r>
      <w:r w:rsidRPr="00672A4D">
        <w:rPr>
          <w:rFonts w:asciiTheme="majorHAnsi" w:hAnsiTheme="majorHAnsi" w:cstheme="majorHAnsi"/>
          <w:sz w:val="24"/>
          <w:szCs w:val="24"/>
        </w:rPr>
        <w:t xml:space="preserve"> : právo spájané s tým, čo je správne, spravodlivé.</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Normatívnosť:</w:t>
      </w:r>
      <w:r w:rsidRPr="00672A4D">
        <w:rPr>
          <w:rFonts w:asciiTheme="majorHAnsi" w:hAnsiTheme="majorHAnsi" w:cstheme="majorHAnsi"/>
          <w:sz w:val="24"/>
          <w:szCs w:val="24"/>
        </w:rPr>
        <w:t xml:space="preserve"> Právo nehovorí o tom, čo je, ale to, čo má byť – ako majú jednotlivci konať. Je to systém noriem (pravidiel správania sa)</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Štátne donútenie: </w:t>
      </w:r>
      <w:r w:rsidRPr="00672A4D">
        <w:rPr>
          <w:rFonts w:asciiTheme="majorHAnsi" w:hAnsiTheme="majorHAnsi" w:cstheme="majorHAnsi"/>
          <w:sz w:val="24"/>
          <w:szCs w:val="24"/>
        </w:rPr>
        <w:t xml:space="preserve">v prípade nedodržania právnej povinnosti potrebujeme niekoho, kto vynúti plnenie takých povinnosti. Táto funkcia patri štátu, ktorý ju plní dvoma spôsobmi. </w:t>
      </w:r>
      <w:r w:rsidRPr="00672A4D">
        <w:rPr>
          <w:rFonts w:asciiTheme="majorHAnsi" w:hAnsiTheme="majorHAnsi" w:cstheme="majorHAnsi"/>
          <w:sz w:val="24"/>
          <w:szCs w:val="24"/>
          <w:u w:val="single"/>
        </w:rPr>
        <w:t xml:space="preserve">Preventívne </w:t>
      </w:r>
      <w:r w:rsidRPr="00672A4D">
        <w:rPr>
          <w:rFonts w:asciiTheme="majorHAnsi" w:hAnsiTheme="majorHAnsi" w:cstheme="majorHAnsi"/>
          <w:sz w:val="24"/>
          <w:szCs w:val="24"/>
        </w:rPr>
        <w:t>: hrozba násilia zo strany štátu má pôsobiť tak, aby ľudia dodržiavali svoje právomoci</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u w:val="single"/>
        </w:rPr>
        <w:t xml:space="preserve">Represívne: </w:t>
      </w:r>
      <w:r w:rsidRPr="00672A4D">
        <w:rPr>
          <w:rFonts w:asciiTheme="majorHAnsi" w:hAnsiTheme="majorHAnsi" w:cstheme="majorHAnsi"/>
          <w:sz w:val="24"/>
          <w:szCs w:val="24"/>
        </w:rPr>
        <w:t>ak sa povinnosť nedodrží alebo nesplní, nastupujú donucovacie sankcie.</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Štátom uznaná forma: </w:t>
      </w:r>
      <w:r w:rsidRPr="00672A4D">
        <w:rPr>
          <w:rFonts w:asciiTheme="majorHAnsi" w:hAnsiTheme="majorHAnsi" w:cstheme="majorHAnsi"/>
          <w:sz w:val="24"/>
          <w:szCs w:val="24"/>
        </w:rPr>
        <w:t xml:space="preserve">Právo musí mať štátom stanovenú alebo uznanú formu. Tá by mala byť stanovená v ústave alebo príslušných zákonoch. Takáto forma umožní odlíšiť právne normy od noriem iných. Je dôležité, aby právo ľudia poznali a preto je potrebné identifikovať miesto, kde sa právo nachádza – formálne pramene práva. </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Monizmus: </w:t>
      </w:r>
      <w:r w:rsidRPr="00672A4D">
        <w:rPr>
          <w:rFonts w:asciiTheme="majorHAnsi" w:hAnsiTheme="majorHAnsi" w:cstheme="majorHAnsi"/>
          <w:sz w:val="24"/>
          <w:szCs w:val="24"/>
        </w:rPr>
        <w:t xml:space="preserve">v štáte má platiť iba jedno právo a jeden právny poriadok. Na určitom území má najvyššiu zvrchovanú moc iba štát, ktorý má byť zákonodarný monopol. </w:t>
      </w:r>
    </w:p>
    <w:p w:rsidR="005C2B73" w:rsidRPr="00672A4D" w:rsidRDefault="005C2B73" w:rsidP="005C2B73">
      <w:pPr>
        <w:pStyle w:val="11"/>
        <w:rPr>
          <w:rFonts w:cstheme="majorHAnsi"/>
        </w:rPr>
      </w:pPr>
      <w:bookmarkStart w:id="8" w:name="_Toc30583904"/>
      <w:r w:rsidRPr="00672A4D">
        <w:rPr>
          <w:rFonts w:cstheme="majorHAnsi"/>
        </w:rPr>
        <w:t>7.Objektívne a subjektívne právo</w:t>
      </w:r>
      <w:bookmarkEnd w:id="8"/>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Objektívne:</w:t>
      </w:r>
      <w:r w:rsidRPr="00672A4D">
        <w:rPr>
          <w:rFonts w:asciiTheme="majorHAnsi" w:hAnsiTheme="majorHAnsi" w:cstheme="majorHAnsi"/>
          <w:sz w:val="24"/>
          <w:szCs w:val="24"/>
        </w:rPr>
        <w:t xml:space="preserve"> je platné právo na danom území a v určitej dobe, rozhoduje o tom, že čo je právne a protiprávne, čo platí ako právo, čo právo prikazuje a čo zakazuje. Je základom, z ktorého sa odvodzuje konanie všetkých subjektov na území štátu = je medzou subjektívnych práv </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Subjektívne: </w:t>
      </w:r>
      <w:r w:rsidRPr="00672A4D">
        <w:rPr>
          <w:rFonts w:asciiTheme="majorHAnsi" w:hAnsiTheme="majorHAnsi" w:cstheme="majorHAnsi"/>
          <w:sz w:val="24"/>
          <w:szCs w:val="24"/>
        </w:rPr>
        <w:t xml:space="preserve"> Oprávnenie. Možnosť subjektu správať sa určitým spôsobom. Subjekt má možnosť niečo konať, dať, zdržať sa alebo strpieť. Patrí určitému subjektu (jednotlivcovi- FO, PO) Úzko súvisia aj právne povinnosti – miera faktickej nutnosti správania, vynútiteľná objektívnym právom </w:t>
      </w:r>
    </w:p>
    <w:p w:rsidR="005C2B73" w:rsidRPr="00672A4D" w:rsidRDefault="005C2B73" w:rsidP="005C2B73">
      <w:pPr>
        <w:pStyle w:val="Odsekzoznamu"/>
        <w:numPr>
          <w:ilvl w:val="0"/>
          <w:numId w:val="2"/>
        </w:numPr>
        <w:jc w:val="both"/>
        <w:rPr>
          <w:rFonts w:asciiTheme="majorHAnsi" w:hAnsiTheme="majorHAnsi" w:cstheme="majorHAnsi"/>
          <w:sz w:val="24"/>
          <w:szCs w:val="24"/>
        </w:rPr>
      </w:pPr>
      <w:r w:rsidRPr="00672A4D">
        <w:rPr>
          <w:rFonts w:asciiTheme="majorHAnsi" w:hAnsiTheme="majorHAnsi" w:cstheme="majorHAnsi"/>
          <w:sz w:val="24"/>
          <w:szCs w:val="24"/>
        </w:rPr>
        <w:t>Absolútne subjektívne práva: voči všetkým (</w:t>
      </w:r>
      <w:proofErr w:type="spellStart"/>
      <w:r w:rsidRPr="00672A4D">
        <w:rPr>
          <w:rFonts w:asciiTheme="majorHAnsi" w:hAnsiTheme="majorHAnsi" w:cstheme="majorHAnsi"/>
          <w:sz w:val="24"/>
          <w:szCs w:val="24"/>
        </w:rPr>
        <w:t>erga</w:t>
      </w:r>
      <w:proofErr w:type="spellEnd"/>
      <w:r w:rsidRPr="00672A4D">
        <w:rPr>
          <w:rFonts w:asciiTheme="majorHAnsi" w:hAnsiTheme="majorHAnsi" w:cstheme="majorHAnsi"/>
          <w:sz w:val="24"/>
          <w:szCs w:val="24"/>
        </w:rPr>
        <w:t xml:space="preserve"> </w:t>
      </w:r>
      <w:proofErr w:type="spellStart"/>
      <w:r w:rsidRPr="00672A4D">
        <w:rPr>
          <w:rFonts w:asciiTheme="majorHAnsi" w:hAnsiTheme="majorHAnsi" w:cstheme="majorHAnsi"/>
          <w:sz w:val="24"/>
          <w:szCs w:val="24"/>
        </w:rPr>
        <w:t>omnes</w:t>
      </w:r>
      <w:proofErr w:type="spellEnd"/>
      <w:r w:rsidRPr="00672A4D">
        <w:rPr>
          <w:rFonts w:asciiTheme="majorHAnsi" w:hAnsiTheme="majorHAnsi" w:cstheme="majorHAnsi"/>
          <w:sz w:val="24"/>
          <w:szCs w:val="24"/>
        </w:rPr>
        <w:t>)- vlastnícke, osobnostné, duševného vlastníctva</w:t>
      </w:r>
    </w:p>
    <w:p w:rsidR="005C2B73" w:rsidRPr="00672A4D" w:rsidRDefault="005C2B73" w:rsidP="005C2B73">
      <w:pPr>
        <w:pStyle w:val="Odsekzoznamu"/>
        <w:numPr>
          <w:ilvl w:val="0"/>
          <w:numId w:val="2"/>
        </w:numPr>
        <w:jc w:val="both"/>
        <w:rPr>
          <w:rFonts w:asciiTheme="majorHAnsi" w:hAnsiTheme="majorHAnsi" w:cstheme="majorHAnsi"/>
          <w:sz w:val="24"/>
          <w:szCs w:val="24"/>
        </w:rPr>
      </w:pPr>
      <w:r w:rsidRPr="00672A4D">
        <w:rPr>
          <w:rFonts w:asciiTheme="majorHAnsi" w:hAnsiTheme="majorHAnsi" w:cstheme="majorHAnsi"/>
          <w:sz w:val="24"/>
          <w:szCs w:val="24"/>
        </w:rPr>
        <w:t xml:space="preserve">Relatívne subjektívne práva: voči konkrétnym subjektom – veriteľ dlžník (veriteľ má oprávnenie požadovať plnenie) – záväzkové vzťahy </w:t>
      </w:r>
    </w:p>
    <w:p w:rsidR="005C2B73" w:rsidRPr="00672A4D" w:rsidRDefault="005C2B73" w:rsidP="005C2B73">
      <w:pPr>
        <w:ind w:left="360"/>
        <w:jc w:val="both"/>
        <w:rPr>
          <w:rFonts w:asciiTheme="majorHAnsi" w:hAnsiTheme="majorHAnsi" w:cstheme="majorHAnsi"/>
          <w:sz w:val="24"/>
          <w:szCs w:val="24"/>
        </w:rPr>
      </w:pPr>
      <w:r w:rsidRPr="00672A4D">
        <w:rPr>
          <w:rFonts w:asciiTheme="majorHAnsi" w:hAnsiTheme="majorHAnsi" w:cstheme="majorHAnsi"/>
          <w:sz w:val="24"/>
          <w:szCs w:val="24"/>
        </w:rPr>
        <w:t xml:space="preserve">Subjektívne právo vyplýva z objektívneho? </w:t>
      </w:r>
    </w:p>
    <w:p w:rsidR="005C2B73" w:rsidRPr="00672A4D" w:rsidRDefault="005C2B73" w:rsidP="005C2B73">
      <w:pPr>
        <w:pStyle w:val="11"/>
        <w:rPr>
          <w:rFonts w:cstheme="majorHAnsi"/>
        </w:rPr>
      </w:pPr>
      <w:bookmarkStart w:id="9" w:name="_Toc30583905"/>
      <w:r w:rsidRPr="00672A4D">
        <w:rPr>
          <w:rFonts w:cstheme="majorHAnsi"/>
        </w:rPr>
        <w:t>8.Funkcie práva = 5</w:t>
      </w:r>
      <w:bookmarkEnd w:id="9"/>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Stabilizačná: </w:t>
      </w:r>
      <w:r w:rsidRPr="00672A4D">
        <w:rPr>
          <w:rFonts w:asciiTheme="majorHAnsi" w:hAnsiTheme="majorHAnsi" w:cstheme="majorHAnsi"/>
          <w:sz w:val="24"/>
          <w:szCs w:val="24"/>
        </w:rPr>
        <w:t>právo zabezpečuje poriadok a stabilitu vzťahov medzi členmi spoločnosti a zabraňuje konfliktom medzi nimi. Ustanovuje vzory správania sa.</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Integračná:</w:t>
      </w:r>
      <w:r w:rsidRPr="00672A4D">
        <w:rPr>
          <w:rFonts w:asciiTheme="majorHAnsi" w:hAnsiTheme="majorHAnsi" w:cstheme="majorHAnsi"/>
          <w:sz w:val="24"/>
          <w:szCs w:val="24"/>
        </w:rPr>
        <w:t xml:space="preserve"> právo napomáha vnútornej integrite spoločnosti, posilňuje súdržnosť, prežitie a rozvoj spoločenských vzťahov.</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Informačná:</w:t>
      </w:r>
      <w:r w:rsidRPr="00672A4D">
        <w:rPr>
          <w:rFonts w:asciiTheme="majorHAnsi" w:hAnsiTheme="majorHAnsi" w:cstheme="majorHAnsi"/>
          <w:sz w:val="24"/>
          <w:szCs w:val="24"/>
        </w:rPr>
        <w:t xml:space="preserve"> právo pomáha jednotlivcom lepšie identifikovať práva a povinnosti a vyhnúť sa neželaným následkom</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Regulatívna: </w:t>
      </w:r>
      <w:r w:rsidRPr="00672A4D">
        <w:rPr>
          <w:rFonts w:asciiTheme="majorHAnsi" w:hAnsiTheme="majorHAnsi" w:cstheme="majorHAnsi"/>
          <w:sz w:val="24"/>
          <w:szCs w:val="24"/>
        </w:rPr>
        <w:t>právo vytvára komplex pravidiel, prostredníctvom ktorých určité vzťahy potláča a iné právo inštitucionalizuje.</w:t>
      </w:r>
    </w:p>
    <w:p w:rsidR="005C2B73" w:rsidRPr="00672A4D" w:rsidRDefault="005C2B73" w:rsidP="005C2B73">
      <w:pPr>
        <w:jc w:val="both"/>
        <w:rPr>
          <w:rFonts w:asciiTheme="majorHAnsi" w:hAnsiTheme="majorHAnsi" w:cstheme="majorHAnsi"/>
          <w:sz w:val="24"/>
          <w:szCs w:val="24"/>
        </w:rPr>
      </w:pPr>
      <w:proofErr w:type="spellStart"/>
      <w:r w:rsidRPr="00672A4D">
        <w:rPr>
          <w:rFonts w:asciiTheme="majorHAnsi" w:hAnsiTheme="majorHAnsi" w:cstheme="majorHAnsi"/>
          <w:b/>
          <w:sz w:val="24"/>
          <w:szCs w:val="24"/>
        </w:rPr>
        <w:t>Protektívna</w:t>
      </w:r>
      <w:proofErr w:type="spellEnd"/>
      <w:r w:rsidRPr="00672A4D">
        <w:rPr>
          <w:rFonts w:asciiTheme="majorHAnsi" w:hAnsiTheme="majorHAnsi" w:cstheme="majorHAnsi"/>
          <w:b/>
          <w:sz w:val="24"/>
          <w:szCs w:val="24"/>
        </w:rPr>
        <w:t>:</w:t>
      </w:r>
      <w:r w:rsidRPr="00672A4D">
        <w:rPr>
          <w:rFonts w:asciiTheme="majorHAnsi" w:hAnsiTheme="majorHAnsi" w:cstheme="majorHAnsi"/>
          <w:sz w:val="24"/>
          <w:szCs w:val="24"/>
        </w:rPr>
        <w:t xml:space="preserve"> právo pomáha vytvárať a chrániť určité hodnoty (ochrana ľudského života, dôstojnosť, sloboda)</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Ekonomická, sociálna, vzdelávacia ...</w:t>
      </w:r>
    </w:p>
    <w:p w:rsidR="005C2B73" w:rsidRPr="00672A4D" w:rsidRDefault="005C2B73" w:rsidP="005C2B73">
      <w:pPr>
        <w:pStyle w:val="11"/>
        <w:rPr>
          <w:rFonts w:cstheme="majorHAnsi"/>
        </w:rPr>
      </w:pPr>
      <w:bookmarkStart w:id="10" w:name="_Toc30583906"/>
      <w:r w:rsidRPr="00672A4D">
        <w:rPr>
          <w:rFonts w:cstheme="majorHAnsi"/>
        </w:rPr>
        <w:t>9.Dôvody platnosti práva</w:t>
      </w:r>
      <w:bookmarkEnd w:id="10"/>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 xml:space="preserve">Dôležitá je stupňovitá výstavba právneho poriadku. Nižšia norma je realizáciou vyššej normy. Vyššia norma je dôvodom platnosti nižšej normy a obsahuje zmocnenie pre jej vydanie. Norma vo vyhláške platí, lebo realizuje konkrétnu zákonnú normu, zákonná platí, lebo ide o realizáciu konkrétnej ústavnej normy. V hierarchickom modeli sa vždy odvolávame na vyššiu právnu normu. Na vrchole vždy stoji ústava a ústavné normy – regres ad </w:t>
      </w:r>
      <w:proofErr w:type="spellStart"/>
      <w:r w:rsidRPr="00672A4D">
        <w:rPr>
          <w:rFonts w:asciiTheme="majorHAnsi" w:hAnsiTheme="majorHAnsi" w:cstheme="majorHAnsi"/>
          <w:sz w:val="24"/>
          <w:szCs w:val="24"/>
        </w:rPr>
        <w:t>infinitivum</w:t>
      </w:r>
      <w:proofErr w:type="spellEnd"/>
      <w:r w:rsidRPr="00672A4D">
        <w:rPr>
          <w:rFonts w:asciiTheme="majorHAnsi" w:hAnsiTheme="majorHAnsi" w:cstheme="majorHAnsi"/>
          <w:sz w:val="24"/>
          <w:szCs w:val="24"/>
        </w:rPr>
        <w:t xml:space="preserve"> .Existuje niekoľko teórii členenia platnosti práva:</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Mocenské teórie: </w:t>
      </w:r>
      <w:r w:rsidRPr="00672A4D">
        <w:rPr>
          <w:rFonts w:asciiTheme="majorHAnsi" w:hAnsiTheme="majorHAnsi" w:cstheme="majorHAnsi"/>
          <w:sz w:val="24"/>
          <w:szCs w:val="24"/>
        </w:rPr>
        <w:t>právna norma platí, lebo bola stanovená najvyššou autoritou. Obsahové kritéria, ktoré norma ukladá nie sú podstatné v tejto teórii. Veľký dôraz sa kladie na príkazy a imperatívy. Príkaz je forma prejavu vôle tvorcu normy. Ak sa príkaz nedodrží, nastáva donútenie.</w:t>
      </w:r>
    </w:p>
    <w:p w:rsidR="005C2B73" w:rsidRPr="00672A4D" w:rsidRDefault="005C2B73" w:rsidP="005C2B73">
      <w:pPr>
        <w:jc w:val="both"/>
        <w:rPr>
          <w:rFonts w:asciiTheme="majorHAnsi" w:hAnsiTheme="majorHAnsi" w:cstheme="majorHAnsi"/>
          <w:b/>
          <w:sz w:val="24"/>
          <w:szCs w:val="24"/>
        </w:rPr>
      </w:pPr>
      <w:r w:rsidRPr="00672A4D">
        <w:rPr>
          <w:rFonts w:asciiTheme="majorHAnsi" w:hAnsiTheme="majorHAnsi" w:cstheme="majorHAnsi"/>
          <w:b/>
          <w:sz w:val="24"/>
          <w:szCs w:val="24"/>
        </w:rPr>
        <w:t xml:space="preserve">Teórie uznania: </w:t>
      </w:r>
      <w:r w:rsidRPr="00672A4D">
        <w:rPr>
          <w:rFonts w:asciiTheme="majorHAnsi" w:hAnsiTheme="majorHAnsi" w:cstheme="majorHAnsi"/>
          <w:sz w:val="24"/>
          <w:szCs w:val="24"/>
        </w:rPr>
        <w:t xml:space="preserve">nie je podstatný normotvorca ale skôr adresát noriem. Právne normy sa stanú záväznými až po tom, čo ich spoločenstvo subjektov akceptuje. Uznanie normy zo strany adresáta je rozhodujúce pri platnosti práva. </w:t>
      </w:r>
      <w:r w:rsidRPr="00672A4D">
        <w:rPr>
          <w:rFonts w:asciiTheme="majorHAnsi" w:hAnsiTheme="majorHAnsi" w:cstheme="majorHAnsi"/>
          <w:b/>
          <w:sz w:val="24"/>
          <w:szCs w:val="24"/>
        </w:rPr>
        <w:t xml:space="preserve">Uznanie ústavy umožňuje uznanie celého právneho poriadku. </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Teória základnej normy: </w:t>
      </w:r>
      <w:r w:rsidRPr="00672A4D">
        <w:rPr>
          <w:rFonts w:asciiTheme="majorHAnsi" w:hAnsiTheme="majorHAnsi" w:cstheme="majorHAnsi"/>
          <w:sz w:val="24"/>
          <w:szCs w:val="24"/>
        </w:rPr>
        <w:t>opiera sa o jasnú hranicu a oddelenie sveta toho, čo je a toho, čo má byť. Z toho, čo je nemožno odvodiť, že čosi aj má byť. Tým pádom sa dá norma odvodiť len od inej normy. To, čo je základná norma nie je jasné. Môže ísť o </w:t>
      </w:r>
      <w:r w:rsidRPr="00672A4D">
        <w:rPr>
          <w:rFonts w:asciiTheme="majorHAnsi" w:hAnsiTheme="majorHAnsi" w:cstheme="majorHAnsi"/>
          <w:b/>
          <w:sz w:val="24"/>
          <w:szCs w:val="24"/>
        </w:rPr>
        <w:t>najvyššiu a poslednú normu, ktorá nie je produktom normotvorby ale produktom rozumu</w:t>
      </w:r>
      <w:r w:rsidRPr="00672A4D">
        <w:rPr>
          <w:rFonts w:asciiTheme="majorHAnsi" w:hAnsiTheme="majorHAnsi" w:cstheme="majorHAnsi"/>
          <w:sz w:val="24"/>
          <w:szCs w:val="24"/>
        </w:rPr>
        <w:t>. Môže ísť o hypotézu, na ktorej je vybudovaný právny poriadok, alebo to môže byť aj prirodzené právo.</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Teória idey práva: </w:t>
      </w:r>
      <w:r w:rsidRPr="00672A4D">
        <w:rPr>
          <w:rFonts w:asciiTheme="majorHAnsi" w:hAnsiTheme="majorHAnsi" w:cstheme="majorHAnsi"/>
          <w:sz w:val="24"/>
          <w:szCs w:val="24"/>
        </w:rPr>
        <w:t xml:space="preserve">platnosť právnych noriem nezávisí len od ich tvorcu, ale aj </w:t>
      </w:r>
      <w:r w:rsidRPr="00672A4D">
        <w:rPr>
          <w:rFonts w:asciiTheme="majorHAnsi" w:hAnsiTheme="majorHAnsi" w:cstheme="majorHAnsi"/>
          <w:b/>
          <w:sz w:val="24"/>
          <w:szCs w:val="24"/>
        </w:rPr>
        <w:t>od súladu s požiadavkami spravodlivosti</w:t>
      </w:r>
      <w:r w:rsidRPr="00672A4D">
        <w:rPr>
          <w:rFonts w:asciiTheme="majorHAnsi" w:hAnsiTheme="majorHAnsi" w:cstheme="majorHAnsi"/>
          <w:sz w:val="24"/>
          <w:szCs w:val="24"/>
        </w:rPr>
        <w:t>. Právo štátu sa môže dostať do rozporu s ideou práva, na ktorú sa možno odvolať v prípade, ak prichádza k svojvoľnému zneužívaniu práva. Konflikt práva s morálkou a spravodlivosťou.</w:t>
      </w:r>
    </w:p>
    <w:p w:rsidR="005C2B73" w:rsidRPr="00672A4D" w:rsidRDefault="005C2B73" w:rsidP="005C2B73">
      <w:pPr>
        <w:pStyle w:val="11"/>
        <w:rPr>
          <w:rFonts w:cstheme="majorHAnsi"/>
        </w:rPr>
      </w:pPr>
      <w:bookmarkStart w:id="11" w:name="_Toc30583907"/>
      <w:r w:rsidRPr="00672A4D">
        <w:rPr>
          <w:rFonts w:cstheme="majorHAnsi"/>
        </w:rPr>
        <w:t>10.Platnosť a účinnosť v právnom poriadku</w:t>
      </w:r>
      <w:bookmarkEnd w:id="11"/>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Platnosť:</w:t>
      </w:r>
      <w:r w:rsidRPr="00672A4D">
        <w:rPr>
          <w:rFonts w:asciiTheme="majorHAnsi" w:hAnsiTheme="majorHAnsi" w:cstheme="majorHAnsi"/>
          <w:sz w:val="24"/>
          <w:szCs w:val="24"/>
        </w:rPr>
        <w:t xml:space="preserve"> doba, počas ktorej je právna norma súčasťou právneho poriadku. Platnosťou sa začína existencia právnej normy. Platnosť nastáva dňom publikácie právnej normy v zbierke zákonov SR. Dňom platnosti je deň označený v záhlaví príslušnej čiastky Zbierky zákonov.</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Účinnosť: </w:t>
      </w:r>
      <w:r w:rsidRPr="00672A4D">
        <w:rPr>
          <w:rFonts w:asciiTheme="majorHAnsi" w:hAnsiTheme="majorHAnsi" w:cstheme="majorHAnsi"/>
          <w:sz w:val="24"/>
          <w:szCs w:val="24"/>
        </w:rPr>
        <w:t xml:space="preserve">právo má ambíciu vyvolať určitý účinok na realitu. Účinnosť nastupuje zvyčajne až po platnosti. Účinnosť je ustanovená v špeciálnom paragrafe v záverečných ustanoveniach právneho predpisu, zväčša ide o 15 deň po vyhlásení v zbierke zákonov.. Účinnosť znamená, že z právnej normy pre jej adresátov vznikajú práva a povinnosti, že sa stáva záväznou, možno ju aplikovať na ňou upravené právne vzťahy a v prípade jej nedodržania nastupuje možnosť aplikácie štátneho donútenia. </w:t>
      </w:r>
    </w:p>
    <w:p w:rsidR="005C2B73" w:rsidRPr="00672A4D" w:rsidRDefault="005C2B73" w:rsidP="005C2B73">
      <w:pPr>
        <w:jc w:val="both"/>
        <w:rPr>
          <w:rFonts w:asciiTheme="majorHAnsi" w:hAnsiTheme="majorHAnsi" w:cstheme="majorHAnsi"/>
          <w:sz w:val="24"/>
          <w:szCs w:val="24"/>
        </w:rPr>
      </w:pPr>
      <w:proofErr w:type="spellStart"/>
      <w:r w:rsidRPr="00672A4D">
        <w:rPr>
          <w:rFonts w:asciiTheme="majorHAnsi" w:hAnsiTheme="majorHAnsi" w:cstheme="majorHAnsi"/>
          <w:b/>
          <w:sz w:val="24"/>
          <w:szCs w:val="24"/>
        </w:rPr>
        <w:t>Legisvakačná</w:t>
      </w:r>
      <w:proofErr w:type="spellEnd"/>
      <w:r w:rsidRPr="00672A4D">
        <w:rPr>
          <w:rFonts w:asciiTheme="majorHAnsi" w:hAnsiTheme="majorHAnsi" w:cstheme="majorHAnsi"/>
          <w:b/>
          <w:sz w:val="24"/>
          <w:szCs w:val="24"/>
        </w:rPr>
        <w:t xml:space="preserve"> doba: </w:t>
      </w:r>
      <w:r w:rsidRPr="00672A4D">
        <w:rPr>
          <w:rFonts w:asciiTheme="majorHAnsi" w:hAnsiTheme="majorHAnsi" w:cstheme="majorHAnsi"/>
          <w:sz w:val="24"/>
          <w:szCs w:val="24"/>
        </w:rPr>
        <w:t>doba medzi platnosťou a účinnosťou. Jej účelom je umožniť, aby sa adresáti s právnymi normami oboznámili. Dĺžka závisí od zložitosti a rozsiahlosti právneho predpisu. Zväčša 15 dní.</w:t>
      </w:r>
    </w:p>
    <w:p w:rsidR="005C2B73" w:rsidRPr="00672A4D" w:rsidRDefault="005C2B73" w:rsidP="005C2B73">
      <w:pPr>
        <w:pStyle w:val="11"/>
        <w:rPr>
          <w:rFonts w:cstheme="majorHAnsi"/>
        </w:rPr>
      </w:pPr>
      <w:bookmarkStart w:id="12" w:name="_Toc30583908"/>
      <w:r w:rsidRPr="00672A4D">
        <w:rPr>
          <w:rFonts w:cstheme="majorHAnsi"/>
        </w:rPr>
        <w:t>11.Pojem a znaky právnej normy</w:t>
      </w:r>
      <w:bookmarkEnd w:id="12"/>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Právna norma: </w:t>
      </w:r>
      <w:r w:rsidRPr="00672A4D">
        <w:rPr>
          <w:rFonts w:asciiTheme="majorHAnsi" w:hAnsiTheme="majorHAnsi" w:cstheme="majorHAnsi"/>
          <w:sz w:val="24"/>
          <w:szCs w:val="24"/>
        </w:rPr>
        <w:t>všeobecné záväzné pravidlo ľudského správania, je štátom vynútiteľné a v štátom uznanej alebo dovolenej forme. Treba právnu normu odlišovať od právneho predpisu. Právny predpis môže obsahovať niekoľko právnych noriem, a právna norma sa môže nachádzať vo viacerých ustanoveniach. Ide o </w:t>
      </w:r>
      <w:proofErr w:type="spellStart"/>
      <w:r w:rsidRPr="00672A4D">
        <w:rPr>
          <w:rFonts w:asciiTheme="majorHAnsi" w:hAnsiTheme="majorHAnsi" w:cstheme="majorHAnsi"/>
          <w:sz w:val="24"/>
          <w:szCs w:val="24"/>
        </w:rPr>
        <w:t>preskriptívnu</w:t>
      </w:r>
      <w:proofErr w:type="spellEnd"/>
      <w:r w:rsidRPr="00672A4D">
        <w:rPr>
          <w:rFonts w:asciiTheme="majorHAnsi" w:hAnsiTheme="majorHAnsi" w:cstheme="majorHAnsi"/>
          <w:sz w:val="24"/>
          <w:szCs w:val="24"/>
        </w:rPr>
        <w:t xml:space="preserve"> vetu v právnom predpise, nakoľko má normatívny charakter, teda predpisuje, ustanovuje, nariaďuje, autoritatívne určuje pravidlo konania.</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Znaky:</w:t>
      </w:r>
      <w:r w:rsidRPr="00672A4D">
        <w:rPr>
          <w:rFonts w:asciiTheme="majorHAnsi" w:hAnsiTheme="majorHAnsi" w:cstheme="majorHAnsi"/>
          <w:sz w:val="24"/>
          <w:szCs w:val="24"/>
        </w:rPr>
        <w:t xml:space="preserve"> normatívnosť, záväznosť, všeobecnosť, štátne donútenie</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 xml:space="preserve">NORMATÍVNOSŤ: označujeme aj </w:t>
      </w:r>
      <w:proofErr w:type="spellStart"/>
      <w:r w:rsidRPr="00672A4D">
        <w:rPr>
          <w:rFonts w:asciiTheme="majorHAnsi" w:hAnsiTheme="majorHAnsi" w:cstheme="majorHAnsi"/>
          <w:sz w:val="24"/>
          <w:szCs w:val="24"/>
        </w:rPr>
        <w:t>regulatívnosť</w:t>
      </w:r>
      <w:proofErr w:type="spellEnd"/>
      <w:r w:rsidRPr="00672A4D">
        <w:rPr>
          <w:rFonts w:asciiTheme="majorHAnsi" w:hAnsiTheme="majorHAnsi" w:cstheme="majorHAnsi"/>
          <w:sz w:val="24"/>
          <w:szCs w:val="24"/>
        </w:rPr>
        <w:t xml:space="preserve">. Právna norma je vytvorená za účelom regulovania ľudského správania tým, že stanovuje príkazy, zákazy, dovolenia. </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ZÁVÄZNOSŤ: zaväzuje ľudí správať sa určitým spôsobom, ktorý stanovuje daná norma.</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VŠEOBECNOSŤ: právna norma ukladá povinnosť všetkým zdržať sa správania, ktoré by bolo v rozpore s ňou.</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ŠTÁTNE DONÚTENIE: zabezpečiť ochranu spoločnosti pred tými, ktorí budú porušovať svoje povinnosti.</w:t>
      </w:r>
    </w:p>
    <w:p w:rsidR="005C2B73" w:rsidRPr="00672A4D" w:rsidRDefault="005C2B73" w:rsidP="005C2B73">
      <w:pPr>
        <w:pStyle w:val="11"/>
        <w:rPr>
          <w:rFonts w:cstheme="majorHAnsi"/>
        </w:rPr>
      </w:pPr>
      <w:bookmarkStart w:id="13" w:name="_Toc30583909"/>
      <w:r w:rsidRPr="00672A4D">
        <w:rPr>
          <w:rFonts w:cstheme="majorHAnsi"/>
        </w:rPr>
        <w:t>12.Tradičná štruktúra právnej normy – kvantitatívne znaky</w:t>
      </w:r>
      <w:bookmarkEnd w:id="13"/>
      <w:r w:rsidRPr="00672A4D">
        <w:rPr>
          <w:rFonts w:cstheme="majorHAnsi"/>
        </w:rPr>
        <w:t xml:space="preserve"> </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 xml:space="preserve">Právna norma je najmenšou jednotkou celého právneho systému. Aj ona sa delí na menšie časti. Poznáme viacero štruktúr. Tradične tvorí právnu normu </w:t>
      </w:r>
      <w:r w:rsidRPr="00672A4D">
        <w:rPr>
          <w:rFonts w:asciiTheme="majorHAnsi" w:hAnsiTheme="majorHAnsi" w:cstheme="majorHAnsi"/>
          <w:b/>
          <w:sz w:val="24"/>
          <w:szCs w:val="24"/>
        </w:rPr>
        <w:t>hypotéza, dispozícia a sankcia.</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Tradičná dvojčlánková štruktúra:</w:t>
      </w:r>
      <w:r w:rsidRPr="00672A4D">
        <w:rPr>
          <w:rFonts w:asciiTheme="majorHAnsi" w:hAnsiTheme="majorHAnsi" w:cstheme="majorHAnsi"/>
          <w:sz w:val="24"/>
          <w:szCs w:val="24"/>
        </w:rPr>
        <w:t xml:space="preserve"> Právna norma je delená na </w:t>
      </w:r>
      <w:r w:rsidRPr="00672A4D">
        <w:rPr>
          <w:rFonts w:asciiTheme="majorHAnsi" w:hAnsiTheme="majorHAnsi" w:cstheme="majorHAnsi"/>
          <w:b/>
          <w:sz w:val="24"/>
          <w:szCs w:val="24"/>
        </w:rPr>
        <w:t>skutkovú podstatu</w:t>
      </w:r>
      <w:r w:rsidRPr="00672A4D">
        <w:rPr>
          <w:rFonts w:asciiTheme="majorHAnsi" w:hAnsiTheme="majorHAnsi" w:cstheme="majorHAnsi"/>
          <w:sz w:val="24"/>
          <w:szCs w:val="24"/>
        </w:rPr>
        <w:t xml:space="preserve">, teda súhrn podmieňujúcich skutočností a na </w:t>
      </w:r>
      <w:r w:rsidRPr="00672A4D">
        <w:rPr>
          <w:rFonts w:asciiTheme="majorHAnsi" w:hAnsiTheme="majorHAnsi" w:cstheme="majorHAnsi"/>
          <w:b/>
          <w:sz w:val="24"/>
          <w:szCs w:val="24"/>
        </w:rPr>
        <w:t>právne následky</w:t>
      </w:r>
      <w:r w:rsidRPr="00672A4D">
        <w:rPr>
          <w:rFonts w:asciiTheme="majorHAnsi" w:hAnsiTheme="majorHAnsi" w:cstheme="majorHAnsi"/>
          <w:sz w:val="24"/>
          <w:szCs w:val="24"/>
        </w:rPr>
        <w:t>, ktoré právo spája so splnením skutkovej podstaty. Právna norma prikazuje subjektu splnenie skutkovej podstaty, teda mu ukladá povinnosť jej splnenia a vyslovuje právne následky, ktoré sú so splnením skutkovej podstaty splnené. Taktiež pribúdajú aj následky nesplnenia skutkovej podstaty, teda následky porušenia povinnosti (tzv. poisťovacia funkcia).</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Trojčlánková štruktúra:</w:t>
      </w:r>
      <w:r w:rsidRPr="00672A4D">
        <w:rPr>
          <w:rFonts w:asciiTheme="majorHAnsi" w:hAnsiTheme="majorHAnsi" w:cstheme="majorHAnsi"/>
          <w:sz w:val="24"/>
          <w:szCs w:val="24"/>
        </w:rPr>
        <w:t xml:space="preserve"> právna norma sa skladá z 3 častí: </w:t>
      </w:r>
      <w:r w:rsidRPr="00672A4D">
        <w:rPr>
          <w:rFonts w:asciiTheme="majorHAnsi" w:hAnsiTheme="majorHAnsi" w:cstheme="majorHAnsi"/>
          <w:b/>
          <w:sz w:val="24"/>
          <w:szCs w:val="24"/>
        </w:rPr>
        <w:t>hypotéza, dispozícia a sankcia</w:t>
      </w:r>
      <w:r w:rsidRPr="00672A4D">
        <w:rPr>
          <w:rFonts w:asciiTheme="majorHAnsi" w:hAnsiTheme="majorHAnsi" w:cstheme="majorHAnsi"/>
          <w:sz w:val="24"/>
          <w:szCs w:val="24"/>
        </w:rPr>
        <w:t xml:space="preserve">. Používané výrokové spojky </w:t>
      </w:r>
      <w:r w:rsidRPr="00672A4D">
        <w:rPr>
          <w:rFonts w:asciiTheme="majorHAnsi" w:hAnsiTheme="majorHAnsi" w:cstheme="majorHAnsi"/>
          <w:b/>
          <w:sz w:val="24"/>
          <w:szCs w:val="24"/>
        </w:rPr>
        <w:t>ak ... tak ... inak ...</w:t>
      </w:r>
    </w:p>
    <w:p w:rsidR="005C2B73" w:rsidRPr="00672A4D" w:rsidRDefault="005C2B73" w:rsidP="005C2B73">
      <w:pPr>
        <w:pStyle w:val="Odsekzoznamu"/>
        <w:numPr>
          <w:ilvl w:val="0"/>
          <w:numId w:val="3"/>
        </w:numPr>
        <w:jc w:val="both"/>
        <w:rPr>
          <w:rFonts w:asciiTheme="majorHAnsi" w:hAnsiTheme="majorHAnsi" w:cstheme="majorHAnsi"/>
          <w:sz w:val="24"/>
          <w:szCs w:val="24"/>
        </w:rPr>
      </w:pPr>
      <w:r w:rsidRPr="00672A4D">
        <w:rPr>
          <w:rFonts w:asciiTheme="majorHAnsi" w:hAnsiTheme="majorHAnsi" w:cstheme="majorHAnsi"/>
          <w:sz w:val="24"/>
          <w:szCs w:val="24"/>
        </w:rPr>
        <w:t>Hypotéza: podmienka realizácie normy. Stanovuje predpoklady, pri ktorých sa má realizovať pravidlo správania stanovené v dispozícii. Ide o také skutočnosti, s ktorými sa spája vznik, zmena alebo zánik právnych vzťahov upravených v dispozícii.</w:t>
      </w:r>
    </w:p>
    <w:p w:rsidR="005C2B73" w:rsidRPr="00672A4D" w:rsidRDefault="005C2B73" w:rsidP="005C2B73">
      <w:pPr>
        <w:pStyle w:val="Odsekzoznamu"/>
        <w:numPr>
          <w:ilvl w:val="0"/>
          <w:numId w:val="3"/>
        </w:numPr>
        <w:jc w:val="both"/>
        <w:rPr>
          <w:rFonts w:asciiTheme="majorHAnsi" w:hAnsiTheme="majorHAnsi" w:cstheme="majorHAnsi"/>
          <w:sz w:val="24"/>
          <w:szCs w:val="24"/>
        </w:rPr>
      </w:pPr>
      <w:r w:rsidRPr="00672A4D">
        <w:rPr>
          <w:rFonts w:asciiTheme="majorHAnsi" w:hAnsiTheme="majorHAnsi" w:cstheme="majorHAnsi"/>
          <w:sz w:val="24"/>
          <w:szCs w:val="24"/>
        </w:rPr>
        <w:t>Dispozícia: ide o pravidlo správania. Je to normatívna časť, jadro právnej normy. Bez nej by norma nebola normou. Vyjadruje to, čo má byť. Určuje, komu vznikajú práva a povinnosti, ak sú splnené predpoklady stanovené v hypotéze. Vyjadrená príkazom, zákazom či dovolením.</w:t>
      </w:r>
    </w:p>
    <w:p w:rsidR="005C2B73" w:rsidRPr="00672A4D" w:rsidRDefault="005C2B73" w:rsidP="005C2B73">
      <w:pPr>
        <w:pStyle w:val="Odsekzoznamu"/>
        <w:numPr>
          <w:ilvl w:val="0"/>
          <w:numId w:val="3"/>
        </w:numPr>
        <w:jc w:val="both"/>
        <w:rPr>
          <w:rFonts w:asciiTheme="majorHAnsi" w:hAnsiTheme="majorHAnsi" w:cstheme="majorHAnsi"/>
          <w:sz w:val="24"/>
          <w:szCs w:val="24"/>
        </w:rPr>
      </w:pPr>
      <w:r w:rsidRPr="00672A4D">
        <w:rPr>
          <w:rFonts w:asciiTheme="majorHAnsi" w:hAnsiTheme="majorHAnsi" w:cstheme="majorHAnsi"/>
          <w:sz w:val="24"/>
          <w:szCs w:val="24"/>
        </w:rPr>
        <w:t>Sankcia: následok nedodržania povinnosti v dispozícii. Nemusí byť súčasťou tej istej právnej normy. Možno ju nájsť v inej právnej norme toho istého normatívneho právneho aktu, prípadne aj v norme iného právneho predpisu. Napríklad ústavné normy neobsahujú sankcie.</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Ak </w:t>
      </w:r>
      <w:r w:rsidRPr="00672A4D">
        <w:rPr>
          <w:rFonts w:asciiTheme="majorHAnsi" w:hAnsiTheme="majorHAnsi" w:cstheme="majorHAnsi"/>
          <w:sz w:val="24"/>
          <w:szCs w:val="24"/>
        </w:rPr>
        <w:t xml:space="preserve">je A(hypotéza), </w:t>
      </w:r>
      <w:r w:rsidRPr="00672A4D">
        <w:rPr>
          <w:rFonts w:asciiTheme="majorHAnsi" w:hAnsiTheme="majorHAnsi" w:cstheme="majorHAnsi"/>
          <w:b/>
          <w:sz w:val="24"/>
          <w:szCs w:val="24"/>
        </w:rPr>
        <w:t xml:space="preserve">tak </w:t>
      </w:r>
      <w:r w:rsidRPr="00672A4D">
        <w:rPr>
          <w:rFonts w:asciiTheme="majorHAnsi" w:hAnsiTheme="majorHAnsi" w:cstheme="majorHAnsi"/>
          <w:sz w:val="24"/>
          <w:szCs w:val="24"/>
        </w:rPr>
        <w:t xml:space="preserve">má byť – musí, smie, nesmie, môže byť B(dispozícia), </w:t>
      </w:r>
      <w:r w:rsidRPr="00672A4D">
        <w:rPr>
          <w:rFonts w:asciiTheme="majorHAnsi" w:hAnsiTheme="majorHAnsi" w:cstheme="majorHAnsi"/>
          <w:b/>
          <w:sz w:val="24"/>
          <w:szCs w:val="24"/>
        </w:rPr>
        <w:t>ak nie je</w:t>
      </w:r>
      <w:r w:rsidRPr="00672A4D">
        <w:rPr>
          <w:rFonts w:asciiTheme="majorHAnsi" w:hAnsiTheme="majorHAnsi" w:cstheme="majorHAnsi"/>
          <w:sz w:val="24"/>
          <w:szCs w:val="24"/>
        </w:rPr>
        <w:t xml:space="preserve"> B, nastupuje sankcia. </w:t>
      </w:r>
    </w:p>
    <w:p w:rsidR="005C2B73" w:rsidRPr="00672A4D" w:rsidRDefault="005C2B73" w:rsidP="005C2B73">
      <w:pPr>
        <w:pStyle w:val="11"/>
        <w:rPr>
          <w:rFonts w:cstheme="majorHAnsi"/>
        </w:rPr>
      </w:pPr>
      <w:bookmarkStart w:id="14" w:name="_Toc30583910"/>
      <w:r w:rsidRPr="00672A4D">
        <w:rPr>
          <w:rFonts w:cstheme="majorHAnsi"/>
        </w:rPr>
        <w:t>13. Hypotéza, dispozícia a sankcia právnej normy</w:t>
      </w:r>
      <w:bookmarkEnd w:id="14"/>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Trojčlánková štruktúra:</w:t>
      </w:r>
      <w:r w:rsidRPr="00672A4D">
        <w:rPr>
          <w:rFonts w:asciiTheme="majorHAnsi" w:hAnsiTheme="majorHAnsi" w:cstheme="majorHAnsi"/>
          <w:sz w:val="24"/>
          <w:szCs w:val="24"/>
        </w:rPr>
        <w:t xml:space="preserve"> právna norma sa skladá z 3 častí: </w:t>
      </w:r>
      <w:r w:rsidRPr="00672A4D">
        <w:rPr>
          <w:rFonts w:asciiTheme="majorHAnsi" w:hAnsiTheme="majorHAnsi" w:cstheme="majorHAnsi"/>
          <w:b/>
          <w:sz w:val="24"/>
          <w:szCs w:val="24"/>
        </w:rPr>
        <w:t>hypotéza, dispozícia a sankcia</w:t>
      </w:r>
      <w:r w:rsidRPr="00672A4D">
        <w:rPr>
          <w:rFonts w:asciiTheme="majorHAnsi" w:hAnsiTheme="majorHAnsi" w:cstheme="majorHAnsi"/>
          <w:sz w:val="24"/>
          <w:szCs w:val="24"/>
        </w:rPr>
        <w:t xml:space="preserve">. Používané výrokové spojky </w:t>
      </w:r>
      <w:r w:rsidRPr="00672A4D">
        <w:rPr>
          <w:rFonts w:asciiTheme="majorHAnsi" w:hAnsiTheme="majorHAnsi" w:cstheme="majorHAnsi"/>
          <w:b/>
          <w:sz w:val="24"/>
          <w:szCs w:val="24"/>
        </w:rPr>
        <w:t>ak ... tak ... inak ...</w:t>
      </w:r>
    </w:p>
    <w:p w:rsidR="005C2B73" w:rsidRPr="00672A4D" w:rsidRDefault="005C2B73" w:rsidP="005C2B73">
      <w:pPr>
        <w:pStyle w:val="Odsekzoznamu"/>
        <w:numPr>
          <w:ilvl w:val="0"/>
          <w:numId w:val="3"/>
        </w:numPr>
        <w:jc w:val="both"/>
        <w:rPr>
          <w:rFonts w:asciiTheme="majorHAnsi" w:hAnsiTheme="majorHAnsi" w:cstheme="majorHAnsi"/>
          <w:sz w:val="24"/>
          <w:szCs w:val="24"/>
        </w:rPr>
      </w:pPr>
      <w:r w:rsidRPr="00672A4D">
        <w:rPr>
          <w:rFonts w:asciiTheme="majorHAnsi" w:hAnsiTheme="majorHAnsi" w:cstheme="majorHAnsi"/>
          <w:sz w:val="24"/>
          <w:szCs w:val="24"/>
        </w:rPr>
        <w:t>Hypotéza: podmienka realizácie normy. Stanovuje predpoklady, pri ktorých sa má realizovať pravidlo správania stanovené v dispozícii. Ide o také skutočnosti, s ktorými sa spája vznik, zmena alebo zánik právnych vzťahov upravených v dispozícii.</w:t>
      </w:r>
    </w:p>
    <w:p w:rsidR="005C2B73" w:rsidRPr="00672A4D" w:rsidRDefault="005C2B73" w:rsidP="005C2B73">
      <w:pPr>
        <w:pStyle w:val="Odsekzoznamu"/>
        <w:numPr>
          <w:ilvl w:val="0"/>
          <w:numId w:val="3"/>
        </w:numPr>
        <w:jc w:val="both"/>
        <w:rPr>
          <w:rFonts w:asciiTheme="majorHAnsi" w:hAnsiTheme="majorHAnsi" w:cstheme="majorHAnsi"/>
          <w:sz w:val="24"/>
          <w:szCs w:val="24"/>
        </w:rPr>
      </w:pPr>
      <w:r w:rsidRPr="00672A4D">
        <w:rPr>
          <w:rFonts w:asciiTheme="majorHAnsi" w:hAnsiTheme="majorHAnsi" w:cstheme="majorHAnsi"/>
          <w:sz w:val="24"/>
          <w:szCs w:val="24"/>
        </w:rPr>
        <w:t>Dispozícia: ide o pravidlo správania. Je to normatívna časť, jadro právnej normy. Bez nej by norma nebola normou. Vyjadruje to, čo má byť. Určuje, komu vznikajú práva a povinnosti, ak sú splnené predpoklady stanovené v hypotéze. Vyjadrená príkazom, zákazom či dovolením.</w:t>
      </w:r>
    </w:p>
    <w:p w:rsidR="005C2B73" w:rsidRPr="00672A4D" w:rsidRDefault="005C2B73" w:rsidP="005C2B73">
      <w:pPr>
        <w:pStyle w:val="Odsekzoznamu"/>
        <w:numPr>
          <w:ilvl w:val="0"/>
          <w:numId w:val="3"/>
        </w:numPr>
        <w:jc w:val="both"/>
        <w:rPr>
          <w:rFonts w:asciiTheme="majorHAnsi" w:hAnsiTheme="majorHAnsi" w:cstheme="majorHAnsi"/>
          <w:sz w:val="24"/>
          <w:szCs w:val="24"/>
        </w:rPr>
      </w:pPr>
      <w:r w:rsidRPr="00672A4D">
        <w:rPr>
          <w:rFonts w:asciiTheme="majorHAnsi" w:hAnsiTheme="majorHAnsi" w:cstheme="majorHAnsi"/>
          <w:sz w:val="24"/>
          <w:szCs w:val="24"/>
        </w:rPr>
        <w:t>Sankcia: následok nedodržania povinnosti v dispozícii. Nemusí byť súčasťou tej istej právnej normy. Možno ju nájsť v inej právnej norme toho istého normatívneho právneho aktu, prípadne aj v norme iného právneho predpisu. Napríklad ústavné normy neobsahujú sankcie.</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Ak </w:t>
      </w:r>
      <w:r w:rsidRPr="00672A4D">
        <w:rPr>
          <w:rFonts w:asciiTheme="majorHAnsi" w:hAnsiTheme="majorHAnsi" w:cstheme="majorHAnsi"/>
          <w:sz w:val="24"/>
          <w:szCs w:val="24"/>
        </w:rPr>
        <w:t xml:space="preserve">je A(hypotéza), </w:t>
      </w:r>
      <w:r w:rsidRPr="00672A4D">
        <w:rPr>
          <w:rFonts w:asciiTheme="majorHAnsi" w:hAnsiTheme="majorHAnsi" w:cstheme="majorHAnsi"/>
          <w:b/>
          <w:sz w:val="24"/>
          <w:szCs w:val="24"/>
        </w:rPr>
        <w:t xml:space="preserve">tak </w:t>
      </w:r>
      <w:r w:rsidRPr="00672A4D">
        <w:rPr>
          <w:rFonts w:asciiTheme="majorHAnsi" w:hAnsiTheme="majorHAnsi" w:cstheme="majorHAnsi"/>
          <w:sz w:val="24"/>
          <w:szCs w:val="24"/>
        </w:rPr>
        <w:t xml:space="preserve">má byť – musí, smie, nesmie, môže byť B(dispozícia), </w:t>
      </w:r>
      <w:r w:rsidRPr="00672A4D">
        <w:rPr>
          <w:rFonts w:asciiTheme="majorHAnsi" w:hAnsiTheme="majorHAnsi" w:cstheme="majorHAnsi"/>
          <w:b/>
          <w:sz w:val="24"/>
          <w:szCs w:val="24"/>
        </w:rPr>
        <w:t>ak nie je</w:t>
      </w:r>
      <w:r w:rsidRPr="00672A4D">
        <w:rPr>
          <w:rFonts w:asciiTheme="majorHAnsi" w:hAnsiTheme="majorHAnsi" w:cstheme="majorHAnsi"/>
          <w:sz w:val="24"/>
          <w:szCs w:val="24"/>
        </w:rPr>
        <w:t xml:space="preserve"> B, nastupuje sankcia. </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 xml:space="preserve">Hypotéza môže byť formulovaná </w:t>
      </w:r>
      <w:r w:rsidRPr="00672A4D">
        <w:rPr>
          <w:rFonts w:asciiTheme="majorHAnsi" w:hAnsiTheme="majorHAnsi" w:cstheme="majorHAnsi"/>
          <w:b/>
          <w:sz w:val="24"/>
          <w:szCs w:val="24"/>
        </w:rPr>
        <w:t>kumulatívne</w:t>
      </w:r>
      <w:r w:rsidRPr="00672A4D">
        <w:rPr>
          <w:rFonts w:asciiTheme="majorHAnsi" w:hAnsiTheme="majorHAnsi" w:cstheme="majorHAnsi"/>
          <w:sz w:val="24"/>
          <w:szCs w:val="24"/>
        </w:rPr>
        <w:t xml:space="preserve"> alebo </w:t>
      </w:r>
      <w:r w:rsidRPr="00672A4D">
        <w:rPr>
          <w:rFonts w:asciiTheme="majorHAnsi" w:hAnsiTheme="majorHAnsi" w:cstheme="majorHAnsi"/>
          <w:b/>
          <w:sz w:val="24"/>
          <w:szCs w:val="24"/>
        </w:rPr>
        <w:t>alternatívne</w:t>
      </w:r>
      <w:r w:rsidRPr="00672A4D">
        <w:rPr>
          <w:rFonts w:asciiTheme="majorHAnsi" w:hAnsiTheme="majorHAnsi" w:cstheme="majorHAnsi"/>
          <w:sz w:val="24"/>
          <w:szCs w:val="24"/>
        </w:rPr>
        <w:t xml:space="preserve">. Alternatívne vtedy, ak stačí splniť jednu z alternatív v hypotéze. Kumulatívne znamená, že musia byť splnené všetky podmienky. Možno deliť aj </w:t>
      </w:r>
      <w:r w:rsidRPr="00672A4D">
        <w:rPr>
          <w:rFonts w:asciiTheme="majorHAnsi" w:hAnsiTheme="majorHAnsi" w:cstheme="majorHAnsi"/>
          <w:b/>
          <w:sz w:val="24"/>
          <w:szCs w:val="24"/>
        </w:rPr>
        <w:t>taxatívne</w:t>
      </w:r>
      <w:r w:rsidRPr="00672A4D">
        <w:rPr>
          <w:rFonts w:asciiTheme="majorHAnsi" w:hAnsiTheme="majorHAnsi" w:cstheme="majorHAnsi"/>
          <w:sz w:val="24"/>
          <w:szCs w:val="24"/>
        </w:rPr>
        <w:t xml:space="preserve"> a </w:t>
      </w:r>
      <w:r w:rsidRPr="00672A4D">
        <w:rPr>
          <w:rFonts w:asciiTheme="majorHAnsi" w:hAnsiTheme="majorHAnsi" w:cstheme="majorHAnsi"/>
          <w:b/>
          <w:sz w:val="24"/>
          <w:szCs w:val="24"/>
        </w:rPr>
        <w:t>demonštratívne</w:t>
      </w:r>
      <w:r w:rsidRPr="00672A4D">
        <w:rPr>
          <w:rFonts w:asciiTheme="majorHAnsi" w:hAnsiTheme="majorHAnsi" w:cstheme="majorHAnsi"/>
          <w:sz w:val="24"/>
          <w:szCs w:val="24"/>
        </w:rPr>
        <w:t>. Taxatívna znamená, že právna norma uvádza úplný, presný, konkrétny výpočet podmienok. Demonštratívna znamená, že právna norma uvádza otvorený výpočet podmienok. Používané slová: najmä, predovšetkým, napríklad. Demonštratívne vymedzenie právnej normy  umožňuje pri realizácii právnej normy uplatniť aj iné podmienky ako tie, ktoré sú stanovené v právnej norme.</w:t>
      </w:r>
    </w:p>
    <w:p w:rsidR="005C2B73" w:rsidRPr="00672A4D" w:rsidRDefault="005C2B73" w:rsidP="005C2B73">
      <w:pPr>
        <w:pStyle w:val="11"/>
        <w:rPr>
          <w:rFonts w:cstheme="majorHAnsi"/>
        </w:rPr>
      </w:pPr>
      <w:bookmarkStart w:id="15" w:name="_Toc30583911"/>
      <w:r w:rsidRPr="00672A4D">
        <w:rPr>
          <w:rFonts w:cstheme="majorHAnsi"/>
        </w:rPr>
        <w:t>14.Zdvojená štruktúra právnej normy</w:t>
      </w:r>
      <w:bookmarkEnd w:id="15"/>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 xml:space="preserve">Vznikla ako reakcia na kritiku trojčlánkovej normy. Ide o dvojicu vzájomne spätých noriem. Vzťah medzi </w:t>
      </w:r>
      <w:r w:rsidRPr="00672A4D">
        <w:rPr>
          <w:rFonts w:asciiTheme="majorHAnsi" w:hAnsiTheme="majorHAnsi" w:cstheme="majorHAnsi"/>
          <w:b/>
          <w:sz w:val="24"/>
          <w:szCs w:val="24"/>
        </w:rPr>
        <w:t>primárnou hypotézou a primárnou dispozíciou</w:t>
      </w:r>
      <w:r w:rsidRPr="00672A4D">
        <w:rPr>
          <w:rFonts w:asciiTheme="majorHAnsi" w:hAnsiTheme="majorHAnsi" w:cstheme="majorHAnsi"/>
          <w:sz w:val="24"/>
          <w:szCs w:val="24"/>
        </w:rPr>
        <w:t xml:space="preserve">, ako aj o vzťah medzi </w:t>
      </w:r>
      <w:r w:rsidRPr="00672A4D">
        <w:rPr>
          <w:rFonts w:asciiTheme="majorHAnsi" w:hAnsiTheme="majorHAnsi" w:cstheme="majorHAnsi"/>
          <w:b/>
          <w:sz w:val="24"/>
          <w:szCs w:val="24"/>
        </w:rPr>
        <w:t>sekundárnou hypotézou a sekundárnou dispozíciou</w:t>
      </w:r>
      <w:r w:rsidRPr="00672A4D">
        <w:rPr>
          <w:rFonts w:asciiTheme="majorHAnsi" w:hAnsiTheme="majorHAnsi" w:cstheme="majorHAnsi"/>
          <w:sz w:val="24"/>
          <w:szCs w:val="24"/>
        </w:rPr>
        <w:t xml:space="preserve">. Existuje väzba ak ... tak ...  Prepojením prvej a druhej dvojice je negácia primárnej povinnosti(primárna dispozícia), ktorá vytára novú podmienku(sekundárna hypotéza) (ak je </w:t>
      </w:r>
      <w:proofErr w:type="spellStart"/>
      <w:r w:rsidRPr="00672A4D">
        <w:rPr>
          <w:rFonts w:asciiTheme="majorHAnsi" w:hAnsiTheme="majorHAnsi" w:cstheme="majorHAnsi"/>
          <w:sz w:val="24"/>
          <w:szCs w:val="24"/>
        </w:rPr>
        <w:t>non</w:t>
      </w:r>
      <w:proofErr w:type="spellEnd"/>
      <w:r w:rsidRPr="00672A4D">
        <w:rPr>
          <w:rFonts w:asciiTheme="majorHAnsi" w:hAnsiTheme="majorHAnsi" w:cstheme="majorHAnsi"/>
          <w:sz w:val="24"/>
          <w:szCs w:val="24"/>
        </w:rPr>
        <w:t xml:space="preserve"> a) a má za následok vznik sekundárnej povinnosti. </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Neoprávnený držiteľ je povinný vždy vydať vec vlastníkovi spolu s jej plodmi a úžitkami a nahradiť škodu, ktorá neoprávnenou držbou vznikla.</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H1: ak je niekto neoprávneným držiteľom</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D1: je povinný vydať vec vlastníkovi spolu s jej plodmi a úžitkami a nahradiť škodu, ktorá neoprávnenou držbou vznikla.</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 xml:space="preserve">H2: ak neoprávnený držiteľ vec vlastníkovi nevydá </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D2: nastáva následok, ktorý tu nie je vyjadrený, treba hľadať v ďalších právnych normách Občianskeho zákonníka.</w:t>
      </w:r>
    </w:p>
    <w:p w:rsidR="005C2B73" w:rsidRPr="00672A4D" w:rsidRDefault="005C2B73">
      <w:pPr>
        <w:spacing w:after="160" w:line="259" w:lineRule="auto"/>
        <w:rPr>
          <w:rFonts w:asciiTheme="majorHAnsi" w:eastAsiaTheme="majorEastAsia" w:hAnsiTheme="majorHAnsi" w:cstheme="majorHAnsi"/>
          <w:b/>
          <w:color w:val="000000" w:themeColor="text1"/>
          <w:sz w:val="26"/>
          <w:szCs w:val="26"/>
        </w:rPr>
      </w:pPr>
      <w:r w:rsidRPr="00672A4D">
        <w:rPr>
          <w:rFonts w:asciiTheme="majorHAnsi" w:hAnsiTheme="majorHAnsi" w:cstheme="majorHAnsi"/>
        </w:rPr>
        <w:br w:type="page"/>
      </w:r>
    </w:p>
    <w:p w:rsidR="005C2B73" w:rsidRPr="00672A4D" w:rsidRDefault="005C2B73" w:rsidP="005C2B73">
      <w:pPr>
        <w:pStyle w:val="11"/>
        <w:rPr>
          <w:rFonts w:cstheme="majorHAnsi"/>
        </w:rPr>
      </w:pPr>
      <w:bookmarkStart w:id="16" w:name="_Toc30583912"/>
      <w:r w:rsidRPr="00672A4D">
        <w:rPr>
          <w:rFonts w:cstheme="majorHAnsi"/>
        </w:rPr>
        <w:t>15.Druhy právnych noriem</w:t>
      </w:r>
      <w:bookmarkEnd w:id="16"/>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Právne normy klasifikujeme rôznymi spôsobmi a podľa rôznych kritérií.</w:t>
      </w:r>
    </w:p>
    <w:p w:rsidR="005C2B73" w:rsidRPr="00672A4D" w:rsidRDefault="005C2B73" w:rsidP="005C2B73">
      <w:pPr>
        <w:pStyle w:val="Odsekzoznamu"/>
        <w:numPr>
          <w:ilvl w:val="0"/>
          <w:numId w:val="2"/>
        </w:numPr>
        <w:jc w:val="both"/>
        <w:rPr>
          <w:rFonts w:asciiTheme="majorHAnsi" w:hAnsiTheme="majorHAnsi" w:cstheme="majorHAnsi"/>
          <w:sz w:val="24"/>
          <w:szCs w:val="24"/>
        </w:rPr>
      </w:pPr>
      <w:r w:rsidRPr="00672A4D">
        <w:rPr>
          <w:rFonts w:asciiTheme="majorHAnsi" w:hAnsiTheme="majorHAnsi" w:cstheme="majorHAnsi"/>
          <w:sz w:val="24"/>
          <w:szCs w:val="24"/>
        </w:rPr>
        <w:t>Prikazujúce, zakazujúce a dovoľujúce</w:t>
      </w:r>
    </w:p>
    <w:p w:rsidR="005C2B73" w:rsidRPr="00672A4D" w:rsidRDefault="005C2B73" w:rsidP="005C2B73">
      <w:pPr>
        <w:pStyle w:val="Odsekzoznamu"/>
        <w:numPr>
          <w:ilvl w:val="0"/>
          <w:numId w:val="2"/>
        </w:numPr>
        <w:jc w:val="both"/>
        <w:rPr>
          <w:rFonts w:asciiTheme="majorHAnsi" w:hAnsiTheme="majorHAnsi" w:cstheme="majorHAnsi"/>
          <w:sz w:val="24"/>
          <w:szCs w:val="24"/>
        </w:rPr>
      </w:pPr>
      <w:r w:rsidRPr="00672A4D">
        <w:rPr>
          <w:rFonts w:asciiTheme="majorHAnsi" w:hAnsiTheme="majorHAnsi" w:cstheme="majorHAnsi"/>
          <w:sz w:val="24"/>
          <w:szCs w:val="24"/>
        </w:rPr>
        <w:t>Podľa stupňa právnej sily</w:t>
      </w:r>
    </w:p>
    <w:p w:rsidR="005C2B73" w:rsidRPr="00672A4D" w:rsidRDefault="005C2B73" w:rsidP="005C2B73">
      <w:pPr>
        <w:pStyle w:val="Odsekzoznamu"/>
        <w:numPr>
          <w:ilvl w:val="0"/>
          <w:numId w:val="2"/>
        </w:numPr>
        <w:jc w:val="both"/>
        <w:rPr>
          <w:rFonts w:asciiTheme="majorHAnsi" w:hAnsiTheme="majorHAnsi" w:cstheme="majorHAnsi"/>
          <w:sz w:val="24"/>
          <w:szCs w:val="24"/>
        </w:rPr>
      </w:pPr>
      <w:r w:rsidRPr="00672A4D">
        <w:rPr>
          <w:rFonts w:asciiTheme="majorHAnsi" w:hAnsiTheme="majorHAnsi" w:cstheme="majorHAnsi"/>
          <w:sz w:val="24"/>
          <w:szCs w:val="24"/>
        </w:rPr>
        <w:t xml:space="preserve">Pôvodné a odvodené </w:t>
      </w:r>
    </w:p>
    <w:p w:rsidR="005C2B73" w:rsidRPr="00672A4D" w:rsidRDefault="005C2B73" w:rsidP="005C2B73">
      <w:pPr>
        <w:pStyle w:val="Odsekzoznamu"/>
        <w:numPr>
          <w:ilvl w:val="0"/>
          <w:numId w:val="2"/>
        </w:numPr>
        <w:jc w:val="both"/>
        <w:rPr>
          <w:rFonts w:asciiTheme="majorHAnsi" w:hAnsiTheme="majorHAnsi" w:cstheme="majorHAnsi"/>
          <w:sz w:val="24"/>
          <w:szCs w:val="24"/>
        </w:rPr>
      </w:pPr>
      <w:r w:rsidRPr="00672A4D">
        <w:rPr>
          <w:rFonts w:asciiTheme="majorHAnsi" w:hAnsiTheme="majorHAnsi" w:cstheme="majorHAnsi"/>
          <w:sz w:val="24"/>
          <w:szCs w:val="24"/>
        </w:rPr>
        <w:t>Univerzálne a lokálne</w:t>
      </w:r>
    </w:p>
    <w:p w:rsidR="005C2B73" w:rsidRPr="00672A4D" w:rsidRDefault="005C2B73" w:rsidP="005C2B73">
      <w:pPr>
        <w:pStyle w:val="Odsekzoznamu"/>
        <w:numPr>
          <w:ilvl w:val="0"/>
          <w:numId w:val="2"/>
        </w:numPr>
        <w:jc w:val="both"/>
        <w:rPr>
          <w:rFonts w:asciiTheme="majorHAnsi" w:hAnsiTheme="majorHAnsi" w:cstheme="majorHAnsi"/>
          <w:sz w:val="24"/>
          <w:szCs w:val="24"/>
        </w:rPr>
      </w:pPr>
      <w:r w:rsidRPr="00672A4D">
        <w:rPr>
          <w:rFonts w:asciiTheme="majorHAnsi" w:hAnsiTheme="majorHAnsi" w:cstheme="majorHAnsi"/>
          <w:sz w:val="24"/>
          <w:szCs w:val="24"/>
        </w:rPr>
        <w:t>Kogentné a dispozitívne</w:t>
      </w:r>
    </w:p>
    <w:p w:rsidR="005C2B73" w:rsidRPr="00672A4D" w:rsidRDefault="005C2B73" w:rsidP="005C2B73">
      <w:pPr>
        <w:pStyle w:val="Odsekzoznamu"/>
        <w:numPr>
          <w:ilvl w:val="0"/>
          <w:numId w:val="2"/>
        </w:numPr>
        <w:jc w:val="both"/>
        <w:rPr>
          <w:rFonts w:asciiTheme="majorHAnsi" w:hAnsiTheme="majorHAnsi" w:cstheme="majorHAnsi"/>
          <w:sz w:val="24"/>
          <w:szCs w:val="24"/>
        </w:rPr>
      </w:pPr>
      <w:r w:rsidRPr="00672A4D">
        <w:rPr>
          <w:rFonts w:asciiTheme="majorHAnsi" w:hAnsiTheme="majorHAnsi" w:cstheme="majorHAnsi"/>
          <w:sz w:val="24"/>
          <w:szCs w:val="24"/>
        </w:rPr>
        <w:t>Striktné a </w:t>
      </w:r>
      <w:proofErr w:type="spellStart"/>
      <w:r w:rsidRPr="00672A4D">
        <w:rPr>
          <w:rFonts w:asciiTheme="majorHAnsi" w:hAnsiTheme="majorHAnsi" w:cstheme="majorHAnsi"/>
          <w:sz w:val="24"/>
          <w:szCs w:val="24"/>
        </w:rPr>
        <w:t>ekvitálne</w:t>
      </w:r>
      <w:proofErr w:type="spellEnd"/>
    </w:p>
    <w:p w:rsidR="005C2B73" w:rsidRPr="00672A4D" w:rsidRDefault="005C2B73" w:rsidP="005C2B73">
      <w:pPr>
        <w:pStyle w:val="Odsekzoznamu"/>
        <w:numPr>
          <w:ilvl w:val="0"/>
          <w:numId w:val="2"/>
        </w:numPr>
        <w:jc w:val="both"/>
        <w:rPr>
          <w:rFonts w:asciiTheme="majorHAnsi" w:hAnsiTheme="majorHAnsi" w:cstheme="majorHAnsi"/>
          <w:sz w:val="24"/>
          <w:szCs w:val="24"/>
        </w:rPr>
      </w:pPr>
      <w:r w:rsidRPr="00672A4D">
        <w:rPr>
          <w:rFonts w:asciiTheme="majorHAnsi" w:hAnsiTheme="majorHAnsi" w:cstheme="majorHAnsi"/>
          <w:sz w:val="24"/>
          <w:szCs w:val="24"/>
        </w:rPr>
        <w:t>Blanketové a odkazujúce</w:t>
      </w:r>
    </w:p>
    <w:p w:rsidR="005C2B73" w:rsidRPr="00672A4D" w:rsidRDefault="005C2B73" w:rsidP="005C2B73">
      <w:pPr>
        <w:pStyle w:val="Odsekzoznamu"/>
        <w:numPr>
          <w:ilvl w:val="0"/>
          <w:numId w:val="2"/>
        </w:numPr>
        <w:jc w:val="both"/>
        <w:rPr>
          <w:rFonts w:asciiTheme="majorHAnsi" w:hAnsiTheme="majorHAnsi" w:cstheme="majorHAnsi"/>
          <w:sz w:val="24"/>
          <w:szCs w:val="24"/>
        </w:rPr>
      </w:pPr>
      <w:r w:rsidRPr="00672A4D">
        <w:rPr>
          <w:rFonts w:asciiTheme="majorHAnsi" w:hAnsiTheme="majorHAnsi" w:cstheme="majorHAnsi"/>
          <w:sz w:val="24"/>
          <w:szCs w:val="24"/>
        </w:rPr>
        <w:t>Kolízne</w:t>
      </w:r>
    </w:p>
    <w:p w:rsidR="005C2B73" w:rsidRPr="00672A4D" w:rsidRDefault="005C2B73" w:rsidP="005C2B73">
      <w:pPr>
        <w:pStyle w:val="Odsekzoznamu"/>
        <w:numPr>
          <w:ilvl w:val="0"/>
          <w:numId w:val="2"/>
        </w:numPr>
        <w:jc w:val="both"/>
        <w:rPr>
          <w:rFonts w:asciiTheme="majorHAnsi" w:hAnsiTheme="majorHAnsi" w:cstheme="majorHAnsi"/>
          <w:sz w:val="24"/>
          <w:szCs w:val="24"/>
        </w:rPr>
      </w:pPr>
      <w:r w:rsidRPr="00672A4D">
        <w:rPr>
          <w:rFonts w:asciiTheme="majorHAnsi" w:hAnsiTheme="majorHAnsi" w:cstheme="majorHAnsi"/>
          <w:sz w:val="24"/>
          <w:szCs w:val="24"/>
        </w:rPr>
        <w:t>Teleologické</w:t>
      </w:r>
    </w:p>
    <w:p w:rsidR="005C2B73" w:rsidRPr="00672A4D" w:rsidRDefault="005C2B73" w:rsidP="005C2B73">
      <w:pPr>
        <w:pStyle w:val="Odsekzoznamu"/>
        <w:numPr>
          <w:ilvl w:val="0"/>
          <w:numId w:val="2"/>
        </w:numPr>
        <w:jc w:val="both"/>
        <w:rPr>
          <w:rFonts w:asciiTheme="majorHAnsi" w:hAnsiTheme="majorHAnsi" w:cstheme="majorHAnsi"/>
          <w:sz w:val="24"/>
          <w:szCs w:val="24"/>
        </w:rPr>
      </w:pPr>
      <w:r w:rsidRPr="00672A4D">
        <w:rPr>
          <w:rFonts w:asciiTheme="majorHAnsi" w:hAnsiTheme="majorHAnsi" w:cstheme="majorHAnsi"/>
          <w:sz w:val="24"/>
          <w:szCs w:val="24"/>
        </w:rPr>
        <w:t>Verejnoprávne a súkromnoprávne</w:t>
      </w:r>
    </w:p>
    <w:p w:rsidR="005C2B73" w:rsidRPr="00672A4D" w:rsidRDefault="005C2B73" w:rsidP="005C2B73">
      <w:pPr>
        <w:pStyle w:val="Odsekzoznamu"/>
        <w:numPr>
          <w:ilvl w:val="0"/>
          <w:numId w:val="2"/>
        </w:numPr>
        <w:jc w:val="both"/>
        <w:rPr>
          <w:rFonts w:asciiTheme="majorHAnsi" w:hAnsiTheme="majorHAnsi" w:cstheme="majorHAnsi"/>
          <w:sz w:val="24"/>
          <w:szCs w:val="24"/>
        </w:rPr>
      </w:pPr>
      <w:r w:rsidRPr="00672A4D">
        <w:rPr>
          <w:rFonts w:asciiTheme="majorHAnsi" w:hAnsiTheme="majorHAnsi" w:cstheme="majorHAnsi"/>
          <w:sz w:val="24"/>
          <w:szCs w:val="24"/>
        </w:rPr>
        <w:t>Hmotnoprávne a procesnoprávne</w:t>
      </w:r>
    </w:p>
    <w:p w:rsidR="005C2B73" w:rsidRPr="00672A4D" w:rsidRDefault="005C2B73" w:rsidP="005C2B73">
      <w:pPr>
        <w:pStyle w:val="Odsekzoznamu"/>
        <w:numPr>
          <w:ilvl w:val="0"/>
          <w:numId w:val="2"/>
        </w:numPr>
        <w:jc w:val="both"/>
        <w:rPr>
          <w:rFonts w:asciiTheme="majorHAnsi" w:hAnsiTheme="majorHAnsi" w:cstheme="majorHAnsi"/>
          <w:sz w:val="24"/>
          <w:szCs w:val="24"/>
        </w:rPr>
      </w:pPr>
      <w:proofErr w:type="spellStart"/>
      <w:r w:rsidRPr="00672A4D">
        <w:rPr>
          <w:rFonts w:asciiTheme="majorHAnsi" w:hAnsiTheme="majorHAnsi" w:cstheme="majorHAnsi"/>
          <w:sz w:val="24"/>
          <w:szCs w:val="24"/>
        </w:rPr>
        <w:t>Heternómne</w:t>
      </w:r>
      <w:proofErr w:type="spellEnd"/>
      <w:r w:rsidRPr="00672A4D">
        <w:rPr>
          <w:rFonts w:asciiTheme="majorHAnsi" w:hAnsiTheme="majorHAnsi" w:cstheme="majorHAnsi"/>
          <w:sz w:val="24"/>
          <w:szCs w:val="24"/>
        </w:rPr>
        <w:t xml:space="preserve"> a autonómne</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Prikazujúce, zakazujúce a dovoľujúce: </w:t>
      </w:r>
      <w:r w:rsidRPr="00672A4D">
        <w:rPr>
          <w:rFonts w:asciiTheme="majorHAnsi" w:hAnsiTheme="majorHAnsi" w:cstheme="majorHAnsi"/>
          <w:sz w:val="24"/>
          <w:szCs w:val="24"/>
        </w:rPr>
        <w:t>členenie podľa módov normatívnosti. Dovoľujúca obsahuje dovolenie (každý môže konať to, čo nie je zákonom zakázané) Prikazujúca (príkazník je povinný vykonať príkaz osobne)zakazujúca (nikto nesmie byť pozbavený života) Príkaz môže byť implicitný a explicitný. Implicitný: príkaz jazdiť po pravej strane. Explicitný: zákaz jazdiť po ľavej.</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Podľa stupňa právnej sily:</w:t>
      </w:r>
      <w:r w:rsidRPr="00672A4D">
        <w:rPr>
          <w:rFonts w:asciiTheme="majorHAnsi" w:hAnsiTheme="majorHAnsi" w:cstheme="majorHAnsi"/>
          <w:sz w:val="24"/>
          <w:szCs w:val="24"/>
        </w:rPr>
        <w:t xml:space="preserve"> Právna sila je určovaná hierarchickým postavením orgánu, ktorý normu vydal. Čim vyššie postavený orgán je, tým vyššiu právnu silu norma má. Norma nižšej právnej sily nesmie odporovať norme s vyššou právnou silou. Ústava, ústavné zákony, zákony, právne normy orgánov ústrednej štátnej správy, právne normy orgánov miestnej štátnej správy. Derogačná sila: pomocou nej možno odvodiť právnu silu normy a to tak, že ktorá vyššia právna norma môže v prípade kolízie rušiť nižšiu právnu normu.</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Pôvodné a odvodené:</w:t>
      </w:r>
      <w:r w:rsidRPr="00672A4D">
        <w:rPr>
          <w:rFonts w:asciiTheme="majorHAnsi" w:hAnsiTheme="majorHAnsi" w:cstheme="majorHAnsi"/>
          <w:sz w:val="24"/>
          <w:szCs w:val="24"/>
        </w:rPr>
        <w:t xml:space="preserve"> pôvodné (</w:t>
      </w:r>
      <w:proofErr w:type="spellStart"/>
      <w:r w:rsidRPr="00672A4D">
        <w:rPr>
          <w:rFonts w:asciiTheme="majorHAnsi" w:hAnsiTheme="majorHAnsi" w:cstheme="majorHAnsi"/>
          <w:sz w:val="24"/>
          <w:szCs w:val="24"/>
        </w:rPr>
        <w:t>originárne</w:t>
      </w:r>
      <w:proofErr w:type="spellEnd"/>
      <w:r w:rsidRPr="00672A4D">
        <w:rPr>
          <w:rFonts w:asciiTheme="majorHAnsi" w:hAnsiTheme="majorHAnsi" w:cstheme="majorHAnsi"/>
          <w:sz w:val="24"/>
          <w:szCs w:val="24"/>
        </w:rPr>
        <w:t>) – prijímajú ich orgány, ktoré majú moc priamo od občanov (zdroj moci). Ide o ústavu, ústavné zákony, zákony a všeobecne záväzné nariadenia samosprávy. Odvodené (derivované) – prijímajú ich orgány, ktorých normotvorná právomoc je odvodená od orgánu s </w:t>
      </w:r>
      <w:proofErr w:type="spellStart"/>
      <w:r w:rsidRPr="00672A4D">
        <w:rPr>
          <w:rFonts w:asciiTheme="majorHAnsi" w:hAnsiTheme="majorHAnsi" w:cstheme="majorHAnsi"/>
          <w:sz w:val="24"/>
          <w:szCs w:val="24"/>
        </w:rPr>
        <w:t>originárnou</w:t>
      </w:r>
      <w:proofErr w:type="spellEnd"/>
      <w:r w:rsidRPr="00672A4D">
        <w:rPr>
          <w:rFonts w:asciiTheme="majorHAnsi" w:hAnsiTheme="majorHAnsi" w:cstheme="majorHAnsi"/>
          <w:sz w:val="24"/>
          <w:szCs w:val="24"/>
        </w:rPr>
        <w:t xml:space="preserve"> právomocou. Normy orgánov štátnej správy.</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Univerzálne a lokálne:</w:t>
      </w:r>
      <w:r w:rsidRPr="00672A4D">
        <w:rPr>
          <w:rFonts w:asciiTheme="majorHAnsi" w:hAnsiTheme="majorHAnsi" w:cstheme="majorHAnsi"/>
          <w:sz w:val="24"/>
          <w:szCs w:val="24"/>
        </w:rPr>
        <w:t xml:space="preserve"> univerzálne pôsobia na celom území štátu, lokálne len na určitej časti územia.</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Kogentné a dispozitívne:</w:t>
      </w:r>
      <w:r w:rsidRPr="00672A4D">
        <w:rPr>
          <w:rFonts w:asciiTheme="majorHAnsi" w:hAnsiTheme="majorHAnsi" w:cstheme="majorHAnsi"/>
          <w:sz w:val="24"/>
          <w:szCs w:val="24"/>
        </w:rPr>
        <w:t xml:space="preserve"> kogentné zaväzujú adresátov bezvýhradne a musia byť aplikované. Nemožno sa od nich odchýliť. „trest smrti sa nepripúšťa“ Dispozitívne umožňujú adresátom noriem, aby si svoje vzťahy upravili odchýlne od zákona. Ak by ale tieto subjekty svoju možnosť nevyužili, aplikuje sa ustanovenie zákona. „ak sa strany nedohodnú inak ..“</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Striktné a </w:t>
      </w:r>
      <w:proofErr w:type="spellStart"/>
      <w:r w:rsidRPr="00672A4D">
        <w:rPr>
          <w:rFonts w:asciiTheme="majorHAnsi" w:hAnsiTheme="majorHAnsi" w:cstheme="majorHAnsi"/>
          <w:b/>
          <w:sz w:val="24"/>
          <w:szCs w:val="24"/>
        </w:rPr>
        <w:t>ekvitálne</w:t>
      </w:r>
      <w:proofErr w:type="spellEnd"/>
      <w:r w:rsidRPr="00672A4D">
        <w:rPr>
          <w:rFonts w:asciiTheme="majorHAnsi" w:hAnsiTheme="majorHAnsi" w:cstheme="majorHAnsi"/>
          <w:b/>
          <w:sz w:val="24"/>
          <w:szCs w:val="24"/>
        </w:rPr>
        <w:t xml:space="preserve">: </w:t>
      </w:r>
      <w:r w:rsidRPr="00672A4D">
        <w:rPr>
          <w:rFonts w:asciiTheme="majorHAnsi" w:hAnsiTheme="majorHAnsi" w:cstheme="majorHAnsi"/>
          <w:sz w:val="24"/>
          <w:szCs w:val="24"/>
        </w:rPr>
        <w:t xml:space="preserve">význam z hľadiska aplikácie práva. Pri striktných musia orgány aplikovať právo bez ohľadu na okolnosti prípadu (trest smrti sa nepripúšťa). </w:t>
      </w:r>
      <w:proofErr w:type="spellStart"/>
      <w:r w:rsidRPr="00672A4D">
        <w:rPr>
          <w:rFonts w:asciiTheme="majorHAnsi" w:hAnsiTheme="majorHAnsi" w:cstheme="majorHAnsi"/>
          <w:sz w:val="24"/>
          <w:szCs w:val="24"/>
        </w:rPr>
        <w:t>Ekvitálne</w:t>
      </w:r>
      <w:proofErr w:type="spellEnd"/>
      <w:r w:rsidRPr="00672A4D">
        <w:rPr>
          <w:rFonts w:asciiTheme="majorHAnsi" w:hAnsiTheme="majorHAnsi" w:cstheme="majorHAnsi"/>
          <w:sz w:val="24"/>
          <w:szCs w:val="24"/>
        </w:rPr>
        <w:t xml:space="preserve"> umožňujú orgánom aplikácie práva prihliadať na špecifické okolnosti prípadu a umožniť korigovať normu, ak by viedla k príliš tvrdým následkom. Orgán ma možnosť zmäkčiť neprimerane tvrdé dopady právnej normy (dobré mravy). </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Blanketové a odkazujúce: </w:t>
      </w:r>
      <w:r w:rsidRPr="00672A4D">
        <w:rPr>
          <w:rFonts w:asciiTheme="majorHAnsi" w:hAnsiTheme="majorHAnsi" w:cstheme="majorHAnsi"/>
          <w:sz w:val="24"/>
          <w:szCs w:val="24"/>
        </w:rPr>
        <w:t>Neobsahujú priamo pravidlo správania, ale odkazujú na inú právnu normu.</w:t>
      </w:r>
      <w:r w:rsidRPr="00672A4D">
        <w:rPr>
          <w:rFonts w:asciiTheme="majorHAnsi" w:hAnsiTheme="majorHAnsi" w:cstheme="majorHAnsi"/>
          <w:b/>
          <w:sz w:val="24"/>
          <w:szCs w:val="24"/>
        </w:rPr>
        <w:t xml:space="preserve"> </w:t>
      </w:r>
      <w:r w:rsidRPr="00672A4D">
        <w:rPr>
          <w:rFonts w:asciiTheme="majorHAnsi" w:hAnsiTheme="majorHAnsi" w:cstheme="majorHAnsi"/>
          <w:sz w:val="24"/>
          <w:szCs w:val="24"/>
        </w:rPr>
        <w:t>blanketová odkazuje na inú bližšie neurčenú normu, odkazujúca norma uvádza konkrétnu normu.</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Kolízne: </w:t>
      </w:r>
      <w:r w:rsidRPr="00672A4D">
        <w:rPr>
          <w:rFonts w:asciiTheme="majorHAnsi" w:hAnsiTheme="majorHAnsi" w:cstheme="majorHAnsi"/>
          <w:sz w:val="24"/>
          <w:szCs w:val="24"/>
        </w:rPr>
        <w:t>hlavne v medzinárodnom práve súkromnom. Situácia keď nastáva kolízia právneho priadku s cudzím právnym poriadkom. Občan cudzieho štátu, nehnuteľnosť na území iného štátu, dopravná nehoda v cudzine. Takéto normy určujú, ktorým právnym poriadkom sa bude právny vzťah riadiť (či slovenským alebo maďarským napríklad)</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Teleologické:</w:t>
      </w:r>
      <w:r w:rsidRPr="00672A4D">
        <w:rPr>
          <w:rFonts w:asciiTheme="majorHAnsi" w:hAnsiTheme="majorHAnsi" w:cstheme="majorHAnsi"/>
          <w:sz w:val="24"/>
          <w:szCs w:val="24"/>
        </w:rPr>
        <w:t xml:space="preserve"> stanovujú cieľ, ktorý má byť dosiahnutý. Spôsob dosiahnutia cieľa sa necháva na adresátovi. Typické pre právo EÚ, hlavne pre smernice. </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Hmotnoprávne a procesnoprávne:</w:t>
      </w:r>
      <w:r w:rsidRPr="00672A4D">
        <w:rPr>
          <w:rFonts w:asciiTheme="majorHAnsi" w:hAnsiTheme="majorHAnsi" w:cstheme="majorHAnsi"/>
          <w:sz w:val="24"/>
          <w:szCs w:val="24"/>
        </w:rPr>
        <w:t xml:space="preserve"> hmotnoprávne určujú konkrétne práva a povinnosti subjektom, zatiaľ čo procesnoprávne určujú spôsob, akým sa domáhať ochrany práv a povinností.</w:t>
      </w:r>
    </w:p>
    <w:p w:rsidR="005C2B73" w:rsidRPr="00672A4D" w:rsidRDefault="005C2B73" w:rsidP="005C2B73">
      <w:pPr>
        <w:pStyle w:val="11"/>
        <w:rPr>
          <w:rFonts w:cstheme="majorHAnsi"/>
        </w:rPr>
      </w:pPr>
      <w:bookmarkStart w:id="17" w:name="_Toc30583913"/>
      <w:r w:rsidRPr="00672A4D">
        <w:rPr>
          <w:rFonts w:cstheme="majorHAnsi"/>
        </w:rPr>
        <w:t>16.Právne normy podľa stupňa právnej sily</w:t>
      </w:r>
      <w:bookmarkEnd w:id="17"/>
    </w:p>
    <w:p w:rsidR="005C2B73" w:rsidRPr="00672A4D" w:rsidRDefault="005C2B73" w:rsidP="005C2B73">
      <w:pPr>
        <w:jc w:val="both"/>
        <w:rPr>
          <w:rFonts w:asciiTheme="majorHAnsi" w:hAnsiTheme="majorHAnsi" w:cstheme="majorHAnsi"/>
          <w:b/>
          <w:sz w:val="24"/>
          <w:szCs w:val="24"/>
        </w:rPr>
      </w:pPr>
      <w:r w:rsidRPr="00672A4D">
        <w:rPr>
          <w:rFonts w:asciiTheme="majorHAnsi" w:hAnsiTheme="majorHAnsi" w:cstheme="majorHAnsi"/>
          <w:sz w:val="24"/>
          <w:szCs w:val="24"/>
        </w:rPr>
        <w:t>Právna sila je určovaná hierarchickým postavením orgánu, ktorý normu vydal. Čim vyššie postavený orgán je, tým vyššiu právnu silu norma má. Norma nižšej právnej sily nesmie odporovať norme s vyššou právnou silou. Ústava, ústavné zákony, zákony, právne normy orgánov ústrednej štátnej správy, právne normy orgánov miestnej štátnej správy</w:t>
      </w:r>
      <w:r w:rsidRPr="00672A4D">
        <w:rPr>
          <w:rFonts w:asciiTheme="majorHAnsi" w:hAnsiTheme="majorHAnsi" w:cstheme="majorHAnsi"/>
          <w:b/>
          <w:sz w:val="24"/>
          <w:szCs w:val="24"/>
        </w:rPr>
        <w:t>. Derogačná sila: pomocou nej možno odvodiť právnu silu normy a to tak, že ktorá vyššia právna norma môže v prípade kolízie rušiť nižšiu právnu normu.</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-ústavné, zákonné, podzákonne</w:t>
      </w:r>
    </w:p>
    <w:p w:rsidR="005C2B73" w:rsidRPr="00672A4D" w:rsidRDefault="005C2B73" w:rsidP="005C2B73">
      <w:pPr>
        <w:pStyle w:val="11"/>
        <w:rPr>
          <w:rFonts w:cstheme="majorHAnsi"/>
        </w:rPr>
      </w:pPr>
      <w:bookmarkStart w:id="18" w:name="_Toc30583914"/>
      <w:r w:rsidRPr="00672A4D">
        <w:rPr>
          <w:rFonts w:cstheme="majorHAnsi"/>
        </w:rPr>
        <w:t>17.Pôsobnosť právnych noriem</w:t>
      </w:r>
      <w:bookmarkEnd w:id="18"/>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4 druhy pôsobnosti:</w:t>
      </w:r>
    </w:p>
    <w:p w:rsidR="005C2B73" w:rsidRPr="00672A4D" w:rsidRDefault="005C2B73" w:rsidP="005C2B73">
      <w:pPr>
        <w:pStyle w:val="Odsekzoznamu"/>
        <w:numPr>
          <w:ilvl w:val="0"/>
          <w:numId w:val="4"/>
        </w:numPr>
        <w:jc w:val="both"/>
        <w:rPr>
          <w:rFonts w:asciiTheme="majorHAnsi" w:hAnsiTheme="majorHAnsi" w:cstheme="majorHAnsi"/>
          <w:sz w:val="24"/>
          <w:szCs w:val="24"/>
        </w:rPr>
      </w:pPr>
      <w:r w:rsidRPr="00672A4D">
        <w:rPr>
          <w:rFonts w:asciiTheme="majorHAnsi" w:hAnsiTheme="majorHAnsi" w:cstheme="majorHAnsi"/>
          <w:sz w:val="24"/>
          <w:szCs w:val="24"/>
        </w:rPr>
        <w:t>Osobná</w:t>
      </w:r>
    </w:p>
    <w:p w:rsidR="005C2B73" w:rsidRPr="00672A4D" w:rsidRDefault="005C2B73" w:rsidP="005C2B73">
      <w:pPr>
        <w:pStyle w:val="Odsekzoznamu"/>
        <w:numPr>
          <w:ilvl w:val="0"/>
          <w:numId w:val="4"/>
        </w:numPr>
        <w:jc w:val="both"/>
        <w:rPr>
          <w:rFonts w:asciiTheme="majorHAnsi" w:hAnsiTheme="majorHAnsi" w:cstheme="majorHAnsi"/>
          <w:sz w:val="24"/>
          <w:szCs w:val="24"/>
        </w:rPr>
      </w:pPr>
      <w:r w:rsidRPr="00672A4D">
        <w:rPr>
          <w:rFonts w:asciiTheme="majorHAnsi" w:hAnsiTheme="majorHAnsi" w:cstheme="majorHAnsi"/>
          <w:sz w:val="24"/>
          <w:szCs w:val="24"/>
        </w:rPr>
        <w:t>Vecná</w:t>
      </w:r>
    </w:p>
    <w:p w:rsidR="005C2B73" w:rsidRPr="00672A4D" w:rsidRDefault="005C2B73" w:rsidP="005C2B73">
      <w:pPr>
        <w:pStyle w:val="Odsekzoznamu"/>
        <w:numPr>
          <w:ilvl w:val="0"/>
          <w:numId w:val="4"/>
        </w:numPr>
        <w:jc w:val="both"/>
        <w:rPr>
          <w:rFonts w:asciiTheme="majorHAnsi" w:hAnsiTheme="majorHAnsi" w:cstheme="majorHAnsi"/>
          <w:sz w:val="24"/>
          <w:szCs w:val="24"/>
        </w:rPr>
      </w:pPr>
      <w:r w:rsidRPr="00672A4D">
        <w:rPr>
          <w:rFonts w:asciiTheme="majorHAnsi" w:hAnsiTheme="majorHAnsi" w:cstheme="majorHAnsi"/>
          <w:sz w:val="24"/>
          <w:szCs w:val="24"/>
        </w:rPr>
        <w:t>Územná</w:t>
      </w:r>
    </w:p>
    <w:p w:rsidR="005C2B73" w:rsidRPr="00672A4D" w:rsidRDefault="005C2B73" w:rsidP="005C2B73">
      <w:pPr>
        <w:pStyle w:val="Odsekzoznamu"/>
        <w:numPr>
          <w:ilvl w:val="0"/>
          <w:numId w:val="4"/>
        </w:numPr>
        <w:jc w:val="both"/>
        <w:rPr>
          <w:rFonts w:asciiTheme="majorHAnsi" w:hAnsiTheme="majorHAnsi" w:cstheme="majorHAnsi"/>
          <w:sz w:val="24"/>
          <w:szCs w:val="24"/>
        </w:rPr>
      </w:pPr>
      <w:r w:rsidRPr="00672A4D">
        <w:rPr>
          <w:rFonts w:asciiTheme="majorHAnsi" w:hAnsiTheme="majorHAnsi" w:cstheme="majorHAnsi"/>
          <w:sz w:val="24"/>
          <w:szCs w:val="24"/>
        </w:rPr>
        <w:t>Časová</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Osobná:</w:t>
      </w:r>
      <w:r w:rsidRPr="00672A4D">
        <w:rPr>
          <w:rFonts w:asciiTheme="majorHAnsi" w:hAnsiTheme="majorHAnsi" w:cstheme="majorHAnsi"/>
          <w:sz w:val="24"/>
          <w:szCs w:val="24"/>
        </w:rPr>
        <w:t xml:space="preserve"> vymedzuje okruh osôb, pre ktoré právna norma platí. Určuje kto je adresátom normy. Norma sa môže vzťahovať na všetky subjekty (všeobecná osobná pôsobnosť) alebo len na užšie vymedzenú skupinu subjektov, napríklad občanov, cudzincov, podnikateľov (špeciálna osobná pôsobnosť). Existuje aj diplomatická imunita.</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Vecná: </w:t>
      </w:r>
      <w:r w:rsidRPr="00672A4D">
        <w:rPr>
          <w:rFonts w:asciiTheme="majorHAnsi" w:hAnsiTheme="majorHAnsi" w:cstheme="majorHAnsi"/>
          <w:sz w:val="24"/>
          <w:szCs w:val="24"/>
        </w:rPr>
        <w:t>vymedzuje to, ktoré veci právna norma upravuje, pre ktoré skutkové podstaty norma platí.</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Územná: </w:t>
      </w:r>
      <w:r w:rsidRPr="00672A4D">
        <w:rPr>
          <w:rFonts w:asciiTheme="majorHAnsi" w:hAnsiTheme="majorHAnsi" w:cstheme="majorHAnsi"/>
          <w:sz w:val="24"/>
          <w:szCs w:val="24"/>
        </w:rPr>
        <w:t>určuje územie, na ktorom právna norma platí. Kľúčové sú štátne hranice. Norma môže pôsobiť na celom území štátu alebo len na jeho časti.</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Časová: </w:t>
      </w:r>
      <w:r w:rsidRPr="00672A4D">
        <w:rPr>
          <w:rFonts w:asciiTheme="majorHAnsi" w:hAnsiTheme="majorHAnsi" w:cstheme="majorHAnsi"/>
          <w:sz w:val="24"/>
          <w:szCs w:val="24"/>
        </w:rPr>
        <w:t>vymedzuje časový úsek, v ktorom právna norma v spoločnosti regulačne pôsobí. Právne normy majú pôsobiť do budúcnosti. (spomeň retroaktivitu)</w:t>
      </w:r>
    </w:p>
    <w:p w:rsidR="005C2B73" w:rsidRPr="00672A4D" w:rsidRDefault="005C2B73" w:rsidP="005C2B73">
      <w:pPr>
        <w:pStyle w:val="11"/>
        <w:rPr>
          <w:rFonts w:cstheme="majorHAnsi"/>
        </w:rPr>
      </w:pPr>
      <w:bookmarkStart w:id="19" w:name="_Toc30583915"/>
      <w:r w:rsidRPr="00672A4D">
        <w:rPr>
          <w:rFonts w:cstheme="majorHAnsi"/>
        </w:rPr>
        <w:t xml:space="preserve">18.Retroaktivita, </w:t>
      </w:r>
      <w:proofErr w:type="spellStart"/>
      <w:r w:rsidRPr="00672A4D">
        <w:rPr>
          <w:rFonts w:cstheme="majorHAnsi"/>
        </w:rPr>
        <w:t>intertemporalita</w:t>
      </w:r>
      <w:proofErr w:type="spellEnd"/>
      <w:r w:rsidRPr="00672A4D">
        <w:rPr>
          <w:rFonts w:cstheme="majorHAnsi"/>
        </w:rPr>
        <w:t>, derogácia a </w:t>
      </w:r>
      <w:proofErr w:type="spellStart"/>
      <w:r w:rsidRPr="00672A4D">
        <w:rPr>
          <w:rFonts w:cstheme="majorHAnsi"/>
        </w:rPr>
        <w:t>abrogácia</w:t>
      </w:r>
      <w:bookmarkEnd w:id="19"/>
      <w:proofErr w:type="spellEnd"/>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 xml:space="preserve">Tieto pojmy spadajú do časovej pôsobnosti. Niekedy právne normy pôsobia aj do minulosti, čo nazývame </w:t>
      </w:r>
      <w:r w:rsidRPr="00672A4D">
        <w:rPr>
          <w:rFonts w:asciiTheme="majorHAnsi" w:hAnsiTheme="majorHAnsi" w:cstheme="majorHAnsi"/>
          <w:b/>
          <w:sz w:val="24"/>
          <w:szCs w:val="24"/>
        </w:rPr>
        <w:t>retroaktivita</w:t>
      </w:r>
      <w:r w:rsidRPr="00672A4D">
        <w:rPr>
          <w:rFonts w:asciiTheme="majorHAnsi" w:hAnsiTheme="majorHAnsi" w:cstheme="majorHAnsi"/>
          <w:sz w:val="24"/>
          <w:szCs w:val="24"/>
        </w:rPr>
        <w:t xml:space="preserve"> – teda spätné časové pôsobenie právnych noriem. Rozlišujeme pravú a nepravú retroaktivitu. </w:t>
      </w:r>
      <w:r w:rsidRPr="00672A4D">
        <w:rPr>
          <w:rFonts w:asciiTheme="majorHAnsi" w:hAnsiTheme="majorHAnsi" w:cstheme="majorHAnsi"/>
          <w:b/>
          <w:sz w:val="24"/>
          <w:szCs w:val="24"/>
        </w:rPr>
        <w:t xml:space="preserve">Pri pravej </w:t>
      </w:r>
      <w:r w:rsidRPr="00672A4D">
        <w:rPr>
          <w:rFonts w:asciiTheme="majorHAnsi" w:hAnsiTheme="majorHAnsi" w:cstheme="majorHAnsi"/>
          <w:sz w:val="24"/>
          <w:szCs w:val="24"/>
        </w:rPr>
        <w:t xml:space="preserve">neskorší právny predpis neuznáva práva a povinnosti, ktoré boli nadobudnuté počas platnosti skoršieho právneho predpisu. Neskorší právny predpis teda upravuje vzťahy, ktoré sa stali v minulosti. Účinnosť neskoršieho právneho predpisu začína skôr ako jeho platnosť, teda v čase keď ešte formálne neexistoval. Uplatňuje sa v trestnom práve, ak je to pre páchateľa priaznivejšie. </w:t>
      </w:r>
      <w:r w:rsidRPr="00672A4D">
        <w:rPr>
          <w:rFonts w:asciiTheme="majorHAnsi" w:hAnsiTheme="majorHAnsi" w:cstheme="majorHAnsi"/>
          <w:b/>
          <w:sz w:val="24"/>
          <w:szCs w:val="24"/>
        </w:rPr>
        <w:t>Pri nepravej</w:t>
      </w:r>
      <w:r w:rsidRPr="00672A4D">
        <w:rPr>
          <w:rFonts w:asciiTheme="majorHAnsi" w:hAnsiTheme="majorHAnsi" w:cstheme="majorHAnsi"/>
          <w:sz w:val="24"/>
          <w:szCs w:val="24"/>
        </w:rPr>
        <w:t xml:space="preserve"> sa práva a povinnosti nadobudnuté podľa skoršieho právneho predpisu uznávajú, od účinnosti novej úpravy sa tieto vzťahy posudzujú podľa nového právneho režimu, môžu sa teda meniť a zavádzať nové práva, môže sa meniť ich obsah. „ak sa zvýšia daň z nehnuteľnosti, nemožno žiadať vlastníkov o doplatenie výšky rozdielu medzi skorším a neskorším právnym predpisom. </w:t>
      </w:r>
    </w:p>
    <w:p w:rsidR="005C2B73" w:rsidRPr="00672A4D" w:rsidRDefault="005C2B73" w:rsidP="005C2B73">
      <w:pPr>
        <w:jc w:val="both"/>
        <w:rPr>
          <w:rFonts w:asciiTheme="majorHAnsi" w:hAnsiTheme="majorHAnsi" w:cstheme="majorHAnsi"/>
          <w:sz w:val="24"/>
          <w:szCs w:val="24"/>
        </w:rPr>
      </w:pPr>
      <w:proofErr w:type="spellStart"/>
      <w:r w:rsidRPr="00672A4D">
        <w:rPr>
          <w:rFonts w:asciiTheme="majorHAnsi" w:hAnsiTheme="majorHAnsi" w:cstheme="majorHAnsi"/>
          <w:b/>
          <w:sz w:val="24"/>
          <w:szCs w:val="24"/>
        </w:rPr>
        <w:t>Intertemporalita</w:t>
      </w:r>
      <w:proofErr w:type="spellEnd"/>
      <w:r w:rsidRPr="00672A4D">
        <w:rPr>
          <w:rFonts w:asciiTheme="majorHAnsi" w:hAnsiTheme="majorHAnsi" w:cstheme="majorHAnsi"/>
          <w:b/>
          <w:sz w:val="24"/>
          <w:szCs w:val="24"/>
        </w:rPr>
        <w:t xml:space="preserve">: </w:t>
      </w:r>
      <w:r w:rsidRPr="00672A4D">
        <w:rPr>
          <w:rFonts w:asciiTheme="majorHAnsi" w:hAnsiTheme="majorHAnsi" w:cstheme="majorHAnsi"/>
          <w:sz w:val="24"/>
          <w:szCs w:val="24"/>
        </w:rPr>
        <w:t>inštitút, ktorým sa určuje režim dočasného, prechodného pôsobenia staršej a novšej právnej normy. Často sa vytvára režim, pri ktorom sa používajú staršie právne normy, ktoré už stratili platnosť a účinnosť a nepoužívajú sa novšie právne normy.</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Derogácia a </w:t>
      </w:r>
      <w:proofErr w:type="spellStart"/>
      <w:r w:rsidRPr="00672A4D">
        <w:rPr>
          <w:rFonts w:asciiTheme="majorHAnsi" w:hAnsiTheme="majorHAnsi" w:cstheme="majorHAnsi"/>
          <w:b/>
          <w:sz w:val="24"/>
          <w:szCs w:val="24"/>
        </w:rPr>
        <w:t>abrogácia</w:t>
      </w:r>
      <w:proofErr w:type="spellEnd"/>
      <w:r w:rsidRPr="00672A4D">
        <w:rPr>
          <w:rFonts w:asciiTheme="majorHAnsi" w:hAnsiTheme="majorHAnsi" w:cstheme="majorHAnsi"/>
          <w:b/>
          <w:sz w:val="24"/>
          <w:szCs w:val="24"/>
        </w:rPr>
        <w:t>: derogácia</w:t>
      </w:r>
      <w:r w:rsidRPr="00672A4D">
        <w:rPr>
          <w:rFonts w:asciiTheme="majorHAnsi" w:hAnsiTheme="majorHAnsi" w:cstheme="majorHAnsi"/>
          <w:sz w:val="24"/>
          <w:szCs w:val="24"/>
        </w:rPr>
        <w:t xml:space="preserve"> znamená zrušenie časti právneho predpisu a následne nahradenie novým. </w:t>
      </w:r>
      <w:proofErr w:type="spellStart"/>
      <w:r w:rsidRPr="00672A4D">
        <w:rPr>
          <w:rFonts w:asciiTheme="majorHAnsi" w:hAnsiTheme="majorHAnsi" w:cstheme="majorHAnsi"/>
          <w:b/>
          <w:sz w:val="24"/>
          <w:szCs w:val="24"/>
        </w:rPr>
        <w:t>Abrogácia</w:t>
      </w:r>
      <w:proofErr w:type="spellEnd"/>
      <w:r w:rsidRPr="00672A4D">
        <w:rPr>
          <w:rFonts w:asciiTheme="majorHAnsi" w:hAnsiTheme="majorHAnsi" w:cstheme="majorHAnsi"/>
          <w:sz w:val="24"/>
          <w:szCs w:val="24"/>
        </w:rPr>
        <w:t xml:space="preserve"> znamená zrušenie celého právneho predpisu a nahradenie celého. Zrušovacie ustanovenie nazývame pojmom </w:t>
      </w:r>
      <w:r w:rsidRPr="00672A4D">
        <w:rPr>
          <w:rFonts w:asciiTheme="majorHAnsi" w:hAnsiTheme="majorHAnsi" w:cstheme="majorHAnsi"/>
          <w:b/>
          <w:sz w:val="24"/>
          <w:szCs w:val="24"/>
        </w:rPr>
        <w:t>derogačná klauzula</w:t>
      </w:r>
      <w:r w:rsidRPr="00672A4D">
        <w:rPr>
          <w:rFonts w:asciiTheme="majorHAnsi" w:hAnsiTheme="majorHAnsi" w:cstheme="majorHAnsi"/>
          <w:sz w:val="24"/>
          <w:szCs w:val="24"/>
        </w:rPr>
        <w:t xml:space="preserve">, nachádza sa v záverečných ustanoveniach nového normatívneho právneho aktu. Táto klauzula určuje, ktoré normatívne právne akty alebo ich časti sa zrušujú. Derogačné klauzuly máme: </w:t>
      </w:r>
      <w:r w:rsidRPr="00672A4D">
        <w:rPr>
          <w:rFonts w:asciiTheme="majorHAnsi" w:hAnsiTheme="majorHAnsi" w:cstheme="majorHAnsi"/>
          <w:b/>
          <w:sz w:val="24"/>
          <w:szCs w:val="24"/>
        </w:rPr>
        <w:t>generálne</w:t>
      </w:r>
      <w:r w:rsidRPr="00672A4D">
        <w:rPr>
          <w:rFonts w:asciiTheme="majorHAnsi" w:hAnsiTheme="majorHAnsi" w:cstheme="majorHAnsi"/>
          <w:sz w:val="24"/>
          <w:szCs w:val="24"/>
        </w:rPr>
        <w:t>(všeobecné) – zrušujú sa všetky právne normy odporujúce derogačnej právnej norme.</w:t>
      </w:r>
      <w:r w:rsidRPr="00672A4D">
        <w:rPr>
          <w:rFonts w:asciiTheme="majorHAnsi" w:hAnsiTheme="majorHAnsi" w:cstheme="majorHAnsi"/>
          <w:b/>
          <w:sz w:val="24"/>
          <w:szCs w:val="24"/>
        </w:rPr>
        <w:t xml:space="preserve"> Generálne s demonštratívnym výpočtom: </w:t>
      </w:r>
      <w:r w:rsidRPr="00672A4D">
        <w:rPr>
          <w:rFonts w:asciiTheme="majorHAnsi" w:hAnsiTheme="majorHAnsi" w:cstheme="majorHAnsi"/>
          <w:sz w:val="24"/>
          <w:szCs w:val="24"/>
        </w:rPr>
        <w:t xml:space="preserve">výpočet najdôležitejších právnych noriem, ktoré sa zrušujú. </w:t>
      </w:r>
      <w:r w:rsidRPr="00672A4D">
        <w:rPr>
          <w:rFonts w:asciiTheme="majorHAnsi" w:hAnsiTheme="majorHAnsi" w:cstheme="majorHAnsi"/>
          <w:b/>
          <w:sz w:val="24"/>
          <w:szCs w:val="24"/>
        </w:rPr>
        <w:t xml:space="preserve">Špeciálne s taxatívnym výpočtom: </w:t>
      </w:r>
      <w:r w:rsidRPr="00672A4D">
        <w:rPr>
          <w:rFonts w:asciiTheme="majorHAnsi" w:hAnsiTheme="majorHAnsi" w:cstheme="majorHAnsi"/>
          <w:sz w:val="24"/>
          <w:szCs w:val="24"/>
        </w:rPr>
        <w:t xml:space="preserve">výpočet všetkých zrušených predpisov alebo ich častí, vymenované a presne označené číslom, názvom a rokom vydania. </w:t>
      </w:r>
      <w:r w:rsidRPr="00672A4D">
        <w:rPr>
          <w:rFonts w:asciiTheme="majorHAnsi" w:hAnsiTheme="majorHAnsi" w:cstheme="majorHAnsi"/>
          <w:b/>
          <w:sz w:val="24"/>
          <w:szCs w:val="24"/>
        </w:rPr>
        <w:t>Derogačné pravidlá:</w:t>
      </w:r>
      <w:r w:rsidRPr="00672A4D">
        <w:rPr>
          <w:rFonts w:asciiTheme="majorHAnsi" w:hAnsiTheme="majorHAnsi" w:cstheme="majorHAnsi"/>
          <w:sz w:val="24"/>
          <w:szCs w:val="24"/>
        </w:rPr>
        <w:t xml:space="preserve"> neskorší zákon ruší skorší, vyšší zákon ruší nižší, špeciálny zákon ruší všeobecný.</w:t>
      </w:r>
    </w:p>
    <w:p w:rsidR="005C2B73" w:rsidRPr="00672A4D" w:rsidRDefault="005C2B73" w:rsidP="005C2B73">
      <w:pPr>
        <w:pStyle w:val="11"/>
        <w:rPr>
          <w:rFonts w:cstheme="majorHAnsi"/>
        </w:rPr>
      </w:pPr>
      <w:bookmarkStart w:id="20" w:name="_Toc30583916"/>
      <w:r w:rsidRPr="00672A4D">
        <w:rPr>
          <w:rFonts w:cstheme="majorHAnsi"/>
        </w:rPr>
        <w:t>19.Právo ako hierarchický systém</w:t>
      </w:r>
      <w:bookmarkEnd w:id="20"/>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 xml:space="preserve">Právny systém definujeme ako vzťah medzi právnymi normami. Systém sa stáva komplexnejší a zložitejší. Na vrchu právneho systému stojí ústava. Základnou jednotkou systému je právna norma. Právne normy klasifikujeme v systéme práva podľa rôznych kritérií: právna sila, odvetvia, skromné/verejné, štátne/medzinárodné, hmotné/procesné.  Hierarchicky možno právny systém usporiadať podľa 2 možností. Buď podľa právnej podmienenosti, alebo podľa stupňa derogačnej sily. </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Podmienenosť:</w:t>
      </w:r>
      <w:r w:rsidRPr="00672A4D">
        <w:rPr>
          <w:rFonts w:asciiTheme="majorHAnsi" w:hAnsiTheme="majorHAnsi" w:cstheme="majorHAnsi"/>
          <w:sz w:val="24"/>
          <w:szCs w:val="24"/>
        </w:rPr>
        <w:t xml:space="preserve">  nižšia právna norma odvodzuje svoju platnosť od vyššej právnej normy. Vyššia právna norma je teda nevyhnutnou podmienkou platnosti nižšej právnej normy. Okrem najvyššej a najnižšej právnej normy majú ostatné tzv. dvojitú tvár. Na jednej strane sú samy podmienené vyššou normou, ktorá im poskytuje dôvod platnosti, na druhej strane ale plnia rovnakú úlohu vo vzťahu k nižším normám, pre ktoré sú dôvodom platnosti ony.</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Derogačná sila: </w:t>
      </w:r>
      <w:r w:rsidRPr="00672A4D">
        <w:rPr>
          <w:rFonts w:asciiTheme="majorHAnsi" w:hAnsiTheme="majorHAnsi" w:cstheme="majorHAnsi"/>
          <w:sz w:val="24"/>
          <w:szCs w:val="24"/>
        </w:rPr>
        <w:t xml:space="preserve">derogačná sila je dôvod existencie hierarchickej výstavby právneho systému. Medzi právnymi normami často nastáva konflikt, ak si odporujú. Miesto v hierarchickom systéme noriem sa určuje podľa toho, ktorá právna norma môže zrušiť inú právnu normu. </w:t>
      </w:r>
    </w:p>
    <w:p w:rsidR="005C2B73" w:rsidRPr="00672A4D" w:rsidRDefault="005C2B73" w:rsidP="005C2B73">
      <w:pPr>
        <w:pStyle w:val="11"/>
        <w:rPr>
          <w:rFonts w:cstheme="majorHAnsi"/>
        </w:rPr>
      </w:pPr>
      <w:bookmarkStart w:id="21" w:name="_Toc30583917"/>
      <w:r w:rsidRPr="00672A4D">
        <w:rPr>
          <w:rFonts w:cstheme="majorHAnsi"/>
        </w:rPr>
        <w:t>20.Prvky právneho systému</w:t>
      </w:r>
      <w:bookmarkEnd w:id="21"/>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 xml:space="preserve">Základným prvkom právneho systému je právna norma. Dôležitú úlohu zohrávajú aj právne predpisy. Taktiež sú dôležité právne odvetvia a právne inštitúty. </w:t>
      </w:r>
      <w:r w:rsidRPr="00672A4D">
        <w:rPr>
          <w:rFonts w:asciiTheme="majorHAnsi" w:hAnsiTheme="majorHAnsi" w:cstheme="majorHAnsi"/>
          <w:b/>
          <w:sz w:val="24"/>
          <w:szCs w:val="24"/>
        </w:rPr>
        <w:t>Právne odvetvie</w:t>
      </w:r>
      <w:r w:rsidRPr="00672A4D">
        <w:rPr>
          <w:rFonts w:asciiTheme="majorHAnsi" w:hAnsiTheme="majorHAnsi" w:cstheme="majorHAnsi"/>
          <w:sz w:val="24"/>
          <w:szCs w:val="24"/>
        </w:rPr>
        <w:t xml:space="preserve"> tvorí relatívne rozsiahla množina právnych noriem, ktoré upravujú určitý druh spoločenských vzťahov alebo určitú oblasť života spoločnosti. Právne normy z určitého odvetvia majú spoločný predmet a metódy právnej regulácie. Často sú právne odvetvia kodifikované. Pri kodifikácii sa často objavuje snaha zjednotiť všetky právne normy patriace do odvetvia do jedného zákonníka. </w:t>
      </w:r>
      <w:r w:rsidRPr="00672A4D">
        <w:rPr>
          <w:rFonts w:asciiTheme="majorHAnsi" w:hAnsiTheme="majorHAnsi" w:cstheme="majorHAnsi"/>
          <w:b/>
          <w:sz w:val="24"/>
          <w:szCs w:val="24"/>
        </w:rPr>
        <w:t>Právne inštitúty</w:t>
      </w:r>
      <w:r w:rsidRPr="00672A4D">
        <w:rPr>
          <w:rFonts w:asciiTheme="majorHAnsi" w:hAnsiTheme="majorHAnsi" w:cstheme="majorHAnsi"/>
          <w:sz w:val="24"/>
          <w:szCs w:val="24"/>
        </w:rPr>
        <w:t xml:space="preserve"> sú súborom právnych noriem, ktoré upravujú rovnorodé spoločenské vzťahy, nemusia však patriť do rovnakého právneho odvetvia. Príkladom je inštitút vlastníctva, ktorý je upravený v občianskom ale aj správnom práve.</w:t>
      </w:r>
    </w:p>
    <w:p w:rsidR="005C2B73" w:rsidRPr="00672A4D" w:rsidRDefault="005C2B73" w:rsidP="005C2B73">
      <w:pPr>
        <w:pStyle w:val="11"/>
        <w:rPr>
          <w:rFonts w:cstheme="majorHAnsi"/>
        </w:rPr>
      </w:pPr>
      <w:bookmarkStart w:id="22" w:name="_Toc30583918"/>
      <w:r w:rsidRPr="00672A4D">
        <w:rPr>
          <w:rFonts w:cstheme="majorHAnsi"/>
        </w:rPr>
        <w:t>21.Teórie členenia práva na súkromné a verejné.</w:t>
      </w:r>
      <w:bookmarkEnd w:id="22"/>
    </w:p>
    <w:p w:rsidR="005C2B73" w:rsidRPr="00672A4D" w:rsidRDefault="005C2B73" w:rsidP="005C2B73">
      <w:pPr>
        <w:pStyle w:val="Odsekzoznamu"/>
        <w:numPr>
          <w:ilvl w:val="0"/>
          <w:numId w:val="5"/>
        </w:numPr>
        <w:jc w:val="both"/>
        <w:rPr>
          <w:rFonts w:asciiTheme="majorHAnsi" w:hAnsiTheme="majorHAnsi" w:cstheme="majorHAnsi"/>
          <w:sz w:val="24"/>
        </w:rPr>
      </w:pPr>
      <w:r w:rsidRPr="00672A4D">
        <w:rPr>
          <w:rFonts w:asciiTheme="majorHAnsi" w:hAnsiTheme="majorHAnsi" w:cstheme="majorHAnsi"/>
          <w:sz w:val="24"/>
        </w:rPr>
        <w:t>Teória záujmov</w:t>
      </w:r>
    </w:p>
    <w:p w:rsidR="005C2B73" w:rsidRPr="00672A4D" w:rsidRDefault="005C2B73" w:rsidP="005C2B73">
      <w:pPr>
        <w:pStyle w:val="Odsekzoznamu"/>
        <w:numPr>
          <w:ilvl w:val="0"/>
          <w:numId w:val="5"/>
        </w:numPr>
        <w:jc w:val="both"/>
        <w:rPr>
          <w:rFonts w:asciiTheme="majorHAnsi" w:hAnsiTheme="majorHAnsi" w:cstheme="majorHAnsi"/>
          <w:sz w:val="24"/>
        </w:rPr>
      </w:pPr>
      <w:r w:rsidRPr="00672A4D">
        <w:rPr>
          <w:rFonts w:asciiTheme="majorHAnsi" w:hAnsiTheme="majorHAnsi" w:cstheme="majorHAnsi"/>
          <w:sz w:val="24"/>
        </w:rPr>
        <w:t>Subordinačná teória</w:t>
      </w:r>
    </w:p>
    <w:p w:rsidR="005C2B73" w:rsidRPr="00672A4D" w:rsidRDefault="005C2B73" w:rsidP="005C2B73">
      <w:pPr>
        <w:pStyle w:val="Odsekzoznamu"/>
        <w:numPr>
          <w:ilvl w:val="0"/>
          <w:numId w:val="5"/>
        </w:numPr>
        <w:jc w:val="both"/>
        <w:rPr>
          <w:rFonts w:asciiTheme="majorHAnsi" w:hAnsiTheme="majorHAnsi" w:cstheme="majorHAnsi"/>
          <w:sz w:val="24"/>
        </w:rPr>
      </w:pPr>
      <w:r w:rsidRPr="00672A4D">
        <w:rPr>
          <w:rFonts w:asciiTheme="majorHAnsi" w:hAnsiTheme="majorHAnsi" w:cstheme="majorHAnsi"/>
          <w:sz w:val="24"/>
        </w:rPr>
        <w:t>Teória subjektov</w:t>
      </w:r>
    </w:p>
    <w:p w:rsidR="005C2B73" w:rsidRPr="00672A4D" w:rsidRDefault="005C2B73" w:rsidP="005C2B73">
      <w:pPr>
        <w:pStyle w:val="Odsekzoznamu"/>
        <w:numPr>
          <w:ilvl w:val="0"/>
          <w:numId w:val="5"/>
        </w:numPr>
        <w:jc w:val="both"/>
        <w:rPr>
          <w:rFonts w:asciiTheme="majorHAnsi" w:hAnsiTheme="majorHAnsi" w:cstheme="majorHAnsi"/>
          <w:sz w:val="24"/>
        </w:rPr>
      </w:pPr>
      <w:r w:rsidRPr="00672A4D">
        <w:rPr>
          <w:rFonts w:asciiTheme="majorHAnsi" w:hAnsiTheme="majorHAnsi" w:cstheme="majorHAnsi"/>
          <w:sz w:val="24"/>
        </w:rPr>
        <w:t xml:space="preserve">Iné </w:t>
      </w:r>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Teória záujmov:</w:t>
      </w:r>
      <w:r w:rsidRPr="00672A4D">
        <w:rPr>
          <w:rFonts w:asciiTheme="majorHAnsi" w:hAnsiTheme="majorHAnsi" w:cstheme="majorHAnsi"/>
          <w:sz w:val="24"/>
        </w:rPr>
        <w:t xml:space="preserve"> verejné právo chráni záujmy štátu, súkromné záujmy jednotlivcov.</w:t>
      </w:r>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 xml:space="preserve">Subordinačná teória: </w:t>
      </w:r>
      <w:r w:rsidRPr="00672A4D">
        <w:rPr>
          <w:rFonts w:asciiTheme="majorHAnsi" w:hAnsiTheme="majorHAnsi" w:cstheme="majorHAnsi"/>
          <w:sz w:val="24"/>
        </w:rPr>
        <w:t>vo verejnom práve sú vzťahy založené na nadriadenosti a podriadenosti. V súkromnom sú zasa vzťahy založené na rovnosti subjektov.</w:t>
      </w:r>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 xml:space="preserve">Teória subjektov: </w:t>
      </w:r>
      <w:r w:rsidRPr="00672A4D">
        <w:rPr>
          <w:rFonts w:asciiTheme="majorHAnsi" w:hAnsiTheme="majorHAnsi" w:cstheme="majorHAnsi"/>
          <w:sz w:val="24"/>
        </w:rPr>
        <w:t xml:space="preserve">vo verejnom práve má subjekt </w:t>
      </w:r>
      <w:proofErr w:type="spellStart"/>
      <w:r w:rsidRPr="00672A4D">
        <w:rPr>
          <w:rFonts w:asciiTheme="majorHAnsi" w:hAnsiTheme="majorHAnsi" w:cstheme="majorHAnsi"/>
          <w:sz w:val="24"/>
        </w:rPr>
        <w:t>nariaďovaciu</w:t>
      </w:r>
      <w:proofErr w:type="spellEnd"/>
      <w:r w:rsidRPr="00672A4D">
        <w:rPr>
          <w:rFonts w:asciiTheme="majorHAnsi" w:hAnsiTheme="majorHAnsi" w:cstheme="majorHAnsi"/>
          <w:sz w:val="24"/>
        </w:rPr>
        <w:t xml:space="preserve"> právomoc, ale len pri výkone tohto nariaďovania. Právny vzťah je verejnoprávny vtedy, keď zmienený subjekt jednostranne nariaďuje. Keby však takýto subjekt uzavrel zmluvu s upratovacou firmou, išlo by o vzťah súkromnoprávny.</w:t>
      </w:r>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 xml:space="preserve">Formálna teória: </w:t>
      </w:r>
      <w:r w:rsidRPr="00672A4D">
        <w:rPr>
          <w:rFonts w:asciiTheme="majorHAnsi" w:hAnsiTheme="majorHAnsi" w:cstheme="majorHAnsi"/>
          <w:sz w:val="24"/>
        </w:rPr>
        <w:t>rozdiel medzi verejným a súkromným právom výlučne vo vôli štátu.</w:t>
      </w:r>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 xml:space="preserve">Teória sankcií: </w:t>
      </w:r>
      <w:r w:rsidRPr="00672A4D">
        <w:rPr>
          <w:rFonts w:asciiTheme="majorHAnsi" w:hAnsiTheme="majorHAnsi" w:cstheme="majorHAnsi"/>
          <w:sz w:val="24"/>
        </w:rPr>
        <w:t>verejnoprávna sankcia je represívna a súkromnoprávne sú reštitučné, reparačné a satisfakčné.</w:t>
      </w:r>
    </w:p>
    <w:p w:rsidR="005C2B73" w:rsidRPr="00672A4D" w:rsidRDefault="005C2B73">
      <w:pPr>
        <w:spacing w:after="160" w:line="259" w:lineRule="auto"/>
        <w:rPr>
          <w:rFonts w:asciiTheme="majorHAnsi" w:hAnsiTheme="majorHAnsi" w:cstheme="majorHAnsi"/>
          <w:b/>
          <w:sz w:val="28"/>
        </w:rPr>
      </w:pPr>
      <w:r w:rsidRPr="00672A4D">
        <w:rPr>
          <w:rFonts w:asciiTheme="majorHAnsi" w:hAnsiTheme="majorHAnsi" w:cstheme="majorHAnsi"/>
          <w:b/>
          <w:sz w:val="28"/>
        </w:rPr>
        <w:br w:type="page"/>
      </w:r>
    </w:p>
    <w:p w:rsidR="005C2B73" w:rsidRPr="00672A4D" w:rsidRDefault="005C2B73" w:rsidP="005C2B73">
      <w:pPr>
        <w:pStyle w:val="11"/>
        <w:rPr>
          <w:rFonts w:cstheme="majorHAnsi"/>
        </w:rPr>
      </w:pPr>
      <w:bookmarkStart w:id="23" w:name="_Toc30583919"/>
      <w:r w:rsidRPr="00672A4D">
        <w:rPr>
          <w:rFonts w:cstheme="majorHAnsi"/>
        </w:rPr>
        <w:t>22.Základné odvetvia súkromného práva</w:t>
      </w:r>
      <w:bookmarkEnd w:id="23"/>
    </w:p>
    <w:p w:rsidR="005C2B73" w:rsidRPr="00672A4D" w:rsidRDefault="005C2B73" w:rsidP="005C2B73">
      <w:pPr>
        <w:pStyle w:val="Odsekzoznamu"/>
        <w:numPr>
          <w:ilvl w:val="0"/>
          <w:numId w:val="6"/>
        </w:numPr>
        <w:jc w:val="both"/>
        <w:rPr>
          <w:rFonts w:asciiTheme="majorHAnsi" w:hAnsiTheme="majorHAnsi" w:cstheme="majorHAnsi"/>
          <w:sz w:val="24"/>
        </w:rPr>
      </w:pPr>
      <w:r w:rsidRPr="00672A4D">
        <w:rPr>
          <w:rFonts w:asciiTheme="majorHAnsi" w:hAnsiTheme="majorHAnsi" w:cstheme="majorHAnsi"/>
          <w:sz w:val="24"/>
        </w:rPr>
        <w:t>Občianske právo hmotné</w:t>
      </w:r>
    </w:p>
    <w:p w:rsidR="005C2B73" w:rsidRPr="00672A4D" w:rsidRDefault="005C2B73" w:rsidP="005C2B73">
      <w:pPr>
        <w:pStyle w:val="Odsekzoznamu"/>
        <w:numPr>
          <w:ilvl w:val="0"/>
          <w:numId w:val="6"/>
        </w:numPr>
        <w:jc w:val="both"/>
        <w:rPr>
          <w:rFonts w:asciiTheme="majorHAnsi" w:hAnsiTheme="majorHAnsi" w:cstheme="majorHAnsi"/>
          <w:sz w:val="24"/>
        </w:rPr>
      </w:pPr>
      <w:r w:rsidRPr="00672A4D">
        <w:rPr>
          <w:rFonts w:asciiTheme="majorHAnsi" w:hAnsiTheme="majorHAnsi" w:cstheme="majorHAnsi"/>
          <w:sz w:val="24"/>
        </w:rPr>
        <w:t>Rodinné</w:t>
      </w:r>
    </w:p>
    <w:p w:rsidR="005C2B73" w:rsidRPr="00672A4D" w:rsidRDefault="005C2B73" w:rsidP="005C2B73">
      <w:pPr>
        <w:pStyle w:val="Odsekzoznamu"/>
        <w:numPr>
          <w:ilvl w:val="0"/>
          <w:numId w:val="6"/>
        </w:numPr>
        <w:jc w:val="both"/>
        <w:rPr>
          <w:rFonts w:asciiTheme="majorHAnsi" w:hAnsiTheme="majorHAnsi" w:cstheme="majorHAnsi"/>
          <w:sz w:val="24"/>
        </w:rPr>
      </w:pPr>
      <w:r w:rsidRPr="00672A4D">
        <w:rPr>
          <w:rFonts w:asciiTheme="majorHAnsi" w:hAnsiTheme="majorHAnsi" w:cstheme="majorHAnsi"/>
          <w:sz w:val="24"/>
        </w:rPr>
        <w:t>Obchodné</w:t>
      </w:r>
    </w:p>
    <w:p w:rsidR="005C2B73" w:rsidRPr="00672A4D" w:rsidRDefault="005C2B73" w:rsidP="005C2B73">
      <w:pPr>
        <w:pStyle w:val="Odsekzoznamu"/>
        <w:numPr>
          <w:ilvl w:val="0"/>
          <w:numId w:val="6"/>
        </w:numPr>
        <w:jc w:val="both"/>
        <w:rPr>
          <w:rFonts w:asciiTheme="majorHAnsi" w:hAnsiTheme="majorHAnsi" w:cstheme="majorHAnsi"/>
          <w:sz w:val="24"/>
        </w:rPr>
      </w:pPr>
      <w:r w:rsidRPr="00672A4D">
        <w:rPr>
          <w:rFonts w:asciiTheme="majorHAnsi" w:hAnsiTheme="majorHAnsi" w:cstheme="majorHAnsi"/>
          <w:sz w:val="24"/>
        </w:rPr>
        <w:t>Medzinárodné súkromné</w:t>
      </w:r>
    </w:p>
    <w:p w:rsidR="005C2B73" w:rsidRPr="00672A4D" w:rsidRDefault="005C2B73" w:rsidP="005C2B73">
      <w:pPr>
        <w:pStyle w:val="Odsekzoznamu"/>
        <w:numPr>
          <w:ilvl w:val="0"/>
          <w:numId w:val="6"/>
        </w:numPr>
        <w:jc w:val="both"/>
        <w:rPr>
          <w:rFonts w:asciiTheme="majorHAnsi" w:hAnsiTheme="majorHAnsi" w:cstheme="majorHAnsi"/>
          <w:sz w:val="24"/>
        </w:rPr>
      </w:pPr>
      <w:r w:rsidRPr="00672A4D">
        <w:rPr>
          <w:rFonts w:asciiTheme="majorHAnsi" w:hAnsiTheme="majorHAnsi" w:cstheme="majorHAnsi"/>
          <w:sz w:val="24"/>
        </w:rPr>
        <w:t>Pracovné</w:t>
      </w:r>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Občianske právo hmotné:</w:t>
      </w:r>
      <w:r w:rsidRPr="00672A4D">
        <w:rPr>
          <w:rFonts w:asciiTheme="majorHAnsi" w:hAnsiTheme="majorHAnsi" w:cstheme="majorHAnsi"/>
          <w:sz w:val="24"/>
        </w:rPr>
        <w:t xml:space="preserve"> po roku 1991 sa na Slovensku stalo všeobecným súkromným právom. OP určilo základné pojmy a princípy aj pre iné právne odvetvia, voči ktorým získalo subsidiárnu pozíciu. OP je súborom všeobecne platných záväzných právnych noriem, ktoré sú vynútiteľné štátnou mocou a upravujú občianskoprávne vzťahy. </w:t>
      </w:r>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Rodinné:</w:t>
      </w:r>
      <w:r w:rsidRPr="00672A4D">
        <w:rPr>
          <w:rFonts w:asciiTheme="majorHAnsi" w:hAnsiTheme="majorHAnsi" w:cstheme="majorHAnsi"/>
          <w:sz w:val="24"/>
        </w:rPr>
        <w:t xml:space="preserve"> úzko súvisí s OP a často sa považuje za jeho súčasť. Upravuje vzťahy medzi manželmi, rodičmi a deťmi a medzi ostatnými príbuznými, vzťahy opatrovateľskej a pestúnskej starostlivosti.</w:t>
      </w:r>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Obchodné:</w:t>
      </w:r>
      <w:r w:rsidRPr="00672A4D">
        <w:rPr>
          <w:rFonts w:asciiTheme="majorHAnsi" w:hAnsiTheme="majorHAnsi" w:cstheme="majorHAnsi"/>
          <w:sz w:val="24"/>
        </w:rPr>
        <w:t xml:space="preserve"> Toto odvetvie nahradilo mnohé normy, ktoré spadali pod hospodárske právo. Upravuje vzťahy súvisiace s podnikaním, od postavenia podnikateľských subjektov až po ich záväzkové vzťahy.</w:t>
      </w:r>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Medzinárodné súkromné:</w:t>
      </w:r>
      <w:r w:rsidRPr="00672A4D">
        <w:rPr>
          <w:rFonts w:asciiTheme="majorHAnsi" w:hAnsiTheme="majorHAnsi" w:cstheme="majorHAnsi"/>
          <w:sz w:val="24"/>
        </w:rPr>
        <w:t xml:space="preserve"> nejde o úpravu vzťahov medzi štátmi, ale o odvetvie vnútroštátneho práva. Normy riešia vzťah s cudzím právnym prvkom.</w:t>
      </w:r>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 xml:space="preserve">Pracovné: </w:t>
      </w:r>
      <w:r w:rsidRPr="00672A4D">
        <w:rPr>
          <w:rFonts w:asciiTheme="majorHAnsi" w:hAnsiTheme="majorHAnsi" w:cstheme="majorHAnsi"/>
          <w:sz w:val="24"/>
        </w:rPr>
        <w:t>upravuje spoločenské vzťahy súvisiace s ľudskou prácou, vzťahy medzi zamestnávateľmi a zamestnancami. Poznáme kolektívne pracovné právo, ktoré upravuje vzťahy kolektívu zamestnancov, zastúpených odborovou organizáciou.</w:t>
      </w:r>
    </w:p>
    <w:p w:rsidR="005C2B73" w:rsidRPr="00672A4D" w:rsidRDefault="005C2B73" w:rsidP="005C2B73">
      <w:pPr>
        <w:pStyle w:val="11"/>
        <w:rPr>
          <w:rFonts w:cstheme="majorHAnsi"/>
        </w:rPr>
      </w:pPr>
      <w:bookmarkStart w:id="24" w:name="_Toc30583920"/>
      <w:r w:rsidRPr="00672A4D">
        <w:rPr>
          <w:rFonts w:cstheme="majorHAnsi"/>
        </w:rPr>
        <w:t>23.Základné odvetvia verejného práva</w:t>
      </w:r>
      <w:bookmarkEnd w:id="24"/>
    </w:p>
    <w:p w:rsidR="005C2B73" w:rsidRPr="00672A4D" w:rsidRDefault="005C2B73" w:rsidP="005C2B73">
      <w:pPr>
        <w:pStyle w:val="Odsekzoznamu"/>
        <w:numPr>
          <w:ilvl w:val="0"/>
          <w:numId w:val="7"/>
        </w:numPr>
        <w:jc w:val="both"/>
        <w:rPr>
          <w:rFonts w:asciiTheme="majorHAnsi" w:hAnsiTheme="majorHAnsi" w:cstheme="majorHAnsi"/>
          <w:sz w:val="24"/>
        </w:rPr>
      </w:pPr>
      <w:r w:rsidRPr="00672A4D">
        <w:rPr>
          <w:rFonts w:asciiTheme="majorHAnsi" w:hAnsiTheme="majorHAnsi" w:cstheme="majorHAnsi"/>
          <w:sz w:val="24"/>
        </w:rPr>
        <w:t>Ústavné</w:t>
      </w:r>
    </w:p>
    <w:p w:rsidR="005C2B73" w:rsidRPr="00672A4D" w:rsidRDefault="005C2B73" w:rsidP="005C2B73">
      <w:pPr>
        <w:pStyle w:val="Odsekzoznamu"/>
        <w:numPr>
          <w:ilvl w:val="0"/>
          <w:numId w:val="7"/>
        </w:numPr>
        <w:jc w:val="both"/>
        <w:rPr>
          <w:rFonts w:asciiTheme="majorHAnsi" w:hAnsiTheme="majorHAnsi" w:cstheme="majorHAnsi"/>
          <w:sz w:val="24"/>
        </w:rPr>
      </w:pPr>
      <w:r w:rsidRPr="00672A4D">
        <w:rPr>
          <w:rFonts w:asciiTheme="majorHAnsi" w:hAnsiTheme="majorHAnsi" w:cstheme="majorHAnsi"/>
          <w:sz w:val="24"/>
        </w:rPr>
        <w:t>Správne</w:t>
      </w:r>
    </w:p>
    <w:p w:rsidR="005C2B73" w:rsidRPr="00672A4D" w:rsidRDefault="005C2B73" w:rsidP="005C2B73">
      <w:pPr>
        <w:pStyle w:val="Odsekzoznamu"/>
        <w:numPr>
          <w:ilvl w:val="0"/>
          <w:numId w:val="7"/>
        </w:numPr>
        <w:jc w:val="both"/>
        <w:rPr>
          <w:rFonts w:asciiTheme="majorHAnsi" w:hAnsiTheme="majorHAnsi" w:cstheme="majorHAnsi"/>
          <w:sz w:val="24"/>
        </w:rPr>
      </w:pPr>
      <w:r w:rsidRPr="00672A4D">
        <w:rPr>
          <w:rFonts w:asciiTheme="majorHAnsi" w:hAnsiTheme="majorHAnsi" w:cstheme="majorHAnsi"/>
          <w:sz w:val="24"/>
        </w:rPr>
        <w:t>Finančné</w:t>
      </w:r>
    </w:p>
    <w:p w:rsidR="005C2B73" w:rsidRPr="00672A4D" w:rsidRDefault="005C2B73" w:rsidP="005C2B73">
      <w:pPr>
        <w:pStyle w:val="Odsekzoznamu"/>
        <w:numPr>
          <w:ilvl w:val="0"/>
          <w:numId w:val="7"/>
        </w:numPr>
        <w:jc w:val="both"/>
        <w:rPr>
          <w:rFonts w:asciiTheme="majorHAnsi" w:hAnsiTheme="majorHAnsi" w:cstheme="majorHAnsi"/>
          <w:sz w:val="24"/>
        </w:rPr>
      </w:pPr>
      <w:r w:rsidRPr="00672A4D">
        <w:rPr>
          <w:rFonts w:asciiTheme="majorHAnsi" w:hAnsiTheme="majorHAnsi" w:cstheme="majorHAnsi"/>
          <w:sz w:val="24"/>
        </w:rPr>
        <w:t>Trestné</w:t>
      </w:r>
    </w:p>
    <w:p w:rsidR="005C2B73" w:rsidRPr="00672A4D" w:rsidRDefault="005C2B73" w:rsidP="005C2B73">
      <w:pPr>
        <w:pStyle w:val="Odsekzoznamu"/>
        <w:numPr>
          <w:ilvl w:val="0"/>
          <w:numId w:val="7"/>
        </w:numPr>
        <w:jc w:val="both"/>
        <w:rPr>
          <w:rFonts w:asciiTheme="majorHAnsi" w:hAnsiTheme="majorHAnsi" w:cstheme="majorHAnsi"/>
          <w:sz w:val="24"/>
        </w:rPr>
      </w:pPr>
      <w:r w:rsidRPr="00672A4D">
        <w:rPr>
          <w:rFonts w:asciiTheme="majorHAnsi" w:hAnsiTheme="majorHAnsi" w:cstheme="majorHAnsi"/>
          <w:sz w:val="24"/>
        </w:rPr>
        <w:t>Procesné</w:t>
      </w:r>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Ústavné:</w:t>
      </w:r>
      <w:r w:rsidRPr="00672A4D">
        <w:rPr>
          <w:rFonts w:asciiTheme="majorHAnsi" w:hAnsiTheme="majorHAnsi" w:cstheme="majorHAnsi"/>
          <w:sz w:val="24"/>
        </w:rPr>
        <w:t xml:space="preserve"> zaoberá sa najvyššími normami štátu, v ktorých sa spomínajú otázky ako základné princípy a ciele štátu, tvorba práva, kreácia a fungovanie najvyšších štátnych orgánov alebo základné práva a slobody. Túto oblasť upravuje najmä ústava a ústavné zákony.</w:t>
      </w:r>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Správne:</w:t>
      </w:r>
      <w:r w:rsidRPr="00672A4D">
        <w:rPr>
          <w:rFonts w:asciiTheme="majorHAnsi" w:hAnsiTheme="majorHAnsi" w:cstheme="majorHAnsi"/>
          <w:sz w:val="24"/>
        </w:rPr>
        <w:t xml:space="preserve"> komplex právnych noriem, ktoré sa zaoberajú otázkami verejnej správy. Upravuje široké spektrum rôznych oblastí života, zdravotníctvo, školstvo, doprava .. Silná hierarchická usporiadanosť vzťahov.</w:t>
      </w:r>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Finančné:</w:t>
      </w:r>
      <w:r w:rsidRPr="00672A4D">
        <w:rPr>
          <w:rFonts w:asciiTheme="majorHAnsi" w:hAnsiTheme="majorHAnsi" w:cstheme="majorHAnsi"/>
          <w:sz w:val="24"/>
        </w:rPr>
        <w:t xml:space="preserve"> vyčlenilo sa z oblasti správneho práva a upravuje hospodárenie štátu alebo verejné finančné vzťahy. Najmä daňové právo, rozpočtové, bankové, menové, colné.</w:t>
      </w:r>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Trestné:</w:t>
      </w:r>
      <w:r w:rsidRPr="00672A4D">
        <w:rPr>
          <w:rFonts w:asciiTheme="majorHAnsi" w:hAnsiTheme="majorHAnsi" w:cstheme="majorHAnsi"/>
          <w:sz w:val="24"/>
        </w:rPr>
        <w:t xml:space="preserve"> na Slovensku je odvetvím verejného, no niekde je považované ako súkromné. Trestné právo chráni rôzne vzťahy pred najzávažnejšou skupinou deliktov, ktorými sú trestné činy. Delí sa na hmotné a procesné.</w:t>
      </w:r>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Procesné:</w:t>
      </w:r>
      <w:r w:rsidRPr="00672A4D">
        <w:rPr>
          <w:rFonts w:asciiTheme="majorHAnsi" w:hAnsiTheme="majorHAnsi" w:cstheme="majorHAnsi"/>
          <w:sz w:val="24"/>
        </w:rPr>
        <w:t xml:space="preserve"> občianske právo procesné. Vynucuje hmotnoprávne normy pomocou procesných pravidiel.</w:t>
      </w:r>
    </w:p>
    <w:p w:rsidR="005C2B73" w:rsidRPr="00672A4D" w:rsidRDefault="005C2B73" w:rsidP="005C2B73">
      <w:pPr>
        <w:pStyle w:val="11"/>
        <w:rPr>
          <w:rFonts w:cstheme="majorHAnsi"/>
        </w:rPr>
      </w:pPr>
      <w:bookmarkStart w:id="25" w:name="_Toc30583921"/>
      <w:r w:rsidRPr="00672A4D">
        <w:rPr>
          <w:rFonts w:cstheme="majorHAnsi"/>
        </w:rPr>
        <w:t>24.Medzinárodné a vnútroštátne právo</w:t>
      </w:r>
      <w:bookmarkEnd w:id="25"/>
    </w:p>
    <w:p w:rsidR="005C2B73" w:rsidRPr="00672A4D" w:rsidRDefault="005C2B73" w:rsidP="005C2B73">
      <w:pPr>
        <w:jc w:val="both"/>
        <w:rPr>
          <w:rFonts w:asciiTheme="majorHAnsi" w:hAnsiTheme="majorHAnsi" w:cstheme="majorHAnsi"/>
          <w:sz w:val="24"/>
          <w:u w:val="single"/>
        </w:rPr>
      </w:pPr>
      <w:r w:rsidRPr="00672A4D">
        <w:rPr>
          <w:rFonts w:asciiTheme="majorHAnsi" w:hAnsiTheme="majorHAnsi" w:cstheme="majorHAnsi"/>
          <w:sz w:val="24"/>
        </w:rPr>
        <w:t xml:space="preserve">Základným rozdielom je </w:t>
      </w:r>
      <w:r w:rsidRPr="00672A4D">
        <w:rPr>
          <w:rFonts w:asciiTheme="majorHAnsi" w:hAnsiTheme="majorHAnsi" w:cstheme="majorHAnsi"/>
          <w:b/>
          <w:sz w:val="24"/>
        </w:rPr>
        <w:t>spôsob tvorby práva.</w:t>
      </w:r>
      <w:r w:rsidRPr="00672A4D">
        <w:rPr>
          <w:rFonts w:asciiTheme="majorHAnsi" w:hAnsiTheme="majorHAnsi" w:cstheme="majorHAnsi"/>
          <w:sz w:val="24"/>
        </w:rPr>
        <w:t xml:space="preserve"> V medzinárodnom práve neexistuje porovnateľný zákonodarca, ktorý by stanovoval obsah medzinárodného práva. Medzinárodné právo sa dlho vyvíjalo pomocou právnych obyčají, doktrín a všeobecných právnych princípov. Veľké časti medzinárodného práva nie sú vôbec kodifikované dodnes. </w:t>
      </w:r>
      <w:r w:rsidRPr="00672A4D">
        <w:rPr>
          <w:rFonts w:asciiTheme="majorHAnsi" w:hAnsiTheme="majorHAnsi" w:cstheme="majorHAnsi"/>
          <w:b/>
          <w:sz w:val="24"/>
        </w:rPr>
        <w:t>V medzinárodnom práve chýba obligatórna súdna moc</w:t>
      </w:r>
      <w:r w:rsidRPr="00672A4D">
        <w:rPr>
          <w:rFonts w:asciiTheme="majorHAnsi" w:hAnsiTheme="majorHAnsi" w:cstheme="majorHAnsi"/>
          <w:sz w:val="24"/>
        </w:rPr>
        <w:t xml:space="preserve">. Existujú medzinárodné súdy a arbitráže, no tie fungujú len keď sa im štát dobrovoľne podriadi. Problémom je </w:t>
      </w:r>
      <w:r w:rsidRPr="00672A4D">
        <w:rPr>
          <w:rFonts w:asciiTheme="majorHAnsi" w:hAnsiTheme="majorHAnsi" w:cstheme="majorHAnsi"/>
          <w:sz w:val="24"/>
          <w:u w:val="single"/>
        </w:rPr>
        <w:t>slabá donucovacia moc.</w:t>
      </w:r>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sz w:val="24"/>
        </w:rPr>
        <w:t>Poznáme 3 základné koncepcie vzťahu medzinárodného a vnútroštátneho práva:</w:t>
      </w:r>
    </w:p>
    <w:p w:rsidR="005C2B73" w:rsidRPr="00672A4D" w:rsidRDefault="005C2B73" w:rsidP="005C2B73">
      <w:pPr>
        <w:pStyle w:val="Odsekzoznamu"/>
        <w:numPr>
          <w:ilvl w:val="0"/>
          <w:numId w:val="8"/>
        </w:numPr>
        <w:jc w:val="both"/>
        <w:rPr>
          <w:rFonts w:asciiTheme="majorHAnsi" w:hAnsiTheme="majorHAnsi" w:cstheme="majorHAnsi"/>
          <w:sz w:val="24"/>
        </w:rPr>
      </w:pPr>
      <w:r w:rsidRPr="00672A4D">
        <w:rPr>
          <w:rFonts w:asciiTheme="majorHAnsi" w:hAnsiTheme="majorHAnsi" w:cstheme="majorHAnsi"/>
          <w:sz w:val="24"/>
        </w:rPr>
        <w:t>1.Monistická koncepcia s primátom medzinárodného práva</w:t>
      </w:r>
    </w:p>
    <w:p w:rsidR="005C2B73" w:rsidRPr="00672A4D" w:rsidRDefault="005C2B73" w:rsidP="005C2B73">
      <w:pPr>
        <w:pStyle w:val="Odsekzoznamu"/>
        <w:numPr>
          <w:ilvl w:val="0"/>
          <w:numId w:val="8"/>
        </w:numPr>
        <w:jc w:val="both"/>
        <w:rPr>
          <w:rFonts w:asciiTheme="majorHAnsi" w:hAnsiTheme="majorHAnsi" w:cstheme="majorHAnsi"/>
          <w:sz w:val="24"/>
        </w:rPr>
      </w:pPr>
      <w:r w:rsidRPr="00672A4D">
        <w:rPr>
          <w:rFonts w:asciiTheme="majorHAnsi" w:hAnsiTheme="majorHAnsi" w:cstheme="majorHAnsi"/>
          <w:sz w:val="24"/>
        </w:rPr>
        <w:t>2.Monistická koncepcia s primátom vnútroštátneho práva</w:t>
      </w:r>
    </w:p>
    <w:p w:rsidR="005C2B73" w:rsidRPr="00672A4D" w:rsidRDefault="005C2B73" w:rsidP="005C2B73">
      <w:pPr>
        <w:pStyle w:val="Odsekzoznamu"/>
        <w:numPr>
          <w:ilvl w:val="0"/>
          <w:numId w:val="8"/>
        </w:numPr>
        <w:jc w:val="both"/>
        <w:rPr>
          <w:rFonts w:asciiTheme="majorHAnsi" w:hAnsiTheme="majorHAnsi" w:cstheme="majorHAnsi"/>
          <w:sz w:val="24"/>
        </w:rPr>
      </w:pPr>
      <w:r w:rsidRPr="00672A4D">
        <w:rPr>
          <w:rFonts w:asciiTheme="majorHAnsi" w:hAnsiTheme="majorHAnsi" w:cstheme="majorHAnsi"/>
          <w:sz w:val="24"/>
        </w:rPr>
        <w:t>3.Dualistická koncepcia</w:t>
      </w:r>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sz w:val="24"/>
        </w:rPr>
        <w:t>1.vychádza sa z toho, že ide o dva subsystémy jedného právneho systému, pričom v prípade konfliktu má prednosť medzinárodné právo, ktoré viac zohľadňuje univerzálne hodnoty.</w:t>
      </w:r>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sz w:val="24"/>
        </w:rPr>
        <w:t xml:space="preserve">2. v prípade konfliktu bude mať prednosť vnútroštátne právo. Medzinárodné právo </w:t>
      </w:r>
      <w:proofErr w:type="spellStart"/>
      <w:r w:rsidRPr="00672A4D">
        <w:rPr>
          <w:rFonts w:asciiTheme="majorHAnsi" w:hAnsiTheme="majorHAnsi" w:cstheme="majorHAnsi"/>
          <w:sz w:val="24"/>
        </w:rPr>
        <w:t>vytváraju</w:t>
      </w:r>
      <w:proofErr w:type="spellEnd"/>
      <w:r w:rsidRPr="00672A4D">
        <w:rPr>
          <w:rFonts w:asciiTheme="majorHAnsi" w:hAnsiTheme="majorHAnsi" w:cstheme="majorHAnsi"/>
          <w:sz w:val="24"/>
        </w:rPr>
        <w:t xml:space="preserve"> najmä štáty, a tie sú teda aj jeho hlavným normotvorcom.</w:t>
      </w:r>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sz w:val="24"/>
        </w:rPr>
        <w:t>3.poukazuje na odlišný charakter prameňov práva, odlišný predmet úpravy a celkovo vníma vnútroštátne právo a medzinárodné právo ako dva úplne oddelené systémy práva. Normy v jednom systéme budú platné, aj keď odporujú normám z druhého systému.</w:t>
      </w:r>
    </w:p>
    <w:p w:rsidR="005C2B73" w:rsidRPr="00672A4D" w:rsidRDefault="005C2B73" w:rsidP="005C2B73">
      <w:pPr>
        <w:pStyle w:val="11"/>
        <w:rPr>
          <w:rFonts w:cstheme="majorHAnsi"/>
        </w:rPr>
      </w:pPr>
      <w:bookmarkStart w:id="26" w:name="_Toc30583922"/>
      <w:r w:rsidRPr="00672A4D">
        <w:rPr>
          <w:rFonts w:cstheme="majorHAnsi"/>
        </w:rPr>
        <w:t>25.Hmotné a procesné právo</w:t>
      </w:r>
      <w:bookmarkEnd w:id="26"/>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sz w:val="24"/>
        </w:rPr>
        <w:t xml:space="preserve">Hmotné a procesné, niekedy označované ako materiálne a formálne právo (nie formálne pramene). Ide o vzťah medzi cieľom a prostriedkom. Regulácia pomocou hmotného práva má dosiahnuť konkrétny cieľ želanej regulácie spoločenských vzťahov, zatiaľ čo procesné právo je prostriedkom na dosiahnutie tohto cieľa. Hmotné právo plní dôležitú úlohu regulátora postavenia osôb a je meritórnou úpravou práv a povinností v spoločnosti. Musí existovať možnosť vynútenia, a to prostredníctvom procesných pravidiel. Procesné právo </w:t>
      </w:r>
      <w:r w:rsidRPr="00672A4D">
        <w:rPr>
          <w:rFonts w:asciiTheme="majorHAnsi" w:hAnsiTheme="majorHAnsi" w:cstheme="majorHAnsi"/>
          <w:b/>
          <w:sz w:val="24"/>
        </w:rPr>
        <w:t>určuje postup orgánov verejnej moci a ďalších subjektov pri ochrane hmotného práva.</w:t>
      </w:r>
      <w:r w:rsidRPr="00672A4D">
        <w:rPr>
          <w:rFonts w:asciiTheme="majorHAnsi" w:hAnsiTheme="majorHAnsi" w:cstheme="majorHAnsi"/>
          <w:sz w:val="24"/>
        </w:rPr>
        <w:t xml:space="preserve"> Reguluje vzťahy, kde je potrebná činnosť orgánu verejnej moci. Nachádza sa v predpisoch, ktoré sa označujú ako poriadok.</w:t>
      </w:r>
    </w:p>
    <w:p w:rsidR="005C2B73" w:rsidRPr="00672A4D" w:rsidRDefault="005C2B73" w:rsidP="005C2B73">
      <w:pPr>
        <w:jc w:val="both"/>
        <w:rPr>
          <w:rFonts w:asciiTheme="majorHAnsi" w:hAnsiTheme="majorHAnsi" w:cstheme="majorHAnsi"/>
          <w:b/>
          <w:sz w:val="28"/>
        </w:rPr>
      </w:pPr>
    </w:p>
    <w:p w:rsidR="005C2B73" w:rsidRPr="00672A4D" w:rsidRDefault="005C2B73" w:rsidP="005C2B73">
      <w:pPr>
        <w:jc w:val="both"/>
        <w:rPr>
          <w:rFonts w:asciiTheme="majorHAnsi" w:hAnsiTheme="majorHAnsi" w:cstheme="majorHAnsi"/>
          <w:b/>
          <w:sz w:val="28"/>
        </w:rPr>
      </w:pPr>
    </w:p>
    <w:p w:rsidR="005C2B73" w:rsidRPr="00672A4D" w:rsidRDefault="005C2B73" w:rsidP="005C2B73">
      <w:pPr>
        <w:pStyle w:val="11"/>
        <w:rPr>
          <w:rFonts w:cstheme="majorHAnsi"/>
        </w:rPr>
      </w:pPr>
      <w:bookmarkStart w:id="27" w:name="_Toc30583923"/>
      <w:r w:rsidRPr="00672A4D">
        <w:rPr>
          <w:rFonts w:cstheme="majorHAnsi"/>
        </w:rPr>
        <w:t>26.Normatívne systémy spoločnosti</w:t>
      </w:r>
      <w:bookmarkEnd w:id="27"/>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sz w:val="24"/>
        </w:rPr>
        <w:t>V spoločnosti bolo vznik normatívnych systémov nevyhnutný na to, aby regulovali spoločenské vzťahy. Mnohé z pravidiel boli výsledkom tradície, iné zasa výsledkom vôľového konania. Keďže je spoločnosť zložito členená a spája viaceré sociálne skupiny, vznikla pluralita normatívnych systémov. Tie si často odporujú a vznikajú medzi nimi konflikty. Medzi normatívne systémy môžeme zaradiť obyčaj, mrav, morálku, náboženské normy no aj športové.</w:t>
      </w:r>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8"/>
        </w:rPr>
        <w:t xml:space="preserve">26/27. </w:t>
      </w:r>
      <w:r w:rsidRPr="00672A4D">
        <w:rPr>
          <w:rFonts w:asciiTheme="majorHAnsi" w:hAnsiTheme="majorHAnsi" w:cstheme="majorHAnsi"/>
          <w:b/>
          <w:sz w:val="24"/>
        </w:rPr>
        <w:t>Obyčaj</w:t>
      </w:r>
      <w:r w:rsidRPr="00672A4D">
        <w:rPr>
          <w:rFonts w:asciiTheme="majorHAnsi" w:hAnsiTheme="majorHAnsi" w:cstheme="majorHAnsi"/>
          <w:sz w:val="24"/>
        </w:rPr>
        <w:t xml:space="preserve"> predstavuje pravidelne sa opakujúce spôsoby správania, ktoré sa vytvorili v spoločenských vzťahoch a určujú konanie jednotlivcov v určitých situáciách. Môže ňou byť tradícia stavať vianočný stromček na Vianoce. </w:t>
      </w:r>
      <w:r w:rsidRPr="00672A4D">
        <w:rPr>
          <w:rFonts w:asciiTheme="majorHAnsi" w:hAnsiTheme="majorHAnsi" w:cstheme="majorHAnsi"/>
          <w:b/>
          <w:sz w:val="24"/>
        </w:rPr>
        <w:t>Mrav</w:t>
      </w:r>
      <w:r w:rsidRPr="00672A4D">
        <w:rPr>
          <w:rFonts w:asciiTheme="majorHAnsi" w:hAnsiTheme="majorHAnsi" w:cstheme="majorHAnsi"/>
          <w:sz w:val="24"/>
        </w:rPr>
        <w:t xml:space="preserve"> označuje spôsob správania, ktoré sa riadi normami, uznávanými viac alebo menej výslovne v určitom spoločenskom prostredí. Zvyk, obyčaj a mrav majú spojitosť s miestom, kde človek žije. Je takou životnou formou, ktorá obsahuje zvyčajne spôsoby konania a posudzovania, ktoré sú chápané ako záväzné. Mravy sa často objavujú aj v právnych predpisoch, najmä pri problematike dobrých mravov. Tie nie sú konkrétne definované, no často sa vyžaduje aby konanie nebolo v rozpore s dobrými mravmi. Dobrými mravmi sa môže zmierniť právny dopad.</w:t>
      </w:r>
      <w:r w:rsidRPr="00672A4D">
        <w:rPr>
          <w:rFonts w:asciiTheme="majorHAnsi" w:hAnsiTheme="majorHAnsi" w:cstheme="majorHAnsi"/>
          <w:b/>
          <w:sz w:val="24"/>
        </w:rPr>
        <w:t xml:space="preserve"> Mravnosť</w:t>
      </w:r>
      <w:r w:rsidRPr="00672A4D">
        <w:rPr>
          <w:rFonts w:asciiTheme="majorHAnsi" w:hAnsiTheme="majorHAnsi" w:cstheme="majorHAnsi"/>
          <w:sz w:val="24"/>
        </w:rPr>
        <w:t xml:space="preserve"> označuje správanie a konanie v súlade so všeobecnými mravnými normami, zvyklosťami a stereotypmi zakladajúcimi sa na individuálnom rozhodnutí v príslušnom sociálno-kultúrnom kontexte. </w:t>
      </w:r>
      <w:r w:rsidRPr="00672A4D">
        <w:rPr>
          <w:rFonts w:asciiTheme="majorHAnsi" w:hAnsiTheme="majorHAnsi" w:cstheme="majorHAnsi"/>
          <w:b/>
          <w:sz w:val="24"/>
        </w:rPr>
        <w:t xml:space="preserve">Mravnosť </w:t>
      </w:r>
      <w:proofErr w:type="spellStart"/>
      <w:r w:rsidRPr="00672A4D">
        <w:rPr>
          <w:rFonts w:asciiTheme="majorHAnsi" w:hAnsiTheme="majorHAnsi" w:cstheme="majorHAnsi"/>
          <w:b/>
          <w:sz w:val="24"/>
        </w:rPr>
        <w:t>narozdiel</w:t>
      </w:r>
      <w:proofErr w:type="spellEnd"/>
      <w:r w:rsidRPr="00672A4D">
        <w:rPr>
          <w:rFonts w:asciiTheme="majorHAnsi" w:hAnsiTheme="majorHAnsi" w:cstheme="majorHAnsi"/>
          <w:b/>
          <w:sz w:val="24"/>
        </w:rPr>
        <w:t xml:space="preserve"> od morálky nemusí byť reflektovaná svedomím.</w:t>
      </w:r>
      <w:r w:rsidRPr="00672A4D">
        <w:rPr>
          <w:rFonts w:asciiTheme="majorHAnsi" w:hAnsiTheme="majorHAnsi" w:cstheme="majorHAnsi"/>
          <w:sz w:val="24"/>
        </w:rPr>
        <w:t xml:space="preserve"> Priestupok v oblasti mravnosti nie je legálne postihnuteľný. </w:t>
      </w:r>
    </w:p>
    <w:p w:rsidR="005C2B73" w:rsidRPr="00672A4D" w:rsidRDefault="005C2B73" w:rsidP="005C2B73">
      <w:pPr>
        <w:pStyle w:val="11"/>
        <w:rPr>
          <w:rFonts w:cstheme="majorHAnsi"/>
        </w:rPr>
      </w:pPr>
      <w:bookmarkStart w:id="28" w:name="_Toc30583924"/>
      <w:r w:rsidRPr="00672A4D">
        <w:rPr>
          <w:rFonts w:cstheme="majorHAnsi"/>
        </w:rPr>
        <w:t>28. Základné prístupy ku vzťahu práva a morálky</w:t>
      </w:r>
      <w:bookmarkEnd w:id="28"/>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sz w:val="24"/>
        </w:rPr>
        <w:t>Právo od morálky odlíšime tak, že právo je to, čo stanoví štát, teda to, čo hovorí zákon. Morálka nie je štátom vynútiteľná. Poznáme 3 prístupy ku vzťahu práva a morálky.</w:t>
      </w:r>
    </w:p>
    <w:p w:rsidR="005C2B73" w:rsidRPr="00672A4D" w:rsidRDefault="005C2B73" w:rsidP="001571FF">
      <w:pPr>
        <w:pStyle w:val="Odsekzoznamu"/>
        <w:numPr>
          <w:ilvl w:val="0"/>
          <w:numId w:val="9"/>
        </w:numPr>
        <w:jc w:val="both"/>
        <w:rPr>
          <w:rFonts w:asciiTheme="majorHAnsi" w:hAnsiTheme="majorHAnsi" w:cstheme="majorHAnsi"/>
          <w:sz w:val="24"/>
        </w:rPr>
      </w:pPr>
      <w:r w:rsidRPr="00672A4D">
        <w:rPr>
          <w:rFonts w:asciiTheme="majorHAnsi" w:hAnsiTheme="majorHAnsi" w:cstheme="majorHAnsi"/>
          <w:sz w:val="24"/>
        </w:rPr>
        <w:t xml:space="preserve">Medzi právom a morálkou panuje </w:t>
      </w:r>
      <w:r w:rsidRPr="00672A4D">
        <w:rPr>
          <w:rFonts w:asciiTheme="majorHAnsi" w:hAnsiTheme="majorHAnsi" w:cstheme="majorHAnsi"/>
          <w:b/>
          <w:sz w:val="24"/>
        </w:rPr>
        <w:t>úplná jednota</w:t>
      </w:r>
      <w:r w:rsidRPr="00672A4D">
        <w:rPr>
          <w:rFonts w:asciiTheme="majorHAnsi" w:hAnsiTheme="majorHAnsi" w:cstheme="majorHAnsi"/>
          <w:sz w:val="24"/>
        </w:rPr>
        <w:t>. Právo tvorí súčasť morálneho poriadku. (riziko-niekto by sa ohradil, že to preňho nie je morálne)</w:t>
      </w:r>
    </w:p>
    <w:p w:rsidR="005C2B73" w:rsidRPr="00672A4D" w:rsidRDefault="005C2B73" w:rsidP="001571FF">
      <w:pPr>
        <w:pStyle w:val="Odsekzoznamu"/>
        <w:numPr>
          <w:ilvl w:val="0"/>
          <w:numId w:val="9"/>
        </w:numPr>
        <w:jc w:val="both"/>
        <w:rPr>
          <w:rFonts w:asciiTheme="majorHAnsi" w:hAnsiTheme="majorHAnsi" w:cstheme="majorHAnsi"/>
          <w:sz w:val="24"/>
        </w:rPr>
      </w:pPr>
      <w:r w:rsidRPr="00672A4D">
        <w:rPr>
          <w:rFonts w:asciiTheme="majorHAnsi" w:hAnsiTheme="majorHAnsi" w:cstheme="majorHAnsi"/>
          <w:sz w:val="24"/>
        </w:rPr>
        <w:t xml:space="preserve">Právo a morálka sú </w:t>
      </w:r>
      <w:r w:rsidRPr="00672A4D">
        <w:rPr>
          <w:rFonts w:asciiTheme="majorHAnsi" w:hAnsiTheme="majorHAnsi" w:cstheme="majorHAnsi"/>
          <w:b/>
          <w:sz w:val="24"/>
        </w:rPr>
        <w:t>úplné oddelené</w:t>
      </w:r>
      <w:r w:rsidRPr="00672A4D">
        <w:rPr>
          <w:rFonts w:asciiTheme="majorHAnsi" w:hAnsiTheme="majorHAnsi" w:cstheme="majorHAnsi"/>
          <w:sz w:val="24"/>
        </w:rPr>
        <w:t>. Neznamená že právo by malo byť v rozpore s morálkou, no svoju platnosť by malo odvodzovať z úplne iných zdrojov, nie z morálky.(riziko-nacistické právo, v rozpore s morálkou, no v súlade s právom)</w:t>
      </w:r>
    </w:p>
    <w:p w:rsidR="005C2B73" w:rsidRPr="00672A4D" w:rsidRDefault="005C2B73" w:rsidP="001571FF">
      <w:pPr>
        <w:pStyle w:val="Odsekzoznamu"/>
        <w:numPr>
          <w:ilvl w:val="0"/>
          <w:numId w:val="9"/>
        </w:numPr>
        <w:jc w:val="both"/>
        <w:rPr>
          <w:rFonts w:asciiTheme="majorHAnsi" w:hAnsiTheme="majorHAnsi" w:cstheme="majorHAnsi"/>
          <w:sz w:val="24"/>
        </w:rPr>
      </w:pPr>
      <w:r w:rsidRPr="00672A4D">
        <w:rPr>
          <w:rFonts w:asciiTheme="majorHAnsi" w:hAnsiTheme="majorHAnsi" w:cstheme="majorHAnsi"/>
          <w:b/>
          <w:sz w:val="24"/>
        </w:rPr>
        <w:t>Prienik</w:t>
      </w:r>
      <w:r w:rsidRPr="00672A4D">
        <w:rPr>
          <w:rFonts w:asciiTheme="majorHAnsi" w:hAnsiTheme="majorHAnsi" w:cstheme="majorHAnsi"/>
          <w:sz w:val="24"/>
        </w:rPr>
        <w:t xml:space="preserve"> práva a morálky. Právo a morálka sa vzájomne ovplyvňujú a aspoň určité morálne minimum sa nachádza práve. (</w:t>
      </w:r>
      <w:proofErr w:type="spellStart"/>
      <w:r w:rsidRPr="00672A4D">
        <w:rPr>
          <w:rFonts w:asciiTheme="majorHAnsi" w:hAnsiTheme="majorHAnsi" w:cstheme="majorHAnsi"/>
          <w:sz w:val="24"/>
        </w:rPr>
        <w:t>radbruchova</w:t>
      </w:r>
      <w:proofErr w:type="spellEnd"/>
      <w:r w:rsidRPr="00672A4D">
        <w:rPr>
          <w:rFonts w:asciiTheme="majorHAnsi" w:hAnsiTheme="majorHAnsi" w:cstheme="majorHAnsi"/>
          <w:sz w:val="24"/>
        </w:rPr>
        <w:t xml:space="preserve"> formula- právo treba dodržiavať, ibaže by rozpor s morálkou dosiahol neznesiteľnú mieru)</w:t>
      </w:r>
    </w:p>
    <w:p w:rsidR="005C2B73" w:rsidRPr="00672A4D" w:rsidRDefault="005C2B73" w:rsidP="005C2B73">
      <w:pPr>
        <w:jc w:val="both"/>
        <w:rPr>
          <w:rFonts w:asciiTheme="majorHAnsi" w:hAnsiTheme="majorHAnsi" w:cstheme="majorHAnsi"/>
          <w:b/>
          <w:sz w:val="28"/>
        </w:rPr>
      </w:pPr>
    </w:p>
    <w:p w:rsidR="005C2B73" w:rsidRPr="00672A4D" w:rsidRDefault="005C2B73" w:rsidP="005C2B73">
      <w:pPr>
        <w:jc w:val="both"/>
        <w:rPr>
          <w:rFonts w:asciiTheme="majorHAnsi" w:hAnsiTheme="majorHAnsi" w:cstheme="majorHAnsi"/>
          <w:b/>
          <w:sz w:val="28"/>
        </w:rPr>
      </w:pPr>
    </w:p>
    <w:p w:rsidR="005C2B73" w:rsidRPr="00672A4D" w:rsidRDefault="005C2B73" w:rsidP="005C2B73">
      <w:pPr>
        <w:jc w:val="both"/>
        <w:rPr>
          <w:rFonts w:asciiTheme="majorHAnsi" w:hAnsiTheme="majorHAnsi" w:cstheme="majorHAnsi"/>
          <w:b/>
          <w:sz w:val="28"/>
        </w:rPr>
      </w:pPr>
    </w:p>
    <w:p w:rsidR="005C2B73" w:rsidRPr="00672A4D" w:rsidRDefault="005C2B73">
      <w:pPr>
        <w:spacing w:after="160" w:line="259" w:lineRule="auto"/>
        <w:rPr>
          <w:rFonts w:asciiTheme="majorHAnsi" w:hAnsiTheme="majorHAnsi" w:cstheme="majorHAnsi"/>
          <w:b/>
          <w:sz w:val="28"/>
        </w:rPr>
      </w:pPr>
      <w:r w:rsidRPr="00672A4D">
        <w:rPr>
          <w:rFonts w:asciiTheme="majorHAnsi" w:hAnsiTheme="majorHAnsi" w:cstheme="majorHAnsi"/>
          <w:b/>
          <w:sz w:val="28"/>
        </w:rPr>
        <w:br w:type="page"/>
      </w:r>
    </w:p>
    <w:p w:rsidR="005C2B73" w:rsidRPr="00672A4D" w:rsidRDefault="005C2B73" w:rsidP="005C2B73">
      <w:pPr>
        <w:pStyle w:val="11"/>
        <w:rPr>
          <w:rFonts w:cstheme="majorHAnsi"/>
        </w:rPr>
      </w:pPr>
      <w:bookmarkStart w:id="29" w:name="_Toc30583925"/>
      <w:r w:rsidRPr="00672A4D">
        <w:rPr>
          <w:rFonts w:cstheme="majorHAnsi"/>
        </w:rPr>
        <w:t>29. Normotvorba, tvorba práva, legislatíva</w:t>
      </w:r>
      <w:bookmarkEnd w:id="29"/>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Normotvorba:</w:t>
      </w:r>
      <w:r w:rsidRPr="00672A4D">
        <w:rPr>
          <w:rFonts w:asciiTheme="majorHAnsi" w:hAnsiTheme="majorHAnsi" w:cstheme="majorHAnsi"/>
          <w:sz w:val="24"/>
        </w:rPr>
        <w:t xml:space="preserve"> tvorba akýchkoľvek noriem, nie len právnych ale aj športových, kultúrnych ..</w:t>
      </w:r>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Tvorba práva:</w:t>
      </w:r>
      <w:r w:rsidRPr="00672A4D">
        <w:rPr>
          <w:rFonts w:asciiTheme="majorHAnsi" w:hAnsiTheme="majorHAnsi" w:cstheme="majorHAnsi"/>
          <w:sz w:val="24"/>
        </w:rPr>
        <w:t xml:space="preserve"> výlučne tvorba právnych noriem, a to práva písaného (právne predpisy – formálny prameň práva) ale aj práva nepísaného (</w:t>
      </w:r>
      <w:proofErr w:type="spellStart"/>
      <w:r w:rsidRPr="00672A4D">
        <w:rPr>
          <w:rFonts w:asciiTheme="majorHAnsi" w:hAnsiTheme="majorHAnsi" w:cstheme="majorHAnsi"/>
          <w:sz w:val="24"/>
        </w:rPr>
        <w:t>precedenčné</w:t>
      </w:r>
      <w:proofErr w:type="spellEnd"/>
      <w:r w:rsidRPr="00672A4D">
        <w:rPr>
          <w:rFonts w:asciiTheme="majorHAnsi" w:hAnsiTheme="majorHAnsi" w:cstheme="majorHAnsi"/>
          <w:sz w:val="24"/>
        </w:rPr>
        <w:t>, obyčajové)</w:t>
      </w:r>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sz w:val="24"/>
        </w:rPr>
        <w:t xml:space="preserve">Tvorba práva písaného sa nazýva </w:t>
      </w:r>
      <w:r w:rsidRPr="00672A4D">
        <w:rPr>
          <w:rFonts w:asciiTheme="majorHAnsi" w:hAnsiTheme="majorHAnsi" w:cstheme="majorHAnsi"/>
          <w:b/>
          <w:sz w:val="24"/>
        </w:rPr>
        <w:t>zákonodarstvo</w:t>
      </w:r>
      <w:r w:rsidRPr="00672A4D">
        <w:rPr>
          <w:rFonts w:asciiTheme="majorHAnsi" w:hAnsiTheme="majorHAnsi" w:cstheme="majorHAnsi"/>
          <w:sz w:val="24"/>
        </w:rPr>
        <w:t xml:space="preserve"> či </w:t>
      </w:r>
      <w:r w:rsidRPr="00672A4D">
        <w:rPr>
          <w:rFonts w:asciiTheme="majorHAnsi" w:hAnsiTheme="majorHAnsi" w:cstheme="majorHAnsi"/>
          <w:b/>
          <w:sz w:val="24"/>
        </w:rPr>
        <w:t xml:space="preserve">legislatíva. </w:t>
      </w:r>
      <w:r w:rsidRPr="00672A4D">
        <w:rPr>
          <w:rFonts w:asciiTheme="majorHAnsi" w:hAnsiTheme="majorHAnsi" w:cstheme="majorHAnsi"/>
          <w:sz w:val="24"/>
        </w:rPr>
        <w:t>Legislatíva v užšom chápaní znamená tvorbu zákonov, no v širšom znamená tvorbu všetkých právnych predpisov.</w:t>
      </w:r>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8"/>
        </w:rPr>
        <w:t xml:space="preserve">29/30. </w:t>
      </w:r>
      <w:r w:rsidRPr="00672A4D">
        <w:rPr>
          <w:rFonts w:asciiTheme="majorHAnsi" w:hAnsiTheme="majorHAnsi" w:cstheme="majorHAnsi"/>
          <w:b/>
          <w:sz w:val="24"/>
        </w:rPr>
        <w:t xml:space="preserve">Legislatívny proces: </w:t>
      </w:r>
      <w:r w:rsidRPr="00672A4D">
        <w:rPr>
          <w:rFonts w:asciiTheme="majorHAnsi" w:hAnsiTheme="majorHAnsi" w:cstheme="majorHAnsi"/>
          <w:sz w:val="24"/>
        </w:rPr>
        <w:t>proces tvorby právnych predpisov. Subjektom je normotvorca.</w:t>
      </w:r>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sz w:val="24"/>
        </w:rPr>
        <w:t>V širšom zmysle začína spoznaním potreby regulácie určitých spoločenských vzťahov (právotvorný úmysel). Vtedy je cieleným a racionálnym postupom, ktorý nemá len právne, ale aj sociálne hľadisko. Možno ho rozčleniť a tieto štádia:</w:t>
      </w:r>
    </w:p>
    <w:p w:rsidR="005C2B73" w:rsidRPr="00672A4D" w:rsidRDefault="005C2B73" w:rsidP="001571FF">
      <w:pPr>
        <w:pStyle w:val="Odsekzoznamu"/>
        <w:numPr>
          <w:ilvl w:val="0"/>
          <w:numId w:val="10"/>
        </w:numPr>
        <w:jc w:val="both"/>
        <w:rPr>
          <w:rFonts w:asciiTheme="majorHAnsi" w:hAnsiTheme="majorHAnsi" w:cstheme="majorHAnsi"/>
          <w:sz w:val="24"/>
        </w:rPr>
      </w:pPr>
      <w:r w:rsidRPr="00672A4D">
        <w:rPr>
          <w:rFonts w:asciiTheme="majorHAnsi" w:hAnsiTheme="majorHAnsi" w:cstheme="majorHAnsi"/>
          <w:sz w:val="24"/>
        </w:rPr>
        <w:t>Zistenie potreby právnej regulácie</w:t>
      </w:r>
    </w:p>
    <w:p w:rsidR="005C2B73" w:rsidRPr="00672A4D" w:rsidRDefault="005C2B73" w:rsidP="001571FF">
      <w:pPr>
        <w:pStyle w:val="Odsekzoznamu"/>
        <w:numPr>
          <w:ilvl w:val="0"/>
          <w:numId w:val="10"/>
        </w:numPr>
        <w:jc w:val="both"/>
        <w:rPr>
          <w:rFonts w:asciiTheme="majorHAnsi" w:hAnsiTheme="majorHAnsi" w:cstheme="majorHAnsi"/>
          <w:sz w:val="24"/>
        </w:rPr>
      </w:pPr>
      <w:r w:rsidRPr="00672A4D">
        <w:rPr>
          <w:rFonts w:asciiTheme="majorHAnsi" w:hAnsiTheme="majorHAnsi" w:cstheme="majorHAnsi"/>
          <w:sz w:val="24"/>
        </w:rPr>
        <w:t>Vznik legislatívneho zámeru</w:t>
      </w:r>
    </w:p>
    <w:p w:rsidR="005C2B73" w:rsidRPr="00672A4D" w:rsidRDefault="005C2B73" w:rsidP="001571FF">
      <w:pPr>
        <w:pStyle w:val="Odsekzoznamu"/>
        <w:numPr>
          <w:ilvl w:val="0"/>
          <w:numId w:val="10"/>
        </w:numPr>
        <w:jc w:val="both"/>
        <w:rPr>
          <w:rFonts w:asciiTheme="majorHAnsi" w:hAnsiTheme="majorHAnsi" w:cstheme="majorHAnsi"/>
          <w:sz w:val="24"/>
        </w:rPr>
      </w:pPr>
      <w:r w:rsidRPr="00672A4D">
        <w:rPr>
          <w:rFonts w:asciiTheme="majorHAnsi" w:hAnsiTheme="majorHAnsi" w:cstheme="majorHAnsi"/>
          <w:sz w:val="24"/>
        </w:rPr>
        <w:t xml:space="preserve">Realizácia legislatívneho zámeru, teda obdobie od rozhodnutia legislatívneho orgánu zahájiť prípravu predpisu až po jeho uvedenie do praxe. </w:t>
      </w:r>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sz w:val="24"/>
        </w:rPr>
        <w:t>Legislatívny zámer je predstava o potrebe právnej úpravy spojená s reálnou možnosťou tento zámer realizovať a zahájiť legislatívny proces.</w:t>
      </w:r>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sz w:val="24"/>
        </w:rPr>
        <w:t>V užšom zmysle sa chápe ako právny a právom regulovaný proces tvorby normatívnych právnych aktov. Uskutočňuje sa činnosťou viacerých štátnych orgánov a prijíma sa v orgáne s legislatívnou právomocou. Možno ho rozčleniť na :</w:t>
      </w:r>
    </w:p>
    <w:p w:rsidR="005C2B73" w:rsidRPr="00672A4D" w:rsidRDefault="005C2B73" w:rsidP="001571FF">
      <w:pPr>
        <w:pStyle w:val="Odsekzoznamu"/>
        <w:numPr>
          <w:ilvl w:val="0"/>
          <w:numId w:val="11"/>
        </w:numPr>
        <w:jc w:val="both"/>
        <w:rPr>
          <w:rFonts w:asciiTheme="majorHAnsi" w:hAnsiTheme="majorHAnsi" w:cstheme="majorHAnsi"/>
          <w:sz w:val="24"/>
        </w:rPr>
      </w:pPr>
      <w:r w:rsidRPr="00672A4D">
        <w:rPr>
          <w:rFonts w:asciiTheme="majorHAnsi" w:hAnsiTheme="majorHAnsi" w:cstheme="majorHAnsi"/>
          <w:sz w:val="24"/>
        </w:rPr>
        <w:t>Podanie návrhu na vydanie zákona</w:t>
      </w:r>
    </w:p>
    <w:p w:rsidR="005C2B73" w:rsidRPr="00672A4D" w:rsidRDefault="005C2B73" w:rsidP="001571FF">
      <w:pPr>
        <w:pStyle w:val="Odsekzoznamu"/>
        <w:numPr>
          <w:ilvl w:val="0"/>
          <w:numId w:val="11"/>
        </w:numPr>
        <w:jc w:val="both"/>
        <w:rPr>
          <w:rFonts w:asciiTheme="majorHAnsi" w:hAnsiTheme="majorHAnsi" w:cstheme="majorHAnsi"/>
          <w:sz w:val="24"/>
        </w:rPr>
      </w:pPr>
      <w:r w:rsidRPr="00672A4D">
        <w:rPr>
          <w:rFonts w:asciiTheme="majorHAnsi" w:hAnsiTheme="majorHAnsi" w:cstheme="majorHAnsi"/>
          <w:sz w:val="24"/>
        </w:rPr>
        <w:t>Prerokovanie zákona</w:t>
      </w:r>
    </w:p>
    <w:p w:rsidR="005C2B73" w:rsidRPr="00672A4D" w:rsidRDefault="005C2B73" w:rsidP="001571FF">
      <w:pPr>
        <w:pStyle w:val="Odsekzoznamu"/>
        <w:numPr>
          <w:ilvl w:val="0"/>
          <w:numId w:val="11"/>
        </w:numPr>
        <w:jc w:val="both"/>
        <w:rPr>
          <w:rFonts w:asciiTheme="majorHAnsi" w:hAnsiTheme="majorHAnsi" w:cstheme="majorHAnsi"/>
          <w:sz w:val="24"/>
        </w:rPr>
      </w:pPr>
      <w:r w:rsidRPr="00672A4D">
        <w:rPr>
          <w:rFonts w:asciiTheme="majorHAnsi" w:hAnsiTheme="majorHAnsi" w:cstheme="majorHAnsi"/>
          <w:sz w:val="24"/>
        </w:rPr>
        <w:t>Hlasovanie o návrhu</w:t>
      </w:r>
    </w:p>
    <w:p w:rsidR="005C2B73" w:rsidRPr="00672A4D" w:rsidRDefault="005C2B73" w:rsidP="001571FF">
      <w:pPr>
        <w:pStyle w:val="Odsekzoznamu"/>
        <w:numPr>
          <w:ilvl w:val="0"/>
          <w:numId w:val="11"/>
        </w:numPr>
        <w:jc w:val="both"/>
        <w:rPr>
          <w:rFonts w:asciiTheme="majorHAnsi" w:hAnsiTheme="majorHAnsi" w:cstheme="majorHAnsi"/>
          <w:sz w:val="24"/>
        </w:rPr>
      </w:pPr>
      <w:proofErr w:type="spellStart"/>
      <w:r w:rsidRPr="00672A4D">
        <w:rPr>
          <w:rFonts w:asciiTheme="majorHAnsi" w:hAnsiTheme="majorHAnsi" w:cstheme="majorHAnsi"/>
          <w:sz w:val="24"/>
        </w:rPr>
        <w:t>Signácia</w:t>
      </w:r>
      <w:proofErr w:type="spellEnd"/>
    </w:p>
    <w:p w:rsidR="005C2B73" w:rsidRPr="00672A4D" w:rsidRDefault="005C2B73" w:rsidP="001571FF">
      <w:pPr>
        <w:pStyle w:val="Odsekzoznamu"/>
        <w:numPr>
          <w:ilvl w:val="0"/>
          <w:numId w:val="11"/>
        </w:numPr>
        <w:jc w:val="both"/>
        <w:rPr>
          <w:rFonts w:asciiTheme="majorHAnsi" w:hAnsiTheme="majorHAnsi" w:cstheme="majorHAnsi"/>
          <w:sz w:val="24"/>
        </w:rPr>
      </w:pPr>
      <w:r w:rsidRPr="00672A4D">
        <w:rPr>
          <w:rFonts w:asciiTheme="majorHAnsi" w:hAnsiTheme="majorHAnsi" w:cstheme="majorHAnsi"/>
          <w:sz w:val="24"/>
        </w:rPr>
        <w:t>Publikácia</w:t>
      </w:r>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 xml:space="preserve">Podanie návrhu: </w:t>
      </w:r>
      <w:r w:rsidRPr="00672A4D">
        <w:rPr>
          <w:rFonts w:asciiTheme="majorHAnsi" w:hAnsiTheme="majorHAnsi" w:cstheme="majorHAnsi"/>
          <w:sz w:val="24"/>
        </w:rPr>
        <w:t>toto oprávnenie majú poslanci, vláda, výbory NRSR. Návrh musí obsahovať paragrafové znenie a dôvodovú správu. Dôvodová správa slúži na to, aby bol správne pochopený zmysel návrhu zákona.</w:t>
      </w:r>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Prerokovanie návrhu:</w:t>
      </w:r>
      <w:r w:rsidRPr="00672A4D">
        <w:rPr>
          <w:rFonts w:asciiTheme="majorHAnsi" w:hAnsiTheme="majorHAnsi" w:cstheme="majorHAnsi"/>
          <w:sz w:val="24"/>
        </w:rPr>
        <w:t xml:space="preserve"> kľúčová etapa procesu člení sa na 3 čítania</w:t>
      </w:r>
    </w:p>
    <w:p w:rsidR="005C2B73" w:rsidRPr="00672A4D" w:rsidRDefault="005C2B73" w:rsidP="001571FF">
      <w:pPr>
        <w:pStyle w:val="Odsekzoznamu"/>
        <w:numPr>
          <w:ilvl w:val="0"/>
          <w:numId w:val="12"/>
        </w:numPr>
        <w:jc w:val="both"/>
        <w:rPr>
          <w:rFonts w:asciiTheme="majorHAnsi" w:hAnsiTheme="majorHAnsi" w:cstheme="majorHAnsi"/>
          <w:sz w:val="24"/>
        </w:rPr>
      </w:pPr>
      <w:r w:rsidRPr="00672A4D">
        <w:rPr>
          <w:rFonts w:asciiTheme="majorHAnsi" w:hAnsiTheme="majorHAnsi" w:cstheme="majorHAnsi"/>
          <w:b/>
          <w:sz w:val="24"/>
        </w:rPr>
        <w:t>Prvé:</w:t>
      </w:r>
      <w:r w:rsidRPr="00672A4D">
        <w:rPr>
          <w:rFonts w:asciiTheme="majorHAnsi" w:hAnsiTheme="majorHAnsi" w:cstheme="majorHAnsi"/>
          <w:sz w:val="24"/>
        </w:rPr>
        <w:t xml:space="preserve"> hlasovanie o tom, či má zákon zmysel, či je opodstatnený a či je politická vôľa.</w:t>
      </w:r>
    </w:p>
    <w:p w:rsidR="005C2B73" w:rsidRPr="00672A4D" w:rsidRDefault="005C2B73" w:rsidP="001571FF">
      <w:pPr>
        <w:pStyle w:val="Odsekzoznamu"/>
        <w:numPr>
          <w:ilvl w:val="0"/>
          <w:numId w:val="12"/>
        </w:numPr>
        <w:jc w:val="both"/>
        <w:rPr>
          <w:rFonts w:asciiTheme="majorHAnsi" w:hAnsiTheme="majorHAnsi" w:cstheme="majorHAnsi"/>
          <w:b/>
          <w:sz w:val="24"/>
        </w:rPr>
      </w:pPr>
      <w:r w:rsidRPr="00672A4D">
        <w:rPr>
          <w:rFonts w:asciiTheme="majorHAnsi" w:hAnsiTheme="majorHAnsi" w:cstheme="majorHAnsi"/>
          <w:b/>
          <w:sz w:val="24"/>
        </w:rPr>
        <w:t xml:space="preserve">Druhé: </w:t>
      </w:r>
      <w:r w:rsidRPr="00672A4D">
        <w:rPr>
          <w:rFonts w:asciiTheme="majorHAnsi" w:hAnsiTheme="majorHAnsi" w:cstheme="majorHAnsi"/>
          <w:sz w:val="24"/>
        </w:rPr>
        <w:t>rozhoduje sa o pozmeňujúcich a doplňujúcich návrhoch. Rokujú výbory, či je návrh v súlade s ústavou.</w:t>
      </w:r>
    </w:p>
    <w:p w:rsidR="005C2B73" w:rsidRPr="00672A4D" w:rsidRDefault="005C2B73" w:rsidP="001571FF">
      <w:pPr>
        <w:pStyle w:val="Odsekzoznamu"/>
        <w:numPr>
          <w:ilvl w:val="0"/>
          <w:numId w:val="12"/>
        </w:numPr>
        <w:jc w:val="both"/>
        <w:rPr>
          <w:rFonts w:asciiTheme="majorHAnsi" w:hAnsiTheme="majorHAnsi" w:cstheme="majorHAnsi"/>
          <w:b/>
          <w:sz w:val="24"/>
        </w:rPr>
      </w:pPr>
      <w:r w:rsidRPr="00672A4D">
        <w:rPr>
          <w:rFonts w:asciiTheme="majorHAnsi" w:hAnsiTheme="majorHAnsi" w:cstheme="majorHAnsi"/>
          <w:b/>
          <w:sz w:val="24"/>
        </w:rPr>
        <w:t xml:space="preserve">Tretie: </w:t>
      </w:r>
      <w:r w:rsidRPr="00672A4D">
        <w:rPr>
          <w:rFonts w:asciiTheme="majorHAnsi" w:hAnsiTheme="majorHAnsi" w:cstheme="majorHAnsi"/>
          <w:sz w:val="24"/>
        </w:rPr>
        <w:t>zabráni tomu, aby sa o zákone hlasovalo hneď po schválení zmien a doplnkov. Kontrolujú sa nepresnosti a chyby.</w:t>
      </w:r>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Hlasovanie o návrhu:</w:t>
      </w:r>
      <w:r w:rsidRPr="00672A4D">
        <w:rPr>
          <w:rFonts w:asciiTheme="majorHAnsi" w:hAnsiTheme="majorHAnsi" w:cstheme="majorHAnsi"/>
          <w:sz w:val="24"/>
        </w:rPr>
        <w:t xml:space="preserve"> Na prijatie potrebná nadpolovičná väčšina prítomných poslancov. Na to, aby bol parlament uznášaniaschopný, musí byť prítomná nadpolovičná väčšina všetkých poslancov parlamentu – kvórum. O ústavnom zákone, zmene ústavy je potrebná trojpätinová väčšina.</w:t>
      </w:r>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Podpísanie:</w:t>
      </w:r>
      <w:r w:rsidRPr="00672A4D">
        <w:rPr>
          <w:rFonts w:asciiTheme="majorHAnsi" w:hAnsiTheme="majorHAnsi" w:cstheme="majorHAnsi"/>
          <w:sz w:val="24"/>
        </w:rPr>
        <w:t xml:space="preserve"> slúži na autorizáciu znenia zákona. Predseda NRSR podpisom osvedčuje dodržanie formálneho postupu pri schvaľovaní návrhu zákona. Predseda vlády vyjadruje pripravenosť vlády aplikovať schválený zákon v činnosti orgánov výkonnej moci. Prezident súhlasí s obsahom zákona svojím podpisom. Má právo veta. </w:t>
      </w:r>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Publikácia:</w:t>
      </w:r>
      <w:r w:rsidRPr="00672A4D">
        <w:rPr>
          <w:rFonts w:asciiTheme="majorHAnsi" w:hAnsiTheme="majorHAnsi" w:cstheme="majorHAnsi"/>
          <w:sz w:val="24"/>
        </w:rPr>
        <w:t xml:space="preserve"> publikovaním dochádza k naplneniu formálnych predpokladov pre vznik platnosti právneho predpisu. Uverejnením v Zbierke zákonov SR nadobúda právny predpis platnosť. Tým dochádza k naplneniu zásady že neznalosť zákona neospravedlňuje. Publikovaním nastáva platnosť, no účinnosť nasáva zväčša 15 dní po publikácii. Doba medzi platnosťou a účinnosťou sa nazýva </w:t>
      </w:r>
      <w:proofErr w:type="spellStart"/>
      <w:r w:rsidRPr="00672A4D">
        <w:rPr>
          <w:rFonts w:asciiTheme="majorHAnsi" w:hAnsiTheme="majorHAnsi" w:cstheme="majorHAnsi"/>
          <w:sz w:val="24"/>
        </w:rPr>
        <w:t>legisvakačná</w:t>
      </w:r>
      <w:proofErr w:type="spellEnd"/>
      <w:r w:rsidRPr="00672A4D">
        <w:rPr>
          <w:rFonts w:asciiTheme="majorHAnsi" w:hAnsiTheme="majorHAnsi" w:cstheme="majorHAnsi"/>
          <w:sz w:val="24"/>
        </w:rPr>
        <w:t xml:space="preserve"> doba.</w:t>
      </w:r>
    </w:p>
    <w:p w:rsidR="005C2B73" w:rsidRPr="00672A4D" w:rsidRDefault="005C2B73">
      <w:pPr>
        <w:spacing w:after="160" w:line="259" w:lineRule="auto"/>
        <w:rPr>
          <w:rFonts w:asciiTheme="majorHAnsi" w:hAnsiTheme="majorHAnsi" w:cstheme="majorHAnsi"/>
          <w:b/>
          <w:color w:val="FF0000"/>
          <w:sz w:val="40"/>
          <w:szCs w:val="28"/>
        </w:rPr>
      </w:pPr>
      <w:r w:rsidRPr="00672A4D">
        <w:rPr>
          <w:rFonts w:asciiTheme="majorHAnsi" w:hAnsiTheme="majorHAnsi" w:cstheme="majorHAnsi"/>
          <w:b/>
          <w:color w:val="FF0000"/>
          <w:sz w:val="40"/>
          <w:szCs w:val="28"/>
        </w:rPr>
        <w:br w:type="page"/>
      </w:r>
    </w:p>
    <w:p w:rsidR="005C2B73" w:rsidRPr="00672A4D" w:rsidRDefault="005C2B73" w:rsidP="00D55AE5">
      <w:pPr>
        <w:pStyle w:val="1"/>
        <w:rPr>
          <w:rFonts w:cstheme="majorHAnsi"/>
        </w:rPr>
      </w:pPr>
      <w:bookmarkStart w:id="30" w:name="_Toc30583926"/>
      <w:r w:rsidRPr="00672A4D">
        <w:rPr>
          <w:rFonts w:cstheme="majorHAnsi"/>
        </w:rPr>
        <w:t>OTÁZKY B</w:t>
      </w:r>
      <w:bookmarkEnd w:id="30"/>
    </w:p>
    <w:p w:rsidR="005C2B73" w:rsidRPr="00672A4D" w:rsidRDefault="005C2B73" w:rsidP="005C2B73">
      <w:pPr>
        <w:pStyle w:val="11"/>
        <w:rPr>
          <w:rFonts w:cstheme="majorHAnsi"/>
        </w:rPr>
      </w:pPr>
      <w:bookmarkStart w:id="31" w:name="_Toc30583927"/>
      <w:r w:rsidRPr="00672A4D">
        <w:rPr>
          <w:rFonts w:cstheme="majorHAnsi"/>
        </w:rPr>
        <w:t>1.Pojem a druhy prameňov práva</w:t>
      </w:r>
      <w:bookmarkEnd w:id="31"/>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 xml:space="preserve">Právo možno poznávať pomocou prameňov práva. Prameňom práva chápeme všetky skutočnosti, ktoré </w:t>
      </w:r>
      <w:r w:rsidRPr="00672A4D">
        <w:rPr>
          <w:rFonts w:asciiTheme="majorHAnsi" w:hAnsiTheme="majorHAnsi" w:cstheme="majorHAnsi"/>
          <w:b/>
          <w:sz w:val="24"/>
          <w:szCs w:val="24"/>
        </w:rPr>
        <w:t>spôsobujú vznik alebo umožňujú poznanie práva</w:t>
      </w:r>
      <w:r w:rsidRPr="00672A4D">
        <w:rPr>
          <w:rFonts w:asciiTheme="majorHAnsi" w:hAnsiTheme="majorHAnsi" w:cstheme="majorHAnsi"/>
          <w:sz w:val="24"/>
          <w:szCs w:val="24"/>
        </w:rPr>
        <w:t xml:space="preserve">. Delíme ich na materiálne, formálne a gnozeologické. </w:t>
      </w:r>
    </w:p>
    <w:p w:rsidR="005C2B73" w:rsidRPr="00672A4D" w:rsidRDefault="005C2B73" w:rsidP="001571FF">
      <w:pPr>
        <w:pStyle w:val="Odsekzoznamu"/>
        <w:numPr>
          <w:ilvl w:val="0"/>
          <w:numId w:val="13"/>
        </w:numPr>
        <w:jc w:val="both"/>
        <w:rPr>
          <w:rFonts w:asciiTheme="majorHAnsi" w:hAnsiTheme="majorHAnsi" w:cstheme="majorHAnsi"/>
          <w:sz w:val="24"/>
          <w:szCs w:val="24"/>
        </w:rPr>
      </w:pPr>
      <w:r w:rsidRPr="00672A4D">
        <w:rPr>
          <w:rFonts w:asciiTheme="majorHAnsi" w:hAnsiTheme="majorHAnsi" w:cstheme="majorHAnsi"/>
          <w:sz w:val="24"/>
          <w:szCs w:val="24"/>
        </w:rPr>
        <w:t xml:space="preserve">Každé normatívne regulovanie spoločenského života </w:t>
      </w:r>
    </w:p>
    <w:p w:rsidR="005C2B73" w:rsidRPr="00672A4D" w:rsidRDefault="005C2B73" w:rsidP="001571FF">
      <w:pPr>
        <w:pStyle w:val="Odsekzoznamu"/>
        <w:numPr>
          <w:ilvl w:val="0"/>
          <w:numId w:val="13"/>
        </w:numPr>
        <w:jc w:val="both"/>
        <w:rPr>
          <w:rFonts w:asciiTheme="majorHAnsi" w:hAnsiTheme="majorHAnsi" w:cstheme="majorHAnsi"/>
          <w:sz w:val="24"/>
          <w:szCs w:val="24"/>
        </w:rPr>
      </w:pPr>
      <w:r w:rsidRPr="00672A4D">
        <w:rPr>
          <w:rFonts w:asciiTheme="majorHAnsi" w:hAnsiTheme="majorHAnsi" w:cstheme="majorHAnsi"/>
          <w:sz w:val="24"/>
          <w:szCs w:val="24"/>
        </w:rPr>
        <w:t xml:space="preserve">Je na </w:t>
      </w:r>
      <w:proofErr w:type="spellStart"/>
      <w:r w:rsidRPr="00672A4D">
        <w:rPr>
          <w:rFonts w:asciiTheme="majorHAnsi" w:hAnsiTheme="majorHAnsi" w:cstheme="majorHAnsi"/>
          <w:sz w:val="24"/>
          <w:szCs w:val="24"/>
        </w:rPr>
        <w:t>ňho</w:t>
      </w:r>
      <w:proofErr w:type="spellEnd"/>
      <w:r w:rsidRPr="00672A4D">
        <w:rPr>
          <w:rFonts w:asciiTheme="majorHAnsi" w:hAnsiTheme="majorHAnsi" w:cstheme="majorHAnsi"/>
          <w:sz w:val="24"/>
          <w:szCs w:val="24"/>
        </w:rPr>
        <w:t xml:space="preserve"> prenesená sila štátnej moci </w:t>
      </w:r>
    </w:p>
    <w:p w:rsidR="005C2B73" w:rsidRPr="00672A4D" w:rsidRDefault="005C2B73" w:rsidP="001571FF">
      <w:pPr>
        <w:pStyle w:val="Odsekzoznamu"/>
        <w:numPr>
          <w:ilvl w:val="0"/>
          <w:numId w:val="13"/>
        </w:numPr>
        <w:jc w:val="both"/>
        <w:rPr>
          <w:rFonts w:asciiTheme="majorHAnsi" w:hAnsiTheme="majorHAnsi" w:cstheme="majorHAnsi"/>
          <w:sz w:val="24"/>
          <w:szCs w:val="24"/>
        </w:rPr>
      </w:pPr>
      <w:r w:rsidRPr="00672A4D">
        <w:rPr>
          <w:rFonts w:asciiTheme="majorHAnsi" w:hAnsiTheme="majorHAnsi" w:cstheme="majorHAnsi"/>
          <w:sz w:val="24"/>
          <w:szCs w:val="24"/>
        </w:rPr>
        <w:t xml:space="preserve">Je tvorené normami, z ktorých sa skladá platné právo </w:t>
      </w:r>
    </w:p>
    <w:p w:rsidR="005C2B73" w:rsidRPr="00672A4D" w:rsidRDefault="005C2B73" w:rsidP="001571FF">
      <w:pPr>
        <w:pStyle w:val="Odsekzoznamu"/>
        <w:numPr>
          <w:ilvl w:val="0"/>
          <w:numId w:val="13"/>
        </w:numPr>
        <w:jc w:val="both"/>
        <w:rPr>
          <w:rFonts w:asciiTheme="majorHAnsi" w:hAnsiTheme="majorHAnsi" w:cstheme="majorHAnsi"/>
          <w:sz w:val="24"/>
          <w:szCs w:val="24"/>
        </w:rPr>
      </w:pPr>
      <w:r w:rsidRPr="00672A4D">
        <w:rPr>
          <w:rFonts w:asciiTheme="majorHAnsi" w:hAnsiTheme="majorHAnsi" w:cstheme="majorHAnsi"/>
          <w:sz w:val="24"/>
          <w:szCs w:val="24"/>
        </w:rPr>
        <w:t xml:space="preserve">Základným východiskom pri poznávaní pozitívneho práva </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Materiálne pramene práva: dôvody, ktoré vedú štát k normatívnej úprave spoločenských vzťahov </w:t>
      </w:r>
      <w:r w:rsidRPr="00672A4D">
        <w:rPr>
          <w:rFonts w:asciiTheme="majorHAnsi" w:hAnsiTheme="majorHAnsi" w:cstheme="majorHAnsi"/>
          <w:sz w:val="24"/>
          <w:szCs w:val="24"/>
        </w:rPr>
        <w:t xml:space="preserve"> -- &gt; patria sem všetky skutočnosti, ktoré priamo či nepriamo prispievajú ku vzniku práva. Najvýznamnejšie faktory : politická situácia, spoločenské faktory,  </w:t>
      </w:r>
      <w:proofErr w:type="spellStart"/>
      <w:r w:rsidRPr="00672A4D">
        <w:rPr>
          <w:rFonts w:asciiTheme="majorHAnsi" w:hAnsiTheme="majorHAnsi" w:cstheme="majorHAnsi"/>
          <w:sz w:val="24"/>
          <w:szCs w:val="24"/>
        </w:rPr>
        <w:t>naboženske</w:t>
      </w:r>
      <w:proofErr w:type="spellEnd"/>
      <w:r w:rsidRPr="00672A4D">
        <w:rPr>
          <w:rFonts w:asciiTheme="majorHAnsi" w:hAnsiTheme="majorHAnsi" w:cstheme="majorHAnsi"/>
          <w:sz w:val="24"/>
          <w:szCs w:val="24"/>
        </w:rPr>
        <w:t xml:space="preserve"> vplyvy, </w:t>
      </w:r>
      <w:proofErr w:type="spellStart"/>
      <w:r w:rsidRPr="00672A4D">
        <w:rPr>
          <w:rFonts w:asciiTheme="majorHAnsi" w:hAnsiTheme="majorHAnsi" w:cstheme="majorHAnsi"/>
          <w:sz w:val="24"/>
          <w:szCs w:val="24"/>
        </w:rPr>
        <w:t>ekonomicka</w:t>
      </w:r>
      <w:proofErr w:type="spellEnd"/>
      <w:r w:rsidRPr="00672A4D">
        <w:rPr>
          <w:rFonts w:asciiTheme="majorHAnsi" w:hAnsiTheme="majorHAnsi" w:cstheme="majorHAnsi"/>
          <w:sz w:val="24"/>
          <w:szCs w:val="24"/>
        </w:rPr>
        <w:t xml:space="preserve"> </w:t>
      </w:r>
      <w:proofErr w:type="spellStart"/>
      <w:r w:rsidRPr="00672A4D">
        <w:rPr>
          <w:rFonts w:asciiTheme="majorHAnsi" w:hAnsiTheme="majorHAnsi" w:cstheme="majorHAnsi"/>
          <w:sz w:val="24"/>
          <w:szCs w:val="24"/>
        </w:rPr>
        <w:t>situacia</w:t>
      </w:r>
      <w:proofErr w:type="spellEnd"/>
      <w:r w:rsidRPr="00672A4D">
        <w:rPr>
          <w:rFonts w:asciiTheme="majorHAnsi" w:hAnsiTheme="majorHAnsi" w:cstheme="majorHAnsi"/>
          <w:sz w:val="24"/>
          <w:szCs w:val="24"/>
        </w:rPr>
        <w:t xml:space="preserve">, kultúra </w:t>
      </w:r>
    </w:p>
    <w:p w:rsidR="005C2B73" w:rsidRPr="00672A4D" w:rsidRDefault="005C2B73" w:rsidP="001571FF">
      <w:pPr>
        <w:pStyle w:val="Odsekzoznamu"/>
        <w:numPr>
          <w:ilvl w:val="0"/>
          <w:numId w:val="14"/>
        </w:numPr>
        <w:jc w:val="both"/>
        <w:rPr>
          <w:rFonts w:asciiTheme="majorHAnsi" w:hAnsiTheme="majorHAnsi" w:cstheme="majorHAnsi"/>
          <w:sz w:val="24"/>
          <w:szCs w:val="24"/>
        </w:rPr>
      </w:pPr>
      <w:r w:rsidRPr="00672A4D">
        <w:rPr>
          <w:rFonts w:asciiTheme="majorHAnsi" w:hAnsiTheme="majorHAnsi" w:cstheme="majorHAnsi"/>
          <w:b/>
          <w:sz w:val="24"/>
          <w:szCs w:val="24"/>
        </w:rPr>
        <w:t>Priamo vplývajúce</w:t>
      </w:r>
      <w:r w:rsidRPr="00672A4D">
        <w:rPr>
          <w:rFonts w:asciiTheme="majorHAnsi" w:hAnsiTheme="majorHAnsi" w:cstheme="majorHAnsi"/>
          <w:sz w:val="24"/>
          <w:szCs w:val="24"/>
        </w:rPr>
        <w:t xml:space="preserve"> na tvorbu formálnych prameňov. Sú to faktory, ktorých pričinením je potrebná zmena konkrétnych prameňov práva (vznik novej formy kriminálnej činnosti, potrebná tvorba nových zákonov)</w:t>
      </w:r>
    </w:p>
    <w:p w:rsidR="005C2B73" w:rsidRPr="00672A4D" w:rsidRDefault="005C2B73" w:rsidP="001571FF">
      <w:pPr>
        <w:pStyle w:val="Odsekzoznamu"/>
        <w:numPr>
          <w:ilvl w:val="0"/>
          <w:numId w:val="14"/>
        </w:numPr>
        <w:jc w:val="both"/>
        <w:rPr>
          <w:rFonts w:asciiTheme="majorHAnsi" w:hAnsiTheme="majorHAnsi" w:cstheme="majorHAnsi"/>
          <w:sz w:val="24"/>
          <w:szCs w:val="24"/>
        </w:rPr>
      </w:pPr>
      <w:r w:rsidRPr="00672A4D">
        <w:rPr>
          <w:rFonts w:asciiTheme="majorHAnsi" w:hAnsiTheme="majorHAnsi" w:cstheme="majorHAnsi"/>
          <w:b/>
          <w:sz w:val="24"/>
          <w:szCs w:val="24"/>
        </w:rPr>
        <w:t>Nepriamo vplývajúce</w:t>
      </w:r>
      <w:r w:rsidRPr="00672A4D">
        <w:rPr>
          <w:rFonts w:asciiTheme="majorHAnsi" w:hAnsiTheme="majorHAnsi" w:cstheme="majorHAnsi"/>
          <w:sz w:val="24"/>
          <w:szCs w:val="24"/>
        </w:rPr>
        <w:t xml:space="preserve"> na tvorbu formálnych prameňov. Pôsobia na zmenu formálnych prameňov, no majú len čiastkovú povahu. (nárast nezamestnanosti, vyžaduje zásah to strany štátu)</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Formálne pramene práva: </w:t>
      </w:r>
      <w:r w:rsidRPr="00672A4D">
        <w:rPr>
          <w:rFonts w:asciiTheme="majorHAnsi" w:hAnsiTheme="majorHAnsi" w:cstheme="majorHAnsi"/>
          <w:sz w:val="24"/>
          <w:szCs w:val="24"/>
        </w:rPr>
        <w:t xml:space="preserve">forma práva, v ktorej je obsiahnuté a z ktorého právo formálne pramení, reálna podoba práva, môžeme sa domáhať jeho uplatnenia, právo ustanovené štátom </w:t>
      </w:r>
    </w:p>
    <w:p w:rsidR="005C2B73" w:rsidRPr="00672A4D" w:rsidRDefault="005C2B73" w:rsidP="001571FF">
      <w:pPr>
        <w:pStyle w:val="Odsekzoznamu"/>
        <w:numPr>
          <w:ilvl w:val="0"/>
          <w:numId w:val="15"/>
        </w:numPr>
        <w:jc w:val="both"/>
        <w:rPr>
          <w:rFonts w:asciiTheme="majorHAnsi" w:hAnsiTheme="majorHAnsi" w:cstheme="majorHAnsi"/>
          <w:sz w:val="24"/>
          <w:szCs w:val="24"/>
        </w:rPr>
      </w:pPr>
      <w:r w:rsidRPr="00672A4D">
        <w:rPr>
          <w:rFonts w:asciiTheme="majorHAnsi" w:hAnsiTheme="majorHAnsi" w:cstheme="majorHAnsi"/>
          <w:sz w:val="24"/>
          <w:szCs w:val="24"/>
        </w:rPr>
        <w:t>Normatívne právne akty</w:t>
      </w:r>
    </w:p>
    <w:p w:rsidR="005C2B73" w:rsidRPr="00672A4D" w:rsidRDefault="005C2B73" w:rsidP="001571FF">
      <w:pPr>
        <w:pStyle w:val="Odsekzoznamu"/>
        <w:numPr>
          <w:ilvl w:val="0"/>
          <w:numId w:val="15"/>
        </w:numPr>
        <w:jc w:val="both"/>
        <w:rPr>
          <w:rFonts w:asciiTheme="majorHAnsi" w:hAnsiTheme="majorHAnsi" w:cstheme="majorHAnsi"/>
          <w:sz w:val="24"/>
          <w:szCs w:val="24"/>
        </w:rPr>
      </w:pPr>
      <w:r w:rsidRPr="00672A4D">
        <w:rPr>
          <w:rFonts w:asciiTheme="majorHAnsi" w:hAnsiTheme="majorHAnsi" w:cstheme="majorHAnsi"/>
          <w:sz w:val="24"/>
          <w:szCs w:val="24"/>
        </w:rPr>
        <w:t>Právne obyčaje</w:t>
      </w:r>
    </w:p>
    <w:p w:rsidR="005C2B73" w:rsidRPr="00672A4D" w:rsidRDefault="005C2B73" w:rsidP="001571FF">
      <w:pPr>
        <w:pStyle w:val="Odsekzoznamu"/>
        <w:numPr>
          <w:ilvl w:val="0"/>
          <w:numId w:val="15"/>
        </w:numPr>
        <w:jc w:val="both"/>
        <w:rPr>
          <w:rFonts w:asciiTheme="majorHAnsi" w:hAnsiTheme="majorHAnsi" w:cstheme="majorHAnsi"/>
          <w:sz w:val="24"/>
          <w:szCs w:val="24"/>
        </w:rPr>
      </w:pPr>
      <w:r w:rsidRPr="00672A4D">
        <w:rPr>
          <w:rFonts w:asciiTheme="majorHAnsi" w:hAnsiTheme="majorHAnsi" w:cstheme="majorHAnsi"/>
          <w:sz w:val="24"/>
          <w:szCs w:val="24"/>
        </w:rPr>
        <w:t>Normatívne zmluvy</w:t>
      </w:r>
    </w:p>
    <w:p w:rsidR="005C2B73" w:rsidRPr="00672A4D" w:rsidRDefault="005C2B73" w:rsidP="001571FF">
      <w:pPr>
        <w:pStyle w:val="Odsekzoznamu"/>
        <w:numPr>
          <w:ilvl w:val="0"/>
          <w:numId w:val="15"/>
        </w:numPr>
        <w:jc w:val="both"/>
        <w:rPr>
          <w:rFonts w:asciiTheme="majorHAnsi" w:hAnsiTheme="majorHAnsi" w:cstheme="majorHAnsi"/>
          <w:sz w:val="24"/>
          <w:szCs w:val="24"/>
        </w:rPr>
      </w:pPr>
      <w:r w:rsidRPr="00672A4D">
        <w:rPr>
          <w:rFonts w:asciiTheme="majorHAnsi" w:hAnsiTheme="majorHAnsi" w:cstheme="majorHAnsi"/>
          <w:sz w:val="24"/>
          <w:szCs w:val="24"/>
        </w:rPr>
        <w:t>Precedensy</w:t>
      </w:r>
    </w:p>
    <w:p w:rsidR="005C2B73" w:rsidRPr="00672A4D" w:rsidRDefault="005C2B73" w:rsidP="001571FF">
      <w:pPr>
        <w:pStyle w:val="Odsekzoznamu"/>
        <w:numPr>
          <w:ilvl w:val="0"/>
          <w:numId w:val="15"/>
        </w:numPr>
        <w:jc w:val="both"/>
        <w:rPr>
          <w:rFonts w:asciiTheme="majorHAnsi" w:hAnsiTheme="majorHAnsi" w:cstheme="majorHAnsi"/>
          <w:sz w:val="24"/>
          <w:szCs w:val="24"/>
        </w:rPr>
      </w:pPr>
      <w:r w:rsidRPr="00672A4D">
        <w:rPr>
          <w:rFonts w:asciiTheme="majorHAnsi" w:hAnsiTheme="majorHAnsi" w:cstheme="majorHAnsi"/>
          <w:sz w:val="24"/>
          <w:szCs w:val="24"/>
        </w:rPr>
        <w:t>Ostatné pramene</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Gnozeologické pramene práva: </w:t>
      </w:r>
      <w:r w:rsidRPr="00672A4D">
        <w:rPr>
          <w:rFonts w:asciiTheme="majorHAnsi" w:hAnsiTheme="majorHAnsi" w:cstheme="majorHAnsi"/>
          <w:sz w:val="24"/>
          <w:szCs w:val="24"/>
        </w:rPr>
        <w:t>pramene poznania práva. Je z nich možné právo poznať. Všetky informačné zdroje obsahujúce komplexnú či čiastkovú informáciu o práve.</w:t>
      </w:r>
    </w:p>
    <w:p w:rsidR="005C2B73" w:rsidRPr="00672A4D" w:rsidRDefault="005C2B73" w:rsidP="001571FF">
      <w:pPr>
        <w:pStyle w:val="Odsekzoznamu"/>
        <w:numPr>
          <w:ilvl w:val="0"/>
          <w:numId w:val="16"/>
        </w:numPr>
        <w:jc w:val="both"/>
        <w:rPr>
          <w:rFonts w:asciiTheme="majorHAnsi" w:hAnsiTheme="majorHAnsi" w:cstheme="majorHAnsi"/>
          <w:sz w:val="24"/>
          <w:szCs w:val="24"/>
        </w:rPr>
      </w:pPr>
      <w:r w:rsidRPr="00672A4D">
        <w:rPr>
          <w:rFonts w:asciiTheme="majorHAnsi" w:hAnsiTheme="majorHAnsi" w:cstheme="majorHAnsi"/>
          <w:b/>
          <w:sz w:val="24"/>
          <w:szCs w:val="24"/>
        </w:rPr>
        <w:t>Právnické</w:t>
      </w:r>
      <w:r w:rsidRPr="00672A4D">
        <w:rPr>
          <w:rFonts w:asciiTheme="majorHAnsi" w:hAnsiTheme="majorHAnsi" w:cstheme="majorHAnsi"/>
          <w:sz w:val="24"/>
          <w:szCs w:val="24"/>
        </w:rPr>
        <w:t xml:space="preserve"> pramene poznania práva: autorizované, vznikli právnickou činnosťou. Zákony, nariadenia, vyhláška, návrhy zákonov, protokoly ..</w:t>
      </w:r>
    </w:p>
    <w:p w:rsidR="005C2B73" w:rsidRPr="00672A4D" w:rsidRDefault="005C2B73" w:rsidP="001571FF">
      <w:pPr>
        <w:pStyle w:val="Odsekzoznamu"/>
        <w:numPr>
          <w:ilvl w:val="0"/>
          <w:numId w:val="16"/>
        </w:numPr>
        <w:jc w:val="both"/>
        <w:rPr>
          <w:rFonts w:asciiTheme="majorHAnsi" w:hAnsiTheme="majorHAnsi" w:cstheme="majorHAnsi"/>
          <w:sz w:val="24"/>
          <w:szCs w:val="24"/>
        </w:rPr>
      </w:pPr>
      <w:r w:rsidRPr="00672A4D">
        <w:rPr>
          <w:rFonts w:asciiTheme="majorHAnsi" w:hAnsiTheme="majorHAnsi" w:cstheme="majorHAnsi"/>
          <w:b/>
          <w:sz w:val="24"/>
          <w:szCs w:val="24"/>
        </w:rPr>
        <w:t>Neprávnické</w:t>
      </w:r>
      <w:r w:rsidRPr="00672A4D">
        <w:rPr>
          <w:rFonts w:asciiTheme="majorHAnsi" w:hAnsiTheme="majorHAnsi" w:cstheme="majorHAnsi"/>
          <w:sz w:val="24"/>
          <w:szCs w:val="24"/>
        </w:rPr>
        <w:t xml:space="preserve"> pramene práva: skutočnosti vytvorené mimo právnickej sféry, no poskytujúce informácie o práve (beletristická literatúra, listy, obrazy ..)</w:t>
      </w:r>
    </w:p>
    <w:p w:rsidR="005C2B73" w:rsidRPr="00672A4D" w:rsidRDefault="005C2B73" w:rsidP="001571FF">
      <w:pPr>
        <w:pStyle w:val="Odsekzoznamu"/>
        <w:numPr>
          <w:ilvl w:val="0"/>
          <w:numId w:val="16"/>
        </w:numPr>
        <w:jc w:val="both"/>
        <w:rPr>
          <w:rFonts w:asciiTheme="majorHAnsi" w:hAnsiTheme="majorHAnsi" w:cstheme="majorHAnsi"/>
          <w:sz w:val="24"/>
          <w:szCs w:val="24"/>
        </w:rPr>
      </w:pPr>
      <w:r w:rsidRPr="00672A4D">
        <w:rPr>
          <w:rFonts w:asciiTheme="majorHAnsi" w:hAnsiTheme="majorHAnsi" w:cstheme="majorHAnsi"/>
          <w:b/>
          <w:sz w:val="24"/>
          <w:szCs w:val="24"/>
        </w:rPr>
        <w:t>Tradičné:</w:t>
      </w:r>
      <w:r w:rsidRPr="00672A4D">
        <w:rPr>
          <w:rFonts w:asciiTheme="majorHAnsi" w:hAnsiTheme="majorHAnsi" w:cstheme="majorHAnsi"/>
          <w:sz w:val="24"/>
          <w:szCs w:val="24"/>
        </w:rPr>
        <w:t xml:space="preserve"> učebnice, časopisy, knihy, prednášky, konferencie</w:t>
      </w:r>
    </w:p>
    <w:p w:rsidR="005C2B73" w:rsidRPr="00672A4D" w:rsidRDefault="005C2B73" w:rsidP="001571FF">
      <w:pPr>
        <w:pStyle w:val="Odsekzoznamu"/>
        <w:numPr>
          <w:ilvl w:val="0"/>
          <w:numId w:val="16"/>
        </w:numPr>
        <w:jc w:val="both"/>
        <w:rPr>
          <w:rFonts w:asciiTheme="majorHAnsi" w:hAnsiTheme="majorHAnsi" w:cstheme="majorHAnsi"/>
          <w:sz w:val="24"/>
          <w:szCs w:val="24"/>
        </w:rPr>
      </w:pPr>
      <w:r w:rsidRPr="00672A4D">
        <w:rPr>
          <w:rFonts w:asciiTheme="majorHAnsi" w:hAnsiTheme="majorHAnsi" w:cstheme="majorHAnsi"/>
          <w:b/>
          <w:sz w:val="24"/>
          <w:szCs w:val="24"/>
        </w:rPr>
        <w:t>Moderné:</w:t>
      </w:r>
      <w:r w:rsidRPr="00672A4D">
        <w:rPr>
          <w:rFonts w:asciiTheme="majorHAnsi" w:hAnsiTheme="majorHAnsi" w:cstheme="majorHAnsi"/>
          <w:sz w:val="24"/>
          <w:szCs w:val="24"/>
        </w:rPr>
        <w:t xml:space="preserve"> populárna literatúra a časopisy, dokumentárne filmy, seriály, internetové fóra.</w:t>
      </w:r>
    </w:p>
    <w:p w:rsidR="005C2B73" w:rsidRPr="00672A4D" w:rsidRDefault="005C2B73" w:rsidP="005C2B73">
      <w:pPr>
        <w:pStyle w:val="11"/>
        <w:rPr>
          <w:rFonts w:cstheme="majorHAnsi"/>
        </w:rPr>
      </w:pPr>
      <w:bookmarkStart w:id="32" w:name="_Toc30583928"/>
      <w:r w:rsidRPr="00672A4D">
        <w:rPr>
          <w:rFonts w:cstheme="majorHAnsi"/>
        </w:rPr>
        <w:t>2.Formálne pramene práva - definovanie a jednotlivé druhy.</w:t>
      </w:r>
      <w:bookmarkEnd w:id="32"/>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Formálne pramene práva: </w:t>
      </w:r>
      <w:r w:rsidRPr="00672A4D">
        <w:rPr>
          <w:rFonts w:asciiTheme="majorHAnsi" w:hAnsiTheme="majorHAnsi" w:cstheme="majorHAnsi"/>
          <w:sz w:val="24"/>
          <w:szCs w:val="24"/>
        </w:rPr>
        <w:t>najvýznamnejší prameň práva. Tvoria základ každého právneho poriadku. Tvorené konkrétnymi druhmi foriem, v ktorých sa právo zhmotňuje. Musia byť jasne v právnom poriadku zadefinované, pretože z nich vyplývajú práva a povinnosti pre subjekty práva.</w:t>
      </w:r>
    </w:p>
    <w:p w:rsidR="005C2B73" w:rsidRPr="00672A4D" w:rsidRDefault="005C2B73" w:rsidP="001571FF">
      <w:pPr>
        <w:pStyle w:val="Odsekzoznamu"/>
        <w:numPr>
          <w:ilvl w:val="0"/>
          <w:numId w:val="15"/>
        </w:numPr>
        <w:jc w:val="both"/>
        <w:rPr>
          <w:rFonts w:asciiTheme="majorHAnsi" w:hAnsiTheme="majorHAnsi" w:cstheme="majorHAnsi"/>
          <w:sz w:val="24"/>
          <w:szCs w:val="24"/>
        </w:rPr>
      </w:pPr>
      <w:r w:rsidRPr="00672A4D">
        <w:rPr>
          <w:rFonts w:asciiTheme="majorHAnsi" w:hAnsiTheme="majorHAnsi" w:cstheme="majorHAnsi"/>
          <w:sz w:val="24"/>
          <w:szCs w:val="24"/>
        </w:rPr>
        <w:t>Normatívne právne akty</w:t>
      </w:r>
    </w:p>
    <w:p w:rsidR="005C2B73" w:rsidRPr="00672A4D" w:rsidRDefault="005C2B73" w:rsidP="001571FF">
      <w:pPr>
        <w:pStyle w:val="Odsekzoznamu"/>
        <w:numPr>
          <w:ilvl w:val="0"/>
          <w:numId w:val="15"/>
        </w:numPr>
        <w:jc w:val="both"/>
        <w:rPr>
          <w:rFonts w:asciiTheme="majorHAnsi" w:hAnsiTheme="majorHAnsi" w:cstheme="majorHAnsi"/>
          <w:sz w:val="24"/>
          <w:szCs w:val="24"/>
        </w:rPr>
      </w:pPr>
      <w:r w:rsidRPr="00672A4D">
        <w:rPr>
          <w:rFonts w:asciiTheme="majorHAnsi" w:hAnsiTheme="majorHAnsi" w:cstheme="majorHAnsi"/>
          <w:sz w:val="24"/>
          <w:szCs w:val="24"/>
        </w:rPr>
        <w:t>Právne obyčaje</w:t>
      </w:r>
    </w:p>
    <w:p w:rsidR="005C2B73" w:rsidRPr="00672A4D" w:rsidRDefault="005C2B73" w:rsidP="001571FF">
      <w:pPr>
        <w:pStyle w:val="Odsekzoznamu"/>
        <w:numPr>
          <w:ilvl w:val="0"/>
          <w:numId w:val="15"/>
        </w:numPr>
        <w:jc w:val="both"/>
        <w:rPr>
          <w:rFonts w:asciiTheme="majorHAnsi" w:hAnsiTheme="majorHAnsi" w:cstheme="majorHAnsi"/>
          <w:sz w:val="24"/>
          <w:szCs w:val="24"/>
        </w:rPr>
      </w:pPr>
      <w:r w:rsidRPr="00672A4D">
        <w:rPr>
          <w:rFonts w:asciiTheme="majorHAnsi" w:hAnsiTheme="majorHAnsi" w:cstheme="majorHAnsi"/>
          <w:sz w:val="24"/>
          <w:szCs w:val="24"/>
        </w:rPr>
        <w:t>Normatívne zmluvy</w:t>
      </w:r>
    </w:p>
    <w:p w:rsidR="005C2B73" w:rsidRPr="00672A4D" w:rsidRDefault="005C2B73" w:rsidP="001571FF">
      <w:pPr>
        <w:pStyle w:val="Odsekzoznamu"/>
        <w:numPr>
          <w:ilvl w:val="0"/>
          <w:numId w:val="15"/>
        </w:numPr>
        <w:jc w:val="both"/>
        <w:rPr>
          <w:rFonts w:asciiTheme="majorHAnsi" w:hAnsiTheme="majorHAnsi" w:cstheme="majorHAnsi"/>
          <w:sz w:val="24"/>
          <w:szCs w:val="24"/>
        </w:rPr>
      </w:pPr>
      <w:r w:rsidRPr="00672A4D">
        <w:rPr>
          <w:rFonts w:asciiTheme="majorHAnsi" w:hAnsiTheme="majorHAnsi" w:cstheme="majorHAnsi"/>
          <w:sz w:val="24"/>
          <w:szCs w:val="24"/>
        </w:rPr>
        <w:t>Precedensy</w:t>
      </w:r>
    </w:p>
    <w:p w:rsidR="005C2B73" w:rsidRPr="00672A4D" w:rsidRDefault="005C2B73" w:rsidP="001571FF">
      <w:pPr>
        <w:pStyle w:val="Odsekzoznamu"/>
        <w:numPr>
          <w:ilvl w:val="0"/>
          <w:numId w:val="15"/>
        </w:numPr>
        <w:jc w:val="both"/>
        <w:rPr>
          <w:rFonts w:asciiTheme="majorHAnsi" w:hAnsiTheme="majorHAnsi" w:cstheme="majorHAnsi"/>
          <w:sz w:val="24"/>
          <w:szCs w:val="24"/>
        </w:rPr>
      </w:pPr>
      <w:r w:rsidRPr="00672A4D">
        <w:rPr>
          <w:rFonts w:asciiTheme="majorHAnsi" w:hAnsiTheme="majorHAnsi" w:cstheme="majorHAnsi"/>
          <w:sz w:val="24"/>
          <w:szCs w:val="24"/>
        </w:rPr>
        <w:t>Ostatné pramene</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Normatívne právne akty: tvorené normotvorcom v legislatívnom procese</w:t>
      </w:r>
      <w:r w:rsidRPr="00672A4D">
        <w:rPr>
          <w:rFonts w:asciiTheme="majorHAnsi" w:hAnsiTheme="majorHAnsi" w:cstheme="majorHAnsi"/>
          <w:sz w:val="24"/>
          <w:szCs w:val="24"/>
        </w:rPr>
        <w:t xml:space="preserve">, čím sa líšia od ostatných. Majú </w:t>
      </w:r>
      <w:r w:rsidRPr="00672A4D">
        <w:rPr>
          <w:rFonts w:asciiTheme="majorHAnsi" w:hAnsiTheme="majorHAnsi" w:cstheme="majorHAnsi"/>
          <w:b/>
          <w:sz w:val="24"/>
          <w:szCs w:val="24"/>
        </w:rPr>
        <w:t>stanovenú a uznanú formu</w:t>
      </w:r>
      <w:r w:rsidRPr="00672A4D">
        <w:rPr>
          <w:rFonts w:asciiTheme="majorHAnsi" w:hAnsiTheme="majorHAnsi" w:cstheme="majorHAnsi"/>
          <w:sz w:val="24"/>
          <w:szCs w:val="24"/>
        </w:rPr>
        <w:t xml:space="preserve">. Sú </w:t>
      </w:r>
      <w:r w:rsidRPr="00672A4D">
        <w:rPr>
          <w:rFonts w:asciiTheme="majorHAnsi" w:hAnsiTheme="majorHAnsi" w:cstheme="majorHAnsi"/>
          <w:b/>
          <w:sz w:val="24"/>
          <w:szCs w:val="24"/>
        </w:rPr>
        <w:t>záväzné a štátom vynútiteľné</w:t>
      </w:r>
      <w:r w:rsidRPr="00672A4D">
        <w:rPr>
          <w:rFonts w:asciiTheme="majorHAnsi" w:hAnsiTheme="majorHAnsi" w:cstheme="majorHAnsi"/>
          <w:sz w:val="24"/>
          <w:szCs w:val="24"/>
        </w:rPr>
        <w:t>. Ide o </w:t>
      </w:r>
      <w:proofErr w:type="spellStart"/>
      <w:r w:rsidRPr="00672A4D">
        <w:rPr>
          <w:rFonts w:asciiTheme="majorHAnsi" w:hAnsiTheme="majorHAnsi" w:cstheme="majorHAnsi"/>
          <w:sz w:val="24"/>
          <w:szCs w:val="24"/>
        </w:rPr>
        <w:t>etatistickú</w:t>
      </w:r>
      <w:proofErr w:type="spellEnd"/>
      <w:r w:rsidRPr="00672A4D">
        <w:rPr>
          <w:rFonts w:asciiTheme="majorHAnsi" w:hAnsiTheme="majorHAnsi" w:cstheme="majorHAnsi"/>
          <w:sz w:val="24"/>
          <w:szCs w:val="24"/>
        </w:rPr>
        <w:t xml:space="preserve"> tvorbu práva, kedy štát povie, toto je zákon. Ide o akt cieľavedomého ustanovenia právnej normy. Panuje prísna hierarchia, podľa stupňa právnej sily (ústava – zákony – vykonávacie predpisy) </w:t>
      </w:r>
      <w:r w:rsidRPr="00672A4D">
        <w:rPr>
          <w:rFonts w:asciiTheme="majorHAnsi" w:hAnsiTheme="majorHAnsi" w:cstheme="majorHAnsi"/>
          <w:b/>
          <w:sz w:val="24"/>
          <w:szCs w:val="24"/>
        </w:rPr>
        <w:t>znaky:</w:t>
      </w:r>
      <w:r w:rsidRPr="00672A4D">
        <w:rPr>
          <w:rFonts w:asciiTheme="majorHAnsi" w:hAnsiTheme="majorHAnsi" w:cstheme="majorHAnsi"/>
          <w:sz w:val="24"/>
          <w:szCs w:val="24"/>
        </w:rPr>
        <w:t xml:space="preserve"> existencia štátneho orgánu splnomocneného na ich vydávanie, normotvorný proces, ktorého sú výsledkom, štátom stanovená a uznaná forma, záväznosť, všeobecnosť, normatívnosť, štátne donútenie.</w:t>
      </w:r>
    </w:p>
    <w:p w:rsidR="005C2B73" w:rsidRPr="00672A4D" w:rsidRDefault="005C2B73" w:rsidP="005C2B73">
      <w:pPr>
        <w:jc w:val="both"/>
        <w:rPr>
          <w:rFonts w:asciiTheme="majorHAnsi" w:hAnsiTheme="majorHAnsi" w:cstheme="majorHAnsi"/>
          <w:sz w:val="26"/>
          <w:szCs w:val="26"/>
        </w:rPr>
      </w:pPr>
      <w:r w:rsidRPr="00672A4D">
        <w:rPr>
          <w:rFonts w:asciiTheme="majorHAnsi" w:hAnsiTheme="majorHAnsi" w:cstheme="majorHAnsi"/>
          <w:b/>
          <w:sz w:val="24"/>
          <w:szCs w:val="24"/>
        </w:rPr>
        <w:t xml:space="preserve">Právna obyčaj: </w:t>
      </w:r>
      <w:r w:rsidRPr="00672A4D">
        <w:rPr>
          <w:rFonts w:asciiTheme="majorHAnsi" w:hAnsiTheme="majorHAnsi" w:cstheme="majorHAnsi"/>
          <w:sz w:val="24"/>
          <w:szCs w:val="24"/>
        </w:rPr>
        <w:t xml:space="preserve">pravidlo správania sa, ktoré sa v dôsledku opakovaného používania za dlhšie obdobie vžilo vo vedomí a správaní ľudí a je všeobecne akceptované spoločnosťou a štátom. </w:t>
      </w:r>
      <w:r w:rsidRPr="00672A4D">
        <w:rPr>
          <w:rFonts w:asciiTheme="majorHAnsi" w:hAnsiTheme="majorHAnsi" w:cstheme="majorHAnsi"/>
          <w:b/>
          <w:sz w:val="24"/>
          <w:szCs w:val="24"/>
        </w:rPr>
        <w:t xml:space="preserve">Musí spĺňať: </w:t>
      </w:r>
      <w:r w:rsidRPr="00672A4D">
        <w:rPr>
          <w:rFonts w:asciiTheme="majorHAnsi" w:hAnsiTheme="majorHAnsi" w:cstheme="majorHAnsi"/>
          <w:sz w:val="26"/>
          <w:szCs w:val="26"/>
        </w:rPr>
        <w:t>-pojmové znaky:</w:t>
      </w:r>
    </w:p>
    <w:p w:rsidR="005C2B73" w:rsidRPr="00672A4D" w:rsidRDefault="005C2B73" w:rsidP="005C2B73">
      <w:pPr>
        <w:jc w:val="both"/>
        <w:rPr>
          <w:rFonts w:asciiTheme="majorHAnsi" w:hAnsiTheme="majorHAnsi" w:cstheme="majorHAnsi"/>
          <w:sz w:val="26"/>
          <w:szCs w:val="26"/>
        </w:rPr>
      </w:pPr>
      <w:r w:rsidRPr="00672A4D">
        <w:rPr>
          <w:rFonts w:asciiTheme="majorHAnsi" w:hAnsiTheme="majorHAnsi" w:cstheme="majorHAnsi"/>
          <w:sz w:val="26"/>
          <w:szCs w:val="26"/>
        </w:rPr>
        <w:t xml:space="preserve">  1.racionálnosť (ak usiluje o všeobecné dobro)</w:t>
      </w:r>
    </w:p>
    <w:p w:rsidR="005C2B73" w:rsidRPr="00672A4D" w:rsidRDefault="005C2B73" w:rsidP="005C2B73">
      <w:pPr>
        <w:jc w:val="both"/>
        <w:rPr>
          <w:rFonts w:asciiTheme="majorHAnsi" w:hAnsiTheme="majorHAnsi" w:cstheme="majorHAnsi"/>
          <w:sz w:val="26"/>
          <w:szCs w:val="26"/>
        </w:rPr>
      </w:pPr>
      <w:r w:rsidRPr="00672A4D">
        <w:rPr>
          <w:rFonts w:asciiTheme="majorHAnsi" w:hAnsiTheme="majorHAnsi" w:cstheme="majorHAnsi"/>
          <w:sz w:val="26"/>
          <w:szCs w:val="26"/>
        </w:rPr>
        <w:t xml:space="preserve">  2.praescriptio (patrične dlhé používanie obyčaje)</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6"/>
          <w:szCs w:val="26"/>
        </w:rPr>
        <w:t xml:space="preserve">  3.frequentia </w:t>
      </w:r>
      <w:proofErr w:type="spellStart"/>
      <w:r w:rsidRPr="00672A4D">
        <w:rPr>
          <w:rFonts w:asciiTheme="majorHAnsi" w:hAnsiTheme="majorHAnsi" w:cstheme="majorHAnsi"/>
          <w:sz w:val="26"/>
          <w:szCs w:val="26"/>
        </w:rPr>
        <w:t>actum</w:t>
      </w:r>
      <w:proofErr w:type="spellEnd"/>
      <w:r w:rsidRPr="00672A4D">
        <w:rPr>
          <w:rFonts w:asciiTheme="majorHAnsi" w:hAnsiTheme="majorHAnsi" w:cstheme="majorHAnsi"/>
          <w:sz w:val="26"/>
          <w:szCs w:val="26"/>
        </w:rPr>
        <w:t xml:space="preserve"> (opakované používanie úkonov obyčajového práva)</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Normatívne zmluvy: </w:t>
      </w:r>
      <w:r w:rsidRPr="00672A4D">
        <w:rPr>
          <w:rFonts w:asciiTheme="majorHAnsi" w:hAnsiTheme="majorHAnsi" w:cstheme="majorHAnsi"/>
          <w:sz w:val="24"/>
          <w:szCs w:val="24"/>
        </w:rPr>
        <w:t xml:space="preserve">Vzájomný prejav vôle dvoch alebo viac subjektov. </w:t>
      </w:r>
      <w:r w:rsidRPr="00672A4D">
        <w:rPr>
          <w:rFonts w:asciiTheme="majorHAnsi" w:hAnsiTheme="majorHAnsi" w:cstheme="majorHAnsi"/>
          <w:b/>
          <w:sz w:val="24"/>
          <w:szCs w:val="24"/>
        </w:rPr>
        <w:t>Druh zmluvy, ktorej ustanovenia majú všeobecnú normatívnu povahu.</w:t>
      </w:r>
      <w:r w:rsidRPr="00672A4D">
        <w:rPr>
          <w:rFonts w:asciiTheme="majorHAnsi" w:hAnsiTheme="majorHAnsi" w:cstheme="majorHAnsi"/>
          <w:sz w:val="24"/>
          <w:szCs w:val="24"/>
        </w:rPr>
        <w:t xml:space="preserve"> Obsahujú právne normy, ktoré záväzné regulujú celú skupinu vzťahov rovnakého druhu a neurčitého počtu. Vzniká na základe konsenzu. Dnes sú to kolektívne zmluvy.</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Precedensy:</w:t>
      </w:r>
      <w:r w:rsidRPr="00672A4D">
        <w:rPr>
          <w:rFonts w:asciiTheme="majorHAnsi" w:hAnsiTheme="majorHAnsi" w:cstheme="majorHAnsi"/>
          <w:sz w:val="24"/>
          <w:szCs w:val="24"/>
        </w:rPr>
        <w:t xml:space="preserve"> je základom angloamerického systému. Týka sa minulých súdnych rozhodnutí. Ide o prípad, keď právna otázka riešená v jednom prípade už bola rozhodnutá v inej podobnej veci. Precedens určuje vzor budúceho správania sa. </w:t>
      </w:r>
    </w:p>
    <w:p w:rsidR="005C2B73" w:rsidRPr="00672A4D" w:rsidRDefault="005C2B73" w:rsidP="005C2B73">
      <w:pPr>
        <w:jc w:val="both"/>
        <w:rPr>
          <w:rFonts w:asciiTheme="majorHAnsi" w:hAnsiTheme="majorHAnsi" w:cstheme="majorHAnsi"/>
          <w:sz w:val="24"/>
          <w:szCs w:val="24"/>
        </w:rPr>
      </w:pPr>
      <w:proofErr w:type="spellStart"/>
      <w:r w:rsidRPr="00672A4D">
        <w:rPr>
          <w:rFonts w:asciiTheme="majorHAnsi" w:hAnsiTheme="majorHAnsi" w:cstheme="majorHAnsi"/>
          <w:b/>
          <w:sz w:val="24"/>
          <w:szCs w:val="24"/>
        </w:rPr>
        <w:t>Ratio</w:t>
      </w:r>
      <w:proofErr w:type="spellEnd"/>
      <w:r w:rsidRPr="00672A4D">
        <w:rPr>
          <w:rFonts w:asciiTheme="majorHAnsi" w:hAnsiTheme="majorHAnsi" w:cstheme="majorHAnsi"/>
          <w:b/>
          <w:sz w:val="24"/>
          <w:szCs w:val="24"/>
        </w:rPr>
        <w:t xml:space="preserve"> </w:t>
      </w:r>
      <w:proofErr w:type="spellStart"/>
      <w:r w:rsidRPr="00672A4D">
        <w:rPr>
          <w:rFonts w:asciiTheme="majorHAnsi" w:hAnsiTheme="majorHAnsi" w:cstheme="majorHAnsi"/>
          <w:b/>
          <w:sz w:val="24"/>
          <w:szCs w:val="24"/>
        </w:rPr>
        <w:t>decidendi</w:t>
      </w:r>
      <w:proofErr w:type="spellEnd"/>
      <w:r w:rsidRPr="00672A4D">
        <w:rPr>
          <w:rFonts w:asciiTheme="majorHAnsi" w:hAnsiTheme="majorHAnsi" w:cstheme="majorHAnsi"/>
          <w:b/>
          <w:sz w:val="24"/>
          <w:szCs w:val="24"/>
        </w:rPr>
        <w:t>:</w:t>
      </w:r>
      <w:r w:rsidRPr="00672A4D">
        <w:rPr>
          <w:rFonts w:asciiTheme="majorHAnsi" w:hAnsiTheme="majorHAnsi" w:cstheme="majorHAnsi"/>
          <w:sz w:val="24"/>
          <w:szCs w:val="24"/>
        </w:rPr>
        <w:t xml:space="preserve"> je základ, dôvod rozhodnutia (to, čo povedal súd) </w:t>
      </w:r>
      <w:proofErr w:type="spellStart"/>
      <w:r w:rsidRPr="00672A4D">
        <w:rPr>
          <w:rFonts w:asciiTheme="majorHAnsi" w:hAnsiTheme="majorHAnsi" w:cstheme="majorHAnsi"/>
          <w:b/>
          <w:sz w:val="24"/>
          <w:szCs w:val="24"/>
        </w:rPr>
        <w:t>Obiter</w:t>
      </w:r>
      <w:proofErr w:type="spellEnd"/>
      <w:r w:rsidRPr="00672A4D">
        <w:rPr>
          <w:rFonts w:asciiTheme="majorHAnsi" w:hAnsiTheme="majorHAnsi" w:cstheme="majorHAnsi"/>
          <w:b/>
          <w:sz w:val="24"/>
          <w:szCs w:val="24"/>
        </w:rPr>
        <w:t xml:space="preserve"> </w:t>
      </w:r>
      <w:proofErr w:type="spellStart"/>
      <w:r w:rsidRPr="00672A4D">
        <w:rPr>
          <w:rFonts w:asciiTheme="majorHAnsi" w:hAnsiTheme="majorHAnsi" w:cstheme="majorHAnsi"/>
          <w:b/>
          <w:sz w:val="24"/>
          <w:szCs w:val="24"/>
        </w:rPr>
        <w:t>dictum</w:t>
      </w:r>
      <w:proofErr w:type="spellEnd"/>
      <w:r w:rsidRPr="00672A4D">
        <w:rPr>
          <w:rFonts w:asciiTheme="majorHAnsi" w:hAnsiTheme="majorHAnsi" w:cstheme="majorHAnsi"/>
          <w:b/>
          <w:sz w:val="24"/>
          <w:szCs w:val="24"/>
        </w:rPr>
        <w:t xml:space="preserve">: </w:t>
      </w:r>
      <w:r w:rsidRPr="00672A4D">
        <w:rPr>
          <w:rFonts w:asciiTheme="majorHAnsi" w:hAnsiTheme="majorHAnsi" w:cstheme="majorHAnsi"/>
          <w:sz w:val="24"/>
          <w:szCs w:val="24"/>
        </w:rPr>
        <w:t xml:space="preserve">súd sa pokúša odôvodniť, prečo tak rozhodol,  </w:t>
      </w:r>
      <w:proofErr w:type="spellStart"/>
      <w:r w:rsidRPr="00672A4D">
        <w:rPr>
          <w:rFonts w:asciiTheme="majorHAnsi" w:hAnsiTheme="majorHAnsi" w:cstheme="majorHAnsi"/>
          <w:b/>
          <w:sz w:val="24"/>
          <w:szCs w:val="24"/>
        </w:rPr>
        <w:t>stare</w:t>
      </w:r>
      <w:proofErr w:type="spellEnd"/>
      <w:r w:rsidRPr="00672A4D">
        <w:rPr>
          <w:rFonts w:asciiTheme="majorHAnsi" w:hAnsiTheme="majorHAnsi" w:cstheme="majorHAnsi"/>
          <w:b/>
          <w:sz w:val="24"/>
          <w:szCs w:val="24"/>
        </w:rPr>
        <w:t xml:space="preserve"> </w:t>
      </w:r>
      <w:proofErr w:type="spellStart"/>
      <w:r w:rsidRPr="00672A4D">
        <w:rPr>
          <w:rFonts w:asciiTheme="majorHAnsi" w:hAnsiTheme="majorHAnsi" w:cstheme="majorHAnsi"/>
          <w:b/>
          <w:sz w:val="24"/>
          <w:szCs w:val="24"/>
        </w:rPr>
        <w:t>decisis</w:t>
      </w:r>
      <w:proofErr w:type="spellEnd"/>
      <w:r w:rsidRPr="00672A4D">
        <w:rPr>
          <w:rFonts w:asciiTheme="majorHAnsi" w:hAnsiTheme="majorHAnsi" w:cstheme="majorHAnsi"/>
          <w:b/>
          <w:sz w:val="24"/>
          <w:szCs w:val="24"/>
        </w:rPr>
        <w:t>:</w:t>
      </w:r>
      <w:r w:rsidRPr="00672A4D">
        <w:rPr>
          <w:rFonts w:asciiTheme="majorHAnsi" w:hAnsiTheme="majorHAnsi" w:cstheme="majorHAnsi"/>
          <w:sz w:val="24"/>
          <w:szCs w:val="24"/>
        </w:rPr>
        <w:t xml:space="preserve"> ak to nie je potrebné, nemeniť daný precedens, snažiť sa ho aplikovať čo najdlhšie </w:t>
      </w:r>
      <w:proofErr w:type="spellStart"/>
      <w:r w:rsidRPr="00672A4D">
        <w:rPr>
          <w:rFonts w:asciiTheme="majorHAnsi" w:hAnsiTheme="majorHAnsi" w:cstheme="majorHAnsi"/>
          <w:b/>
          <w:sz w:val="24"/>
          <w:szCs w:val="24"/>
        </w:rPr>
        <w:t>distinguishing</w:t>
      </w:r>
      <w:proofErr w:type="spellEnd"/>
      <w:r w:rsidRPr="00672A4D">
        <w:rPr>
          <w:rFonts w:asciiTheme="majorHAnsi" w:hAnsiTheme="majorHAnsi" w:cstheme="majorHAnsi"/>
          <w:b/>
          <w:sz w:val="24"/>
          <w:szCs w:val="24"/>
        </w:rPr>
        <w:t xml:space="preserve">: </w:t>
      </w:r>
      <w:r w:rsidRPr="00672A4D">
        <w:rPr>
          <w:rFonts w:asciiTheme="majorHAnsi" w:hAnsiTheme="majorHAnsi" w:cstheme="majorHAnsi"/>
          <w:sz w:val="24"/>
          <w:szCs w:val="24"/>
        </w:rPr>
        <w:t xml:space="preserve">ak sa prípad odlišuje v nejakých bodoch, sudca ho môže modifikovať/nepoužiť </w:t>
      </w:r>
      <w:proofErr w:type="spellStart"/>
      <w:r w:rsidRPr="00672A4D">
        <w:rPr>
          <w:rFonts w:asciiTheme="majorHAnsi" w:hAnsiTheme="majorHAnsi" w:cstheme="majorHAnsi"/>
          <w:b/>
          <w:sz w:val="24"/>
          <w:szCs w:val="24"/>
        </w:rPr>
        <w:t>overruling</w:t>
      </w:r>
      <w:proofErr w:type="spellEnd"/>
      <w:r w:rsidRPr="00672A4D">
        <w:rPr>
          <w:rFonts w:asciiTheme="majorHAnsi" w:hAnsiTheme="majorHAnsi" w:cstheme="majorHAnsi"/>
          <w:b/>
          <w:sz w:val="24"/>
          <w:szCs w:val="24"/>
        </w:rPr>
        <w:t>:</w:t>
      </w:r>
      <w:r w:rsidRPr="00672A4D">
        <w:rPr>
          <w:rFonts w:asciiTheme="majorHAnsi" w:hAnsiTheme="majorHAnsi" w:cstheme="majorHAnsi"/>
          <w:sz w:val="24"/>
          <w:szCs w:val="24"/>
        </w:rPr>
        <w:t xml:space="preserve"> názor sudcu, že precedens je zastaraný</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Ostatné pramene: </w:t>
      </w:r>
      <w:r w:rsidRPr="00672A4D">
        <w:rPr>
          <w:rFonts w:asciiTheme="majorHAnsi" w:hAnsiTheme="majorHAnsi" w:cstheme="majorHAnsi"/>
          <w:sz w:val="24"/>
          <w:szCs w:val="24"/>
        </w:rPr>
        <w:t>rozum, spravodlivosť, odborná literatúra, právne princípy.</w:t>
      </w:r>
    </w:p>
    <w:p w:rsidR="005C2B73" w:rsidRPr="00672A4D" w:rsidRDefault="005C2B73" w:rsidP="005C2B73">
      <w:pPr>
        <w:pStyle w:val="11"/>
        <w:rPr>
          <w:rFonts w:cstheme="majorHAnsi"/>
        </w:rPr>
      </w:pPr>
      <w:bookmarkStart w:id="33" w:name="_Toc30583929"/>
      <w:r w:rsidRPr="00672A4D">
        <w:rPr>
          <w:rFonts w:cstheme="majorHAnsi"/>
        </w:rPr>
        <w:t>3. Normatívny právny akt ako prameň práva</w:t>
      </w:r>
      <w:bookmarkEnd w:id="33"/>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Normatívne právne akty: </w:t>
      </w:r>
      <w:r w:rsidRPr="00672A4D">
        <w:rPr>
          <w:rFonts w:asciiTheme="majorHAnsi" w:hAnsiTheme="majorHAnsi" w:cstheme="majorHAnsi"/>
          <w:sz w:val="24"/>
          <w:szCs w:val="24"/>
        </w:rPr>
        <w:t>tvorené normotvorcom v legislatívnom procese, čím sa líšia od ostatných. Majú stanovenú a uznanú formu. Sú záväzné a štátom vynútiteľné. Ide o </w:t>
      </w:r>
      <w:proofErr w:type="spellStart"/>
      <w:r w:rsidRPr="00672A4D">
        <w:rPr>
          <w:rFonts w:asciiTheme="majorHAnsi" w:hAnsiTheme="majorHAnsi" w:cstheme="majorHAnsi"/>
          <w:sz w:val="24"/>
          <w:szCs w:val="24"/>
        </w:rPr>
        <w:t>etatistickú</w:t>
      </w:r>
      <w:proofErr w:type="spellEnd"/>
      <w:r w:rsidRPr="00672A4D">
        <w:rPr>
          <w:rFonts w:asciiTheme="majorHAnsi" w:hAnsiTheme="majorHAnsi" w:cstheme="majorHAnsi"/>
          <w:sz w:val="24"/>
          <w:szCs w:val="24"/>
        </w:rPr>
        <w:t xml:space="preserve"> tvorbu práva, kedy štát povie, toto je zákon. Ide o akt cieľavedomého ustanovenia právnej normy. Panuje prísna hierarchia, podľa stupňa právnej sily (ústava – zákony – vykonávacie predpisy) </w:t>
      </w:r>
      <w:r w:rsidRPr="00672A4D">
        <w:rPr>
          <w:rFonts w:asciiTheme="majorHAnsi" w:hAnsiTheme="majorHAnsi" w:cstheme="majorHAnsi"/>
          <w:b/>
          <w:sz w:val="24"/>
          <w:szCs w:val="24"/>
        </w:rPr>
        <w:t>znaky:</w:t>
      </w:r>
      <w:r w:rsidRPr="00672A4D">
        <w:rPr>
          <w:rFonts w:asciiTheme="majorHAnsi" w:hAnsiTheme="majorHAnsi" w:cstheme="majorHAnsi"/>
          <w:sz w:val="24"/>
          <w:szCs w:val="24"/>
        </w:rPr>
        <w:t xml:space="preserve"> existencia štátneho orgánu splnomocneného na ich vydávanie, normotvorný proces, ktorého sú výsledkom, štátom stanovená a uznaná forma, záväznosť, všeobecnosť, normatívnosť, štátne donútenie.</w:t>
      </w:r>
    </w:p>
    <w:p w:rsidR="005C2B73" w:rsidRPr="00672A4D" w:rsidRDefault="005C2B73" w:rsidP="005C2B73">
      <w:pPr>
        <w:pStyle w:val="11"/>
        <w:rPr>
          <w:rFonts w:cstheme="majorHAnsi"/>
          <w:sz w:val="32"/>
        </w:rPr>
      </w:pPr>
      <w:bookmarkStart w:id="34" w:name="_Toc30583930"/>
      <w:r w:rsidRPr="00672A4D">
        <w:rPr>
          <w:rFonts w:cstheme="majorHAnsi"/>
        </w:rPr>
        <w:t>4. Právne obyčaje ako pramene práva.</w:t>
      </w:r>
      <w:bookmarkEnd w:id="34"/>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Právna obyčaj: </w:t>
      </w:r>
      <w:r w:rsidRPr="00672A4D">
        <w:rPr>
          <w:rFonts w:asciiTheme="majorHAnsi" w:hAnsiTheme="majorHAnsi" w:cstheme="majorHAnsi"/>
          <w:sz w:val="24"/>
          <w:szCs w:val="24"/>
        </w:rPr>
        <w:t xml:space="preserve">pravidlo správania sa, ktoré sa v dôsledku opakovaného používania za dlhšie obdobie vžilo vo vedomí a správaní ľudí a je všeobecne akceptované spoločnosťou a štátom. </w:t>
      </w:r>
      <w:r w:rsidRPr="00672A4D">
        <w:rPr>
          <w:rFonts w:asciiTheme="majorHAnsi" w:hAnsiTheme="majorHAnsi" w:cstheme="majorHAnsi"/>
          <w:b/>
          <w:sz w:val="24"/>
          <w:szCs w:val="24"/>
        </w:rPr>
        <w:t xml:space="preserve">Musí spĺňať: </w:t>
      </w:r>
      <w:r w:rsidRPr="00672A4D">
        <w:rPr>
          <w:rFonts w:asciiTheme="majorHAnsi" w:hAnsiTheme="majorHAnsi" w:cstheme="majorHAnsi"/>
          <w:sz w:val="24"/>
          <w:szCs w:val="24"/>
        </w:rPr>
        <w:t>časový faktor (dlhodobo používaná) všeobecnosť(všeobecne uznávaná) určitosť(musí byť možné poznať obsah toho, čo stanovuje)</w:t>
      </w:r>
    </w:p>
    <w:p w:rsidR="005C2B73" w:rsidRPr="00672A4D" w:rsidRDefault="005C2B73" w:rsidP="005C2B73">
      <w:pPr>
        <w:pStyle w:val="11"/>
        <w:rPr>
          <w:rFonts w:cstheme="majorHAnsi"/>
        </w:rPr>
      </w:pPr>
      <w:bookmarkStart w:id="35" w:name="_Toc30583931"/>
      <w:r w:rsidRPr="00672A4D">
        <w:rPr>
          <w:rFonts w:cstheme="majorHAnsi"/>
        </w:rPr>
        <w:t>5.Normatívne zmluvy- charakteristika a ich druhy.</w:t>
      </w:r>
      <w:bookmarkEnd w:id="35"/>
    </w:p>
    <w:p w:rsidR="005C2B73" w:rsidRPr="00672A4D" w:rsidRDefault="005C2B73" w:rsidP="005C2B73">
      <w:pPr>
        <w:jc w:val="both"/>
        <w:rPr>
          <w:rFonts w:asciiTheme="majorHAnsi" w:hAnsiTheme="majorHAnsi" w:cstheme="majorHAnsi"/>
          <w:b/>
          <w:sz w:val="28"/>
          <w:szCs w:val="28"/>
        </w:rPr>
      </w:pPr>
      <w:r w:rsidRPr="00672A4D">
        <w:rPr>
          <w:rFonts w:asciiTheme="majorHAnsi" w:hAnsiTheme="majorHAnsi" w:cstheme="majorHAnsi"/>
          <w:b/>
          <w:sz w:val="24"/>
          <w:szCs w:val="24"/>
        </w:rPr>
        <w:t xml:space="preserve">Normatívne zmluvy: </w:t>
      </w:r>
      <w:r w:rsidRPr="00672A4D">
        <w:rPr>
          <w:rFonts w:asciiTheme="majorHAnsi" w:hAnsiTheme="majorHAnsi" w:cstheme="majorHAnsi"/>
          <w:sz w:val="24"/>
          <w:szCs w:val="24"/>
        </w:rPr>
        <w:t xml:space="preserve">Vzájomný prejav vôle dvoch alebo viac subjektov. Druh zmluvy, ktorej ustanovenia </w:t>
      </w:r>
      <w:r w:rsidRPr="00672A4D">
        <w:rPr>
          <w:rFonts w:asciiTheme="majorHAnsi" w:hAnsiTheme="majorHAnsi" w:cstheme="majorHAnsi"/>
          <w:b/>
          <w:sz w:val="24"/>
          <w:szCs w:val="24"/>
        </w:rPr>
        <w:t>majú všeobecnú normatívnu povahu</w:t>
      </w:r>
      <w:r w:rsidRPr="00672A4D">
        <w:rPr>
          <w:rFonts w:asciiTheme="majorHAnsi" w:hAnsiTheme="majorHAnsi" w:cstheme="majorHAnsi"/>
          <w:sz w:val="24"/>
          <w:szCs w:val="24"/>
        </w:rPr>
        <w:t>. Obsahujú právne normy, ktoré záväzné regulujú celú skupinu vzťahov rovnakého druhu a neurčitého počtu. Vzniká na základe konsenzu. Dnes sú to kolektívne zmluvy.</w:t>
      </w:r>
    </w:p>
    <w:p w:rsidR="005C2B73" w:rsidRPr="00672A4D" w:rsidRDefault="005C2B73" w:rsidP="005C2B73">
      <w:pPr>
        <w:jc w:val="both"/>
        <w:rPr>
          <w:rFonts w:asciiTheme="majorHAnsi" w:hAnsiTheme="majorHAnsi" w:cstheme="majorHAnsi"/>
          <w:sz w:val="24"/>
          <w:szCs w:val="28"/>
        </w:rPr>
      </w:pPr>
      <w:r w:rsidRPr="00672A4D">
        <w:rPr>
          <w:rFonts w:asciiTheme="majorHAnsi" w:hAnsiTheme="majorHAnsi" w:cstheme="majorHAnsi"/>
          <w:sz w:val="24"/>
          <w:szCs w:val="28"/>
          <w:u w:val="single"/>
        </w:rPr>
        <w:t xml:space="preserve">Kolektívne zmluvy: </w:t>
      </w:r>
      <w:r w:rsidRPr="00672A4D">
        <w:rPr>
          <w:rFonts w:asciiTheme="majorHAnsi" w:hAnsiTheme="majorHAnsi" w:cstheme="majorHAnsi"/>
          <w:sz w:val="24"/>
          <w:szCs w:val="28"/>
        </w:rPr>
        <w:t xml:space="preserve">upravujú pracovnoprávne vzťahy. Medzi zamestnancami, zamestnávateľmi a odbormi. Na jednej strane sú právnym úkonom (náležitosť subjektu, objektu, obsahu, formy, prejavu vôle) na druhej im právo priznáva právnu záväznosť, takže sú prameňmi pracovného práva.  </w:t>
      </w:r>
      <w:r w:rsidRPr="00672A4D">
        <w:rPr>
          <w:rFonts w:asciiTheme="majorHAnsi" w:hAnsiTheme="majorHAnsi" w:cstheme="majorHAnsi"/>
          <w:b/>
          <w:sz w:val="24"/>
          <w:szCs w:val="28"/>
        </w:rPr>
        <w:t>Znaky:</w:t>
      </w:r>
      <w:r w:rsidRPr="00672A4D">
        <w:rPr>
          <w:rFonts w:asciiTheme="majorHAnsi" w:hAnsiTheme="majorHAnsi" w:cstheme="majorHAnsi"/>
          <w:sz w:val="24"/>
          <w:szCs w:val="28"/>
        </w:rPr>
        <w:t xml:space="preserve"> dvojstrannosť, úprava pracovnoprávnych vzťahov, ich obsah si dohadujú zamestnanci a zamestnávatelia, pri ich porušení je možné obrátiť sa na súdny orgán, v praxi sa preferuje ochrana slabšej zo strán, teda zamestnanca.</w:t>
      </w:r>
    </w:p>
    <w:p w:rsidR="005C2B73" w:rsidRPr="00672A4D" w:rsidRDefault="005C2B73" w:rsidP="005C2B73">
      <w:pPr>
        <w:jc w:val="both"/>
        <w:rPr>
          <w:rFonts w:asciiTheme="majorHAnsi" w:hAnsiTheme="majorHAnsi" w:cstheme="majorHAnsi"/>
          <w:b/>
          <w:sz w:val="24"/>
          <w:szCs w:val="28"/>
        </w:rPr>
      </w:pPr>
      <w:r w:rsidRPr="00672A4D">
        <w:rPr>
          <w:rFonts w:asciiTheme="majorHAnsi" w:hAnsiTheme="majorHAnsi" w:cstheme="majorHAnsi"/>
          <w:sz w:val="24"/>
          <w:szCs w:val="28"/>
          <w:u w:val="single"/>
        </w:rPr>
        <w:t xml:space="preserve">Medzinárodné zmluvy: </w:t>
      </w:r>
      <w:r w:rsidRPr="00672A4D">
        <w:rPr>
          <w:rFonts w:asciiTheme="majorHAnsi" w:hAnsiTheme="majorHAnsi" w:cstheme="majorHAnsi"/>
          <w:sz w:val="24"/>
          <w:szCs w:val="28"/>
        </w:rPr>
        <w:t xml:space="preserve">upravujú vzťahy medzi štátmi, medzinárodnými organizáciami. Ide o medzinárodnú dohodu uzavretú medzi štátmi písomnou formou, ktorá sa spravuje medzinárodným právom. Majú rôzne názvy ako dohovor, medzinárodné dohody, pakty, charty, stanovy.  </w:t>
      </w:r>
      <w:r w:rsidRPr="00672A4D">
        <w:rPr>
          <w:rFonts w:asciiTheme="majorHAnsi" w:hAnsiTheme="majorHAnsi" w:cstheme="majorHAnsi"/>
          <w:b/>
          <w:sz w:val="24"/>
          <w:szCs w:val="28"/>
        </w:rPr>
        <w:t xml:space="preserve">Ide o formálne uzavretú a ratifikovanú dohodu medzi štátmi. </w:t>
      </w:r>
    </w:p>
    <w:p w:rsidR="005C2B73" w:rsidRPr="00672A4D" w:rsidRDefault="005C2B73" w:rsidP="005C2B73">
      <w:pPr>
        <w:pStyle w:val="11"/>
        <w:rPr>
          <w:rFonts w:cstheme="majorHAnsi"/>
        </w:rPr>
      </w:pPr>
      <w:bookmarkStart w:id="36" w:name="_Toc30583932"/>
      <w:r w:rsidRPr="00672A4D">
        <w:rPr>
          <w:rFonts w:cstheme="majorHAnsi"/>
        </w:rPr>
        <w:t>6. Precedens ako prameň práva.</w:t>
      </w:r>
      <w:bookmarkEnd w:id="36"/>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 Precedensy:</w:t>
      </w:r>
      <w:r w:rsidRPr="00672A4D">
        <w:rPr>
          <w:rFonts w:asciiTheme="majorHAnsi" w:hAnsiTheme="majorHAnsi" w:cstheme="majorHAnsi"/>
          <w:sz w:val="24"/>
          <w:szCs w:val="24"/>
        </w:rPr>
        <w:t xml:space="preserve"> je základom angloamerického systému. Ide o prípad, ktorý sa stal skôr. Je to produkt sudcovskej činnosti (rozhodnutie), individuálny právny akt štátneho orgánu, teda súdu, ktorý nadobúda normatívny význam, ak sa ním rieši doposiaľ normami neregulovaný prípad ( prvý prípad danej veci). Každý ďalší podobný prípad sa rieši podľa prvého. </w:t>
      </w:r>
      <w:proofErr w:type="spellStart"/>
      <w:r w:rsidRPr="00672A4D">
        <w:rPr>
          <w:rFonts w:asciiTheme="majorHAnsi" w:hAnsiTheme="majorHAnsi" w:cstheme="majorHAnsi"/>
          <w:b/>
          <w:sz w:val="24"/>
          <w:szCs w:val="24"/>
        </w:rPr>
        <w:t>Ratio</w:t>
      </w:r>
      <w:proofErr w:type="spellEnd"/>
      <w:r w:rsidRPr="00672A4D">
        <w:rPr>
          <w:rFonts w:asciiTheme="majorHAnsi" w:hAnsiTheme="majorHAnsi" w:cstheme="majorHAnsi"/>
          <w:b/>
          <w:sz w:val="24"/>
          <w:szCs w:val="24"/>
        </w:rPr>
        <w:t xml:space="preserve"> </w:t>
      </w:r>
      <w:proofErr w:type="spellStart"/>
      <w:r w:rsidRPr="00672A4D">
        <w:rPr>
          <w:rFonts w:asciiTheme="majorHAnsi" w:hAnsiTheme="majorHAnsi" w:cstheme="majorHAnsi"/>
          <w:b/>
          <w:sz w:val="24"/>
          <w:szCs w:val="24"/>
        </w:rPr>
        <w:t>decidendi</w:t>
      </w:r>
      <w:proofErr w:type="spellEnd"/>
      <w:r w:rsidRPr="00672A4D">
        <w:rPr>
          <w:rFonts w:asciiTheme="majorHAnsi" w:hAnsiTheme="majorHAnsi" w:cstheme="majorHAnsi"/>
          <w:b/>
          <w:sz w:val="24"/>
          <w:szCs w:val="24"/>
        </w:rPr>
        <w:t>:</w:t>
      </w:r>
      <w:r w:rsidRPr="00672A4D">
        <w:rPr>
          <w:rFonts w:asciiTheme="majorHAnsi" w:hAnsiTheme="majorHAnsi" w:cstheme="majorHAnsi"/>
          <w:sz w:val="24"/>
          <w:szCs w:val="24"/>
        </w:rPr>
        <w:t xml:space="preserve"> je základ, dôvod rozhodnutia (to, čo povedal súd) </w:t>
      </w:r>
      <w:proofErr w:type="spellStart"/>
      <w:r w:rsidRPr="00672A4D">
        <w:rPr>
          <w:rFonts w:asciiTheme="majorHAnsi" w:hAnsiTheme="majorHAnsi" w:cstheme="majorHAnsi"/>
          <w:b/>
          <w:sz w:val="24"/>
          <w:szCs w:val="24"/>
        </w:rPr>
        <w:t>Obiter</w:t>
      </w:r>
      <w:proofErr w:type="spellEnd"/>
      <w:r w:rsidRPr="00672A4D">
        <w:rPr>
          <w:rFonts w:asciiTheme="majorHAnsi" w:hAnsiTheme="majorHAnsi" w:cstheme="majorHAnsi"/>
          <w:b/>
          <w:sz w:val="24"/>
          <w:szCs w:val="24"/>
        </w:rPr>
        <w:t xml:space="preserve"> </w:t>
      </w:r>
      <w:proofErr w:type="spellStart"/>
      <w:r w:rsidRPr="00672A4D">
        <w:rPr>
          <w:rFonts w:asciiTheme="majorHAnsi" w:hAnsiTheme="majorHAnsi" w:cstheme="majorHAnsi"/>
          <w:b/>
          <w:sz w:val="24"/>
          <w:szCs w:val="24"/>
        </w:rPr>
        <w:t>dictum</w:t>
      </w:r>
      <w:proofErr w:type="spellEnd"/>
      <w:r w:rsidRPr="00672A4D">
        <w:rPr>
          <w:rFonts w:asciiTheme="majorHAnsi" w:hAnsiTheme="majorHAnsi" w:cstheme="majorHAnsi"/>
          <w:b/>
          <w:sz w:val="24"/>
          <w:szCs w:val="24"/>
        </w:rPr>
        <w:t xml:space="preserve">: </w:t>
      </w:r>
      <w:r w:rsidRPr="00672A4D">
        <w:rPr>
          <w:rFonts w:asciiTheme="majorHAnsi" w:hAnsiTheme="majorHAnsi" w:cstheme="majorHAnsi"/>
          <w:sz w:val="24"/>
          <w:szCs w:val="24"/>
        </w:rPr>
        <w:t xml:space="preserve">súd sa pokúša odôvodniť, prečo tak rozhodol </w:t>
      </w:r>
      <w:proofErr w:type="spellStart"/>
      <w:r w:rsidRPr="00672A4D">
        <w:rPr>
          <w:rFonts w:asciiTheme="majorHAnsi" w:hAnsiTheme="majorHAnsi" w:cstheme="majorHAnsi"/>
          <w:b/>
          <w:sz w:val="24"/>
          <w:szCs w:val="24"/>
        </w:rPr>
        <w:t>stare</w:t>
      </w:r>
      <w:proofErr w:type="spellEnd"/>
      <w:r w:rsidRPr="00672A4D">
        <w:rPr>
          <w:rFonts w:asciiTheme="majorHAnsi" w:hAnsiTheme="majorHAnsi" w:cstheme="majorHAnsi"/>
          <w:b/>
          <w:sz w:val="24"/>
          <w:szCs w:val="24"/>
        </w:rPr>
        <w:t xml:space="preserve"> </w:t>
      </w:r>
      <w:proofErr w:type="spellStart"/>
      <w:r w:rsidRPr="00672A4D">
        <w:rPr>
          <w:rFonts w:asciiTheme="majorHAnsi" w:hAnsiTheme="majorHAnsi" w:cstheme="majorHAnsi"/>
          <w:b/>
          <w:sz w:val="24"/>
          <w:szCs w:val="24"/>
        </w:rPr>
        <w:t>decisis</w:t>
      </w:r>
      <w:proofErr w:type="spellEnd"/>
      <w:r w:rsidRPr="00672A4D">
        <w:rPr>
          <w:rFonts w:asciiTheme="majorHAnsi" w:hAnsiTheme="majorHAnsi" w:cstheme="majorHAnsi"/>
          <w:b/>
          <w:sz w:val="24"/>
          <w:szCs w:val="24"/>
        </w:rPr>
        <w:t>:</w:t>
      </w:r>
      <w:r w:rsidRPr="00672A4D">
        <w:rPr>
          <w:rFonts w:asciiTheme="majorHAnsi" w:hAnsiTheme="majorHAnsi" w:cstheme="majorHAnsi"/>
          <w:sz w:val="24"/>
          <w:szCs w:val="24"/>
        </w:rPr>
        <w:t xml:space="preserve"> ak to nie je potrebné, nemeniť daný precedens, snažiť sa ho aplikovať čo najdlhšie </w:t>
      </w:r>
      <w:proofErr w:type="spellStart"/>
      <w:r w:rsidRPr="00672A4D">
        <w:rPr>
          <w:rFonts w:asciiTheme="majorHAnsi" w:hAnsiTheme="majorHAnsi" w:cstheme="majorHAnsi"/>
          <w:b/>
          <w:sz w:val="24"/>
          <w:szCs w:val="24"/>
        </w:rPr>
        <w:t>distinguishing</w:t>
      </w:r>
      <w:proofErr w:type="spellEnd"/>
      <w:r w:rsidRPr="00672A4D">
        <w:rPr>
          <w:rFonts w:asciiTheme="majorHAnsi" w:hAnsiTheme="majorHAnsi" w:cstheme="majorHAnsi"/>
          <w:b/>
          <w:sz w:val="24"/>
          <w:szCs w:val="24"/>
        </w:rPr>
        <w:t xml:space="preserve">: </w:t>
      </w:r>
      <w:r w:rsidRPr="00672A4D">
        <w:rPr>
          <w:rFonts w:asciiTheme="majorHAnsi" w:hAnsiTheme="majorHAnsi" w:cstheme="majorHAnsi"/>
          <w:sz w:val="24"/>
          <w:szCs w:val="24"/>
        </w:rPr>
        <w:t xml:space="preserve">ak sa prípad odlišuje v nejakých bodoch, sudca ho môže modifikovať/nepoužiť </w:t>
      </w:r>
      <w:proofErr w:type="spellStart"/>
      <w:r w:rsidRPr="00672A4D">
        <w:rPr>
          <w:rFonts w:asciiTheme="majorHAnsi" w:hAnsiTheme="majorHAnsi" w:cstheme="majorHAnsi"/>
          <w:b/>
          <w:sz w:val="24"/>
          <w:szCs w:val="24"/>
        </w:rPr>
        <w:t>overruling</w:t>
      </w:r>
      <w:proofErr w:type="spellEnd"/>
      <w:r w:rsidRPr="00672A4D">
        <w:rPr>
          <w:rFonts w:asciiTheme="majorHAnsi" w:hAnsiTheme="majorHAnsi" w:cstheme="majorHAnsi"/>
          <w:b/>
          <w:sz w:val="24"/>
          <w:szCs w:val="24"/>
        </w:rPr>
        <w:t>:</w:t>
      </w:r>
      <w:r w:rsidRPr="00672A4D">
        <w:rPr>
          <w:rFonts w:asciiTheme="majorHAnsi" w:hAnsiTheme="majorHAnsi" w:cstheme="majorHAnsi"/>
          <w:sz w:val="24"/>
          <w:szCs w:val="24"/>
        </w:rPr>
        <w:t xml:space="preserve"> názor sudcu, že precedens je zastaraný</w:t>
      </w:r>
    </w:p>
    <w:p w:rsidR="005C2B73" w:rsidRPr="00672A4D" w:rsidRDefault="005C2B73" w:rsidP="005C2B73">
      <w:pPr>
        <w:pStyle w:val="11"/>
        <w:rPr>
          <w:rFonts w:cstheme="majorHAnsi"/>
        </w:rPr>
      </w:pPr>
      <w:bookmarkStart w:id="37" w:name="_Toc30583933"/>
      <w:r w:rsidRPr="00672A4D">
        <w:rPr>
          <w:rFonts w:cstheme="majorHAnsi"/>
        </w:rPr>
        <w:t>7. Právne princípy - charakteristika, význam a druhy</w:t>
      </w:r>
      <w:bookmarkEnd w:id="37"/>
      <w:r w:rsidRPr="00672A4D">
        <w:rPr>
          <w:rFonts w:cstheme="majorHAnsi"/>
        </w:rPr>
        <w:t xml:space="preserve"> </w:t>
      </w:r>
    </w:p>
    <w:p w:rsidR="005C2B73" w:rsidRPr="00672A4D" w:rsidRDefault="005C2B73" w:rsidP="005C2B73">
      <w:pPr>
        <w:jc w:val="both"/>
        <w:rPr>
          <w:rFonts w:asciiTheme="majorHAnsi" w:hAnsiTheme="majorHAnsi" w:cstheme="majorHAnsi"/>
          <w:b/>
          <w:sz w:val="28"/>
          <w:szCs w:val="28"/>
        </w:rPr>
      </w:pPr>
      <w:r w:rsidRPr="00672A4D">
        <w:rPr>
          <w:rFonts w:asciiTheme="majorHAnsi" w:hAnsiTheme="majorHAnsi" w:cstheme="majorHAnsi"/>
          <w:b/>
          <w:sz w:val="28"/>
          <w:szCs w:val="28"/>
        </w:rPr>
        <w:t>= právne zásady, ktoré tvoria základ určitého právneho inštitútu, odvetvia, zákona alebo normy</w:t>
      </w:r>
    </w:p>
    <w:p w:rsidR="005C2B73" w:rsidRPr="00672A4D" w:rsidRDefault="005C2B73" w:rsidP="001571FF">
      <w:pPr>
        <w:pStyle w:val="Odsekzoznamu"/>
        <w:numPr>
          <w:ilvl w:val="0"/>
          <w:numId w:val="15"/>
        </w:numPr>
        <w:jc w:val="both"/>
        <w:rPr>
          <w:rFonts w:asciiTheme="majorHAnsi" w:hAnsiTheme="majorHAnsi" w:cstheme="majorHAnsi"/>
          <w:sz w:val="28"/>
          <w:szCs w:val="28"/>
        </w:rPr>
      </w:pPr>
      <w:r w:rsidRPr="00672A4D">
        <w:rPr>
          <w:rFonts w:asciiTheme="majorHAnsi" w:hAnsiTheme="majorHAnsi" w:cstheme="majorHAnsi"/>
          <w:sz w:val="28"/>
          <w:szCs w:val="28"/>
        </w:rPr>
        <w:t xml:space="preserve">Sú abstraktnejšie, vyjadrujú hodnoty a ciele v právnej regulácii </w:t>
      </w:r>
    </w:p>
    <w:p w:rsidR="005C2B73" w:rsidRPr="00672A4D" w:rsidRDefault="005C2B73" w:rsidP="001571FF">
      <w:pPr>
        <w:pStyle w:val="Odsekzoznamu"/>
        <w:numPr>
          <w:ilvl w:val="0"/>
          <w:numId w:val="15"/>
        </w:numPr>
        <w:jc w:val="both"/>
        <w:rPr>
          <w:rFonts w:asciiTheme="majorHAnsi" w:hAnsiTheme="majorHAnsi" w:cstheme="majorHAnsi"/>
          <w:sz w:val="28"/>
          <w:szCs w:val="28"/>
        </w:rPr>
      </w:pPr>
      <w:r w:rsidRPr="00672A4D">
        <w:rPr>
          <w:rFonts w:asciiTheme="majorHAnsi" w:hAnsiTheme="majorHAnsi" w:cstheme="majorHAnsi"/>
          <w:sz w:val="28"/>
          <w:szCs w:val="28"/>
        </w:rPr>
        <w:t xml:space="preserve">Sú všeobecnejšie a na rozdiel od právnej normy z nich nevyplývajú adresátom záväzné práva a povinnosti </w:t>
      </w:r>
      <w:r w:rsidRPr="00672A4D">
        <w:rPr>
          <w:rFonts w:asciiTheme="majorHAnsi" w:hAnsiTheme="majorHAnsi" w:cstheme="majorHAnsi"/>
          <w:sz w:val="28"/>
          <w:szCs w:val="28"/>
        </w:rPr>
        <w:sym w:font="Wingdings" w:char="F0E0"/>
      </w:r>
      <w:r w:rsidRPr="00672A4D">
        <w:rPr>
          <w:rFonts w:asciiTheme="majorHAnsi" w:hAnsiTheme="majorHAnsi" w:cstheme="majorHAnsi"/>
          <w:sz w:val="28"/>
          <w:szCs w:val="28"/>
        </w:rPr>
        <w:t xml:space="preserve"> </w:t>
      </w:r>
      <w:proofErr w:type="spellStart"/>
      <w:r w:rsidRPr="00672A4D">
        <w:rPr>
          <w:rFonts w:asciiTheme="majorHAnsi" w:hAnsiTheme="majorHAnsi" w:cstheme="majorHAnsi"/>
          <w:b/>
          <w:sz w:val="28"/>
          <w:szCs w:val="28"/>
        </w:rPr>
        <w:t>aproximatívna</w:t>
      </w:r>
      <w:proofErr w:type="spellEnd"/>
      <w:r w:rsidRPr="00672A4D">
        <w:rPr>
          <w:rFonts w:asciiTheme="majorHAnsi" w:hAnsiTheme="majorHAnsi" w:cstheme="majorHAnsi"/>
          <w:sz w:val="28"/>
          <w:szCs w:val="28"/>
        </w:rPr>
        <w:t xml:space="preserve"> platnosť </w:t>
      </w:r>
    </w:p>
    <w:p w:rsidR="005C2B73" w:rsidRPr="00672A4D" w:rsidRDefault="005C2B73" w:rsidP="005C2B73">
      <w:pPr>
        <w:jc w:val="both"/>
        <w:rPr>
          <w:rFonts w:asciiTheme="majorHAnsi" w:hAnsiTheme="majorHAnsi" w:cstheme="majorHAnsi"/>
          <w:b/>
          <w:sz w:val="24"/>
          <w:szCs w:val="28"/>
        </w:rPr>
      </w:pPr>
      <w:r w:rsidRPr="00672A4D">
        <w:rPr>
          <w:rFonts w:asciiTheme="majorHAnsi" w:hAnsiTheme="majorHAnsi" w:cstheme="majorHAnsi"/>
          <w:b/>
          <w:sz w:val="24"/>
          <w:szCs w:val="28"/>
        </w:rPr>
        <w:t xml:space="preserve">Delenie </w:t>
      </w:r>
    </w:p>
    <w:p w:rsidR="005C2B73" w:rsidRPr="00672A4D" w:rsidRDefault="005C2B73" w:rsidP="001571FF">
      <w:pPr>
        <w:pStyle w:val="Odsekzoznamu"/>
        <w:numPr>
          <w:ilvl w:val="0"/>
          <w:numId w:val="17"/>
        </w:numPr>
        <w:jc w:val="both"/>
        <w:rPr>
          <w:rFonts w:asciiTheme="majorHAnsi" w:hAnsiTheme="majorHAnsi" w:cstheme="majorHAnsi"/>
          <w:b/>
          <w:sz w:val="28"/>
          <w:szCs w:val="28"/>
        </w:rPr>
      </w:pPr>
      <w:r w:rsidRPr="00672A4D">
        <w:rPr>
          <w:rFonts w:asciiTheme="majorHAnsi" w:hAnsiTheme="majorHAnsi" w:cstheme="majorHAnsi"/>
          <w:b/>
          <w:sz w:val="24"/>
          <w:szCs w:val="28"/>
        </w:rPr>
        <w:t>Pozitívne princípy práva:</w:t>
      </w:r>
      <w:r w:rsidRPr="00672A4D">
        <w:rPr>
          <w:rFonts w:asciiTheme="majorHAnsi" w:hAnsiTheme="majorHAnsi" w:cstheme="majorHAnsi"/>
          <w:sz w:val="24"/>
          <w:szCs w:val="28"/>
        </w:rPr>
        <w:t xml:space="preserve"> najvýznamnejšie. Súčasť noriem pozitívneho práva alebo sú budované na základe ich častí, ktoré sa nachádzajú v zákonných ustanoveniach. Významná pozícia v normatívnych aktoch, v právnych odvetviach.</w:t>
      </w:r>
    </w:p>
    <w:p w:rsidR="005C2B73" w:rsidRPr="00672A4D" w:rsidRDefault="005C2B73" w:rsidP="001571FF">
      <w:pPr>
        <w:pStyle w:val="Odsekzoznamu"/>
        <w:numPr>
          <w:ilvl w:val="0"/>
          <w:numId w:val="17"/>
        </w:numPr>
        <w:jc w:val="both"/>
        <w:rPr>
          <w:rFonts w:asciiTheme="majorHAnsi" w:hAnsiTheme="majorHAnsi" w:cstheme="majorHAnsi"/>
          <w:b/>
          <w:sz w:val="28"/>
          <w:szCs w:val="28"/>
        </w:rPr>
      </w:pPr>
      <w:r w:rsidRPr="00672A4D">
        <w:rPr>
          <w:rFonts w:asciiTheme="majorHAnsi" w:hAnsiTheme="majorHAnsi" w:cstheme="majorHAnsi"/>
          <w:b/>
          <w:sz w:val="24"/>
          <w:szCs w:val="28"/>
        </w:rPr>
        <w:t xml:space="preserve">Implicitné: </w:t>
      </w:r>
      <w:r w:rsidRPr="00672A4D">
        <w:rPr>
          <w:rFonts w:asciiTheme="majorHAnsi" w:hAnsiTheme="majorHAnsi" w:cstheme="majorHAnsi"/>
          <w:sz w:val="24"/>
          <w:szCs w:val="28"/>
        </w:rPr>
        <w:t>priamo nevyjadrené. Vyjadrené ako premisy alebo následky legálnych ustanovení, noriem. V takejto podobe sú súčasťou právneho systému</w:t>
      </w:r>
    </w:p>
    <w:p w:rsidR="005C2B73" w:rsidRPr="00672A4D" w:rsidRDefault="005C2B73" w:rsidP="001571FF">
      <w:pPr>
        <w:pStyle w:val="Odsekzoznamu"/>
        <w:numPr>
          <w:ilvl w:val="0"/>
          <w:numId w:val="17"/>
        </w:numPr>
        <w:jc w:val="both"/>
        <w:rPr>
          <w:rFonts w:asciiTheme="majorHAnsi" w:hAnsiTheme="majorHAnsi" w:cstheme="majorHAnsi"/>
          <w:sz w:val="24"/>
          <w:szCs w:val="28"/>
        </w:rPr>
      </w:pPr>
      <w:proofErr w:type="spellStart"/>
      <w:r w:rsidRPr="00672A4D">
        <w:rPr>
          <w:rFonts w:asciiTheme="majorHAnsi" w:hAnsiTheme="majorHAnsi" w:cstheme="majorHAnsi"/>
          <w:b/>
          <w:sz w:val="24"/>
          <w:szCs w:val="28"/>
        </w:rPr>
        <w:t>Extrasystémové</w:t>
      </w:r>
      <w:proofErr w:type="spellEnd"/>
      <w:r w:rsidRPr="00672A4D">
        <w:rPr>
          <w:rFonts w:asciiTheme="majorHAnsi" w:hAnsiTheme="majorHAnsi" w:cstheme="majorHAnsi"/>
          <w:b/>
          <w:sz w:val="24"/>
          <w:szCs w:val="28"/>
        </w:rPr>
        <w:t>:</w:t>
      </w:r>
      <w:r w:rsidRPr="00672A4D">
        <w:rPr>
          <w:rFonts w:asciiTheme="majorHAnsi" w:hAnsiTheme="majorHAnsi" w:cstheme="majorHAnsi"/>
          <w:b/>
          <w:sz w:val="28"/>
          <w:szCs w:val="28"/>
        </w:rPr>
        <w:t xml:space="preserve"> </w:t>
      </w:r>
      <w:r w:rsidRPr="00672A4D">
        <w:rPr>
          <w:rFonts w:asciiTheme="majorHAnsi" w:hAnsiTheme="majorHAnsi" w:cstheme="majorHAnsi"/>
          <w:sz w:val="24"/>
          <w:szCs w:val="28"/>
        </w:rPr>
        <w:t>stali sa súčasťou spoločenských pravidiel (morálka, prirodzené právo, mravné hodnoty) ale nie sú priamou súčasťou právneho systému</w:t>
      </w:r>
    </w:p>
    <w:p w:rsidR="005C2B73" w:rsidRPr="00672A4D" w:rsidRDefault="005C2B73" w:rsidP="001571FF">
      <w:pPr>
        <w:pStyle w:val="Odsekzoznamu"/>
        <w:numPr>
          <w:ilvl w:val="0"/>
          <w:numId w:val="17"/>
        </w:numPr>
        <w:jc w:val="both"/>
        <w:rPr>
          <w:rFonts w:asciiTheme="majorHAnsi" w:hAnsiTheme="majorHAnsi" w:cstheme="majorHAnsi"/>
          <w:sz w:val="24"/>
          <w:szCs w:val="28"/>
        </w:rPr>
      </w:pPr>
      <w:r w:rsidRPr="00672A4D">
        <w:rPr>
          <w:rFonts w:asciiTheme="majorHAnsi" w:hAnsiTheme="majorHAnsi" w:cstheme="majorHAnsi"/>
          <w:b/>
          <w:sz w:val="24"/>
          <w:szCs w:val="28"/>
        </w:rPr>
        <w:t>Princípy výstavby práva:</w:t>
      </w:r>
      <w:r w:rsidRPr="00672A4D">
        <w:rPr>
          <w:rFonts w:asciiTheme="majorHAnsi" w:hAnsiTheme="majorHAnsi" w:cstheme="majorHAnsi"/>
          <w:sz w:val="24"/>
          <w:szCs w:val="28"/>
        </w:rPr>
        <w:t xml:space="preserve"> sú to dôvody, ktoré sledoval zákonodarca pri tvorbe práva. Nie sú to vyjadrené pravidlá.</w:t>
      </w:r>
    </w:p>
    <w:p w:rsidR="005C2B73" w:rsidRPr="00672A4D" w:rsidRDefault="005C2B73" w:rsidP="001571FF">
      <w:pPr>
        <w:pStyle w:val="Odsekzoznamu"/>
        <w:numPr>
          <w:ilvl w:val="0"/>
          <w:numId w:val="17"/>
        </w:numPr>
        <w:jc w:val="both"/>
        <w:rPr>
          <w:rFonts w:asciiTheme="majorHAnsi" w:hAnsiTheme="majorHAnsi" w:cstheme="majorHAnsi"/>
          <w:sz w:val="24"/>
          <w:szCs w:val="28"/>
        </w:rPr>
      </w:pPr>
      <w:r w:rsidRPr="00672A4D">
        <w:rPr>
          <w:rFonts w:asciiTheme="majorHAnsi" w:hAnsiTheme="majorHAnsi" w:cstheme="majorHAnsi"/>
          <w:b/>
          <w:sz w:val="24"/>
          <w:szCs w:val="28"/>
        </w:rPr>
        <w:t>Názvy charakterizujúce znaky právnych inštitútov</w:t>
      </w:r>
      <w:r w:rsidRPr="00672A4D">
        <w:rPr>
          <w:rFonts w:asciiTheme="majorHAnsi" w:hAnsiTheme="majorHAnsi" w:cstheme="majorHAnsi"/>
          <w:sz w:val="24"/>
          <w:szCs w:val="28"/>
        </w:rPr>
        <w:t>: majú normatívnu povahu, z dôvodu ich spájania s prameňmi tvorby práva, prípadne s interpretáciou práva. Ide o konkrétne právne inštitúty vyjadrené v odborných termínoch (dobrá viera, zmluvná sloboda). Tieto princípy nie sú pravidlami.</w:t>
      </w:r>
    </w:p>
    <w:p w:rsidR="005C2B73" w:rsidRPr="00672A4D" w:rsidRDefault="005C2B73" w:rsidP="005C2B73">
      <w:pPr>
        <w:jc w:val="both"/>
        <w:rPr>
          <w:rFonts w:asciiTheme="majorHAnsi" w:hAnsiTheme="majorHAnsi" w:cstheme="majorHAnsi"/>
          <w:sz w:val="24"/>
          <w:szCs w:val="28"/>
        </w:rPr>
      </w:pPr>
      <w:r w:rsidRPr="00672A4D">
        <w:rPr>
          <w:rFonts w:asciiTheme="majorHAnsi" w:hAnsiTheme="majorHAnsi" w:cstheme="majorHAnsi"/>
          <w:sz w:val="24"/>
          <w:szCs w:val="28"/>
        </w:rPr>
        <w:t>Existujú právne princípy, ktoré sú nezrušiteľné. Sú to také, bez ktorých by právo nemohlo fungovať v štáte, ktorých zrušením by zákonodarca prekročil medze regulovateľnosti vzťahov, ktorých zrušením by hrozil rozpad kompletnej sústavy alebo oblasti právom upravených spoločenských vzťahov.</w:t>
      </w:r>
    </w:p>
    <w:p w:rsidR="005C2B73" w:rsidRPr="00672A4D" w:rsidRDefault="005C2B73" w:rsidP="005C2B73">
      <w:pPr>
        <w:jc w:val="both"/>
        <w:rPr>
          <w:rFonts w:asciiTheme="majorHAnsi" w:hAnsiTheme="majorHAnsi" w:cstheme="majorHAnsi"/>
          <w:sz w:val="24"/>
          <w:szCs w:val="28"/>
        </w:rPr>
      </w:pPr>
      <w:r w:rsidRPr="00672A4D">
        <w:rPr>
          <w:rFonts w:asciiTheme="majorHAnsi" w:hAnsiTheme="majorHAnsi" w:cstheme="majorHAnsi"/>
          <w:sz w:val="24"/>
          <w:szCs w:val="28"/>
        </w:rPr>
        <w:t>Poznáme aj všeobecné právne princípy, ktoré sú špecifickým druhom právneho princípu. Sú spôsobilé obsiahnuť svojím záberom celý právny poriadok určitého štátu. Niektoré dokonca aj mnohých štátov.</w:t>
      </w:r>
    </w:p>
    <w:p w:rsidR="005C2B73" w:rsidRPr="00672A4D" w:rsidRDefault="005C2B73" w:rsidP="005C2B73">
      <w:pPr>
        <w:pStyle w:val="11"/>
        <w:rPr>
          <w:rFonts w:cstheme="majorHAnsi"/>
        </w:rPr>
      </w:pPr>
      <w:bookmarkStart w:id="38" w:name="_Toc30583934"/>
      <w:r w:rsidRPr="00672A4D">
        <w:rPr>
          <w:rFonts w:cstheme="majorHAnsi"/>
        </w:rPr>
        <w:t>8. Vymedzenie kontinentálneho systému práva.</w:t>
      </w:r>
      <w:bookmarkEnd w:id="38"/>
    </w:p>
    <w:p w:rsidR="005C2B73" w:rsidRPr="00672A4D" w:rsidRDefault="005C2B73" w:rsidP="005C2B73">
      <w:pPr>
        <w:jc w:val="both"/>
        <w:rPr>
          <w:rFonts w:asciiTheme="majorHAnsi" w:hAnsiTheme="majorHAnsi" w:cstheme="majorHAnsi"/>
          <w:sz w:val="24"/>
          <w:szCs w:val="28"/>
        </w:rPr>
      </w:pPr>
      <w:r w:rsidRPr="00672A4D">
        <w:rPr>
          <w:rFonts w:asciiTheme="majorHAnsi" w:hAnsiTheme="majorHAnsi" w:cstheme="majorHAnsi"/>
          <w:sz w:val="24"/>
          <w:szCs w:val="28"/>
        </w:rPr>
        <w:t>Postavený na tradičnej európskej právnej kultúre. Je to systém práva písaného, iné pramene práva (najmä obyčajové) sú iba prameňmi subsidiárnymi a vylučuje sudcovskú tvorbu práva. Sudca právo nachádza, no nevytvára. V dôsledku globalizácie sa objavujú nové javy, ako nárast významu sudcovskej tvorby práva a dotváranie práva súdmi. Tento systém je postavený na troch pevných základoch</w:t>
      </w:r>
      <w:r w:rsidRPr="00672A4D">
        <w:rPr>
          <w:rFonts w:asciiTheme="majorHAnsi" w:hAnsiTheme="majorHAnsi" w:cstheme="majorHAnsi"/>
          <w:b/>
          <w:sz w:val="24"/>
          <w:szCs w:val="28"/>
        </w:rPr>
        <w:t>. Tie sú grécka filozofia, rímske právo a kresťanská mravnosť</w:t>
      </w:r>
      <w:r w:rsidRPr="00672A4D">
        <w:rPr>
          <w:rFonts w:asciiTheme="majorHAnsi" w:hAnsiTheme="majorHAnsi" w:cstheme="majorHAnsi"/>
          <w:sz w:val="24"/>
          <w:szCs w:val="28"/>
        </w:rPr>
        <w:t xml:space="preserve">. Grécki filozofi ako prví načrtli </w:t>
      </w:r>
      <w:proofErr w:type="spellStart"/>
      <w:r w:rsidRPr="00672A4D">
        <w:rPr>
          <w:rFonts w:asciiTheme="majorHAnsi" w:hAnsiTheme="majorHAnsi" w:cstheme="majorHAnsi"/>
          <w:sz w:val="24"/>
          <w:szCs w:val="28"/>
        </w:rPr>
        <w:t>prirodzenoprávnu</w:t>
      </w:r>
      <w:proofErr w:type="spellEnd"/>
      <w:r w:rsidRPr="00672A4D">
        <w:rPr>
          <w:rFonts w:asciiTheme="majorHAnsi" w:hAnsiTheme="majorHAnsi" w:cstheme="majorHAnsi"/>
          <w:sz w:val="24"/>
          <w:szCs w:val="28"/>
        </w:rPr>
        <w:t xml:space="preserve"> koncepciu a položili základy štátu a práva. Rimania sa pohrávali s myšlienkou písaného práva. Najväčší zmeny tohto systému nastali v 19. A 20. Storočí, keď sa prijímali občianske zákonníky, ktoré mali priamy dopad na súčasnú podobu právnych poriadkov v štátoch Európy.  </w:t>
      </w:r>
    </w:p>
    <w:p w:rsidR="005C2B73" w:rsidRPr="00672A4D" w:rsidRDefault="005C2B73" w:rsidP="005C2B73">
      <w:pPr>
        <w:jc w:val="both"/>
        <w:rPr>
          <w:rFonts w:asciiTheme="majorHAnsi" w:hAnsiTheme="majorHAnsi" w:cstheme="majorHAnsi"/>
          <w:sz w:val="24"/>
          <w:szCs w:val="28"/>
        </w:rPr>
      </w:pPr>
      <w:r w:rsidRPr="00672A4D">
        <w:rPr>
          <w:rFonts w:asciiTheme="majorHAnsi" w:hAnsiTheme="majorHAnsi" w:cstheme="majorHAnsi"/>
          <w:b/>
          <w:sz w:val="24"/>
          <w:szCs w:val="28"/>
        </w:rPr>
        <w:t>Podsystémy:</w:t>
      </w:r>
      <w:r w:rsidRPr="00672A4D">
        <w:rPr>
          <w:rFonts w:asciiTheme="majorHAnsi" w:hAnsiTheme="majorHAnsi" w:cstheme="majorHAnsi"/>
          <w:sz w:val="24"/>
          <w:szCs w:val="28"/>
        </w:rPr>
        <w:t xml:space="preserve"> francúzsky, rakúsky, nemecky, švajčiarsky, Škandinávky, latinskoamerický, </w:t>
      </w:r>
      <w:proofErr w:type="spellStart"/>
      <w:r w:rsidRPr="00672A4D">
        <w:rPr>
          <w:rFonts w:asciiTheme="majorHAnsi" w:hAnsiTheme="majorHAnsi" w:cstheme="majorHAnsi"/>
          <w:sz w:val="24"/>
          <w:szCs w:val="28"/>
        </w:rPr>
        <w:t>sovietský</w:t>
      </w:r>
      <w:proofErr w:type="spellEnd"/>
    </w:p>
    <w:p w:rsidR="005C2B73" w:rsidRPr="00672A4D" w:rsidRDefault="005C2B73" w:rsidP="005C2B73">
      <w:pPr>
        <w:jc w:val="both"/>
        <w:rPr>
          <w:rFonts w:asciiTheme="majorHAnsi" w:hAnsiTheme="majorHAnsi" w:cstheme="majorHAnsi"/>
          <w:b/>
          <w:sz w:val="24"/>
          <w:szCs w:val="28"/>
        </w:rPr>
      </w:pPr>
      <w:r w:rsidRPr="00672A4D">
        <w:rPr>
          <w:rFonts w:asciiTheme="majorHAnsi" w:hAnsiTheme="majorHAnsi" w:cstheme="majorHAnsi"/>
          <w:b/>
          <w:sz w:val="24"/>
          <w:szCs w:val="28"/>
        </w:rPr>
        <w:t>Znaky</w:t>
      </w:r>
    </w:p>
    <w:p w:rsidR="005C2B73" w:rsidRPr="00672A4D" w:rsidRDefault="005C2B73" w:rsidP="001571FF">
      <w:pPr>
        <w:pStyle w:val="Odsekzoznamu"/>
        <w:numPr>
          <w:ilvl w:val="0"/>
          <w:numId w:val="18"/>
        </w:numPr>
        <w:jc w:val="both"/>
        <w:rPr>
          <w:rFonts w:asciiTheme="majorHAnsi" w:hAnsiTheme="majorHAnsi" w:cstheme="majorHAnsi"/>
          <w:sz w:val="24"/>
          <w:szCs w:val="28"/>
        </w:rPr>
      </w:pPr>
      <w:r w:rsidRPr="00672A4D">
        <w:rPr>
          <w:rFonts w:asciiTheme="majorHAnsi" w:hAnsiTheme="majorHAnsi" w:cstheme="majorHAnsi"/>
          <w:sz w:val="24"/>
          <w:szCs w:val="28"/>
        </w:rPr>
        <w:t>Právo je písane</w:t>
      </w:r>
    </w:p>
    <w:p w:rsidR="005C2B73" w:rsidRPr="00672A4D" w:rsidRDefault="005C2B73" w:rsidP="001571FF">
      <w:pPr>
        <w:pStyle w:val="Odsekzoznamu"/>
        <w:numPr>
          <w:ilvl w:val="0"/>
          <w:numId w:val="18"/>
        </w:numPr>
        <w:jc w:val="both"/>
        <w:rPr>
          <w:rFonts w:asciiTheme="majorHAnsi" w:hAnsiTheme="majorHAnsi" w:cstheme="majorHAnsi"/>
          <w:sz w:val="24"/>
          <w:szCs w:val="28"/>
        </w:rPr>
      </w:pPr>
      <w:r w:rsidRPr="00672A4D">
        <w:rPr>
          <w:rFonts w:asciiTheme="majorHAnsi" w:hAnsiTheme="majorHAnsi" w:cstheme="majorHAnsi"/>
          <w:sz w:val="24"/>
          <w:szCs w:val="28"/>
        </w:rPr>
        <w:t>Vznik práva je podmienený zákonodarnou činnosťou a zákonodarnou právomocou</w:t>
      </w:r>
    </w:p>
    <w:p w:rsidR="005C2B73" w:rsidRPr="00672A4D" w:rsidRDefault="005C2B73" w:rsidP="001571FF">
      <w:pPr>
        <w:pStyle w:val="Odsekzoznamu"/>
        <w:numPr>
          <w:ilvl w:val="0"/>
          <w:numId w:val="18"/>
        </w:numPr>
        <w:jc w:val="both"/>
        <w:rPr>
          <w:rFonts w:asciiTheme="majorHAnsi" w:hAnsiTheme="majorHAnsi" w:cstheme="majorHAnsi"/>
          <w:sz w:val="24"/>
          <w:szCs w:val="28"/>
        </w:rPr>
      </w:pPr>
      <w:r w:rsidRPr="00672A4D">
        <w:rPr>
          <w:rFonts w:asciiTheme="majorHAnsi" w:hAnsiTheme="majorHAnsi" w:cstheme="majorHAnsi"/>
          <w:sz w:val="24"/>
          <w:szCs w:val="28"/>
        </w:rPr>
        <w:t>Dôležitý je systém občianskeho práva, ktorý je v podobe kódexu a člení sa na súkromné/verejné.</w:t>
      </w:r>
    </w:p>
    <w:p w:rsidR="005C2B73" w:rsidRPr="00672A4D" w:rsidRDefault="005C2B73" w:rsidP="001571FF">
      <w:pPr>
        <w:pStyle w:val="Odsekzoznamu"/>
        <w:numPr>
          <w:ilvl w:val="0"/>
          <w:numId w:val="18"/>
        </w:numPr>
        <w:jc w:val="both"/>
        <w:rPr>
          <w:rFonts w:asciiTheme="majorHAnsi" w:hAnsiTheme="majorHAnsi" w:cstheme="majorHAnsi"/>
          <w:b/>
          <w:sz w:val="24"/>
          <w:szCs w:val="28"/>
        </w:rPr>
      </w:pPr>
      <w:r w:rsidRPr="00672A4D">
        <w:rPr>
          <w:rFonts w:asciiTheme="majorHAnsi" w:hAnsiTheme="majorHAnsi" w:cstheme="majorHAnsi"/>
          <w:b/>
          <w:sz w:val="24"/>
          <w:szCs w:val="28"/>
        </w:rPr>
        <w:t>Typickým formálnym prameňom práva je normatívny právny akt</w:t>
      </w:r>
    </w:p>
    <w:p w:rsidR="005C2B73" w:rsidRPr="00672A4D" w:rsidRDefault="005C2B73" w:rsidP="005C2B73">
      <w:pPr>
        <w:pStyle w:val="11"/>
        <w:rPr>
          <w:rFonts w:cstheme="majorHAnsi"/>
        </w:rPr>
      </w:pPr>
      <w:bookmarkStart w:id="39" w:name="_Toc30583935"/>
      <w:r w:rsidRPr="00672A4D">
        <w:rPr>
          <w:rFonts w:cstheme="majorHAnsi"/>
        </w:rPr>
        <w:t>9. Angloamerický právny systém a jeho základné črty</w:t>
      </w:r>
      <w:bookmarkEnd w:id="39"/>
    </w:p>
    <w:p w:rsidR="005C2B73" w:rsidRPr="00672A4D" w:rsidRDefault="005C2B73" w:rsidP="005C2B73">
      <w:pPr>
        <w:jc w:val="both"/>
        <w:rPr>
          <w:rFonts w:asciiTheme="majorHAnsi" w:hAnsiTheme="majorHAnsi" w:cstheme="majorHAnsi"/>
          <w:sz w:val="24"/>
          <w:szCs w:val="28"/>
        </w:rPr>
      </w:pPr>
      <w:r w:rsidRPr="00672A4D">
        <w:rPr>
          <w:rFonts w:asciiTheme="majorHAnsi" w:hAnsiTheme="majorHAnsi" w:cstheme="majorHAnsi"/>
          <w:sz w:val="24"/>
          <w:szCs w:val="28"/>
        </w:rPr>
        <w:t xml:space="preserve">Taktiež označovaná ako </w:t>
      </w:r>
      <w:proofErr w:type="spellStart"/>
      <w:r w:rsidRPr="00672A4D">
        <w:rPr>
          <w:rFonts w:asciiTheme="majorHAnsi" w:hAnsiTheme="majorHAnsi" w:cstheme="majorHAnsi"/>
          <w:sz w:val="24"/>
          <w:szCs w:val="28"/>
        </w:rPr>
        <w:t>common</w:t>
      </w:r>
      <w:proofErr w:type="spellEnd"/>
      <w:r w:rsidRPr="00672A4D">
        <w:rPr>
          <w:rFonts w:asciiTheme="majorHAnsi" w:hAnsiTheme="majorHAnsi" w:cstheme="majorHAnsi"/>
          <w:sz w:val="24"/>
          <w:szCs w:val="28"/>
        </w:rPr>
        <w:t xml:space="preserve"> </w:t>
      </w:r>
      <w:proofErr w:type="spellStart"/>
      <w:r w:rsidRPr="00672A4D">
        <w:rPr>
          <w:rFonts w:asciiTheme="majorHAnsi" w:hAnsiTheme="majorHAnsi" w:cstheme="majorHAnsi"/>
          <w:sz w:val="24"/>
          <w:szCs w:val="28"/>
        </w:rPr>
        <w:t>law</w:t>
      </w:r>
      <w:proofErr w:type="spellEnd"/>
      <w:r w:rsidRPr="00672A4D">
        <w:rPr>
          <w:rFonts w:asciiTheme="majorHAnsi" w:hAnsiTheme="majorHAnsi" w:cstheme="majorHAnsi"/>
          <w:sz w:val="24"/>
          <w:szCs w:val="28"/>
        </w:rPr>
        <w:t>. Z názvu vyplýva zloženie tohto systému, ktorý je tvorený tradičným anglickým právom a právom USA.</w:t>
      </w:r>
    </w:p>
    <w:p w:rsidR="005C2B73" w:rsidRPr="00672A4D" w:rsidRDefault="005C2B73" w:rsidP="005C2B73">
      <w:pPr>
        <w:jc w:val="both"/>
        <w:rPr>
          <w:rFonts w:asciiTheme="majorHAnsi" w:hAnsiTheme="majorHAnsi" w:cstheme="majorHAnsi"/>
          <w:b/>
          <w:sz w:val="24"/>
          <w:szCs w:val="28"/>
        </w:rPr>
      </w:pPr>
      <w:r w:rsidRPr="00672A4D">
        <w:rPr>
          <w:rFonts w:asciiTheme="majorHAnsi" w:hAnsiTheme="majorHAnsi" w:cstheme="majorHAnsi"/>
          <w:b/>
          <w:sz w:val="24"/>
          <w:szCs w:val="28"/>
        </w:rPr>
        <w:t xml:space="preserve">Podsystémy: </w:t>
      </w:r>
    </w:p>
    <w:p w:rsidR="005C2B73" w:rsidRPr="00672A4D" w:rsidRDefault="005C2B73" w:rsidP="001571FF">
      <w:pPr>
        <w:pStyle w:val="Odsekzoznamu"/>
        <w:numPr>
          <w:ilvl w:val="0"/>
          <w:numId w:val="19"/>
        </w:numPr>
        <w:jc w:val="both"/>
        <w:rPr>
          <w:rFonts w:asciiTheme="majorHAnsi" w:hAnsiTheme="majorHAnsi" w:cstheme="majorHAnsi"/>
          <w:b/>
          <w:sz w:val="24"/>
          <w:szCs w:val="28"/>
        </w:rPr>
      </w:pPr>
      <w:r w:rsidRPr="00672A4D">
        <w:rPr>
          <w:rFonts w:asciiTheme="majorHAnsi" w:hAnsiTheme="majorHAnsi" w:cstheme="majorHAnsi"/>
          <w:b/>
          <w:sz w:val="24"/>
          <w:szCs w:val="28"/>
        </w:rPr>
        <w:t>Anglické právo:</w:t>
      </w:r>
      <w:r w:rsidRPr="00672A4D">
        <w:rPr>
          <w:rFonts w:asciiTheme="majorHAnsi" w:hAnsiTheme="majorHAnsi" w:cstheme="majorHAnsi"/>
          <w:sz w:val="24"/>
          <w:szCs w:val="28"/>
        </w:rPr>
        <w:t xml:space="preserve"> primárny základ celého právneho systému z pohľadu jeho historického aj súčasného významu</w:t>
      </w:r>
    </w:p>
    <w:p w:rsidR="005C2B73" w:rsidRPr="00672A4D" w:rsidRDefault="005C2B73" w:rsidP="001571FF">
      <w:pPr>
        <w:pStyle w:val="Odsekzoznamu"/>
        <w:numPr>
          <w:ilvl w:val="0"/>
          <w:numId w:val="19"/>
        </w:numPr>
        <w:jc w:val="both"/>
        <w:rPr>
          <w:rFonts w:asciiTheme="majorHAnsi" w:hAnsiTheme="majorHAnsi" w:cstheme="majorHAnsi"/>
          <w:b/>
          <w:sz w:val="24"/>
          <w:szCs w:val="28"/>
        </w:rPr>
      </w:pPr>
      <w:r w:rsidRPr="00672A4D">
        <w:rPr>
          <w:rFonts w:asciiTheme="majorHAnsi" w:hAnsiTheme="majorHAnsi" w:cstheme="majorHAnsi"/>
          <w:b/>
          <w:sz w:val="24"/>
          <w:szCs w:val="28"/>
        </w:rPr>
        <w:t xml:space="preserve">Právo USA: </w:t>
      </w:r>
      <w:r w:rsidRPr="00672A4D">
        <w:rPr>
          <w:rFonts w:asciiTheme="majorHAnsi" w:hAnsiTheme="majorHAnsi" w:cstheme="majorHAnsi"/>
          <w:sz w:val="24"/>
          <w:szCs w:val="28"/>
        </w:rPr>
        <w:t>pretrvávajú tu historické korene prevzaté z anglického práva, no z dôvodu osamostatnenia sa od pôvodného práva významne odklonili</w:t>
      </w:r>
    </w:p>
    <w:p w:rsidR="005C2B73" w:rsidRPr="00672A4D" w:rsidRDefault="005C2B73" w:rsidP="001571FF">
      <w:pPr>
        <w:pStyle w:val="Odsekzoznamu"/>
        <w:numPr>
          <w:ilvl w:val="0"/>
          <w:numId w:val="19"/>
        </w:numPr>
        <w:jc w:val="both"/>
        <w:rPr>
          <w:rFonts w:asciiTheme="majorHAnsi" w:hAnsiTheme="majorHAnsi" w:cstheme="majorHAnsi"/>
          <w:b/>
          <w:sz w:val="24"/>
          <w:szCs w:val="28"/>
        </w:rPr>
      </w:pPr>
      <w:r w:rsidRPr="00672A4D">
        <w:rPr>
          <w:rFonts w:asciiTheme="majorHAnsi" w:hAnsiTheme="majorHAnsi" w:cstheme="majorHAnsi"/>
          <w:b/>
          <w:sz w:val="24"/>
          <w:szCs w:val="28"/>
        </w:rPr>
        <w:t>Kanadské:</w:t>
      </w:r>
      <w:r w:rsidRPr="00672A4D">
        <w:rPr>
          <w:rFonts w:asciiTheme="majorHAnsi" w:hAnsiTheme="majorHAnsi" w:cstheme="majorHAnsi"/>
          <w:sz w:val="24"/>
          <w:szCs w:val="28"/>
        </w:rPr>
        <w:t xml:space="preserve"> odklon od anglického bol postupný a najmenej radikálny</w:t>
      </w:r>
    </w:p>
    <w:p w:rsidR="005C2B73" w:rsidRPr="00672A4D" w:rsidRDefault="005C2B73" w:rsidP="001571FF">
      <w:pPr>
        <w:pStyle w:val="Odsekzoznamu"/>
        <w:numPr>
          <w:ilvl w:val="0"/>
          <w:numId w:val="19"/>
        </w:numPr>
        <w:jc w:val="both"/>
        <w:rPr>
          <w:rFonts w:asciiTheme="majorHAnsi" w:hAnsiTheme="majorHAnsi" w:cstheme="majorHAnsi"/>
          <w:sz w:val="24"/>
          <w:szCs w:val="28"/>
        </w:rPr>
      </w:pPr>
      <w:r w:rsidRPr="00672A4D">
        <w:rPr>
          <w:rFonts w:asciiTheme="majorHAnsi" w:hAnsiTheme="majorHAnsi" w:cstheme="majorHAnsi"/>
          <w:b/>
          <w:sz w:val="24"/>
          <w:szCs w:val="28"/>
        </w:rPr>
        <w:t xml:space="preserve">Austrálske: </w:t>
      </w:r>
      <w:r w:rsidRPr="00672A4D">
        <w:rPr>
          <w:rFonts w:asciiTheme="majorHAnsi" w:hAnsiTheme="majorHAnsi" w:cstheme="majorHAnsi"/>
          <w:sz w:val="24"/>
          <w:szCs w:val="28"/>
        </w:rPr>
        <w:t>vplyv na jeho podobu má najmä federatívne usporiadanie štátu. Využíva ja písane právo po vzore USA.</w:t>
      </w:r>
    </w:p>
    <w:p w:rsidR="005C2B73" w:rsidRPr="00672A4D" w:rsidRDefault="005C2B73" w:rsidP="001571FF">
      <w:pPr>
        <w:pStyle w:val="Odsekzoznamu"/>
        <w:numPr>
          <w:ilvl w:val="0"/>
          <w:numId w:val="19"/>
        </w:numPr>
        <w:jc w:val="both"/>
        <w:rPr>
          <w:rFonts w:asciiTheme="majorHAnsi" w:hAnsiTheme="majorHAnsi" w:cstheme="majorHAnsi"/>
          <w:sz w:val="24"/>
          <w:szCs w:val="28"/>
        </w:rPr>
      </w:pPr>
      <w:r w:rsidRPr="00672A4D">
        <w:rPr>
          <w:rFonts w:asciiTheme="majorHAnsi" w:hAnsiTheme="majorHAnsi" w:cstheme="majorHAnsi"/>
          <w:b/>
          <w:sz w:val="24"/>
          <w:szCs w:val="28"/>
        </w:rPr>
        <w:t>Právo Indie:</w:t>
      </w:r>
      <w:r w:rsidRPr="00672A4D">
        <w:rPr>
          <w:rFonts w:asciiTheme="majorHAnsi" w:hAnsiTheme="majorHAnsi" w:cstheme="majorHAnsi"/>
          <w:sz w:val="24"/>
          <w:szCs w:val="28"/>
        </w:rPr>
        <w:t xml:space="preserve"> bývala britská kolónia, tiež ovplyvnené anglickým, dnes prešlo mnohými reformami a minimálne sa podobá na anglické</w:t>
      </w:r>
    </w:p>
    <w:p w:rsidR="005C2B73" w:rsidRPr="00672A4D" w:rsidRDefault="005C2B73" w:rsidP="001571FF">
      <w:pPr>
        <w:pStyle w:val="Odsekzoznamu"/>
        <w:numPr>
          <w:ilvl w:val="0"/>
          <w:numId w:val="19"/>
        </w:numPr>
        <w:jc w:val="both"/>
        <w:rPr>
          <w:rFonts w:asciiTheme="majorHAnsi" w:hAnsiTheme="majorHAnsi" w:cstheme="majorHAnsi"/>
          <w:sz w:val="24"/>
          <w:szCs w:val="28"/>
        </w:rPr>
      </w:pPr>
      <w:r w:rsidRPr="00672A4D">
        <w:rPr>
          <w:rFonts w:asciiTheme="majorHAnsi" w:hAnsiTheme="majorHAnsi" w:cstheme="majorHAnsi"/>
          <w:b/>
          <w:sz w:val="24"/>
          <w:szCs w:val="28"/>
        </w:rPr>
        <w:t>Právo Írskej republiky, Nového Zélandu</w:t>
      </w:r>
    </w:p>
    <w:p w:rsidR="005C2B73" w:rsidRPr="00672A4D" w:rsidRDefault="005C2B73" w:rsidP="005C2B73">
      <w:pPr>
        <w:jc w:val="both"/>
        <w:rPr>
          <w:rFonts w:asciiTheme="majorHAnsi" w:hAnsiTheme="majorHAnsi" w:cstheme="majorHAnsi"/>
          <w:sz w:val="24"/>
          <w:szCs w:val="28"/>
        </w:rPr>
      </w:pPr>
      <w:r w:rsidRPr="00672A4D">
        <w:rPr>
          <w:rFonts w:asciiTheme="majorHAnsi" w:hAnsiTheme="majorHAnsi" w:cstheme="majorHAnsi"/>
          <w:sz w:val="24"/>
          <w:szCs w:val="28"/>
        </w:rPr>
        <w:t xml:space="preserve">Anglické právo sa rozširovalo postupne počas kolonizácie. Významným prameňom práva je v tomto systéme precedens, teda existuje sudcovská tvorba práva – </w:t>
      </w:r>
      <w:proofErr w:type="spellStart"/>
      <w:r w:rsidRPr="00672A4D">
        <w:rPr>
          <w:rFonts w:asciiTheme="majorHAnsi" w:hAnsiTheme="majorHAnsi" w:cstheme="majorHAnsi"/>
          <w:sz w:val="24"/>
          <w:szCs w:val="28"/>
        </w:rPr>
        <w:t>su</w:t>
      </w:r>
      <w:proofErr w:type="spellEnd"/>
      <w:r w:rsidRPr="00672A4D">
        <w:rPr>
          <w:rFonts w:asciiTheme="majorHAnsi" w:hAnsiTheme="majorHAnsi" w:cstheme="majorHAnsi"/>
          <w:sz w:val="24"/>
          <w:szCs w:val="28"/>
        </w:rPr>
        <w:t xml:space="preserve"> ako keby </w:t>
      </w:r>
      <w:proofErr w:type="spellStart"/>
      <w:r w:rsidRPr="00672A4D">
        <w:rPr>
          <w:rFonts w:asciiTheme="majorHAnsi" w:hAnsiTheme="majorHAnsi" w:cstheme="majorHAnsi"/>
          <w:sz w:val="24"/>
          <w:szCs w:val="28"/>
        </w:rPr>
        <w:t>zakonodarcovia</w:t>
      </w:r>
      <w:proofErr w:type="spellEnd"/>
      <w:r w:rsidRPr="00672A4D">
        <w:rPr>
          <w:rFonts w:asciiTheme="majorHAnsi" w:hAnsiTheme="majorHAnsi" w:cstheme="majorHAnsi"/>
          <w:sz w:val="24"/>
          <w:szCs w:val="28"/>
        </w:rPr>
        <w:t>. Právo je to čo povedia súdy.</w:t>
      </w:r>
    </w:p>
    <w:p w:rsidR="005C2B73" w:rsidRPr="00672A4D" w:rsidRDefault="005C2B73" w:rsidP="005C2B73">
      <w:pPr>
        <w:pStyle w:val="11"/>
        <w:rPr>
          <w:rFonts w:cstheme="majorHAnsi"/>
        </w:rPr>
      </w:pPr>
      <w:bookmarkStart w:id="40" w:name="_Toc30583936"/>
      <w:r w:rsidRPr="00672A4D">
        <w:rPr>
          <w:rFonts w:cstheme="majorHAnsi"/>
        </w:rPr>
        <w:t>10. Islamský právny systém.</w:t>
      </w:r>
      <w:bookmarkEnd w:id="40"/>
    </w:p>
    <w:p w:rsidR="005C2B73" w:rsidRPr="00672A4D" w:rsidRDefault="005C2B73" w:rsidP="005C2B73">
      <w:pPr>
        <w:jc w:val="both"/>
        <w:rPr>
          <w:rFonts w:asciiTheme="majorHAnsi" w:hAnsiTheme="majorHAnsi" w:cstheme="majorHAnsi"/>
          <w:sz w:val="24"/>
          <w:szCs w:val="28"/>
        </w:rPr>
      </w:pPr>
      <w:r w:rsidRPr="00672A4D">
        <w:rPr>
          <w:rFonts w:asciiTheme="majorHAnsi" w:hAnsiTheme="majorHAnsi" w:cstheme="majorHAnsi"/>
          <w:sz w:val="24"/>
          <w:szCs w:val="28"/>
        </w:rPr>
        <w:t>Dochádza k prelínaniu náboženských a právnych noriem. Má náboženský základ a jeho princípy majú tiež takýto charakter. Pokúša sa regulovať ľudské vzťahy podľa Boha, a tým dosiahnuť spasenie moslimov. Uchyľuje sa k minulosti a tradíciám.</w:t>
      </w:r>
    </w:p>
    <w:p w:rsidR="005C2B73" w:rsidRPr="00672A4D" w:rsidRDefault="005C2B73" w:rsidP="005C2B73">
      <w:pPr>
        <w:jc w:val="both"/>
        <w:rPr>
          <w:rFonts w:asciiTheme="majorHAnsi" w:hAnsiTheme="majorHAnsi" w:cstheme="majorHAnsi"/>
          <w:sz w:val="24"/>
          <w:szCs w:val="28"/>
        </w:rPr>
      </w:pPr>
      <w:proofErr w:type="spellStart"/>
      <w:r w:rsidRPr="00672A4D">
        <w:rPr>
          <w:rFonts w:asciiTheme="majorHAnsi" w:hAnsiTheme="majorHAnsi" w:cstheme="majorHAnsi"/>
          <w:b/>
          <w:sz w:val="24"/>
          <w:szCs w:val="28"/>
        </w:rPr>
        <w:t>Šária</w:t>
      </w:r>
      <w:proofErr w:type="spellEnd"/>
      <w:r w:rsidRPr="00672A4D">
        <w:rPr>
          <w:rFonts w:asciiTheme="majorHAnsi" w:hAnsiTheme="majorHAnsi" w:cstheme="majorHAnsi"/>
          <w:sz w:val="24"/>
          <w:szCs w:val="28"/>
        </w:rPr>
        <w:t xml:space="preserve"> predstavuje boží zákon a súbor noriem, ktoré obsahujú komplexný návod na to, ako byť ideálnym moslimom. Ide o zjednotenie Koránu, </w:t>
      </w:r>
      <w:proofErr w:type="spellStart"/>
      <w:r w:rsidRPr="00672A4D">
        <w:rPr>
          <w:rFonts w:asciiTheme="majorHAnsi" w:hAnsiTheme="majorHAnsi" w:cstheme="majorHAnsi"/>
          <w:sz w:val="24"/>
          <w:szCs w:val="28"/>
        </w:rPr>
        <w:t>sunny</w:t>
      </w:r>
      <w:proofErr w:type="spellEnd"/>
      <w:r w:rsidRPr="00672A4D">
        <w:rPr>
          <w:rFonts w:asciiTheme="majorHAnsi" w:hAnsiTheme="majorHAnsi" w:cstheme="majorHAnsi"/>
          <w:sz w:val="24"/>
          <w:szCs w:val="28"/>
        </w:rPr>
        <w:t xml:space="preserve"> a právnej vedy. Taktiež je </w:t>
      </w:r>
      <w:proofErr w:type="spellStart"/>
      <w:r w:rsidRPr="00672A4D">
        <w:rPr>
          <w:rFonts w:asciiTheme="majorHAnsi" w:hAnsiTheme="majorHAnsi" w:cstheme="majorHAnsi"/>
          <w:sz w:val="24"/>
          <w:szCs w:val="28"/>
        </w:rPr>
        <w:t>šária</w:t>
      </w:r>
      <w:proofErr w:type="spellEnd"/>
      <w:r w:rsidRPr="00672A4D">
        <w:rPr>
          <w:rFonts w:asciiTheme="majorHAnsi" w:hAnsiTheme="majorHAnsi" w:cstheme="majorHAnsi"/>
          <w:sz w:val="24"/>
          <w:szCs w:val="28"/>
        </w:rPr>
        <w:t xml:space="preserve"> sústavou zákonov a kvalifikáciou vzťahov a činov.</w:t>
      </w:r>
    </w:p>
    <w:p w:rsidR="005C2B73" w:rsidRPr="00672A4D" w:rsidRDefault="005C2B73" w:rsidP="005C2B73">
      <w:pPr>
        <w:jc w:val="both"/>
        <w:rPr>
          <w:rFonts w:asciiTheme="majorHAnsi" w:hAnsiTheme="majorHAnsi" w:cstheme="majorHAnsi"/>
          <w:sz w:val="24"/>
          <w:szCs w:val="28"/>
        </w:rPr>
      </w:pPr>
      <w:r w:rsidRPr="00672A4D">
        <w:rPr>
          <w:rFonts w:asciiTheme="majorHAnsi" w:hAnsiTheme="majorHAnsi" w:cstheme="majorHAnsi"/>
          <w:sz w:val="24"/>
          <w:szCs w:val="28"/>
        </w:rPr>
        <w:t xml:space="preserve">Islamské právo sa neviaže na konkrétne územie, ale </w:t>
      </w:r>
      <w:r w:rsidRPr="00672A4D">
        <w:rPr>
          <w:rFonts w:asciiTheme="majorHAnsi" w:hAnsiTheme="majorHAnsi" w:cstheme="majorHAnsi"/>
          <w:sz w:val="24"/>
          <w:szCs w:val="28"/>
          <w:u w:val="single"/>
        </w:rPr>
        <w:t>na personálny substrát</w:t>
      </w:r>
      <w:r w:rsidRPr="00672A4D">
        <w:rPr>
          <w:rFonts w:asciiTheme="majorHAnsi" w:hAnsiTheme="majorHAnsi" w:cstheme="majorHAnsi"/>
          <w:sz w:val="24"/>
          <w:szCs w:val="28"/>
        </w:rPr>
        <w:t>, teda príslušníkov islamu.</w:t>
      </w:r>
    </w:p>
    <w:p w:rsidR="005C2B73" w:rsidRPr="00672A4D" w:rsidRDefault="005C2B73" w:rsidP="005C2B73">
      <w:pPr>
        <w:jc w:val="both"/>
        <w:rPr>
          <w:rFonts w:asciiTheme="majorHAnsi" w:hAnsiTheme="majorHAnsi" w:cstheme="majorHAnsi"/>
          <w:sz w:val="24"/>
          <w:szCs w:val="28"/>
        </w:rPr>
      </w:pPr>
      <w:r w:rsidRPr="00672A4D">
        <w:rPr>
          <w:rFonts w:asciiTheme="majorHAnsi" w:hAnsiTheme="majorHAnsi" w:cstheme="majorHAnsi"/>
          <w:sz w:val="24"/>
          <w:szCs w:val="28"/>
        </w:rPr>
        <w:t>Pramene práva:</w:t>
      </w:r>
    </w:p>
    <w:p w:rsidR="005C2B73" w:rsidRPr="00672A4D" w:rsidRDefault="005C2B73" w:rsidP="001571FF">
      <w:pPr>
        <w:pStyle w:val="Odsekzoznamu"/>
        <w:numPr>
          <w:ilvl w:val="0"/>
          <w:numId w:val="20"/>
        </w:numPr>
        <w:jc w:val="both"/>
        <w:rPr>
          <w:rFonts w:asciiTheme="majorHAnsi" w:hAnsiTheme="majorHAnsi" w:cstheme="majorHAnsi"/>
          <w:sz w:val="24"/>
          <w:szCs w:val="28"/>
        </w:rPr>
      </w:pPr>
      <w:r w:rsidRPr="00672A4D">
        <w:rPr>
          <w:rFonts w:asciiTheme="majorHAnsi" w:hAnsiTheme="majorHAnsi" w:cstheme="majorHAnsi"/>
          <w:sz w:val="24"/>
          <w:szCs w:val="28"/>
        </w:rPr>
        <w:t>Korán: posvätná kniha islamu. Pravidlá právneho charakteru sa v ňom vyskytujú málo.</w:t>
      </w:r>
    </w:p>
    <w:p w:rsidR="005C2B73" w:rsidRPr="00672A4D" w:rsidRDefault="005C2B73" w:rsidP="001571FF">
      <w:pPr>
        <w:pStyle w:val="Odsekzoznamu"/>
        <w:numPr>
          <w:ilvl w:val="0"/>
          <w:numId w:val="20"/>
        </w:numPr>
        <w:jc w:val="both"/>
        <w:rPr>
          <w:rFonts w:asciiTheme="majorHAnsi" w:hAnsiTheme="majorHAnsi" w:cstheme="majorHAnsi"/>
          <w:sz w:val="24"/>
          <w:szCs w:val="28"/>
        </w:rPr>
      </w:pPr>
      <w:proofErr w:type="spellStart"/>
      <w:r w:rsidRPr="00672A4D">
        <w:rPr>
          <w:rFonts w:asciiTheme="majorHAnsi" w:hAnsiTheme="majorHAnsi" w:cstheme="majorHAnsi"/>
          <w:sz w:val="24"/>
          <w:szCs w:val="28"/>
        </w:rPr>
        <w:t>Sunna</w:t>
      </w:r>
      <w:proofErr w:type="spellEnd"/>
      <w:r w:rsidRPr="00672A4D">
        <w:rPr>
          <w:rFonts w:asciiTheme="majorHAnsi" w:hAnsiTheme="majorHAnsi" w:cstheme="majorHAnsi"/>
          <w:sz w:val="24"/>
          <w:szCs w:val="28"/>
        </w:rPr>
        <w:t>: tradície o skutkoch a výrokoch proroka Mohameda. Slúži na doplnenie Koránu a vyplnenie právneho vákua vzniknutého pri jeho používaní.</w:t>
      </w:r>
    </w:p>
    <w:p w:rsidR="005C2B73" w:rsidRPr="00672A4D" w:rsidRDefault="005C2B73" w:rsidP="001571FF">
      <w:pPr>
        <w:pStyle w:val="Odsekzoznamu"/>
        <w:numPr>
          <w:ilvl w:val="0"/>
          <w:numId w:val="20"/>
        </w:numPr>
        <w:jc w:val="both"/>
        <w:rPr>
          <w:rFonts w:asciiTheme="majorHAnsi" w:hAnsiTheme="majorHAnsi" w:cstheme="majorHAnsi"/>
          <w:sz w:val="24"/>
          <w:szCs w:val="28"/>
        </w:rPr>
      </w:pPr>
      <w:proofErr w:type="spellStart"/>
      <w:r w:rsidRPr="00672A4D">
        <w:rPr>
          <w:rFonts w:asciiTheme="majorHAnsi" w:hAnsiTheme="majorHAnsi" w:cstheme="majorHAnsi"/>
          <w:sz w:val="24"/>
          <w:szCs w:val="28"/>
        </w:rPr>
        <w:t>Idžmá</w:t>
      </w:r>
      <w:proofErr w:type="spellEnd"/>
      <w:r w:rsidRPr="00672A4D">
        <w:rPr>
          <w:rFonts w:asciiTheme="majorHAnsi" w:hAnsiTheme="majorHAnsi" w:cstheme="majorHAnsi"/>
          <w:sz w:val="24"/>
          <w:szCs w:val="28"/>
        </w:rPr>
        <w:t>: súhlasná názor autorít. Ide o právne vedomie islamského spoločenstva.</w:t>
      </w:r>
    </w:p>
    <w:p w:rsidR="005C2B73" w:rsidRPr="00672A4D" w:rsidRDefault="005C2B73" w:rsidP="001571FF">
      <w:pPr>
        <w:pStyle w:val="Odsekzoznamu"/>
        <w:numPr>
          <w:ilvl w:val="0"/>
          <w:numId w:val="20"/>
        </w:numPr>
        <w:jc w:val="both"/>
        <w:rPr>
          <w:rFonts w:asciiTheme="majorHAnsi" w:hAnsiTheme="majorHAnsi" w:cstheme="majorHAnsi"/>
          <w:sz w:val="24"/>
          <w:szCs w:val="28"/>
        </w:rPr>
      </w:pPr>
      <w:proofErr w:type="spellStart"/>
      <w:r w:rsidRPr="00672A4D">
        <w:rPr>
          <w:rFonts w:asciiTheme="majorHAnsi" w:hAnsiTheme="majorHAnsi" w:cstheme="majorHAnsi"/>
          <w:sz w:val="24"/>
          <w:szCs w:val="28"/>
        </w:rPr>
        <w:t>Qijás</w:t>
      </w:r>
      <w:proofErr w:type="spellEnd"/>
      <w:r w:rsidRPr="00672A4D">
        <w:rPr>
          <w:rFonts w:asciiTheme="majorHAnsi" w:hAnsiTheme="majorHAnsi" w:cstheme="majorHAnsi"/>
          <w:sz w:val="24"/>
          <w:szCs w:val="28"/>
        </w:rPr>
        <w:t>: analógia, pomocou ktorej boli zapĺňané faktické medzery v základných právnych prameňoch (korán a </w:t>
      </w:r>
      <w:proofErr w:type="spellStart"/>
      <w:r w:rsidRPr="00672A4D">
        <w:rPr>
          <w:rFonts w:asciiTheme="majorHAnsi" w:hAnsiTheme="majorHAnsi" w:cstheme="majorHAnsi"/>
          <w:sz w:val="24"/>
          <w:szCs w:val="28"/>
        </w:rPr>
        <w:t>sunna</w:t>
      </w:r>
      <w:proofErr w:type="spellEnd"/>
      <w:r w:rsidRPr="00672A4D">
        <w:rPr>
          <w:rFonts w:asciiTheme="majorHAnsi" w:hAnsiTheme="majorHAnsi" w:cstheme="majorHAnsi"/>
          <w:sz w:val="24"/>
          <w:szCs w:val="28"/>
        </w:rPr>
        <w:t xml:space="preserve">), a ktoré nebolo možné riešiť ani pomocou </w:t>
      </w:r>
      <w:proofErr w:type="spellStart"/>
      <w:r w:rsidRPr="00672A4D">
        <w:rPr>
          <w:rFonts w:asciiTheme="majorHAnsi" w:hAnsiTheme="majorHAnsi" w:cstheme="majorHAnsi"/>
          <w:sz w:val="24"/>
          <w:szCs w:val="28"/>
        </w:rPr>
        <w:t>Idžmá</w:t>
      </w:r>
      <w:proofErr w:type="spellEnd"/>
      <w:r w:rsidRPr="00672A4D">
        <w:rPr>
          <w:rFonts w:asciiTheme="majorHAnsi" w:hAnsiTheme="majorHAnsi" w:cstheme="majorHAnsi"/>
          <w:sz w:val="24"/>
          <w:szCs w:val="28"/>
        </w:rPr>
        <w:t>.</w:t>
      </w:r>
    </w:p>
    <w:p w:rsidR="005C2B73" w:rsidRPr="00672A4D" w:rsidRDefault="005C2B73" w:rsidP="005C2B73">
      <w:pPr>
        <w:jc w:val="both"/>
        <w:rPr>
          <w:rFonts w:asciiTheme="majorHAnsi" w:hAnsiTheme="majorHAnsi" w:cstheme="majorHAnsi"/>
          <w:sz w:val="24"/>
          <w:szCs w:val="28"/>
        </w:rPr>
      </w:pPr>
      <w:r w:rsidRPr="00672A4D">
        <w:rPr>
          <w:rFonts w:asciiTheme="majorHAnsi" w:hAnsiTheme="majorHAnsi" w:cstheme="majorHAnsi"/>
          <w:sz w:val="24"/>
          <w:szCs w:val="28"/>
        </w:rPr>
        <w:t xml:space="preserve">Po smrti Mohameda sa rozdelili zástancovia na dve vetvy, čo spôsobilo rozdelenie islamského práva. </w:t>
      </w:r>
    </w:p>
    <w:p w:rsidR="005C2B73" w:rsidRPr="00672A4D" w:rsidRDefault="005C2B73" w:rsidP="005C2B73">
      <w:pPr>
        <w:jc w:val="both"/>
        <w:rPr>
          <w:rFonts w:asciiTheme="majorHAnsi" w:hAnsiTheme="majorHAnsi" w:cstheme="majorHAnsi"/>
          <w:sz w:val="24"/>
          <w:szCs w:val="28"/>
        </w:rPr>
      </w:pPr>
      <w:r w:rsidRPr="00672A4D">
        <w:rPr>
          <w:rFonts w:asciiTheme="majorHAnsi" w:hAnsiTheme="majorHAnsi" w:cstheme="majorHAnsi"/>
          <w:sz w:val="24"/>
          <w:szCs w:val="28"/>
        </w:rPr>
        <w:t xml:space="preserve">Ortodoxná </w:t>
      </w:r>
      <w:proofErr w:type="spellStart"/>
      <w:r w:rsidRPr="00672A4D">
        <w:rPr>
          <w:rFonts w:asciiTheme="majorHAnsi" w:hAnsiTheme="majorHAnsi" w:cstheme="majorHAnsi"/>
          <w:sz w:val="24"/>
          <w:szCs w:val="28"/>
        </w:rPr>
        <w:t>sunnitská</w:t>
      </w:r>
      <w:proofErr w:type="spellEnd"/>
      <w:r w:rsidRPr="00672A4D">
        <w:rPr>
          <w:rFonts w:asciiTheme="majorHAnsi" w:hAnsiTheme="majorHAnsi" w:cstheme="majorHAnsi"/>
          <w:sz w:val="24"/>
          <w:szCs w:val="28"/>
        </w:rPr>
        <w:t xml:space="preserve"> vetva: uznávajú voľbu svojich najvyšších politických predstaviteľov</w:t>
      </w:r>
    </w:p>
    <w:p w:rsidR="005C2B73" w:rsidRPr="00672A4D" w:rsidRDefault="005C2B73" w:rsidP="005C2B73">
      <w:pPr>
        <w:jc w:val="both"/>
        <w:rPr>
          <w:rFonts w:asciiTheme="majorHAnsi" w:hAnsiTheme="majorHAnsi" w:cstheme="majorHAnsi"/>
          <w:sz w:val="24"/>
          <w:szCs w:val="28"/>
        </w:rPr>
      </w:pPr>
      <w:proofErr w:type="spellStart"/>
      <w:r w:rsidRPr="00672A4D">
        <w:rPr>
          <w:rFonts w:asciiTheme="majorHAnsi" w:hAnsiTheme="majorHAnsi" w:cstheme="majorHAnsi"/>
          <w:sz w:val="24"/>
          <w:szCs w:val="28"/>
        </w:rPr>
        <w:t>Heterodoxná</w:t>
      </w:r>
      <w:proofErr w:type="spellEnd"/>
      <w:r w:rsidRPr="00672A4D">
        <w:rPr>
          <w:rFonts w:asciiTheme="majorHAnsi" w:hAnsiTheme="majorHAnsi" w:cstheme="majorHAnsi"/>
          <w:sz w:val="24"/>
          <w:szCs w:val="28"/>
        </w:rPr>
        <w:t xml:space="preserve"> </w:t>
      </w:r>
      <w:proofErr w:type="spellStart"/>
      <w:r w:rsidRPr="00672A4D">
        <w:rPr>
          <w:rFonts w:asciiTheme="majorHAnsi" w:hAnsiTheme="majorHAnsi" w:cstheme="majorHAnsi"/>
          <w:sz w:val="24"/>
          <w:szCs w:val="28"/>
        </w:rPr>
        <w:t>šítska</w:t>
      </w:r>
      <w:proofErr w:type="spellEnd"/>
      <w:r w:rsidRPr="00672A4D">
        <w:rPr>
          <w:rFonts w:asciiTheme="majorHAnsi" w:hAnsiTheme="majorHAnsi" w:cstheme="majorHAnsi"/>
          <w:sz w:val="24"/>
          <w:szCs w:val="28"/>
        </w:rPr>
        <w:t xml:space="preserve"> vetva: uznávajú za svojich politických vodcov len potomkov Mohameda.</w:t>
      </w:r>
    </w:p>
    <w:p w:rsidR="005C2B73" w:rsidRPr="00672A4D" w:rsidRDefault="005C2B73" w:rsidP="005C2B73">
      <w:pPr>
        <w:jc w:val="both"/>
        <w:rPr>
          <w:rFonts w:asciiTheme="majorHAnsi" w:hAnsiTheme="majorHAnsi" w:cstheme="majorHAnsi"/>
          <w:sz w:val="24"/>
          <w:szCs w:val="28"/>
        </w:rPr>
      </w:pPr>
      <w:r w:rsidRPr="00672A4D">
        <w:rPr>
          <w:rFonts w:asciiTheme="majorHAnsi" w:hAnsiTheme="majorHAnsi" w:cstheme="majorHAnsi"/>
          <w:sz w:val="24"/>
          <w:szCs w:val="28"/>
        </w:rPr>
        <w:t>Islamské právnické školy (</w:t>
      </w:r>
      <w:proofErr w:type="spellStart"/>
      <w:r w:rsidRPr="00672A4D">
        <w:rPr>
          <w:rFonts w:asciiTheme="majorHAnsi" w:hAnsiTheme="majorHAnsi" w:cstheme="majorHAnsi"/>
          <w:sz w:val="24"/>
          <w:szCs w:val="28"/>
        </w:rPr>
        <w:t>mazhaby</w:t>
      </w:r>
      <w:proofErr w:type="spellEnd"/>
      <w:r w:rsidRPr="00672A4D">
        <w:rPr>
          <w:rFonts w:asciiTheme="majorHAnsi" w:hAnsiTheme="majorHAnsi" w:cstheme="majorHAnsi"/>
          <w:sz w:val="24"/>
          <w:szCs w:val="28"/>
        </w:rPr>
        <w:t xml:space="preserve">) dobudovali systém islamského práva. Poznáme 4 </w:t>
      </w:r>
      <w:proofErr w:type="spellStart"/>
      <w:r w:rsidRPr="00672A4D">
        <w:rPr>
          <w:rFonts w:asciiTheme="majorHAnsi" w:hAnsiTheme="majorHAnsi" w:cstheme="majorHAnsi"/>
          <w:sz w:val="24"/>
          <w:szCs w:val="28"/>
        </w:rPr>
        <w:t>sunnitské</w:t>
      </w:r>
      <w:proofErr w:type="spellEnd"/>
      <w:r w:rsidRPr="00672A4D">
        <w:rPr>
          <w:rFonts w:asciiTheme="majorHAnsi" w:hAnsiTheme="majorHAnsi" w:cstheme="majorHAnsi"/>
          <w:sz w:val="24"/>
          <w:szCs w:val="28"/>
        </w:rPr>
        <w:t xml:space="preserve"> právne školy:</w:t>
      </w:r>
    </w:p>
    <w:p w:rsidR="005C2B73" w:rsidRPr="00672A4D" w:rsidRDefault="005C2B73" w:rsidP="001571FF">
      <w:pPr>
        <w:pStyle w:val="Odsekzoznamu"/>
        <w:numPr>
          <w:ilvl w:val="0"/>
          <w:numId w:val="21"/>
        </w:numPr>
        <w:jc w:val="both"/>
        <w:rPr>
          <w:rFonts w:asciiTheme="majorHAnsi" w:hAnsiTheme="majorHAnsi" w:cstheme="majorHAnsi"/>
          <w:sz w:val="24"/>
          <w:szCs w:val="28"/>
        </w:rPr>
      </w:pPr>
      <w:proofErr w:type="spellStart"/>
      <w:r w:rsidRPr="00672A4D">
        <w:rPr>
          <w:rFonts w:asciiTheme="majorHAnsi" w:hAnsiTheme="majorHAnsi" w:cstheme="majorHAnsi"/>
          <w:sz w:val="24"/>
          <w:szCs w:val="28"/>
        </w:rPr>
        <w:t>Málikovcov</w:t>
      </w:r>
      <w:proofErr w:type="spellEnd"/>
      <w:r w:rsidRPr="00672A4D">
        <w:rPr>
          <w:rFonts w:asciiTheme="majorHAnsi" w:hAnsiTheme="majorHAnsi" w:cstheme="majorHAnsi"/>
          <w:sz w:val="24"/>
          <w:szCs w:val="28"/>
        </w:rPr>
        <w:t xml:space="preserve">: najvýznamnejší prameň práva tejto školy bola </w:t>
      </w:r>
      <w:proofErr w:type="spellStart"/>
      <w:r w:rsidRPr="00672A4D">
        <w:rPr>
          <w:rFonts w:asciiTheme="majorHAnsi" w:hAnsiTheme="majorHAnsi" w:cstheme="majorHAnsi"/>
          <w:sz w:val="24"/>
          <w:szCs w:val="28"/>
        </w:rPr>
        <w:t>idžma</w:t>
      </w:r>
      <w:proofErr w:type="spellEnd"/>
    </w:p>
    <w:p w:rsidR="005C2B73" w:rsidRPr="00672A4D" w:rsidRDefault="005C2B73" w:rsidP="001571FF">
      <w:pPr>
        <w:pStyle w:val="Odsekzoznamu"/>
        <w:numPr>
          <w:ilvl w:val="0"/>
          <w:numId w:val="21"/>
        </w:numPr>
        <w:jc w:val="both"/>
        <w:rPr>
          <w:rFonts w:asciiTheme="majorHAnsi" w:hAnsiTheme="majorHAnsi" w:cstheme="majorHAnsi"/>
          <w:sz w:val="24"/>
          <w:szCs w:val="28"/>
        </w:rPr>
      </w:pPr>
      <w:proofErr w:type="spellStart"/>
      <w:r w:rsidRPr="00672A4D">
        <w:rPr>
          <w:rFonts w:asciiTheme="majorHAnsi" w:hAnsiTheme="majorHAnsi" w:cstheme="majorHAnsi"/>
          <w:sz w:val="24"/>
          <w:szCs w:val="28"/>
        </w:rPr>
        <w:t>Hanafiovcov</w:t>
      </w:r>
      <w:proofErr w:type="spellEnd"/>
      <w:r w:rsidRPr="00672A4D">
        <w:rPr>
          <w:rFonts w:asciiTheme="majorHAnsi" w:hAnsiTheme="majorHAnsi" w:cstheme="majorHAnsi"/>
          <w:sz w:val="24"/>
          <w:szCs w:val="28"/>
        </w:rPr>
        <w:t>: typická je voľná úvaha a analógia</w:t>
      </w:r>
    </w:p>
    <w:p w:rsidR="005C2B73" w:rsidRPr="00672A4D" w:rsidRDefault="005C2B73" w:rsidP="001571FF">
      <w:pPr>
        <w:pStyle w:val="Odsekzoznamu"/>
        <w:numPr>
          <w:ilvl w:val="0"/>
          <w:numId w:val="21"/>
        </w:numPr>
        <w:jc w:val="both"/>
        <w:rPr>
          <w:rFonts w:asciiTheme="majorHAnsi" w:hAnsiTheme="majorHAnsi" w:cstheme="majorHAnsi"/>
          <w:sz w:val="24"/>
          <w:szCs w:val="28"/>
        </w:rPr>
      </w:pPr>
      <w:proofErr w:type="spellStart"/>
      <w:r w:rsidRPr="00672A4D">
        <w:rPr>
          <w:rFonts w:asciiTheme="majorHAnsi" w:hAnsiTheme="majorHAnsi" w:cstheme="majorHAnsi"/>
          <w:sz w:val="24"/>
          <w:szCs w:val="28"/>
        </w:rPr>
        <w:t>Šáfijovcov</w:t>
      </w:r>
      <w:proofErr w:type="spellEnd"/>
      <w:r w:rsidRPr="00672A4D">
        <w:rPr>
          <w:rFonts w:asciiTheme="majorHAnsi" w:hAnsiTheme="majorHAnsi" w:cstheme="majorHAnsi"/>
          <w:sz w:val="24"/>
          <w:szCs w:val="28"/>
        </w:rPr>
        <w:t xml:space="preserve">: zameriava sa na problémy tradícií. Základný prameň práva </w:t>
      </w:r>
      <w:proofErr w:type="spellStart"/>
      <w:r w:rsidRPr="00672A4D">
        <w:rPr>
          <w:rFonts w:asciiTheme="majorHAnsi" w:hAnsiTheme="majorHAnsi" w:cstheme="majorHAnsi"/>
          <w:sz w:val="24"/>
          <w:szCs w:val="28"/>
        </w:rPr>
        <w:t>sunna</w:t>
      </w:r>
      <w:proofErr w:type="spellEnd"/>
      <w:r w:rsidRPr="00672A4D">
        <w:rPr>
          <w:rFonts w:asciiTheme="majorHAnsi" w:hAnsiTheme="majorHAnsi" w:cstheme="majorHAnsi"/>
          <w:sz w:val="24"/>
          <w:szCs w:val="28"/>
        </w:rPr>
        <w:t>, korán len náznak toho, kam sa má právo uberať.</w:t>
      </w:r>
    </w:p>
    <w:p w:rsidR="005C2B73" w:rsidRPr="00672A4D" w:rsidRDefault="005C2B73" w:rsidP="001571FF">
      <w:pPr>
        <w:pStyle w:val="Odsekzoznamu"/>
        <w:numPr>
          <w:ilvl w:val="0"/>
          <w:numId w:val="21"/>
        </w:numPr>
        <w:jc w:val="both"/>
        <w:rPr>
          <w:rFonts w:asciiTheme="majorHAnsi" w:hAnsiTheme="majorHAnsi" w:cstheme="majorHAnsi"/>
          <w:sz w:val="24"/>
          <w:szCs w:val="28"/>
        </w:rPr>
      </w:pPr>
      <w:proofErr w:type="spellStart"/>
      <w:r w:rsidRPr="00672A4D">
        <w:rPr>
          <w:rFonts w:asciiTheme="majorHAnsi" w:hAnsiTheme="majorHAnsi" w:cstheme="majorHAnsi"/>
          <w:sz w:val="24"/>
          <w:szCs w:val="28"/>
        </w:rPr>
        <w:t>Hanbálovcov</w:t>
      </w:r>
      <w:proofErr w:type="spellEnd"/>
      <w:r w:rsidRPr="00672A4D">
        <w:rPr>
          <w:rFonts w:asciiTheme="majorHAnsi" w:hAnsiTheme="majorHAnsi" w:cstheme="majorHAnsi"/>
          <w:sz w:val="24"/>
          <w:szCs w:val="28"/>
        </w:rPr>
        <w:t xml:space="preserve">: spočiatku popieranie </w:t>
      </w:r>
      <w:proofErr w:type="spellStart"/>
      <w:r w:rsidRPr="00672A4D">
        <w:rPr>
          <w:rFonts w:asciiTheme="majorHAnsi" w:hAnsiTheme="majorHAnsi" w:cstheme="majorHAnsi"/>
          <w:sz w:val="24"/>
          <w:szCs w:val="28"/>
        </w:rPr>
        <w:t>idžmy</w:t>
      </w:r>
      <w:proofErr w:type="spellEnd"/>
      <w:r w:rsidRPr="00672A4D">
        <w:rPr>
          <w:rFonts w:asciiTheme="majorHAnsi" w:hAnsiTheme="majorHAnsi" w:cstheme="majorHAnsi"/>
          <w:sz w:val="24"/>
          <w:szCs w:val="28"/>
        </w:rPr>
        <w:t xml:space="preserve"> a </w:t>
      </w:r>
      <w:proofErr w:type="spellStart"/>
      <w:r w:rsidRPr="00672A4D">
        <w:rPr>
          <w:rFonts w:asciiTheme="majorHAnsi" w:hAnsiTheme="majorHAnsi" w:cstheme="majorHAnsi"/>
          <w:sz w:val="24"/>
          <w:szCs w:val="28"/>
        </w:rPr>
        <w:t>qijásu</w:t>
      </w:r>
      <w:proofErr w:type="spellEnd"/>
      <w:r w:rsidRPr="00672A4D">
        <w:rPr>
          <w:rFonts w:asciiTheme="majorHAnsi" w:hAnsiTheme="majorHAnsi" w:cstheme="majorHAnsi"/>
          <w:sz w:val="24"/>
          <w:szCs w:val="28"/>
        </w:rPr>
        <w:t>. Neskôr upravené.</w:t>
      </w:r>
    </w:p>
    <w:p w:rsidR="005C2B73" w:rsidRPr="00672A4D" w:rsidRDefault="005C2B73" w:rsidP="005C2B73">
      <w:pPr>
        <w:pStyle w:val="11"/>
        <w:rPr>
          <w:rFonts w:cstheme="majorHAnsi"/>
        </w:rPr>
      </w:pPr>
      <w:bookmarkStart w:id="41" w:name="_Toc30583937"/>
      <w:r w:rsidRPr="00672A4D">
        <w:rPr>
          <w:rFonts w:cstheme="majorHAnsi"/>
        </w:rPr>
        <w:t>11. Tradičné právo afrických štátov.</w:t>
      </w:r>
      <w:bookmarkEnd w:id="41"/>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 xml:space="preserve">Ovplyvnené kolonializmom, tendenciou prispôsobovať sa </w:t>
      </w:r>
      <w:proofErr w:type="spellStart"/>
      <w:r w:rsidRPr="00672A4D">
        <w:rPr>
          <w:rFonts w:asciiTheme="majorHAnsi" w:hAnsiTheme="majorHAnsi" w:cstheme="majorHAnsi"/>
          <w:sz w:val="24"/>
          <w:szCs w:val="24"/>
        </w:rPr>
        <w:t>euroamerickej</w:t>
      </w:r>
      <w:proofErr w:type="spellEnd"/>
      <w:r w:rsidRPr="00672A4D">
        <w:rPr>
          <w:rFonts w:asciiTheme="majorHAnsi" w:hAnsiTheme="majorHAnsi" w:cstheme="majorHAnsi"/>
          <w:sz w:val="24"/>
          <w:szCs w:val="24"/>
        </w:rPr>
        <w:t xml:space="preserve"> koncepcii organizácie verejného života. To sa odzrkadlilo v obsahu ústavných noriem, v obchodných kódexoch alebo zákonoch upravujúcich oblasť štátnej správy. Primárne sú právne obyčaje.</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Znaky:</w:t>
      </w:r>
    </w:p>
    <w:p w:rsidR="005C2B73" w:rsidRPr="00672A4D" w:rsidRDefault="005C2B73" w:rsidP="001571FF">
      <w:pPr>
        <w:pStyle w:val="Odsekzoznamu"/>
        <w:numPr>
          <w:ilvl w:val="0"/>
          <w:numId w:val="22"/>
        </w:numPr>
        <w:jc w:val="both"/>
        <w:rPr>
          <w:rFonts w:asciiTheme="majorHAnsi" w:hAnsiTheme="majorHAnsi" w:cstheme="majorHAnsi"/>
          <w:sz w:val="24"/>
          <w:szCs w:val="24"/>
        </w:rPr>
      </w:pPr>
      <w:r w:rsidRPr="00672A4D">
        <w:rPr>
          <w:rFonts w:asciiTheme="majorHAnsi" w:hAnsiTheme="majorHAnsi" w:cstheme="majorHAnsi"/>
          <w:sz w:val="24"/>
          <w:szCs w:val="24"/>
        </w:rPr>
        <w:t>Právo slúži na uchovávanie tradícií. Pôvodné kmeňové spoločenstvá sú udržiavané v stave, v akom sa nachádzali za čias ich predkov.</w:t>
      </w:r>
    </w:p>
    <w:p w:rsidR="005C2B73" w:rsidRPr="00672A4D" w:rsidRDefault="005C2B73" w:rsidP="001571FF">
      <w:pPr>
        <w:pStyle w:val="Odsekzoznamu"/>
        <w:numPr>
          <w:ilvl w:val="0"/>
          <w:numId w:val="22"/>
        </w:numPr>
        <w:jc w:val="both"/>
        <w:rPr>
          <w:rFonts w:asciiTheme="majorHAnsi" w:hAnsiTheme="majorHAnsi" w:cstheme="majorHAnsi"/>
          <w:sz w:val="24"/>
          <w:szCs w:val="24"/>
        </w:rPr>
      </w:pPr>
      <w:r w:rsidRPr="00672A4D">
        <w:rPr>
          <w:rFonts w:asciiTheme="majorHAnsi" w:hAnsiTheme="majorHAnsi" w:cstheme="majorHAnsi"/>
          <w:sz w:val="24"/>
          <w:szCs w:val="24"/>
        </w:rPr>
        <w:t>Je právom kolektívnym. Preferované sú skupiny, nie jednotlivci. Subjektívne práva jednotlivcov sa zvyčajne odvodzujú od oprávnení skupiny.</w:t>
      </w:r>
    </w:p>
    <w:p w:rsidR="005C2B73" w:rsidRPr="00672A4D" w:rsidRDefault="005C2B73" w:rsidP="001571FF">
      <w:pPr>
        <w:pStyle w:val="Odsekzoznamu"/>
        <w:numPr>
          <w:ilvl w:val="0"/>
          <w:numId w:val="22"/>
        </w:numPr>
        <w:jc w:val="both"/>
        <w:rPr>
          <w:rFonts w:asciiTheme="majorHAnsi" w:hAnsiTheme="majorHAnsi" w:cstheme="majorHAnsi"/>
          <w:sz w:val="24"/>
          <w:szCs w:val="24"/>
        </w:rPr>
      </w:pPr>
      <w:r w:rsidRPr="00672A4D">
        <w:rPr>
          <w:rFonts w:asciiTheme="majorHAnsi" w:hAnsiTheme="majorHAnsi" w:cstheme="majorHAnsi"/>
          <w:sz w:val="24"/>
          <w:szCs w:val="24"/>
        </w:rPr>
        <w:t>Špecifické subjekty sú okrem skupín aj bohovia, duchovia a mŕtvi, pričom vôľa mŕtvych bola dominantná voči živým.</w:t>
      </w:r>
    </w:p>
    <w:p w:rsidR="005C2B73" w:rsidRPr="00672A4D" w:rsidRDefault="005C2B73" w:rsidP="001571FF">
      <w:pPr>
        <w:pStyle w:val="Odsekzoznamu"/>
        <w:numPr>
          <w:ilvl w:val="0"/>
          <w:numId w:val="22"/>
        </w:numPr>
        <w:jc w:val="both"/>
        <w:rPr>
          <w:rFonts w:asciiTheme="majorHAnsi" w:hAnsiTheme="majorHAnsi" w:cstheme="majorHAnsi"/>
          <w:sz w:val="24"/>
          <w:szCs w:val="24"/>
        </w:rPr>
      </w:pPr>
      <w:r w:rsidRPr="00672A4D">
        <w:rPr>
          <w:rFonts w:asciiTheme="majorHAnsi" w:hAnsiTheme="majorHAnsi" w:cstheme="majorHAnsi"/>
          <w:sz w:val="24"/>
          <w:szCs w:val="24"/>
        </w:rPr>
        <w:t>Je obyčajovým právom, ktoré je nepísané a šírilo sa pomocou tradovania</w:t>
      </w:r>
    </w:p>
    <w:p w:rsidR="005C2B73" w:rsidRPr="00672A4D" w:rsidRDefault="005C2B73" w:rsidP="001571FF">
      <w:pPr>
        <w:pStyle w:val="Odsekzoznamu"/>
        <w:numPr>
          <w:ilvl w:val="0"/>
          <w:numId w:val="22"/>
        </w:numPr>
        <w:jc w:val="both"/>
        <w:rPr>
          <w:rFonts w:asciiTheme="majorHAnsi" w:hAnsiTheme="majorHAnsi" w:cstheme="majorHAnsi"/>
          <w:sz w:val="24"/>
          <w:szCs w:val="24"/>
        </w:rPr>
      </w:pPr>
      <w:r w:rsidRPr="00672A4D">
        <w:rPr>
          <w:rFonts w:asciiTheme="majorHAnsi" w:hAnsiTheme="majorHAnsi" w:cstheme="majorHAnsi"/>
          <w:sz w:val="24"/>
          <w:szCs w:val="24"/>
        </w:rPr>
        <w:t>Existujú spoločenské princípy pre základné inštitúty a odvetvia (pozemkové právo, manželstvo, dedičské právo ..)</w:t>
      </w:r>
    </w:p>
    <w:p w:rsidR="005C2B73" w:rsidRPr="00672A4D" w:rsidRDefault="005C2B73" w:rsidP="005C2B73">
      <w:pPr>
        <w:pStyle w:val="11"/>
        <w:rPr>
          <w:rFonts w:cstheme="majorHAnsi"/>
        </w:rPr>
      </w:pPr>
      <w:bookmarkStart w:id="42" w:name="_Toc30583938"/>
      <w:r w:rsidRPr="00672A4D">
        <w:rPr>
          <w:rFonts w:cstheme="majorHAnsi"/>
        </w:rPr>
        <w:t>12. Právo Číny a východnej Ázie a právo Indie.</w:t>
      </w:r>
      <w:bookmarkEnd w:id="42"/>
    </w:p>
    <w:p w:rsidR="005C2B73" w:rsidRPr="00672A4D" w:rsidRDefault="005C2B73" w:rsidP="005C2B73">
      <w:pPr>
        <w:jc w:val="both"/>
        <w:rPr>
          <w:rFonts w:asciiTheme="majorHAnsi" w:hAnsiTheme="majorHAnsi" w:cstheme="majorHAnsi"/>
          <w:b/>
          <w:sz w:val="24"/>
        </w:rPr>
      </w:pPr>
      <w:r w:rsidRPr="00672A4D">
        <w:rPr>
          <w:rFonts w:asciiTheme="majorHAnsi" w:hAnsiTheme="majorHAnsi" w:cstheme="majorHAnsi"/>
          <w:sz w:val="24"/>
        </w:rPr>
        <w:t xml:space="preserve">V čine a východnej Ázii dôležitú úlohu </w:t>
      </w:r>
      <w:r w:rsidRPr="00672A4D">
        <w:rPr>
          <w:rFonts w:asciiTheme="majorHAnsi" w:hAnsiTheme="majorHAnsi" w:cstheme="majorHAnsi"/>
          <w:b/>
          <w:sz w:val="24"/>
        </w:rPr>
        <w:t>zohrávajú tradície, princíp kompromisu a súladu, ale aj princíp dohody</w:t>
      </w:r>
      <w:r w:rsidRPr="00672A4D">
        <w:rPr>
          <w:rFonts w:asciiTheme="majorHAnsi" w:hAnsiTheme="majorHAnsi" w:cstheme="majorHAnsi"/>
          <w:sz w:val="24"/>
        </w:rPr>
        <w:t xml:space="preserve">. Právna norma nastupuje až vtedy, keď dôjde k nezhode medzi ľuďmi, ktorí nie sú schopní či ochotní rešpektovať prirodzené zákony. Prevláda snaha riešiť čo najväčší počet sporov </w:t>
      </w:r>
      <w:r w:rsidRPr="00672A4D">
        <w:rPr>
          <w:rFonts w:asciiTheme="majorHAnsi" w:hAnsiTheme="majorHAnsi" w:cstheme="majorHAnsi"/>
          <w:b/>
          <w:sz w:val="24"/>
        </w:rPr>
        <w:t>mimosúdnou cestou na základe vzájomnej dohody</w:t>
      </w:r>
      <w:r w:rsidRPr="00672A4D">
        <w:rPr>
          <w:rFonts w:asciiTheme="majorHAnsi" w:hAnsiTheme="majorHAnsi" w:cstheme="majorHAnsi"/>
          <w:sz w:val="24"/>
        </w:rPr>
        <w:t xml:space="preserve">. Právo vychádzalo z učenia, ktorého základom bolo udržanie rovnováhy medzi človekom a prírodou. Za základné piliere sa pokladá </w:t>
      </w:r>
      <w:r w:rsidRPr="00672A4D">
        <w:rPr>
          <w:rFonts w:asciiTheme="majorHAnsi" w:hAnsiTheme="majorHAnsi" w:cstheme="majorHAnsi"/>
          <w:b/>
          <w:sz w:val="24"/>
        </w:rPr>
        <w:t>morálka a praktické skúsenosti. V podstate je to právo obyčajové.</w:t>
      </w:r>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V Indii je</w:t>
      </w:r>
      <w:r w:rsidRPr="00672A4D">
        <w:rPr>
          <w:rFonts w:asciiTheme="majorHAnsi" w:hAnsiTheme="majorHAnsi" w:cstheme="majorHAnsi"/>
          <w:sz w:val="24"/>
        </w:rPr>
        <w:t xml:space="preserve"> obrovský počet rôznych náboženských a tradičných právnych podsystémov s odlišnými pravidlami. Náboženstvo ortodoxné (hinduizmus, </w:t>
      </w:r>
      <w:proofErr w:type="spellStart"/>
      <w:r w:rsidRPr="00672A4D">
        <w:rPr>
          <w:rFonts w:asciiTheme="majorHAnsi" w:hAnsiTheme="majorHAnsi" w:cstheme="majorHAnsi"/>
          <w:sz w:val="24"/>
        </w:rPr>
        <w:t>védánta</w:t>
      </w:r>
      <w:proofErr w:type="spellEnd"/>
      <w:r w:rsidRPr="00672A4D">
        <w:rPr>
          <w:rFonts w:asciiTheme="majorHAnsi" w:hAnsiTheme="majorHAnsi" w:cstheme="majorHAnsi"/>
          <w:sz w:val="24"/>
        </w:rPr>
        <w:t>) a neortodoxné (</w:t>
      </w:r>
      <w:proofErr w:type="spellStart"/>
      <w:r w:rsidRPr="00672A4D">
        <w:rPr>
          <w:rFonts w:asciiTheme="majorHAnsi" w:hAnsiTheme="majorHAnsi" w:cstheme="majorHAnsi"/>
          <w:sz w:val="24"/>
        </w:rPr>
        <w:t>džinizmus</w:t>
      </w:r>
      <w:proofErr w:type="spellEnd"/>
      <w:r w:rsidRPr="00672A4D">
        <w:rPr>
          <w:rFonts w:asciiTheme="majorHAnsi" w:hAnsiTheme="majorHAnsi" w:cstheme="majorHAnsi"/>
          <w:sz w:val="24"/>
        </w:rPr>
        <w:t>, budhizmus) Právny systém je ovplyvnený kolonizáciou Anglicka, no zavádzané reformy sa uplatnili len sčasti. Tradičné právne normy náboženského pôvodu sú dodržiavané. Štátne právo má minimálny dosah z dôvodu obrovského počtu obyvateľov.</w:t>
      </w:r>
    </w:p>
    <w:p w:rsidR="005C2B73" w:rsidRPr="00672A4D" w:rsidRDefault="005C2B73" w:rsidP="005C2B73">
      <w:pPr>
        <w:pStyle w:val="11"/>
        <w:rPr>
          <w:rFonts w:cstheme="majorHAnsi"/>
        </w:rPr>
      </w:pPr>
      <w:bookmarkStart w:id="43" w:name="_Toc30583939"/>
      <w:r w:rsidRPr="00672A4D">
        <w:rPr>
          <w:rFonts w:cstheme="majorHAnsi"/>
        </w:rPr>
        <w:t>13. Pojem a druhy sankcií v práve.</w:t>
      </w:r>
      <w:bookmarkEnd w:id="43"/>
    </w:p>
    <w:p w:rsidR="005C2B73" w:rsidRPr="00672A4D" w:rsidRDefault="005C2B73" w:rsidP="001571FF">
      <w:pPr>
        <w:pStyle w:val="Odsekzoznamu"/>
        <w:numPr>
          <w:ilvl w:val="0"/>
          <w:numId w:val="23"/>
        </w:numPr>
        <w:ind w:left="720"/>
        <w:jc w:val="both"/>
        <w:rPr>
          <w:rFonts w:asciiTheme="majorHAnsi" w:hAnsiTheme="majorHAnsi" w:cstheme="majorHAnsi"/>
          <w:sz w:val="24"/>
          <w:szCs w:val="24"/>
        </w:rPr>
      </w:pPr>
      <w:r w:rsidRPr="00672A4D">
        <w:rPr>
          <w:rFonts w:asciiTheme="majorHAnsi" w:hAnsiTheme="majorHAnsi" w:cstheme="majorHAnsi"/>
          <w:sz w:val="24"/>
          <w:szCs w:val="24"/>
        </w:rPr>
        <w:t>Sankcia je negatívny dôsledok porušenia právneho stanoveného zákona. Charakter sankcie popisuje príslušná časť právnej normy.</w:t>
      </w:r>
    </w:p>
    <w:p w:rsidR="005C2B73" w:rsidRPr="00672A4D" w:rsidRDefault="005C2B73" w:rsidP="005C2B73">
      <w:pPr>
        <w:pStyle w:val="Odsekzoznamu"/>
        <w:jc w:val="both"/>
        <w:rPr>
          <w:rFonts w:asciiTheme="majorHAnsi" w:hAnsiTheme="majorHAnsi" w:cstheme="majorHAnsi"/>
          <w:sz w:val="24"/>
          <w:szCs w:val="24"/>
        </w:rPr>
      </w:pPr>
      <w:r w:rsidRPr="00672A4D">
        <w:rPr>
          <w:rFonts w:asciiTheme="majorHAnsi" w:hAnsiTheme="majorHAnsi" w:cstheme="majorHAnsi"/>
          <w:sz w:val="24"/>
          <w:szCs w:val="24"/>
        </w:rPr>
        <w:t xml:space="preserve"> Rozlišuje sa:</w:t>
      </w:r>
    </w:p>
    <w:p w:rsidR="005C2B73" w:rsidRPr="00672A4D" w:rsidRDefault="005C2B73" w:rsidP="001571FF">
      <w:pPr>
        <w:pStyle w:val="Odsekzoznamu"/>
        <w:numPr>
          <w:ilvl w:val="0"/>
          <w:numId w:val="23"/>
        </w:numPr>
        <w:ind w:left="720"/>
        <w:jc w:val="both"/>
        <w:rPr>
          <w:rFonts w:asciiTheme="majorHAnsi" w:hAnsiTheme="majorHAnsi" w:cstheme="majorHAnsi"/>
          <w:sz w:val="24"/>
          <w:szCs w:val="24"/>
        </w:rPr>
      </w:pPr>
      <w:r w:rsidRPr="00672A4D">
        <w:rPr>
          <w:rFonts w:asciiTheme="majorHAnsi" w:hAnsiTheme="majorHAnsi" w:cstheme="majorHAnsi"/>
          <w:sz w:val="24"/>
          <w:szCs w:val="24"/>
        </w:rPr>
        <w:t>súkromnoprávna sankcia - týkajúca sa prevažne občianskeho alebo rodinného práva, svojou povahou zodpovedá </w:t>
      </w:r>
      <w:hyperlink r:id="rId8" w:tooltip="Reštitúcia (stránka neexistuje)" w:history="1">
        <w:r w:rsidRPr="00672A4D">
          <w:rPr>
            <w:rFonts w:asciiTheme="majorHAnsi" w:hAnsiTheme="majorHAnsi" w:cstheme="majorHAnsi"/>
            <w:sz w:val="24"/>
            <w:szCs w:val="24"/>
          </w:rPr>
          <w:t>reštitúcii</w:t>
        </w:r>
      </w:hyperlink>
      <w:r w:rsidRPr="00672A4D">
        <w:rPr>
          <w:rFonts w:asciiTheme="majorHAnsi" w:hAnsiTheme="majorHAnsi" w:cstheme="majorHAnsi"/>
          <w:sz w:val="24"/>
          <w:szCs w:val="24"/>
        </w:rPr>
        <w:t> alebo </w:t>
      </w:r>
      <w:hyperlink r:id="rId9" w:tooltip="Reparácia" w:history="1">
        <w:r w:rsidRPr="00672A4D">
          <w:rPr>
            <w:rFonts w:asciiTheme="majorHAnsi" w:hAnsiTheme="majorHAnsi" w:cstheme="majorHAnsi"/>
            <w:sz w:val="24"/>
            <w:szCs w:val="24"/>
          </w:rPr>
          <w:t>reparácii</w:t>
        </w:r>
      </w:hyperlink>
    </w:p>
    <w:p w:rsidR="005C2B73" w:rsidRPr="00672A4D" w:rsidRDefault="005C2B73" w:rsidP="001571FF">
      <w:pPr>
        <w:pStyle w:val="Odsekzoznamu"/>
        <w:numPr>
          <w:ilvl w:val="0"/>
          <w:numId w:val="23"/>
        </w:numPr>
        <w:ind w:left="720"/>
        <w:jc w:val="both"/>
        <w:rPr>
          <w:rFonts w:asciiTheme="majorHAnsi" w:hAnsiTheme="majorHAnsi" w:cstheme="majorHAnsi"/>
          <w:sz w:val="24"/>
          <w:szCs w:val="24"/>
        </w:rPr>
      </w:pPr>
      <w:r w:rsidRPr="00672A4D">
        <w:rPr>
          <w:rFonts w:asciiTheme="majorHAnsi" w:hAnsiTheme="majorHAnsi" w:cstheme="majorHAnsi"/>
          <w:sz w:val="24"/>
          <w:szCs w:val="24"/>
        </w:rPr>
        <w:t>verejnoprávna sankcia - týkajúca sa prevažne trestného a správneho práva, ktorá má svojou povahou represívny charakter (</w:t>
      </w:r>
      <w:hyperlink r:id="rId10" w:tooltip="Trest" w:history="1">
        <w:r w:rsidRPr="00672A4D">
          <w:rPr>
            <w:rFonts w:asciiTheme="majorHAnsi" w:hAnsiTheme="majorHAnsi" w:cstheme="majorHAnsi"/>
            <w:sz w:val="24"/>
            <w:szCs w:val="24"/>
          </w:rPr>
          <w:t>trest</w:t>
        </w:r>
      </w:hyperlink>
      <w:r w:rsidRPr="00672A4D">
        <w:rPr>
          <w:rFonts w:asciiTheme="majorHAnsi" w:hAnsiTheme="majorHAnsi" w:cstheme="majorHAnsi"/>
          <w:sz w:val="24"/>
          <w:szCs w:val="24"/>
        </w:rPr>
        <w:t>)</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Sankcie v objektívnom zmysle (ako sankciu hroziacu všeobecne zo zákona)</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Sankcie subjektívne (konkrétnu sankciu niekomu uloženú na základe zákona)</w:t>
      </w:r>
    </w:p>
    <w:p w:rsidR="005C2B73" w:rsidRPr="00672A4D" w:rsidRDefault="005C2B73" w:rsidP="005C2B73">
      <w:pPr>
        <w:pStyle w:val="11"/>
        <w:rPr>
          <w:rFonts w:cstheme="majorHAnsi"/>
        </w:rPr>
      </w:pPr>
      <w:bookmarkStart w:id="44" w:name="_Toc30583940"/>
      <w:r w:rsidRPr="00672A4D">
        <w:rPr>
          <w:rFonts w:cstheme="majorHAnsi"/>
        </w:rPr>
        <w:t>14. Sankcie v súkromnom práve.</w:t>
      </w:r>
      <w:bookmarkEnd w:id="44"/>
    </w:p>
    <w:p w:rsidR="005C2B73" w:rsidRPr="00672A4D" w:rsidRDefault="005C2B73" w:rsidP="005C2B73">
      <w:pPr>
        <w:jc w:val="both"/>
        <w:rPr>
          <w:rFonts w:asciiTheme="majorHAnsi" w:hAnsiTheme="majorHAnsi" w:cstheme="majorHAnsi"/>
          <w:b/>
          <w:sz w:val="24"/>
          <w:szCs w:val="24"/>
        </w:rPr>
      </w:pPr>
      <w:r w:rsidRPr="00672A4D">
        <w:rPr>
          <w:rFonts w:asciiTheme="majorHAnsi" w:hAnsiTheme="majorHAnsi" w:cstheme="majorHAnsi"/>
          <w:sz w:val="24"/>
          <w:szCs w:val="24"/>
        </w:rPr>
        <w:t xml:space="preserve">Vyskytujú sa v občianskom, pracovnom, obchodnom, rodinnom, autorskom a medzinárodnom súkromnom práve. Primárne sú sankcie v občianskom práve, ktorého princípy náhrady škody sa aplikujú vo všetkých odvetviach súkromného práva. Sankcia je povinnosť určitého plnenia, pomocou ktorej je potrebné niečo dať, niečo konať, niečo strpieť alebo opomenúť. </w:t>
      </w:r>
      <w:r w:rsidRPr="00672A4D">
        <w:rPr>
          <w:rFonts w:asciiTheme="majorHAnsi" w:hAnsiTheme="majorHAnsi" w:cstheme="majorHAnsi"/>
          <w:b/>
          <w:sz w:val="24"/>
          <w:szCs w:val="24"/>
        </w:rPr>
        <w:t>Účelom sankcií netrestného charakteru nie je trest,</w:t>
      </w:r>
      <w:r w:rsidRPr="00672A4D">
        <w:rPr>
          <w:rFonts w:asciiTheme="majorHAnsi" w:hAnsiTheme="majorHAnsi" w:cstheme="majorHAnsi"/>
          <w:sz w:val="24"/>
          <w:szCs w:val="24"/>
        </w:rPr>
        <w:t xml:space="preserve"> ale odstránenie škodlivých následkov protiprávneho konania, prerušenie protiprávneho konania, zabránenie v jeho pokračovaní. </w:t>
      </w:r>
      <w:r w:rsidRPr="00672A4D">
        <w:rPr>
          <w:rFonts w:asciiTheme="majorHAnsi" w:hAnsiTheme="majorHAnsi" w:cstheme="majorHAnsi"/>
          <w:b/>
          <w:sz w:val="24"/>
          <w:szCs w:val="24"/>
        </w:rPr>
        <w:t>Pri porušení právnej povinnosti plynúce stranám z právneho vzťahu dochádza k vzniku novej povinnosti, a to sankčnej povahy.</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Delenie:</w:t>
      </w:r>
    </w:p>
    <w:p w:rsidR="005C2B73" w:rsidRPr="00672A4D" w:rsidRDefault="005C2B73" w:rsidP="001571FF">
      <w:pPr>
        <w:pStyle w:val="Odsekzoznamu"/>
        <w:numPr>
          <w:ilvl w:val="0"/>
          <w:numId w:val="24"/>
        </w:numPr>
        <w:jc w:val="both"/>
        <w:rPr>
          <w:rFonts w:asciiTheme="majorHAnsi" w:hAnsiTheme="majorHAnsi" w:cstheme="majorHAnsi"/>
          <w:sz w:val="24"/>
          <w:szCs w:val="24"/>
        </w:rPr>
      </w:pPr>
      <w:r w:rsidRPr="00672A4D">
        <w:rPr>
          <w:rFonts w:asciiTheme="majorHAnsi" w:hAnsiTheme="majorHAnsi" w:cstheme="majorHAnsi"/>
          <w:b/>
          <w:sz w:val="24"/>
          <w:szCs w:val="24"/>
        </w:rPr>
        <w:t>Reštitučné:</w:t>
      </w:r>
      <w:r w:rsidRPr="00672A4D">
        <w:rPr>
          <w:rFonts w:asciiTheme="majorHAnsi" w:hAnsiTheme="majorHAnsi" w:cstheme="majorHAnsi"/>
          <w:sz w:val="24"/>
          <w:szCs w:val="24"/>
        </w:rPr>
        <w:t xml:space="preserve"> požadované obnovenie pôvodného stavu, ak to nie je možné aspoň vytvorenie rovnocenného stavu.</w:t>
      </w:r>
    </w:p>
    <w:p w:rsidR="005C2B73" w:rsidRPr="00672A4D" w:rsidRDefault="005C2B73" w:rsidP="001571FF">
      <w:pPr>
        <w:pStyle w:val="Odsekzoznamu"/>
        <w:numPr>
          <w:ilvl w:val="0"/>
          <w:numId w:val="24"/>
        </w:numPr>
        <w:jc w:val="both"/>
        <w:rPr>
          <w:rFonts w:asciiTheme="majorHAnsi" w:hAnsiTheme="majorHAnsi" w:cstheme="majorHAnsi"/>
          <w:sz w:val="24"/>
          <w:szCs w:val="24"/>
        </w:rPr>
      </w:pPr>
      <w:r w:rsidRPr="00672A4D">
        <w:rPr>
          <w:rFonts w:asciiTheme="majorHAnsi" w:hAnsiTheme="majorHAnsi" w:cstheme="majorHAnsi"/>
          <w:b/>
          <w:sz w:val="24"/>
          <w:szCs w:val="24"/>
        </w:rPr>
        <w:t>Reparačné:</w:t>
      </w:r>
      <w:r w:rsidRPr="00672A4D">
        <w:rPr>
          <w:rFonts w:asciiTheme="majorHAnsi" w:hAnsiTheme="majorHAnsi" w:cstheme="majorHAnsi"/>
          <w:sz w:val="24"/>
          <w:szCs w:val="24"/>
        </w:rPr>
        <w:t xml:space="preserve"> uskutočnené reparovaním (náhradou) porušenia práva, v dôsledku ktorého vznikla majetková ujma. Náhrada sa uskutočňuje prostredníctvom peňazí, pomocou nich je možné vyjadriť výšku majetkovej ujmy.</w:t>
      </w:r>
    </w:p>
    <w:p w:rsidR="005C2B73" w:rsidRPr="00672A4D" w:rsidRDefault="005C2B73" w:rsidP="001571FF">
      <w:pPr>
        <w:pStyle w:val="Odsekzoznamu"/>
        <w:numPr>
          <w:ilvl w:val="0"/>
          <w:numId w:val="24"/>
        </w:numPr>
        <w:jc w:val="both"/>
        <w:rPr>
          <w:rFonts w:asciiTheme="majorHAnsi" w:hAnsiTheme="majorHAnsi" w:cstheme="majorHAnsi"/>
          <w:sz w:val="24"/>
          <w:szCs w:val="24"/>
        </w:rPr>
      </w:pPr>
      <w:r w:rsidRPr="00672A4D">
        <w:rPr>
          <w:rFonts w:asciiTheme="majorHAnsi" w:hAnsiTheme="majorHAnsi" w:cstheme="majorHAnsi"/>
          <w:b/>
          <w:sz w:val="24"/>
          <w:szCs w:val="24"/>
        </w:rPr>
        <w:t>Satisfakčné:</w:t>
      </w:r>
      <w:r w:rsidRPr="00672A4D">
        <w:rPr>
          <w:rFonts w:asciiTheme="majorHAnsi" w:hAnsiTheme="majorHAnsi" w:cstheme="majorHAnsi"/>
          <w:sz w:val="24"/>
          <w:szCs w:val="24"/>
        </w:rPr>
        <w:t xml:space="preserve"> nastupujú miesto reštitúcie tam, kde tieto podľa povahy poruchy neprídu do úvahy. Protiprávny úkon nemajetkovej ujmy, ale ujmy na zdraví, tele, cti. Najčastejšie poškodenie dobrého mena a povesti.</w:t>
      </w:r>
    </w:p>
    <w:p w:rsidR="005C2B73" w:rsidRPr="00672A4D" w:rsidRDefault="005C2B73" w:rsidP="001571FF">
      <w:pPr>
        <w:pStyle w:val="Odsekzoznamu"/>
        <w:numPr>
          <w:ilvl w:val="0"/>
          <w:numId w:val="24"/>
        </w:numPr>
        <w:jc w:val="both"/>
        <w:rPr>
          <w:rFonts w:asciiTheme="majorHAnsi" w:hAnsiTheme="majorHAnsi" w:cstheme="majorHAnsi"/>
          <w:sz w:val="24"/>
          <w:szCs w:val="24"/>
        </w:rPr>
      </w:pPr>
      <w:r w:rsidRPr="00672A4D">
        <w:rPr>
          <w:rFonts w:asciiTheme="majorHAnsi" w:hAnsiTheme="majorHAnsi" w:cstheme="majorHAnsi"/>
          <w:b/>
          <w:sz w:val="24"/>
          <w:szCs w:val="24"/>
        </w:rPr>
        <w:t>Represívne:</w:t>
      </w:r>
      <w:r w:rsidRPr="00672A4D">
        <w:rPr>
          <w:rFonts w:asciiTheme="majorHAnsi" w:hAnsiTheme="majorHAnsi" w:cstheme="majorHAnsi"/>
          <w:sz w:val="24"/>
          <w:szCs w:val="24"/>
        </w:rPr>
        <w:t xml:space="preserve"> veľmi zriedkavo v občianskom práve. V podobe zmluvnej pokuty </w:t>
      </w:r>
    </w:p>
    <w:p w:rsidR="005C2B73" w:rsidRPr="00672A4D" w:rsidRDefault="005C2B73" w:rsidP="001571FF">
      <w:pPr>
        <w:pStyle w:val="Odsekzoznamu"/>
        <w:numPr>
          <w:ilvl w:val="0"/>
          <w:numId w:val="24"/>
        </w:numPr>
        <w:jc w:val="both"/>
        <w:rPr>
          <w:rFonts w:asciiTheme="majorHAnsi" w:hAnsiTheme="majorHAnsi" w:cstheme="majorHAnsi"/>
          <w:sz w:val="24"/>
          <w:szCs w:val="24"/>
        </w:rPr>
      </w:pPr>
      <w:r w:rsidRPr="00672A4D">
        <w:rPr>
          <w:rFonts w:asciiTheme="majorHAnsi" w:hAnsiTheme="majorHAnsi" w:cstheme="majorHAnsi"/>
          <w:sz w:val="24"/>
          <w:szCs w:val="24"/>
        </w:rPr>
        <w:t>vyplývajúcej z nesplnenia povinnosti.</w:t>
      </w:r>
    </w:p>
    <w:p w:rsidR="005C2B73" w:rsidRPr="00672A4D" w:rsidRDefault="005C2B73" w:rsidP="005C2B73">
      <w:pPr>
        <w:pStyle w:val="11"/>
        <w:rPr>
          <w:rFonts w:cstheme="majorHAnsi"/>
          <w:sz w:val="32"/>
          <w:szCs w:val="24"/>
        </w:rPr>
      </w:pPr>
      <w:bookmarkStart w:id="45" w:name="_Toc30583941"/>
      <w:r w:rsidRPr="00672A4D">
        <w:rPr>
          <w:rFonts w:cstheme="majorHAnsi"/>
        </w:rPr>
        <w:t>15. Sankcie vo verejnom práve</w:t>
      </w:r>
      <w:bookmarkEnd w:id="45"/>
    </w:p>
    <w:p w:rsidR="005C2B73" w:rsidRPr="00672A4D" w:rsidRDefault="005C2B73" w:rsidP="005C2B73">
      <w:pPr>
        <w:jc w:val="both"/>
        <w:rPr>
          <w:rFonts w:asciiTheme="majorHAnsi" w:hAnsiTheme="majorHAnsi" w:cstheme="majorHAnsi"/>
          <w:b/>
          <w:sz w:val="24"/>
          <w:szCs w:val="24"/>
        </w:rPr>
      </w:pPr>
      <w:r w:rsidRPr="00672A4D">
        <w:rPr>
          <w:rFonts w:asciiTheme="majorHAnsi" w:hAnsiTheme="majorHAnsi" w:cstheme="majorHAnsi"/>
          <w:sz w:val="24"/>
          <w:szCs w:val="24"/>
        </w:rPr>
        <w:t>Špecifickým druhom sankcií sú sankcie v oblasti správneho trestania. Správne trestanie či správne právo trestné vychádza zo skutočností, že predstavuje významnú oblasť verejnej správy, v ktorej sa plne prejavuje jej mocenský charakter</w:t>
      </w:r>
      <w:r w:rsidRPr="00672A4D">
        <w:rPr>
          <w:rFonts w:asciiTheme="majorHAnsi" w:hAnsiTheme="majorHAnsi" w:cstheme="majorHAnsi"/>
          <w:b/>
          <w:sz w:val="24"/>
          <w:szCs w:val="24"/>
        </w:rPr>
        <w:t xml:space="preserve">. </w:t>
      </w:r>
    </w:p>
    <w:p w:rsidR="005C2B73" w:rsidRPr="00672A4D" w:rsidRDefault="005C2B73" w:rsidP="005C2B73">
      <w:pPr>
        <w:jc w:val="both"/>
        <w:rPr>
          <w:rFonts w:asciiTheme="majorHAnsi" w:hAnsiTheme="majorHAnsi" w:cstheme="majorHAnsi"/>
          <w:b/>
          <w:sz w:val="24"/>
          <w:szCs w:val="24"/>
        </w:rPr>
      </w:pPr>
      <w:r w:rsidRPr="00672A4D">
        <w:rPr>
          <w:rFonts w:asciiTheme="majorHAnsi" w:hAnsiTheme="majorHAnsi" w:cstheme="majorHAnsi"/>
          <w:b/>
          <w:sz w:val="24"/>
          <w:szCs w:val="24"/>
        </w:rPr>
        <w:t>Správne trestanie označuje oprávnenie verejnej správy trestať.</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Delenie správnych deliktov:</w:t>
      </w:r>
    </w:p>
    <w:p w:rsidR="005C2B73" w:rsidRPr="00672A4D" w:rsidRDefault="005C2B73" w:rsidP="001571FF">
      <w:pPr>
        <w:pStyle w:val="Odsekzoznamu"/>
        <w:numPr>
          <w:ilvl w:val="0"/>
          <w:numId w:val="25"/>
        </w:numPr>
        <w:jc w:val="both"/>
        <w:rPr>
          <w:rFonts w:asciiTheme="majorHAnsi" w:hAnsiTheme="majorHAnsi" w:cstheme="majorHAnsi"/>
          <w:sz w:val="24"/>
          <w:szCs w:val="24"/>
        </w:rPr>
      </w:pPr>
      <w:r w:rsidRPr="00672A4D">
        <w:rPr>
          <w:rFonts w:asciiTheme="majorHAnsi" w:hAnsiTheme="majorHAnsi" w:cstheme="majorHAnsi"/>
          <w:sz w:val="24"/>
          <w:szCs w:val="24"/>
        </w:rPr>
        <w:t>Priestupky</w:t>
      </w:r>
    </w:p>
    <w:p w:rsidR="005C2B73" w:rsidRPr="00672A4D" w:rsidRDefault="005C2B73" w:rsidP="001571FF">
      <w:pPr>
        <w:pStyle w:val="Odsekzoznamu"/>
        <w:numPr>
          <w:ilvl w:val="0"/>
          <w:numId w:val="25"/>
        </w:numPr>
        <w:jc w:val="both"/>
        <w:rPr>
          <w:rFonts w:asciiTheme="majorHAnsi" w:hAnsiTheme="majorHAnsi" w:cstheme="majorHAnsi"/>
          <w:sz w:val="24"/>
          <w:szCs w:val="24"/>
        </w:rPr>
      </w:pPr>
      <w:r w:rsidRPr="00672A4D">
        <w:rPr>
          <w:rFonts w:asciiTheme="majorHAnsi" w:hAnsiTheme="majorHAnsi" w:cstheme="majorHAnsi"/>
          <w:sz w:val="24"/>
          <w:szCs w:val="24"/>
        </w:rPr>
        <w:t>Správne delikty FO a PO</w:t>
      </w:r>
    </w:p>
    <w:p w:rsidR="005C2B73" w:rsidRPr="00672A4D" w:rsidRDefault="005C2B73" w:rsidP="001571FF">
      <w:pPr>
        <w:pStyle w:val="Odsekzoznamu"/>
        <w:numPr>
          <w:ilvl w:val="0"/>
          <w:numId w:val="25"/>
        </w:numPr>
        <w:jc w:val="both"/>
        <w:rPr>
          <w:rFonts w:asciiTheme="majorHAnsi" w:hAnsiTheme="majorHAnsi" w:cstheme="majorHAnsi"/>
          <w:sz w:val="24"/>
          <w:szCs w:val="24"/>
        </w:rPr>
      </w:pPr>
      <w:r w:rsidRPr="00672A4D">
        <w:rPr>
          <w:rFonts w:asciiTheme="majorHAnsi" w:hAnsiTheme="majorHAnsi" w:cstheme="majorHAnsi"/>
          <w:sz w:val="24"/>
          <w:szCs w:val="24"/>
        </w:rPr>
        <w:t>Správne disciplinárne delikty</w:t>
      </w:r>
    </w:p>
    <w:p w:rsidR="005C2B73" w:rsidRPr="00672A4D" w:rsidRDefault="005C2B73" w:rsidP="001571FF">
      <w:pPr>
        <w:pStyle w:val="Odsekzoznamu"/>
        <w:numPr>
          <w:ilvl w:val="0"/>
          <w:numId w:val="25"/>
        </w:numPr>
        <w:jc w:val="both"/>
        <w:rPr>
          <w:rFonts w:asciiTheme="majorHAnsi" w:hAnsiTheme="majorHAnsi" w:cstheme="majorHAnsi"/>
          <w:sz w:val="24"/>
          <w:szCs w:val="24"/>
        </w:rPr>
      </w:pPr>
      <w:r w:rsidRPr="00672A4D">
        <w:rPr>
          <w:rFonts w:asciiTheme="majorHAnsi" w:hAnsiTheme="majorHAnsi" w:cstheme="majorHAnsi"/>
          <w:sz w:val="24"/>
          <w:szCs w:val="24"/>
        </w:rPr>
        <w:t>Správne poriadkové delikty</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Vo verejnom práve musia byť vždy striktne vymedzené druhy sankcií, ktoré je možné uložiť za porušenie právnej povinnosti.</w:t>
      </w:r>
    </w:p>
    <w:p w:rsidR="005C2B73" w:rsidRPr="00672A4D" w:rsidRDefault="005C2B73" w:rsidP="005C2B73">
      <w:pPr>
        <w:jc w:val="both"/>
        <w:rPr>
          <w:rFonts w:asciiTheme="majorHAnsi" w:hAnsiTheme="majorHAnsi" w:cstheme="majorHAnsi"/>
          <w:b/>
          <w:sz w:val="24"/>
          <w:szCs w:val="24"/>
        </w:rPr>
      </w:pPr>
      <w:r w:rsidRPr="00672A4D">
        <w:rPr>
          <w:rFonts w:asciiTheme="majorHAnsi" w:hAnsiTheme="majorHAnsi" w:cstheme="majorHAnsi"/>
          <w:sz w:val="24"/>
          <w:szCs w:val="24"/>
        </w:rPr>
        <w:t xml:space="preserve">Za priestupok možno uložiť tieto sankcie: </w:t>
      </w:r>
      <w:r w:rsidRPr="00672A4D">
        <w:rPr>
          <w:rFonts w:asciiTheme="majorHAnsi" w:hAnsiTheme="majorHAnsi" w:cstheme="majorHAnsi"/>
          <w:b/>
          <w:sz w:val="24"/>
          <w:szCs w:val="24"/>
        </w:rPr>
        <w:t>pokarhanie, pokutu, zákaz činnosti, prepadnutie veci.</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V trestnom zákone sú sankcie definované takto:</w:t>
      </w:r>
    </w:p>
    <w:p w:rsidR="005C2B73" w:rsidRPr="00672A4D" w:rsidRDefault="005C2B73" w:rsidP="001571FF">
      <w:pPr>
        <w:pStyle w:val="Odsekzoznamu"/>
        <w:numPr>
          <w:ilvl w:val="0"/>
          <w:numId w:val="26"/>
        </w:numPr>
        <w:jc w:val="both"/>
        <w:rPr>
          <w:rFonts w:asciiTheme="majorHAnsi" w:hAnsiTheme="majorHAnsi" w:cstheme="majorHAnsi"/>
          <w:sz w:val="24"/>
          <w:szCs w:val="24"/>
        </w:rPr>
      </w:pPr>
      <w:r w:rsidRPr="00672A4D">
        <w:rPr>
          <w:rFonts w:asciiTheme="majorHAnsi" w:hAnsiTheme="majorHAnsi" w:cstheme="majorHAnsi"/>
          <w:b/>
          <w:sz w:val="24"/>
          <w:szCs w:val="24"/>
        </w:rPr>
        <w:t>Sankci</w:t>
      </w:r>
      <w:r w:rsidRPr="00672A4D">
        <w:rPr>
          <w:rFonts w:asciiTheme="majorHAnsi" w:hAnsiTheme="majorHAnsi" w:cstheme="majorHAnsi"/>
          <w:sz w:val="24"/>
          <w:szCs w:val="24"/>
        </w:rPr>
        <w:t>e: sú to tresty a ochranné opatrenia, ktoré sú právnym následkom spáchaného trestného činu alebo činu inak trestného</w:t>
      </w:r>
    </w:p>
    <w:p w:rsidR="005C2B73" w:rsidRPr="00672A4D" w:rsidRDefault="005C2B73" w:rsidP="001571FF">
      <w:pPr>
        <w:pStyle w:val="Odsekzoznamu"/>
        <w:numPr>
          <w:ilvl w:val="0"/>
          <w:numId w:val="26"/>
        </w:numPr>
        <w:jc w:val="both"/>
        <w:rPr>
          <w:rFonts w:asciiTheme="majorHAnsi" w:hAnsiTheme="majorHAnsi" w:cstheme="majorHAnsi"/>
          <w:sz w:val="24"/>
          <w:szCs w:val="24"/>
        </w:rPr>
      </w:pPr>
      <w:r w:rsidRPr="00672A4D">
        <w:rPr>
          <w:rFonts w:asciiTheme="majorHAnsi" w:hAnsiTheme="majorHAnsi" w:cstheme="majorHAnsi"/>
          <w:b/>
          <w:sz w:val="24"/>
          <w:szCs w:val="24"/>
        </w:rPr>
        <w:t>Trest:</w:t>
      </w:r>
      <w:r w:rsidRPr="00672A4D">
        <w:rPr>
          <w:rFonts w:asciiTheme="majorHAnsi" w:hAnsiTheme="majorHAnsi" w:cstheme="majorHAnsi"/>
          <w:sz w:val="24"/>
          <w:szCs w:val="24"/>
        </w:rPr>
        <w:t xml:space="preserve"> ujma na osobnej slobode, majetkových alebo iných právach odsúdeného, ktorú môže uložiť páchateľovi len súd podľa trestného zákona za spáchaný trestný čin. </w:t>
      </w:r>
    </w:p>
    <w:p w:rsidR="005C2B73" w:rsidRPr="00672A4D" w:rsidRDefault="005C2B73" w:rsidP="001571FF">
      <w:pPr>
        <w:pStyle w:val="Odsekzoznamu"/>
        <w:numPr>
          <w:ilvl w:val="0"/>
          <w:numId w:val="26"/>
        </w:numPr>
        <w:jc w:val="both"/>
        <w:rPr>
          <w:rFonts w:asciiTheme="majorHAnsi" w:hAnsiTheme="majorHAnsi" w:cstheme="majorHAnsi"/>
          <w:sz w:val="24"/>
          <w:szCs w:val="24"/>
        </w:rPr>
      </w:pPr>
      <w:r w:rsidRPr="00672A4D">
        <w:rPr>
          <w:rFonts w:asciiTheme="majorHAnsi" w:hAnsiTheme="majorHAnsi" w:cstheme="majorHAnsi"/>
          <w:b/>
          <w:sz w:val="24"/>
          <w:szCs w:val="24"/>
        </w:rPr>
        <w:t xml:space="preserve">Ochranné opatrenie: </w:t>
      </w:r>
      <w:r w:rsidRPr="00672A4D">
        <w:rPr>
          <w:rFonts w:asciiTheme="majorHAnsi" w:hAnsiTheme="majorHAnsi" w:cstheme="majorHAnsi"/>
          <w:sz w:val="24"/>
          <w:szCs w:val="24"/>
        </w:rPr>
        <w:t>ujma na osobnej slobode alebo majetku odsúdeného alebo inej osoby, ktorú môže uložiť len súd podľa trestného zákona v záujme ochrany spoločnosti pred trestnými činmi alebo činmi inak trestnými</w:t>
      </w:r>
    </w:p>
    <w:p w:rsidR="005C2B73" w:rsidRPr="00672A4D" w:rsidRDefault="005C2B73" w:rsidP="005C2B73">
      <w:pPr>
        <w:jc w:val="both"/>
        <w:rPr>
          <w:rFonts w:asciiTheme="majorHAnsi" w:hAnsiTheme="majorHAnsi" w:cstheme="majorHAnsi"/>
          <w:b/>
          <w:sz w:val="24"/>
          <w:szCs w:val="24"/>
        </w:rPr>
      </w:pPr>
      <w:r w:rsidRPr="00672A4D">
        <w:rPr>
          <w:rFonts w:asciiTheme="majorHAnsi" w:hAnsiTheme="majorHAnsi" w:cstheme="majorHAnsi"/>
          <w:sz w:val="24"/>
          <w:szCs w:val="24"/>
        </w:rPr>
        <w:t>Sankcie majú represívny účel. Podstatou represívnej sankcie je trest alebo ochranné opatrenie</w:t>
      </w:r>
      <w:r w:rsidRPr="00672A4D">
        <w:rPr>
          <w:rFonts w:asciiTheme="majorHAnsi" w:hAnsiTheme="majorHAnsi" w:cstheme="majorHAnsi"/>
          <w:b/>
          <w:sz w:val="24"/>
          <w:szCs w:val="24"/>
        </w:rPr>
        <w:t>.  Sankcie v práve trestnom pôsobia priamo na osobu páchateľa. Siahajú mu na jeho základné slobody.</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Sankcie v trestnom práve môžeme rozdeliť:</w:t>
      </w:r>
    </w:p>
    <w:p w:rsidR="005C2B73" w:rsidRPr="00672A4D" w:rsidRDefault="005C2B73" w:rsidP="001571FF">
      <w:pPr>
        <w:pStyle w:val="Odsekzoznamu"/>
        <w:numPr>
          <w:ilvl w:val="0"/>
          <w:numId w:val="27"/>
        </w:numPr>
        <w:jc w:val="both"/>
        <w:rPr>
          <w:rFonts w:asciiTheme="majorHAnsi" w:hAnsiTheme="majorHAnsi" w:cstheme="majorHAnsi"/>
          <w:sz w:val="24"/>
          <w:szCs w:val="24"/>
        </w:rPr>
      </w:pPr>
      <w:r w:rsidRPr="00672A4D">
        <w:rPr>
          <w:rFonts w:asciiTheme="majorHAnsi" w:hAnsiTheme="majorHAnsi" w:cstheme="majorHAnsi"/>
          <w:sz w:val="24"/>
          <w:szCs w:val="24"/>
        </w:rPr>
        <w:t>Tresty postihujúce osobu (odňatie slobody)</w:t>
      </w:r>
    </w:p>
    <w:p w:rsidR="005C2B73" w:rsidRPr="00672A4D" w:rsidRDefault="005C2B73" w:rsidP="001571FF">
      <w:pPr>
        <w:pStyle w:val="Odsekzoznamu"/>
        <w:numPr>
          <w:ilvl w:val="0"/>
          <w:numId w:val="27"/>
        </w:numPr>
        <w:jc w:val="both"/>
        <w:rPr>
          <w:rFonts w:asciiTheme="majorHAnsi" w:hAnsiTheme="majorHAnsi" w:cstheme="majorHAnsi"/>
          <w:sz w:val="24"/>
          <w:szCs w:val="24"/>
        </w:rPr>
      </w:pPr>
      <w:r w:rsidRPr="00672A4D">
        <w:rPr>
          <w:rFonts w:asciiTheme="majorHAnsi" w:hAnsiTheme="majorHAnsi" w:cstheme="majorHAnsi"/>
          <w:sz w:val="24"/>
          <w:szCs w:val="24"/>
        </w:rPr>
        <w:t>Tresty postihujúce majetok (peňažný trest)</w:t>
      </w:r>
    </w:p>
    <w:p w:rsidR="005C2B73" w:rsidRPr="00672A4D" w:rsidRDefault="005C2B73" w:rsidP="001571FF">
      <w:pPr>
        <w:pStyle w:val="Odsekzoznamu"/>
        <w:numPr>
          <w:ilvl w:val="0"/>
          <w:numId w:val="27"/>
        </w:numPr>
        <w:jc w:val="both"/>
        <w:rPr>
          <w:rFonts w:asciiTheme="majorHAnsi" w:hAnsiTheme="majorHAnsi" w:cstheme="majorHAnsi"/>
          <w:sz w:val="24"/>
          <w:szCs w:val="24"/>
        </w:rPr>
      </w:pPr>
      <w:r w:rsidRPr="00672A4D">
        <w:rPr>
          <w:rFonts w:asciiTheme="majorHAnsi" w:hAnsiTheme="majorHAnsi" w:cstheme="majorHAnsi"/>
          <w:sz w:val="24"/>
          <w:szCs w:val="24"/>
        </w:rPr>
        <w:t>Tresty na cti (strata čestných titulov, vojenskej hodnosti)</w:t>
      </w:r>
    </w:p>
    <w:p w:rsidR="005C2B73" w:rsidRPr="00672A4D" w:rsidRDefault="005C2B73">
      <w:pPr>
        <w:spacing w:after="160" w:line="259" w:lineRule="auto"/>
        <w:rPr>
          <w:rFonts w:asciiTheme="majorHAnsi" w:hAnsiTheme="majorHAnsi" w:cstheme="majorHAnsi"/>
          <w:b/>
          <w:sz w:val="28"/>
        </w:rPr>
      </w:pPr>
      <w:r w:rsidRPr="00672A4D">
        <w:rPr>
          <w:rFonts w:asciiTheme="majorHAnsi" w:hAnsiTheme="majorHAnsi" w:cstheme="majorHAnsi"/>
          <w:b/>
          <w:sz w:val="28"/>
        </w:rPr>
        <w:br w:type="page"/>
      </w:r>
    </w:p>
    <w:p w:rsidR="005C2B73" w:rsidRPr="00672A4D" w:rsidRDefault="005C2B73" w:rsidP="005C2B73">
      <w:pPr>
        <w:pStyle w:val="11"/>
        <w:rPr>
          <w:rFonts w:cstheme="majorHAnsi"/>
        </w:rPr>
      </w:pPr>
      <w:bookmarkStart w:id="46" w:name="_Toc30583942"/>
      <w:r w:rsidRPr="00672A4D">
        <w:rPr>
          <w:rFonts w:cstheme="majorHAnsi"/>
        </w:rPr>
        <w:t>16. Charakteristika právnej zodpovednosti a predpoklady jej vzniku.</w:t>
      </w:r>
      <w:bookmarkEnd w:id="46"/>
    </w:p>
    <w:p w:rsidR="005C2B73" w:rsidRPr="00672A4D" w:rsidRDefault="005C2B73" w:rsidP="005C2B73">
      <w:pPr>
        <w:jc w:val="both"/>
        <w:rPr>
          <w:rFonts w:asciiTheme="majorHAnsi" w:hAnsiTheme="majorHAnsi" w:cstheme="majorHAnsi"/>
          <w:b/>
          <w:sz w:val="28"/>
        </w:rPr>
      </w:pPr>
      <w:r w:rsidRPr="00672A4D">
        <w:rPr>
          <w:rFonts w:asciiTheme="majorHAnsi" w:hAnsiTheme="majorHAnsi" w:cstheme="majorHAnsi"/>
          <w:b/>
        </w:rPr>
        <w:t>Povinnosť správať sa v súlade s právom a niesť následky za porušenie práva</w:t>
      </w:r>
      <w:r w:rsidRPr="00672A4D">
        <w:rPr>
          <w:rFonts w:asciiTheme="majorHAnsi" w:hAnsiTheme="majorHAnsi" w:cstheme="majorHAnsi"/>
          <w:b/>
          <w:sz w:val="28"/>
        </w:rPr>
        <w:t xml:space="preserve">. </w:t>
      </w:r>
      <w:r w:rsidRPr="00672A4D">
        <w:rPr>
          <w:rFonts w:asciiTheme="majorHAnsi" w:hAnsiTheme="majorHAnsi" w:cstheme="majorHAnsi"/>
          <w:sz w:val="24"/>
        </w:rPr>
        <w:t xml:space="preserve">Vznik právnej zodpovednosti sa spája s porušením práva, je jeho následkom. Na základe porušenia právnej povinnosti vzniká zväčša nová právna povinnosť, ktorou je </w:t>
      </w:r>
      <w:r w:rsidRPr="00672A4D">
        <w:rPr>
          <w:rFonts w:asciiTheme="majorHAnsi" w:hAnsiTheme="majorHAnsi" w:cstheme="majorHAnsi"/>
          <w:b/>
          <w:sz w:val="24"/>
        </w:rPr>
        <w:t xml:space="preserve">sankcia. </w:t>
      </w:r>
      <w:r w:rsidRPr="00672A4D">
        <w:rPr>
          <w:rFonts w:asciiTheme="majorHAnsi" w:hAnsiTheme="majorHAnsi" w:cstheme="majorHAnsi"/>
          <w:sz w:val="24"/>
        </w:rPr>
        <w:t xml:space="preserve">Môže ísť aj o iné následky ako neplatnosť právneho úkonu, zánik práva. </w:t>
      </w:r>
      <w:r w:rsidRPr="00672A4D">
        <w:rPr>
          <w:rFonts w:asciiTheme="majorHAnsi" w:hAnsiTheme="majorHAnsi" w:cstheme="majorHAnsi"/>
          <w:b/>
          <w:sz w:val="24"/>
        </w:rPr>
        <w:t xml:space="preserve">Špecifickou črtou právnej zodpovednosti je </w:t>
      </w:r>
      <w:proofErr w:type="spellStart"/>
      <w:r w:rsidRPr="00672A4D">
        <w:rPr>
          <w:rFonts w:asciiTheme="majorHAnsi" w:hAnsiTheme="majorHAnsi" w:cstheme="majorHAnsi"/>
          <w:b/>
          <w:sz w:val="24"/>
        </w:rPr>
        <w:t>sankcionovateľnosť</w:t>
      </w:r>
      <w:proofErr w:type="spellEnd"/>
      <w:r w:rsidRPr="00672A4D">
        <w:rPr>
          <w:rFonts w:asciiTheme="majorHAnsi" w:hAnsiTheme="majorHAnsi" w:cstheme="majorHAnsi"/>
          <w:b/>
          <w:sz w:val="24"/>
        </w:rPr>
        <w:t xml:space="preserve"> zo strany štátu pri jej porušení</w:t>
      </w:r>
      <w:r w:rsidRPr="00672A4D">
        <w:rPr>
          <w:rFonts w:asciiTheme="majorHAnsi" w:hAnsiTheme="majorHAnsi" w:cstheme="majorHAnsi"/>
          <w:sz w:val="24"/>
        </w:rPr>
        <w:t xml:space="preserve">. Výkonom sú následne poverené štátne orgány, ktoré tak chránia podstatu právneho štátu. </w:t>
      </w:r>
      <w:r w:rsidRPr="00672A4D">
        <w:rPr>
          <w:rFonts w:asciiTheme="majorHAnsi" w:hAnsiTheme="majorHAnsi" w:cstheme="majorHAnsi"/>
          <w:b/>
          <w:sz w:val="24"/>
        </w:rPr>
        <w:t xml:space="preserve">Právna zodpovednosť sa dotýka všetkých osôb, ktoré majú spôsobilosť právne konať. </w:t>
      </w:r>
    </w:p>
    <w:p w:rsidR="005C2B73" w:rsidRPr="00672A4D" w:rsidRDefault="005C2B73" w:rsidP="005C2B73">
      <w:pPr>
        <w:jc w:val="both"/>
        <w:rPr>
          <w:rFonts w:asciiTheme="majorHAnsi" w:hAnsiTheme="majorHAnsi" w:cstheme="majorHAnsi"/>
          <w:b/>
          <w:sz w:val="24"/>
        </w:rPr>
      </w:pPr>
      <w:r w:rsidRPr="00672A4D">
        <w:rPr>
          <w:rFonts w:asciiTheme="majorHAnsi" w:hAnsiTheme="majorHAnsi" w:cstheme="majorHAnsi"/>
          <w:b/>
          <w:sz w:val="24"/>
        </w:rPr>
        <w:t>Predpoklady vzniku</w:t>
      </w:r>
    </w:p>
    <w:p w:rsidR="005C2B73" w:rsidRPr="00672A4D" w:rsidRDefault="005C2B73" w:rsidP="001571FF">
      <w:pPr>
        <w:pStyle w:val="Odsekzoznamu"/>
        <w:numPr>
          <w:ilvl w:val="0"/>
          <w:numId w:val="28"/>
        </w:numPr>
        <w:jc w:val="both"/>
        <w:rPr>
          <w:rFonts w:asciiTheme="majorHAnsi" w:hAnsiTheme="majorHAnsi" w:cstheme="majorHAnsi"/>
          <w:sz w:val="24"/>
          <w:szCs w:val="24"/>
        </w:rPr>
      </w:pPr>
      <w:r w:rsidRPr="00672A4D">
        <w:rPr>
          <w:rFonts w:asciiTheme="majorHAnsi" w:hAnsiTheme="majorHAnsi" w:cstheme="majorHAnsi"/>
          <w:b/>
          <w:sz w:val="24"/>
        </w:rPr>
        <w:t>Protiprávny úkon</w:t>
      </w:r>
      <w:r w:rsidRPr="00672A4D">
        <w:rPr>
          <w:rFonts w:asciiTheme="majorHAnsi" w:hAnsiTheme="majorHAnsi" w:cstheme="majorHAnsi"/>
          <w:sz w:val="24"/>
        </w:rPr>
        <w:t>: činnosť, ktorá sa spája s konaním alebo opomenutím, ktoré je v rozpore s právnou normou, prípadne s obsahom právneho úkonu</w:t>
      </w:r>
    </w:p>
    <w:p w:rsidR="005C2B73" w:rsidRPr="00672A4D" w:rsidRDefault="005C2B73" w:rsidP="001571FF">
      <w:pPr>
        <w:pStyle w:val="Odsekzoznamu"/>
        <w:numPr>
          <w:ilvl w:val="0"/>
          <w:numId w:val="28"/>
        </w:numPr>
        <w:jc w:val="both"/>
        <w:rPr>
          <w:rFonts w:asciiTheme="majorHAnsi" w:hAnsiTheme="majorHAnsi" w:cstheme="majorHAnsi"/>
          <w:b/>
          <w:sz w:val="24"/>
          <w:szCs w:val="24"/>
        </w:rPr>
      </w:pPr>
      <w:r w:rsidRPr="00672A4D">
        <w:rPr>
          <w:rFonts w:asciiTheme="majorHAnsi" w:hAnsiTheme="majorHAnsi" w:cstheme="majorHAnsi"/>
          <w:b/>
          <w:sz w:val="24"/>
        </w:rPr>
        <w:t>Následok protiprávneho konania</w:t>
      </w:r>
      <w:r w:rsidRPr="00672A4D">
        <w:rPr>
          <w:rFonts w:asciiTheme="majorHAnsi" w:hAnsiTheme="majorHAnsi" w:cstheme="majorHAnsi"/>
          <w:sz w:val="24"/>
        </w:rPr>
        <w:t xml:space="preserve">: v súkromnom práve sa spája so vznikom </w:t>
      </w:r>
      <w:r w:rsidRPr="00672A4D">
        <w:rPr>
          <w:rFonts w:asciiTheme="majorHAnsi" w:hAnsiTheme="majorHAnsi" w:cstheme="majorHAnsi"/>
          <w:b/>
          <w:sz w:val="24"/>
        </w:rPr>
        <w:t>konkrétnej ujmy</w:t>
      </w:r>
      <w:r w:rsidRPr="00672A4D">
        <w:rPr>
          <w:rFonts w:asciiTheme="majorHAnsi" w:hAnsiTheme="majorHAnsi" w:cstheme="majorHAnsi"/>
          <w:sz w:val="24"/>
        </w:rPr>
        <w:t xml:space="preserve"> individuálneho charakteru. Vo verejnom dochádza k </w:t>
      </w:r>
      <w:r w:rsidRPr="00672A4D">
        <w:rPr>
          <w:rFonts w:asciiTheme="majorHAnsi" w:hAnsiTheme="majorHAnsi" w:cstheme="majorHAnsi"/>
          <w:b/>
          <w:sz w:val="24"/>
        </w:rPr>
        <w:t>porušeniu právom chráneného záujmu, ktorý má celospoločenský charakter.</w:t>
      </w:r>
    </w:p>
    <w:p w:rsidR="005C2B73" w:rsidRPr="00672A4D" w:rsidRDefault="005C2B73" w:rsidP="001571FF">
      <w:pPr>
        <w:pStyle w:val="Odsekzoznamu"/>
        <w:numPr>
          <w:ilvl w:val="0"/>
          <w:numId w:val="28"/>
        </w:numPr>
        <w:jc w:val="both"/>
        <w:rPr>
          <w:rFonts w:asciiTheme="majorHAnsi" w:hAnsiTheme="majorHAnsi" w:cstheme="majorHAnsi"/>
          <w:sz w:val="24"/>
          <w:szCs w:val="24"/>
        </w:rPr>
      </w:pPr>
      <w:r w:rsidRPr="00672A4D">
        <w:rPr>
          <w:rFonts w:asciiTheme="majorHAnsi" w:hAnsiTheme="majorHAnsi" w:cstheme="majorHAnsi"/>
          <w:b/>
          <w:sz w:val="24"/>
        </w:rPr>
        <w:t xml:space="preserve">Kauzálny </w:t>
      </w:r>
      <w:proofErr w:type="spellStart"/>
      <w:r w:rsidRPr="00672A4D">
        <w:rPr>
          <w:rFonts w:asciiTheme="majorHAnsi" w:hAnsiTheme="majorHAnsi" w:cstheme="majorHAnsi"/>
          <w:b/>
          <w:sz w:val="24"/>
        </w:rPr>
        <w:t>nexus</w:t>
      </w:r>
      <w:proofErr w:type="spellEnd"/>
      <w:r w:rsidRPr="00672A4D">
        <w:rPr>
          <w:rFonts w:asciiTheme="majorHAnsi" w:hAnsiTheme="majorHAnsi" w:cstheme="majorHAnsi"/>
          <w:sz w:val="24"/>
        </w:rPr>
        <w:t xml:space="preserve">: príčinná súvislosť medzi protiprávnym konaním a následkom. Existencia ujmy musí mať priamy pôvod v protiprávnom konaní. Ak neexistuje súvis medzi protiprávnym konaním a následkom, nemôže dôjsť ani k vzniku zodpovednostného právneho vzťahu. </w:t>
      </w:r>
      <w:r w:rsidRPr="00672A4D">
        <w:rPr>
          <w:rFonts w:asciiTheme="majorHAnsi" w:hAnsiTheme="majorHAnsi" w:cstheme="majorHAnsi"/>
          <w:sz w:val="24"/>
        </w:rPr>
        <w:sym w:font="Wingdings" w:char="F0E0"/>
      </w:r>
      <w:r w:rsidRPr="00672A4D">
        <w:rPr>
          <w:rFonts w:asciiTheme="majorHAnsi" w:hAnsiTheme="majorHAnsi" w:cstheme="majorHAnsi"/>
          <w:sz w:val="24"/>
        </w:rPr>
        <w:t xml:space="preserve"> </w:t>
      </w:r>
      <w:r w:rsidRPr="00672A4D">
        <w:rPr>
          <w:rFonts w:asciiTheme="majorHAnsi" w:hAnsiTheme="majorHAnsi" w:cstheme="majorHAnsi"/>
        </w:rPr>
        <w:t xml:space="preserve">Príčinou je taká skutočnosť, bez ktorej by následok nenastal </w:t>
      </w:r>
    </w:p>
    <w:p w:rsidR="005C2B73" w:rsidRPr="00672A4D" w:rsidRDefault="005C2B73" w:rsidP="005C2B73">
      <w:pPr>
        <w:pStyle w:val="11"/>
        <w:rPr>
          <w:rFonts w:cstheme="majorHAnsi"/>
        </w:rPr>
      </w:pPr>
      <w:bookmarkStart w:id="47" w:name="_Toc30583943"/>
      <w:r w:rsidRPr="00672A4D">
        <w:rPr>
          <w:rFonts w:cstheme="majorHAnsi"/>
        </w:rPr>
        <w:t>17.Rozdiel medzi subjektívnou a objektívnou právnou zodpovednosťou</w:t>
      </w:r>
      <w:bookmarkEnd w:id="47"/>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Subjektívna zodpovednosť</w:t>
      </w:r>
      <w:r w:rsidRPr="00672A4D">
        <w:rPr>
          <w:rFonts w:asciiTheme="majorHAnsi" w:hAnsiTheme="majorHAnsi" w:cstheme="majorHAnsi"/>
          <w:sz w:val="24"/>
          <w:szCs w:val="24"/>
        </w:rPr>
        <w:t xml:space="preserve"> je vždy </w:t>
      </w:r>
      <w:r w:rsidRPr="00672A4D">
        <w:rPr>
          <w:rFonts w:asciiTheme="majorHAnsi" w:hAnsiTheme="majorHAnsi" w:cstheme="majorHAnsi"/>
          <w:sz w:val="24"/>
          <w:szCs w:val="24"/>
          <w:u w:val="single"/>
        </w:rPr>
        <w:t>zodpovednosť za zavinené protiprávne konanie (úmyselné alebo z nedbanlivosti), ktorým bola porušená právna povinnosť</w:t>
      </w:r>
      <w:r w:rsidRPr="00672A4D">
        <w:rPr>
          <w:rFonts w:asciiTheme="majorHAnsi" w:hAnsiTheme="majorHAnsi" w:cstheme="majorHAnsi"/>
          <w:sz w:val="24"/>
          <w:szCs w:val="24"/>
        </w:rPr>
        <w:t xml:space="preserve">. Môže </w:t>
      </w:r>
      <w:proofErr w:type="spellStart"/>
      <w:r w:rsidRPr="00672A4D">
        <w:rPr>
          <w:rFonts w:asciiTheme="majorHAnsi" w:hAnsiTheme="majorHAnsi" w:cstheme="majorHAnsi"/>
          <w:sz w:val="24"/>
          <w:szCs w:val="24"/>
        </w:rPr>
        <w:t>isť</w:t>
      </w:r>
      <w:proofErr w:type="spellEnd"/>
      <w:r w:rsidRPr="00672A4D">
        <w:rPr>
          <w:rFonts w:asciiTheme="majorHAnsi" w:hAnsiTheme="majorHAnsi" w:cstheme="majorHAnsi"/>
          <w:sz w:val="24"/>
          <w:szCs w:val="24"/>
        </w:rPr>
        <w:t xml:space="preserve"> o porušenie právnej povinnosti komisívne, teda keď sa subjekt právnej povinnosti správal tak, ako sa správať nemal (teda aktívnou činnosťou, a omisívne, teda keď sa subjekt právnej povinnosti nezachoval tak, ako sa zachovať mal (opomenutím, zdržaním sa) Trestné právo pripúšťa výlučne subjektívnu zodpovednosť. V oblasti súkromného práva prevažuje tiež táto zodpovednosť.</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Objektívna zodpovednosť:</w:t>
      </w:r>
      <w:r w:rsidRPr="00672A4D">
        <w:rPr>
          <w:rFonts w:asciiTheme="majorHAnsi" w:hAnsiTheme="majorHAnsi" w:cstheme="majorHAnsi"/>
          <w:sz w:val="24"/>
          <w:szCs w:val="24"/>
        </w:rPr>
        <w:t xml:space="preserve"> je zodpovednosťou za protiprávny stav, a to bez ohľadu na jeho zavinenie. Zvykne sa charakterizovať aj ako </w:t>
      </w:r>
      <w:r w:rsidRPr="00672A4D">
        <w:rPr>
          <w:rFonts w:asciiTheme="majorHAnsi" w:hAnsiTheme="majorHAnsi" w:cstheme="majorHAnsi"/>
          <w:b/>
          <w:sz w:val="24"/>
          <w:szCs w:val="24"/>
        </w:rPr>
        <w:t>zodpovednosť za výsledok, ktorým je určitý protiprávny stav alebo zodpovednosť za náhodu alebo náhodnú škodu</w:t>
      </w:r>
      <w:r w:rsidRPr="00672A4D">
        <w:rPr>
          <w:rFonts w:asciiTheme="majorHAnsi" w:hAnsiTheme="majorHAnsi" w:cstheme="majorHAnsi"/>
          <w:sz w:val="24"/>
          <w:szCs w:val="24"/>
        </w:rPr>
        <w:t>. Zodpovednosť tu vzniká aj vtedy, keď zodpovednostný subjekt nevie, ani nemôže a nemusí vedieť o vzniku protiprávneho stavu. (zodpovednosť rodičov za ich maloleté deti)</w:t>
      </w:r>
    </w:p>
    <w:p w:rsidR="005C2B73" w:rsidRPr="00672A4D" w:rsidRDefault="005C2B73" w:rsidP="005C2B73">
      <w:pPr>
        <w:pStyle w:val="11"/>
        <w:rPr>
          <w:rFonts w:cstheme="majorHAnsi"/>
          <w:sz w:val="24"/>
        </w:rPr>
      </w:pPr>
      <w:bookmarkStart w:id="48" w:name="_Toc30583944"/>
      <w:r w:rsidRPr="00672A4D">
        <w:rPr>
          <w:rFonts w:cstheme="majorHAnsi"/>
        </w:rPr>
        <w:t>18. Rozdiely medzi súkromnoprávnou a trestnoprávnou zodpovednosťou.</w:t>
      </w:r>
      <w:bookmarkEnd w:id="48"/>
    </w:p>
    <w:p w:rsidR="005C2B73" w:rsidRPr="00672A4D" w:rsidRDefault="005C2B73" w:rsidP="005C2B73">
      <w:pPr>
        <w:jc w:val="both"/>
        <w:rPr>
          <w:rFonts w:asciiTheme="majorHAnsi" w:hAnsiTheme="majorHAnsi" w:cstheme="majorHAnsi"/>
          <w:b/>
          <w:sz w:val="24"/>
          <w:szCs w:val="24"/>
        </w:rPr>
      </w:pPr>
      <w:r w:rsidRPr="00672A4D">
        <w:rPr>
          <w:rFonts w:asciiTheme="majorHAnsi" w:hAnsiTheme="majorHAnsi" w:cstheme="majorHAnsi"/>
          <w:b/>
          <w:sz w:val="24"/>
          <w:szCs w:val="24"/>
        </w:rPr>
        <w:t xml:space="preserve">Súkromnoprávna zodpovednosť = CIVILNÁ </w:t>
      </w:r>
    </w:p>
    <w:p w:rsidR="005C2B73" w:rsidRPr="00672A4D" w:rsidRDefault="005C2B73" w:rsidP="001571FF">
      <w:pPr>
        <w:pStyle w:val="Odsekzoznamu"/>
        <w:numPr>
          <w:ilvl w:val="0"/>
          <w:numId w:val="28"/>
        </w:numPr>
        <w:jc w:val="both"/>
        <w:rPr>
          <w:rFonts w:asciiTheme="majorHAnsi" w:hAnsiTheme="majorHAnsi" w:cstheme="majorHAnsi"/>
          <w:b/>
          <w:sz w:val="24"/>
          <w:szCs w:val="24"/>
        </w:rPr>
      </w:pPr>
      <w:r w:rsidRPr="00672A4D">
        <w:rPr>
          <w:rFonts w:asciiTheme="majorHAnsi" w:hAnsiTheme="majorHAnsi" w:cstheme="majorHAnsi"/>
          <w:sz w:val="24"/>
          <w:szCs w:val="24"/>
        </w:rPr>
        <w:t xml:space="preserve">Sociálnou podstatou občianskoprávnej zodpovednosti je záujem </w:t>
      </w:r>
      <w:r w:rsidRPr="00672A4D">
        <w:rPr>
          <w:rFonts w:asciiTheme="majorHAnsi" w:hAnsiTheme="majorHAnsi" w:cstheme="majorHAnsi"/>
          <w:b/>
          <w:sz w:val="24"/>
          <w:szCs w:val="24"/>
        </w:rPr>
        <w:t xml:space="preserve">spoločenský a záujem individuálny. </w:t>
      </w:r>
    </w:p>
    <w:p w:rsidR="005C2B73" w:rsidRPr="00672A4D" w:rsidRDefault="005C2B73" w:rsidP="001571FF">
      <w:pPr>
        <w:pStyle w:val="Odsekzoznamu"/>
        <w:numPr>
          <w:ilvl w:val="0"/>
          <w:numId w:val="28"/>
        </w:numPr>
        <w:jc w:val="both"/>
        <w:rPr>
          <w:rFonts w:asciiTheme="majorHAnsi" w:hAnsiTheme="majorHAnsi" w:cstheme="majorHAnsi"/>
          <w:b/>
          <w:sz w:val="24"/>
          <w:szCs w:val="24"/>
        </w:rPr>
      </w:pPr>
      <w:r w:rsidRPr="00672A4D">
        <w:rPr>
          <w:rFonts w:asciiTheme="majorHAnsi" w:hAnsiTheme="majorHAnsi" w:cstheme="majorHAnsi"/>
          <w:sz w:val="24"/>
          <w:szCs w:val="24"/>
        </w:rPr>
        <w:t xml:space="preserve">Účelom spoločenskej potreby je zabrániť podobným prípadom porušovania právnych noriem.  </w:t>
      </w:r>
    </w:p>
    <w:p w:rsidR="005C2B73" w:rsidRPr="00672A4D" w:rsidRDefault="005C2B73" w:rsidP="001571FF">
      <w:pPr>
        <w:pStyle w:val="Odsekzoznamu"/>
        <w:numPr>
          <w:ilvl w:val="0"/>
          <w:numId w:val="28"/>
        </w:numPr>
        <w:jc w:val="both"/>
        <w:rPr>
          <w:rFonts w:asciiTheme="majorHAnsi" w:hAnsiTheme="majorHAnsi" w:cstheme="majorHAnsi"/>
          <w:b/>
          <w:sz w:val="24"/>
          <w:szCs w:val="24"/>
        </w:rPr>
      </w:pPr>
      <w:r w:rsidRPr="00672A4D">
        <w:rPr>
          <w:rFonts w:asciiTheme="majorHAnsi" w:hAnsiTheme="majorHAnsi" w:cstheme="majorHAnsi"/>
          <w:sz w:val="24"/>
          <w:szCs w:val="24"/>
        </w:rPr>
        <w:t xml:space="preserve">Táto zodpovednosť vzniká vtedy, ak došlo k porušeniu povinnosti vo vzťahu k určitému jedincovi ako subjektu práva, v prípad nesplnenia povinnosti alebo v prípade zásahov do práv oprávnenej osoby. </w:t>
      </w:r>
    </w:p>
    <w:p w:rsidR="005C2B73" w:rsidRPr="00672A4D" w:rsidRDefault="005C2B73" w:rsidP="001571FF">
      <w:pPr>
        <w:pStyle w:val="Odsekzoznamu"/>
        <w:numPr>
          <w:ilvl w:val="0"/>
          <w:numId w:val="28"/>
        </w:numPr>
        <w:jc w:val="both"/>
        <w:rPr>
          <w:rFonts w:asciiTheme="majorHAnsi" w:hAnsiTheme="majorHAnsi" w:cstheme="majorHAnsi"/>
          <w:b/>
          <w:sz w:val="24"/>
          <w:szCs w:val="24"/>
        </w:rPr>
      </w:pPr>
      <w:r w:rsidRPr="00672A4D">
        <w:rPr>
          <w:rFonts w:asciiTheme="majorHAnsi" w:hAnsiTheme="majorHAnsi" w:cstheme="majorHAnsi"/>
          <w:sz w:val="24"/>
          <w:szCs w:val="24"/>
        </w:rPr>
        <w:t>Okrem právneho vzťahu sú ďalšou podmienkou vzniku zodpovednosti subjekty. Zodpovednosť je možné ponímať aj ako právny vzťah, kde jedným subjektom je osoba povinná k splneniu sekundárnej zodpovednosti (sankčnej) a druhým subjektom je osoba oprávnená k tomuto plneniu. Tento vzťah je vzťahom záväzkovým, kde postavenie dlžníka má osoba povinná k určitému plneniu a v postavení veriteľa je osoba oprávnená plnenie požadovať. Občianskoprávna zodpovednosť sa vymedzuje ako sekundárna právna povinnosť vznikajúca subjektu, ktorý porušil/ohrozil primárnu právnu povinnosť vyplývajúcu pre neho zo zákona alebo inej právnej skutočnosti.</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ZNAKY</w:t>
      </w:r>
    </w:p>
    <w:p w:rsidR="005C2B73" w:rsidRPr="00672A4D" w:rsidRDefault="005C2B73" w:rsidP="001571FF">
      <w:pPr>
        <w:pStyle w:val="Odsekzoznamu"/>
        <w:numPr>
          <w:ilvl w:val="0"/>
          <w:numId w:val="29"/>
        </w:numPr>
        <w:jc w:val="both"/>
        <w:rPr>
          <w:rFonts w:asciiTheme="majorHAnsi" w:hAnsiTheme="majorHAnsi" w:cstheme="majorHAnsi"/>
          <w:sz w:val="24"/>
          <w:szCs w:val="24"/>
        </w:rPr>
      </w:pPr>
      <w:r w:rsidRPr="00672A4D">
        <w:rPr>
          <w:rFonts w:asciiTheme="majorHAnsi" w:hAnsiTheme="majorHAnsi" w:cstheme="majorHAnsi"/>
          <w:sz w:val="24"/>
          <w:szCs w:val="24"/>
        </w:rPr>
        <w:t>Vzniká z právneho vzťahu, z ktorého plynú vzájomné práva a povinnosti</w:t>
      </w:r>
    </w:p>
    <w:p w:rsidR="005C2B73" w:rsidRPr="00672A4D" w:rsidRDefault="005C2B73" w:rsidP="001571FF">
      <w:pPr>
        <w:pStyle w:val="Odsekzoznamu"/>
        <w:numPr>
          <w:ilvl w:val="0"/>
          <w:numId w:val="29"/>
        </w:numPr>
        <w:jc w:val="both"/>
        <w:rPr>
          <w:rFonts w:asciiTheme="majorHAnsi" w:hAnsiTheme="majorHAnsi" w:cstheme="majorHAnsi"/>
          <w:sz w:val="24"/>
          <w:szCs w:val="24"/>
        </w:rPr>
      </w:pPr>
      <w:r w:rsidRPr="00672A4D">
        <w:rPr>
          <w:rFonts w:asciiTheme="majorHAnsi" w:hAnsiTheme="majorHAnsi" w:cstheme="majorHAnsi"/>
          <w:sz w:val="24"/>
          <w:szCs w:val="24"/>
        </w:rPr>
        <w:t>Zaväzuje len subjekty vystupujúce v tomto súkromnoprávnom vzťahu</w:t>
      </w:r>
    </w:p>
    <w:p w:rsidR="005C2B73" w:rsidRPr="00672A4D" w:rsidRDefault="005C2B73" w:rsidP="001571FF">
      <w:pPr>
        <w:pStyle w:val="Odsekzoznamu"/>
        <w:numPr>
          <w:ilvl w:val="0"/>
          <w:numId w:val="29"/>
        </w:numPr>
        <w:jc w:val="both"/>
        <w:rPr>
          <w:rFonts w:asciiTheme="majorHAnsi" w:hAnsiTheme="majorHAnsi" w:cstheme="majorHAnsi"/>
          <w:sz w:val="24"/>
          <w:szCs w:val="24"/>
        </w:rPr>
      </w:pPr>
      <w:r w:rsidRPr="00672A4D">
        <w:rPr>
          <w:rFonts w:asciiTheme="majorHAnsi" w:hAnsiTheme="majorHAnsi" w:cstheme="majorHAnsi"/>
          <w:sz w:val="24"/>
          <w:szCs w:val="24"/>
        </w:rPr>
        <w:t>Nastupuje subsidiárne, čiže po porušení povinnosti alebo po zásahu do práv subjektov</w:t>
      </w:r>
    </w:p>
    <w:p w:rsidR="005C2B73" w:rsidRPr="00672A4D" w:rsidRDefault="005C2B73" w:rsidP="001571FF">
      <w:pPr>
        <w:pStyle w:val="Odsekzoznamu"/>
        <w:numPr>
          <w:ilvl w:val="0"/>
          <w:numId w:val="29"/>
        </w:numPr>
        <w:jc w:val="both"/>
        <w:rPr>
          <w:rFonts w:asciiTheme="majorHAnsi" w:hAnsiTheme="majorHAnsi" w:cstheme="majorHAnsi"/>
          <w:sz w:val="24"/>
          <w:szCs w:val="24"/>
        </w:rPr>
      </w:pPr>
      <w:r w:rsidRPr="00672A4D">
        <w:rPr>
          <w:rFonts w:asciiTheme="majorHAnsi" w:hAnsiTheme="majorHAnsi" w:cstheme="majorHAnsi"/>
          <w:sz w:val="24"/>
          <w:szCs w:val="24"/>
        </w:rPr>
        <w:t>Plnenie je založené buď na dobrovoľnej báze, alebo vynucované na to povereným štátnym orgánom</w:t>
      </w:r>
    </w:p>
    <w:p w:rsidR="005C2B73" w:rsidRPr="00672A4D" w:rsidRDefault="005C2B73" w:rsidP="001571FF">
      <w:pPr>
        <w:pStyle w:val="Odsekzoznamu"/>
        <w:numPr>
          <w:ilvl w:val="0"/>
          <w:numId w:val="29"/>
        </w:numPr>
        <w:jc w:val="both"/>
        <w:rPr>
          <w:rFonts w:asciiTheme="majorHAnsi" w:hAnsiTheme="majorHAnsi" w:cstheme="majorHAnsi"/>
          <w:sz w:val="24"/>
          <w:szCs w:val="24"/>
        </w:rPr>
      </w:pPr>
      <w:r w:rsidRPr="00672A4D">
        <w:rPr>
          <w:rFonts w:asciiTheme="majorHAnsi" w:hAnsiTheme="majorHAnsi" w:cstheme="majorHAnsi"/>
          <w:sz w:val="24"/>
          <w:szCs w:val="24"/>
        </w:rPr>
        <w:t>Všeobecné dobro – účelom má byť ochrana spoločenských vzťahov, no nie je žiaduce zasahovať príliš do súkromnej sféry jednotlivcov.</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Trestnoprávna zodpovednosť:</w:t>
      </w:r>
      <w:r w:rsidRPr="00672A4D">
        <w:rPr>
          <w:rFonts w:asciiTheme="majorHAnsi" w:hAnsiTheme="majorHAnsi" w:cstheme="majorHAnsi"/>
          <w:sz w:val="24"/>
          <w:szCs w:val="24"/>
        </w:rPr>
        <w:t xml:space="preserve"> je to právny inštitút postihujúci konanie, ktoré napĺňa materiálne a formálne znaky trestného činu. Ide o zodpovednosť za trestný čin. Typické sú prísne postihy pri jej vzniku. Páchateľovi trestného činu môže byť siahnuté na majetok, slobodu, na život. Platí tu zásada oficiality, teda príslušné orgány musia začať konať v momente, keď sa o protiprávnom konaní dozvedeli. Právna zodpovednosť vzniká bezprostredne ako dôsledok protiprávneho konania, kým realizácia sankcie vyžaduje osobitnú činnosť štátnych orgánov. Podmienkami vzniku trestnej zodpovednosti sú deliktuálna spôsobilosť, vek páchateľa, príčetnosť, zavinenie a samotný trestný čin. Existujú osoby vyňaté z trestnej zodpovednosti:</w:t>
      </w:r>
    </w:p>
    <w:p w:rsidR="005C2B73" w:rsidRPr="00672A4D" w:rsidRDefault="005C2B73" w:rsidP="001571FF">
      <w:pPr>
        <w:pStyle w:val="Odsekzoznamu"/>
        <w:numPr>
          <w:ilvl w:val="0"/>
          <w:numId w:val="30"/>
        </w:numPr>
        <w:jc w:val="both"/>
        <w:rPr>
          <w:rFonts w:asciiTheme="majorHAnsi" w:hAnsiTheme="majorHAnsi" w:cstheme="majorHAnsi"/>
          <w:sz w:val="24"/>
          <w:szCs w:val="24"/>
        </w:rPr>
      </w:pPr>
      <w:r w:rsidRPr="00672A4D">
        <w:rPr>
          <w:rFonts w:asciiTheme="majorHAnsi" w:hAnsiTheme="majorHAnsi" w:cstheme="majorHAnsi"/>
          <w:sz w:val="24"/>
          <w:szCs w:val="24"/>
        </w:rPr>
        <w:t>Osoby s vekom menším ako 14 rokov</w:t>
      </w:r>
    </w:p>
    <w:p w:rsidR="005C2B73" w:rsidRPr="00672A4D" w:rsidRDefault="005C2B73" w:rsidP="001571FF">
      <w:pPr>
        <w:pStyle w:val="Odsekzoznamu"/>
        <w:numPr>
          <w:ilvl w:val="0"/>
          <w:numId w:val="30"/>
        </w:numPr>
        <w:jc w:val="both"/>
        <w:rPr>
          <w:rFonts w:asciiTheme="majorHAnsi" w:hAnsiTheme="majorHAnsi" w:cstheme="majorHAnsi"/>
          <w:sz w:val="24"/>
          <w:szCs w:val="24"/>
        </w:rPr>
      </w:pPr>
      <w:r w:rsidRPr="00672A4D">
        <w:rPr>
          <w:rFonts w:asciiTheme="majorHAnsi" w:hAnsiTheme="majorHAnsi" w:cstheme="majorHAnsi"/>
          <w:sz w:val="24"/>
          <w:szCs w:val="24"/>
        </w:rPr>
        <w:t>Osoby s obmedzenou spôsobilosťou na právne úkony (duševne chorý..)</w:t>
      </w:r>
    </w:p>
    <w:p w:rsidR="005C2B73" w:rsidRPr="00672A4D" w:rsidRDefault="005C2B73" w:rsidP="001571FF">
      <w:pPr>
        <w:pStyle w:val="Odsekzoznamu"/>
        <w:numPr>
          <w:ilvl w:val="0"/>
          <w:numId w:val="30"/>
        </w:numPr>
        <w:jc w:val="both"/>
        <w:rPr>
          <w:rFonts w:asciiTheme="majorHAnsi" w:hAnsiTheme="majorHAnsi" w:cstheme="majorHAnsi"/>
          <w:sz w:val="24"/>
          <w:szCs w:val="24"/>
        </w:rPr>
      </w:pPr>
      <w:r w:rsidRPr="00672A4D">
        <w:rPr>
          <w:rFonts w:asciiTheme="majorHAnsi" w:hAnsiTheme="majorHAnsi" w:cstheme="majorHAnsi"/>
          <w:sz w:val="24"/>
          <w:szCs w:val="24"/>
        </w:rPr>
        <w:t>Okolnosti vylučujúce protiprávnosť (krajná núdza, nutná sebaobrana, oprávnené použitie zbrane)</w:t>
      </w:r>
    </w:p>
    <w:p w:rsidR="005C2B73" w:rsidRPr="00672A4D" w:rsidRDefault="005C2B73" w:rsidP="005C2B73">
      <w:pPr>
        <w:pStyle w:val="11"/>
        <w:rPr>
          <w:rFonts w:cstheme="majorHAnsi"/>
          <w:sz w:val="24"/>
        </w:rPr>
      </w:pPr>
      <w:bookmarkStart w:id="49" w:name="_Toc30583945"/>
      <w:r w:rsidRPr="00672A4D">
        <w:rPr>
          <w:rFonts w:cstheme="majorHAnsi"/>
        </w:rPr>
        <w:t>19. Charakterizujte medzinárodnoprávnu zodpovednosť</w:t>
      </w:r>
      <w:bookmarkEnd w:id="49"/>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Neexistuje žiadny centralizovaný nadštátny donucovací aparát. Vzťahy medzi štátmi, medzinárodnými organizáciami a inými subjektmi medzinárodného práva často prerastú do konfliktných situácií, z ktorých často vyplýva určitá miera zodpovednosti.</w:t>
      </w:r>
    </w:p>
    <w:p w:rsidR="005C2B73" w:rsidRPr="00672A4D" w:rsidRDefault="005C2B73" w:rsidP="001571FF">
      <w:pPr>
        <w:pStyle w:val="Odsekzoznamu"/>
        <w:numPr>
          <w:ilvl w:val="0"/>
          <w:numId w:val="31"/>
        </w:numPr>
        <w:jc w:val="both"/>
        <w:rPr>
          <w:rFonts w:asciiTheme="majorHAnsi" w:hAnsiTheme="majorHAnsi" w:cstheme="majorHAnsi"/>
          <w:sz w:val="24"/>
          <w:szCs w:val="24"/>
        </w:rPr>
      </w:pPr>
      <w:r w:rsidRPr="00672A4D">
        <w:rPr>
          <w:rFonts w:asciiTheme="majorHAnsi" w:hAnsiTheme="majorHAnsi" w:cstheme="majorHAnsi"/>
          <w:sz w:val="24"/>
          <w:szCs w:val="24"/>
        </w:rPr>
        <w:t xml:space="preserve">Zodpovednosť </w:t>
      </w:r>
      <w:r w:rsidRPr="00672A4D">
        <w:rPr>
          <w:rFonts w:asciiTheme="majorHAnsi" w:hAnsiTheme="majorHAnsi" w:cstheme="majorHAnsi"/>
          <w:b/>
          <w:sz w:val="24"/>
          <w:szCs w:val="24"/>
        </w:rPr>
        <w:t>za splnenie</w:t>
      </w:r>
      <w:r w:rsidRPr="00672A4D">
        <w:rPr>
          <w:rFonts w:asciiTheme="majorHAnsi" w:hAnsiTheme="majorHAnsi" w:cstheme="majorHAnsi"/>
          <w:sz w:val="24"/>
          <w:szCs w:val="24"/>
        </w:rPr>
        <w:t>, teda dodržiavanie medzinárodnoprávnych záväzkov</w:t>
      </w:r>
    </w:p>
    <w:p w:rsidR="005C2B73" w:rsidRPr="00672A4D" w:rsidRDefault="005C2B73" w:rsidP="001571FF">
      <w:pPr>
        <w:pStyle w:val="Odsekzoznamu"/>
        <w:numPr>
          <w:ilvl w:val="0"/>
          <w:numId w:val="31"/>
        </w:numPr>
        <w:jc w:val="both"/>
        <w:rPr>
          <w:rFonts w:asciiTheme="majorHAnsi" w:hAnsiTheme="majorHAnsi" w:cstheme="majorHAnsi"/>
          <w:sz w:val="24"/>
          <w:szCs w:val="24"/>
        </w:rPr>
      </w:pPr>
      <w:r w:rsidRPr="00672A4D">
        <w:rPr>
          <w:rFonts w:asciiTheme="majorHAnsi" w:hAnsiTheme="majorHAnsi" w:cstheme="majorHAnsi"/>
          <w:sz w:val="24"/>
          <w:szCs w:val="24"/>
        </w:rPr>
        <w:t xml:space="preserve">Zodpovednosť </w:t>
      </w:r>
      <w:r w:rsidRPr="00672A4D">
        <w:rPr>
          <w:rFonts w:asciiTheme="majorHAnsi" w:hAnsiTheme="majorHAnsi" w:cstheme="majorHAnsi"/>
          <w:b/>
          <w:sz w:val="24"/>
          <w:szCs w:val="24"/>
        </w:rPr>
        <w:t>za nesplnenie</w:t>
      </w:r>
      <w:r w:rsidRPr="00672A4D">
        <w:rPr>
          <w:rFonts w:asciiTheme="majorHAnsi" w:hAnsiTheme="majorHAnsi" w:cstheme="majorHAnsi"/>
          <w:sz w:val="24"/>
          <w:szCs w:val="24"/>
        </w:rPr>
        <w:t>, teda porušenie medzinárodnoprávnych záväzkov</w:t>
      </w:r>
    </w:p>
    <w:p w:rsidR="005C2B73" w:rsidRPr="00672A4D" w:rsidRDefault="005C2B73" w:rsidP="001571FF">
      <w:pPr>
        <w:pStyle w:val="Odsekzoznamu"/>
        <w:numPr>
          <w:ilvl w:val="0"/>
          <w:numId w:val="31"/>
        </w:numPr>
        <w:jc w:val="both"/>
        <w:rPr>
          <w:rFonts w:asciiTheme="majorHAnsi" w:hAnsiTheme="majorHAnsi" w:cstheme="majorHAnsi"/>
          <w:sz w:val="24"/>
          <w:szCs w:val="24"/>
        </w:rPr>
      </w:pPr>
      <w:r w:rsidRPr="00672A4D">
        <w:rPr>
          <w:rFonts w:asciiTheme="majorHAnsi" w:hAnsiTheme="majorHAnsi" w:cstheme="majorHAnsi"/>
          <w:sz w:val="24"/>
          <w:szCs w:val="24"/>
        </w:rPr>
        <w:t xml:space="preserve">Zodpovednosť </w:t>
      </w:r>
      <w:r w:rsidRPr="00672A4D">
        <w:rPr>
          <w:rFonts w:asciiTheme="majorHAnsi" w:hAnsiTheme="majorHAnsi" w:cstheme="majorHAnsi"/>
          <w:b/>
          <w:sz w:val="24"/>
          <w:szCs w:val="24"/>
        </w:rPr>
        <w:t>za škodlivé následky</w:t>
      </w:r>
      <w:r w:rsidRPr="00672A4D">
        <w:rPr>
          <w:rFonts w:asciiTheme="majorHAnsi" w:hAnsiTheme="majorHAnsi" w:cstheme="majorHAnsi"/>
          <w:sz w:val="24"/>
          <w:szCs w:val="24"/>
        </w:rPr>
        <w:t xml:space="preserve"> činnosti nezakázanej medzinárodným právom</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Formy medzinárodnej zodpovednosti:</w:t>
      </w:r>
    </w:p>
    <w:p w:rsidR="005C2B73" w:rsidRPr="00672A4D" w:rsidRDefault="005C2B73" w:rsidP="001571FF">
      <w:pPr>
        <w:pStyle w:val="Odsekzoznamu"/>
        <w:numPr>
          <w:ilvl w:val="0"/>
          <w:numId w:val="32"/>
        </w:numPr>
        <w:jc w:val="both"/>
        <w:rPr>
          <w:rFonts w:asciiTheme="majorHAnsi" w:hAnsiTheme="majorHAnsi" w:cstheme="majorHAnsi"/>
          <w:sz w:val="24"/>
          <w:szCs w:val="24"/>
        </w:rPr>
      </w:pPr>
      <w:r w:rsidRPr="00672A4D">
        <w:rPr>
          <w:rFonts w:asciiTheme="majorHAnsi" w:hAnsiTheme="majorHAnsi" w:cstheme="majorHAnsi"/>
          <w:b/>
          <w:sz w:val="24"/>
          <w:szCs w:val="24"/>
        </w:rPr>
        <w:t>Pozitívna a negatívna:</w:t>
      </w:r>
      <w:r w:rsidRPr="00672A4D">
        <w:rPr>
          <w:rFonts w:asciiTheme="majorHAnsi" w:hAnsiTheme="majorHAnsi" w:cstheme="majorHAnsi"/>
          <w:sz w:val="24"/>
          <w:szCs w:val="24"/>
        </w:rPr>
        <w:t xml:space="preserve"> </w:t>
      </w:r>
      <w:r w:rsidRPr="00672A4D">
        <w:rPr>
          <w:rFonts w:asciiTheme="majorHAnsi" w:hAnsiTheme="majorHAnsi" w:cstheme="majorHAnsi"/>
          <w:sz w:val="24"/>
          <w:szCs w:val="24"/>
          <w:u w:val="single"/>
        </w:rPr>
        <w:t>pozitívna</w:t>
      </w:r>
      <w:r w:rsidRPr="00672A4D">
        <w:rPr>
          <w:rFonts w:asciiTheme="majorHAnsi" w:hAnsiTheme="majorHAnsi" w:cstheme="majorHAnsi"/>
          <w:sz w:val="24"/>
          <w:szCs w:val="24"/>
        </w:rPr>
        <w:t xml:space="preserve"> predstavuje povinnosť štátu dodržiavať záväzky plynúce z noriem medzinárodného práva, a zároveň úlohu podieľať sa na vytváraní nových noriem slúžiacich na stabilizáciu medzinárodného právneho poriadku. </w:t>
      </w:r>
      <w:r w:rsidRPr="00672A4D">
        <w:rPr>
          <w:rFonts w:asciiTheme="majorHAnsi" w:hAnsiTheme="majorHAnsi" w:cstheme="majorHAnsi"/>
          <w:sz w:val="24"/>
          <w:szCs w:val="24"/>
          <w:u w:val="single"/>
        </w:rPr>
        <w:t>Negatívna</w:t>
      </w:r>
      <w:r w:rsidRPr="00672A4D">
        <w:rPr>
          <w:rFonts w:asciiTheme="majorHAnsi" w:hAnsiTheme="majorHAnsi" w:cstheme="majorHAnsi"/>
          <w:sz w:val="24"/>
          <w:szCs w:val="24"/>
        </w:rPr>
        <w:t xml:space="preserve"> predstavuje dôsledky plynúce z porušenia noriem medzinárodného práva v podobe povinnosti odstránenia škodlivých následkov a akceptácie dôsledkov plynúcich z takejto negatívnej činnosti.</w:t>
      </w:r>
    </w:p>
    <w:p w:rsidR="005C2B73" w:rsidRPr="00672A4D" w:rsidRDefault="005C2B73" w:rsidP="001571FF">
      <w:pPr>
        <w:pStyle w:val="Odsekzoznamu"/>
        <w:numPr>
          <w:ilvl w:val="0"/>
          <w:numId w:val="32"/>
        </w:numPr>
        <w:jc w:val="both"/>
        <w:rPr>
          <w:rFonts w:asciiTheme="majorHAnsi" w:hAnsiTheme="majorHAnsi" w:cstheme="majorHAnsi"/>
          <w:sz w:val="24"/>
          <w:szCs w:val="24"/>
        </w:rPr>
      </w:pPr>
      <w:r w:rsidRPr="00672A4D">
        <w:rPr>
          <w:rFonts w:asciiTheme="majorHAnsi" w:hAnsiTheme="majorHAnsi" w:cstheme="majorHAnsi"/>
          <w:b/>
          <w:sz w:val="24"/>
          <w:szCs w:val="24"/>
        </w:rPr>
        <w:t xml:space="preserve">Objektívna a subjektívna: </w:t>
      </w:r>
      <w:r w:rsidRPr="00672A4D">
        <w:rPr>
          <w:rFonts w:asciiTheme="majorHAnsi" w:hAnsiTheme="majorHAnsi" w:cstheme="majorHAnsi"/>
          <w:sz w:val="24"/>
          <w:szCs w:val="24"/>
        </w:rPr>
        <w:t xml:space="preserve"> </w:t>
      </w:r>
      <w:r w:rsidRPr="00672A4D">
        <w:rPr>
          <w:rFonts w:asciiTheme="majorHAnsi" w:hAnsiTheme="majorHAnsi" w:cstheme="majorHAnsi"/>
          <w:sz w:val="24"/>
          <w:szCs w:val="24"/>
          <w:u w:val="single"/>
        </w:rPr>
        <w:t>pri objektívnej</w:t>
      </w:r>
      <w:r w:rsidRPr="00672A4D">
        <w:rPr>
          <w:rFonts w:asciiTheme="majorHAnsi" w:hAnsiTheme="majorHAnsi" w:cstheme="majorHAnsi"/>
          <w:sz w:val="24"/>
          <w:szCs w:val="24"/>
        </w:rPr>
        <w:t xml:space="preserve"> sa jedná o zodpovednosť subjektu bez ohľadu na zavinenie. </w:t>
      </w:r>
      <w:r w:rsidRPr="00672A4D">
        <w:rPr>
          <w:rFonts w:asciiTheme="majorHAnsi" w:hAnsiTheme="majorHAnsi" w:cstheme="majorHAnsi"/>
          <w:sz w:val="24"/>
          <w:szCs w:val="24"/>
          <w:u w:val="single"/>
        </w:rPr>
        <w:t>Pri subjektívnej</w:t>
      </w:r>
      <w:r w:rsidRPr="00672A4D">
        <w:rPr>
          <w:rFonts w:asciiTheme="majorHAnsi" w:hAnsiTheme="majorHAnsi" w:cstheme="majorHAnsi"/>
          <w:sz w:val="24"/>
          <w:szCs w:val="24"/>
        </w:rPr>
        <w:t xml:space="preserve"> je to zodpovednosť za zavinenie, ktoré vzniká protiprávnym konaním a možno ho pripísať konkrétnemu subjektu medzinárodného práva.</w:t>
      </w:r>
    </w:p>
    <w:p w:rsidR="005C2B73" w:rsidRPr="00672A4D" w:rsidRDefault="005C2B73" w:rsidP="001571FF">
      <w:pPr>
        <w:pStyle w:val="Odsekzoznamu"/>
        <w:numPr>
          <w:ilvl w:val="0"/>
          <w:numId w:val="32"/>
        </w:numPr>
        <w:jc w:val="both"/>
        <w:rPr>
          <w:rFonts w:asciiTheme="majorHAnsi" w:hAnsiTheme="majorHAnsi" w:cstheme="majorHAnsi"/>
          <w:sz w:val="24"/>
          <w:szCs w:val="24"/>
        </w:rPr>
      </w:pPr>
      <w:r w:rsidRPr="00672A4D">
        <w:rPr>
          <w:rFonts w:asciiTheme="majorHAnsi" w:hAnsiTheme="majorHAnsi" w:cstheme="majorHAnsi"/>
          <w:b/>
          <w:sz w:val="24"/>
          <w:szCs w:val="24"/>
        </w:rPr>
        <w:t xml:space="preserve">Individuálna a spoločná: </w:t>
      </w:r>
      <w:r w:rsidRPr="00672A4D">
        <w:rPr>
          <w:rFonts w:asciiTheme="majorHAnsi" w:hAnsiTheme="majorHAnsi" w:cstheme="majorHAnsi"/>
          <w:sz w:val="24"/>
          <w:szCs w:val="24"/>
          <w:u w:val="single"/>
        </w:rPr>
        <w:t>pri individuálnej</w:t>
      </w:r>
      <w:r w:rsidRPr="00672A4D">
        <w:rPr>
          <w:rFonts w:asciiTheme="majorHAnsi" w:hAnsiTheme="majorHAnsi" w:cstheme="majorHAnsi"/>
          <w:sz w:val="24"/>
          <w:szCs w:val="24"/>
        </w:rPr>
        <w:t xml:space="preserve"> sa záväzok vzťahuje na medzinárodnoprávny subjekt, ktorý sa dopustil protiprávneho konania alebo zavinil vznik škody.</w:t>
      </w:r>
      <w:r w:rsidRPr="00672A4D">
        <w:rPr>
          <w:rFonts w:asciiTheme="majorHAnsi" w:hAnsiTheme="majorHAnsi" w:cstheme="majorHAnsi"/>
          <w:sz w:val="24"/>
          <w:szCs w:val="24"/>
          <w:u w:val="single"/>
        </w:rPr>
        <w:t xml:space="preserve"> Pri spoločnej</w:t>
      </w:r>
      <w:r w:rsidRPr="00672A4D">
        <w:rPr>
          <w:rFonts w:asciiTheme="majorHAnsi" w:hAnsiTheme="majorHAnsi" w:cstheme="majorHAnsi"/>
          <w:sz w:val="24"/>
          <w:szCs w:val="24"/>
        </w:rPr>
        <w:t xml:space="preserve"> sú za vzniknutý stav zodpovedné viaceré subjekty medzinárodného práva.</w:t>
      </w:r>
    </w:p>
    <w:p w:rsidR="005C2B73" w:rsidRPr="00672A4D" w:rsidRDefault="005C2B73" w:rsidP="001571FF">
      <w:pPr>
        <w:pStyle w:val="Odsekzoznamu"/>
        <w:numPr>
          <w:ilvl w:val="0"/>
          <w:numId w:val="32"/>
        </w:numPr>
        <w:jc w:val="both"/>
        <w:rPr>
          <w:rFonts w:asciiTheme="majorHAnsi" w:hAnsiTheme="majorHAnsi" w:cstheme="majorHAnsi"/>
          <w:sz w:val="24"/>
          <w:szCs w:val="24"/>
        </w:rPr>
      </w:pPr>
      <w:r w:rsidRPr="00672A4D">
        <w:rPr>
          <w:rFonts w:asciiTheme="majorHAnsi" w:hAnsiTheme="majorHAnsi" w:cstheme="majorHAnsi"/>
          <w:b/>
          <w:sz w:val="24"/>
          <w:szCs w:val="24"/>
        </w:rPr>
        <w:t xml:space="preserve">Podľa subjektov : </w:t>
      </w:r>
      <w:r w:rsidRPr="00672A4D">
        <w:rPr>
          <w:rFonts w:asciiTheme="majorHAnsi" w:hAnsiTheme="majorHAnsi" w:cstheme="majorHAnsi"/>
          <w:sz w:val="24"/>
          <w:szCs w:val="24"/>
        </w:rPr>
        <w:t>zodpovednosť štátov, zodpovednosť medzinárodných organizácií a zodpovednosť iných subjektov medzinárodného práva.</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Zodpovednosť v medzinárodnom práve v týchto podobách:</w:t>
      </w:r>
    </w:p>
    <w:p w:rsidR="005C2B73" w:rsidRPr="00672A4D" w:rsidRDefault="005C2B73" w:rsidP="001571FF">
      <w:pPr>
        <w:pStyle w:val="Odsekzoznamu"/>
        <w:numPr>
          <w:ilvl w:val="0"/>
          <w:numId w:val="33"/>
        </w:numPr>
        <w:jc w:val="both"/>
        <w:rPr>
          <w:rFonts w:asciiTheme="majorHAnsi" w:hAnsiTheme="majorHAnsi" w:cstheme="majorHAnsi"/>
          <w:sz w:val="24"/>
          <w:szCs w:val="24"/>
        </w:rPr>
      </w:pPr>
      <w:r w:rsidRPr="00672A4D">
        <w:rPr>
          <w:rFonts w:asciiTheme="majorHAnsi" w:hAnsiTheme="majorHAnsi" w:cstheme="majorHAnsi"/>
          <w:sz w:val="24"/>
          <w:szCs w:val="24"/>
        </w:rPr>
        <w:t xml:space="preserve">Zodpovednosť za </w:t>
      </w:r>
      <w:proofErr w:type="spellStart"/>
      <w:r w:rsidRPr="00672A4D">
        <w:rPr>
          <w:rFonts w:asciiTheme="majorHAnsi" w:hAnsiTheme="majorHAnsi" w:cstheme="majorHAnsi"/>
          <w:sz w:val="24"/>
          <w:szCs w:val="24"/>
        </w:rPr>
        <w:t>medzinárodnoprotiprávne</w:t>
      </w:r>
      <w:proofErr w:type="spellEnd"/>
      <w:r w:rsidRPr="00672A4D">
        <w:rPr>
          <w:rFonts w:asciiTheme="majorHAnsi" w:hAnsiTheme="majorHAnsi" w:cstheme="majorHAnsi"/>
          <w:sz w:val="24"/>
          <w:szCs w:val="24"/>
        </w:rPr>
        <w:t xml:space="preserve"> konanie</w:t>
      </w:r>
    </w:p>
    <w:p w:rsidR="005C2B73" w:rsidRPr="00672A4D" w:rsidRDefault="005C2B73" w:rsidP="001571FF">
      <w:pPr>
        <w:pStyle w:val="Odsekzoznamu"/>
        <w:numPr>
          <w:ilvl w:val="0"/>
          <w:numId w:val="33"/>
        </w:numPr>
        <w:jc w:val="both"/>
        <w:rPr>
          <w:rFonts w:asciiTheme="majorHAnsi" w:hAnsiTheme="majorHAnsi" w:cstheme="majorHAnsi"/>
          <w:sz w:val="24"/>
          <w:szCs w:val="24"/>
        </w:rPr>
      </w:pPr>
      <w:r w:rsidRPr="00672A4D">
        <w:rPr>
          <w:rFonts w:asciiTheme="majorHAnsi" w:hAnsiTheme="majorHAnsi" w:cstheme="majorHAnsi"/>
          <w:sz w:val="24"/>
          <w:szCs w:val="24"/>
        </w:rPr>
        <w:t>Za škodlivé následky činnosti nezakázanej medzinárodným právom</w:t>
      </w:r>
    </w:p>
    <w:p w:rsidR="005C2B73" w:rsidRPr="00672A4D" w:rsidRDefault="005C2B73" w:rsidP="001571FF">
      <w:pPr>
        <w:pStyle w:val="Odsekzoznamu"/>
        <w:numPr>
          <w:ilvl w:val="0"/>
          <w:numId w:val="33"/>
        </w:numPr>
        <w:jc w:val="both"/>
        <w:rPr>
          <w:rFonts w:asciiTheme="majorHAnsi" w:hAnsiTheme="majorHAnsi" w:cstheme="majorHAnsi"/>
          <w:sz w:val="24"/>
          <w:szCs w:val="24"/>
        </w:rPr>
      </w:pPr>
      <w:r w:rsidRPr="00672A4D">
        <w:rPr>
          <w:rFonts w:asciiTheme="majorHAnsi" w:hAnsiTheme="majorHAnsi" w:cstheme="majorHAnsi"/>
          <w:sz w:val="24"/>
          <w:szCs w:val="24"/>
        </w:rPr>
        <w:t>Za nedodržiavanie zásad a noriem medzinárodného práva</w:t>
      </w:r>
    </w:p>
    <w:p w:rsidR="005C2B73" w:rsidRPr="00672A4D" w:rsidRDefault="005C2B73" w:rsidP="001571FF">
      <w:pPr>
        <w:pStyle w:val="Odsekzoznamu"/>
        <w:numPr>
          <w:ilvl w:val="0"/>
          <w:numId w:val="33"/>
        </w:numPr>
        <w:jc w:val="both"/>
        <w:rPr>
          <w:rFonts w:asciiTheme="majorHAnsi" w:hAnsiTheme="majorHAnsi" w:cstheme="majorHAnsi"/>
          <w:sz w:val="24"/>
          <w:szCs w:val="24"/>
        </w:rPr>
      </w:pPr>
      <w:r w:rsidRPr="00672A4D">
        <w:rPr>
          <w:rFonts w:asciiTheme="majorHAnsi" w:hAnsiTheme="majorHAnsi" w:cstheme="majorHAnsi"/>
          <w:sz w:val="24"/>
          <w:szCs w:val="24"/>
        </w:rPr>
        <w:t>Spoločná zodpovednosť členského štátu a medzinárodnej organizácie</w:t>
      </w:r>
    </w:p>
    <w:p w:rsidR="005C2B73" w:rsidRPr="00672A4D" w:rsidRDefault="005C2B73" w:rsidP="001571FF">
      <w:pPr>
        <w:pStyle w:val="Odsekzoznamu"/>
        <w:numPr>
          <w:ilvl w:val="0"/>
          <w:numId w:val="33"/>
        </w:numPr>
        <w:jc w:val="both"/>
        <w:rPr>
          <w:rFonts w:asciiTheme="majorHAnsi" w:hAnsiTheme="majorHAnsi" w:cstheme="majorHAnsi"/>
          <w:sz w:val="24"/>
          <w:szCs w:val="24"/>
        </w:rPr>
      </w:pPr>
      <w:r w:rsidRPr="00672A4D">
        <w:rPr>
          <w:rFonts w:asciiTheme="majorHAnsi" w:hAnsiTheme="majorHAnsi" w:cstheme="majorHAnsi"/>
          <w:sz w:val="24"/>
          <w:szCs w:val="24"/>
        </w:rPr>
        <w:t>Zodpovednosť v medzinárodnom práve verejnom a v súkromnom</w:t>
      </w:r>
    </w:p>
    <w:p w:rsidR="005C2B73" w:rsidRPr="00672A4D" w:rsidRDefault="005C2B73" w:rsidP="001571FF">
      <w:pPr>
        <w:pStyle w:val="Odsekzoznamu"/>
        <w:numPr>
          <w:ilvl w:val="0"/>
          <w:numId w:val="33"/>
        </w:numPr>
        <w:jc w:val="both"/>
        <w:rPr>
          <w:rFonts w:asciiTheme="majorHAnsi" w:hAnsiTheme="majorHAnsi" w:cstheme="majorHAnsi"/>
          <w:sz w:val="24"/>
          <w:szCs w:val="24"/>
        </w:rPr>
      </w:pPr>
      <w:r w:rsidRPr="00672A4D">
        <w:rPr>
          <w:rFonts w:asciiTheme="majorHAnsi" w:hAnsiTheme="majorHAnsi" w:cstheme="majorHAnsi"/>
          <w:sz w:val="24"/>
          <w:szCs w:val="24"/>
        </w:rPr>
        <w:t xml:space="preserve">Medzinárodná trestná zodpovednosť </w:t>
      </w:r>
    </w:p>
    <w:p w:rsidR="005C2B73" w:rsidRPr="00672A4D" w:rsidRDefault="005C2B73" w:rsidP="005C2B73">
      <w:pPr>
        <w:pStyle w:val="11"/>
        <w:rPr>
          <w:rFonts w:cstheme="majorHAnsi"/>
          <w:sz w:val="24"/>
        </w:rPr>
      </w:pPr>
      <w:bookmarkStart w:id="50" w:name="_Toc30583946"/>
      <w:r w:rsidRPr="00672A4D">
        <w:rPr>
          <w:rFonts w:cstheme="majorHAnsi"/>
        </w:rPr>
        <w:t>20. Definujte pojem právny vzťah, vymenujte jeho prvky a predpoklady.</w:t>
      </w:r>
      <w:bookmarkEnd w:id="50"/>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 xml:space="preserve">Právny vzťah je právom regulovaný spoločenský vzťah, v ktorom účastníci vystupujú ako nositelia práv a povinností. Právny vzťah musí byť regulovaný právom. </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Predpoklady</w:t>
      </w:r>
      <w:r w:rsidRPr="00672A4D">
        <w:rPr>
          <w:rFonts w:asciiTheme="majorHAnsi" w:hAnsiTheme="majorHAnsi" w:cstheme="majorHAnsi"/>
          <w:sz w:val="24"/>
          <w:szCs w:val="24"/>
        </w:rPr>
        <w:t>:</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 xml:space="preserve">Najvšeobecnejším predpokladom aby spoločenský vzťah nadobudol kvalitu vzťahu právneho je existencia platnej a účinnej právnej normy, ktorá takýto vzťah upravuje. Aby právny vzťah vznikol, musí nastať </w:t>
      </w:r>
      <w:r w:rsidRPr="00672A4D">
        <w:rPr>
          <w:rFonts w:asciiTheme="majorHAnsi" w:hAnsiTheme="majorHAnsi" w:cstheme="majorHAnsi"/>
          <w:b/>
          <w:sz w:val="24"/>
          <w:szCs w:val="24"/>
        </w:rPr>
        <w:t>právna skutočnosť</w:t>
      </w:r>
      <w:r w:rsidRPr="00672A4D">
        <w:rPr>
          <w:rFonts w:asciiTheme="majorHAnsi" w:hAnsiTheme="majorHAnsi" w:cstheme="majorHAnsi"/>
          <w:sz w:val="24"/>
          <w:szCs w:val="24"/>
        </w:rPr>
        <w:t xml:space="preserve">. Ide o akúkoľvek okolnosť, s ktorou právo spája vznik, zmenu alebo zánik právnych vzťahov. Nutnosťou je aj </w:t>
      </w:r>
      <w:r w:rsidRPr="00672A4D">
        <w:rPr>
          <w:rFonts w:asciiTheme="majorHAnsi" w:hAnsiTheme="majorHAnsi" w:cstheme="majorHAnsi"/>
          <w:b/>
          <w:sz w:val="24"/>
          <w:szCs w:val="24"/>
        </w:rPr>
        <w:t>existencia subjektov právneho vzťah.</w:t>
      </w:r>
      <w:r w:rsidRPr="00672A4D">
        <w:rPr>
          <w:rFonts w:asciiTheme="majorHAnsi" w:hAnsiTheme="majorHAnsi" w:cstheme="majorHAnsi"/>
          <w:sz w:val="24"/>
          <w:szCs w:val="24"/>
        </w:rPr>
        <w:t xml:space="preserve"> Ďalším predpokladom sú </w:t>
      </w:r>
      <w:r w:rsidRPr="00672A4D">
        <w:rPr>
          <w:rFonts w:asciiTheme="majorHAnsi" w:hAnsiTheme="majorHAnsi" w:cstheme="majorHAnsi"/>
          <w:b/>
          <w:sz w:val="24"/>
          <w:szCs w:val="24"/>
        </w:rPr>
        <w:t>objekty právneho vzťahu</w:t>
      </w:r>
      <w:r w:rsidRPr="00672A4D">
        <w:rPr>
          <w:rFonts w:asciiTheme="majorHAnsi" w:hAnsiTheme="majorHAnsi" w:cstheme="majorHAnsi"/>
          <w:sz w:val="24"/>
          <w:szCs w:val="24"/>
        </w:rPr>
        <w:t>, ktoré predstavujú to, vzhľadom na čo subjekty do právnych vzťahov vstupujú.</w:t>
      </w:r>
    </w:p>
    <w:p w:rsidR="005C2B73" w:rsidRPr="00672A4D" w:rsidRDefault="005C2B73" w:rsidP="005C2B73">
      <w:pPr>
        <w:jc w:val="both"/>
        <w:rPr>
          <w:rFonts w:asciiTheme="majorHAnsi" w:hAnsiTheme="majorHAnsi" w:cstheme="majorHAnsi"/>
          <w:b/>
          <w:sz w:val="24"/>
          <w:szCs w:val="24"/>
        </w:rPr>
      </w:pPr>
      <w:r w:rsidRPr="00672A4D">
        <w:rPr>
          <w:rFonts w:asciiTheme="majorHAnsi" w:hAnsiTheme="majorHAnsi" w:cstheme="majorHAnsi"/>
          <w:b/>
          <w:sz w:val="24"/>
          <w:szCs w:val="24"/>
        </w:rPr>
        <w:t>Prvky:</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 xml:space="preserve">Subjekty, objekt a obsah právneho vzťahu, ktorý predstavuje konkrétne oprávnenia a právne povinnosti subjektov právneho vzťahu. </w:t>
      </w:r>
      <w:r w:rsidRPr="00672A4D">
        <w:rPr>
          <w:rFonts w:asciiTheme="majorHAnsi" w:hAnsiTheme="majorHAnsi" w:cstheme="majorHAnsi"/>
          <w:b/>
          <w:sz w:val="24"/>
          <w:szCs w:val="24"/>
        </w:rPr>
        <w:t xml:space="preserve">Subjektom </w:t>
      </w:r>
      <w:r w:rsidRPr="00672A4D">
        <w:rPr>
          <w:rFonts w:asciiTheme="majorHAnsi" w:hAnsiTheme="majorHAnsi" w:cstheme="majorHAnsi"/>
          <w:sz w:val="24"/>
          <w:szCs w:val="24"/>
        </w:rPr>
        <w:t>môže byť FO a PO, niekedy aj štát.</w:t>
      </w:r>
      <w:r w:rsidRPr="00672A4D">
        <w:rPr>
          <w:rFonts w:asciiTheme="majorHAnsi" w:hAnsiTheme="majorHAnsi" w:cstheme="majorHAnsi"/>
          <w:b/>
          <w:sz w:val="24"/>
          <w:szCs w:val="24"/>
        </w:rPr>
        <w:t xml:space="preserve"> Objektom</w:t>
      </w:r>
      <w:r w:rsidRPr="00672A4D">
        <w:rPr>
          <w:rFonts w:asciiTheme="majorHAnsi" w:hAnsiTheme="majorHAnsi" w:cstheme="majorHAnsi"/>
          <w:sz w:val="24"/>
          <w:szCs w:val="24"/>
        </w:rPr>
        <w:t xml:space="preserve"> je to, kvôli čomu subjekty do právneho vzťahu vstupujú. Ide o hodnoty ľudskej osoby, veci, zvieratá, výsledky tvorivej duševnej činnosti, iné majetkové hodnoty. </w:t>
      </w:r>
      <w:r w:rsidRPr="00672A4D">
        <w:rPr>
          <w:rFonts w:asciiTheme="majorHAnsi" w:hAnsiTheme="majorHAnsi" w:cstheme="majorHAnsi"/>
          <w:b/>
          <w:sz w:val="24"/>
          <w:szCs w:val="24"/>
        </w:rPr>
        <w:t>Obsahom</w:t>
      </w:r>
      <w:r w:rsidRPr="00672A4D">
        <w:rPr>
          <w:rFonts w:asciiTheme="majorHAnsi" w:hAnsiTheme="majorHAnsi" w:cstheme="majorHAnsi"/>
          <w:sz w:val="24"/>
          <w:szCs w:val="24"/>
        </w:rPr>
        <w:t xml:space="preserve"> </w:t>
      </w:r>
      <w:r w:rsidRPr="00672A4D">
        <w:rPr>
          <w:rFonts w:asciiTheme="majorHAnsi" w:hAnsiTheme="majorHAnsi" w:cstheme="majorHAnsi"/>
          <w:b/>
          <w:sz w:val="24"/>
          <w:szCs w:val="24"/>
        </w:rPr>
        <w:t>je konkrétna podoba práv a povinností subjektov k objektu</w:t>
      </w:r>
      <w:r w:rsidRPr="00672A4D">
        <w:rPr>
          <w:rFonts w:asciiTheme="majorHAnsi" w:hAnsiTheme="majorHAnsi" w:cstheme="majorHAnsi"/>
          <w:sz w:val="24"/>
          <w:szCs w:val="24"/>
        </w:rPr>
        <w:t>. Ide o to, akým spôsobom sa s objektmi právneho vzťahu má či nemá nakladať. Poznáme dať, konať, zdržať sa, strpieť.</w:t>
      </w:r>
    </w:p>
    <w:p w:rsidR="005C2B73" w:rsidRPr="00672A4D" w:rsidRDefault="005C2B73" w:rsidP="005C2B73">
      <w:pPr>
        <w:pStyle w:val="11"/>
        <w:rPr>
          <w:rFonts w:cstheme="majorHAnsi"/>
        </w:rPr>
      </w:pPr>
      <w:bookmarkStart w:id="51" w:name="_Toc30583947"/>
      <w:r w:rsidRPr="00672A4D">
        <w:rPr>
          <w:rFonts w:cstheme="majorHAnsi"/>
        </w:rPr>
        <w:t>21. Definujte pojem právna skutočnosť a uveďte, aké druhy právnych skutočností poznáme</w:t>
      </w:r>
      <w:bookmarkEnd w:id="51"/>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Právne skutočnosti sú okolnosti (fakty), s ktorými právna norma spája vznik, zmenu alebo zánik právneho vzťahu. Určité skutočnosti sú právne relevantné, len ak sú zakotvené v platnom práve, presnejšie v hypotéze právnej normy. Právnou skutočnosťou je zmluva, ale aj odstúpenie od zmluvy, narodenie, smrť, skončenie pracovného pomeru výpoveďou. Môžeme ich rozdeliť na vôľové a </w:t>
      </w:r>
      <w:proofErr w:type="spellStart"/>
      <w:r w:rsidRPr="00672A4D">
        <w:rPr>
          <w:rFonts w:asciiTheme="majorHAnsi" w:hAnsiTheme="majorHAnsi" w:cstheme="majorHAnsi"/>
          <w:sz w:val="24"/>
          <w:szCs w:val="24"/>
        </w:rPr>
        <w:t>mimovôľové</w:t>
      </w:r>
      <w:proofErr w:type="spellEnd"/>
      <w:r w:rsidRPr="00672A4D">
        <w:rPr>
          <w:rFonts w:asciiTheme="majorHAnsi" w:hAnsiTheme="majorHAnsi" w:cstheme="majorHAnsi"/>
          <w:sz w:val="24"/>
          <w:szCs w:val="24"/>
        </w:rPr>
        <w:t>. Ide o to či sú bezprostredne determinované ľudskou voľou alebo nie.</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Vôľové právne skutočnosti (subjektívne):</w:t>
      </w:r>
      <w:r w:rsidRPr="00672A4D">
        <w:rPr>
          <w:rFonts w:asciiTheme="majorHAnsi" w:hAnsiTheme="majorHAnsi" w:cstheme="majorHAnsi"/>
          <w:sz w:val="24"/>
          <w:szCs w:val="24"/>
        </w:rPr>
        <w:t xml:space="preserve"> právne konanie a protiprávne konanie</w:t>
      </w:r>
    </w:p>
    <w:p w:rsidR="005C2B73" w:rsidRPr="00672A4D" w:rsidRDefault="005C2B73" w:rsidP="005C2B73">
      <w:pPr>
        <w:jc w:val="both"/>
        <w:rPr>
          <w:rFonts w:asciiTheme="majorHAnsi" w:hAnsiTheme="majorHAnsi" w:cstheme="majorHAnsi"/>
          <w:sz w:val="24"/>
          <w:szCs w:val="24"/>
        </w:rPr>
      </w:pPr>
      <w:proofErr w:type="spellStart"/>
      <w:r w:rsidRPr="00672A4D">
        <w:rPr>
          <w:rFonts w:asciiTheme="majorHAnsi" w:hAnsiTheme="majorHAnsi" w:cstheme="majorHAnsi"/>
          <w:b/>
          <w:sz w:val="24"/>
          <w:szCs w:val="24"/>
        </w:rPr>
        <w:t>Mimovôľové</w:t>
      </w:r>
      <w:proofErr w:type="spellEnd"/>
      <w:r w:rsidRPr="00672A4D">
        <w:rPr>
          <w:rFonts w:asciiTheme="majorHAnsi" w:hAnsiTheme="majorHAnsi" w:cstheme="majorHAnsi"/>
          <w:b/>
          <w:sz w:val="24"/>
          <w:szCs w:val="24"/>
        </w:rPr>
        <w:t xml:space="preserve"> právne skutočnosti (objektívne): </w:t>
      </w:r>
      <w:r w:rsidRPr="00672A4D">
        <w:rPr>
          <w:rFonts w:asciiTheme="majorHAnsi" w:hAnsiTheme="majorHAnsi" w:cstheme="majorHAnsi"/>
          <w:sz w:val="24"/>
          <w:szCs w:val="24"/>
        </w:rPr>
        <w:t>právne udalosti a protiprávne stavy</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Právne konanie</w:t>
      </w:r>
      <w:r w:rsidRPr="00672A4D">
        <w:rPr>
          <w:rFonts w:asciiTheme="majorHAnsi" w:hAnsiTheme="majorHAnsi" w:cstheme="majorHAnsi"/>
          <w:sz w:val="24"/>
          <w:szCs w:val="24"/>
        </w:rPr>
        <w:t xml:space="preserve"> je konanie v súlade s právom, ktoré má za následok vznik právneho vzťahu. V podstate ide o právny úkon. Ten definujeme ako vôľové konanie subjektu, na základe ktorého vznikajú, menia sa alebo zanikajú práva a povinnosti. Náležitosti právneho úkonu sú vôľa, prejav vôle, subjekt a objekt.</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Protiprávne konanie</w:t>
      </w:r>
      <w:r w:rsidRPr="00672A4D">
        <w:rPr>
          <w:rFonts w:asciiTheme="majorHAnsi" w:hAnsiTheme="majorHAnsi" w:cstheme="majorHAnsi"/>
          <w:sz w:val="24"/>
          <w:szCs w:val="24"/>
        </w:rPr>
        <w:t xml:space="preserve"> predstavuje konanie v rozpore s právom. Hovoríme o deliktoch. Súkromnoprávne delikty sú občianskoprávne, obchodnoprávne, pracovnoprávne a pod. Verejnoprávne delikty sú správne delikty (priestupky) a súdne delikty (trestné činy, ktoré delíme na prečiny a zločiny). Náležitosti protiprávneho konania sú subjekt, subjektívna stránka, objekt a objektívna stránka.</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Právne udalosti</w:t>
      </w:r>
      <w:r w:rsidRPr="00672A4D">
        <w:rPr>
          <w:rFonts w:asciiTheme="majorHAnsi" w:hAnsiTheme="majorHAnsi" w:cstheme="majorHAnsi"/>
          <w:sz w:val="24"/>
          <w:szCs w:val="24"/>
        </w:rPr>
        <w:t xml:space="preserve"> sú skutočnosti, ktoré sú relatívne nezávislé od ľudskej vôle a s ktorými právo spája vznik, zmenu či zánik právnych vzťahov. Patrí sem narodenie človeka, smrť človekom nezavinenú, prírodné udalosti, uplynutie lehoty a podobne. Môžeme hovoriť o určitých „prirodzených“ procesoch. </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Protiprávne stavy</w:t>
      </w:r>
      <w:r w:rsidRPr="00672A4D">
        <w:rPr>
          <w:rFonts w:asciiTheme="majorHAnsi" w:hAnsiTheme="majorHAnsi" w:cstheme="majorHAnsi"/>
          <w:sz w:val="24"/>
          <w:szCs w:val="24"/>
        </w:rPr>
        <w:t xml:space="preserve"> sú právom neželané stavy, ktoré nastali bez slobodnej ľudskej vôle. Právo ukladá povinnosť odstrániť tento stav subjektu, o ktorom nemožno povedať, že by ho zavinil. Ak víchrica poškodí omietku na dome, zákon vlastníkovi ukladá povinnosť omietku opraviť a udržiavať fasádu opravenú, aby sa nenarúšal celkový vzhľad ulice. Vlastník nemôže za to, že prišla víchrica, no za spôsobenú škodu je objektívne zodpovedný.</w:t>
      </w:r>
    </w:p>
    <w:p w:rsidR="005C2B73" w:rsidRPr="00672A4D" w:rsidRDefault="005C2B73">
      <w:pPr>
        <w:spacing w:after="160" w:line="259" w:lineRule="auto"/>
        <w:rPr>
          <w:rFonts w:asciiTheme="majorHAnsi" w:eastAsiaTheme="majorEastAsia" w:hAnsiTheme="majorHAnsi" w:cstheme="majorHAnsi"/>
          <w:b/>
          <w:color w:val="000000" w:themeColor="text1"/>
          <w:sz w:val="26"/>
          <w:szCs w:val="26"/>
        </w:rPr>
      </w:pPr>
      <w:r w:rsidRPr="00672A4D">
        <w:rPr>
          <w:rFonts w:asciiTheme="majorHAnsi" w:hAnsiTheme="majorHAnsi" w:cstheme="majorHAnsi"/>
        </w:rPr>
        <w:br w:type="page"/>
      </w:r>
    </w:p>
    <w:p w:rsidR="005C2B73" w:rsidRPr="00672A4D" w:rsidRDefault="005C2B73" w:rsidP="005C2B73">
      <w:pPr>
        <w:pStyle w:val="11"/>
        <w:rPr>
          <w:rFonts w:cstheme="majorHAnsi"/>
          <w:sz w:val="24"/>
          <w:szCs w:val="24"/>
        </w:rPr>
      </w:pPr>
      <w:bookmarkStart w:id="52" w:name="_Toc30583948"/>
      <w:r w:rsidRPr="00672A4D">
        <w:rPr>
          <w:rFonts w:cstheme="majorHAnsi"/>
        </w:rPr>
        <w:t>22. Definujte pojem právny úkon</w:t>
      </w:r>
      <w:bookmarkEnd w:id="52"/>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sz w:val="24"/>
        </w:rPr>
        <w:t>Právny úkon je vôľové konanie subjektu, na základe ktorého vznikajú, menia  sa alebo zanikajú práva a povinnosti. Zložitejšie môžeme povedať že ide o prejav vôle smerujúci k vzniku, zmene či zániku tých práv a povinností, ktoré s ním právne predpisy spájajú. Pre platnosť právneho úkonu sa vyžaduje jeho súlad so zákonom a tiež dobrými mravmi. Je potrebné aby boli splnené určité náležitosti:</w:t>
      </w:r>
    </w:p>
    <w:p w:rsidR="005C2B73" w:rsidRPr="00672A4D" w:rsidRDefault="005C2B73" w:rsidP="001571FF">
      <w:pPr>
        <w:pStyle w:val="Odsekzoznamu"/>
        <w:numPr>
          <w:ilvl w:val="0"/>
          <w:numId w:val="34"/>
        </w:numPr>
        <w:jc w:val="both"/>
        <w:rPr>
          <w:rFonts w:asciiTheme="majorHAnsi" w:hAnsiTheme="majorHAnsi" w:cstheme="majorHAnsi"/>
          <w:sz w:val="24"/>
        </w:rPr>
      </w:pPr>
      <w:r w:rsidRPr="00672A4D">
        <w:rPr>
          <w:rFonts w:asciiTheme="majorHAnsi" w:hAnsiTheme="majorHAnsi" w:cstheme="majorHAnsi"/>
          <w:sz w:val="24"/>
        </w:rPr>
        <w:t>Vôľa</w:t>
      </w:r>
    </w:p>
    <w:p w:rsidR="005C2B73" w:rsidRPr="00672A4D" w:rsidRDefault="005C2B73" w:rsidP="001571FF">
      <w:pPr>
        <w:pStyle w:val="Odsekzoznamu"/>
        <w:numPr>
          <w:ilvl w:val="0"/>
          <w:numId w:val="34"/>
        </w:numPr>
        <w:jc w:val="both"/>
        <w:rPr>
          <w:rFonts w:asciiTheme="majorHAnsi" w:hAnsiTheme="majorHAnsi" w:cstheme="majorHAnsi"/>
          <w:sz w:val="24"/>
        </w:rPr>
      </w:pPr>
      <w:r w:rsidRPr="00672A4D">
        <w:rPr>
          <w:rFonts w:asciiTheme="majorHAnsi" w:hAnsiTheme="majorHAnsi" w:cstheme="majorHAnsi"/>
          <w:sz w:val="24"/>
        </w:rPr>
        <w:t>Prejav vôle</w:t>
      </w:r>
    </w:p>
    <w:p w:rsidR="005C2B73" w:rsidRPr="00672A4D" w:rsidRDefault="005C2B73" w:rsidP="001571FF">
      <w:pPr>
        <w:pStyle w:val="Odsekzoznamu"/>
        <w:numPr>
          <w:ilvl w:val="0"/>
          <w:numId w:val="34"/>
        </w:numPr>
        <w:jc w:val="both"/>
        <w:rPr>
          <w:rFonts w:asciiTheme="majorHAnsi" w:hAnsiTheme="majorHAnsi" w:cstheme="majorHAnsi"/>
          <w:sz w:val="24"/>
        </w:rPr>
      </w:pPr>
      <w:r w:rsidRPr="00672A4D">
        <w:rPr>
          <w:rFonts w:asciiTheme="majorHAnsi" w:hAnsiTheme="majorHAnsi" w:cstheme="majorHAnsi"/>
          <w:sz w:val="24"/>
        </w:rPr>
        <w:t>Subjekt právneho úkonu</w:t>
      </w:r>
    </w:p>
    <w:p w:rsidR="005C2B73" w:rsidRPr="00672A4D" w:rsidRDefault="005C2B73" w:rsidP="001571FF">
      <w:pPr>
        <w:pStyle w:val="Odsekzoznamu"/>
        <w:numPr>
          <w:ilvl w:val="0"/>
          <w:numId w:val="34"/>
        </w:numPr>
        <w:jc w:val="both"/>
        <w:rPr>
          <w:rFonts w:asciiTheme="majorHAnsi" w:hAnsiTheme="majorHAnsi" w:cstheme="majorHAnsi"/>
          <w:sz w:val="24"/>
        </w:rPr>
      </w:pPr>
      <w:r w:rsidRPr="00672A4D">
        <w:rPr>
          <w:rFonts w:asciiTheme="majorHAnsi" w:hAnsiTheme="majorHAnsi" w:cstheme="majorHAnsi"/>
          <w:sz w:val="24"/>
        </w:rPr>
        <w:t>Objekt právneho úkonu</w:t>
      </w:r>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Vôľa:</w:t>
      </w:r>
      <w:r w:rsidRPr="00672A4D">
        <w:rPr>
          <w:rFonts w:asciiTheme="majorHAnsi" w:hAnsiTheme="majorHAnsi" w:cstheme="majorHAnsi"/>
          <w:sz w:val="24"/>
        </w:rPr>
        <w:t xml:space="preserve"> vnútorný psychický vzťah konajúceho subjektu k zamýšľanému právnemu následku. Ak má byť právny úkon platný, musí byť vykonaný slobodne, teda vôľa musí byť práva a slobodná, vážna a neomylná.</w:t>
      </w:r>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 xml:space="preserve">Prejav vôle: </w:t>
      </w:r>
      <w:r w:rsidRPr="00672A4D">
        <w:rPr>
          <w:rFonts w:asciiTheme="majorHAnsi" w:hAnsiTheme="majorHAnsi" w:cstheme="majorHAnsi"/>
          <w:sz w:val="24"/>
        </w:rPr>
        <w:t xml:space="preserve">ide o vonkajšiu podobu vnútorného sveta subjektu právneho úkonu. Požiadavky na prejav vôle: určitosť, zrozumiteľnosť a formu. </w:t>
      </w:r>
      <w:r w:rsidRPr="00672A4D">
        <w:rPr>
          <w:rFonts w:asciiTheme="majorHAnsi" w:hAnsiTheme="majorHAnsi" w:cstheme="majorHAnsi"/>
          <w:sz w:val="24"/>
          <w:u w:val="single"/>
        </w:rPr>
        <w:t>Určitosť</w:t>
      </w:r>
      <w:r w:rsidRPr="00672A4D">
        <w:rPr>
          <w:rFonts w:asciiTheme="majorHAnsi" w:hAnsiTheme="majorHAnsi" w:cstheme="majorHAnsi"/>
          <w:sz w:val="24"/>
        </w:rPr>
        <w:t xml:space="preserve"> znamená to, že z prejavu vôle musí byť zrejmé, čoho sa úkon týka. </w:t>
      </w:r>
      <w:r w:rsidRPr="00672A4D">
        <w:rPr>
          <w:rFonts w:asciiTheme="majorHAnsi" w:hAnsiTheme="majorHAnsi" w:cstheme="majorHAnsi"/>
          <w:sz w:val="24"/>
          <w:u w:val="single"/>
        </w:rPr>
        <w:t>Zrozumiteľnosť</w:t>
      </w:r>
      <w:r w:rsidRPr="00672A4D">
        <w:rPr>
          <w:rFonts w:asciiTheme="majorHAnsi" w:hAnsiTheme="majorHAnsi" w:cstheme="majorHAnsi"/>
          <w:sz w:val="24"/>
        </w:rPr>
        <w:t xml:space="preserve"> zase predstavuje nároky na spôsob vyjadrenia vôle subjektu, ktorá musí byť pre druhú stranu jasná a pochopiteľná. </w:t>
      </w:r>
      <w:r w:rsidRPr="00672A4D">
        <w:rPr>
          <w:rFonts w:asciiTheme="majorHAnsi" w:hAnsiTheme="majorHAnsi" w:cstheme="majorHAnsi"/>
          <w:sz w:val="24"/>
          <w:u w:val="single"/>
        </w:rPr>
        <w:t xml:space="preserve">Formu </w:t>
      </w:r>
      <w:r w:rsidRPr="00672A4D">
        <w:rPr>
          <w:rFonts w:asciiTheme="majorHAnsi" w:hAnsiTheme="majorHAnsi" w:cstheme="majorHAnsi"/>
          <w:sz w:val="24"/>
        </w:rPr>
        <w:t>právnych úkonov delíme na formálne a neformálne právne úkony. Pre formálne je stanovená osobitná forma, napríklad zmluva o prevode nehnuteľností. Neformálne nemajú určenú formu.</w:t>
      </w:r>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Subjekt právneho úkonu:</w:t>
      </w:r>
      <w:r w:rsidRPr="00672A4D">
        <w:rPr>
          <w:rFonts w:asciiTheme="majorHAnsi" w:hAnsiTheme="majorHAnsi" w:cstheme="majorHAnsi"/>
          <w:sz w:val="24"/>
        </w:rPr>
        <w:t xml:space="preserve"> subjekt musí byť právne spôsobilý. Poznáme dva druhy spôsobilosti. Spôsobilosť na práva a povinnosti a spôsobilosť na právne úkony. Teda spôsobilosť byť nositeľom práv a povinností a spôsobilosť vlastním konaním na seba brať práva a povinnosti.</w:t>
      </w:r>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Objekt právneho vzťahu:</w:t>
      </w:r>
      <w:r w:rsidRPr="00672A4D">
        <w:rPr>
          <w:rFonts w:asciiTheme="majorHAnsi" w:hAnsiTheme="majorHAnsi" w:cstheme="majorHAnsi"/>
          <w:sz w:val="24"/>
        </w:rPr>
        <w:t xml:space="preserve">  vzťahujú sa naň dve požiadavky a to možnosť a dovolenosť. To, o čo v právnom úkone ide, musí byť možné. Možnosť môže byť fyzická, časová či logická. Dovolenosť znamená, že to, o čo v právnom úkone ide, nesmie byť v rozpore s platným právom.</w:t>
      </w:r>
    </w:p>
    <w:p w:rsidR="005C2B73" w:rsidRPr="00672A4D" w:rsidRDefault="005C2B73" w:rsidP="005C2B73">
      <w:pPr>
        <w:pStyle w:val="11"/>
        <w:rPr>
          <w:rFonts w:cstheme="majorHAnsi"/>
        </w:rPr>
      </w:pPr>
      <w:bookmarkStart w:id="53" w:name="_Toc30583949"/>
      <w:r w:rsidRPr="00672A4D">
        <w:rPr>
          <w:rFonts w:cstheme="majorHAnsi"/>
        </w:rPr>
        <w:t>23. Náležitosti vôle a jej prejavu pri právnom úkone</w:t>
      </w:r>
      <w:bookmarkEnd w:id="53"/>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 xml:space="preserve">Náležitosť vôle: </w:t>
      </w:r>
      <w:r w:rsidRPr="00672A4D">
        <w:rPr>
          <w:rFonts w:asciiTheme="majorHAnsi" w:hAnsiTheme="majorHAnsi" w:cstheme="majorHAnsi"/>
          <w:sz w:val="24"/>
        </w:rPr>
        <w:t xml:space="preserve">vnútorný psychický vzťah konajúceho subjektu k zamýšľanému právnemu následku. Ak má byť právny úkon platný, musí byť vôľa skutočne daná, slobodná, vážna a neomylná. </w:t>
      </w:r>
      <w:r w:rsidRPr="00672A4D">
        <w:rPr>
          <w:rFonts w:asciiTheme="majorHAnsi" w:hAnsiTheme="majorHAnsi" w:cstheme="majorHAnsi"/>
          <w:b/>
          <w:sz w:val="24"/>
        </w:rPr>
        <w:t>Slobodná vôľa</w:t>
      </w:r>
      <w:r w:rsidRPr="00672A4D">
        <w:rPr>
          <w:rFonts w:asciiTheme="majorHAnsi" w:hAnsiTheme="majorHAnsi" w:cstheme="majorHAnsi"/>
          <w:sz w:val="24"/>
        </w:rPr>
        <w:t xml:space="preserve"> vyžaduje, aby subjektu bola daná možnosť voľne sa rozhodnúť, či a akým spôsobom bude konať. Vôľa nie je slobodná, ak je urobená pod nedovoleným fyzickým či psychickým nátlakom, v tiesni, za nápadne nevýhodných podmienok. V takom prípade konajúci neprejavuje svoju vôľu, ale vôľu </w:t>
      </w:r>
      <w:proofErr w:type="spellStart"/>
      <w:r w:rsidRPr="00672A4D">
        <w:rPr>
          <w:rFonts w:asciiTheme="majorHAnsi" w:hAnsiTheme="majorHAnsi" w:cstheme="majorHAnsi"/>
          <w:sz w:val="24"/>
        </w:rPr>
        <w:t>donucovateľa</w:t>
      </w:r>
      <w:proofErr w:type="spellEnd"/>
      <w:r w:rsidRPr="00672A4D">
        <w:rPr>
          <w:rFonts w:asciiTheme="majorHAnsi" w:hAnsiTheme="majorHAnsi" w:cstheme="majorHAnsi"/>
          <w:sz w:val="24"/>
        </w:rPr>
        <w:t xml:space="preserve">. Následkom absencie slobody vôle je neplatnosť právneho úkonu. Nedostatok </w:t>
      </w:r>
      <w:r w:rsidRPr="00672A4D">
        <w:rPr>
          <w:rFonts w:asciiTheme="majorHAnsi" w:hAnsiTheme="majorHAnsi" w:cstheme="majorHAnsi"/>
          <w:b/>
          <w:sz w:val="24"/>
        </w:rPr>
        <w:t>vážnosti vôle</w:t>
      </w:r>
      <w:r w:rsidRPr="00672A4D">
        <w:rPr>
          <w:rFonts w:asciiTheme="majorHAnsi" w:hAnsiTheme="majorHAnsi" w:cstheme="majorHAnsi"/>
          <w:sz w:val="24"/>
        </w:rPr>
        <w:t xml:space="preserve"> je v prípade, keď ten, kto ju prejavil, nechcel vyvolať právne následky, ktoré právo spája s jej prejavom (simulovane prejavená vôľa v rámci hry) S nedostatkom vážnosti právo spája neplatnosť právneho úkonu.</w:t>
      </w:r>
      <w:r w:rsidRPr="00672A4D">
        <w:rPr>
          <w:rFonts w:asciiTheme="majorHAnsi" w:hAnsiTheme="majorHAnsi" w:cstheme="majorHAnsi"/>
          <w:b/>
          <w:sz w:val="24"/>
        </w:rPr>
        <w:t xml:space="preserve"> Omyl vo vôli</w:t>
      </w:r>
      <w:r w:rsidRPr="00672A4D">
        <w:rPr>
          <w:rFonts w:asciiTheme="majorHAnsi" w:hAnsiTheme="majorHAnsi" w:cstheme="majorHAnsi"/>
          <w:sz w:val="24"/>
        </w:rPr>
        <w:t xml:space="preserve"> spočíva v nesprávnej či nedostatočnej predstave o právnych následkoch, ktoré nastanú z právneho úkonu. Právne relevantný je omyl týkajúci sa skutočnosti, ktorá je pre uskutočnenie právneho úkonu rozhodujúca (omyl v predmete plnenia, v kvalite dohodnutého plnenia). </w:t>
      </w:r>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 xml:space="preserve">Náležitosť prejavu vôle: </w:t>
      </w:r>
      <w:r w:rsidRPr="00672A4D">
        <w:rPr>
          <w:rFonts w:asciiTheme="majorHAnsi" w:hAnsiTheme="majorHAnsi" w:cstheme="majorHAnsi"/>
          <w:sz w:val="24"/>
        </w:rPr>
        <w:t xml:space="preserve">vôľa je javom vnútorného psychického sveta človeka. Ak má vyvolať právne účinky, musí byť navonok prejavená. Náležitosti prejavu vôle sú určitosť, zrozumiteľnosť a forma. </w:t>
      </w:r>
      <w:r w:rsidRPr="00672A4D">
        <w:rPr>
          <w:rFonts w:asciiTheme="majorHAnsi" w:hAnsiTheme="majorHAnsi" w:cstheme="majorHAnsi"/>
          <w:b/>
          <w:sz w:val="24"/>
        </w:rPr>
        <w:t xml:space="preserve">Zrozumiteľnosť </w:t>
      </w:r>
      <w:r w:rsidRPr="00672A4D">
        <w:rPr>
          <w:rFonts w:asciiTheme="majorHAnsi" w:hAnsiTheme="majorHAnsi" w:cstheme="majorHAnsi"/>
          <w:sz w:val="24"/>
        </w:rPr>
        <w:t>alebo poznateľnosť. Nároky na spôsob vyjadrenia vôle subjektu, ktorá musí byť pre druhú stranu jasná a pochopiteľná. Týka sa viac menej formy. Nezrozumiteľný je taký právny úkon, ktorého obsah nie je jasne vyjadrený (neznámy cudzí jazyk).</w:t>
      </w:r>
      <w:r w:rsidRPr="00672A4D">
        <w:rPr>
          <w:rFonts w:asciiTheme="majorHAnsi" w:hAnsiTheme="majorHAnsi" w:cstheme="majorHAnsi"/>
          <w:b/>
          <w:sz w:val="24"/>
        </w:rPr>
        <w:t xml:space="preserve"> Určitosť</w:t>
      </w:r>
      <w:r w:rsidRPr="00672A4D">
        <w:rPr>
          <w:rFonts w:asciiTheme="majorHAnsi" w:hAnsiTheme="majorHAnsi" w:cstheme="majorHAnsi"/>
          <w:sz w:val="24"/>
        </w:rPr>
        <w:t xml:space="preserve"> znamená, že z prejavu musí byť zrejmé, čoho sa úkon týka. Právny úkon sa musí vyznačovať dostatočnou konkrétnosťou. Týka sa obsahu, nie jazyka. Pri neurčitom právnom úkone nevieme, či chce subjekt kúpiť vec A alebo B. Z hľadiska </w:t>
      </w:r>
      <w:r w:rsidRPr="00672A4D">
        <w:rPr>
          <w:rFonts w:asciiTheme="majorHAnsi" w:hAnsiTheme="majorHAnsi" w:cstheme="majorHAnsi"/>
          <w:b/>
          <w:sz w:val="24"/>
        </w:rPr>
        <w:t>formy</w:t>
      </w:r>
      <w:r w:rsidRPr="00672A4D">
        <w:rPr>
          <w:rFonts w:asciiTheme="majorHAnsi" w:hAnsiTheme="majorHAnsi" w:cstheme="majorHAnsi"/>
          <w:sz w:val="24"/>
        </w:rPr>
        <w:t xml:space="preserve"> delíme právne úkony na formálne a neformálne. Formálne majú stanovenú osobitnú formu, neformálne ju stanovenú nemajú. Poznáme formu ústnu, písomnú, elektronickú, konkludentnú. Konkludentná je spôsob vyjadrenia vôle mlčky, konaním. Ak kupujeme chlieb v obchode, nemusíme povedať ani slovo.</w:t>
      </w:r>
    </w:p>
    <w:p w:rsidR="005C2B73" w:rsidRPr="00672A4D" w:rsidRDefault="005C2B73" w:rsidP="005C2B73">
      <w:pPr>
        <w:pStyle w:val="11"/>
        <w:rPr>
          <w:rFonts w:cstheme="majorHAnsi"/>
        </w:rPr>
      </w:pPr>
      <w:bookmarkStart w:id="54" w:name="_Toc30583950"/>
      <w:r w:rsidRPr="00672A4D">
        <w:rPr>
          <w:rFonts w:cstheme="majorHAnsi"/>
        </w:rPr>
        <w:t>24. Definujte pojem protiprávne konanie a stručne popíšte jeho náležitosti.</w:t>
      </w:r>
      <w:bookmarkEnd w:id="54"/>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sz w:val="24"/>
        </w:rPr>
        <w:t>Ide o konanie, ktoré je v rozpore s právom. Subjekt porušuje príkazy alebo zákazy ustanovené platnou právnou normou, prípadne vyplývajúce zo záväzku. Hovoríme o deliktoch.</w:t>
      </w:r>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sz w:val="24"/>
        </w:rPr>
        <w:t>Delikty delíme:</w:t>
      </w:r>
    </w:p>
    <w:p w:rsidR="005C2B73" w:rsidRPr="00672A4D" w:rsidRDefault="005C2B73" w:rsidP="001571FF">
      <w:pPr>
        <w:pStyle w:val="Odsekzoznamu"/>
        <w:numPr>
          <w:ilvl w:val="0"/>
          <w:numId w:val="35"/>
        </w:numPr>
        <w:jc w:val="both"/>
        <w:rPr>
          <w:rFonts w:asciiTheme="majorHAnsi" w:hAnsiTheme="majorHAnsi" w:cstheme="majorHAnsi"/>
          <w:sz w:val="24"/>
        </w:rPr>
      </w:pPr>
      <w:r w:rsidRPr="00672A4D">
        <w:rPr>
          <w:rFonts w:asciiTheme="majorHAnsi" w:hAnsiTheme="majorHAnsi" w:cstheme="majorHAnsi"/>
          <w:sz w:val="24"/>
        </w:rPr>
        <w:t>Súkromnoprávne (občianskoprávne, obchodnoprávne, pracovnoprávne..)</w:t>
      </w:r>
    </w:p>
    <w:p w:rsidR="005C2B73" w:rsidRPr="00672A4D" w:rsidRDefault="005C2B73" w:rsidP="001571FF">
      <w:pPr>
        <w:pStyle w:val="Odsekzoznamu"/>
        <w:numPr>
          <w:ilvl w:val="0"/>
          <w:numId w:val="35"/>
        </w:numPr>
        <w:jc w:val="both"/>
        <w:rPr>
          <w:rFonts w:asciiTheme="majorHAnsi" w:hAnsiTheme="majorHAnsi" w:cstheme="majorHAnsi"/>
          <w:sz w:val="24"/>
        </w:rPr>
      </w:pPr>
      <w:r w:rsidRPr="00672A4D">
        <w:rPr>
          <w:rFonts w:asciiTheme="majorHAnsi" w:hAnsiTheme="majorHAnsi" w:cstheme="majorHAnsi"/>
          <w:sz w:val="24"/>
        </w:rPr>
        <w:t>Verejnoprávne (správne-priestupky, súdne-trestné činy: prečiny, zločiny)</w:t>
      </w:r>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sz w:val="24"/>
        </w:rPr>
        <w:t>Náležitosti protiprávneho konania:</w:t>
      </w:r>
    </w:p>
    <w:p w:rsidR="005C2B73" w:rsidRPr="00672A4D" w:rsidRDefault="005C2B73" w:rsidP="001571FF">
      <w:pPr>
        <w:pStyle w:val="Odsekzoznamu"/>
        <w:numPr>
          <w:ilvl w:val="0"/>
          <w:numId w:val="36"/>
        </w:numPr>
        <w:jc w:val="both"/>
        <w:rPr>
          <w:rFonts w:asciiTheme="majorHAnsi" w:hAnsiTheme="majorHAnsi" w:cstheme="majorHAnsi"/>
          <w:sz w:val="24"/>
        </w:rPr>
      </w:pPr>
      <w:r w:rsidRPr="00672A4D">
        <w:rPr>
          <w:rFonts w:asciiTheme="majorHAnsi" w:hAnsiTheme="majorHAnsi" w:cstheme="majorHAnsi"/>
          <w:sz w:val="24"/>
        </w:rPr>
        <w:t>Subjekt</w:t>
      </w:r>
    </w:p>
    <w:p w:rsidR="005C2B73" w:rsidRPr="00672A4D" w:rsidRDefault="005C2B73" w:rsidP="001571FF">
      <w:pPr>
        <w:pStyle w:val="Odsekzoznamu"/>
        <w:numPr>
          <w:ilvl w:val="0"/>
          <w:numId w:val="36"/>
        </w:numPr>
        <w:jc w:val="both"/>
        <w:rPr>
          <w:rFonts w:asciiTheme="majorHAnsi" w:hAnsiTheme="majorHAnsi" w:cstheme="majorHAnsi"/>
          <w:sz w:val="24"/>
        </w:rPr>
      </w:pPr>
      <w:proofErr w:type="spellStart"/>
      <w:r w:rsidRPr="00672A4D">
        <w:rPr>
          <w:rFonts w:asciiTheme="majorHAnsi" w:hAnsiTheme="majorHAnsi" w:cstheme="majorHAnsi"/>
          <w:sz w:val="24"/>
        </w:rPr>
        <w:t>Subjektivna</w:t>
      </w:r>
      <w:proofErr w:type="spellEnd"/>
      <w:r w:rsidRPr="00672A4D">
        <w:rPr>
          <w:rFonts w:asciiTheme="majorHAnsi" w:hAnsiTheme="majorHAnsi" w:cstheme="majorHAnsi"/>
          <w:sz w:val="24"/>
        </w:rPr>
        <w:t xml:space="preserve"> stránka</w:t>
      </w:r>
    </w:p>
    <w:p w:rsidR="005C2B73" w:rsidRPr="00672A4D" w:rsidRDefault="005C2B73" w:rsidP="001571FF">
      <w:pPr>
        <w:pStyle w:val="Odsekzoznamu"/>
        <w:numPr>
          <w:ilvl w:val="0"/>
          <w:numId w:val="36"/>
        </w:numPr>
        <w:jc w:val="both"/>
        <w:rPr>
          <w:rFonts w:asciiTheme="majorHAnsi" w:hAnsiTheme="majorHAnsi" w:cstheme="majorHAnsi"/>
          <w:sz w:val="24"/>
        </w:rPr>
      </w:pPr>
      <w:r w:rsidRPr="00672A4D">
        <w:rPr>
          <w:rFonts w:asciiTheme="majorHAnsi" w:hAnsiTheme="majorHAnsi" w:cstheme="majorHAnsi"/>
          <w:sz w:val="24"/>
        </w:rPr>
        <w:t>Objekt</w:t>
      </w:r>
    </w:p>
    <w:p w:rsidR="005C2B73" w:rsidRPr="00672A4D" w:rsidRDefault="005C2B73" w:rsidP="001571FF">
      <w:pPr>
        <w:pStyle w:val="Odsekzoznamu"/>
        <w:numPr>
          <w:ilvl w:val="0"/>
          <w:numId w:val="36"/>
        </w:numPr>
        <w:jc w:val="both"/>
        <w:rPr>
          <w:rFonts w:asciiTheme="majorHAnsi" w:hAnsiTheme="majorHAnsi" w:cstheme="majorHAnsi"/>
          <w:sz w:val="24"/>
        </w:rPr>
      </w:pPr>
      <w:r w:rsidRPr="00672A4D">
        <w:rPr>
          <w:rFonts w:asciiTheme="majorHAnsi" w:hAnsiTheme="majorHAnsi" w:cstheme="majorHAnsi"/>
          <w:sz w:val="24"/>
        </w:rPr>
        <w:t>Objektívna stránka</w:t>
      </w:r>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 xml:space="preserve">Subjekt: </w:t>
      </w:r>
      <w:r w:rsidRPr="00672A4D">
        <w:rPr>
          <w:rFonts w:asciiTheme="majorHAnsi" w:hAnsiTheme="majorHAnsi" w:cstheme="majorHAnsi"/>
          <w:sz w:val="24"/>
        </w:rPr>
        <w:t>subjekt musí byť na protiprávne konanie spôsobilý. Ide o deliktuálnu spôsobilosť. Je to spôsobilosť niesť právne následky spojené so zavineným porušením práva. Ide o spôsobilosť zodpovedať sa podľa platného práva za vlastné konanie, ktoré je protiprávne, a vlastným protiprávnym konaním založiť vlastnú právnu zodpovednosť.</w:t>
      </w:r>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 xml:space="preserve">Subjektívna stránka: </w:t>
      </w:r>
      <w:r w:rsidRPr="00672A4D">
        <w:rPr>
          <w:rFonts w:asciiTheme="majorHAnsi" w:hAnsiTheme="majorHAnsi" w:cstheme="majorHAnsi"/>
          <w:sz w:val="24"/>
        </w:rPr>
        <w:t>predstavuje zavinenie subjektu. Je to vnútorný psychický vzťah toho, kto porušuje právo, jednak k vlastnému konaniu, ktoré je v rozpore s platným právom, jednak k výsledku tohto protiprávneho konania.</w:t>
      </w:r>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 xml:space="preserve">Objekt: </w:t>
      </w:r>
      <w:r w:rsidRPr="00672A4D">
        <w:rPr>
          <w:rFonts w:asciiTheme="majorHAnsi" w:hAnsiTheme="majorHAnsi" w:cstheme="majorHAnsi"/>
          <w:sz w:val="24"/>
        </w:rPr>
        <w:t>objekt deliktu musí byť nedovolený. Pôjde o konanie, ktoré je právom zakázané. Protiprávnosť môže byť spôsobená nesúladom s právnym predpisom, normatívnou zmluvou, precedensom, právnou obyčajou či iným prameňom práva. Bude spôsobená nemorálnou činnosťou.</w:t>
      </w:r>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 xml:space="preserve">Objektívna stránka: </w:t>
      </w:r>
      <w:r w:rsidRPr="00672A4D">
        <w:rPr>
          <w:rFonts w:asciiTheme="majorHAnsi" w:hAnsiTheme="majorHAnsi" w:cstheme="majorHAnsi"/>
          <w:sz w:val="24"/>
        </w:rPr>
        <w:t xml:space="preserve">Zahŕňa spôsob konania alebo nekonania subjektu, jeho príčiny a následky a tiež vzťah medzi konaním alebo nekonaním a následkami. Napríklad pri priestupku voči verejnému poriadku rušením nočného pokoja sa bude v rámci objektívnej stránky činu skúmať, aká vysoká je intenzita hluku, čo ju vyvolalo a pod. </w:t>
      </w:r>
    </w:p>
    <w:p w:rsidR="005C2B73" w:rsidRPr="00672A4D" w:rsidRDefault="005C2B73" w:rsidP="005C2B73">
      <w:pPr>
        <w:pStyle w:val="11"/>
        <w:rPr>
          <w:rFonts w:cstheme="majorHAnsi"/>
        </w:rPr>
      </w:pPr>
      <w:bookmarkStart w:id="55" w:name="_Toc30583951"/>
      <w:r w:rsidRPr="00672A4D">
        <w:rPr>
          <w:rFonts w:cstheme="majorHAnsi"/>
        </w:rPr>
        <w:t>25. Definujte pojem aplikácia práva a popíšte časti (stupne) aplikácie práva.</w:t>
      </w:r>
      <w:bookmarkEnd w:id="55"/>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sz w:val="24"/>
        </w:rPr>
        <w:t xml:space="preserve">Ide o uplatňovanie právnych noriem príslušnými orgánmi verejnej moci na konkrétne situácie s výsledkom vydania rozhodnutia. Tento postup je upravený normami procesného práva. Výsledkom tohto procesu je individuálny právny akt, ktorého autorom môže byť súd či správny orgán. </w:t>
      </w:r>
      <w:r w:rsidRPr="00672A4D">
        <w:rPr>
          <w:rFonts w:asciiTheme="majorHAnsi" w:hAnsiTheme="majorHAnsi" w:cstheme="majorHAnsi"/>
          <w:b/>
          <w:sz w:val="24"/>
        </w:rPr>
        <w:t>Aplikácia práva je prenos teórie (</w:t>
      </w:r>
      <w:proofErr w:type="spellStart"/>
      <w:r w:rsidRPr="00672A4D">
        <w:rPr>
          <w:rFonts w:asciiTheme="majorHAnsi" w:hAnsiTheme="majorHAnsi" w:cstheme="majorHAnsi"/>
          <w:b/>
          <w:sz w:val="24"/>
        </w:rPr>
        <w:t>law</w:t>
      </w:r>
      <w:proofErr w:type="spellEnd"/>
      <w:r w:rsidRPr="00672A4D">
        <w:rPr>
          <w:rFonts w:asciiTheme="majorHAnsi" w:hAnsiTheme="majorHAnsi" w:cstheme="majorHAnsi"/>
          <w:b/>
          <w:sz w:val="24"/>
        </w:rPr>
        <w:t xml:space="preserve"> in </w:t>
      </w:r>
      <w:proofErr w:type="spellStart"/>
      <w:r w:rsidRPr="00672A4D">
        <w:rPr>
          <w:rFonts w:asciiTheme="majorHAnsi" w:hAnsiTheme="majorHAnsi" w:cstheme="majorHAnsi"/>
          <w:b/>
          <w:sz w:val="24"/>
        </w:rPr>
        <w:t>book</w:t>
      </w:r>
      <w:proofErr w:type="spellEnd"/>
      <w:r w:rsidRPr="00672A4D">
        <w:rPr>
          <w:rFonts w:asciiTheme="majorHAnsi" w:hAnsiTheme="majorHAnsi" w:cstheme="majorHAnsi"/>
          <w:b/>
          <w:sz w:val="24"/>
        </w:rPr>
        <w:t>) do praxe (</w:t>
      </w:r>
      <w:proofErr w:type="spellStart"/>
      <w:r w:rsidRPr="00672A4D">
        <w:rPr>
          <w:rFonts w:asciiTheme="majorHAnsi" w:hAnsiTheme="majorHAnsi" w:cstheme="majorHAnsi"/>
          <w:b/>
          <w:sz w:val="24"/>
        </w:rPr>
        <w:t>law</w:t>
      </w:r>
      <w:proofErr w:type="spellEnd"/>
      <w:r w:rsidRPr="00672A4D">
        <w:rPr>
          <w:rFonts w:asciiTheme="majorHAnsi" w:hAnsiTheme="majorHAnsi" w:cstheme="majorHAnsi"/>
          <w:b/>
          <w:sz w:val="24"/>
        </w:rPr>
        <w:t xml:space="preserve"> in </w:t>
      </w:r>
      <w:proofErr w:type="spellStart"/>
      <w:r w:rsidRPr="00672A4D">
        <w:rPr>
          <w:rFonts w:asciiTheme="majorHAnsi" w:hAnsiTheme="majorHAnsi" w:cstheme="majorHAnsi"/>
          <w:b/>
          <w:sz w:val="24"/>
        </w:rPr>
        <w:t>action</w:t>
      </w:r>
      <w:proofErr w:type="spellEnd"/>
      <w:r w:rsidRPr="00672A4D">
        <w:rPr>
          <w:rFonts w:asciiTheme="majorHAnsi" w:hAnsiTheme="majorHAnsi" w:cstheme="majorHAnsi"/>
          <w:b/>
          <w:sz w:val="24"/>
        </w:rPr>
        <w:t xml:space="preserve">). </w:t>
      </w:r>
      <w:r w:rsidRPr="00672A4D">
        <w:rPr>
          <w:rFonts w:asciiTheme="majorHAnsi" w:hAnsiTheme="majorHAnsi" w:cstheme="majorHAnsi"/>
          <w:sz w:val="24"/>
        </w:rPr>
        <w:t>Princípy aplikácie práva: právo na spravodlivý proces, princíp nezávislosti súdnictva, princíp dobrej verejnej správy.</w:t>
      </w:r>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sz w:val="24"/>
        </w:rPr>
        <w:t>Proces aplikácie práva má tieto časti:</w:t>
      </w:r>
    </w:p>
    <w:p w:rsidR="005C2B73" w:rsidRPr="00672A4D" w:rsidRDefault="005C2B73" w:rsidP="001571FF">
      <w:pPr>
        <w:pStyle w:val="Odsekzoznamu"/>
        <w:numPr>
          <w:ilvl w:val="0"/>
          <w:numId w:val="37"/>
        </w:numPr>
        <w:jc w:val="both"/>
        <w:rPr>
          <w:rFonts w:asciiTheme="majorHAnsi" w:hAnsiTheme="majorHAnsi" w:cstheme="majorHAnsi"/>
          <w:sz w:val="24"/>
        </w:rPr>
      </w:pPr>
      <w:r w:rsidRPr="00672A4D">
        <w:rPr>
          <w:rFonts w:asciiTheme="majorHAnsi" w:hAnsiTheme="majorHAnsi" w:cstheme="majorHAnsi"/>
          <w:sz w:val="24"/>
        </w:rPr>
        <w:t>Zisťovanie faktickej skutkovej podstaty, skutkového stavu riešeného prípadu</w:t>
      </w:r>
    </w:p>
    <w:p w:rsidR="005C2B73" w:rsidRPr="00672A4D" w:rsidRDefault="005C2B73" w:rsidP="001571FF">
      <w:pPr>
        <w:pStyle w:val="Odsekzoznamu"/>
        <w:numPr>
          <w:ilvl w:val="0"/>
          <w:numId w:val="37"/>
        </w:numPr>
        <w:jc w:val="both"/>
        <w:rPr>
          <w:rFonts w:asciiTheme="majorHAnsi" w:hAnsiTheme="majorHAnsi" w:cstheme="majorHAnsi"/>
          <w:sz w:val="24"/>
        </w:rPr>
      </w:pPr>
      <w:r w:rsidRPr="00672A4D">
        <w:rPr>
          <w:rFonts w:asciiTheme="majorHAnsi" w:hAnsiTheme="majorHAnsi" w:cstheme="majorHAnsi"/>
          <w:sz w:val="24"/>
        </w:rPr>
        <w:t>Zistenie zákonnej skutkovej podstaty – nájdenie príslušnej právnej normy, pod ktorú možno konkrétny prípad podriadiť (subsumovať)</w:t>
      </w:r>
    </w:p>
    <w:p w:rsidR="005C2B73" w:rsidRPr="00672A4D" w:rsidRDefault="005C2B73" w:rsidP="001571FF">
      <w:pPr>
        <w:pStyle w:val="Odsekzoznamu"/>
        <w:numPr>
          <w:ilvl w:val="0"/>
          <w:numId w:val="37"/>
        </w:numPr>
        <w:jc w:val="both"/>
        <w:rPr>
          <w:rFonts w:asciiTheme="majorHAnsi" w:hAnsiTheme="majorHAnsi" w:cstheme="majorHAnsi"/>
          <w:sz w:val="24"/>
        </w:rPr>
      </w:pPr>
      <w:r w:rsidRPr="00672A4D">
        <w:rPr>
          <w:rFonts w:asciiTheme="majorHAnsi" w:hAnsiTheme="majorHAnsi" w:cstheme="majorHAnsi"/>
          <w:sz w:val="24"/>
        </w:rPr>
        <w:t xml:space="preserve">Vydanie aktu aplikácie práva (individuálneho právneho aktu) </w:t>
      </w:r>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 xml:space="preserve">Zisťovanie skutkového stavu vecí: </w:t>
      </w:r>
      <w:r w:rsidRPr="00672A4D">
        <w:rPr>
          <w:rFonts w:asciiTheme="majorHAnsi" w:hAnsiTheme="majorHAnsi" w:cstheme="majorHAnsi"/>
          <w:sz w:val="24"/>
        </w:rPr>
        <w:t xml:space="preserve">potrebné je čo najúplnejšie zistenie skutkového stavu vecí, zistenie podstatných relevantných skutočností rozhodovaného prípadu. Ťažiskovým spôsobom poznávania aktov a súčasne najdôležitejšou časťou tohto štádia je preto </w:t>
      </w:r>
      <w:r w:rsidRPr="00672A4D">
        <w:rPr>
          <w:rFonts w:asciiTheme="majorHAnsi" w:hAnsiTheme="majorHAnsi" w:cstheme="majorHAnsi"/>
          <w:b/>
          <w:sz w:val="24"/>
          <w:u w:val="single"/>
        </w:rPr>
        <w:t>dokazovanie</w:t>
      </w:r>
      <w:r w:rsidRPr="00672A4D">
        <w:rPr>
          <w:rFonts w:asciiTheme="majorHAnsi" w:hAnsiTheme="majorHAnsi" w:cstheme="majorHAnsi"/>
          <w:sz w:val="24"/>
        </w:rPr>
        <w:t>. Súd dokazuje iba tie skutočnosti, ktoré sú pochybné. Dokazovať nie je potrebné, ak ide napríklad o rodný list, overený sobášny list. Dôkazom je zdroj poznania existencie určitých skutočností. Dôkazom môžu byť všetky právom dovolené prostriedky, ktorými je možné zistiť faktickú skutkovú podstatu. Sú to výpovede účastníkov konania, svedecké výpovede, znalecké posudky, notárske zápisnice, expertízy, veci, listiny, fotografie. Predkladané dôkazy si môžu navzájom odporovať. Súd musí v priebehu konania zisťovať kvalitu a hodnovernosť zhromažďovaných dôkazov, primerane ich zhodnotiť, určiť ich objektívny obsah. Platí zásada voľného hodnotenia dôkazov zo strany súdu. Čiže súd hodnotí predložené dôkazy podľa svojej úvahy a to každý dôkaz jednotlivo a všetky vo vzájomnej súvislosti. Realizácia dôkazov, ich rozbor a hodnotenie ústia do sformulovania záverov o existencii či neexistencii dokazovaných skutočností.</w:t>
      </w:r>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 xml:space="preserve">Zistenie zákonnej skutkovej podstaty: </w:t>
      </w:r>
      <w:r w:rsidRPr="00672A4D">
        <w:rPr>
          <w:rFonts w:asciiTheme="majorHAnsi" w:hAnsiTheme="majorHAnsi" w:cstheme="majorHAnsi"/>
          <w:sz w:val="24"/>
        </w:rPr>
        <w:t>Teda nájdenie, identifikácia a interpretácia príslušnej právnej normy, podľa ktorej je potrebné daný konkrétny prípad právne kvalifikovať a riešiť. Konkrétny prípad musí byť posudzovaný podľa právnej normy, ktorá takéto prípady vo všeobecnej rovine vo svojej hypotéze predvída a upravuje. Ide o podriadenie faktickej skutkovej podstaty pod skutkovú podstatu právnu, zákonnú – toto nazývame ako subsumpcia. Je to logická operácia, právny úsudok, čo platí vo všeobecnej rovine o každom prvku určitej množiny, platí aj špecificky o ktoromkoľvek z týchto prvkov.</w:t>
      </w:r>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 xml:space="preserve">Vydanie individuálneho právneho aktu: </w:t>
      </w:r>
      <w:r w:rsidRPr="00672A4D">
        <w:rPr>
          <w:rFonts w:asciiTheme="majorHAnsi" w:hAnsiTheme="majorHAnsi" w:cstheme="majorHAnsi"/>
          <w:sz w:val="24"/>
        </w:rPr>
        <w:t xml:space="preserve">Vynesením autoritatívneho rozhodnutia, teda vydaním individuálneho právneho aktu sa zavŕši celý proces aplikácie práva. Individuálny právny akt je právnym rozhodnutím, ktoré autoritatívne upravuje právny vzťah konkrétnych subjektov – ním sa zakladajú, menia či zrušujú konkrétne oprávnenia a právne povinnosti konkrétnych subjektov. </w:t>
      </w:r>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sz w:val="24"/>
        </w:rPr>
        <w:t>Individuálny právny akt pozostáva z týchto častí:</w:t>
      </w:r>
    </w:p>
    <w:p w:rsidR="005C2B73" w:rsidRPr="00672A4D" w:rsidRDefault="005C2B73" w:rsidP="001571FF">
      <w:pPr>
        <w:pStyle w:val="Odsekzoznamu"/>
        <w:numPr>
          <w:ilvl w:val="0"/>
          <w:numId w:val="38"/>
        </w:numPr>
        <w:jc w:val="both"/>
        <w:rPr>
          <w:rFonts w:asciiTheme="majorHAnsi" w:hAnsiTheme="majorHAnsi" w:cstheme="majorHAnsi"/>
          <w:sz w:val="24"/>
        </w:rPr>
      </w:pPr>
      <w:r w:rsidRPr="00672A4D">
        <w:rPr>
          <w:rFonts w:asciiTheme="majorHAnsi" w:hAnsiTheme="majorHAnsi" w:cstheme="majorHAnsi"/>
          <w:sz w:val="24"/>
        </w:rPr>
        <w:t>Záhlavie</w:t>
      </w:r>
    </w:p>
    <w:p w:rsidR="005C2B73" w:rsidRPr="00672A4D" w:rsidRDefault="005C2B73" w:rsidP="001571FF">
      <w:pPr>
        <w:pStyle w:val="Odsekzoznamu"/>
        <w:numPr>
          <w:ilvl w:val="0"/>
          <w:numId w:val="38"/>
        </w:numPr>
        <w:jc w:val="both"/>
        <w:rPr>
          <w:rFonts w:asciiTheme="majorHAnsi" w:hAnsiTheme="majorHAnsi" w:cstheme="majorHAnsi"/>
          <w:sz w:val="24"/>
        </w:rPr>
      </w:pPr>
      <w:r w:rsidRPr="00672A4D">
        <w:rPr>
          <w:rFonts w:asciiTheme="majorHAnsi" w:hAnsiTheme="majorHAnsi" w:cstheme="majorHAnsi"/>
          <w:sz w:val="24"/>
        </w:rPr>
        <w:t>Výrok (vlastné rozhodnutie)</w:t>
      </w:r>
    </w:p>
    <w:p w:rsidR="005C2B73" w:rsidRPr="00672A4D" w:rsidRDefault="005C2B73" w:rsidP="001571FF">
      <w:pPr>
        <w:pStyle w:val="Odsekzoznamu"/>
        <w:numPr>
          <w:ilvl w:val="0"/>
          <w:numId w:val="38"/>
        </w:numPr>
        <w:jc w:val="both"/>
        <w:rPr>
          <w:rFonts w:asciiTheme="majorHAnsi" w:hAnsiTheme="majorHAnsi" w:cstheme="majorHAnsi"/>
          <w:sz w:val="24"/>
        </w:rPr>
      </w:pPr>
      <w:r w:rsidRPr="00672A4D">
        <w:rPr>
          <w:rFonts w:asciiTheme="majorHAnsi" w:hAnsiTheme="majorHAnsi" w:cstheme="majorHAnsi"/>
          <w:sz w:val="24"/>
        </w:rPr>
        <w:t>Odôvodnenie</w:t>
      </w:r>
    </w:p>
    <w:p w:rsidR="005C2B73" w:rsidRPr="00672A4D" w:rsidRDefault="005C2B73" w:rsidP="001571FF">
      <w:pPr>
        <w:pStyle w:val="Odsekzoznamu"/>
        <w:numPr>
          <w:ilvl w:val="0"/>
          <w:numId w:val="38"/>
        </w:numPr>
        <w:jc w:val="both"/>
        <w:rPr>
          <w:rFonts w:asciiTheme="majorHAnsi" w:hAnsiTheme="majorHAnsi" w:cstheme="majorHAnsi"/>
          <w:sz w:val="24"/>
        </w:rPr>
      </w:pPr>
      <w:r w:rsidRPr="00672A4D">
        <w:rPr>
          <w:rFonts w:asciiTheme="majorHAnsi" w:hAnsiTheme="majorHAnsi" w:cstheme="majorHAnsi"/>
          <w:sz w:val="24"/>
        </w:rPr>
        <w:t xml:space="preserve">Poučenie </w:t>
      </w:r>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 xml:space="preserve">Výrok </w:t>
      </w:r>
      <w:r w:rsidRPr="00672A4D">
        <w:rPr>
          <w:rFonts w:asciiTheme="majorHAnsi" w:hAnsiTheme="majorHAnsi" w:cstheme="majorHAnsi"/>
          <w:sz w:val="24"/>
        </w:rPr>
        <w:t>predstavuje záväznú časť rozhodnutia, ktorá obsahuje samotné rozhodnutie vo veci, teda k čomu daný orgán dospel. „odporca je povinný zaplatiť navrhovateľovi na jeho účet sumu 10 000 eur a to do 3 dní od právoplatnosti rozsudku“</w:t>
      </w:r>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 xml:space="preserve">Odôvodnenie </w:t>
      </w:r>
      <w:r w:rsidRPr="00672A4D">
        <w:rPr>
          <w:rFonts w:asciiTheme="majorHAnsi" w:hAnsiTheme="majorHAnsi" w:cstheme="majorHAnsi"/>
          <w:sz w:val="24"/>
        </w:rPr>
        <w:t>predstavuje popis dôvodu, ktoré viedli orgán aplikácie práva k vydaniu rozhodnutia. Sú tu popísané skutkové zistenia a nachádza sa tu tiež právna analýza problému, na základe ktorej orgán dospel k svojmu záveru vyjadrenému vo výroku rozhodnutia. Je dôležité pri prípadnom preskúmaní v opravnom konaní.</w:t>
      </w:r>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Poučenie</w:t>
      </w:r>
      <w:r w:rsidRPr="00672A4D">
        <w:rPr>
          <w:rFonts w:asciiTheme="majorHAnsi" w:hAnsiTheme="majorHAnsi" w:cstheme="majorHAnsi"/>
          <w:sz w:val="24"/>
        </w:rPr>
        <w:t xml:space="preserve"> ma za úlohu posilniť právne vedomie účastníkov konania, ktorí napriek platnej zásade „neznalosť zákona neospravedlňuje“ v praxi často vôbec nepoznajú svoje procesné práva. V poučení ich orgán aplikácie práva upovedomí o možnosti podať opravný prostriedok a o lehote určenej na takéto podanie. Opravné prostriedky sú riadne a mimoriadne. Riadne možno voči rozhodnutiu podať do momentu právoplatnosti. Volajú sa odvolanie, odpor proti platobnému rozkazu, sťažnosť proti uzneseniu, rozklad. Mimoriadne sú tie, ktoré je možné podať až po právoplatnosti rozhodnutia. Patrí sem dovolanie, mimoriadne dovolanie, obnova konania. </w:t>
      </w:r>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sz w:val="24"/>
        </w:rPr>
        <w:t>Platnosť začína vydaním, právoplatnosť doručením.</w:t>
      </w:r>
    </w:p>
    <w:p w:rsidR="005C2B73" w:rsidRPr="00672A4D" w:rsidRDefault="005C2B73" w:rsidP="005C2B73">
      <w:pPr>
        <w:pStyle w:val="11"/>
        <w:rPr>
          <w:rFonts w:cstheme="majorHAnsi"/>
        </w:rPr>
      </w:pPr>
      <w:bookmarkStart w:id="56" w:name="_Toc30583952"/>
      <w:r w:rsidRPr="00672A4D">
        <w:rPr>
          <w:rFonts w:cstheme="majorHAnsi"/>
        </w:rPr>
        <w:t>26. Aké druhy rozhodnutí s ohľadom na ich účinky poznáme?</w:t>
      </w:r>
      <w:bookmarkEnd w:id="56"/>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sz w:val="24"/>
        </w:rPr>
        <w:t>Individuálne právne akty je možné klasifikovať na základe rôznych kritérií. Podľa účinkov, ktoré vyvolávajú ich delíme na akty konštitutívne a deklaratórne.</w:t>
      </w:r>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Akty konštitutívne:</w:t>
      </w:r>
      <w:r w:rsidRPr="00672A4D">
        <w:rPr>
          <w:rFonts w:asciiTheme="majorHAnsi" w:hAnsiTheme="majorHAnsi" w:cstheme="majorHAnsi"/>
          <w:sz w:val="24"/>
        </w:rPr>
        <w:t xml:space="preserve"> rozhodnutie, ktorým vznikajú, menia sa alebo zanikajú subjektívne práva a povinnosti. Vytvárajú teda novú či zmenenú právnu situáciu v oblasti hmotného práva – sú právnou skutočnosťou. Ich účinky nastupujú ex </w:t>
      </w:r>
      <w:proofErr w:type="spellStart"/>
      <w:r w:rsidRPr="00672A4D">
        <w:rPr>
          <w:rFonts w:asciiTheme="majorHAnsi" w:hAnsiTheme="majorHAnsi" w:cstheme="majorHAnsi"/>
          <w:sz w:val="24"/>
        </w:rPr>
        <w:t>nunc</w:t>
      </w:r>
      <w:proofErr w:type="spellEnd"/>
      <w:r w:rsidRPr="00672A4D">
        <w:rPr>
          <w:rFonts w:asciiTheme="majorHAnsi" w:hAnsiTheme="majorHAnsi" w:cstheme="majorHAnsi"/>
          <w:sz w:val="24"/>
        </w:rPr>
        <w:t xml:space="preserve"> (od teraz) teda od právoplatnosti rozhodnutia a pôsobia do budúcnosti. Predovšetkým v oblasti nesporového konania, ale aj v sporovom (rozhodnutie o rozvode manželstva) Príkladom je rozsudok o uložení trestu.</w:t>
      </w:r>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 xml:space="preserve">Deklaratórne právne akty: </w:t>
      </w:r>
      <w:r w:rsidRPr="00672A4D">
        <w:rPr>
          <w:rFonts w:asciiTheme="majorHAnsi" w:hAnsiTheme="majorHAnsi" w:cstheme="majorHAnsi"/>
          <w:sz w:val="24"/>
        </w:rPr>
        <w:t xml:space="preserve">nevytvárajú nový právny stav, ani už existujúci právny vzťah sa nimi nemení či nezaniká. Len autoritatívne potvrdzujú, konštatujú existenciu alebo neexistenciu subjektívnych práv a povinností alebo právneho vzťahu v prípadoch, keď je to sporné. Účinky nastupujú ex </w:t>
      </w:r>
      <w:proofErr w:type="spellStart"/>
      <w:r w:rsidRPr="00672A4D">
        <w:rPr>
          <w:rFonts w:asciiTheme="majorHAnsi" w:hAnsiTheme="majorHAnsi" w:cstheme="majorHAnsi"/>
          <w:sz w:val="24"/>
        </w:rPr>
        <w:t>tunc</w:t>
      </w:r>
      <w:proofErr w:type="spellEnd"/>
      <w:r w:rsidRPr="00672A4D">
        <w:rPr>
          <w:rFonts w:asciiTheme="majorHAnsi" w:hAnsiTheme="majorHAnsi" w:cstheme="majorHAnsi"/>
          <w:sz w:val="24"/>
        </w:rPr>
        <w:t xml:space="preserve"> (už odvtedy), teda spätne – od momentu faktického vzniku sporného vzťahu, ktorého existenciu či neexistenciu potvrdzujú. Môže to byť rozhodnutie sporu, uloženie trestu, správne akty vrátane aktov kontroly, dozoru a dohľadu.</w:t>
      </w:r>
    </w:p>
    <w:p w:rsidR="005C2B73" w:rsidRPr="00672A4D" w:rsidRDefault="005C2B73" w:rsidP="005C2B73">
      <w:pPr>
        <w:pStyle w:val="11"/>
        <w:rPr>
          <w:rFonts w:cstheme="majorHAnsi"/>
        </w:rPr>
      </w:pPr>
      <w:bookmarkStart w:id="57" w:name="_Toc30583953"/>
      <w:r w:rsidRPr="00672A4D">
        <w:rPr>
          <w:rFonts w:cstheme="majorHAnsi"/>
        </w:rPr>
        <w:t>27. Vysvetlite pojmy platnosť, právoplatnosť a vykonateľnosť</w:t>
      </w:r>
      <w:bookmarkEnd w:id="57"/>
    </w:p>
    <w:p w:rsidR="005C2B73" w:rsidRPr="00672A4D" w:rsidRDefault="005C2B73" w:rsidP="005C2B73">
      <w:pPr>
        <w:jc w:val="both"/>
        <w:rPr>
          <w:rFonts w:asciiTheme="majorHAnsi" w:hAnsiTheme="majorHAnsi" w:cstheme="majorHAnsi"/>
          <w:b/>
          <w:sz w:val="24"/>
        </w:rPr>
      </w:pPr>
      <w:r w:rsidRPr="00672A4D">
        <w:rPr>
          <w:rFonts w:asciiTheme="majorHAnsi" w:hAnsiTheme="majorHAnsi" w:cstheme="majorHAnsi"/>
          <w:b/>
          <w:sz w:val="24"/>
        </w:rPr>
        <w:t xml:space="preserve">Právoplatnosť: </w:t>
      </w:r>
      <w:r w:rsidRPr="00672A4D">
        <w:rPr>
          <w:rFonts w:asciiTheme="majorHAnsi" w:hAnsiTheme="majorHAnsi" w:cstheme="majorHAnsi"/>
          <w:sz w:val="24"/>
        </w:rPr>
        <w:t xml:space="preserve">najdôležitejšia vlastnosť individuálneho právneho aktu. Jej nadobudnutím sa rozhodnutie stáva záväzným a nezmeniteľným. Právoplatnosťou rozhodnutia sa teda nastoľuje stav právnej istoty. </w:t>
      </w:r>
      <w:r w:rsidRPr="00672A4D">
        <w:rPr>
          <w:rFonts w:asciiTheme="majorHAnsi" w:hAnsiTheme="majorHAnsi" w:cstheme="majorHAnsi"/>
          <w:sz w:val="24"/>
          <w:u w:val="single"/>
        </w:rPr>
        <w:t>Nastáva doručením</w:t>
      </w:r>
      <w:r w:rsidRPr="00672A4D">
        <w:rPr>
          <w:rFonts w:asciiTheme="majorHAnsi" w:hAnsiTheme="majorHAnsi" w:cstheme="majorHAnsi"/>
          <w:sz w:val="24"/>
        </w:rPr>
        <w:t xml:space="preserve">. </w:t>
      </w:r>
      <w:r w:rsidRPr="00672A4D">
        <w:rPr>
          <w:rFonts w:asciiTheme="majorHAnsi" w:hAnsiTheme="majorHAnsi" w:cstheme="majorHAnsi"/>
          <w:b/>
          <w:sz w:val="24"/>
        </w:rPr>
        <w:t>Rozumie sa ňou vlastnosť rozhodnutia spočívajúca v nemožnosti podať proti nemu riadny opravný prostriedok</w:t>
      </w:r>
      <w:r w:rsidRPr="00672A4D">
        <w:rPr>
          <w:rFonts w:asciiTheme="majorHAnsi" w:hAnsiTheme="majorHAnsi" w:cstheme="majorHAnsi"/>
          <w:sz w:val="24"/>
        </w:rPr>
        <w:t>. Rozoznávame materiálnu stránku (záväznosť) a formálnu stránku (relatívna nezmeniteľnosť</w:t>
      </w:r>
      <w:r w:rsidRPr="00672A4D">
        <w:rPr>
          <w:rFonts w:asciiTheme="majorHAnsi" w:hAnsiTheme="majorHAnsi" w:cstheme="majorHAnsi"/>
          <w:b/>
          <w:sz w:val="24"/>
        </w:rPr>
        <w:t>). Paričná lehota, teda lehota na plnenie, ktorá býva vyjadrená slovami „do troch dní od právoplatnosti“)</w:t>
      </w:r>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Platnosť:</w:t>
      </w:r>
      <w:r w:rsidRPr="00672A4D">
        <w:rPr>
          <w:rFonts w:asciiTheme="majorHAnsi" w:hAnsiTheme="majorHAnsi" w:cstheme="majorHAnsi"/>
          <w:sz w:val="24"/>
        </w:rPr>
        <w:t xml:space="preserve"> rozhodnutie je platné </w:t>
      </w:r>
      <w:r w:rsidRPr="00672A4D">
        <w:rPr>
          <w:rFonts w:asciiTheme="majorHAnsi" w:hAnsiTheme="majorHAnsi" w:cstheme="majorHAnsi"/>
          <w:sz w:val="24"/>
          <w:u w:val="single"/>
        </w:rPr>
        <w:t>momentom jeho vydania</w:t>
      </w:r>
      <w:r w:rsidRPr="00672A4D">
        <w:rPr>
          <w:rFonts w:asciiTheme="majorHAnsi" w:hAnsiTheme="majorHAnsi" w:cstheme="majorHAnsi"/>
          <w:sz w:val="24"/>
        </w:rPr>
        <w:t>. Týmto momentom zaväzuje orgán, ktorý ho vydal, no nezaväzuje účastníkov konania. Príslušný orgán vyjadril v rozhodnutí svoj postoj k veci a nemôže ho už meniť.</w:t>
      </w:r>
    </w:p>
    <w:p w:rsidR="005C2B73" w:rsidRPr="00672A4D" w:rsidRDefault="005C2B73" w:rsidP="005C2B73">
      <w:pPr>
        <w:jc w:val="both"/>
        <w:rPr>
          <w:rFonts w:asciiTheme="majorHAnsi" w:hAnsiTheme="majorHAnsi" w:cstheme="majorHAnsi"/>
          <w:b/>
          <w:sz w:val="24"/>
        </w:rPr>
      </w:pPr>
      <w:proofErr w:type="spellStart"/>
      <w:r w:rsidRPr="00672A4D">
        <w:rPr>
          <w:rFonts w:asciiTheme="majorHAnsi" w:hAnsiTheme="majorHAnsi" w:cstheme="majorHAnsi"/>
          <w:b/>
          <w:sz w:val="24"/>
        </w:rPr>
        <w:t>Vykonávateľnosť</w:t>
      </w:r>
      <w:proofErr w:type="spellEnd"/>
      <w:r w:rsidRPr="00672A4D">
        <w:rPr>
          <w:rFonts w:asciiTheme="majorHAnsi" w:hAnsiTheme="majorHAnsi" w:cstheme="majorHAnsi"/>
          <w:b/>
          <w:sz w:val="24"/>
        </w:rPr>
        <w:t xml:space="preserve">: </w:t>
      </w:r>
      <w:r w:rsidRPr="00672A4D">
        <w:rPr>
          <w:rFonts w:asciiTheme="majorHAnsi" w:hAnsiTheme="majorHAnsi" w:cstheme="majorHAnsi"/>
          <w:sz w:val="24"/>
        </w:rPr>
        <w:t xml:space="preserve">znamená </w:t>
      </w:r>
      <w:r w:rsidRPr="00672A4D">
        <w:rPr>
          <w:rFonts w:asciiTheme="majorHAnsi" w:hAnsiTheme="majorHAnsi" w:cstheme="majorHAnsi"/>
          <w:b/>
          <w:sz w:val="24"/>
        </w:rPr>
        <w:t>vymáhateľnosť právneho aktu</w:t>
      </w:r>
      <w:r w:rsidRPr="00672A4D">
        <w:rPr>
          <w:rFonts w:asciiTheme="majorHAnsi" w:hAnsiTheme="majorHAnsi" w:cstheme="majorHAnsi"/>
          <w:sz w:val="24"/>
        </w:rPr>
        <w:t>, možnosť vynútenia právnych povinností určených rozhodnutím aj proti vôli povinného účastníka</w:t>
      </w:r>
      <w:r w:rsidRPr="00672A4D">
        <w:rPr>
          <w:rFonts w:asciiTheme="majorHAnsi" w:hAnsiTheme="majorHAnsi" w:cstheme="majorHAnsi"/>
          <w:b/>
          <w:sz w:val="24"/>
        </w:rPr>
        <w:t xml:space="preserve">. Určuje prostriedky, ktorými sa má zabezpečiť možnosť výkonu rozhodnutia. Nastupuje až po vzniku právoplatnosti. </w:t>
      </w:r>
    </w:p>
    <w:p w:rsidR="005C2B73" w:rsidRPr="00672A4D" w:rsidRDefault="005C2B73" w:rsidP="005C2B73">
      <w:pPr>
        <w:pStyle w:val="11"/>
        <w:rPr>
          <w:rFonts w:cstheme="majorHAnsi"/>
        </w:rPr>
      </w:pPr>
      <w:bookmarkStart w:id="58" w:name="_Toc30583954"/>
      <w:r w:rsidRPr="00672A4D">
        <w:rPr>
          <w:rFonts w:cstheme="majorHAnsi"/>
        </w:rPr>
        <w:t>28. Druhy opravných prostriedkov a ich účinok</w:t>
      </w:r>
      <w:bookmarkEnd w:id="58"/>
    </w:p>
    <w:p w:rsidR="005C2B73" w:rsidRPr="00672A4D" w:rsidRDefault="005C2B73" w:rsidP="005C2B73">
      <w:pPr>
        <w:jc w:val="both"/>
        <w:rPr>
          <w:rFonts w:asciiTheme="majorHAnsi" w:hAnsiTheme="majorHAnsi" w:cstheme="majorHAnsi"/>
          <w:b/>
          <w:sz w:val="24"/>
          <w:szCs w:val="24"/>
        </w:rPr>
      </w:pPr>
      <w:r w:rsidRPr="00672A4D">
        <w:rPr>
          <w:rFonts w:asciiTheme="majorHAnsi" w:hAnsiTheme="majorHAnsi" w:cstheme="majorHAnsi"/>
          <w:sz w:val="24"/>
          <w:szCs w:val="24"/>
        </w:rPr>
        <w:t xml:space="preserve">V poučení orgán aplikácie práva upovedomí účastníkov konania o možnosti podať opravný prostriedok a o lehote určenej na takéto podanie. </w:t>
      </w:r>
      <w:r w:rsidRPr="00672A4D">
        <w:rPr>
          <w:rFonts w:asciiTheme="majorHAnsi" w:hAnsiTheme="majorHAnsi" w:cstheme="majorHAnsi"/>
          <w:b/>
          <w:sz w:val="24"/>
          <w:szCs w:val="24"/>
        </w:rPr>
        <w:t>Delíme ich na riadne a mimoriadne. Kritériom ich odlišnosti je právoplatnosť.</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Riadne opravné prostriedky sú tie, ktoré možno voči rozhodnutiu podať do momentu právoplatnosti. Ide o odvolanie, odpor proti platobnému rozkazu, sťažnosť proti uzneseniu, rozklad.</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Mimoriadne opravné prostriedky sú tie, ktoré je možné podať až po právoplatnosti rozhodnutia. Zaraďujeme sem dovolanie, mimoriadne dovolanie, obnovu konania.</w:t>
      </w:r>
    </w:p>
    <w:p w:rsidR="005C2B73" w:rsidRPr="00672A4D" w:rsidRDefault="005C2B73" w:rsidP="005C2B73">
      <w:pPr>
        <w:pStyle w:val="11"/>
        <w:rPr>
          <w:rFonts w:cstheme="majorHAnsi"/>
        </w:rPr>
      </w:pPr>
      <w:bookmarkStart w:id="59" w:name="_Toc30583955"/>
      <w:r w:rsidRPr="00672A4D">
        <w:rPr>
          <w:rFonts w:cstheme="majorHAnsi"/>
        </w:rPr>
        <w:t>29. Druhy výkladov v práve.</w:t>
      </w:r>
      <w:bookmarkEnd w:id="59"/>
    </w:p>
    <w:p w:rsidR="005C2B73" w:rsidRPr="00672A4D" w:rsidRDefault="005C2B73" w:rsidP="005C2B73">
      <w:pPr>
        <w:jc w:val="both"/>
        <w:rPr>
          <w:rFonts w:asciiTheme="majorHAnsi" w:hAnsiTheme="majorHAnsi" w:cstheme="majorHAnsi"/>
          <w:b/>
          <w:sz w:val="24"/>
          <w:szCs w:val="24"/>
        </w:rPr>
      </w:pPr>
      <w:r w:rsidRPr="00672A4D">
        <w:rPr>
          <w:rFonts w:asciiTheme="majorHAnsi" w:hAnsiTheme="majorHAnsi" w:cstheme="majorHAnsi"/>
          <w:sz w:val="24"/>
          <w:szCs w:val="24"/>
        </w:rPr>
        <w:t>Interpretovať text znamená vykladať ho, vysvetľovať jeho význam</w:t>
      </w:r>
      <w:r w:rsidRPr="00672A4D">
        <w:rPr>
          <w:rFonts w:asciiTheme="majorHAnsi" w:hAnsiTheme="majorHAnsi" w:cstheme="majorHAnsi"/>
          <w:b/>
          <w:sz w:val="24"/>
          <w:szCs w:val="24"/>
        </w:rPr>
        <w:t>. Interpretácia práva je výklad právnych textov, objasňovanie ich zmyslu.</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Druhy výkladov:</w:t>
      </w:r>
    </w:p>
    <w:p w:rsidR="005C2B73" w:rsidRPr="00672A4D" w:rsidRDefault="005C2B73" w:rsidP="001571FF">
      <w:pPr>
        <w:pStyle w:val="Odsekzoznamu"/>
        <w:numPr>
          <w:ilvl w:val="0"/>
          <w:numId w:val="39"/>
        </w:numPr>
        <w:jc w:val="both"/>
        <w:rPr>
          <w:rFonts w:asciiTheme="majorHAnsi" w:hAnsiTheme="majorHAnsi" w:cstheme="majorHAnsi"/>
          <w:sz w:val="24"/>
          <w:szCs w:val="24"/>
        </w:rPr>
      </w:pPr>
      <w:r w:rsidRPr="00672A4D">
        <w:rPr>
          <w:rFonts w:asciiTheme="majorHAnsi" w:hAnsiTheme="majorHAnsi" w:cstheme="majorHAnsi"/>
          <w:sz w:val="24"/>
          <w:szCs w:val="24"/>
        </w:rPr>
        <w:t>Jazykový</w:t>
      </w:r>
    </w:p>
    <w:p w:rsidR="005C2B73" w:rsidRPr="00672A4D" w:rsidRDefault="005C2B73" w:rsidP="001571FF">
      <w:pPr>
        <w:pStyle w:val="Odsekzoznamu"/>
        <w:numPr>
          <w:ilvl w:val="0"/>
          <w:numId w:val="39"/>
        </w:numPr>
        <w:jc w:val="both"/>
        <w:rPr>
          <w:rFonts w:asciiTheme="majorHAnsi" w:hAnsiTheme="majorHAnsi" w:cstheme="majorHAnsi"/>
          <w:sz w:val="24"/>
          <w:szCs w:val="24"/>
        </w:rPr>
      </w:pPr>
      <w:r w:rsidRPr="00672A4D">
        <w:rPr>
          <w:rFonts w:asciiTheme="majorHAnsi" w:hAnsiTheme="majorHAnsi" w:cstheme="majorHAnsi"/>
          <w:sz w:val="24"/>
          <w:szCs w:val="24"/>
        </w:rPr>
        <w:t>Systematický</w:t>
      </w:r>
    </w:p>
    <w:p w:rsidR="005C2B73" w:rsidRPr="00672A4D" w:rsidRDefault="005C2B73" w:rsidP="001571FF">
      <w:pPr>
        <w:pStyle w:val="Odsekzoznamu"/>
        <w:numPr>
          <w:ilvl w:val="0"/>
          <w:numId w:val="39"/>
        </w:numPr>
        <w:jc w:val="both"/>
        <w:rPr>
          <w:rFonts w:asciiTheme="majorHAnsi" w:hAnsiTheme="majorHAnsi" w:cstheme="majorHAnsi"/>
          <w:sz w:val="24"/>
          <w:szCs w:val="24"/>
        </w:rPr>
      </w:pPr>
      <w:r w:rsidRPr="00672A4D">
        <w:rPr>
          <w:rFonts w:asciiTheme="majorHAnsi" w:hAnsiTheme="majorHAnsi" w:cstheme="majorHAnsi"/>
          <w:sz w:val="24"/>
          <w:szCs w:val="24"/>
        </w:rPr>
        <w:t>Teleologický</w:t>
      </w:r>
    </w:p>
    <w:p w:rsidR="005C2B73" w:rsidRPr="00672A4D" w:rsidRDefault="005C2B73" w:rsidP="001571FF">
      <w:pPr>
        <w:pStyle w:val="Odsekzoznamu"/>
        <w:numPr>
          <w:ilvl w:val="0"/>
          <w:numId w:val="39"/>
        </w:numPr>
        <w:jc w:val="both"/>
        <w:rPr>
          <w:rFonts w:asciiTheme="majorHAnsi" w:hAnsiTheme="majorHAnsi" w:cstheme="majorHAnsi"/>
          <w:sz w:val="24"/>
          <w:szCs w:val="24"/>
        </w:rPr>
      </w:pPr>
      <w:r w:rsidRPr="00672A4D">
        <w:rPr>
          <w:rFonts w:asciiTheme="majorHAnsi" w:hAnsiTheme="majorHAnsi" w:cstheme="majorHAnsi"/>
          <w:sz w:val="24"/>
          <w:szCs w:val="24"/>
        </w:rPr>
        <w:t>Logický</w:t>
      </w:r>
    </w:p>
    <w:p w:rsidR="005C2B73" w:rsidRPr="00672A4D" w:rsidRDefault="005C2B73" w:rsidP="001571FF">
      <w:pPr>
        <w:pStyle w:val="Odsekzoznamu"/>
        <w:numPr>
          <w:ilvl w:val="0"/>
          <w:numId w:val="39"/>
        </w:numPr>
        <w:jc w:val="both"/>
        <w:rPr>
          <w:rFonts w:asciiTheme="majorHAnsi" w:hAnsiTheme="majorHAnsi" w:cstheme="majorHAnsi"/>
          <w:sz w:val="24"/>
          <w:szCs w:val="24"/>
        </w:rPr>
      </w:pPr>
      <w:r w:rsidRPr="00672A4D">
        <w:rPr>
          <w:rFonts w:asciiTheme="majorHAnsi" w:hAnsiTheme="majorHAnsi" w:cstheme="majorHAnsi"/>
          <w:sz w:val="24"/>
          <w:szCs w:val="24"/>
        </w:rPr>
        <w:t>Historický</w:t>
      </w:r>
    </w:p>
    <w:p w:rsidR="005C2B73" w:rsidRPr="00672A4D" w:rsidRDefault="005C2B73" w:rsidP="001571FF">
      <w:pPr>
        <w:pStyle w:val="Odsekzoznamu"/>
        <w:numPr>
          <w:ilvl w:val="0"/>
          <w:numId w:val="39"/>
        </w:numPr>
        <w:jc w:val="both"/>
        <w:rPr>
          <w:rFonts w:asciiTheme="majorHAnsi" w:hAnsiTheme="majorHAnsi" w:cstheme="majorHAnsi"/>
          <w:sz w:val="24"/>
          <w:szCs w:val="24"/>
        </w:rPr>
      </w:pPr>
      <w:r w:rsidRPr="00672A4D">
        <w:rPr>
          <w:rFonts w:asciiTheme="majorHAnsi" w:hAnsiTheme="majorHAnsi" w:cstheme="majorHAnsi"/>
          <w:sz w:val="24"/>
          <w:szCs w:val="24"/>
        </w:rPr>
        <w:t>Komparatívny</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Jazykový/gramatický: </w:t>
      </w:r>
      <w:r w:rsidRPr="00672A4D">
        <w:rPr>
          <w:rFonts w:asciiTheme="majorHAnsi" w:hAnsiTheme="majorHAnsi" w:cstheme="majorHAnsi"/>
          <w:sz w:val="24"/>
          <w:szCs w:val="24"/>
        </w:rPr>
        <w:t>orientuje sa na sémantiku a gramatiku právneho textu. Zameriava sa na určenie základnej obsahovej náplne slov. zaoberá sa zmyslom slov, zmyslom a štruktúrou viet, venuje sa lexike, štylistike, gramatike.</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Systematický:</w:t>
      </w:r>
      <w:r w:rsidRPr="00672A4D">
        <w:rPr>
          <w:rFonts w:asciiTheme="majorHAnsi" w:hAnsiTheme="majorHAnsi" w:cstheme="majorHAnsi"/>
          <w:sz w:val="24"/>
          <w:szCs w:val="24"/>
        </w:rPr>
        <w:t xml:space="preserve"> obsah a zmysle právnej normy sa objasňuje tak, že sa posudzuje v kontexte s inými právnymi normami právneho predpisu, v ktorom je obsiahnutá, prípadne v rámci odvetvia práva, ku ktorému patrí, či celého právneho systému. Formálno-systematický výklad vychádza zo štruktúry právneho predpisu. Materiálno-systematický výklad zas predpokladá existenciu hodnotového súladu právneho predpisu.</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Teleologický: </w:t>
      </w:r>
      <w:r w:rsidRPr="00672A4D">
        <w:rPr>
          <w:rFonts w:asciiTheme="majorHAnsi" w:hAnsiTheme="majorHAnsi" w:cstheme="majorHAnsi"/>
          <w:sz w:val="24"/>
          <w:szCs w:val="24"/>
        </w:rPr>
        <w:t xml:space="preserve">predmetom toho výkladu je účel alebo cieľ právneho textu. Obsahuje 4 druhy výkladu: </w:t>
      </w:r>
      <w:r w:rsidRPr="00672A4D">
        <w:rPr>
          <w:rFonts w:asciiTheme="majorHAnsi" w:hAnsiTheme="majorHAnsi" w:cstheme="majorHAnsi"/>
          <w:b/>
          <w:sz w:val="24"/>
          <w:szCs w:val="24"/>
        </w:rPr>
        <w:t xml:space="preserve">výklad zo silnejšieho: </w:t>
      </w:r>
      <w:r w:rsidRPr="00672A4D">
        <w:rPr>
          <w:rFonts w:asciiTheme="majorHAnsi" w:hAnsiTheme="majorHAnsi" w:cstheme="majorHAnsi"/>
          <w:sz w:val="24"/>
          <w:szCs w:val="24"/>
        </w:rPr>
        <w:t xml:space="preserve">povolenie závažnejšieho konania znamená aj povolenie menej závažného konania </w:t>
      </w:r>
      <w:r w:rsidRPr="00672A4D">
        <w:rPr>
          <w:rFonts w:asciiTheme="majorHAnsi" w:hAnsiTheme="majorHAnsi" w:cstheme="majorHAnsi"/>
          <w:b/>
          <w:sz w:val="24"/>
          <w:szCs w:val="24"/>
        </w:rPr>
        <w:t>výklad z nezmyslu:</w:t>
      </w:r>
      <w:r w:rsidRPr="00672A4D">
        <w:rPr>
          <w:rFonts w:asciiTheme="majorHAnsi" w:hAnsiTheme="majorHAnsi" w:cstheme="majorHAnsi"/>
          <w:sz w:val="24"/>
          <w:szCs w:val="24"/>
        </w:rPr>
        <w:t xml:space="preserve"> negatívny argument, ktorý káže odmietnuť interpretačné riešenia, ktoré sa zdajú byť nezmyselné. </w:t>
      </w:r>
      <w:r w:rsidRPr="00672A4D">
        <w:rPr>
          <w:rFonts w:asciiTheme="majorHAnsi" w:hAnsiTheme="majorHAnsi" w:cstheme="majorHAnsi"/>
          <w:b/>
          <w:sz w:val="24"/>
          <w:szCs w:val="24"/>
        </w:rPr>
        <w:t xml:space="preserve">výklad na základe podobnosti: </w:t>
      </w:r>
      <w:r w:rsidRPr="00672A4D">
        <w:rPr>
          <w:rFonts w:asciiTheme="majorHAnsi" w:hAnsiTheme="majorHAnsi" w:cstheme="majorHAnsi"/>
          <w:sz w:val="24"/>
          <w:szCs w:val="24"/>
        </w:rPr>
        <w:t xml:space="preserve">na určitú situáciu použijeme normu, ktorá explicitne upravuje inú no podobnú situáciu. Analógia zákona zanemená, že na riešený problém sa použije ustanovenie z toho istého alebo iného zákona, ktoré upravuje odlišnú no v zásade podobnú situáciu. Analógia práva vyjadruje posudzovanie daného problému z hľadiska všeobecných princípov alebo hodnôt daného právneho odvetvia či právneho systému ako celku. </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Historický: </w:t>
      </w:r>
      <w:r w:rsidRPr="00672A4D">
        <w:rPr>
          <w:rFonts w:asciiTheme="majorHAnsi" w:hAnsiTheme="majorHAnsi" w:cstheme="majorHAnsi"/>
          <w:sz w:val="24"/>
          <w:szCs w:val="24"/>
        </w:rPr>
        <w:t>zohľadňovanie úmyslu zákonodarcu alebo historických súvislosti prijatia právnej úpravy. Pre pochopenie zmyslu a účelu právneho predpisu je potrebné aj poznanie spoločenskej situácie a historických súvislostí v dobe jeho vzniku.</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Komparatívny: </w:t>
      </w:r>
      <w:r w:rsidRPr="00672A4D">
        <w:rPr>
          <w:rFonts w:asciiTheme="majorHAnsi" w:hAnsiTheme="majorHAnsi" w:cstheme="majorHAnsi"/>
          <w:sz w:val="24"/>
          <w:szCs w:val="24"/>
        </w:rPr>
        <w:t xml:space="preserve">porovnávanie domácej a zahraničnej legislatívy. </w:t>
      </w:r>
    </w:p>
    <w:p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Logický: </w:t>
      </w:r>
      <w:r w:rsidRPr="00672A4D">
        <w:rPr>
          <w:rFonts w:asciiTheme="majorHAnsi" w:hAnsiTheme="majorHAnsi" w:cstheme="majorHAnsi"/>
          <w:sz w:val="24"/>
          <w:szCs w:val="24"/>
        </w:rPr>
        <w:t>zmysel právnej normy sa zisťuje pomocou pravidiel formálnej logiky. Hlavne dôkaz opakom (nemôže platiť tvrdenie a jeho opak súčasne) dôkaz od väčšieho k menšiemu (ak má niekto väčšie oprávnenie, má tým skôr menšie oprávnenie rovnakého druhu) dôkaz od menšieho k väčšiemu (zákaz menej závažného činu znamená zákaz aj závažnejšieho)</w:t>
      </w:r>
    </w:p>
    <w:p w:rsidR="005C2B73" w:rsidRPr="00672A4D" w:rsidRDefault="005C2B73" w:rsidP="005C2B73">
      <w:pPr>
        <w:pStyle w:val="11"/>
        <w:rPr>
          <w:rFonts w:cstheme="majorHAnsi"/>
        </w:rPr>
      </w:pPr>
      <w:bookmarkStart w:id="60" w:name="_Toc30583956"/>
      <w:r w:rsidRPr="00672A4D">
        <w:rPr>
          <w:rFonts w:cstheme="majorHAnsi"/>
        </w:rPr>
        <w:t>30. Právna argumentácia.</w:t>
      </w:r>
      <w:bookmarkEnd w:id="60"/>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sz w:val="24"/>
        </w:rPr>
        <w:t xml:space="preserve">Snaha o správne teoretické zdôvodnenie určitého záveru. Snaha o preukázanie, že predkladaný záver je zmysluplný, že v racionálnom diskurze objektívne obstojí. Hlavným účelom právnickej argumentácie je teda presvedčiť o správnosti tvrdenia cieľový subjekt (sudcu, protistranu, obvineného) Úloha právnikov je chápaná ako povinnosť obhajovať záujmy svojho klienta bez ohľadu na objektívnu pádnosť predkladaných argumentov alebo osobné presvedčenie dotyčného. </w:t>
      </w:r>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 xml:space="preserve">Argumentácia de </w:t>
      </w:r>
      <w:proofErr w:type="spellStart"/>
      <w:r w:rsidRPr="00672A4D">
        <w:rPr>
          <w:rFonts w:asciiTheme="majorHAnsi" w:hAnsiTheme="majorHAnsi" w:cstheme="majorHAnsi"/>
          <w:b/>
          <w:sz w:val="24"/>
        </w:rPr>
        <w:t>lege</w:t>
      </w:r>
      <w:proofErr w:type="spellEnd"/>
      <w:r w:rsidRPr="00672A4D">
        <w:rPr>
          <w:rFonts w:asciiTheme="majorHAnsi" w:hAnsiTheme="majorHAnsi" w:cstheme="majorHAnsi"/>
          <w:b/>
          <w:sz w:val="24"/>
        </w:rPr>
        <w:t xml:space="preserve"> lata: </w:t>
      </w:r>
      <w:r w:rsidRPr="00672A4D">
        <w:rPr>
          <w:rFonts w:asciiTheme="majorHAnsi" w:hAnsiTheme="majorHAnsi" w:cstheme="majorHAnsi"/>
          <w:sz w:val="24"/>
        </w:rPr>
        <w:t>argumentácia</w:t>
      </w:r>
      <w:r w:rsidRPr="00672A4D">
        <w:rPr>
          <w:rFonts w:asciiTheme="majorHAnsi" w:hAnsiTheme="majorHAnsi" w:cstheme="majorHAnsi"/>
          <w:b/>
          <w:sz w:val="24"/>
        </w:rPr>
        <w:t xml:space="preserve"> </w:t>
      </w:r>
      <w:r w:rsidRPr="00672A4D">
        <w:rPr>
          <w:rFonts w:asciiTheme="majorHAnsi" w:hAnsiTheme="majorHAnsi" w:cstheme="majorHAnsi"/>
          <w:sz w:val="24"/>
        </w:rPr>
        <w:t>podľa platného zákona. Pracuje s </w:t>
      </w:r>
      <w:proofErr w:type="spellStart"/>
      <w:r w:rsidRPr="00672A4D">
        <w:rPr>
          <w:rFonts w:asciiTheme="majorHAnsi" w:hAnsiTheme="majorHAnsi" w:cstheme="majorHAnsi"/>
          <w:sz w:val="24"/>
        </w:rPr>
        <w:t>pozitivnoprávnym</w:t>
      </w:r>
      <w:proofErr w:type="spellEnd"/>
      <w:r w:rsidRPr="00672A4D">
        <w:rPr>
          <w:rFonts w:asciiTheme="majorHAnsi" w:hAnsiTheme="majorHAnsi" w:cstheme="majorHAnsi"/>
          <w:sz w:val="24"/>
        </w:rPr>
        <w:t xml:space="preserve"> obsahom právnej normy. Riadi sa znením zákona a nepripúšťa odchýlky.</w:t>
      </w:r>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 xml:space="preserve">Argumentácia de </w:t>
      </w:r>
      <w:proofErr w:type="spellStart"/>
      <w:r w:rsidRPr="00672A4D">
        <w:rPr>
          <w:rFonts w:asciiTheme="majorHAnsi" w:hAnsiTheme="majorHAnsi" w:cstheme="majorHAnsi"/>
          <w:b/>
          <w:sz w:val="24"/>
        </w:rPr>
        <w:t>lege</w:t>
      </w:r>
      <w:proofErr w:type="spellEnd"/>
      <w:r w:rsidRPr="00672A4D">
        <w:rPr>
          <w:rFonts w:asciiTheme="majorHAnsi" w:hAnsiTheme="majorHAnsi" w:cstheme="majorHAnsi"/>
          <w:b/>
          <w:sz w:val="24"/>
        </w:rPr>
        <w:t xml:space="preserve"> </w:t>
      </w:r>
      <w:proofErr w:type="spellStart"/>
      <w:r w:rsidRPr="00672A4D">
        <w:rPr>
          <w:rFonts w:asciiTheme="majorHAnsi" w:hAnsiTheme="majorHAnsi" w:cstheme="majorHAnsi"/>
          <w:b/>
          <w:sz w:val="24"/>
        </w:rPr>
        <w:t>ferenda</w:t>
      </w:r>
      <w:proofErr w:type="spellEnd"/>
      <w:r w:rsidRPr="00672A4D">
        <w:rPr>
          <w:rFonts w:asciiTheme="majorHAnsi" w:hAnsiTheme="majorHAnsi" w:cstheme="majorHAnsi"/>
          <w:b/>
          <w:sz w:val="24"/>
        </w:rPr>
        <w:t>:</w:t>
      </w:r>
      <w:r w:rsidRPr="00672A4D">
        <w:rPr>
          <w:rFonts w:asciiTheme="majorHAnsi" w:hAnsiTheme="majorHAnsi" w:cstheme="majorHAnsi"/>
          <w:sz w:val="24"/>
        </w:rPr>
        <w:t xml:space="preserve"> argumentácia z hľadiska budúceho zákona. Nemá prísne </w:t>
      </w:r>
      <w:proofErr w:type="spellStart"/>
      <w:r w:rsidRPr="00672A4D">
        <w:rPr>
          <w:rFonts w:asciiTheme="majorHAnsi" w:hAnsiTheme="majorHAnsi" w:cstheme="majorHAnsi"/>
          <w:sz w:val="24"/>
        </w:rPr>
        <w:t>pozitivnoprávny</w:t>
      </w:r>
      <w:proofErr w:type="spellEnd"/>
      <w:r w:rsidRPr="00672A4D">
        <w:rPr>
          <w:rFonts w:asciiTheme="majorHAnsi" w:hAnsiTheme="majorHAnsi" w:cstheme="majorHAnsi"/>
          <w:sz w:val="24"/>
        </w:rPr>
        <w:t xml:space="preserve"> charakter. Presahuje čisto zákonnú rovinu a hľadá možnosti, aké by právo mohlo alebo malo byť. Kladie si za cieľ odstrániť nedostatky v právnej úprave a optimalizovať ju. </w:t>
      </w:r>
    </w:p>
    <w:p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 xml:space="preserve">Techniky argumentácie: </w:t>
      </w:r>
    </w:p>
    <w:p w:rsidR="005C2B73" w:rsidRPr="00672A4D" w:rsidRDefault="005C2B73" w:rsidP="001571FF">
      <w:pPr>
        <w:pStyle w:val="Odsekzoznamu"/>
        <w:numPr>
          <w:ilvl w:val="0"/>
          <w:numId w:val="40"/>
        </w:numPr>
        <w:jc w:val="both"/>
        <w:rPr>
          <w:rFonts w:asciiTheme="majorHAnsi" w:hAnsiTheme="majorHAnsi" w:cstheme="majorHAnsi"/>
          <w:sz w:val="24"/>
        </w:rPr>
      </w:pPr>
      <w:r w:rsidRPr="00672A4D">
        <w:rPr>
          <w:rFonts w:asciiTheme="majorHAnsi" w:hAnsiTheme="majorHAnsi" w:cstheme="majorHAnsi"/>
          <w:sz w:val="24"/>
        </w:rPr>
        <w:t>Uvádzanie príkladov a prirovnaní</w:t>
      </w:r>
    </w:p>
    <w:p w:rsidR="005C2B73" w:rsidRPr="00672A4D" w:rsidRDefault="005C2B73" w:rsidP="001571FF">
      <w:pPr>
        <w:pStyle w:val="Odsekzoznamu"/>
        <w:numPr>
          <w:ilvl w:val="0"/>
          <w:numId w:val="40"/>
        </w:numPr>
        <w:jc w:val="both"/>
        <w:rPr>
          <w:rFonts w:asciiTheme="majorHAnsi" w:hAnsiTheme="majorHAnsi" w:cstheme="majorHAnsi"/>
          <w:sz w:val="24"/>
        </w:rPr>
      </w:pPr>
      <w:r w:rsidRPr="00672A4D">
        <w:rPr>
          <w:rFonts w:asciiTheme="majorHAnsi" w:hAnsiTheme="majorHAnsi" w:cstheme="majorHAnsi"/>
          <w:sz w:val="24"/>
        </w:rPr>
        <w:t>Argumentácia príbehom</w:t>
      </w:r>
    </w:p>
    <w:p w:rsidR="005C2B73" w:rsidRPr="00672A4D" w:rsidRDefault="005C2B73" w:rsidP="001571FF">
      <w:pPr>
        <w:pStyle w:val="Odsekzoznamu"/>
        <w:numPr>
          <w:ilvl w:val="0"/>
          <w:numId w:val="40"/>
        </w:numPr>
        <w:jc w:val="both"/>
        <w:rPr>
          <w:rFonts w:asciiTheme="majorHAnsi" w:hAnsiTheme="majorHAnsi" w:cstheme="majorHAnsi"/>
          <w:sz w:val="24"/>
        </w:rPr>
      </w:pPr>
      <w:r w:rsidRPr="00672A4D">
        <w:rPr>
          <w:rFonts w:asciiTheme="majorHAnsi" w:hAnsiTheme="majorHAnsi" w:cstheme="majorHAnsi"/>
          <w:sz w:val="24"/>
        </w:rPr>
        <w:t>Používanie metafor, porekadiel</w:t>
      </w:r>
    </w:p>
    <w:p w:rsidR="005C2B73" w:rsidRPr="00672A4D" w:rsidRDefault="005C2B73" w:rsidP="001571FF">
      <w:pPr>
        <w:pStyle w:val="Odsekzoznamu"/>
        <w:numPr>
          <w:ilvl w:val="0"/>
          <w:numId w:val="40"/>
        </w:numPr>
        <w:jc w:val="both"/>
        <w:rPr>
          <w:rFonts w:asciiTheme="majorHAnsi" w:hAnsiTheme="majorHAnsi" w:cstheme="majorHAnsi"/>
          <w:sz w:val="24"/>
        </w:rPr>
      </w:pPr>
      <w:r w:rsidRPr="00672A4D">
        <w:rPr>
          <w:rFonts w:asciiTheme="majorHAnsi" w:hAnsiTheme="majorHAnsi" w:cstheme="majorHAnsi"/>
          <w:sz w:val="24"/>
        </w:rPr>
        <w:t>Vizuálna argumentácia</w:t>
      </w:r>
    </w:p>
    <w:p w:rsidR="005C2B73" w:rsidRPr="00672A4D" w:rsidRDefault="005C2B73" w:rsidP="001571FF">
      <w:pPr>
        <w:pStyle w:val="Odsekzoznamu"/>
        <w:numPr>
          <w:ilvl w:val="0"/>
          <w:numId w:val="40"/>
        </w:numPr>
        <w:jc w:val="both"/>
        <w:rPr>
          <w:rFonts w:asciiTheme="majorHAnsi" w:hAnsiTheme="majorHAnsi" w:cstheme="majorHAnsi"/>
          <w:sz w:val="24"/>
        </w:rPr>
      </w:pPr>
      <w:r w:rsidRPr="00672A4D">
        <w:rPr>
          <w:rFonts w:asciiTheme="majorHAnsi" w:hAnsiTheme="majorHAnsi" w:cstheme="majorHAnsi"/>
          <w:sz w:val="24"/>
        </w:rPr>
        <w:t>Uvážené zoradenie myšlienok, ktoré umožní tvrdeniu vyznieť presvedčivejšie.</w:t>
      </w:r>
    </w:p>
    <w:p w:rsidR="005C2B73" w:rsidRPr="00672A4D" w:rsidRDefault="005C2B73" w:rsidP="005C2B73">
      <w:pPr>
        <w:jc w:val="both"/>
        <w:rPr>
          <w:rFonts w:asciiTheme="majorHAnsi" w:hAnsiTheme="majorHAnsi" w:cstheme="majorHAnsi"/>
          <w:sz w:val="24"/>
        </w:rPr>
      </w:pPr>
    </w:p>
    <w:p w:rsidR="005C2B73" w:rsidRPr="00672A4D" w:rsidRDefault="005C2B73" w:rsidP="005C2B73">
      <w:pPr>
        <w:jc w:val="both"/>
        <w:rPr>
          <w:rFonts w:asciiTheme="majorHAnsi" w:hAnsiTheme="majorHAnsi" w:cstheme="majorHAnsi"/>
          <w:sz w:val="24"/>
        </w:rPr>
      </w:pPr>
    </w:p>
    <w:p w:rsidR="005C2B73" w:rsidRPr="00672A4D" w:rsidRDefault="005C2B73" w:rsidP="005C2B73">
      <w:pPr>
        <w:jc w:val="both"/>
        <w:rPr>
          <w:rFonts w:asciiTheme="majorHAnsi" w:hAnsiTheme="majorHAnsi" w:cstheme="majorHAnsi"/>
          <w:b/>
          <w:sz w:val="28"/>
        </w:rPr>
      </w:pPr>
    </w:p>
    <w:p w:rsidR="00D55AE5" w:rsidRPr="00672A4D" w:rsidRDefault="00D55AE5">
      <w:pPr>
        <w:spacing w:after="160" w:line="259" w:lineRule="auto"/>
        <w:rPr>
          <w:rFonts w:asciiTheme="majorHAnsi" w:hAnsiTheme="majorHAnsi" w:cstheme="majorHAnsi"/>
        </w:rPr>
      </w:pPr>
      <w:r w:rsidRPr="00672A4D">
        <w:rPr>
          <w:rFonts w:asciiTheme="majorHAnsi" w:hAnsiTheme="majorHAnsi" w:cstheme="majorHAnsi"/>
        </w:rPr>
        <w:br w:type="page"/>
      </w:r>
    </w:p>
    <w:p w:rsidR="00D55AE5" w:rsidRPr="00672A4D" w:rsidRDefault="00D55AE5" w:rsidP="00D55AE5">
      <w:pPr>
        <w:jc w:val="center"/>
        <w:rPr>
          <w:rFonts w:asciiTheme="majorHAnsi" w:hAnsiTheme="majorHAnsi" w:cstheme="majorHAnsi"/>
        </w:rPr>
      </w:pPr>
    </w:p>
    <w:p w:rsidR="00D55AE5" w:rsidRPr="00672A4D" w:rsidRDefault="00D55AE5" w:rsidP="00D55AE5">
      <w:pPr>
        <w:jc w:val="center"/>
        <w:rPr>
          <w:rFonts w:asciiTheme="majorHAnsi" w:hAnsiTheme="majorHAnsi" w:cstheme="majorHAnsi"/>
        </w:rPr>
      </w:pPr>
    </w:p>
    <w:p w:rsidR="00D55AE5" w:rsidRPr="00672A4D" w:rsidRDefault="00D55AE5" w:rsidP="00D55AE5">
      <w:pPr>
        <w:jc w:val="center"/>
        <w:rPr>
          <w:rFonts w:asciiTheme="majorHAnsi" w:hAnsiTheme="majorHAnsi" w:cstheme="majorHAnsi"/>
        </w:rPr>
      </w:pPr>
    </w:p>
    <w:p w:rsidR="00D55AE5" w:rsidRPr="00672A4D" w:rsidRDefault="00D55AE5" w:rsidP="00D55AE5">
      <w:pPr>
        <w:jc w:val="center"/>
        <w:rPr>
          <w:rFonts w:asciiTheme="majorHAnsi" w:hAnsiTheme="majorHAnsi" w:cstheme="majorHAnsi"/>
        </w:rPr>
      </w:pPr>
    </w:p>
    <w:p w:rsidR="00D55AE5" w:rsidRPr="00672A4D" w:rsidRDefault="00D55AE5" w:rsidP="00D55AE5">
      <w:pPr>
        <w:jc w:val="center"/>
        <w:rPr>
          <w:rFonts w:asciiTheme="majorHAnsi" w:hAnsiTheme="majorHAnsi" w:cstheme="majorHAnsi"/>
        </w:rPr>
      </w:pPr>
    </w:p>
    <w:p w:rsidR="00D55AE5" w:rsidRPr="00672A4D" w:rsidRDefault="00D55AE5" w:rsidP="00D55AE5">
      <w:pPr>
        <w:jc w:val="center"/>
        <w:rPr>
          <w:rFonts w:asciiTheme="majorHAnsi" w:hAnsiTheme="majorHAnsi" w:cstheme="majorHAnsi"/>
        </w:rPr>
      </w:pPr>
    </w:p>
    <w:p w:rsidR="00D55AE5" w:rsidRPr="00672A4D" w:rsidRDefault="00D55AE5" w:rsidP="00D55AE5">
      <w:pPr>
        <w:jc w:val="center"/>
        <w:rPr>
          <w:rFonts w:asciiTheme="majorHAnsi" w:hAnsiTheme="majorHAnsi" w:cstheme="majorHAnsi"/>
        </w:rPr>
      </w:pPr>
    </w:p>
    <w:p w:rsidR="00D55AE5" w:rsidRPr="00672A4D" w:rsidRDefault="00D55AE5" w:rsidP="00D55AE5">
      <w:pPr>
        <w:jc w:val="center"/>
        <w:rPr>
          <w:rFonts w:asciiTheme="majorHAnsi" w:hAnsiTheme="majorHAnsi" w:cstheme="majorHAnsi"/>
        </w:rPr>
      </w:pPr>
    </w:p>
    <w:p w:rsidR="00D55AE5" w:rsidRPr="00672A4D" w:rsidRDefault="00D55AE5" w:rsidP="00D55AE5">
      <w:pPr>
        <w:jc w:val="center"/>
        <w:rPr>
          <w:rFonts w:asciiTheme="majorHAnsi" w:hAnsiTheme="majorHAnsi" w:cstheme="majorHAnsi"/>
        </w:rPr>
      </w:pPr>
    </w:p>
    <w:p w:rsidR="00D55AE5" w:rsidRPr="00672A4D" w:rsidRDefault="00D55AE5" w:rsidP="00D55AE5">
      <w:pPr>
        <w:jc w:val="center"/>
        <w:rPr>
          <w:rFonts w:asciiTheme="majorHAnsi" w:hAnsiTheme="majorHAnsi" w:cstheme="majorHAnsi"/>
        </w:rPr>
      </w:pPr>
    </w:p>
    <w:p w:rsidR="00D55AE5" w:rsidRPr="00672A4D" w:rsidRDefault="00D55AE5" w:rsidP="00D55AE5">
      <w:pPr>
        <w:jc w:val="center"/>
        <w:rPr>
          <w:rFonts w:asciiTheme="majorHAnsi" w:hAnsiTheme="majorHAnsi" w:cstheme="majorHAnsi"/>
        </w:rPr>
      </w:pPr>
    </w:p>
    <w:p w:rsidR="00D55AE5" w:rsidRPr="00672A4D" w:rsidRDefault="00D55AE5" w:rsidP="00D55AE5">
      <w:pPr>
        <w:jc w:val="center"/>
        <w:rPr>
          <w:rFonts w:asciiTheme="majorHAnsi" w:hAnsiTheme="majorHAnsi" w:cstheme="majorHAnsi"/>
        </w:rPr>
      </w:pPr>
    </w:p>
    <w:p w:rsidR="00D55AE5" w:rsidRPr="00672A4D" w:rsidRDefault="00D55AE5" w:rsidP="00D55AE5">
      <w:pPr>
        <w:jc w:val="center"/>
        <w:rPr>
          <w:rFonts w:asciiTheme="majorHAnsi" w:hAnsiTheme="majorHAnsi" w:cstheme="majorHAnsi"/>
        </w:rPr>
      </w:pPr>
    </w:p>
    <w:p w:rsidR="00D55AE5" w:rsidRPr="00672A4D" w:rsidRDefault="00D55AE5" w:rsidP="00D55AE5">
      <w:pPr>
        <w:jc w:val="center"/>
        <w:rPr>
          <w:rFonts w:asciiTheme="majorHAnsi" w:hAnsiTheme="majorHAnsi" w:cstheme="majorHAnsi"/>
          <w:b/>
          <w:bCs/>
        </w:rPr>
      </w:pPr>
      <w:r w:rsidRPr="00672A4D">
        <w:rPr>
          <w:rFonts w:asciiTheme="majorHAnsi" w:hAnsiTheme="majorHAnsi" w:cstheme="majorHAnsi"/>
          <w:b/>
          <w:bCs/>
        </w:rPr>
        <w:t>TEÓRIA PRÁVA</w:t>
      </w:r>
    </w:p>
    <w:p w:rsidR="00D55AE5" w:rsidRPr="00672A4D" w:rsidRDefault="00D55AE5" w:rsidP="00D55AE5">
      <w:pPr>
        <w:jc w:val="center"/>
        <w:rPr>
          <w:rFonts w:asciiTheme="majorHAnsi" w:hAnsiTheme="majorHAnsi" w:cstheme="majorHAnsi"/>
        </w:rPr>
      </w:pPr>
    </w:p>
    <w:p w:rsidR="00D55AE5" w:rsidRPr="00672A4D" w:rsidRDefault="00D55AE5" w:rsidP="00D55AE5">
      <w:pPr>
        <w:jc w:val="center"/>
        <w:rPr>
          <w:rFonts w:asciiTheme="majorHAnsi" w:hAnsiTheme="majorHAnsi" w:cstheme="majorHAnsi"/>
        </w:rPr>
      </w:pPr>
      <w:r w:rsidRPr="00672A4D">
        <w:rPr>
          <w:rFonts w:asciiTheme="majorHAnsi" w:hAnsiTheme="majorHAnsi" w:cstheme="majorHAnsi"/>
        </w:rPr>
        <w:t>11.10.2019</w:t>
      </w:r>
    </w:p>
    <w:p w:rsidR="00D55AE5" w:rsidRPr="00672A4D" w:rsidRDefault="00D55AE5" w:rsidP="00D55AE5">
      <w:pPr>
        <w:jc w:val="center"/>
        <w:rPr>
          <w:rFonts w:asciiTheme="majorHAnsi" w:hAnsiTheme="majorHAnsi" w:cstheme="majorHAnsi"/>
        </w:rPr>
      </w:pPr>
      <w:r w:rsidRPr="00672A4D">
        <w:rPr>
          <w:rFonts w:asciiTheme="majorHAnsi" w:hAnsiTheme="majorHAnsi" w:cstheme="majorHAnsi"/>
        </w:rPr>
        <w:t>(hod. 01)</w:t>
      </w:r>
    </w:p>
    <w:p w:rsidR="00D55AE5" w:rsidRPr="00672A4D" w:rsidRDefault="00D55AE5" w:rsidP="00D55AE5">
      <w:pPr>
        <w:rPr>
          <w:rFonts w:asciiTheme="majorHAnsi" w:eastAsiaTheme="majorEastAsia" w:hAnsiTheme="majorHAnsi" w:cstheme="majorHAnsi"/>
          <w:sz w:val="32"/>
          <w:szCs w:val="32"/>
        </w:rPr>
        <w:sectPr w:rsidR="00D55AE5" w:rsidRPr="00672A4D" w:rsidSect="00D55AE5">
          <w:headerReference w:type="default" r:id="rId11"/>
          <w:footerReference w:type="default" r:id="rId12"/>
          <w:headerReference w:type="first" r:id="rId13"/>
          <w:footerReference w:type="first" r:id="rId14"/>
          <w:pgSz w:w="11906" w:h="16838"/>
          <w:pgMar w:top="1417" w:right="1417" w:bottom="1417" w:left="1417" w:header="567" w:footer="708" w:gutter="0"/>
          <w:cols w:space="708"/>
          <w:titlePg/>
          <w:docGrid w:linePitch="360"/>
        </w:sectPr>
      </w:pPr>
    </w:p>
    <w:p w:rsidR="00D55AE5" w:rsidRPr="00672A4D" w:rsidRDefault="00D55AE5" w:rsidP="00D55AE5">
      <w:pPr>
        <w:pStyle w:val="Hlavikaobsahu"/>
        <w:rPr>
          <w:rFonts w:cstheme="majorHAnsi"/>
        </w:rPr>
      </w:pPr>
      <w:bookmarkStart w:id="61" w:name="_Toc21710462"/>
    </w:p>
    <w:p w:rsidR="00D55AE5" w:rsidRPr="00672A4D" w:rsidRDefault="00D55AE5" w:rsidP="00D55AE5">
      <w:pPr>
        <w:pStyle w:val="11"/>
        <w:rPr>
          <w:rFonts w:cstheme="majorHAnsi"/>
        </w:rPr>
      </w:pPr>
      <w:bookmarkStart w:id="62" w:name="_Toc30583957"/>
      <w:r w:rsidRPr="00672A4D">
        <w:rPr>
          <w:rFonts w:cstheme="majorHAnsi"/>
        </w:rPr>
        <w:t>Pojem právo</w:t>
      </w:r>
      <w:bookmarkEnd w:id="61"/>
      <w:bookmarkEnd w:id="62"/>
    </w:p>
    <w:p w:rsidR="00D55AE5" w:rsidRPr="00672A4D" w:rsidRDefault="00D55AE5" w:rsidP="00D55AE5">
      <w:pPr>
        <w:spacing w:after="0"/>
        <w:jc w:val="both"/>
        <w:rPr>
          <w:rFonts w:asciiTheme="majorHAnsi" w:hAnsiTheme="majorHAnsi" w:cstheme="majorHAnsi"/>
        </w:rPr>
      </w:pPr>
    </w:p>
    <w:p w:rsidR="00D55AE5" w:rsidRPr="00672A4D" w:rsidRDefault="00D55AE5" w:rsidP="001571FF">
      <w:pPr>
        <w:pStyle w:val="Odsekzoznamu"/>
        <w:numPr>
          <w:ilvl w:val="0"/>
          <w:numId w:val="41"/>
        </w:numPr>
        <w:spacing w:after="160" w:line="259" w:lineRule="auto"/>
        <w:jc w:val="both"/>
        <w:rPr>
          <w:rFonts w:asciiTheme="majorHAnsi" w:hAnsiTheme="majorHAnsi" w:cstheme="majorHAnsi"/>
        </w:rPr>
      </w:pPr>
      <w:r w:rsidRPr="00672A4D">
        <w:rPr>
          <w:rFonts w:asciiTheme="majorHAnsi" w:hAnsiTheme="majorHAnsi" w:cstheme="majorHAnsi"/>
        </w:rPr>
        <w:t>neexistuje jednotná definícia</w:t>
      </w:r>
    </w:p>
    <w:p w:rsidR="00D55AE5" w:rsidRPr="00672A4D" w:rsidRDefault="00D55AE5" w:rsidP="001571FF">
      <w:pPr>
        <w:pStyle w:val="Odsekzoznamu"/>
        <w:numPr>
          <w:ilvl w:val="0"/>
          <w:numId w:val="41"/>
        </w:numPr>
        <w:spacing w:after="160" w:line="259" w:lineRule="auto"/>
        <w:jc w:val="both"/>
        <w:rPr>
          <w:rFonts w:asciiTheme="majorHAnsi" w:hAnsiTheme="majorHAnsi" w:cstheme="majorHAnsi"/>
        </w:rPr>
      </w:pPr>
      <w:r w:rsidRPr="00672A4D">
        <w:rPr>
          <w:rFonts w:asciiTheme="majorHAnsi" w:hAnsiTheme="majorHAnsi" w:cstheme="majorHAnsi"/>
        </w:rPr>
        <w:t>vývoj pojmu :</w:t>
      </w:r>
    </w:p>
    <w:p w:rsidR="00D55AE5" w:rsidRPr="00672A4D" w:rsidRDefault="00D55AE5" w:rsidP="001571FF">
      <w:pPr>
        <w:pStyle w:val="Odsekzoznamu"/>
        <w:numPr>
          <w:ilvl w:val="1"/>
          <w:numId w:val="41"/>
        </w:numPr>
        <w:spacing w:after="160" w:line="259" w:lineRule="auto"/>
        <w:jc w:val="both"/>
        <w:rPr>
          <w:rFonts w:asciiTheme="majorHAnsi" w:hAnsiTheme="majorHAnsi" w:cstheme="majorHAnsi"/>
        </w:rPr>
      </w:pPr>
      <w:r w:rsidRPr="00672A4D">
        <w:rPr>
          <w:rFonts w:asciiTheme="majorHAnsi" w:hAnsiTheme="majorHAnsi" w:cstheme="majorHAnsi"/>
        </w:rPr>
        <w:t> </w:t>
      </w:r>
      <w:proofErr w:type="spellStart"/>
      <w:r w:rsidRPr="00672A4D">
        <w:rPr>
          <w:rFonts w:asciiTheme="majorHAnsi" w:hAnsiTheme="majorHAnsi" w:cstheme="majorHAnsi"/>
        </w:rPr>
        <w:t>Maat</w:t>
      </w:r>
      <w:proofErr w:type="spellEnd"/>
      <w:r w:rsidRPr="00672A4D">
        <w:rPr>
          <w:rFonts w:asciiTheme="majorHAnsi" w:hAnsiTheme="majorHAnsi" w:cstheme="majorHAnsi"/>
        </w:rPr>
        <w:fldChar w:fldCharType="begin"/>
      </w:r>
      <w:r w:rsidRPr="00672A4D">
        <w:rPr>
          <w:rFonts w:asciiTheme="majorHAnsi" w:hAnsiTheme="majorHAnsi" w:cstheme="majorHAnsi"/>
        </w:rPr>
        <w:instrText xml:space="preserve"> XE "maat" </w:instrText>
      </w:r>
      <w:r w:rsidRPr="00672A4D">
        <w:rPr>
          <w:rFonts w:asciiTheme="majorHAnsi" w:hAnsiTheme="majorHAnsi" w:cstheme="majorHAnsi"/>
        </w:rPr>
        <w:fldChar w:fldCharType="end"/>
      </w:r>
    </w:p>
    <w:p w:rsidR="00D55AE5" w:rsidRPr="00672A4D" w:rsidRDefault="00D55AE5" w:rsidP="001571FF">
      <w:pPr>
        <w:pStyle w:val="Odsekzoznamu"/>
        <w:numPr>
          <w:ilvl w:val="1"/>
          <w:numId w:val="41"/>
        </w:numPr>
        <w:spacing w:after="160" w:line="259" w:lineRule="auto"/>
        <w:jc w:val="both"/>
        <w:rPr>
          <w:rFonts w:asciiTheme="majorHAnsi" w:hAnsiTheme="majorHAnsi" w:cstheme="majorHAnsi"/>
        </w:rPr>
      </w:pPr>
      <w:r w:rsidRPr="00672A4D">
        <w:rPr>
          <w:rFonts w:asciiTheme="majorHAnsi" w:hAnsiTheme="majorHAnsi" w:cstheme="majorHAnsi"/>
        </w:rPr>
        <w:t> </w:t>
      </w:r>
      <w:proofErr w:type="spellStart"/>
      <w:r w:rsidRPr="00672A4D">
        <w:rPr>
          <w:rFonts w:asciiTheme="majorHAnsi" w:hAnsiTheme="majorHAnsi" w:cstheme="majorHAnsi"/>
        </w:rPr>
        <w:t>Dikaion</w:t>
      </w:r>
      <w:proofErr w:type="spellEnd"/>
      <w:r w:rsidRPr="00672A4D">
        <w:rPr>
          <w:rFonts w:asciiTheme="majorHAnsi" w:hAnsiTheme="majorHAnsi" w:cstheme="majorHAnsi"/>
        </w:rPr>
        <w:fldChar w:fldCharType="begin"/>
      </w:r>
      <w:r w:rsidRPr="00672A4D">
        <w:rPr>
          <w:rFonts w:asciiTheme="majorHAnsi" w:hAnsiTheme="majorHAnsi" w:cstheme="majorHAnsi"/>
        </w:rPr>
        <w:instrText xml:space="preserve"> XE "dikaion" </w:instrText>
      </w:r>
      <w:r w:rsidRPr="00672A4D">
        <w:rPr>
          <w:rFonts w:asciiTheme="majorHAnsi" w:hAnsiTheme="majorHAnsi" w:cstheme="majorHAnsi"/>
        </w:rPr>
        <w:fldChar w:fldCharType="end"/>
      </w:r>
      <w:r w:rsidRPr="00672A4D">
        <w:rPr>
          <w:rFonts w:asciiTheme="majorHAnsi" w:hAnsiTheme="majorHAnsi" w:cstheme="majorHAnsi"/>
        </w:rPr>
        <w:t xml:space="preserve"> (bohyne </w:t>
      </w:r>
      <w:proofErr w:type="spellStart"/>
      <w:r w:rsidRPr="00672A4D">
        <w:rPr>
          <w:rFonts w:asciiTheme="majorHAnsi" w:hAnsiTheme="majorHAnsi" w:cstheme="majorHAnsi"/>
        </w:rPr>
        <w:t>Diké</w:t>
      </w:r>
      <w:proofErr w:type="spellEnd"/>
      <w:r w:rsidRPr="00672A4D">
        <w:rPr>
          <w:rFonts w:asciiTheme="majorHAnsi" w:hAnsiTheme="majorHAnsi" w:cstheme="majorHAnsi"/>
        </w:rPr>
        <w:t xml:space="preserve"> – spravodlivosť, a </w:t>
      </w:r>
      <w:proofErr w:type="spellStart"/>
      <w:r w:rsidRPr="00672A4D">
        <w:rPr>
          <w:rFonts w:asciiTheme="majorHAnsi" w:hAnsiTheme="majorHAnsi" w:cstheme="majorHAnsi"/>
        </w:rPr>
        <w:t>Thémis</w:t>
      </w:r>
      <w:proofErr w:type="spellEnd"/>
      <w:r w:rsidRPr="00672A4D">
        <w:rPr>
          <w:rFonts w:asciiTheme="majorHAnsi" w:hAnsiTheme="majorHAnsi" w:cstheme="majorHAnsi"/>
        </w:rPr>
        <w:t xml:space="preserve"> – zákonný poriadok)</w:t>
      </w:r>
    </w:p>
    <w:p w:rsidR="00D55AE5" w:rsidRPr="00672A4D" w:rsidRDefault="00D55AE5" w:rsidP="001571FF">
      <w:pPr>
        <w:pStyle w:val="Odsekzoznamu"/>
        <w:numPr>
          <w:ilvl w:val="1"/>
          <w:numId w:val="41"/>
        </w:numPr>
        <w:spacing w:after="160" w:line="259" w:lineRule="auto"/>
        <w:jc w:val="both"/>
        <w:rPr>
          <w:rFonts w:asciiTheme="majorHAnsi" w:hAnsiTheme="majorHAnsi" w:cstheme="majorHAnsi"/>
        </w:rPr>
      </w:pPr>
      <w:r w:rsidRPr="00672A4D">
        <w:rPr>
          <w:rFonts w:asciiTheme="majorHAnsi" w:hAnsiTheme="majorHAnsi" w:cstheme="majorHAnsi"/>
        </w:rPr>
        <w:t> </w:t>
      </w:r>
      <w:proofErr w:type="spellStart"/>
      <w:r w:rsidRPr="00672A4D">
        <w:rPr>
          <w:rFonts w:asciiTheme="majorHAnsi" w:hAnsiTheme="majorHAnsi" w:cstheme="majorHAnsi"/>
        </w:rPr>
        <w:t>Ius</w:t>
      </w:r>
      <w:proofErr w:type="spellEnd"/>
      <w:r w:rsidRPr="00672A4D">
        <w:rPr>
          <w:rFonts w:asciiTheme="majorHAnsi" w:hAnsiTheme="majorHAnsi" w:cstheme="majorHAnsi"/>
        </w:rPr>
        <w:t xml:space="preserve"> a </w:t>
      </w:r>
      <w:proofErr w:type="spellStart"/>
      <w:r w:rsidRPr="00672A4D">
        <w:rPr>
          <w:rFonts w:asciiTheme="majorHAnsi" w:hAnsiTheme="majorHAnsi" w:cstheme="majorHAnsi"/>
        </w:rPr>
        <w:t>Fas</w:t>
      </w:r>
      <w:proofErr w:type="spellEnd"/>
      <w:r w:rsidRPr="00672A4D">
        <w:rPr>
          <w:rFonts w:asciiTheme="majorHAnsi" w:hAnsiTheme="majorHAnsi" w:cstheme="majorHAnsi"/>
        </w:rPr>
        <w:t xml:space="preserve"> (právnici ako kňazi)</w:t>
      </w:r>
    </w:p>
    <w:p w:rsidR="00D55AE5" w:rsidRPr="00672A4D" w:rsidRDefault="00D55AE5" w:rsidP="001571FF">
      <w:pPr>
        <w:pStyle w:val="Odsekzoznamu"/>
        <w:numPr>
          <w:ilvl w:val="1"/>
          <w:numId w:val="41"/>
        </w:numPr>
        <w:spacing w:after="160" w:line="259" w:lineRule="auto"/>
        <w:jc w:val="both"/>
        <w:rPr>
          <w:rFonts w:asciiTheme="majorHAnsi" w:hAnsiTheme="majorHAnsi" w:cstheme="majorHAnsi"/>
        </w:rPr>
      </w:pPr>
      <w:r w:rsidRPr="00672A4D">
        <w:rPr>
          <w:rFonts w:asciiTheme="majorHAnsi" w:hAnsiTheme="majorHAnsi" w:cstheme="majorHAnsi"/>
        </w:rPr>
        <w:t xml:space="preserve"> právo bolo spojené s tou „správnou“ pravou stranou (právo, </w:t>
      </w:r>
      <w:proofErr w:type="spellStart"/>
      <w:r w:rsidRPr="00672A4D">
        <w:rPr>
          <w:rFonts w:asciiTheme="majorHAnsi" w:hAnsiTheme="majorHAnsi" w:cstheme="majorHAnsi"/>
        </w:rPr>
        <w:t>right</w:t>
      </w:r>
      <w:proofErr w:type="spellEnd"/>
      <w:r w:rsidRPr="00672A4D">
        <w:rPr>
          <w:rFonts w:asciiTheme="majorHAnsi" w:hAnsiTheme="majorHAnsi" w:cstheme="majorHAnsi"/>
        </w:rPr>
        <w:t>..)</w:t>
      </w:r>
    </w:p>
    <w:p w:rsidR="00D55AE5" w:rsidRPr="00672A4D" w:rsidRDefault="00D55AE5" w:rsidP="00D55AE5">
      <w:pPr>
        <w:pStyle w:val="Nadpis2"/>
        <w:spacing w:after="240"/>
        <w:jc w:val="both"/>
        <w:rPr>
          <w:rFonts w:cstheme="majorHAnsi"/>
          <w:color w:val="auto"/>
        </w:rPr>
      </w:pPr>
      <w:bookmarkStart w:id="63" w:name="_Toc21710463"/>
      <w:bookmarkStart w:id="64" w:name="_Toc30583958"/>
      <w:r w:rsidRPr="00672A4D">
        <w:rPr>
          <w:rStyle w:val="Nadpis2Char"/>
          <w:rFonts w:cstheme="majorHAnsi"/>
          <w:b/>
          <w:bCs/>
          <w:color w:val="auto"/>
          <w:u w:val="single"/>
        </w:rPr>
        <w:t>Definičný systém</w:t>
      </w:r>
      <w:r w:rsidRPr="00672A4D">
        <w:rPr>
          <w:rFonts w:cstheme="majorHAnsi"/>
          <w:color w:val="auto"/>
        </w:rPr>
        <w:t xml:space="preserve"> :</w:t>
      </w:r>
      <w:bookmarkEnd w:id="63"/>
      <w:bookmarkEnd w:id="64"/>
    </w:p>
    <w:p w:rsidR="00D55AE5" w:rsidRPr="00672A4D" w:rsidRDefault="00D55AE5" w:rsidP="001571FF">
      <w:pPr>
        <w:pStyle w:val="Odsekzoznamu"/>
        <w:numPr>
          <w:ilvl w:val="0"/>
          <w:numId w:val="41"/>
        </w:numPr>
        <w:spacing w:after="160" w:line="259" w:lineRule="auto"/>
        <w:jc w:val="both"/>
        <w:rPr>
          <w:rFonts w:asciiTheme="majorHAnsi" w:hAnsiTheme="majorHAnsi" w:cstheme="majorHAnsi"/>
        </w:rPr>
      </w:pPr>
      <w:r w:rsidRPr="00672A4D">
        <w:rPr>
          <w:rFonts w:asciiTheme="majorHAnsi" w:hAnsiTheme="majorHAnsi" w:cstheme="majorHAnsi"/>
        </w:rPr>
        <w:t>normatívny systém</w:t>
      </w:r>
      <w:r w:rsidRPr="00672A4D">
        <w:rPr>
          <w:rFonts w:asciiTheme="majorHAnsi" w:hAnsiTheme="majorHAnsi" w:cstheme="majorHAnsi"/>
        </w:rPr>
        <w:fldChar w:fldCharType="begin"/>
      </w:r>
      <w:r w:rsidRPr="00672A4D">
        <w:rPr>
          <w:rFonts w:asciiTheme="majorHAnsi" w:hAnsiTheme="majorHAnsi" w:cstheme="majorHAnsi"/>
        </w:rPr>
        <w:instrText xml:space="preserve"> XE "normatívny systém" </w:instrText>
      </w:r>
      <w:r w:rsidRPr="00672A4D">
        <w:rPr>
          <w:rFonts w:asciiTheme="majorHAnsi" w:hAnsiTheme="majorHAnsi" w:cstheme="majorHAnsi"/>
        </w:rPr>
        <w:fldChar w:fldCharType="end"/>
      </w:r>
      <w:r w:rsidRPr="00672A4D">
        <w:rPr>
          <w:rFonts w:asciiTheme="majorHAnsi" w:hAnsiTheme="majorHAnsi" w:cstheme="majorHAnsi"/>
        </w:rPr>
        <w:t xml:space="preserve"> (pravidiel správania sa) stanovený a uznaný štátom</w:t>
      </w:r>
    </w:p>
    <w:p w:rsidR="00D55AE5" w:rsidRPr="00672A4D" w:rsidRDefault="00D55AE5" w:rsidP="001571FF">
      <w:pPr>
        <w:pStyle w:val="Odsekzoznamu"/>
        <w:numPr>
          <w:ilvl w:val="0"/>
          <w:numId w:val="41"/>
        </w:numPr>
        <w:spacing w:after="160" w:line="259" w:lineRule="auto"/>
        <w:jc w:val="both"/>
        <w:rPr>
          <w:rFonts w:asciiTheme="majorHAnsi" w:hAnsiTheme="majorHAnsi" w:cstheme="majorHAnsi"/>
        </w:rPr>
      </w:pPr>
      <w:r w:rsidRPr="00672A4D">
        <w:rPr>
          <w:rFonts w:asciiTheme="majorHAnsi" w:hAnsiTheme="majorHAnsi" w:cstheme="majorHAnsi"/>
        </w:rPr>
        <w:t>monizmus</w:t>
      </w:r>
      <w:r w:rsidRPr="00672A4D">
        <w:rPr>
          <w:rFonts w:asciiTheme="majorHAnsi" w:hAnsiTheme="majorHAnsi" w:cstheme="majorHAnsi"/>
        </w:rPr>
        <w:fldChar w:fldCharType="begin"/>
      </w:r>
      <w:r w:rsidRPr="00672A4D">
        <w:rPr>
          <w:rFonts w:asciiTheme="majorHAnsi" w:hAnsiTheme="majorHAnsi" w:cstheme="majorHAnsi"/>
        </w:rPr>
        <w:instrText xml:space="preserve"> XE "monizmus" </w:instrText>
      </w:r>
      <w:r w:rsidRPr="00672A4D">
        <w:rPr>
          <w:rFonts w:asciiTheme="majorHAnsi" w:hAnsiTheme="majorHAnsi" w:cstheme="majorHAnsi"/>
        </w:rPr>
        <w:fldChar w:fldCharType="end"/>
      </w:r>
      <w:r w:rsidRPr="00672A4D">
        <w:rPr>
          <w:rFonts w:asciiTheme="majorHAnsi" w:hAnsiTheme="majorHAnsi" w:cstheme="majorHAnsi"/>
        </w:rPr>
        <w:t xml:space="preserve"> : „právo je len jedno, normatívnych systémov je viac“</w:t>
      </w:r>
    </w:p>
    <w:p w:rsidR="00D55AE5" w:rsidRPr="00672A4D" w:rsidRDefault="00D55AE5" w:rsidP="001571FF">
      <w:pPr>
        <w:pStyle w:val="Odsekzoznamu"/>
        <w:numPr>
          <w:ilvl w:val="0"/>
          <w:numId w:val="41"/>
        </w:numPr>
        <w:spacing w:after="160" w:line="259" w:lineRule="auto"/>
        <w:jc w:val="both"/>
        <w:rPr>
          <w:rFonts w:asciiTheme="majorHAnsi" w:hAnsiTheme="majorHAnsi" w:cstheme="majorHAnsi"/>
        </w:rPr>
      </w:pPr>
      <w:r w:rsidRPr="00672A4D">
        <w:rPr>
          <w:rFonts w:asciiTheme="majorHAnsi" w:hAnsiTheme="majorHAnsi" w:cstheme="majorHAnsi"/>
        </w:rPr>
        <w:t>rovnako diskutovaný je pojem spravodlivosť</w:t>
      </w:r>
    </w:p>
    <w:p w:rsidR="00D55AE5" w:rsidRPr="00672A4D" w:rsidRDefault="00D55AE5" w:rsidP="001571FF">
      <w:pPr>
        <w:pStyle w:val="Odsekzoznamu"/>
        <w:numPr>
          <w:ilvl w:val="0"/>
          <w:numId w:val="41"/>
        </w:numPr>
        <w:spacing w:after="160" w:line="259" w:lineRule="auto"/>
        <w:jc w:val="both"/>
        <w:rPr>
          <w:rFonts w:asciiTheme="majorHAnsi" w:hAnsiTheme="majorHAnsi" w:cstheme="majorHAnsi"/>
        </w:rPr>
      </w:pPr>
      <w:r w:rsidRPr="00672A4D">
        <w:rPr>
          <w:rFonts w:asciiTheme="majorHAnsi" w:hAnsiTheme="majorHAnsi" w:cstheme="majorHAnsi"/>
        </w:rPr>
        <w:t xml:space="preserve">právo stojí pod požiadavkou spravodlivosti </w:t>
      </w:r>
    </w:p>
    <w:p w:rsidR="00D55AE5" w:rsidRPr="00672A4D" w:rsidRDefault="00D55AE5" w:rsidP="00D55AE5">
      <w:pPr>
        <w:pStyle w:val="Odsekzoznamu"/>
        <w:jc w:val="both"/>
        <w:rPr>
          <w:rFonts w:asciiTheme="majorHAnsi" w:hAnsiTheme="majorHAnsi" w:cstheme="majorHAnsi"/>
        </w:rPr>
      </w:pPr>
    </w:p>
    <w:p w:rsidR="00D55AE5" w:rsidRPr="00672A4D" w:rsidRDefault="00D55AE5" w:rsidP="00D55AE5">
      <w:pPr>
        <w:jc w:val="both"/>
        <w:rPr>
          <w:rFonts w:asciiTheme="majorHAnsi" w:hAnsiTheme="majorHAnsi" w:cstheme="majorHAnsi"/>
        </w:rPr>
      </w:pPr>
      <w:r w:rsidRPr="00672A4D">
        <w:rPr>
          <w:rFonts w:asciiTheme="majorHAnsi" w:hAnsiTheme="majorHAnsi" w:cstheme="majorHAnsi"/>
          <w:b/>
          <w:bCs/>
          <w:u w:val="single"/>
        </w:rPr>
        <w:t>Platnosť a účinnosť práva</w:t>
      </w:r>
      <w:r w:rsidRPr="00672A4D">
        <w:rPr>
          <w:rFonts w:asciiTheme="majorHAnsi" w:hAnsiTheme="majorHAnsi" w:cstheme="majorHAnsi"/>
        </w:rPr>
        <w:t xml:space="preserve"> :</w:t>
      </w:r>
    </w:p>
    <w:p w:rsidR="00D55AE5" w:rsidRPr="00672A4D" w:rsidRDefault="00D55AE5" w:rsidP="001571FF">
      <w:pPr>
        <w:pStyle w:val="Odsekzoznamu"/>
        <w:numPr>
          <w:ilvl w:val="0"/>
          <w:numId w:val="41"/>
        </w:numPr>
        <w:spacing w:after="160" w:line="259" w:lineRule="auto"/>
        <w:jc w:val="both"/>
        <w:rPr>
          <w:rFonts w:asciiTheme="majorHAnsi" w:hAnsiTheme="majorHAnsi" w:cstheme="majorHAnsi"/>
        </w:rPr>
      </w:pPr>
      <w:r w:rsidRPr="00672A4D">
        <w:rPr>
          <w:rFonts w:asciiTheme="majorHAnsi" w:hAnsiTheme="majorHAnsi" w:cstheme="majorHAnsi"/>
        </w:rPr>
        <w:t>líši sa od iných foriem existencie (človek je, príroda je, právo platí)</w:t>
      </w:r>
    </w:p>
    <w:p w:rsidR="00D55AE5" w:rsidRPr="00672A4D" w:rsidRDefault="00D55AE5" w:rsidP="001571FF">
      <w:pPr>
        <w:pStyle w:val="Odsekzoznamu"/>
        <w:numPr>
          <w:ilvl w:val="0"/>
          <w:numId w:val="41"/>
        </w:numPr>
        <w:spacing w:after="160" w:line="259" w:lineRule="auto"/>
        <w:jc w:val="both"/>
        <w:rPr>
          <w:rFonts w:asciiTheme="majorHAnsi" w:hAnsiTheme="majorHAnsi" w:cstheme="majorHAnsi"/>
        </w:rPr>
      </w:pPr>
      <w:r w:rsidRPr="00672A4D">
        <w:rPr>
          <w:rFonts w:asciiTheme="majorHAnsi" w:hAnsiTheme="majorHAnsi" w:cstheme="majorHAnsi"/>
        </w:rPr>
        <w:t>právo existuje prostredníctvom svojej platnosti (špecifická existencia normy vo svete noriem)</w:t>
      </w:r>
    </w:p>
    <w:p w:rsidR="00D55AE5" w:rsidRPr="00672A4D" w:rsidRDefault="00D55AE5" w:rsidP="001571FF">
      <w:pPr>
        <w:pStyle w:val="Odsekzoznamu"/>
        <w:numPr>
          <w:ilvl w:val="0"/>
          <w:numId w:val="41"/>
        </w:numPr>
        <w:spacing w:after="160" w:line="259" w:lineRule="auto"/>
        <w:jc w:val="both"/>
        <w:rPr>
          <w:rFonts w:asciiTheme="majorHAnsi" w:hAnsiTheme="majorHAnsi" w:cstheme="majorHAnsi"/>
        </w:rPr>
      </w:pPr>
      <w:r w:rsidRPr="00672A4D">
        <w:rPr>
          <w:rFonts w:asciiTheme="majorHAnsi" w:hAnsiTheme="majorHAnsi" w:cstheme="majorHAnsi"/>
        </w:rPr>
        <w:t>pri práve nepoužívame kauzálne poznávanie ale normatívne</w:t>
      </w:r>
    </w:p>
    <w:p w:rsidR="00D55AE5" w:rsidRPr="00672A4D" w:rsidRDefault="00D55AE5" w:rsidP="001571FF">
      <w:pPr>
        <w:pStyle w:val="Odsekzoznamu"/>
        <w:numPr>
          <w:ilvl w:val="0"/>
          <w:numId w:val="41"/>
        </w:numPr>
        <w:spacing w:after="160" w:line="259" w:lineRule="auto"/>
        <w:jc w:val="both"/>
        <w:rPr>
          <w:rFonts w:asciiTheme="majorHAnsi" w:hAnsiTheme="majorHAnsi" w:cstheme="majorHAnsi"/>
        </w:rPr>
      </w:pPr>
      <w:r w:rsidRPr="00672A4D">
        <w:rPr>
          <w:rFonts w:asciiTheme="majorHAnsi" w:hAnsiTheme="majorHAnsi" w:cstheme="majorHAnsi"/>
        </w:rPr>
        <w:t xml:space="preserve">právne normy nemôžeme stotožňovať ani s prirodzeným jazykom, právo nehovorí o tom čo je ale čo má byť (ľudský život je nedotknuteľný.. každý ma právo na dôstojné zabezpečenie v starobe.. Slovensko je zvrchovaný štát..) </w:t>
      </w:r>
    </w:p>
    <w:p w:rsidR="00D55AE5" w:rsidRPr="00672A4D" w:rsidRDefault="00D55AE5" w:rsidP="001571FF">
      <w:pPr>
        <w:pStyle w:val="Odsekzoznamu"/>
        <w:numPr>
          <w:ilvl w:val="0"/>
          <w:numId w:val="41"/>
        </w:numPr>
        <w:spacing w:after="160" w:line="259" w:lineRule="auto"/>
        <w:jc w:val="both"/>
        <w:rPr>
          <w:rFonts w:asciiTheme="majorHAnsi" w:hAnsiTheme="majorHAnsi" w:cstheme="majorHAnsi"/>
        </w:rPr>
      </w:pPr>
      <w:r w:rsidRPr="00672A4D">
        <w:rPr>
          <w:rFonts w:asciiTheme="majorHAnsi" w:hAnsiTheme="majorHAnsi" w:cstheme="majorHAnsi"/>
        </w:rPr>
        <w:t>platnosť hovorí ako by to malo byť, účinnosť hovorí ako dopadajú normy na to, čo je (svet bytia), akým spôsobom nás ovplyvňujú</w:t>
      </w:r>
    </w:p>
    <w:p w:rsidR="00D55AE5" w:rsidRPr="00672A4D" w:rsidRDefault="00D55AE5" w:rsidP="00D55AE5">
      <w:pPr>
        <w:pStyle w:val="Nadpis3"/>
        <w:spacing w:after="240"/>
        <w:jc w:val="both"/>
        <w:rPr>
          <w:rFonts w:cstheme="majorHAnsi"/>
          <w:b/>
          <w:bCs/>
          <w:color w:val="auto"/>
          <w:u w:val="single"/>
        </w:rPr>
      </w:pPr>
      <w:bookmarkStart w:id="65" w:name="_Toc21710464"/>
      <w:bookmarkStart w:id="66" w:name="_Toc30583959"/>
      <w:r w:rsidRPr="00672A4D">
        <w:rPr>
          <w:rFonts w:cstheme="majorHAnsi"/>
          <w:b/>
          <w:bCs/>
          <w:color w:val="auto"/>
          <w:u w:val="single"/>
        </w:rPr>
        <w:t>Teórie platnosti práva :</w:t>
      </w:r>
      <w:bookmarkEnd w:id="65"/>
      <w:bookmarkEnd w:id="66"/>
    </w:p>
    <w:p w:rsidR="00D55AE5" w:rsidRPr="00672A4D" w:rsidRDefault="00D55AE5" w:rsidP="001571FF">
      <w:pPr>
        <w:pStyle w:val="Odsekzoznamu"/>
        <w:numPr>
          <w:ilvl w:val="0"/>
          <w:numId w:val="42"/>
        </w:numPr>
        <w:spacing w:after="160" w:line="259" w:lineRule="auto"/>
        <w:jc w:val="both"/>
        <w:rPr>
          <w:rFonts w:asciiTheme="majorHAnsi" w:hAnsiTheme="majorHAnsi" w:cstheme="majorHAnsi"/>
        </w:rPr>
      </w:pPr>
      <w:r w:rsidRPr="00672A4D">
        <w:rPr>
          <w:rFonts w:asciiTheme="majorHAnsi" w:hAnsiTheme="majorHAnsi" w:cstheme="majorHAnsi"/>
          <w:u w:val="single"/>
        </w:rPr>
        <w:t>Mocenská teória</w:t>
      </w:r>
      <w:r w:rsidRPr="00672A4D">
        <w:rPr>
          <w:rFonts w:asciiTheme="majorHAnsi" w:hAnsiTheme="majorHAnsi" w:cstheme="majorHAnsi"/>
        </w:rPr>
        <w:t xml:space="preserve"> :</w:t>
      </w:r>
    </w:p>
    <w:p w:rsidR="00D55AE5" w:rsidRPr="00672A4D" w:rsidRDefault="00D55AE5" w:rsidP="001571FF">
      <w:pPr>
        <w:pStyle w:val="Odsekzoznamu"/>
        <w:numPr>
          <w:ilvl w:val="1"/>
          <w:numId w:val="41"/>
        </w:numPr>
        <w:spacing w:after="160" w:line="259" w:lineRule="auto"/>
        <w:jc w:val="both"/>
        <w:rPr>
          <w:rFonts w:asciiTheme="majorHAnsi" w:hAnsiTheme="majorHAnsi" w:cstheme="majorHAnsi"/>
        </w:rPr>
      </w:pPr>
      <w:r w:rsidRPr="00672A4D">
        <w:rPr>
          <w:rFonts w:asciiTheme="majorHAnsi" w:hAnsiTheme="majorHAnsi" w:cstheme="majorHAnsi"/>
        </w:rPr>
        <w:t>právo je príkaz podporený hrozbou</w:t>
      </w:r>
    </w:p>
    <w:p w:rsidR="00D55AE5" w:rsidRPr="00672A4D" w:rsidRDefault="00D55AE5" w:rsidP="001571FF">
      <w:pPr>
        <w:pStyle w:val="Odsekzoznamu"/>
        <w:numPr>
          <w:ilvl w:val="1"/>
          <w:numId w:val="41"/>
        </w:numPr>
        <w:spacing w:after="160" w:line="259" w:lineRule="auto"/>
        <w:jc w:val="both"/>
        <w:rPr>
          <w:rFonts w:asciiTheme="majorHAnsi" w:hAnsiTheme="majorHAnsi" w:cstheme="majorHAnsi"/>
        </w:rPr>
      </w:pPr>
      <w:r w:rsidRPr="00672A4D">
        <w:rPr>
          <w:rFonts w:asciiTheme="majorHAnsi" w:hAnsiTheme="majorHAnsi" w:cstheme="majorHAnsi"/>
        </w:rPr>
        <w:t>existuje vďaka vôli normotvorného subjektu</w:t>
      </w:r>
      <w:r w:rsidRPr="00672A4D">
        <w:rPr>
          <w:rFonts w:asciiTheme="majorHAnsi" w:hAnsiTheme="majorHAnsi" w:cstheme="majorHAnsi"/>
        </w:rPr>
        <w:fldChar w:fldCharType="begin"/>
      </w:r>
      <w:r w:rsidRPr="00672A4D">
        <w:rPr>
          <w:rFonts w:asciiTheme="majorHAnsi" w:hAnsiTheme="majorHAnsi" w:cstheme="majorHAnsi"/>
        </w:rPr>
        <w:instrText xml:space="preserve"> XE "normotvorný subjekt" </w:instrText>
      </w:r>
      <w:r w:rsidRPr="00672A4D">
        <w:rPr>
          <w:rFonts w:asciiTheme="majorHAnsi" w:hAnsiTheme="majorHAnsi" w:cstheme="majorHAnsi"/>
        </w:rPr>
        <w:fldChar w:fldCharType="end"/>
      </w:r>
      <w:r w:rsidRPr="00672A4D">
        <w:rPr>
          <w:rFonts w:asciiTheme="majorHAnsi" w:hAnsiTheme="majorHAnsi" w:cstheme="majorHAnsi"/>
        </w:rPr>
        <w:t>, ktorý má autoritu a hrozbu</w:t>
      </w:r>
    </w:p>
    <w:p w:rsidR="00D55AE5" w:rsidRPr="00672A4D" w:rsidRDefault="00D55AE5" w:rsidP="00D55AE5">
      <w:pPr>
        <w:pStyle w:val="Odsekzoznamu"/>
        <w:ind w:left="1440"/>
        <w:jc w:val="both"/>
        <w:rPr>
          <w:rFonts w:asciiTheme="majorHAnsi" w:hAnsiTheme="majorHAnsi" w:cstheme="majorHAnsi"/>
        </w:rPr>
      </w:pPr>
    </w:p>
    <w:p w:rsidR="00D55AE5" w:rsidRPr="00672A4D" w:rsidRDefault="00D55AE5" w:rsidP="001571FF">
      <w:pPr>
        <w:pStyle w:val="Odsekzoznamu"/>
        <w:numPr>
          <w:ilvl w:val="0"/>
          <w:numId w:val="42"/>
        </w:numPr>
        <w:spacing w:after="160" w:line="259" w:lineRule="auto"/>
        <w:jc w:val="both"/>
        <w:rPr>
          <w:rFonts w:asciiTheme="majorHAnsi" w:hAnsiTheme="majorHAnsi" w:cstheme="majorHAnsi"/>
        </w:rPr>
      </w:pPr>
      <w:r w:rsidRPr="00672A4D">
        <w:rPr>
          <w:rFonts w:asciiTheme="majorHAnsi" w:hAnsiTheme="majorHAnsi" w:cstheme="majorHAnsi"/>
          <w:u w:val="single"/>
        </w:rPr>
        <w:t>Teória uznania</w:t>
      </w:r>
      <w:r w:rsidRPr="00672A4D">
        <w:rPr>
          <w:rFonts w:asciiTheme="majorHAnsi" w:hAnsiTheme="majorHAnsi" w:cstheme="majorHAnsi"/>
        </w:rPr>
        <w:t xml:space="preserve"> :</w:t>
      </w:r>
    </w:p>
    <w:p w:rsidR="00D55AE5" w:rsidRPr="00672A4D" w:rsidRDefault="00D55AE5" w:rsidP="001571FF">
      <w:pPr>
        <w:pStyle w:val="Odsekzoznamu"/>
        <w:numPr>
          <w:ilvl w:val="1"/>
          <w:numId w:val="41"/>
        </w:numPr>
        <w:spacing w:after="160" w:line="259" w:lineRule="auto"/>
        <w:jc w:val="both"/>
        <w:rPr>
          <w:rFonts w:asciiTheme="majorHAnsi" w:hAnsiTheme="majorHAnsi" w:cstheme="majorHAnsi"/>
        </w:rPr>
      </w:pPr>
      <w:r w:rsidRPr="00672A4D">
        <w:rPr>
          <w:rFonts w:asciiTheme="majorHAnsi" w:hAnsiTheme="majorHAnsi" w:cstheme="majorHAnsi"/>
        </w:rPr>
        <w:t>právo je to, čo je uznané inštanciou s uznanou legitimitou na tvorbu práva</w:t>
      </w:r>
    </w:p>
    <w:p w:rsidR="00D55AE5" w:rsidRPr="00672A4D" w:rsidRDefault="00D55AE5" w:rsidP="00D55AE5">
      <w:pPr>
        <w:pStyle w:val="Odsekzoznamu"/>
        <w:ind w:left="1440"/>
        <w:jc w:val="both"/>
        <w:rPr>
          <w:rFonts w:asciiTheme="majorHAnsi" w:hAnsiTheme="majorHAnsi" w:cstheme="majorHAnsi"/>
        </w:rPr>
      </w:pPr>
    </w:p>
    <w:p w:rsidR="00D55AE5" w:rsidRPr="00672A4D" w:rsidRDefault="00D55AE5" w:rsidP="001571FF">
      <w:pPr>
        <w:pStyle w:val="Odsekzoznamu"/>
        <w:numPr>
          <w:ilvl w:val="0"/>
          <w:numId w:val="42"/>
        </w:numPr>
        <w:spacing w:after="160" w:line="259" w:lineRule="auto"/>
        <w:jc w:val="both"/>
        <w:rPr>
          <w:rFonts w:asciiTheme="majorHAnsi" w:hAnsiTheme="majorHAnsi" w:cstheme="majorHAnsi"/>
        </w:rPr>
      </w:pPr>
      <w:r w:rsidRPr="00672A4D">
        <w:rPr>
          <w:rFonts w:asciiTheme="majorHAnsi" w:hAnsiTheme="majorHAnsi" w:cstheme="majorHAnsi"/>
          <w:u w:val="single"/>
        </w:rPr>
        <w:t>„</w:t>
      </w:r>
      <w:proofErr w:type="spellStart"/>
      <w:r w:rsidRPr="00672A4D">
        <w:rPr>
          <w:rFonts w:asciiTheme="majorHAnsi" w:hAnsiTheme="majorHAnsi" w:cstheme="majorHAnsi"/>
          <w:u w:val="single"/>
        </w:rPr>
        <w:t>Grundnorm</w:t>
      </w:r>
      <w:proofErr w:type="spellEnd"/>
      <w:r w:rsidRPr="00672A4D">
        <w:rPr>
          <w:rFonts w:asciiTheme="majorHAnsi" w:hAnsiTheme="majorHAnsi" w:cstheme="majorHAnsi"/>
          <w:u w:val="single"/>
        </w:rPr>
        <w:fldChar w:fldCharType="begin"/>
      </w:r>
      <w:r w:rsidRPr="00672A4D">
        <w:rPr>
          <w:rFonts w:asciiTheme="majorHAnsi" w:hAnsiTheme="majorHAnsi" w:cstheme="majorHAnsi"/>
        </w:rPr>
        <w:instrText xml:space="preserve"> XE "grundnorm" </w:instrText>
      </w:r>
      <w:r w:rsidRPr="00672A4D">
        <w:rPr>
          <w:rFonts w:asciiTheme="majorHAnsi" w:hAnsiTheme="majorHAnsi" w:cstheme="majorHAnsi"/>
          <w:u w:val="single"/>
        </w:rPr>
        <w:fldChar w:fldCharType="end"/>
      </w:r>
      <w:r w:rsidRPr="00672A4D">
        <w:rPr>
          <w:rFonts w:asciiTheme="majorHAnsi" w:hAnsiTheme="majorHAnsi" w:cstheme="majorHAnsi"/>
          <w:u w:val="single"/>
        </w:rPr>
        <w:t>“</w:t>
      </w:r>
      <w:r w:rsidRPr="00672A4D">
        <w:rPr>
          <w:rFonts w:asciiTheme="majorHAnsi" w:hAnsiTheme="majorHAnsi" w:cstheme="majorHAnsi"/>
        </w:rPr>
        <w:t xml:space="preserve"> :</w:t>
      </w:r>
    </w:p>
    <w:p w:rsidR="00D55AE5" w:rsidRPr="00672A4D" w:rsidRDefault="00D55AE5" w:rsidP="001571FF">
      <w:pPr>
        <w:pStyle w:val="Odsekzoznamu"/>
        <w:numPr>
          <w:ilvl w:val="1"/>
          <w:numId w:val="41"/>
        </w:numPr>
        <w:spacing w:after="160" w:line="259" w:lineRule="auto"/>
        <w:jc w:val="both"/>
        <w:rPr>
          <w:rFonts w:asciiTheme="majorHAnsi" w:hAnsiTheme="majorHAnsi" w:cstheme="majorHAnsi"/>
        </w:rPr>
      </w:pPr>
      <w:r w:rsidRPr="00672A4D">
        <w:rPr>
          <w:rFonts w:asciiTheme="majorHAnsi" w:hAnsiTheme="majorHAnsi" w:cstheme="majorHAnsi"/>
        </w:rPr>
        <w:t>axióma ako dôvod</w:t>
      </w:r>
    </w:p>
    <w:p w:rsidR="00D55AE5" w:rsidRPr="00672A4D" w:rsidRDefault="00D55AE5" w:rsidP="00D55AE5">
      <w:pPr>
        <w:rPr>
          <w:rFonts w:asciiTheme="majorHAnsi" w:hAnsiTheme="majorHAnsi" w:cstheme="majorHAnsi"/>
        </w:rPr>
      </w:pPr>
      <w:r w:rsidRPr="00672A4D">
        <w:rPr>
          <w:rFonts w:asciiTheme="majorHAnsi" w:hAnsiTheme="majorHAnsi" w:cstheme="majorHAnsi"/>
        </w:rPr>
        <w:br w:type="page"/>
      </w:r>
    </w:p>
    <w:p w:rsidR="00D55AE5" w:rsidRPr="00672A4D" w:rsidRDefault="00D55AE5" w:rsidP="00D55AE5">
      <w:pPr>
        <w:pStyle w:val="Nadpis2"/>
        <w:jc w:val="both"/>
        <w:rPr>
          <w:rFonts w:cstheme="majorHAnsi"/>
          <w:color w:val="auto"/>
        </w:rPr>
      </w:pPr>
      <w:bookmarkStart w:id="67" w:name="_Toc21710465"/>
      <w:bookmarkStart w:id="68" w:name="_Toc30583960"/>
      <w:r w:rsidRPr="00672A4D">
        <w:rPr>
          <w:rStyle w:val="Nadpis2Char"/>
          <w:rFonts w:cstheme="majorHAnsi"/>
          <w:b/>
          <w:bCs/>
          <w:color w:val="auto"/>
          <w:u w:val="single"/>
        </w:rPr>
        <w:t>Právnické školy</w:t>
      </w:r>
      <w:r w:rsidRPr="00672A4D">
        <w:rPr>
          <w:rFonts w:cstheme="majorHAnsi"/>
          <w:color w:val="auto"/>
        </w:rPr>
        <w:t xml:space="preserve"> :</w:t>
      </w:r>
      <w:bookmarkEnd w:id="67"/>
      <w:bookmarkEnd w:id="68"/>
    </w:p>
    <w:p w:rsidR="00D55AE5" w:rsidRPr="00672A4D" w:rsidRDefault="00D55AE5" w:rsidP="00D55AE5">
      <w:pPr>
        <w:jc w:val="both"/>
        <w:rPr>
          <w:rFonts w:asciiTheme="majorHAnsi" w:hAnsiTheme="majorHAnsi" w:cstheme="majorHAnsi"/>
        </w:rPr>
      </w:pPr>
    </w:p>
    <w:p w:rsidR="00D55AE5" w:rsidRPr="00672A4D" w:rsidRDefault="00D55AE5" w:rsidP="001571FF">
      <w:pPr>
        <w:pStyle w:val="Nadpis3"/>
        <w:numPr>
          <w:ilvl w:val="0"/>
          <w:numId w:val="41"/>
        </w:numPr>
        <w:spacing w:line="259" w:lineRule="auto"/>
        <w:jc w:val="both"/>
        <w:rPr>
          <w:rFonts w:cstheme="majorHAnsi"/>
          <w:color w:val="auto"/>
        </w:rPr>
      </w:pPr>
      <w:bookmarkStart w:id="69" w:name="_Toc21710466"/>
      <w:bookmarkStart w:id="70" w:name="_Toc30583961"/>
      <w:r w:rsidRPr="00672A4D">
        <w:rPr>
          <w:rStyle w:val="Nadpis3Char"/>
          <w:rFonts w:cstheme="majorHAnsi"/>
          <w:bCs/>
          <w:color w:val="auto"/>
          <w:u w:val="single"/>
        </w:rPr>
        <w:t>prirodzeno-právna škola</w:t>
      </w:r>
      <w:r w:rsidRPr="00672A4D">
        <w:rPr>
          <w:rFonts w:cstheme="majorHAnsi"/>
          <w:color w:val="auto"/>
        </w:rPr>
        <w:t xml:space="preserve"> :</w:t>
      </w:r>
      <w:bookmarkEnd w:id="69"/>
      <w:bookmarkEnd w:id="70"/>
    </w:p>
    <w:p w:rsidR="00D55AE5" w:rsidRPr="00672A4D" w:rsidRDefault="00D55AE5" w:rsidP="001571FF">
      <w:pPr>
        <w:pStyle w:val="Odsekzoznamu"/>
        <w:numPr>
          <w:ilvl w:val="1"/>
          <w:numId w:val="43"/>
        </w:numPr>
        <w:spacing w:after="160" w:line="259" w:lineRule="auto"/>
        <w:jc w:val="both"/>
        <w:rPr>
          <w:rFonts w:asciiTheme="majorHAnsi" w:hAnsiTheme="majorHAnsi" w:cstheme="majorHAnsi"/>
        </w:rPr>
      </w:pPr>
      <w:r w:rsidRPr="00672A4D">
        <w:rPr>
          <w:rFonts w:asciiTheme="majorHAnsi" w:hAnsiTheme="majorHAnsi" w:cstheme="majorHAnsi"/>
        </w:rPr>
        <w:t> právo nemožno hľadať len v tvorbe zákonov zo strany štátu</w:t>
      </w:r>
    </w:p>
    <w:p w:rsidR="00D55AE5" w:rsidRPr="00672A4D" w:rsidRDefault="00D55AE5" w:rsidP="001571FF">
      <w:pPr>
        <w:pStyle w:val="Odsekzoznamu"/>
        <w:numPr>
          <w:ilvl w:val="1"/>
          <w:numId w:val="43"/>
        </w:numPr>
        <w:spacing w:after="160" w:line="259" w:lineRule="auto"/>
        <w:jc w:val="both"/>
        <w:rPr>
          <w:rFonts w:asciiTheme="majorHAnsi" w:hAnsiTheme="majorHAnsi" w:cstheme="majorHAnsi"/>
        </w:rPr>
      </w:pPr>
      <w:r w:rsidRPr="00672A4D">
        <w:rPr>
          <w:rFonts w:asciiTheme="majorHAnsi" w:hAnsiTheme="majorHAnsi" w:cstheme="majorHAnsi"/>
        </w:rPr>
        <w:t> právo je to, čo príroda učí všetky živé bytosti</w:t>
      </w:r>
    </w:p>
    <w:p w:rsidR="00D55AE5" w:rsidRPr="00672A4D" w:rsidRDefault="00D55AE5" w:rsidP="001571FF">
      <w:pPr>
        <w:pStyle w:val="Odsekzoznamu"/>
        <w:numPr>
          <w:ilvl w:val="1"/>
          <w:numId w:val="43"/>
        </w:numPr>
        <w:spacing w:after="160" w:line="259" w:lineRule="auto"/>
        <w:jc w:val="both"/>
        <w:rPr>
          <w:rFonts w:asciiTheme="majorHAnsi" w:hAnsiTheme="majorHAnsi" w:cstheme="majorHAnsi"/>
        </w:rPr>
      </w:pPr>
      <w:r w:rsidRPr="00672A4D">
        <w:rPr>
          <w:rFonts w:asciiTheme="majorHAnsi" w:hAnsiTheme="majorHAnsi" w:cstheme="majorHAnsi"/>
        </w:rPr>
        <w:t>štyri fázy :</w:t>
      </w:r>
    </w:p>
    <w:p w:rsidR="00D55AE5" w:rsidRPr="00672A4D" w:rsidRDefault="00D55AE5" w:rsidP="001571FF">
      <w:pPr>
        <w:pStyle w:val="Odsekzoznamu"/>
        <w:numPr>
          <w:ilvl w:val="2"/>
          <w:numId w:val="43"/>
        </w:numPr>
        <w:spacing w:after="160" w:line="259" w:lineRule="auto"/>
        <w:jc w:val="both"/>
        <w:rPr>
          <w:rFonts w:asciiTheme="majorHAnsi" w:hAnsiTheme="majorHAnsi" w:cstheme="majorHAnsi"/>
        </w:rPr>
      </w:pPr>
      <w:r w:rsidRPr="00672A4D">
        <w:rPr>
          <w:rFonts w:asciiTheme="majorHAnsi" w:hAnsiTheme="majorHAnsi" w:cstheme="majorHAnsi"/>
        </w:rPr>
        <w:t>antická škola (Aristoteles) – príroda</w:t>
      </w:r>
    </w:p>
    <w:p w:rsidR="00D55AE5" w:rsidRPr="00672A4D" w:rsidRDefault="00D55AE5" w:rsidP="001571FF">
      <w:pPr>
        <w:pStyle w:val="Odsekzoznamu"/>
        <w:numPr>
          <w:ilvl w:val="2"/>
          <w:numId w:val="43"/>
        </w:numPr>
        <w:spacing w:after="160" w:line="259" w:lineRule="auto"/>
        <w:jc w:val="both"/>
        <w:rPr>
          <w:rFonts w:asciiTheme="majorHAnsi" w:hAnsiTheme="majorHAnsi" w:cstheme="majorHAnsi"/>
        </w:rPr>
      </w:pPr>
      <w:r w:rsidRPr="00672A4D">
        <w:rPr>
          <w:rFonts w:asciiTheme="majorHAnsi" w:hAnsiTheme="majorHAnsi" w:cstheme="majorHAnsi"/>
        </w:rPr>
        <w:t>stredovek (Tomáš Akvinský) – právo hľadané v Božej vôli, „večný zákon</w:t>
      </w:r>
      <w:r w:rsidRPr="00672A4D">
        <w:rPr>
          <w:rFonts w:asciiTheme="majorHAnsi" w:hAnsiTheme="majorHAnsi" w:cstheme="majorHAnsi"/>
        </w:rPr>
        <w:fldChar w:fldCharType="begin"/>
      </w:r>
      <w:r w:rsidRPr="00672A4D">
        <w:rPr>
          <w:rFonts w:asciiTheme="majorHAnsi" w:hAnsiTheme="majorHAnsi" w:cstheme="majorHAnsi"/>
        </w:rPr>
        <w:instrText xml:space="preserve"> XE "večný zákon" </w:instrText>
      </w:r>
      <w:r w:rsidRPr="00672A4D">
        <w:rPr>
          <w:rFonts w:asciiTheme="majorHAnsi" w:hAnsiTheme="majorHAnsi" w:cstheme="majorHAnsi"/>
        </w:rPr>
        <w:fldChar w:fldCharType="end"/>
      </w:r>
      <w:r w:rsidRPr="00672A4D">
        <w:rPr>
          <w:rFonts w:asciiTheme="majorHAnsi" w:hAnsiTheme="majorHAnsi" w:cstheme="majorHAnsi"/>
        </w:rPr>
        <w:t>“</w:t>
      </w:r>
    </w:p>
    <w:p w:rsidR="00D55AE5" w:rsidRPr="00672A4D" w:rsidRDefault="00D55AE5" w:rsidP="001571FF">
      <w:pPr>
        <w:pStyle w:val="Odsekzoznamu"/>
        <w:numPr>
          <w:ilvl w:val="2"/>
          <w:numId w:val="43"/>
        </w:numPr>
        <w:spacing w:after="160" w:line="259" w:lineRule="auto"/>
        <w:jc w:val="both"/>
        <w:rPr>
          <w:rFonts w:asciiTheme="majorHAnsi" w:hAnsiTheme="majorHAnsi" w:cstheme="majorHAnsi"/>
        </w:rPr>
      </w:pPr>
      <w:r w:rsidRPr="00672A4D">
        <w:rPr>
          <w:rFonts w:asciiTheme="majorHAnsi" w:hAnsiTheme="majorHAnsi" w:cstheme="majorHAnsi"/>
        </w:rPr>
        <w:t>novovek (</w:t>
      </w:r>
      <w:proofErr w:type="spellStart"/>
      <w:r w:rsidRPr="00672A4D">
        <w:rPr>
          <w:rFonts w:asciiTheme="majorHAnsi" w:hAnsiTheme="majorHAnsi" w:cstheme="majorHAnsi"/>
        </w:rPr>
        <w:t>Grotius</w:t>
      </w:r>
      <w:proofErr w:type="spellEnd"/>
      <w:r w:rsidRPr="00672A4D">
        <w:rPr>
          <w:rFonts w:asciiTheme="majorHAnsi" w:hAnsiTheme="majorHAnsi" w:cstheme="majorHAnsi"/>
        </w:rPr>
        <w:t xml:space="preserve">, O slobodnom mori) – rozum </w:t>
      </w:r>
    </w:p>
    <w:p w:rsidR="00D55AE5" w:rsidRPr="00672A4D" w:rsidRDefault="00D55AE5" w:rsidP="001571FF">
      <w:pPr>
        <w:pStyle w:val="Odsekzoznamu"/>
        <w:numPr>
          <w:ilvl w:val="2"/>
          <w:numId w:val="43"/>
        </w:numPr>
        <w:spacing w:after="160" w:line="259" w:lineRule="auto"/>
        <w:jc w:val="both"/>
        <w:rPr>
          <w:rFonts w:asciiTheme="majorHAnsi" w:hAnsiTheme="majorHAnsi" w:cstheme="majorHAnsi"/>
        </w:rPr>
      </w:pPr>
      <w:r w:rsidRPr="00672A4D">
        <w:rPr>
          <w:rFonts w:asciiTheme="majorHAnsi" w:hAnsiTheme="majorHAnsi" w:cstheme="majorHAnsi"/>
        </w:rPr>
        <w:t>20.st., po vojne, narastal počet zákonov.. návrat od právneho pozitivizmu</w:t>
      </w:r>
      <w:r w:rsidRPr="00672A4D">
        <w:rPr>
          <w:rFonts w:asciiTheme="majorHAnsi" w:hAnsiTheme="majorHAnsi" w:cstheme="majorHAnsi"/>
        </w:rPr>
        <w:fldChar w:fldCharType="begin"/>
      </w:r>
      <w:r w:rsidRPr="00672A4D">
        <w:rPr>
          <w:rFonts w:asciiTheme="majorHAnsi" w:hAnsiTheme="majorHAnsi" w:cstheme="majorHAnsi"/>
        </w:rPr>
        <w:instrText xml:space="preserve"> XE "právny pozitivizmus" </w:instrText>
      </w:r>
      <w:r w:rsidRPr="00672A4D">
        <w:rPr>
          <w:rFonts w:asciiTheme="majorHAnsi" w:hAnsiTheme="majorHAnsi" w:cstheme="majorHAnsi"/>
        </w:rPr>
        <w:fldChar w:fldCharType="end"/>
      </w:r>
    </w:p>
    <w:p w:rsidR="00D55AE5" w:rsidRPr="00672A4D" w:rsidRDefault="00D55AE5" w:rsidP="00D55AE5">
      <w:pPr>
        <w:pStyle w:val="Odsekzoznamu"/>
        <w:ind w:left="2160"/>
        <w:jc w:val="both"/>
        <w:rPr>
          <w:rFonts w:asciiTheme="majorHAnsi" w:hAnsiTheme="majorHAnsi" w:cstheme="majorHAnsi"/>
        </w:rPr>
      </w:pPr>
    </w:p>
    <w:p w:rsidR="00D55AE5" w:rsidRPr="00672A4D" w:rsidRDefault="00D55AE5" w:rsidP="001571FF">
      <w:pPr>
        <w:pStyle w:val="Nadpis3"/>
        <w:numPr>
          <w:ilvl w:val="0"/>
          <w:numId w:val="41"/>
        </w:numPr>
        <w:spacing w:line="259" w:lineRule="auto"/>
        <w:jc w:val="both"/>
        <w:rPr>
          <w:rFonts w:cstheme="majorHAnsi"/>
          <w:color w:val="auto"/>
        </w:rPr>
      </w:pPr>
      <w:bookmarkStart w:id="71" w:name="_Toc21710467"/>
      <w:bookmarkStart w:id="72" w:name="_Toc30583962"/>
      <w:r w:rsidRPr="00672A4D">
        <w:rPr>
          <w:rStyle w:val="Nadpis3Char"/>
          <w:rFonts w:cstheme="majorHAnsi"/>
          <w:bCs/>
          <w:color w:val="auto"/>
          <w:u w:val="single"/>
        </w:rPr>
        <w:t>škola právneho pozitivizmu</w:t>
      </w:r>
      <w:r w:rsidRPr="00672A4D">
        <w:rPr>
          <w:rFonts w:cstheme="majorHAnsi"/>
          <w:color w:val="auto"/>
        </w:rPr>
        <w:t xml:space="preserve"> :</w:t>
      </w:r>
      <w:bookmarkEnd w:id="71"/>
      <w:bookmarkEnd w:id="72"/>
    </w:p>
    <w:p w:rsidR="00D55AE5" w:rsidRPr="00672A4D" w:rsidRDefault="00D55AE5" w:rsidP="001571FF">
      <w:pPr>
        <w:pStyle w:val="Odsekzoznamu"/>
        <w:numPr>
          <w:ilvl w:val="1"/>
          <w:numId w:val="43"/>
        </w:numPr>
        <w:spacing w:after="160" w:line="259" w:lineRule="auto"/>
        <w:jc w:val="both"/>
        <w:rPr>
          <w:rFonts w:asciiTheme="majorHAnsi" w:hAnsiTheme="majorHAnsi" w:cstheme="majorHAnsi"/>
        </w:rPr>
      </w:pPr>
      <w:r w:rsidRPr="00672A4D">
        <w:rPr>
          <w:rFonts w:asciiTheme="majorHAnsi" w:hAnsiTheme="majorHAnsi" w:cstheme="majorHAnsi"/>
        </w:rPr>
        <w:t>základná norma, nižšie normy sú od nej odvoditeľné, (je to axióma a dôvod platnosti)</w:t>
      </w:r>
    </w:p>
    <w:p w:rsidR="00D55AE5" w:rsidRPr="00672A4D" w:rsidRDefault="00D55AE5" w:rsidP="001571FF">
      <w:pPr>
        <w:pStyle w:val="Odsekzoznamu"/>
        <w:numPr>
          <w:ilvl w:val="1"/>
          <w:numId w:val="43"/>
        </w:numPr>
        <w:spacing w:after="160" w:line="259" w:lineRule="auto"/>
        <w:jc w:val="both"/>
        <w:rPr>
          <w:rFonts w:asciiTheme="majorHAnsi" w:hAnsiTheme="majorHAnsi" w:cstheme="majorHAnsi"/>
        </w:rPr>
      </w:pPr>
      <w:r w:rsidRPr="00672A4D">
        <w:rPr>
          <w:rFonts w:asciiTheme="majorHAnsi" w:hAnsiTheme="majorHAnsi" w:cstheme="majorHAnsi"/>
        </w:rPr>
        <w:t xml:space="preserve">dve základné etapy </w:t>
      </w:r>
    </w:p>
    <w:p w:rsidR="00D55AE5" w:rsidRPr="00672A4D" w:rsidRDefault="00D55AE5" w:rsidP="001571FF">
      <w:pPr>
        <w:pStyle w:val="Odsekzoznamu"/>
        <w:numPr>
          <w:ilvl w:val="2"/>
          <w:numId w:val="43"/>
        </w:numPr>
        <w:spacing w:after="160" w:line="259" w:lineRule="auto"/>
        <w:jc w:val="both"/>
        <w:rPr>
          <w:rFonts w:asciiTheme="majorHAnsi" w:hAnsiTheme="majorHAnsi" w:cstheme="majorHAnsi"/>
        </w:rPr>
      </w:pPr>
      <w:r w:rsidRPr="00672A4D">
        <w:rPr>
          <w:rFonts w:asciiTheme="majorHAnsi" w:hAnsiTheme="majorHAnsi" w:cstheme="majorHAnsi"/>
          <w:u w:val="single"/>
        </w:rPr>
        <w:t>klasický právny pozitivizmus</w:t>
      </w:r>
      <w:r w:rsidRPr="00672A4D">
        <w:rPr>
          <w:rFonts w:asciiTheme="majorHAnsi" w:hAnsiTheme="majorHAnsi" w:cstheme="majorHAnsi"/>
        </w:rPr>
        <w:t xml:space="preserve">, vychádzajúci z kritiky prirodzeného práva – boj náboženských ideológií.. – a preto je potrebné obracať sa na zákonodarcu, potreba poznania pravidiel dopredá aby sa podľa nich mohol človek riadiť, v mene právnej istoty bola požadovaná mapa práva – kade sa môže ísť – objavenie sa snahy o kodifikáciu predpisov v 19. st., občianske zákonníky (Napoleónov </w:t>
      </w:r>
      <w:proofErr w:type="spellStart"/>
      <w:r w:rsidRPr="00672A4D">
        <w:rPr>
          <w:rFonts w:asciiTheme="majorHAnsi" w:hAnsiTheme="majorHAnsi" w:cstheme="majorHAnsi"/>
        </w:rPr>
        <w:t>Code</w:t>
      </w:r>
      <w:proofErr w:type="spellEnd"/>
      <w:r w:rsidRPr="00672A4D">
        <w:rPr>
          <w:rFonts w:asciiTheme="majorHAnsi" w:hAnsiTheme="majorHAnsi" w:cstheme="majorHAnsi"/>
        </w:rPr>
        <w:t xml:space="preserve"> civil..)</w:t>
      </w:r>
    </w:p>
    <w:p w:rsidR="00D55AE5" w:rsidRPr="00672A4D" w:rsidRDefault="00D55AE5" w:rsidP="001571FF">
      <w:pPr>
        <w:pStyle w:val="Nadpis3"/>
        <w:numPr>
          <w:ilvl w:val="0"/>
          <w:numId w:val="41"/>
        </w:numPr>
        <w:spacing w:line="259" w:lineRule="auto"/>
        <w:jc w:val="both"/>
        <w:rPr>
          <w:rFonts w:cstheme="majorHAnsi"/>
          <w:color w:val="auto"/>
        </w:rPr>
      </w:pPr>
      <w:bookmarkStart w:id="73" w:name="_Toc21710468"/>
      <w:bookmarkStart w:id="74" w:name="_Toc30583963"/>
      <w:r w:rsidRPr="00672A4D">
        <w:rPr>
          <w:rStyle w:val="Nadpis3Char"/>
          <w:rFonts w:cstheme="majorHAnsi"/>
          <w:bCs/>
          <w:color w:val="auto"/>
          <w:u w:val="single"/>
        </w:rPr>
        <w:t>škola právnej sociológie</w:t>
      </w:r>
      <w:r w:rsidRPr="00672A4D">
        <w:rPr>
          <w:rFonts w:cstheme="majorHAnsi"/>
          <w:color w:val="auto"/>
        </w:rPr>
        <w:t xml:space="preserve"> :</w:t>
      </w:r>
      <w:bookmarkEnd w:id="73"/>
      <w:bookmarkEnd w:id="74"/>
    </w:p>
    <w:p w:rsidR="00D55AE5" w:rsidRPr="00672A4D" w:rsidRDefault="00D55AE5" w:rsidP="001571FF">
      <w:pPr>
        <w:pStyle w:val="Odsekzoznamu"/>
        <w:numPr>
          <w:ilvl w:val="1"/>
          <w:numId w:val="43"/>
        </w:numPr>
        <w:spacing w:after="160" w:line="259" w:lineRule="auto"/>
        <w:jc w:val="both"/>
        <w:rPr>
          <w:rFonts w:asciiTheme="majorHAnsi" w:hAnsiTheme="majorHAnsi" w:cstheme="majorHAnsi"/>
        </w:rPr>
      </w:pPr>
      <w:r w:rsidRPr="00672A4D">
        <w:rPr>
          <w:rFonts w:asciiTheme="majorHAnsi" w:hAnsiTheme="majorHAnsi" w:cstheme="majorHAnsi"/>
        </w:rPr>
        <w:t> právo v spoločnosti, nie v predpisoch</w:t>
      </w:r>
    </w:p>
    <w:p w:rsidR="00D55AE5" w:rsidRPr="00672A4D" w:rsidRDefault="00D55AE5" w:rsidP="001571FF">
      <w:pPr>
        <w:pStyle w:val="Odsekzoznamu"/>
        <w:numPr>
          <w:ilvl w:val="1"/>
          <w:numId w:val="43"/>
        </w:numPr>
        <w:spacing w:after="160" w:line="259" w:lineRule="auto"/>
        <w:jc w:val="both"/>
        <w:rPr>
          <w:rFonts w:asciiTheme="majorHAnsi" w:hAnsiTheme="majorHAnsi" w:cstheme="majorHAnsi"/>
        </w:rPr>
      </w:pPr>
      <w:r w:rsidRPr="00672A4D">
        <w:rPr>
          <w:rFonts w:asciiTheme="majorHAnsi" w:hAnsiTheme="majorHAnsi" w:cstheme="majorHAnsi"/>
        </w:rPr>
        <w:t> právo odlišné od právnych predpisov, „živé právo“</w:t>
      </w:r>
    </w:p>
    <w:p w:rsidR="00D55AE5" w:rsidRPr="00672A4D" w:rsidRDefault="00D55AE5" w:rsidP="001571FF">
      <w:pPr>
        <w:pStyle w:val="Odsekzoznamu"/>
        <w:numPr>
          <w:ilvl w:val="1"/>
          <w:numId w:val="43"/>
        </w:numPr>
        <w:spacing w:after="160" w:line="259" w:lineRule="auto"/>
        <w:jc w:val="both"/>
        <w:rPr>
          <w:rFonts w:asciiTheme="majorHAnsi" w:hAnsiTheme="majorHAnsi" w:cstheme="majorHAnsi"/>
        </w:rPr>
      </w:pPr>
      <w:r w:rsidRPr="00672A4D">
        <w:rPr>
          <w:rFonts w:asciiTheme="majorHAnsi" w:hAnsiTheme="majorHAnsi" w:cstheme="majorHAnsi"/>
        </w:rPr>
        <w:t> </w:t>
      </w:r>
      <w:proofErr w:type="spellStart"/>
      <w:r w:rsidRPr="00672A4D">
        <w:rPr>
          <w:rFonts w:asciiTheme="majorHAnsi" w:hAnsiTheme="majorHAnsi" w:cstheme="majorHAnsi"/>
        </w:rPr>
        <w:t>Law</w:t>
      </w:r>
      <w:proofErr w:type="spellEnd"/>
      <w:r w:rsidRPr="00672A4D">
        <w:rPr>
          <w:rFonts w:asciiTheme="majorHAnsi" w:hAnsiTheme="majorHAnsi" w:cstheme="majorHAnsi"/>
        </w:rPr>
        <w:t xml:space="preserve"> in </w:t>
      </w:r>
      <w:proofErr w:type="spellStart"/>
      <w:r w:rsidRPr="00672A4D">
        <w:rPr>
          <w:rFonts w:asciiTheme="majorHAnsi" w:hAnsiTheme="majorHAnsi" w:cstheme="majorHAnsi"/>
        </w:rPr>
        <w:t>Books</w:t>
      </w:r>
      <w:proofErr w:type="spellEnd"/>
      <w:r w:rsidRPr="00672A4D">
        <w:rPr>
          <w:rFonts w:asciiTheme="majorHAnsi" w:hAnsiTheme="majorHAnsi" w:cstheme="majorHAnsi"/>
        </w:rPr>
        <w:t>/</w:t>
      </w:r>
      <w:proofErr w:type="spellStart"/>
      <w:r w:rsidRPr="00672A4D">
        <w:rPr>
          <w:rFonts w:asciiTheme="majorHAnsi" w:hAnsiTheme="majorHAnsi" w:cstheme="majorHAnsi"/>
        </w:rPr>
        <w:t>Law</w:t>
      </w:r>
      <w:proofErr w:type="spellEnd"/>
      <w:r w:rsidRPr="00672A4D">
        <w:rPr>
          <w:rFonts w:asciiTheme="majorHAnsi" w:hAnsiTheme="majorHAnsi" w:cstheme="majorHAnsi"/>
        </w:rPr>
        <w:t xml:space="preserve"> in </w:t>
      </w:r>
      <w:proofErr w:type="spellStart"/>
      <w:r w:rsidRPr="00672A4D">
        <w:rPr>
          <w:rFonts w:asciiTheme="majorHAnsi" w:hAnsiTheme="majorHAnsi" w:cstheme="majorHAnsi"/>
        </w:rPr>
        <w:t>Action</w:t>
      </w:r>
      <w:proofErr w:type="spellEnd"/>
    </w:p>
    <w:p w:rsidR="00D55AE5" w:rsidRPr="00672A4D" w:rsidRDefault="00D55AE5" w:rsidP="00D55AE5">
      <w:pPr>
        <w:pStyle w:val="Odsekzoznamu"/>
        <w:ind w:left="1440"/>
        <w:jc w:val="both"/>
        <w:rPr>
          <w:rFonts w:asciiTheme="majorHAnsi" w:hAnsiTheme="majorHAnsi" w:cstheme="majorHAnsi"/>
        </w:rPr>
      </w:pPr>
    </w:p>
    <w:p w:rsidR="00D55AE5" w:rsidRPr="00672A4D" w:rsidRDefault="00D55AE5" w:rsidP="001571FF">
      <w:pPr>
        <w:pStyle w:val="Nadpis3"/>
        <w:numPr>
          <w:ilvl w:val="0"/>
          <w:numId w:val="41"/>
        </w:numPr>
        <w:spacing w:line="259" w:lineRule="auto"/>
        <w:jc w:val="both"/>
        <w:rPr>
          <w:rFonts w:cstheme="majorHAnsi"/>
          <w:color w:val="auto"/>
        </w:rPr>
      </w:pPr>
      <w:bookmarkStart w:id="75" w:name="_Toc21710469"/>
      <w:bookmarkStart w:id="76" w:name="_Toc30583964"/>
      <w:r w:rsidRPr="00672A4D">
        <w:rPr>
          <w:rStyle w:val="Nadpis3Char"/>
          <w:rFonts w:cstheme="majorHAnsi"/>
          <w:bCs/>
          <w:color w:val="auto"/>
          <w:u w:val="single"/>
        </w:rPr>
        <w:t>právny realizmus</w:t>
      </w:r>
      <w:r w:rsidRPr="00672A4D">
        <w:rPr>
          <w:rStyle w:val="Nadpis3Char"/>
          <w:rFonts w:cstheme="majorHAnsi"/>
          <w:b/>
          <w:bCs/>
          <w:color w:val="auto"/>
          <w:u w:val="single"/>
        </w:rPr>
        <w:fldChar w:fldCharType="begin"/>
      </w:r>
      <w:r w:rsidRPr="00672A4D">
        <w:rPr>
          <w:rFonts w:cstheme="majorHAnsi"/>
        </w:rPr>
        <w:instrText xml:space="preserve"> XE "</w:instrText>
      </w:r>
      <w:r w:rsidRPr="00672A4D">
        <w:rPr>
          <w:rStyle w:val="Nadpis3Char"/>
          <w:rFonts w:cstheme="majorHAnsi"/>
          <w:color w:val="auto"/>
        </w:rPr>
        <w:instrText>právny realizmus</w:instrText>
      </w:r>
      <w:r w:rsidRPr="00672A4D">
        <w:rPr>
          <w:rFonts w:cstheme="majorHAnsi"/>
        </w:rPr>
        <w:instrText xml:space="preserve">" </w:instrText>
      </w:r>
      <w:r w:rsidRPr="00672A4D">
        <w:rPr>
          <w:rStyle w:val="Nadpis3Char"/>
          <w:rFonts w:cstheme="majorHAnsi"/>
          <w:b/>
          <w:bCs/>
          <w:color w:val="auto"/>
          <w:u w:val="single"/>
        </w:rPr>
        <w:fldChar w:fldCharType="end"/>
      </w:r>
      <w:r w:rsidRPr="00672A4D">
        <w:rPr>
          <w:rFonts w:cstheme="majorHAnsi"/>
          <w:color w:val="auto"/>
        </w:rPr>
        <w:t xml:space="preserve"> :</w:t>
      </w:r>
      <w:bookmarkEnd w:id="75"/>
      <w:bookmarkEnd w:id="76"/>
    </w:p>
    <w:p w:rsidR="00D55AE5" w:rsidRPr="00672A4D" w:rsidRDefault="00D55AE5" w:rsidP="001571FF">
      <w:pPr>
        <w:pStyle w:val="Odsekzoznamu"/>
        <w:numPr>
          <w:ilvl w:val="1"/>
          <w:numId w:val="43"/>
        </w:numPr>
        <w:spacing w:after="160" w:line="259" w:lineRule="auto"/>
        <w:jc w:val="both"/>
        <w:rPr>
          <w:rFonts w:asciiTheme="majorHAnsi" w:hAnsiTheme="majorHAnsi" w:cstheme="majorHAnsi"/>
        </w:rPr>
      </w:pPr>
      <w:r w:rsidRPr="00672A4D">
        <w:rPr>
          <w:rFonts w:asciiTheme="majorHAnsi" w:hAnsiTheme="majorHAnsi" w:cstheme="majorHAnsi"/>
        </w:rPr>
        <w:t> vyšiel z právnej sociológie</w:t>
      </w:r>
    </w:p>
    <w:p w:rsidR="00D55AE5" w:rsidRPr="00672A4D" w:rsidRDefault="00D55AE5" w:rsidP="001571FF">
      <w:pPr>
        <w:pStyle w:val="Odsekzoznamu"/>
        <w:numPr>
          <w:ilvl w:val="1"/>
          <w:numId w:val="43"/>
        </w:numPr>
        <w:spacing w:after="160" w:line="259" w:lineRule="auto"/>
        <w:jc w:val="both"/>
        <w:rPr>
          <w:rFonts w:asciiTheme="majorHAnsi" w:hAnsiTheme="majorHAnsi" w:cstheme="majorHAnsi"/>
        </w:rPr>
      </w:pPr>
      <w:r w:rsidRPr="00672A4D">
        <w:rPr>
          <w:rFonts w:asciiTheme="majorHAnsi" w:hAnsiTheme="majorHAnsi" w:cstheme="majorHAnsi"/>
        </w:rPr>
        <w:t> najznámejšia škola v USA, podstatný je sudca</w:t>
      </w:r>
    </w:p>
    <w:p w:rsidR="00D55AE5" w:rsidRPr="00672A4D" w:rsidRDefault="00D55AE5" w:rsidP="001571FF">
      <w:pPr>
        <w:pStyle w:val="Odsekzoznamu"/>
        <w:numPr>
          <w:ilvl w:val="1"/>
          <w:numId w:val="43"/>
        </w:numPr>
        <w:spacing w:after="160" w:line="259" w:lineRule="auto"/>
        <w:jc w:val="both"/>
        <w:rPr>
          <w:rFonts w:asciiTheme="majorHAnsi" w:hAnsiTheme="majorHAnsi" w:cstheme="majorHAnsi"/>
        </w:rPr>
      </w:pPr>
      <w:r w:rsidRPr="00672A4D">
        <w:rPr>
          <w:rFonts w:asciiTheme="majorHAnsi" w:hAnsiTheme="majorHAnsi" w:cstheme="majorHAnsi"/>
        </w:rPr>
        <w:t>„dobrý právnik pozná právo, lepší právnik pozná sudcu“</w:t>
      </w:r>
    </w:p>
    <w:p w:rsidR="00D55AE5" w:rsidRPr="00672A4D" w:rsidRDefault="00D55AE5" w:rsidP="001571FF">
      <w:pPr>
        <w:pStyle w:val="Odsekzoznamu"/>
        <w:numPr>
          <w:ilvl w:val="1"/>
          <w:numId w:val="43"/>
        </w:numPr>
        <w:spacing w:after="160" w:line="259" w:lineRule="auto"/>
        <w:jc w:val="both"/>
        <w:rPr>
          <w:rFonts w:asciiTheme="majorHAnsi" w:hAnsiTheme="majorHAnsi" w:cstheme="majorHAnsi"/>
        </w:rPr>
      </w:pPr>
      <w:r w:rsidRPr="00672A4D">
        <w:rPr>
          <w:rFonts w:asciiTheme="majorHAnsi" w:hAnsiTheme="majorHAnsi" w:cstheme="majorHAnsi"/>
        </w:rPr>
        <w:t> odhadovanie právnej ideológie sudcu</w:t>
      </w:r>
    </w:p>
    <w:p w:rsidR="00D55AE5" w:rsidRPr="00672A4D" w:rsidRDefault="00D55AE5" w:rsidP="001571FF">
      <w:pPr>
        <w:pStyle w:val="Odsekzoznamu"/>
        <w:numPr>
          <w:ilvl w:val="1"/>
          <w:numId w:val="43"/>
        </w:numPr>
        <w:spacing w:after="160" w:line="259" w:lineRule="auto"/>
        <w:jc w:val="both"/>
        <w:rPr>
          <w:rFonts w:asciiTheme="majorHAnsi" w:hAnsiTheme="majorHAnsi" w:cstheme="majorHAnsi"/>
        </w:rPr>
      </w:pPr>
      <w:r w:rsidRPr="00672A4D">
        <w:rPr>
          <w:rFonts w:asciiTheme="majorHAnsi" w:hAnsiTheme="majorHAnsi" w:cstheme="majorHAnsi"/>
        </w:rPr>
        <w:t xml:space="preserve"> sudca nie je iba ústami zákona, je to politik presadzujúci právne zákony </w:t>
      </w:r>
    </w:p>
    <w:p w:rsidR="00D55AE5" w:rsidRPr="00672A4D" w:rsidRDefault="00D55AE5" w:rsidP="001571FF">
      <w:pPr>
        <w:pStyle w:val="Odsekzoznamu"/>
        <w:numPr>
          <w:ilvl w:val="1"/>
          <w:numId w:val="43"/>
        </w:numPr>
        <w:spacing w:after="160" w:line="259" w:lineRule="auto"/>
        <w:jc w:val="both"/>
        <w:rPr>
          <w:rFonts w:asciiTheme="majorHAnsi" w:hAnsiTheme="majorHAnsi" w:cstheme="majorHAnsi"/>
        </w:rPr>
      </w:pPr>
      <w:r w:rsidRPr="00672A4D">
        <w:rPr>
          <w:rFonts w:asciiTheme="majorHAnsi" w:hAnsiTheme="majorHAnsi" w:cstheme="majorHAnsi"/>
        </w:rPr>
        <w:t> v Škandinávii – skepsa voči písanému právu, právo ako násilie a propaganda, význam právnej symboliky</w:t>
      </w:r>
    </w:p>
    <w:p w:rsidR="00D55AE5" w:rsidRPr="00672A4D" w:rsidRDefault="00D55AE5" w:rsidP="00D55AE5">
      <w:pPr>
        <w:pStyle w:val="Odsekzoznamu"/>
        <w:ind w:left="1440"/>
        <w:jc w:val="both"/>
        <w:rPr>
          <w:rFonts w:asciiTheme="majorHAnsi" w:hAnsiTheme="majorHAnsi" w:cstheme="majorHAnsi"/>
        </w:rPr>
      </w:pPr>
    </w:p>
    <w:p w:rsidR="00D55AE5" w:rsidRPr="00672A4D" w:rsidRDefault="00D55AE5" w:rsidP="001571FF">
      <w:pPr>
        <w:pStyle w:val="Nadpis3"/>
        <w:numPr>
          <w:ilvl w:val="0"/>
          <w:numId w:val="41"/>
        </w:numPr>
        <w:spacing w:line="259" w:lineRule="auto"/>
        <w:jc w:val="both"/>
        <w:rPr>
          <w:rFonts w:cstheme="majorHAnsi"/>
          <w:color w:val="auto"/>
        </w:rPr>
      </w:pPr>
      <w:bookmarkStart w:id="77" w:name="_Toc21710470"/>
      <w:bookmarkStart w:id="78" w:name="_Toc30583965"/>
      <w:r w:rsidRPr="00672A4D">
        <w:rPr>
          <w:rStyle w:val="Nadpis3Char"/>
          <w:rFonts w:cstheme="majorHAnsi"/>
          <w:bCs/>
          <w:color w:val="auto"/>
          <w:u w:val="single"/>
        </w:rPr>
        <w:t>marxistická teória štátu a práva</w:t>
      </w:r>
      <w:r w:rsidRPr="00672A4D">
        <w:rPr>
          <w:rFonts w:cstheme="majorHAnsi"/>
          <w:color w:val="auto"/>
        </w:rPr>
        <w:t xml:space="preserve"> :</w:t>
      </w:r>
      <w:bookmarkEnd w:id="77"/>
      <w:bookmarkEnd w:id="78"/>
    </w:p>
    <w:p w:rsidR="00D55AE5" w:rsidRPr="00672A4D" w:rsidRDefault="00D55AE5" w:rsidP="001571FF">
      <w:pPr>
        <w:pStyle w:val="Odsekzoznamu"/>
        <w:numPr>
          <w:ilvl w:val="1"/>
          <w:numId w:val="43"/>
        </w:numPr>
        <w:spacing w:after="160" w:line="259" w:lineRule="auto"/>
        <w:jc w:val="both"/>
        <w:rPr>
          <w:rFonts w:asciiTheme="majorHAnsi" w:hAnsiTheme="majorHAnsi" w:cstheme="majorHAnsi"/>
        </w:rPr>
      </w:pPr>
      <w:r w:rsidRPr="00672A4D">
        <w:rPr>
          <w:rFonts w:asciiTheme="majorHAnsi" w:hAnsiTheme="majorHAnsi" w:cstheme="majorHAnsi"/>
        </w:rPr>
        <w:t xml:space="preserve">ovplyvnila naše nahliadanie na právo, teóriu práva ako ju dnes vidíme </w:t>
      </w:r>
    </w:p>
    <w:p w:rsidR="00D55AE5" w:rsidRPr="00672A4D" w:rsidRDefault="00D55AE5" w:rsidP="001571FF">
      <w:pPr>
        <w:pStyle w:val="Odsekzoznamu"/>
        <w:numPr>
          <w:ilvl w:val="1"/>
          <w:numId w:val="43"/>
        </w:numPr>
        <w:spacing w:after="160" w:line="259" w:lineRule="auto"/>
        <w:jc w:val="both"/>
        <w:rPr>
          <w:rFonts w:asciiTheme="majorHAnsi" w:hAnsiTheme="majorHAnsi" w:cstheme="majorHAnsi"/>
        </w:rPr>
      </w:pPr>
      <w:r w:rsidRPr="00672A4D">
        <w:rPr>
          <w:rFonts w:asciiTheme="majorHAnsi" w:hAnsiTheme="majorHAnsi" w:cstheme="majorHAnsi"/>
        </w:rPr>
        <w:t xml:space="preserve">„právo je nad zákon povýšená vôľa vládnucej triedy“ – manifest </w:t>
      </w:r>
    </w:p>
    <w:p w:rsidR="00D55AE5" w:rsidRPr="00672A4D" w:rsidRDefault="00D55AE5" w:rsidP="001571FF">
      <w:pPr>
        <w:pStyle w:val="Odsekzoznamu"/>
        <w:numPr>
          <w:ilvl w:val="2"/>
          <w:numId w:val="43"/>
        </w:numPr>
        <w:spacing w:after="160" w:line="259" w:lineRule="auto"/>
        <w:jc w:val="both"/>
        <w:rPr>
          <w:rFonts w:asciiTheme="majorHAnsi" w:hAnsiTheme="majorHAnsi" w:cstheme="majorHAnsi"/>
        </w:rPr>
      </w:pPr>
      <w:proofErr w:type="spellStart"/>
      <w:r w:rsidRPr="00672A4D">
        <w:rPr>
          <w:rFonts w:asciiTheme="majorHAnsi" w:hAnsiTheme="majorHAnsi" w:cstheme="majorHAnsi"/>
        </w:rPr>
        <w:t>Pašukanis</w:t>
      </w:r>
      <w:proofErr w:type="spellEnd"/>
      <w:r w:rsidRPr="00672A4D">
        <w:rPr>
          <w:rFonts w:asciiTheme="majorHAnsi" w:hAnsiTheme="majorHAnsi" w:cstheme="majorHAnsi"/>
        </w:rPr>
        <w:t xml:space="preserve"> – redukcia práva na ekonómiu, otázka, či potrebujeme právo vytvárať pomocou predpisov, keď ho vieme meniť pomocou ekonomických vzťahov</w:t>
      </w:r>
    </w:p>
    <w:p w:rsidR="00D55AE5" w:rsidRPr="00672A4D" w:rsidRDefault="00D55AE5" w:rsidP="001571FF">
      <w:pPr>
        <w:pStyle w:val="Odsekzoznamu"/>
        <w:numPr>
          <w:ilvl w:val="2"/>
          <w:numId w:val="43"/>
        </w:numPr>
        <w:spacing w:after="160" w:line="259" w:lineRule="auto"/>
        <w:jc w:val="both"/>
        <w:rPr>
          <w:rFonts w:asciiTheme="majorHAnsi" w:hAnsiTheme="majorHAnsi" w:cstheme="majorHAnsi"/>
        </w:rPr>
      </w:pPr>
      <w:proofErr w:type="spellStart"/>
      <w:r w:rsidRPr="00672A4D">
        <w:rPr>
          <w:rFonts w:asciiTheme="majorHAnsi" w:hAnsiTheme="majorHAnsi" w:cstheme="majorHAnsi"/>
        </w:rPr>
        <w:t>Vyšinský</w:t>
      </w:r>
      <w:proofErr w:type="spellEnd"/>
      <w:r w:rsidRPr="00672A4D">
        <w:rPr>
          <w:rFonts w:asciiTheme="majorHAnsi" w:hAnsiTheme="majorHAnsi" w:cstheme="majorHAnsi"/>
        </w:rPr>
        <w:t xml:space="preserve"> – opačná názorová skupina, pokus o odlišné vnímanie marxistickej teórie, politické vzťahy tvoria právo (u nás vplyvnejšia) </w:t>
      </w:r>
    </w:p>
    <w:p w:rsidR="00D55AE5" w:rsidRPr="00672A4D" w:rsidRDefault="00D55AE5" w:rsidP="00D55AE5">
      <w:pPr>
        <w:jc w:val="both"/>
        <w:rPr>
          <w:rFonts w:asciiTheme="majorHAnsi" w:hAnsiTheme="majorHAnsi" w:cstheme="majorHAnsi"/>
        </w:rPr>
      </w:pPr>
    </w:p>
    <w:p w:rsidR="00D55AE5" w:rsidRPr="00672A4D" w:rsidRDefault="00D55AE5" w:rsidP="001571FF">
      <w:pPr>
        <w:pStyle w:val="Nadpis3"/>
        <w:numPr>
          <w:ilvl w:val="0"/>
          <w:numId w:val="41"/>
        </w:numPr>
        <w:spacing w:line="259" w:lineRule="auto"/>
        <w:jc w:val="both"/>
        <w:rPr>
          <w:rFonts w:cstheme="majorHAnsi"/>
          <w:color w:val="auto"/>
        </w:rPr>
      </w:pPr>
      <w:bookmarkStart w:id="79" w:name="_Toc21710471"/>
      <w:bookmarkStart w:id="80" w:name="_Toc30583966"/>
      <w:r w:rsidRPr="00672A4D">
        <w:rPr>
          <w:rStyle w:val="Nadpis3Char"/>
          <w:rFonts w:cstheme="majorHAnsi"/>
          <w:bCs/>
          <w:color w:val="auto"/>
          <w:u w:val="single"/>
        </w:rPr>
        <w:t>právo a ekonómia, ekonomická analýza práva</w:t>
      </w:r>
      <w:r w:rsidRPr="00672A4D">
        <w:rPr>
          <w:rFonts w:cstheme="majorHAnsi"/>
          <w:color w:val="auto"/>
        </w:rPr>
        <w:t xml:space="preserve"> :</w:t>
      </w:r>
      <w:bookmarkEnd w:id="79"/>
      <w:bookmarkEnd w:id="80"/>
    </w:p>
    <w:p w:rsidR="00D55AE5" w:rsidRPr="00672A4D" w:rsidRDefault="00D55AE5" w:rsidP="001571FF">
      <w:pPr>
        <w:pStyle w:val="Odsekzoznamu"/>
        <w:numPr>
          <w:ilvl w:val="1"/>
          <w:numId w:val="41"/>
        </w:numPr>
        <w:spacing w:after="160" w:line="259" w:lineRule="auto"/>
        <w:jc w:val="both"/>
        <w:rPr>
          <w:rFonts w:asciiTheme="majorHAnsi" w:hAnsiTheme="majorHAnsi" w:cstheme="majorHAnsi"/>
        </w:rPr>
      </w:pPr>
      <w:r w:rsidRPr="00672A4D">
        <w:rPr>
          <w:rFonts w:asciiTheme="majorHAnsi" w:hAnsiTheme="majorHAnsi" w:cstheme="majorHAnsi"/>
        </w:rPr>
        <w:t> vznik v USA, ekonómia ako veda</w:t>
      </w:r>
    </w:p>
    <w:p w:rsidR="00D55AE5" w:rsidRPr="00672A4D" w:rsidRDefault="00D55AE5" w:rsidP="001571FF">
      <w:pPr>
        <w:pStyle w:val="Odsekzoznamu"/>
        <w:numPr>
          <w:ilvl w:val="1"/>
          <w:numId w:val="41"/>
        </w:numPr>
        <w:spacing w:after="160" w:line="259" w:lineRule="auto"/>
        <w:jc w:val="both"/>
        <w:rPr>
          <w:rFonts w:asciiTheme="majorHAnsi" w:hAnsiTheme="majorHAnsi" w:cstheme="majorHAnsi"/>
        </w:rPr>
      </w:pPr>
      <w:r w:rsidRPr="00672A4D">
        <w:rPr>
          <w:rFonts w:asciiTheme="majorHAnsi" w:hAnsiTheme="majorHAnsi" w:cstheme="majorHAnsi"/>
        </w:rPr>
        <w:t xml:space="preserve"> skúmanie práva cez výnosy a náklady </w:t>
      </w:r>
    </w:p>
    <w:p w:rsidR="00D55AE5" w:rsidRPr="00672A4D" w:rsidRDefault="00D55AE5" w:rsidP="001571FF">
      <w:pPr>
        <w:pStyle w:val="Odsekzoznamu"/>
        <w:numPr>
          <w:ilvl w:val="1"/>
          <w:numId w:val="41"/>
        </w:numPr>
        <w:spacing w:after="160" w:line="259" w:lineRule="auto"/>
        <w:jc w:val="both"/>
        <w:rPr>
          <w:rFonts w:asciiTheme="majorHAnsi" w:hAnsiTheme="majorHAnsi" w:cstheme="majorHAnsi"/>
        </w:rPr>
      </w:pPr>
      <w:r w:rsidRPr="00672A4D">
        <w:rPr>
          <w:rFonts w:asciiTheme="majorHAnsi" w:hAnsiTheme="majorHAnsi" w:cstheme="majorHAnsi"/>
        </w:rPr>
        <w:t xml:space="preserve"> problém vyčíslenia hodnôt </w:t>
      </w:r>
    </w:p>
    <w:p w:rsidR="00D55AE5" w:rsidRPr="00672A4D" w:rsidRDefault="00D55AE5" w:rsidP="00D55AE5">
      <w:pPr>
        <w:jc w:val="both"/>
        <w:rPr>
          <w:rFonts w:asciiTheme="majorHAnsi" w:hAnsiTheme="majorHAnsi" w:cstheme="majorHAnsi"/>
        </w:rPr>
      </w:pPr>
    </w:p>
    <w:p w:rsidR="00D55AE5" w:rsidRPr="00672A4D" w:rsidRDefault="00D55AE5" w:rsidP="00D55AE5">
      <w:pPr>
        <w:pStyle w:val="Nadpis1"/>
        <w:jc w:val="both"/>
        <w:rPr>
          <w:rFonts w:cstheme="majorHAnsi"/>
          <w:b/>
          <w:bCs/>
          <w:color w:val="auto"/>
        </w:rPr>
      </w:pPr>
      <w:bookmarkStart w:id="81" w:name="_Toc21710472"/>
      <w:bookmarkStart w:id="82" w:name="_Toc30583967"/>
      <w:r w:rsidRPr="00672A4D">
        <w:rPr>
          <w:rFonts w:cstheme="majorHAnsi"/>
          <w:b/>
          <w:bCs/>
          <w:color w:val="auto"/>
        </w:rPr>
        <w:t>Právne princípy</w:t>
      </w:r>
      <w:bookmarkEnd w:id="81"/>
      <w:bookmarkEnd w:id="82"/>
    </w:p>
    <w:p w:rsidR="00D55AE5" w:rsidRPr="00672A4D" w:rsidRDefault="00D55AE5" w:rsidP="00D55AE5">
      <w:pPr>
        <w:spacing w:after="0"/>
        <w:jc w:val="both"/>
        <w:rPr>
          <w:rFonts w:asciiTheme="majorHAnsi" w:hAnsiTheme="majorHAnsi" w:cstheme="majorHAnsi"/>
        </w:rPr>
      </w:pPr>
    </w:p>
    <w:p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vedúce princípy právneho poriadku</w:t>
      </w:r>
    </w:p>
    <w:p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nehovoria čo má byť, ale čo je chcené</w:t>
      </w:r>
    </w:p>
    <w:p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 xml:space="preserve">chránime ich pomocou právnych noriem </w:t>
      </w:r>
    </w:p>
    <w:p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napr. princíp prezumpcie neviny</w:t>
      </w:r>
    </w:p>
    <w:p w:rsidR="00D55AE5" w:rsidRPr="00672A4D" w:rsidRDefault="00D55AE5" w:rsidP="00D55AE5">
      <w:pPr>
        <w:spacing w:after="0"/>
        <w:jc w:val="both"/>
        <w:rPr>
          <w:rFonts w:asciiTheme="majorHAnsi" w:hAnsiTheme="majorHAnsi" w:cstheme="majorHAnsi"/>
        </w:rPr>
      </w:pPr>
    </w:p>
    <w:p w:rsidR="00D55AE5" w:rsidRPr="00672A4D" w:rsidRDefault="00D55AE5" w:rsidP="00D55AE5">
      <w:pPr>
        <w:pStyle w:val="Nadpis2"/>
        <w:jc w:val="both"/>
        <w:rPr>
          <w:rFonts w:cstheme="majorHAnsi"/>
          <w:b/>
          <w:bCs/>
          <w:color w:val="auto"/>
        </w:rPr>
      </w:pPr>
      <w:bookmarkStart w:id="83" w:name="_Toc21710473"/>
      <w:bookmarkStart w:id="84" w:name="_Toc30583968"/>
      <w:r w:rsidRPr="00672A4D">
        <w:rPr>
          <w:rFonts w:cstheme="majorHAnsi"/>
          <w:b/>
          <w:bCs/>
          <w:color w:val="auto"/>
          <w:u w:val="single"/>
        </w:rPr>
        <w:t>Morálka</w:t>
      </w:r>
      <w:r w:rsidRPr="00672A4D">
        <w:rPr>
          <w:rFonts w:cstheme="majorHAnsi"/>
          <w:b/>
          <w:bCs/>
          <w:color w:val="auto"/>
        </w:rPr>
        <w:t xml:space="preserve"> :</w:t>
      </w:r>
      <w:bookmarkEnd w:id="83"/>
      <w:bookmarkEnd w:id="84"/>
    </w:p>
    <w:p w:rsidR="00D55AE5" w:rsidRPr="00672A4D" w:rsidRDefault="00D55AE5" w:rsidP="00D55AE5">
      <w:pPr>
        <w:spacing w:after="0"/>
        <w:jc w:val="both"/>
        <w:rPr>
          <w:rFonts w:asciiTheme="majorHAnsi" w:hAnsiTheme="majorHAnsi" w:cstheme="majorHAnsi"/>
        </w:rPr>
      </w:pPr>
    </w:p>
    <w:p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normatívny systém pre opakujúce sa situácie, ktorých dodržiavanie považuje spoločnosť za správne</w:t>
      </w:r>
    </w:p>
    <w:p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nie je to systém vznešených, nepoužiteľných ideí</w:t>
      </w:r>
    </w:p>
    <w:p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 xml:space="preserve">dôležitá z hľadiska praxe </w:t>
      </w:r>
    </w:p>
    <w:p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 xml:space="preserve">nie je to systém jednoduchých príkazov, ktoré nedokážu vnímať </w:t>
      </w:r>
      <w:proofErr w:type="spellStart"/>
      <w:r w:rsidRPr="00672A4D">
        <w:rPr>
          <w:rFonts w:asciiTheme="majorHAnsi" w:hAnsiTheme="majorHAnsi" w:cstheme="majorHAnsi"/>
        </w:rPr>
        <w:t>komplexitu</w:t>
      </w:r>
      <w:proofErr w:type="spellEnd"/>
      <w:r w:rsidRPr="00672A4D">
        <w:rPr>
          <w:rFonts w:asciiTheme="majorHAnsi" w:hAnsiTheme="majorHAnsi" w:cstheme="majorHAnsi"/>
        </w:rPr>
        <w:t xml:space="preserve"> sveta </w:t>
      </w:r>
    </w:p>
    <w:p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funkcie :</w:t>
      </w:r>
    </w:p>
    <w:p w:rsidR="00D55AE5" w:rsidRPr="00672A4D" w:rsidRDefault="00D55AE5" w:rsidP="001571FF">
      <w:pPr>
        <w:pStyle w:val="Odsekzoznamu"/>
        <w:numPr>
          <w:ilvl w:val="1"/>
          <w:numId w:val="44"/>
        </w:numPr>
        <w:spacing w:after="160" w:line="259" w:lineRule="auto"/>
        <w:jc w:val="both"/>
        <w:rPr>
          <w:rFonts w:asciiTheme="majorHAnsi" w:hAnsiTheme="majorHAnsi" w:cstheme="majorHAnsi"/>
        </w:rPr>
      </w:pPr>
      <w:r w:rsidRPr="00672A4D">
        <w:rPr>
          <w:rFonts w:asciiTheme="majorHAnsi" w:hAnsiTheme="majorHAnsi" w:cstheme="majorHAnsi"/>
        </w:rPr>
        <w:t> regulatívna</w:t>
      </w:r>
    </w:p>
    <w:p w:rsidR="00D55AE5" w:rsidRPr="00672A4D" w:rsidRDefault="00D55AE5" w:rsidP="001571FF">
      <w:pPr>
        <w:pStyle w:val="Odsekzoznamu"/>
        <w:numPr>
          <w:ilvl w:val="1"/>
          <w:numId w:val="44"/>
        </w:numPr>
        <w:spacing w:after="160" w:line="259" w:lineRule="auto"/>
        <w:jc w:val="both"/>
        <w:rPr>
          <w:rFonts w:asciiTheme="majorHAnsi" w:hAnsiTheme="majorHAnsi" w:cstheme="majorHAnsi"/>
        </w:rPr>
      </w:pPr>
      <w:r w:rsidRPr="00672A4D">
        <w:rPr>
          <w:rFonts w:asciiTheme="majorHAnsi" w:hAnsiTheme="majorHAnsi" w:cstheme="majorHAnsi"/>
        </w:rPr>
        <w:t> normatívna</w:t>
      </w:r>
    </w:p>
    <w:p w:rsidR="00D55AE5" w:rsidRPr="00672A4D" w:rsidRDefault="00D55AE5" w:rsidP="001571FF">
      <w:pPr>
        <w:pStyle w:val="Odsekzoznamu"/>
        <w:numPr>
          <w:ilvl w:val="1"/>
          <w:numId w:val="44"/>
        </w:numPr>
        <w:spacing w:after="160" w:line="259" w:lineRule="auto"/>
        <w:jc w:val="both"/>
        <w:rPr>
          <w:rFonts w:asciiTheme="majorHAnsi" w:hAnsiTheme="majorHAnsi" w:cstheme="majorHAnsi"/>
        </w:rPr>
      </w:pPr>
      <w:r w:rsidRPr="00672A4D">
        <w:rPr>
          <w:rFonts w:asciiTheme="majorHAnsi" w:hAnsiTheme="majorHAnsi" w:cstheme="majorHAnsi"/>
        </w:rPr>
        <w:t> poznávacia</w:t>
      </w:r>
    </w:p>
    <w:p w:rsidR="00D55AE5" w:rsidRPr="00672A4D" w:rsidRDefault="00D55AE5" w:rsidP="001571FF">
      <w:pPr>
        <w:pStyle w:val="Odsekzoznamu"/>
        <w:numPr>
          <w:ilvl w:val="1"/>
          <w:numId w:val="44"/>
        </w:numPr>
        <w:spacing w:after="160" w:line="259" w:lineRule="auto"/>
        <w:jc w:val="both"/>
        <w:rPr>
          <w:rFonts w:asciiTheme="majorHAnsi" w:hAnsiTheme="majorHAnsi" w:cstheme="majorHAnsi"/>
        </w:rPr>
      </w:pPr>
      <w:r w:rsidRPr="00672A4D">
        <w:rPr>
          <w:rFonts w:asciiTheme="majorHAnsi" w:hAnsiTheme="majorHAnsi" w:cstheme="majorHAnsi"/>
        </w:rPr>
        <w:t> informatívna</w:t>
      </w:r>
    </w:p>
    <w:p w:rsidR="00D55AE5" w:rsidRPr="00672A4D" w:rsidRDefault="00D55AE5" w:rsidP="001571FF">
      <w:pPr>
        <w:pStyle w:val="Odsekzoznamu"/>
        <w:numPr>
          <w:ilvl w:val="1"/>
          <w:numId w:val="44"/>
        </w:numPr>
        <w:spacing w:after="160" w:line="259" w:lineRule="auto"/>
        <w:jc w:val="both"/>
        <w:rPr>
          <w:rFonts w:asciiTheme="majorHAnsi" w:hAnsiTheme="majorHAnsi" w:cstheme="majorHAnsi"/>
        </w:rPr>
      </w:pPr>
      <w:r w:rsidRPr="00672A4D">
        <w:rPr>
          <w:rFonts w:asciiTheme="majorHAnsi" w:hAnsiTheme="majorHAnsi" w:cstheme="majorHAnsi"/>
        </w:rPr>
        <w:t> výchovná</w:t>
      </w:r>
    </w:p>
    <w:p w:rsidR="00D55AE5" w:rsidRPr="00672A4D" w:rsidRDefault="00D55AE5" w:rsidP="00D55AE5">
      <w:pPr>
        <w:jc w:val="both"/>
        <w:rPr>
          <w:rFonts w:asciiTheme="majorHAnsi" w:hAnsiTheme="majorHAnsi" w:cstheme="majorHAnsi"/>
        </w:rPr>
      </w:pPr>
      <w:r w:rsidRPr="00672A4D">
        <w:rPr>
          <w:rFonts w:asciiTheme="majorHAnsi" w:hAnsiTheme="majorHAnsi" w:cstheme="majorHAnsi"/>
          <w:u w:val="single"/>
        </w:rPr>
        <w:t>Koncepcie vzťahu práva a morálky</w:t>
      </w:r>
      <w:r w:rsidRPr="00672A4D">
        <w:rPr>
          <w:rFonts w:asciiTheme="majorHAnsi" w:hAnsiTheme="majorHAnsi" w:cstheme="majorHAnsi"/>
        </w:rPr>
        <w:t xml:space="preserve"> :</w:t>
      </w:r>
    </w:p>
    <w:p w:rsidR="00D55AE5" w:rsidRPr="00672A4D" w:rsidRDefault="00D55AE5" w:rsidP="001571FF">
      <w:pPr>
        <w:pStyle w:val="Odsekzoznamu"/>
        <w:numPr>
          <w:ilvl w:val="0"/>
          <w:numId w:val="45"/>
        </w:numPr>
        <w:spacing w:after="160" w:line="259" w:lineRule="auto"/>
        <w:jc w:val="both"/>
        <w:rPr>
          <w:rFonts w:asciiTheme="majorHAnsi" w:hAnsiTheme="majorHAnsi" w:cstheme="majorHAnsi"/>
        </w:rPr>
      </w:pPr>
      <w:r w:rsidRPr="00672A4D">
        <w:rPr>
          <w:rFonts w:asciiTheme="majorHAnsi" w:hAnsiTheme="majorHAnsi" w:cstheme="majorHAnsi"/>
        </w:rPr>
        <w:t>platnosť právnych pravidiel sa odvodzuje od morálnych – úplná zhoda</w:t>
      </w:r>
    </w:p>
    <w:p w:rsidR="00D55AE5" w:rsidRPr="00672A4D" w:rsidRDefault="00D55AE5" w:rsidP="001571FF">
      <w:pPr>
        <w:pStyle w:val="Odsekzoznamu"/>
        <w:numPr>
          <w:ilvl w:val="0"/>
          <w:numId w:val="45"/>
        </w:numPr>
        <w:spacing w:after="160" w:line="259" w:lineRule="auto"/>
        <w:jc w:val="both"/>
        <w:rPr>
          <w:rFonts w:asciiTheme="majorHAnsi" w:hAnsiTheme="majorHAnsi" w:cstheme="majorHAnsi"/>
        </w:rPr>
      </w:pPr>
      <w:r w:rsidRPr="00672A4D">
        <w:rPr>
          <w:rFonts w:asciiTheme="majorHAnsi" w:hAnsiTheme="majorHAnsi" w:cstheme="majorHAnsi"/>
        </w:rPr>
        <w:t>právo je úplne oddelené od morálky – štát, Leviatan</w:t>
      </w:r>
    </w:p>
    <w:p w:rsidR="00D55AE5" w:rsidRPr="00672A4D" w:rsidRDefault="00D55AE5" w:rsidP="001571FF">
      <w:pPr>
        <w:pStyle w:val="Odsekzoznamu"/>
        <w:numPr>
          <w:ilvl w:val="0"/>
          <w:numId w:val="45"/>
        </w:numPr>
        <w:spacing w:after="160" w:line="259" w:lineRule="auto"/>
        <w:jc w:val="both"/>
        <w:rPr>
          <w:rFonts w:asciiTheme="majorHAnsi" w:hAnsiTheme="majorHAnsi" w:cstheme="majorHAnsi"/>
        </w:rPr>
      </w:pPr>
      <w:r w:rsidRPr="00672A4D">
        <w:rPr>
          <w:rFonts w:asciiTheme="majorHAnsi" w:hAnsiTheme="majorHAnsi" w:cstheme="majorHAnsi"/>
        </w:rPr>
        <w:t>existuje prienik, morálne minimum, o ktoré sa musíme opierať</w:t>
      </w:r>
    </w:p>
    <w:p w:rsidR="00D55AE5" w:rsidRPr="00672A4D" w:rsidRDefault="00D55AE5" w:rsidP="00D55AE5">
      <w:pPr>
        <w:jc w:val="both"/>
        <w:rPr>
          <w:rFonts w:asciiTheme="majorHAnsi" w:hAnsiTheme="majorHAnsi" w:cstheme="majorHAnsi"/>
        </w:rPr>
      </w:pPr>
      <w:r w:rsidRPr="00672A4D">
        <w:rPr>
          <w:rFonts w:asciiTheme="majorHAnsi" w:hAnsiTheme="majorHAnsi" w:cstheme="majorHAnsi"/>
          <w:u w:val="single"/>
        </w:rPr>
        <w:t>Morálny základ</w:t>
      </w:r>
      <w:r w:rsidRPr="00672A4D">
        <w:rPr>
          <w:rFonts w:asciiTheme="majorHAnsi" w:hAnsiTheme="majorHAnsi" w:cstheme="majorHAnsi"/>
        </w:rPr>
        <w:t xml:space="preserve"> :</w:t>
      </w:r>
    </w:p>
    <w:p w:rsidR="00D55AE5" w:rsidRPr="00672A4D" w:rsidRDefault="00D55AE5" w:rsidP="001571FF">
      <w:pPr>
        <w:pStyle w:val="Odsekzoznamu"/>
        <w:numPr>
          <w:ilvl w:val="0"/>
          <w:numId w:val="46"/>
        </w:numPr>
        <w:spacing w:after="160" w:line="259" w:lineRule="auto"/>
        <w:jc w:val="both"/>
        <w:rPr>
          <w:rFonts w:asciiTheme="majorHAnsi" w:hAnsiTheme="majorHAnsi" w:cstheme="majorHAnsi"/>
        </w:rPr>
      </w:pPr>
      <w:r w:rsidRPr="00672A4D">
        <w:rPr>
          <w:rFonts w:asciiTheme="majorHAnsi" w:hAnsiTheme="majorHAnsi" w:cstheme="majorHAnsi"/>
        </w:rPr>
        <w:t>ľudské práva – právne nezáväzný dokument</w:t>
      </w:r>
    </w:p>
    <w:p w:rsidR="00D55AE5" w:rsidRPr="00672A4D" w:rsidRDefault="00D55AE5" w:rsidP="001571FF">
      <w:pPr>
        <w:pStyle w:val="Odsekzoznamu"/>
        <w:numPr>
          <w:ilvl w:val="1"/>
          <w:numId w:val="46"/>
        </w:numPr>
        <w:spacing w:after="160" w:line="259" w:lineRule="auto"/>
        <w:jc w:val="both"/>
        <w:rPr>
          <w:rFonts w:asciiTheme="majorHAnsi" w:hAnsiTheme="majorHAnsi" w:cstheme="majorHAnsi"/>
        </w:rPr>
      </w:pPr>
      <w:r w:rsidRPr="00672A4D">
        <w:rPr>
          <w:rFonts w:asciiTheme="majorHAnsi" w:hAnsiTheme="majorHAnsi" w:cstheme="majorHAnsi"/>
        </w:rPr>
        <w:t xml:space="preserve"> univerzálnosť a rovnosť ľudských práv a ľudskej dôstojnosti pre všetkých ľudí </w:t>
      </w:r>
    </w:p>
    <w:p w:rsidR="00D55AE5" w:rsidRPr="00672A4D" w:rsidRDefault="00D55AE5" w:rsidP="001571FF">
      <w:pPr>
        <w:pStyle w:val="Odsekzoznamu"/>
        <w:numPr>
          <w:ilvl w:val="1"/>
          <w:numId w:val="46"/>
        </w:numPr>
        <w:spacing w:after="160" w:line="259" w:lineRule="auto"/>
        <w:jc w:val="both"/>
        <w:rPr>
          <w:rFonts w:asciiTheme="majorHAnsi" w:hAnsiTheme="majorHAnsi" w:cstheme="majorHAnsi"/>
        </w:rPr>
      </w:pPr>
      <w:r w:rsidRPr="00672A4D">
        <w:rPr>
          <w:rFonts w:asciiTheme="majorHAnsi" w:hAnsiTheme="majorHAnsi" w:cstheme="majorHAnsi"/>
        </w:rPr>
        <w:t> regionálne deklarácie ľudských práv</w:t>
      </w:r>
    </w:p>
    <w:p w:rsidR="00D55AE5" w:rsidRPr="00672A4D" w:rsidRDefault="00D55AE5" w:rsidP="001571FF">
      <w:pPr>
        <w:pStyle w:val="Odsekzoznamu"/>
        <w:numPr>
          <w:ilvl w:val="0"/>
          <w:numId w:val="46"/>
        </w:numPr>
        <w:spacing w:after="160" w:line="259" w:lineRule="auto"/>
        <w:jc w:val="both"/>
        <w:rPr>
          <w:rFonts w:asciiTheme="majorHAnsi" w:hAnsiTheme="majorHAnsi" w:cstheme="majorHAnsi"/>
        </w:rPr>
      </w:pPr>
      <w:r w:rsidRPr="00672A4D">
        <w:rPr>
          <w:rFonts w:asciiTheme="majorHAnsi" w:hAnsiTheme="majorHAnsi" w:cstheme="majorHAnsi"/>
        </w:rPr>
        <w:t xml:space="preserve">ľudská dôstojnosť, charta základných práv EU </w:t>
      </w:r>
    </w:p>
    <w:p w:rsidR="00D55AE5" w:rsidRPr="00672A4D" w:rsidRDefault="00D55AE5" w:rsidP="001571FF">
      <w:pPr>
        <w:pStyle w:val="Odsekzoznamu"/>
        <w:numPr>
          <w:ilvl w:val="1"/>
          <w:numId w:val="46"/>
        </w:numPr>
        <w:spacing w:after="160" w:line="259" w:lineRule="auto"/>
        <w:jc w:val="both"/>
        <w:rPr>
          <w:rFonts w:asciiTheme="majorHAnsi" w:hAnsiTheme="majorHAnsi" w:cstheme="majorHAnsi"/>
        </w:rPr>
      </w:pPr>
      <w:r w:rsidRPr="00672A4D">
        <w:rPr>
          <w:rFonts w:asciiTheme="majorHAnsi" w:hAnsiTheme="majorHAnsi" w:cstheme="majorHAnsi"/>
        </w:rPr>
        <w:t> ľudská dôstojnosť je nedotknuteľná, musí byť rešpektovaná a chránená</w:t>
      </w:r>
    </w:p>
    <w:p w:rsidR="00D55AE5" w:rsidRPr="00672A4D" w:rsidRDefault="00D55AE5" w:rsidP="00D55AE5">
      <w:pPr>
        <w:pStyle w:val="Odsekzoznamu"/>
        <w:jc w:val="both"/>
        <w:rPr>
          <w:rFonts w:asciiTheme="majorHAnsi" w:hAnsiTheme="majorHAnsi" w:cstheme="majorHAnsi"/>
        </w:rPr>
      </w:pPr>
    </w:p>
    <w:p w:rsidR="00D55AE5" w:rsidRPr="00672A4D" w:rsidRDefault="00D55AE5" w:rsidP="00D55AE5">
      <w:pPr>
        <w:pStyle w:val="Nadpis2"/>
        <w:jc w:val="both"/>
        <w:rPr>
          <w:rFonts w:cstheme="majorHAnsi"/>
          <w:b/>
          <w:bCs/>
          <w:color w:val="auto"/>
        </w:rPr>
      </w:pPr>
      <w:bookmarkStart w:id="85" w:name="_Toc21710474"/>
      <w:bookmarkStart w:id="86" w:name="_Toc30583969"/>
      <w:r w:rsidRPr="00672A4D">
        <w:rPr>
          <w:rFonts w:cstheme="majorHAnsi"/>
          <w:b/>
          <w:bCs/>
          <w:color w:val="auto"/>
          <w:u w:val="single"/>
        </w:rPr>
        <w:t>Etika</w:t>
      </w:r>
      <w:r w:rsidRPr="00672A4D">
        <w:rPr>
          <w:rFonts w:cstheme="majorHAnsi"/>
          <w:b/>
          <w:bCs/>
          <w:color w:val="auto"/>
        </w:rPr>
        <w:t xml:space="preserve"> :</w:t>
      </w:r>
      <w:bookmarkEnd w:id="85"/>
      <w:bookmarkEnd w:id="86"/>
    </w:p>
    <w:p w:rsidR="00D55AE5" w:rsidRPr="00672A4D" w:rsidRDefault="00D55AE5" w:rsidP="00D55AE5">
      <w:pPr>
        <w:spacing w:after="0"/>
        <w:jc w:val="both"/>
        <w:rPr>
          <w:rFonts w:asciiTheme="majorHAnsi" w:hAnsiTheme="majorHAnsi" w:cstheme="majorHAnsi"/>
        </w:rPr>
      </w:pPr>
    </w:p>
    <w:p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filozofická disciplína</w:t>
      </w:r>
    </w:p>
    <w:p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zaoberá sa morálkou</w:t>
      </w:r>
    </w:p>
    <w:p w:rsidR="00D55AE5" w:rsidRPr="00672A4D" w:rsidRDefault="00D55AE5" w:rsidP="00D55AE5">
      <w:pPr>
        <w:jc w:val="both"/>
        <w:rPr>
          <w:rFonts w:asciiTheme="majorHAnsi" w:hAnsiTheme="majorHAnsi" w:cstheme="majorHAnsi"/>
        </w:rPr>
      </w:pPr>
    </w:p>
    <w:p w:rsidR="00D55AE5" w:rsidRPr="00672A4D" w:rsidRDefault="00D55AE5" w:rsidP="00D55AE5">
      <w:pPr>
        <w:pStyle w:val="Nadpis2"/>
        <w:spacing w:after="240"/>
        <w:jc w:val="both"/>
        <w:rPr>
          <w:rFonts w:cstheme="majorHAnsi"/>
          <w:b/>
          <w:bCs/>
          <w:color w:val="auto"/>
        </w:rPr>
      </w:pPr>
      <w:bookmarkStart w:id="87" w:name="_Toc21710475"/>
      <w:bookmarkStart w:id="88" w:name="_Toc30583970"/>
      <w:proofErr w:type="spellStart"/>
      <w:r w:rsidRPr="00672A4D">
        <w:rPr>
          <w:rFonts w:cstheme="majorHAnsi"/>
          <w:b/>
          <w:bCs/>
          <w:color w:val="auto"/>
          <w:u w:val="single"/>
        </w:rPr>
        <w:t>Radbruchova</w:t>
      </w:r>
      <w:proofErr w:type="spellEnd"/>
      <w:r w:rsidRPr="00672A4D">
        <w:rPr>
          <w:rFonts w:cstheme="majorHAnsi"/>
          <w:b/>
          <w:bCs/>
          <w:color w:val="auto"/>
          <w:u w:val="single"/>
        </w:rPr>
        <w:t xml:space="preserve"> formula</w:t>
      </w:r>
      <w:r w:rsidRPr="00672A4D">
        <w:rPr>
          <w:rFonts w:cstheme="majorHAnsi"/>
          <w:b/>
          <w:bCs/>
          <w:color w:val="auto"/>
          <w:u w:val="single"/>
        </w:rPr>
        <w:fldChar w:fldCharType="begin"/>
      </w:r>
      <w:r w:rsidRPr="00672A4D">
        <w:rPr>
          <w:rFonts w:cstheme="majorHAnsi"/>
        </w:rPr>
        <w:instrText xml:space="preserve"> XE "</w:instrText>
      </w:r>
      <w:r w:rsidRPr="00672A4D">
        <w:rPr>
          <w:rFonts w:cstheme="majorHAnsi"/>
          <w:color w:val="auto"/>
        </w:rPr>
        <w:instrText>Radbruchova formula</w:instrText>
      </w:r>
      <w:r w:rsidRPr="00672A4D">
        <w:rPr>
          <w:rFonts w:cstheme="majorHAnsi"/>
        </w:rPr>
        <w:instrText xml:space="preserve">" </w:instrText>
      </w:r>
      <w:r w:rsidRPr="00672A4D">
        <w:rPr>
          <w:rFonts w:cstheme="majorHAnsi"/>
          <w:b/>
          <w:bCs/>
          <w:color w:val="auto"/>
          <w:u w:val="single"/>
        </w:rPr>
        <w:fldChar w:fldCharType="end"/>
      </w:r>
      <w:r w:rsidRPr="00672A4D">
        <w:rPr>
          <w:rFonts w:cstheme="majorHAnsi"/>
          <w:b/>
          <w:bCs/>
          <w:color w:val="auto"/>
        </w:rPr>
        <w:t xml:space="preserve"> :</w:t>
      </w:r>
      <w:bookmarkEnd w:id="87"/>
      <w:bookmarkEnd w:id="88"/>
    </w:p>
    <w:p w:rsidR="00D55AE5" w:rsidRPr="00672A4D" w:rsidRDefault="00D55AE5" w:rsidP="00D55AE5">
      <w:pPr>
        <w:jc w:val="both"/>
        <w:rPr>
          <w:rFonts w:asciiTheme="majorHAnsi" w:hAnsiTheme="majorHAnsi" w:cstheme="majorHAnsi"/>
        </w:rPr>
      </w:pPr>
      <w:r w:rsidRPr="00672A4D">
        <w:rPr>
          <w:rFonts w:asciiTheme="majorHAnsi" w:hAnsiTheme="majorHAnsi" w:cstheme="majorHAnsi"/>
        </w:rPr>
        <w:t>„Platné právo štátu je treba rešpektovať, aj keď je nespravodlivé, aj keď je nemorálne, až do momentu, kedy rozpor medzi platným právom a spravodlivosťou bude neznesiteľný.“</w:t>
      </w:r>
    </w:p>
    <w:p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existuje zákonné bezprávie a nad zákonné právo</w:t>
      </w:r>
    </w:p>
    <w:p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 xml:space="preserve">existujú právne princípy silnejšie ako každé pozitívne právo, takže zákon, ktorý im odporuje je neplatný – prirodzené (rozumné) právo </w:t>
      </w:r>
    </w:p>
    <w:p w:rsidR="00D55AE5" w:rsidRPr="00672A4D" w:rsidRDefault="00D55AE5" w:rsidP="00D55AE5">
      <w:pPr>
        <w:spacing w:after="0"/>
        <w:jc w:val="both"/>
        <w:rPr>
          <w:rFonts w:asciiTheme="majorHAnsi" w:hAnsiTheme="majorHAnsi" w:cstheme="majorHAnsi"/>
        </w:rPr>
      </w:pPr>
    </w:p>
    <w:p w:rsidR="00D55AE5" w:rsidRPr="00672A4D" w:rsidRDefault="00D55AE5" w:rsidP="00D55AE5">
      <w:pPr>
        <w:pStyle w:val="Nadpis2"/>
        <w:spacing w:after="240"/>
        <w:jc w:val="both"/>
        <w:rPr>
          <w:rFonts w:cstheme="majorHAnsi"/>
          <w:b/>
          <w:bCs/>
          <w:color w:val="auto"/>
        </w:rPr>
      </w:pPr>
      <w:bookmarkStart w:id="89" w:name="_Toc21710476"/>
      <w:bookmarkStart w:id="90" w:name="_Toc30583971"/>
      <w:r w:rsidRPr="00672A4D">
        <w:rPr>
          <w:rFonts w:cstheme="majorHAnsi"/>
          <w:b/>
          <w:bCs/>
          <w:color w:val="auto"/>
          <w:u w:val="single"/>
        </w:rPr>
        <w:t>Právo na odpor</w:t>
      </w:r>
      <w:r w:rsidRPr="00672A4D">
        <w:rPr>
          <w:rFonts w:cstheme="majorHAnsi"/>
          <w:b/>
          <w:bCs/>
          <w:color w:val="auto"/>
        </w:rPr>
        <w:t xml:space="preserve"> :</w:t>
      </w:r>
      <w:bookmarkEnd w:id="89"/>
      <w:bookmarkEnd w:id="90"/>
    </w:p>
    <w:p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keď nastane rozpor medzi právom a morálkou</w:t>
      </w:r>
    </w:p>
    <w:p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aj ozbrojené násilie</w:t>
      </w:r>
    </w:p>
    <w:p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najskôr treba využiť zákonné prostriedky</w:t>
      </w:r>
    </w:p>
    <w:p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musí ísť o systematické odstraňovanie základných ľudských práv a slobôd, masový charakter</w:t>
      </w:r>
    </w:p>
    <w:p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patrí k politickým právam, ktoré Ústava SR priznáva len občanom SR</w:t>
      </w:r>
    </w:p>
    <w:p w:rsidR="00D55AE5" w:rsidRPr="00672A4D" w:rsidRDefault="00D55AE5" w:rsidP="00D55AE5">
      <w:pPr>
        <w:jc w:val="both"/>
        <w:rPr>
          <w:rFonts w:asciiTheme="majorHAnsi" w:hAnsiTheme="majorHAnsi" w:cstheme="majorHAnsi"/>
        </w:rPr>
      </w:pPr>
    </w:p>
    <w:p w:rsidR="00D55AE5" w:rsidRPr="00672A4D" w:rsidRDefault="00D55AE5" w:rsidP="00D55AE5">
      <w:pPr>
        <w:pStyle w:val="Nadpis2"/>
        <w:spacing w:after="240"/>
        <w:jc w:val="both"/>
        <w:rPr>
          <w:rFonts w:cstheme="majorHAnsi"/>
          <w:color w:val="auto"/>
        </w:rPr>
      </w:pPr>
      <w:bookmarkStart w:id="91" w:name="_Toc21710477"/>
      <w:bookmarkStart w:id="92" w:name="_Toc30583972"/>
      <w:r w:rsidRPr="00672A4D">
        <w:rPr>
          <w:rFonts w:cstheme="majorHAnsi"/>
          <w:b/>
          <w:bCs/>
          <w:color w:val="auto"/>
          <w:u w:val="single"/>
        </w:rPr>
        <w:t>Občianska neposlušnosť</w:t>
      </w:r>
      <w:r w:rsidRPr="00672A4D">
        <w:rPr>
          <w:rFonts w:cstheme="majorHAnsi"/>
          <w:color w:val="auto"/>
        </w:rPr>
        <w:t xml:space="preserve"> :</w:t>
      </w:r>
      <w:bookmarkEnd w:id="91"/>
      <w:bookmarkEnd w:id="92"/>
    </w:p>
    <w:p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 xml:space="preserve">vždy nezákonná, úmyselné protiprávne konanie </w:t>
      </w:r>
    </w:p>
    <w:p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čo najverejnejšie</w:t>
      </w:r>
    </w:p>
    <w:p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nenásilná forma odporu</w:t>
      </w:r>
    </w:p>
    <w:p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nesmeruje voči právu všeobecne, len proti konkrétnemu zákonu alebo rozhodnutiu štátnych organov</w:t>
      </w:r>
    </w:p>
    <w:p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 xml:space="preserve">nie je konaním spoločensky nebezpečným </w:t>
      </w:r>
    </w:p>
    <w:p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 xml:space="preserve">aktéri sa vedome a ochotne podriaďujú zákonom ustanovenému trestu </w:t>
      </w:r>
    </w:p>
    <w:p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napr. nepovolené štrajky, cestné blokády...</w:t>
      </w:r>
    </w:p>
    <w:p w:rsidR="00D55AE5" w:rsidRPr="00672A4D" w:rsidRDefault="00D55AE5" w:rsidP="00D55AE5">
      <w:pPr>
        <w:spacing w:after="0"/>
        <w:jc w:val="both"/>
        <w:rPr>
          <w:rFonts w:asciiTheme="majorHAnsi" w:hAnsiTheme="majorHAnsi" w:cstheme="majorHAnsi"/>
        </w:rPr>
      </w:pPr>
    </w:p>
    <w:p w:rsidR="00D55AE5" w:rsidRPr="00672A4D" w:rsidRDefault="00D55AE5" w:rsidP="00D55AE5">
      <w:pPr>
        <w:pStyle w:val="Nadpis2"/>
        <w:jc w:val="both"/>
        <w:rPr>
          <w:rFonts w:cstheme="majorHAnsi"/>
          <w:b/>
          <w:bCs/>
          <w:color w:val="auto"/>
        </w:rPr>
      </w:pPr>
      <w:bookmarkStart w:id="93" w:name="_Toc21710478"/>
      <w:bookmarkStart w:id="94" w:name="_Toc30583973"/>
      <w:r w:rsidRPr="00672A4D">
        <w:rPr>
          <w:rFonts w:cstheme="majorHAnsi"/>
          <w:b/>
          <w:bCs/>
          <w:color w:val="auto"/>
          <w:u w:val="single"/>
        </w:rPr>
        <w:t>Výhrada svedomia</w:t>
      </w:r>
      <w:r w:rsidRPr="00672A4D">
        <w:rPr>
          <w:rFonts w:cstheme="majorHAnsi"/>
          <w:b/>
          <w:bCs/>
          <w:color w:val="auto"/>
        </w:rPr>
        <w:t xml:space="preserve"> :</w:t>
      </w:r>
      <w:bookmarkEnd w:id="93"/>
      <w:bookmarkEnd w:id="94"/>
    </w:p>
    <w:p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 xml:space="preserve">subjektívne právo odmietnuť splnenie povinnosti z dôvodu rozporu s vlastným svedomím alebo náboženským vyznaním </w:t>
      </w:r>
    </w:p>
    <w:p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ochraňuje vnútorne presvedčenie jednotlivca, slobodu svedomia</w:t>
      </w:r>
    </w:p>
    <w:p w:rsidR="00D55AE5" w:rsidRPr="00672A4D" w:rsidRDefault="00D55AE5" w:rsidP="00D55AE5">
      <w:pPr>
        <w:rPr>
          <w:rFonts w:asciiTheme="majorHAnsi" w:hAnsiTheme="majorHAnsi" w:cstheme="majorHAnsi"/>
        </w:rPr>
      </w:pPr>
      <w:r w:rsidRPr="00672A4D">
        <w:rPr>
          <w:rFonts w:asciiTheme="majorHAnsi" w:hAnsiTheme="majorHAnsi" w:cstheme="majorHAnsi"/>
        </w:rPr>
        <w:br w:type="page"/>
      </w:r>
    </w:p>
    <w:p w:rsidR="00D55AE5" w:rsidRPr="00672A4D" w:rsidRDefault="00D55AE5" w:rsidP="00D55AE5">
      <w:pPr>
        <w:pStyle w:val="Nadpis1"/>
        <w:jc w:val="both"/>
        <w:rPr>
          <w:rFonts w:cstheme="majorHAnsi"/>
          <w:b/>
          <w:bCs/>
          <w:color w:val="auto"/>
        </w:rPr>
      </w:pPr>
      <w:bookmarkStart w:id="95" w:name="_Toc21710479"/>
      <w:bookmarkStart w:id="96" w:name="_Toc30583974"/>
      <w:r w:rsidRPr="00672A4D">
        <w:rPr>
          <w:rFonts w:cstheme="majorHAnsi"/>
          <w:b/>
          <w:bCs/>
          <w:color w:val="auto"/>
        </w:rPr>
        <w:t>Spravodlivosť a rovnosť</w:t>
      </w:r>
      <w:bookmarkEnd w:id="95"/>
      <w:bookmarkEnd w:id="96"/>
      <w:r w:rsidRPr="00672A4D">
        <w:rPr>
          <w:rFonts w:cstheme="majorHAnsi"/>
          <w:b/>
          <w:bCs/>
          <w:color w:val="auto"/>
        </w:rPr>
        <w:t xml:space="preserve"> </w:t>
      </w:r>
    </w:p>
    <w:p w:rsidR="00D55AE5" w:rsidRPr="00672A4D" w:rsidRDefault="00D55AE5" w:rsidP="00D55AE5">
      <w:pPr>
        <w:jc w:val="both"/>
        <w:rPr>
          <w:rFonts w:asciiTheme="majorHAnsi" w:hAnsiTheme="majorHAnsi" w:cstheme="majorHAnsi"/>
        </w:rPr>
      </w:pPr>
    </w:p>
    <w:p w:rsidR="00D55AE5" w:rsidRPr="00672A4D" w:rsidRDefault="00D55AE5" w:rsidP="00D55AE5">
      <w:pPr>
        <w:jc w:val="both"/>
        <w:rPr>
          <w:rFonts w:asciiTheme="majorHAnsi" w:hAnsiTheme="majorHAnsi" w:cstheme="majorHAnsi"/>
        </w:rPr>
      </w:pPr>
      <w:r w:rsidRPr="00672A4D">
        <w:rPr>
          <w:rFonts w:asciiTheme="majorHAnsi" w:hAnsiTheme="majorHAnsi" w:cstheme="majorHAnsi"/>
        </w:rPr>
        <w:t>Dve koncepcie spravodlivosti, večná téma právnej a politickej filozofie :</w:t>
      </w:r>
    </w:p>
    <w:p w:rsidR="00D55AE5" w:rsidRPr="00672A4D" w:rsidRDefault="00D55AE5" w:rsidP="001571FF">
      <w:pPr>
        <w:pStyle w:val="Odsekzoznamu"/>
        <w:numPr>
          <w:ilvl w:val="0"/>
          <w:numId w:val="47"/>
        </w:numPr>
        <w:spacing w:after="160" w:line="259" w:lineRule="auto"/>
        <w:jc w:val="both"/>
        <w:rPr>
          <w:rFonts w:asciiTheme="majorHAnsi" w:hAnsiTheme="majorHAnsi" w:cstheme="majorHAnsi"/>
        </w:rPr>
      </w:pPr>
      <w:r w:rsidRPr="00672A4D">
        <w:rPr>
          <w:rFonts w:asciiTheme="majorHAnsi" w:hAnsiTheme="majorHAnsi" w:cstheme="majorHAnsi"/>
        </w:rPr>
        <w:t>cnosť</w:t>
      </w:r>
    </w:p>
    <w:p w:rsidR="00D55AE5" w:rsidRPr="00672A4D" w:rsidRDefault="00D55AE5" w:rsidP="001571FF">
      <w:pPr>
        <w:pStyle w:val="Odsekzoznamu"/>
        <w:numPr>
          <w:ilvl w:val="0"/>
          <w:numId w:val="47"/>
        </w:numPr>
        <w:spacing w:after="160" w:line="259" w:lineRule="auto"/>
        <w:jc w:val="both"/>
        <w:rPr>
          <w:rFonts w:asciiTheme="majorHAnsi" w:hAnsiTheme="majorHAnsi" w:cstheme="majorHAnsi"/>
        </w:rPr>
      </w:pPr>
      <w:r w:rsidRPr="00672A4D">
        <w:rPr>
          <w:rFonts w:asciiTheme="majorHAnsi" w:hAnsiTheme="majorHAnsi" w:cstheme="majorHAnsi"/>
        </w:rPr>
        <w:t>normatívny princíp, ideál, ktorý sa týka rozdeľovania dobra a zla na základe princípu rovnosti</w:t>
      </w:r>
    </w:p>
    <w:p w:rsidR="00D55AE5" w:rsidRPr="00672A4D" w:rsidRDefault="00D55AE5" w:rsidP="00D55AE5">
      <w:pPr>
        <w:jc w:val="both"/>
        <w:rPr>
          <w:rFonts w:asciiTheme="majorHAnsi" w:hAnsiTheme="majorHAnsi" w:cstheme="majorHAnsi"/>
        </w:rPr>
      </w:pPr>
      <w:r w:rsidRPr="00672A4D">
        <w:rPr>
          <w:rFonts w:asciiTheme="majorHAnsi" w:hAnsiTheme="majorHAnsi" w:cstheme="majorHAnsi"/>
        </w:rPr>
        <w:t>Rovnosť je základom spravodlivosti, majú veľmi úzky vzťah. Zlaté pravidlo – nerob inému to, čo nechceš aby robili oni tebe.</w:t>
      </w:r>
    </w:p>
    <w:p w:rsidR="00D55AE5" w:rsidRPr="00672A4D" w:rsidRDefault="00D55AE5" w:rsidP="00D55AE5">
      <w:pPr>
        <w:spacing w:after="0"/>
        <w:jc w:val="both"/>
        <w:rPr>
          <w:rFonts w:asciiTheme="majorHAnsi" w:hAnsiTheme="majorHAnsi" w:cstheme="majorHAnsi"/>
        </w:rPr>
      </w:pPr>
    </w:p>
    <w:p w:rsidR="00D55AE5" w:rsidRPr="00672A4D" w:rsidRDefault="00D55AE5" w:rsidP="00D55AE5">
      <w:pPr>
        <w:pStyle w:val="Nadpis2"/>
        <w:spacing w:after="240"/>
        <w:rPr>
          <w:rFonts w:cstheme="majorHAnsi"/>
          <w:b/>
          <w:bCs/>
          <w:color w:val="auto"/>
          <w:u w:val="single"/>
        </w:rPr>
      </w:pPr>
      <w:bookmarkStart w:id="97" w:name="_Toc21710480"/>
      <w:bookmarkStart w:id="98" w:name="_Toc30583975"/>
      <w:r w:rsidRPr="00672A4D">
        <w:rPr>
          <w:rFonts w:cstheme="majorHAnsi"/>
          <w:b/>
          <w:bCs/>
          <w:color w:val="auto"/>
          <w:u w:val="single"/>
        </w:rPr>
        <w:t>Kategorický imperatív</w:t>
      </w:r>
      <w:r w:rsidRPr="00672A4D">
        <w:rPr>
          <w:rFonts w:cstheme="majorHAnsi"/>
          <w:b/>
          <w:bCs/>
          <w:color w:val="auto"/>
          <w:u w:val="single"/>
        </w:rPr>
        <w:fldChar w:fldCharType="begin"/>
      </w:r>
      <w:r w:rsidRPr="00672A4D">
        <w:rPr>
          <w:rFonts w:cstheme="majorHAnsi"/>
        </w:rPr>
        <w:instrText xml:space="preserve"> XE "k</w:instrText>
      </w:r>
      <w:r w:rsidRPr="00672A4D">
        <w:rPr>
          <w:rFonts w:cstheme="majorHAnsi"/>
          <w:color w:val="auto"/>
        </w:rPr>
        <w:instrText>ategorický imperatív</w:instrText>
      </w:r>
      <w:r w:rsidRPr="00672A4D">
        <w:rPr>
          <w:rFonts w:cstheme="majorHAnsi"/>
        </w:rPr>
        <w:instrText xml:space="preserve">" </w:instrText>
      </w:r>
      <w:r w:rsidRPr="00672A4D">
        <w:rPr>
          <w:rFonts w:cstheme="majorHAnsi"/>
          <w:b/>
          <w:bCs/>
          <w:color w:val="auto"/>
          <w:u w:val="single"/>
        </w:rPr>
        <w:fldChar w:fldCharType="end"/>
      </w:r>
      <w:r w:rsidRPr="00672A4D">
        <w:rPr>
          <w:rFonts w:cstheme="majorHAnsi"/>
          <w:b/>
          <w:bCs/>
          <w:color w:val="auto"/>
        </w:rPr>
        <w:t xml:space="preserve"> :</w:t>
      </w:r>
      <w:bookmarkEnd w:id="97"/>
      <w:bookmarkEnd w:id="98"/>
    </w:p>
    <w:p w:rsidR="00D55AE5" w:rsidRPr="00672A4D" w:rsidRDefault="00D55AE5" w:rsidP="00D55AE5">
      <w:pPr>
        <w:jc w:val="both"/>
        <w:rPr>
          <w:rFonts w:asciiTheme="majorHAnsi" w:hAnsiTheme="majorHAnsi" w:cstheme="majorHAnsi"/>
        </w:rPr>
      </w:pPr>
      <w:r w:rsidRPr="00672A4D">
        <w:rPr>
          <w:rFonts w:asciiTheme="majorHAnsi" w:hAnsiTheme="majorHAnsi" w:cstheme="majorHAnsi"/>
        </w:rPr>
        <w:t>Je to veta, ktorá má formu bezpodmienečného príkazu. Podľa Kanta je to základný etický zákon, mravná zásada, ktorá núti človeka vykonať nejaký čin (alebo mu v tom bráni) bez ohľadu na osobný záujem alebo zisk vyplývajúci z tohto činu.</w:t>
      </w:r>
    </w:p>
    <w:p w:rsidR="00D55AE5" w:rsidRPr="00672A4D" w:rsidRDefault="00D55AE5" w:rsidP="00D55AE5">
      <w:pPr>
        <w:jc w:val="both"/>
        <w:rPr>
          <w:rFonts w:asciiTheme="majorHAnsi" w:hAnsiTheme="majorHAnsi" w:cstheme="majorHAnsi"/>
        </w:rPr>
      </w:pPr>
      <w:r w:rsidRPr="00672A4D">
        <w:rPr>
          <w:rFonts w:asciiTheme="majorHAnsi" w:hAnsiTheme="majorHAnsi" w:cstheme="majorHAnsi"/>
        </w:rPr>
        <w:t>Tento zákon vyžaduje, aby každý konal tak, aby sa pravidlo jeho osobného konania mohlo stať pravidlom konania pre všetkých. Skutok bude morálny ak vychádza z rešpektovania mravného zákona.</w:t>
      </w:r>
    </w:p>
    <w:p w:rsidR="00D55AE5" w:rsidRPr="00672A4D" w:rsidRDefault="00D55AE5" w:rsidP="00D55AE5">
      <w:pPr>
        <w:jc w:val="both"/>
        <w:rPr>
          <w:rFonts w:asciiTheme="majorHAnsi" w:hAnsiTheme="majorHAnsi" w:cstheme="majorHAnsi"/>
        </w:rPr>
      </w:pPr>
      <w:r w:rsidRPr="00672A4D">
        <w:rPr>
          <w:rFonts w:asciiTheme="majorHAnsi" w:hAnsiTheme="majorHAnsi" w:cstheme="majorHAnsi"/>
        </w:rPr>
        <w:t>Kant sformuloval štyri základné tvrdenia kategorického imperatívu, z toho jedno základné a tri podriadené. Základné a najznámejšie tvrdenie hovorí:</w:t>
      </w:r>
    </w:p>
    <w:p w:rsidR="00D55AE5" w:rsidRPr="00672A4D" w:rsidRDefault="00D55AE5" w:rsidP="00D55AE5">
      <w:pPr>
        <w:jc w:val="both"/>
        <w:rPr>
          <w:rFonts w:asciiTheme="majorHAnsi" w:hAnsiTheme="majorHAnsi" w:cstheme="majorHAnsi"/>
        </w:rPr>
      </w:pPr>
      <w:r w:rsidRPr="00672A4D">
        <w:rPr>
          <w:rFonts w:asciiTheme="majorHAnsi" w:hAnsiTheme="majorHAnsi" w:cstheme="majorHAnsi"/>
        </w:rPr>
        <w:t>„Konaj len podľa toho maxima, od ktorého môžeš zároveň chcieť, aby sa stalo všeobecným zákonom."</w:t>
      </w:r>
    </w:p>
    <w:p w:rsidR="00D55AE5" w:rsidRPr="00672A4D" w:rsidRDefault="00D55AE5" w:rsidP="00D55AE5">
      <w:pPr>
        <w:spacing w:after="0"/>
        <w:jc w:val="both"/>
        <w:rPr>
          <w:rFonts w:asciiTheme="majorHAnsi" w:hAnsiTheme="majorHAnsi" w:cstheme="majorHAnsi"/>
        </w:rPr>
      </w:pPr>
    </w:p>
    <w:p w:rsidR="00D55AE5" w:rsidRPr="00672A4D" w:rsidRDefault="00D55AE5" w:rsidP="00D55AE5">
      <w:pPr>
        <w:pStyle w:val="Nadpis2"/>
        <w:spacing w:after="240"/>
        <w:rPr>
          <w:rFonts w:cstheme="majorHAnsi"/>
          <w:b/>
          <w:bCs/>
          <w:color w:val="auto"/>
        </w:rPr>
      </w:pPr>
      <w:bookmarkStart w:id="99" w:name="_Toc21710481"/>
      <w:bookmarkStart w:id="100" w:name="_Toc30583976"/>
      <w:r w:rsidRPr="00672A4D">
        <w:rPr>
          <w:rFonts w:cstheme="majorHAnsi"/>
          <w:b/>
          <w:bCs/>
          <w:color w:val="auto"/>
          <w:u w:val="single"/>
        </w:rPr>
        <w:t>Pozitívna diskriminácia</w:t>
      </w:r>
      <w:r w:rsidRPr="00672A4D">
        <w:rPr>
          <w:rFonts w:cstheme="majorHAnsi"/>
          <w:b/>
          <w:bCs/>
          <w:color w:val="auto"/>
          <w:u w:val="single"/>
        </w:rPr>
        <w:fldChar w:fldCharType="begin"/>
      </w:r>
      <w:r w:rsidRPr="00672A4D">
        <w:rPr>
          <w:rFonts w:cstheme="majorHAnsi"/>
        </w:rPr>
        <w:instrText xml:space="preserve"> XE "p</w:instrText>
      </w:r>
      <w:r w:rsidRPr="00672A4D">
        <w:rPr>
          <w:rFonts w:cstheme="majorHAnsi"/>
          <w:color w:val="auto"/>
        </w:rPr>
        <w:instrText>ozitívna diskriminácia</w:instrText>
      </w:r>
      <w:r w:rsidRPr="00672A4D">
        <w:rPr>
          <w:rFonts w:cstheme="majorHAnsi"/>
        </w:rPr>
        <w:instrText xml:space="preserve">" </w:instrText>
      </w:r>
      <w:r w:rsidRPr="00672A4D">
        <w:rPr>
          <w:rFonts w:cstheme="majorHAnsi"/>
          <w:b/>
          <w:bCs/>
          <w:color w:val="auto"/>
          <w:u w:val="single"/>
        </w:rPr>
        <w:fldChar w:fldCharType="end"/>
      </w:r>
      <w:r w:rsidRPr="00672A4D">
        <w:rPr>
          <w:rFonts w:cstheme="majorHAnsi"/>
          <w:b/>
          <w:bCs/>
          <w:color w:val="auto"/>
        </w:rPr>
        <w:t xml:space="preserve"> :</w:t>
      </w:r>
      <w:bookmarkEnd w:id="99"/>
      <w:bookmarkEnd w:id="100"/>
    </w:p>
    <w:p w:rsidR="00D55AE5" w:rsidRPr="00672A4D" w:rsidRDefault="00D55AE5" w:rsidP="00D55AE5">
      <w:pPr>
        <w:jc w:val="both"/>
        <w:rPr>
          <w:rFonts w:asciiTheme="majorHAnsi" w:hAnsiTheme="majorHAnsi" w:cstheme="majorHAnsi"/>
        </w:rPr>
      </w:pPr>
      <w:r w:rsidRPr="00672A4D">
        <w:rPr>
          <w:rFonts w:asciiTheme="majorHAnsi" w:hAnsiTheme="majorHAnsi" w:cstheme="majorHAnsi"/>
        </w:rPr>
        <w:t>Pod pozitívnou diskrimináciou rozumieme uprednostňovanie znevýhodnených skupín, či už príslušníkov menšinových komunít, postihnutých osôb alebo homosexuálov. Na niektorých amerických univerzitách existuje pozitívna diskriminácia pri prijímaní farebných študentov.</w:t>
      </w:r>
    </w:p>
    <w:p w:rsidR="00D55AE5" w:rsidRPr="00672A4D" w:rsidRDefault="00D55AE5" w:rsidP="00D55AE5">
      <w:pPr>
        <w:pStyle w:val="Nadpis2"/>
        <w:spacing w:after="240"/>
        <w:rPr>
          <w:rFonts w:cstheme="majorHAnsi"/>
          <w:b/>
          <w:bCs/>
          <w:color w:val="auto"/>
        </w:rPr>
      </w:pPr>
      <w:bookmarkStart w:id="101" w:name="_Toc21710482"/>
      <w:bookmarkStart w:id="102" w:name="_Toc30583977"/>
      <w:r w:rsidRPr="00672A4D">
        <w:rPr>
          <w:rFonts w:cstheme="majorHAnsi"/>
          <w:b/>
          <w:bCs/>
          <w:color w:val="auto"/>
          <w:u w:val="single"/>
        </w:rPr>
        <w:t>Rozdeľujúca a vyrovnávajúca spravodlivosť</w:t>
      </w:r>
      <w:r w:rsidRPr="00672A4D">
        <w:rPr>
          <w:rFonts w:cstheme="majorHAnsi"/>
          <w:b/>
          <w:bCs/>
          <w:color w:val="auto"/>
        </w:rPr>
        <w:t xml:space="preserve"> :</w:t>
      </w:r>
      <w:bookmarkEnd w:id="101"/>
      <w:bookmarkEnd w:id="102"/>
    </w:p>
    <w:p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u w:val="single"/>
        </w:rPr>
        <w:t>distributívna</w:t>
      </w:r>
      <w:r w:rsidRPr="00672A4D">
        <w:rPr>
          <w:rFonts w:asciiTheme="majorHAnsi" w:hAnsiTheme="majorHAnsi" w:cstheme="majorHAnsi"/>
          <w:u w:val="single"/>
        </w:rPr>
        <w:fldChar w:fldCharType="begin"/>
      </w:r>
      <w:r w:rsidRPr="00672A4D">
        <w:rPr>
          <w:rFonts w:asciiTheme="majorHAnsi" w:hAnsiTheme="majorHAnsi" w:cstheme="majorHAnsi"/>
        </w:rPr>
        <w:instrText xml:space="preserve"> XE "distributívna spravodlivosť" </w:instrText>
      </w:r>
      <w:r w:rsidRPr="00672A4D">
        <w:rPr>
          <w:rFonts w:asciiTheme="majorHAnsi" w:hAnsiTheme="majorHAnsi" w:cstheme="majorHAnsi"/>
          <w:u w:val="single"/>
        </w:rPr>
        <w:fldChar w:fldCharType="end"/>
      </w:r>
      <w:r w:rsidRPr="00672A4D">
        <w:rPr>
          <w:rFonts w:asciiTheme="majorHAnsi" w:hAnsiTheme="majorHAnsi" w:cstheme="majorHAnsi"/>
        </w:rPr>
        <w:t xml:space="preserve"> – vo verejnom sektore, pri vzťahu nadriadený a podriadený, vytvára rovnovážny stav spoločenských vzťahov</w:t>
      </w:r>
    </w:p>
    <w:p w:rsidR="00D55AE5" w:rsidRPr="00672A4D" w:rsidRDefault="00D55AE5" w:rsidP="00D55AE5">
      <w:pPr>
        <w:pStyle w:val="Odsekzoznamu"/>
        <w:jc w:val="both"/>
        <w:rPr>
          <w:rFonts w:asciiTheme="majorHAnsi" w:hAnsiTheme="majorHAnsi" w:cstheme="majorHAnsi"/>
        </w:rPr>
      </w:pPr>
    </w:p>
    <w:p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u w:val="single"/>
        </w:rPr>
        <w:t>komutatívna</w:t>
      </w:r>
      <w:r w:rsidRPr="00672A4D">
        <w:rPr>
          <w:rFonts w:asciiTheme="majorHAnsi" w:hAnsiTheme="majorHAnsi" w:cstheme="majorHAnsi"/>
          <w:u w:val="single"/>
        </w:rPr>
        <w:fldChar w:fldCharType="begin"/>
      </w:r>
      <w:r w:rsidRPr="00672A4D">
        <w:rPr>
          <w:rFonts w:asciiTheme="majorHAnsi" w:hAnsiTheme="majorHAnsi" w:cstheme="majorHAnsi"/>
        </w:rPr>
        <w:instrText xml:space="preserve"> XE "komutatívna spravodlivosť" </w:instrText>
      </w:r>
      <w:r w:rsidRPr="00672A4D">
        <w:rPr>
          <w:rFonts w:asciiTheme="majorHAnsi" w:hAnsiTheme="majorHAnsi" w:cstheme="majorHAnsi"/>
          <w:u w:val="single"/>
        </w:rPr>
        <w:fldChar w:fldCharType="end"/>
      </w:r>
      <w:r w:rsidRPr="00672A4D">
        <w:rPr>
          <w:rFonts w:asciiTheme="majorHAnsi" w:hAnsiTheme="majorHAnsi" w:cstheme="majorHAnsi"/>
        </w:rPr>
        <w:t xml:space="preserve"> – v súkromnom práve, v pozícii rovnosti, obnovuje rovnovážny stav vždy, keď je porušený – nahrádza škody</w:t>
      </w:r>
    </w:p>
    <w:p w:rsidR="00D55AE5" w:rsidRPr="00672A4D" w:rsidRDefault="00D55AE5" w:rsidP="00D55AE5">
      <w:pPr>
        <w:pStyle w:val="Nadpis2"/>
        <w:spacing w:after="240"/>
        <w:rPr>
          <w:rFonts w:cstheme="majorHAnsi"/>
          <w:b/>
          <w:bCs/>
          <w:color w:val="auto"/>
        </w:rPr>
      </w:pPr>
      <w:bookmarkStart w:id="103" w:name="_Toc21710483"/>
      <w:bookmarkStart w:id="104" w:name="_Toc30583978"/>
      <w:r w:rsidRPr="00672A4D">
        <w:rPr>
          <w:rFonts w:cstheme="majorHAnsi"/>
          <w:b/>
          <w:bCs/>
          <w:color w:val="auto"/>
          <w:u w:val="single"/>
        </w:rPr>
        <w:t>Kritika spravodlivosti</w:t>
      </w:r>
      <w:r w:rsidRPr="00672A4D">
        <w:rPr>
          <w:rFonts w:cstheme="majorHAnsi"/>
          <w:b/>
          <w:bCs/>
          <w:color w:val="auto"/>
        </w:rPr>
        <w:t xml:space="preserve"> :</w:t>
      </w:r>
      <w:bookmarkEnd w:id="103"/>
      <w:bookmarkEnd w:id="104"/>
    </w:p>
    <w:p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spoločenská zmluva ako fikcia, predstava ako odôvodniť ústavu</w:t>
      </w:r>
    </w:p>
    <w:p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Marx – triedne záujmy</w:t>
      </w:r>
    </w:p>
    <w:p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proofErr w:type="spellStart"/>
      <w:r w:rsidRPr="00672A4D">
        <w:rPr>
          <w:rFonts w:asciiTheme="majorHAnsi" w:hAnsiTheme="majorHAnsi" w:cstheme="majorHAnsi"/>
        </w:rPr>
        <w:t>Keisen</w:t>
      </w:r>
      <w:proofErr w:type="spellEnd"/>
      <w:r w:rsidRPr="00672A4D">
        <w:rPr>
          <w:rFonts w:asciiTheme="majorHAnsi" w:hAnsiTheme="majorHAnsi" w:cstheme="majorHAnsi"/>
        </w:rPr>
        <w:t xml:space="preserve"> – prázdne vzorce, na spravodlivosť sa môže odvolať každý</w:t>
      </w:r>
    </w:p>
    <w:p w:rsidR="00D55AE5" w:rsidRPr="00672A4D" w:rsidRDefault="00D55AE5" w:rsidP="00D55AE5">
      <w:pPr>
        <w:pStyle w:val="Odsekzoznamu"/>
        <w:jc w:val="both"/>
        <w:rPr>
          <w:rFonts w:asciiTheme="majorHAnsi" w:hAnsiTheme="majorHAnsi" w:cstheme="majorHAnsi"/>
        </w:rPr>
      </w:pPr>
    </w:p>
    <w:p w:rsidR="00D55AE5" w:rsidRPr="00672A4D" w:rsidRDefault="00D55AE5" w:rsidP="001571FF">
      <w:pPr>
        <w:pStyle w:val="Odsekzoznamu"/>
        <w:numPr>
          <w:ilvl w:val="0"/>
          <w:numId w:val="48"/>
        </w:numPr>
        <w:spacing w:after="160" w:line="259" w:lineRule="auto"/>
        <w:jc w:val="both"/>
        <w:rPr>
          <w:rFonts w:asciiTheme="majorHAnsi" w:hAnsiTheme="majorHAnsi" w:cstheme="majorHAnsi"/>
        </w:rPr>
      </w:pPr>
      <w:r w:rsidRPr="00672A4D">
        <w:rPr>
          <w:rFonts w:asciiTheme="majorHAnsi" w:hAnsiTheme="majorHAnsi" w:cstheme="majorHAnsi"/>
        </w:rPr>
        <w:t xml:space="preserve">diskusia ako sa zhodnúť na spoločnom koncepte spravodlivosti </w:t>
      </w:r>
    </w:p>
    <w:p w:rsidR="00D55AE5" w:rsidRPr="00672A4D" w:rsidRDefault="00D55AE5" w:rsidP="00D55AE5">
      <w:pPr>
        <w:pStyle w:val="Nadpis3"/>
        <w:spacing w:after="240"/>
        <w:jc w:val="both"/>
        <w:rPr>
          <w:rFonts w:cstheme="majorHAnsi"/>
          <w:b/>
          <w:bCs/>
          <w:color w:val="auto"/>
          <w:u w:val="single"/>
        </w:rPr>
      </w:pPr>
      <w:bookmarkStart w:id="105" w:name="_Toc21710484"/>
      <w:bookmarkStart w:id="106" w:name="_Toc30583979"/>
      <w:proofErr w:type="spellStart"/>
      <w:r w:rsidRPr="00672A4D">
        <w:rPr>
          <w:rFonts w:cstheme="majorHAnsi"/>
          <w:b/>
          <w:bCs/>
          <w:color w:val="auto"/>
          <w:u w:val="single"/>
        </w:rPr>
        <w:t>Rawls</w:t>
      </w:r>
      <w:proofErr w:type="spellEnd"/>
      <w:r w:rsidRPr="00672A4D">
        <w:rPr>
          <w:rFonts w:cstheme="majorHAnsi"/>
          <w:b/>
          <w:bCs/>
          <w:color w:val="auto"/>
          <w:u w:val="single"/>
        </w:rPr>
        <w:t xml:space="preserve"> – spravodlivosť ako férovosť</w:t>
      </w:r>
      <w:r w:rsidRPr="00672A4D">
        <w:rPr>
          <w:rFonts w:cstheme="majorHAnsi"/>
          <w:b/>
          <w:bCs/>
          <w:color w:val="auto"/>
        </w:rPr>
        <w:t xml:space="preserve"> :</w:t>
      </w:r>
      <w:bookmarkEnd w:id="105"/>
      <w:bookmarkEnd w:id="106"/>
    </w:p>
    <w:p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predpokladá možnosť rozumných ľudí dohodnúť sa na určitých pravidlách</w:t>
      </w:r>
    </w:p>
    <w:p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uznáva existenciu spoločných záujmov, hovorí aj o ich konflikte</w:t>
      </w:r>
    </w:p>
    <w:p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dva princípy usporiadania spoločenskej zmluvy :</w:t>
      </w:r>
    </w:p>
    <w:p w:rsidR="00D55AE5" w:rsidRPr="00672A4D" w:rsidRDefault="00D55AE5" w:rsidP="001571FF">
      <w:pPr>
        <w:pStyle w:val="Odsekzoznamu"/>
        <w:numPr>
          <w:ilvl w:val="1"/>
          <w:numId w:val="44"/>
        </w:numPr>
        <w:spacing w:after="160" w:line="259" w:lineRule="auto"/>
        <w:jc w:val="both"/>
        <w:rPr>
          <w:rFonts w:asciiTheme="majorHAnsi" w:hAnsiTheme="majorHAnsi" w:cstheme="majorHAnsi"/>
        </w:rPr>
      </w:pPr>
      <w:r w:rsidRPr="00672A4D">
        <w:rPr>
          <w:rFonts w:asciiTheme="majorHAnsi" w:hAnsiTheme="majorHAnsi" w:cstheme="majorHAnsi"/>
        </w:rPr>
        <w:t> systém základných práv</w:t>
      </w:r>
    </w:p>
    <w:p w:rsidR="00D55AE5" w:rsidRPr="00672A4D" w:rsidRDefault="00D55AE5" w:rsidP="001571FF">
      <w:pPr>
        <w:pStyle w:val="Odsekzoznamu"/>
        <w:numPr>
          <w:ilvl w:val="1"/>
          <w:numId w:val="44"/>
        </w:numPr>
        <w:spacing w:after="160" w:line="259" w:lineRule="auto"/>
        <w:jc w:val="both"/>
        <w:rPr>
          <w:rFonts w:asciiTheme="majorHAnsi" w:hAnsiTheme="majorHAnsi" w:cstheme="majorHAnsi"/>
        </w:rPr>
      </w:pPr>
      <w:r w:rsidRPr="00672A4D">
        <w:rPr>
          <w:rFonts w:asciiTheme="majorHAnsi" w:hAnsiTheme="majorHAnsi" w:cstheme="majorHAnsi"/>
        </w:rPr>
        <w:t xml:space="preserve"> motivačne pôsobiaca nerovnosť, tak aby nediskriminovala </w:t>
      </w:r>
    </w:p>
    <w:p w:rsidR="00D55AE5" w:rsidRPr="00672A4D" w:rsidRDefault="00D55AE5" w:rsidP="00D55AE5">
      <w:pPr>
        <w:pStyle w:val="Nadpis3"/>
        <w:spacing w:after="240"/>
        <w:jc w:val="both"/>
        <w:rPr>
          <w:rFonts w:cstheme="majorHAnsi"/>
          <w:b/>
          <w:bCs/>
          <w:color w:val="auto"/>
        </w:rPr>
      </w:pPr>
      <w:bookmarkStart w:id="107" w:name="_Toc21710485"/>
      <w:bookmarkStart w:id="108" w:name="_Toc30583980"/>
      <w:proofErr w:type="spellStart"/>
      <w:r w:rsidRPr="00672A4D">
        <w:rPr>
          <w:rFonts w:cstheme="majorHAnsi"/>
          <w:b/>
          <w:bCs/>
          <w:color w:val="auto"/>
          <w:u w:val="single"/>
        </w:rPr>
        <w:t>Walzer</w:t>
      </w:r>
      <w:proofErr w:type="spellEnd"/>
      <w:r w:rsidRPr="00672A4D">
        <w:rPr>
          <w:rFonts w:cstheme="majorHAnsi"/>
          <w:b/>
          <w:bCs/>
          <w:color w:val="auto"/>
          <w:u w:val="single"/>
        </w:rPr>
        <w:t xml:space="preserve"> – sféry spravodlivosti</w:t>
      </w:r>
      <w:r w:rsidRPr="00672A4D">
        <w:rPr>
          <w:rFonts w:cstheme="majorHAnsi"/>
          <w:b/>
          <w:bCs/>
          <w:color w:val="auto"/>
        </w:rPr>
        <w:t xml:space="preserve"> :</w:t>
      </w:r>
      <w:bookmarkEnd w:id="107"/>
      <w:bookmarkEnd w:id="108"/>
    </w:p>
    <w:p w:rsidR="00D55AE5" w:rsidRPr="00672A4D" w:rsidRDefault="00D55AE5" w:rsidP="00D55AE5">
      <w:pPr>
        <w:jc w:val="both"/>
        <w:rPr>
          <w:rFonts w:asciiTheme="majorHAnsi" w:hAnsiTheme="majorHAnsi" w:cstheme="majorHAnsi"/>
        </w:rPr>
      </w:pPr>
      <w:proofErr w:type="spellStart"/>
      <w:r w:rsidRPr="00672A4D">
        <w:rPr>
          <w:rFonts w:asciiTheme="majorHAnsi" w:hAnsiTheme="majorHAnsi" w:cstheme="majorHAnsi"/>
        </w:rPr>
        <w:t>Rawlsova</w:t>
      </w:r>
      <w:proofErr w:type="spellEnd"/>
      <w:r w:rsidRPr="00672A4D">
        <w:rPr>
          <w:rFonts w:asciiTheme="majorHAnsi" w:hAnsiTheme="majorHAnsi" w:cstheme="majorHAnsi"/>
        </w:rPr>
        <w:t xml:space="preserve"> predstava je nepoužiteľná, lebo v jeho spoločenstve platí pravidlo prebraté z trhových princípov – ekonomická spravodlivosť, kde sa presadzuje ten čo „najlepšie prostituuje svoj talent“ sa presadí proti tomu, čo má viac schopností. To sa objavuje aj v politickej súťaži. </w:t>
      </w:r>
    </w:p>
    <w:p w:rsidR="00D55AE5" w:rsidRPr="00672A4D" w:rsidRDefault="00D55AE5" w:rsidP="00D55AE5">
      <w:pPr>
        <w:jc w:val="both"/>
        <w:rPr>
          <w:rFonts w:asciiTheme="majorHAnsi" w:hAnsiTheme="majorHAnsi" w:cstheme="majorHAnsi"/>
        </w:rPr>
      </w:pPr>
      <w:r w:rsidRPr="00672A4D">
        <w:rPr>
          <w:rFonts w:asciiTheme="majorHAnsi" w:hAnsiTheme="majorHAnsi" w:cstheme="majorHAnsi"/>
        </w:rPr>
        <w:t>Treba pravidlá nastaviť tak, aby sa nepresadil ten, čo má najviac peňazí, ale ten, čo je najschopnejší v danej sfére.</w:t>
      </w:r>
    </w:p>
    <w:p w:rsidR="00D55AE5" w:rsidRPr="00672A4D" w:rsidRDefault="00D55AE5" w:rsidP="00D55AE5">
      <w:pPr>
        <w:spacing w:after="0"/>
        <w:jc w:val="both"/>
        <w:rPr>
          <w:rFonts w:asciiTheme="majorHAnsi" w:hAnsiTheme="majorHAnsi" w:cstheme="majorHAnsi"/>
        </w:rPr>
      </w:pPr>
    </w:p>
    <w:p w:rsidR="00D55AE5" w:rsidRPr="00672A4D" w:rsidRDefault="00D55AE5" w:rsidP="00D55AE5">
      <w:pPr>
        <w:spacing w:after="0"/>
        <w:jc w:val="both"/>
        <w:rPr>
          <w:rFonts w:asciiTheme="majorHAnsi" w:hAnsiTheme="majorHAnsi" w:cstheme="majorHAnsi"/>
        </w:rPr>
      </w:pPr>
      <w:hyperlink r:id="rId15" w:history="1">
        <w:r w:rsidRPr="00672A4D">
          <w:rPr>
            <w:rStyle w:val="Hypertextovprepojenie"/>
            <w:rFonts w:asciiTheme="majorHAnsi" w:hAnsiTheme="majorHAnsi" w:cstheme="majorHAnsi"/>
          </w:rPr>
          <w:t>https://prohuman.sk/socialna-praca/filozoficke-a-eticke-vychodiska-socialnej-spravodlivosti</w:t>
        </w:r>
      </w:hyperlink>
    </w:p>
    <w:p w:rsidR="00D55AE5" w:rsidRPr="00672A4D" w:rsidRDefault="00D55AE5" w:rsidP="00D55AE5">
      <w:pPr>
        <w:spacing w:after="0"/>
        <w:jc w:val="both"/>
        <w:rPr>
          <w:rFonts w:asciiTheme="majorHAnsi" w:hAnsiTheme="majorHAnsi" w:cstheme="majorHAnsi"/>
        </w:rPr>
      </w:pPr>
    </w:p>
    <w:p w:rsidR="00D55AE5" w:rsidRPr="00672A4D" w:rsidRDefault="00D55AE5" w:rsidP="00D55AE5">
      <w:pPr>
        <w:pStyle w:val="Nadpis3"/>
        <w:spacing w:after="240"/>
        <w:jc w:val="both"/>
        <w:rPr>
          <w:rFonts w:cstheme="majorHAnsi"/>
          <w:b/>
          <w:bCs/>
          <w:color w:val="auto"/>
        </w:rPr>
      </w:pPr>
      <w:bookmarkStart w:id="109" w:name="_Toc21710486"/>
      <w:bookmarkStart w:id="110" w:name="_Toc30583981"/>
      <w:r w:rsidRPr="00672A4D">
        <w:rPr>
          <w:rStyle w:val="Nadpis3Char"/>
          <w:rFonts w:cstheme="majorHAnsi"/>
          <w:bCs/>
          <w:color w:val="auto"/>
          <w:u w:val="single"/>
        </w:rPr>
        <w:t>Spravodlivá vojna</w:t>
      </w:r>
      <w:r w:rsidRPr="00672A4D">
        <w:rPr>
          <w:rFonts w:cstheme="majorHAnsi"/>
          <w:b/>
          <w:bCs/>
          <w:color w:val="auto"/>
        </w:rPr>
        <w:t xml:space="preserve"> ?</w:t>
      </w:r>
      <w:bookmarkEnd w:id="109"/>
      <w:bookmarkEnd w:id="110"/>
    </w:p>
    <w:p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spravodlivá autorita</w:t>
      </w:r>
    </w:p>
    <w:p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spravodlivá príčina (dnes obrana)</w:t>
      </w:r>
    </w:p>
    <w:p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čestný úmysel, humanitné hodnoty</w:t>
      </w:r>
    </w:p>
    <w:p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primeranosť, proporcionalita</w:t>
      </w:r>
    </w:p>
    <w:p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posledné riešenie</w:t>
      </w:r>
    </w:p>
    <w:p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pravidlá vedenia vojny</w:t>
      </w:r>
    </w:p>
    <w:p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otázny princíp – šanca na úspech (zbytočne zvýšený počet obetí)</w:t>
      </w:r>
    </w:p>
    <w:p w:rsidR="00D55AE5" w:rsidRPr="00672A4D" w:rsidRDefault="00D55AE5" w:rsidP="00D55AE5">
      <w:pPr>
        <w:spacing w:after="0"/>
        <w:jc w:val="both"/>
        <w:rPr>
          <w:rFonts w:asciiTheme="majorHAnsi" w:hAnsiTheme="majorHAnsi" w:cstheme="majorHAnsi"/>
        </w:rPr>
      </w:pPr>
    </w:p>
    <w:p w:rsidR="00D55AE5" w:rsidRPr="00672A4D" w:rsidRDefault="00D55AE5" w:rsidP="00D55AE5">
      <w:pPr>
        <w:pStyle w:val="Nadpis2"/>
        <w:spacing w:after="240"/>
        <w:rPr>
          <w:rFonts w:cstheme="majorHAnsi"/>
          <w:b/>
          <w:bCs/>
          <w:color w:val="auto"/>
        </w:rPr>
      </w:pPr>
      <w:bookmarkStart w:id="111" w:name="_Toc21710487"/>
      <w:bookmarkStart w:id="112" w:name="_Toc30583982"/>
      <w:r w:rsidRPr="00672A4D">
        <w:rPr>
          <w:rFonts w:cstheme="majorHAnsi"/>
          <w:b/>
          <w:bCs/>
          <w:color w:val="auto"/>
          <w:u w:val="single"/>
        </w:rPr>
        <w:t xml:space="preserve">Sociálna </w:t>
      </w:r>
      <w:proofErr w:type="spellStart"/>
      <w:r w:rsidRPr="00672A4D">
        <w:rPr>
          <w:rFonts w:cstheme="majorHAnsi"/>
          <w:b/>
          <w:bCs/>
          <w:color w:val="auto"/>
          <w:u w:val="single"/>
        </w:rPr>
        <w:t>spravodlivoosť</w:t>
      </w:r>
      <w:proofErr w:type="spellEnd"/>
      <w:r w:rsidRPr="00672A4D">
        <w:rPr>
          <w:rFonts w:cstheme="majorHAnsi"/>
          <w:b/>
          <w:bCs/>
          <w:color w:val="auto"/>
        </w:rPr>
        <w:t xml:space="preserve"> :</w:t>
      </w:r>
      <w:bookmarkEnd w:id="111"/>
      <w:bookmarkEnd w:id="112"/>
    </w:p>
    <w:p w:rsidR="00D55AE5" w:rsidRPr="00672A4D" w:rsidRDefault="00D55AE5" w:rsidP="00D55AE5">
      <w:pPr>
        <w:jc w:val="both"/>
        <w:rPr>
          <w:rFonts w:asciiTheme="majorHAnsi" w:hAnsiTheme="majorHAnsi" w:cstheme="majorHAnsi"/>
        </w:rPr>
      </w:pPr>
      <w:r w:rsidRPr="00672A4D">
        <w:rPr>
          <w:rFonts w:asciiTheme="majorHAnsi" w:hAnsiTheme="majorHAnsi" w:cstheme="majorHAnsi"/>
        </w:rPr>
        <w:t>Vo vyspelých krajinách sa sociálna spravodlivosť chápe ako výsledok usilovnosti jednotlivca. Súčasne aj ako jeho vôľa pomôcť slabším, chorým, nezamestnaným, sociálne odkázaným. Princíp sociálnej spravodlivosti treba chápať ako relatívny, na ktorý pozeráme z viacerých hľadísk.</w:t>
      </w:r>
    </w:p>
    <w:p w:rsidR="00D55AE5" w:rsidRPr="00672A4D" w:rsidRDefault="00D55AE5" w:rsidP="00D55AE5">
      <w:pPr>
        <w:rPr>
          <w:rFonts w:asciiTheme="majorHAnsi" w:hAnsiTheme="majorHAnsi" w:cstheme="majorHAnsi"/>
        </w:rPr>
      </w:pPr>
      <w:r w:rsidRPr="00672A4D">
        <w:rPr>
          <w:rFonts w:asciiTheme="majorHAnsi" w:hAnsiTheme="majorHAnsi" w:cstheme="majorHAnsi"/>
        </w:rPr>
        <w:br w:type="page"/>
      </w:r>
    </w:p>
    <w:p w:rsidR="00D55AE5" w:rsidRPr="00672A4D" w:rsidRDefault="00D55AE5" w:rsidP="00D55AE5">
      <w:pPr>
        <w:pStyle w:val="Nadpis1"/>
        <w:rPr>
          <w:rFonts w:cstheme="majorHAnsi"/>
          <w:b/>
          <w:bCs/>
          <w:color w:val="auto"/>
        </w:rPr>
      </w:pPr>
      <w:bookmarkStart w:id="113" w:name="_Toc30583983"/>
      <w:r w:rsidRPr="00672A4D">
        <w:rPr>
          <w:rFonts w:cstheme="majorHAnsi"/>
          <w:b/>
          <w:bCs/>
          <w:color w:val="auto"/>
        </w:rPr>
        <w:t>Zoznam pojmov</w:t>
      </w:r>
      <w:bookmarkEnd w:id="113"/>
    </w:p>
    <w:p w:rsidR="00D55AE5" w:rsidRPr="00672A4D" w:rsidRDefault="00D55AE5" w:rsidP="00D55AE5">
      <w:pPr>
        <w:rPr>
          <w:rFonts w:asciiTheme="majorHAnsi" w:hAnsiTheme="majorHAnsi" w:cstheme="majorHAnsi"/>
        </w:rPr>
      </w:pPr>
    </w:p>
    <w:p w:rsidR="00D55AE5" w:rsidRPr="00672A4D" w:rsidRDefault="00D55AE5" w:rsidP="00D55AE5">
      <w:pPr>
        <w:rPr>
          <w:rFonts w:asciiTheme="majorHAnsi" w:hAnsiTheme="majorHAnsi" w:cstheme="majorHAnsi"/>
          <w:noProof/>
        </w:rPr>
        <w:sectPr w:rsidR="00D55AE5" w:rsidRPr="00672A4D" w:rsidSect="00D55AE5">
          <w:pgSz w:w="11906" w:h="16838"/>
          <w:pgMar w:top="1417" w:right="1417" w:bottom="1417" w:left="1417" w:header="567" w:footer="708" w:gutter="0"/>
          <w:cols w:space="708"/>
          <w:docGrid w:linePitch="360"/>
        </w:sectPr>
      </w:pPr>
      <w:r w:rsidRPr="00672A4D">
        <w:rPr>
          <w:rFonts w:asciiTheme="majorHAnsi" w:hAnsiTheme="majorHAnsi" w:cstheme="majorHAnsi"/>
        </w:rPr>
        <w:fldChar w:fldCharType="begin"/>
      </w:r>
      <w:r w:rsidRPr="00672A4D">
        <w:rPr>
          <w:rFonts w:asciiTheme="majorHAnsi" w:hAnsiTheme="majorHAnsi" w:cstheme="majorHAnsi"/>
        </w:rPr>
        <w:instrText xml:space="preserve"> INDEX \e "</w:instrText>
      </w:r>
      <w:r w:rsidRPr="00672A4D">
        <w:rPr>
          <w:rFonts w:asciiTheme="majorHAnsi" w:hAnsiTheme="majorHAnsi" w:cstheme="majorHAnsi"/>
        </w:rPr>
        <w:tab/>
        <w:instrText xml:space="preserve">" \h "A" \c "2" \z "1051" </w:instrText>
      </w:r>
      <w:r w:rsidRPr="00672A4D">
        <w:rPr>
          <w:rFonts w:asciiTheme="majorHAnsi" w:hAnsiTheme="majorHAnsi" w:cstheme="majorHAnsi"/>
        </w:rPr>
        <w:fldChar w:fldCharType="separate"/>
      </w:r>
    </w:p>
    <w:p w:rsidR="00D55AE5" w:rsidRPr="00672A4D" w:rsidRDefault="00D55AE5" w:rsidP="00D55AE5">
      <w:pPr>
        <w:pStyle w:val="Nadpisregistra"/>
        <w:keepNext/>
        <w:tabs>
          <w:tab w:val="right" w:leader="dot" w:pos="4172"/>
        </w:tabs>
        <w:rPr>
          <w:rFonts w:asciiTheme="majorHAnsi" w:eastAsiaTheme="minorEastAsia" w:hAnsiTheme="majorHAnsi" w:cstheme="majorHAnsi"/>
          <w:b w:val="0"/>
          <w:bCs w:val="0"/>
          <w:noProof/>
        </w:rPr>
      </w:pPr>
      <w:r w:rsidRPr="00672A4D">
        <w:rPr>
          <w:rFonts w:asciiTheme="majorHAnsi" w:hAnsiTheme="majorHAnsi" w:cstheme="majorHAnsi"/>
          <w:noProof/>
        </w:rPr>
        <w:t>D</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dikaion</w:t>
      </w:r>
      <w:r w:rsidRPr="00672A4D">
        <w:rPr>
          <w:rFonts w:asciiTheme="majorHAnsi" w:hAnsiTheme="majorHAnsi" w:cstheme="majorHAnsi"/>
          <w:noProof/>
        </w:rPr>
        <w:tab/>
        <w:t>2</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distributívna spravodlivosť</w:t>
      </w:r>
      <w:r w:rsidRPr="00672A4D">
        <w:rPr>
          <w:rFonts w:asciiTheme="majorHAnsi" w:hAnsiTheme="majorHAnsi" w:cstheme="majorHAnsi"/>
          <w:noProof/>
        </w:rPr>
        <w:tab/>
        <w:t>6</w:t>
      </w:r>
    </w:p>
    <w:p w:rsidR="00D55AE5" w:rsidRPr="00672A4D" w:rsidRDefault="00D55AE5" w:rsidP="00D55AE5">
      <w:pPr>
        <w:pStyle w:val="Nadpisregistra"/>
        <w:keepNext/>
        <w:tabs>
          <w:tab w:val="right" w:leader="dot" w:pos="4172"/>
        </w:tabs>
        <w:rPr>
          <w:rFonts w:asciiTheme="majorHAnsi" w:eastAsiaTheme="minorEastAsia" w:hAnsiTheme="majorHAnsi" w:cstheme="majorHAnsi"/>
          <w:b w:val="0"/>
          <w:bCs w:val="0"/>
          <w:noProof/>
        </w:rPr>
      </w:pPr>
      <w:r w:rsidRPr="00672A4D">
        <w:rPr>
          <w:rFonts w:asciiTheme="majorHAnsi" w:hAnsiTheme="majorHAnsi" w:cstheme="majorHAnsi"/>
          <w:noProof/>
        </w:rPr>
        <w:t>G</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grundnorm</w:t>
      </w:r>
      <w:r w:rsidRPr="00672A4D">
        <w:rPr>
          <w:rFonts w:asciiTheme="majorHAnsi" w:hAnsiTheme="majorHAnsi" w:cstheme="majorHAnsi"/>
          <w:noProof/>
        </w:rPr>
        <w:tab/>
        <w:t>2</w:t>
      </w:r>
    </w:p>
    <w:p w:rsidR="00D55AE5" w:rsidRPr="00672A4D" w:rsidRDefault="00D55AE5" w:rsidP="00D55AE5">
      <w:pPr>
        <w:pStyle w:val="Nadpisregistra"/>
        <w:keepNext/>
        <w:tabs>
          <w:tab w:val="right" w:leader="dot" w:pos="4172"/>
        </w:tabs>
        <w:rPr>
          <w:rFonts w:asciiTheme="majorHAnsi" w:eastAsiaTheme="minorEastAsia" w:hAnsiTheme="majorHAnsi" w:cstheme="majorHAnsi"/>
          <w:b w:val="0"/>
          <w:bCs w:val="0"/>
          <w:noProof/>
        </w:rPr>
      </w:pPr>
      <w:r w:rsidRPr="00672A4D">
        <w:rPr>
          <w:rFonts w:asciiTheme="majorHAnsi" w:hAnsiTheme="majorHAnsi" w:cstheme="majorHAnsi"/>
          <w:noProof/>
        </w:rPr>
        <w:t>K</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kategorický imperatív</w:t>
      </w:r>
      <w:r w:rsidRPr="00672A4D">
        <w:rPr>
          <w:rFonts w:asciiTheme="majorHAnsi" w:hAnsiTheme="majorHAnsi" w:cstheme="majorHAnsi"/>
          <w:noProof/>
        </w:rPr>
        <w:tab/>
        <w:t>6</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komutatívna spravodlivosť</w:t>
      </w:r>
      <w:r w:rsidRPr="00672A4D">
        <w:rPr>
          <w:rFonts w:asciiTheme="majorHAnsi" w:hAnsiTheme="majorHAnsi" w:cstheme="majorHAnsi"/>
          <w:noProof/>
        </w:rPr>
        <w:tab/>
        <w:t>6</w:t>
      </w:r>
    </w:p>
    <w:p w:rsidR="00D55AE5" w:rsidRPr="00672A4D" w:rsidRDefault="00D55AE5" w:rsidP="00D55AE5">
      <w:pPr>
        <w:pStyle w:val="Nadpisregistra"/>
        <w:keepNext/>
        <w:tabs>
          <w:tab w:val="right" w:leader="dot" w:pos="4172"/>
        </w:tabs>
        <w:rPr>
          <w:rFonts w:asciiTheme="majorHAnsi" w:eastAsiaTheme="minorEastAsia" w:hAnsiTheme="majorHAnsi" w:cstheme="majorHAnsi"/>
          <w:b w:val="0"/>
          <w:bCs w:val="0"/>
          <w:noProof/>
        </w:rPr>
      </w:pPr>
      <w:r w:rsidRPr="00672A4D">
        <w:rPr>
          <w:rFonts w:asciiTheme="majorHAnsi" w:hAnsiTheme="majorHAnsi" w:cstheme="majorHAnsi"/>
          <w:noProof/>
        </w:rPr>
        <w:t>M</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maat</w:t>
      </w:r>
      <w:r w:rsidRPr="00672A4D">
        <w:rPr>
          <w:rFonts w:asciiTheme="majorHAnsi" w:hAnsiTheme="majorHAnsi" w:cstheme="majorHAnsi"/>
          <w:noProof/>
        </w:rPr>
        <w:tab/>
        <w:t>2</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monizmus</w:t>
      </w:r>
      <w:r w:rsidRPr="00672A4D">
        <w:rPr>
          <w:rFonts w:asciiTheme="majorHAnsi" w:hAnsiTheme="majorHAnsi" w:cstheme="majorHAnsi"/>
          <w:noProof/>
        </w:rPr>
        <w:tab/>
        <w:t>2</w:t>
      </w:r>
    </w:p>
    <w:p w:rsidR="00D55AE5" w:rsidRPr="00672A4D" w:rsidRDefault="00D55AE5" w:rsidP="00D55AE5">
      <w:pPr>
        <w:pStyle w:val="Nadpisregistra"/>
        <w:keepNext/>
        <w:tabs>
          <w:tab w:val="right" w:leader="dot" w:pos="4172"/>
        </w:tabs>
        <w:rPr>
          <w:rFonts w:asciiTheme="majorHAnsi" w:eastAsiaTheme="minorEastAsia" w:hAnsiTheme="majorHAnsi" w:cstheme="majorHAnsi"/>
          <w:b w:val="0"/>
          <w:bCs w:val="0"/>
          <w:noProof/>
        </w:rPr>
      </w:pPr>
      <w:r w:rsidRPr="00672A4D">
        <w:rPr>
          <w:rFonts w:asciiTheme="majorHAnsi" w:hAnsiTheme="majorHAnsi" w:cstheme="majorHAnsi"/>
          <w:noProof/>
        </w:rPr>
        <w:t>N</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normatívny systém</w:t>
      </w:r>
      <w:r w:rsidRPr="00672A4D">
        <w:rPr>
          <w:rFonts w:asciiTheme="majorHAnsi" w:hAnsiTheme="majorHAnsi" w:cstheme="majorHAnsi"/>
          <w:noProof/>
        </w:rPr>
        <w:tab/>
        <w:t>2</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normotvorný subjekt</w:t>
      </w:r>
      <w:r w:rsidRPr="00672A4D">
        <w:rPr>
          <w:rFonts w:asciiTheme="majorHAnsi" w:hAnsiTheme="majorHAnsi" w:cstheme="majorHAnsi"/>
          <w:noProof/>
        </w:rPr>
        <w:tab/>
        <w:t>2</w:t>
      </w:r>
    </w:p>
    <w:p w:rsidR="00D55AE5" w:rsidRPr="00672A4D" w:rsidRDefault="00D55AE5" w:rsidP="00D55AE5">
      <w:pPr>
        <w:pStyle w:val="Nadpisregistra"/>
        <w:keepNext/>
        <w:tabs>
          <w:tab w:val="right" w:leader="dot" w:pos="4172"/>
        </w:tabs>
        <w:rPr>
          <w:rFonts w:asciiTheme="majorHAnsi" w:eastAsiaTheme="minorEastAsia" w:hAnsiTheme="majorHAnsi" w:cstheme="majorHAnsi"/>
          <w:b w:val="0"/>
          <w:bCs w:val="0"/>
          <w:noProof/>
        </w:rPr>
      </w:pPr>
      <w:r w:rsidRPr="00672A4D">
        <w:rPr>
          <w:rFonts w:asciiTheme="majorHAnsi" w:hAnsiTheme="majorHAnsi" w:cstheme="majorHAnsi"/>
          <w:noProof/>
        </w:rPr>
        <w:t>P</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pozitívna diskriminácia</w:t>
      </w:r>
      <w:r w:rsidRPr="00672A4D">
        <w:rPr>
          <w:rFonts w:asciiTheme="majorHAnsi" w:hAnsiTheme="majorHAnsi" w:cstheme="majorHAnsi"/>
          <w:noProof/>
        </w:rPr>
        <w:tab/>
        <w:t>6</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právny pozitivizmus</w:t>
      </w:r>
      <w:r w:rsidRPr="00672A4D">
        <w:rPr>
          <w:rFonts w:asciiTheme="majorHAnsi" w:hAnsiTheme="majorHAnsi" w:cstheme="majorHAnsi"/>
          <w:noProof/>
        </w:rPr>
        <w:tab/>
        <w:t>3</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právny realizmus</w:t>
      </w:r>
      <w:r w:rsidRPr="00672A4D">
        <w:rPr>
          <w:rFonts w:asciiTheme="majorHAnsi" w:hAnsiTheme="majorHAnsi" w:cstheme="majorHAnsi"/>
          <w:noProof/>
        </w:rPr>
        <w:tab/>
        <w:t>3</w:t>
      </w:r>
    </w:p>
    <w:p w:rsidR="00D55AE5" w:rsidRPr="00672A4D" w:rsidRDefault="00D55AE5" w:rsidP="00D55AE5">
      <w:pPr>
        <w:pStyle w:val="Nadpisregistra"/>
        <w:keepNext/>
        <w:tabs>
          <w:tab w:val="right" w:leader="dot" w:pos="4172"/>
        </w:tabs>
        <w:rPr>
          <w:rFonts w:asciiTheme="majorHAnsi" w:eastAsiaTheme="minorEastAsia" w:hAnsiTheme="majorHAnsi" w:cstheme="majorHAnsi"/>
          <w:b w:val="0"/>
          <w:bCs w:val="0"/>
          <w:noProof/>
        </w:rPr>
      </w:pPr>
      <w:r w:rsidRPr="00672A4D">
        <w:rPr>
          <w:rFonts w:asciiTheme="majorHAnsi" w:hAnsiTheme="majorHAnsi" w:cstheme="majorHAnsi"/>
          <w:noProof/>
        </w:rPr>
        <w:t>R</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Radbruchova formula</w:t>
      </w:r>
      <w:r w:rsidRPr="00672A4D">
        <w:rPr>
          <w:rFonts w:asciiTheme="majorHAnsi" w:hAnsiTheme="majorHAnsi" w:cstheme="majorHAnsi"/>
          <w:noProof/>
        </w:rPr>
        <w:tab/>
        <w:t>5</w:t>
      </w:r>
    </w:p>
    <w:p w:rsidR="00D55AE5" w:rsidRPr="00672A4D" w:rsidRDefault="00D55AE5" w:rsidP="00D55AE5">
      <w:pPr>
        <w:pStyle w:val="Nadpisregistra"/>
        <w:keepNext/>
        <w:tabs>
          <w:tab w:val="right" w:leader="dot" w:pos="4172"/>
        </w:tabs>
        <w:rPr>
          <w:rFonts w:asciiTheme="majorHAnsi" w:eastAsiaTheme="minorEastAsia" w:hAnsiTheme="majorHAnsi" w:cstheme="majorHAnsi"/>
          <w:b w:val="0"/>
          <w:bCs w:val="0"/>
          <w:noProof/>
        </w:rPr>
      </w:pPr>
      <w:r w:rsidRPr="00672A4D">
        <w:rPr>
          <w:rFonts w:asciiTheme="majorHAnsi" w:hAnsiTheme="majorHAnsi" w:cstheme="majorHAnsi"/>
          <w:noProof/>
        </w:rPr>
        <w:t>V</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večný zákon</w:t>
      </w:r>
      <w:r w:rsidRPr="00672A4D">
        <w:rPr>
          <w:rFonts w:asciiTheme="majorHAnsi" w:hAnsiTheme="majorHAnsi" w:cstheme="majorHAnsi"/>
          <w:noProof/>
        </w:rPr>
        <w:tab/>
        <w:t>3</w:t>
      </w:r>
    </w:p>
    <w:p w:rsidR="00D55AE5" w:rsidRPr="00672A4D" w:rsidRDefault="00D55AE5" w:rsidP="00D55AE5">
      <w:pPr>
        <w:rPr>
          <w:rFonts w:asciiTheme="majorHAnsi" w:hAnsiTheme="majorHAnsi" w:cstheme="majorHAnsi"/>
          <w:noProof/>
        </w:rPr>
        <w:sectPr w:rsidR="00D55AE5" w:rsidRPr="00672A4D" w:rsidSect="00D55AE5">
          <w:type w:val="continuous"/>
          <w:pgSz w:w="11906" w:h="16838"/>
          <w:pgMar w:top="1417" w:right="1417" w:bottom="1417" w:left="1417" w:header="567" w:footer="708" w:gutter="0"/>
          <w:cols w:num="2" w:space="708"/>
          <w:docGrid w:linePitch="360"/>
        </w:sectPr>
      </w:pPr>
    </w:p>
    <w:p w:rsidR="00D55AE5" w:rsidRPr="00672A4D" w:rsidRDefault="00D55AE5" w:rsidP="00D55AE5">
      <w:pPr>
        <w:rPr>
          <w:rFonts w:asciiTheme="majorHAnsi" w:hAnsiTheme="majorHAnsi" w:cstheme="majorHAnsi"/>
        </w:rPr>
      </w:pPr>
      <w:r w:rsidRPr="00672A4D">
        <w:rPr>
          <w:rFonts w:asciiTheme="majorHAnsi" w:hAnsiTheme="majorHAnsi" w:cstheme="majorHAnsi"/>
        </w:rPr>
        <w:fldChar w:fldCharType="end"/>
      </w:r>
    </w:p>
    <w:p w:rsidR="00D55AE5" w:rsidRPr="00672A4D" w:rsidRDefault="00D55AE5" w:rsidP="00D55AE5">
      <w:pPr>
        <w:jc w:val="center"/>
        <w:rPr>
          <w:rFonts w:asciiTheme="majorHAnsi" w:hAnsiTheme="majorHAnsi" w:cstheme="majorHAnsi"/>
        </w:rPr>
      </w:pPr>
    </w:p>
    <w:p w:rsidR="00D55AE5" w:rsidRPr="00672A4D" w:rsidRDefault="00D55AE5" w:rsidP="00D55AE5">
      <w:pPr>
        <w:jc w:val="center"/>
        <w:rPr>
          <w:rFonts w:asciiTheme="majorHAnsi" w:hAnsiTheme="majorHAnsi" w:cstheme="majorHAnsi"/>
        </w:rPr>
      </w:pPr>
    </w:p>
    <w:p w:rsidR="00D55AE5" w:rsidRPr="00672A4D" w:rsidRDefault="00D55AE5" w:rsidP="00D55AE5">
      <w:pPr>
        <w:jc w:val="center"/>
        <w:rPr>
          <w:rFonts w:asciiTheme="majorHAnsi" w:hAnsiTheme="majorHAnsi" w:cstheme="majorHAnsi"/>
        </w:rPr>
      </w:pPr>
    </w:p>
    <w:p w:rsidR="00D55AE5" w:rsidRPr="00672A4D" w:rsidRDefault="00D55AE5" w:rsidP="00D55AE5">
      <w:pPr>
        <w:jc w:val="center"/>
        <w:rPr>
          <w:rFonts w:asciiTheme="majorHAnsi" w:hAnsiTheme="majorHAnsi" w:cstheme="majorHAnsi"/>
        </w:rPr>
      </w:pPr>
    </w:p>
    <w:p w:rsidR="00D55AE5" w:rsidRPr="00672A4D" w:rsidRDefault="00D55AE5" w:rsidP="00D55AE5">
      <w:pPr>
        <w:jc w:val="center"/>
        <w:rPr>
          <w:rFonts w:asciiTheme="majorHAnsi" w:hAnsiTheme="majorHAnsi" w:cstheme="majorHAnsi"/>
        </w:rPr>
      </w:pPr>
    </w:p>
    <w:p w:rsidR="00D55AE5" w:rsidRPr="00672A4D" w:rsidRDefault="00D55AE5" w:rsidP="00D55AE5">
      <w:pPr>
        <w:jc w:val="center"/>
        <w:rPr>
          <w:rFonts w:asciiTheme="majorHAnsi" w:hAnsiTheme="majorHAnsi" w:cstheme="majorHAnsi"/>
        </w:rPr>
      </w:pPr>
    </w:p>
    <w:p w:rsidR="00D55AE5" w:rsidRPr="00672A4D" w:rsidRDefault="00D55AE5" w:rsidP="00D55AE5">
      <w:pPr>
        <w:jc w:val="center"/>
        <w:rPr>
          <w:rFonts w:asciiTheme="majorHAnsi" w:hAnsiTheme="majorHAnsi" w:cstheme="majorHAnsi"/>
        </w:rPr>
      </w:pPr>
    </w:p>
    <w:p w:rsidR="00D55AE5" w:rsidRPr="00672A4D" w:rsidRDefault="00D55AE5" w:rsidP="00D55AE5">
      <w:pPr>
        <w:jc w:val="center"/>
        <w:rPr>
          <w:rFonts w:asciiTheme="majorHAnsi" w:hAnsiTheme="majorHAnsi" w:cstheme="majorHAnsi"/>
        </w:rPr>
      </w:pPr>
    </w:p>
    <w:p w:rsidR="00D55AE5" w:rsidRPr="00672A4D" w:rsidRDefault="00D55AE5" w:rsidP="00D55AE5">
      <w:pPr>
        <w:jc w:val="center"/>
        <w:rPr>
          <w:rFonts w:asciiTheme="majorHAnsi" w:hAnsiTheme="majorHAnsi" w:cstheme="majorHAnsi"/>
        </w:rPr>
      </w:pPr>
    </w:p>
    <w:p w:rsidR="00D55AE5" w:rsidRPr="00672A4D" w:rsidRDefault="00D55AE5" w:rsidP="00D55AE5">
      <w:pPr>
        <w:jc w:val="center"/>
        <w:rPr>
          <w:rFonts w:asciiTheme="majorHAnsi" w:hAnsiTheme="majorHAnsi" w:cstheme="majorHAnsi"/>
        </w:rPr>
      </w:pPr>
    </w:p>
    <w:p w:rsidR="00D55AE5" w:rsidRPr="00672A4D" w:rsidRDefault="00D55AE5" w:rsidP="00D55AE5">
      <w:pPr>
        <w:jc w:val="center"/>
        <w:rPr>
          <w:rFonts w:asciiTheme="majorHAnsi" w:hAnsiTheme="majorHAnsi" w:cstheme="majorHAnsi"/>
        </w:rPr>
      </w:pPr>
    </w:p>
    <w:p w:rsidR="00D55AE5" w:rsidRPr="00672A4D" w:rsidRDefault="00D55AE5" w:rsidP="00D55AE5">
      <w:pPr>
        <w:jc w:val="center"/>
        <w:rPr>
          <w:rFonts w:asciiTheme="majorHAnsi" w:hAnsiTheme="majorHAnsi" w:cstheme="majorHAnsi"/>
        </w:rPr>
      </w:pPr>
    </w:p>
    <w:p w:rsidR="00D55AE5" w:rsidRPr="00672A4D" w:rsidRDefault="00D55AE5" w:rsidP="00D55AE5">
      <w:pPr>
        <w:jc w:val="center"/>
        <w:rPr>
          <w:rFonts w:asciiTheme="majorHAnsi" w:hAnsiTheme="majorHAnsi" w:cstheme="majorHAnsi"/>
        </w:rPr>
      </w:pPr>
    </w:p>
    <w:p w:rsidR="00D55AE5" w:rsidRPr="00672A4D" w:rsidRDefault="00D55AE5" w:rsidP="00D55AE5">
      <w:pPr>
        <w:jc w:val="center"/>
        <w:rPr>
          <w:rFonts w:asciiTheme="majorHAnsi" w:hAnsiTheme="majorHAnsi" w:cstheme="majorHAnsi"/>
          <w:b/>
          <w:bCs/>
        </w:rPr>
      </w:pPr>
      <w:r w:rsidRPr="00672A4D">
        <w:rPr>
          <w:rFonts w:asciiTheme="majorHAnsi" w:hAnsiTheme="majorHAnsi" w:cstheme="majorHAnsi"/>
          <w:b/>
          <w:bCs/>
        </w:rPr>
        <w:t>TEÓRIA PRÁVA</w:t>
      </w:r>
    </w:p>
    <w:p w:rsidR="00D55AE5" w:rsidRPr="00672A4D" w:rsidRDefault="00D55AE5" w:rsidP="00D55AE5">
      <w:pPr>
        <w:jc w:val="center"/>
        <w:rPr>
          <w:rFonts w:asciiTheme="majorHAnsi" w:hAnsiTheme="majorHAnsi" w:cstheme="majorHAnsi"/>
        </w:rPr>
      </w:pPr>
    </w:p>
    <w:p w:rsidR="00D55AE5" w:rsidRPr="00672A4D" w:rsidRDefault="00D55AE5" w:rsidP="00D55AE5">
      <w:pPr>
        <w:jc w:val="center"/>
        <w:rPr>
          <w:rFonts w:asciiTheme="majorHAnsi" w:hAnsiTheme="majorHAnsi" w:cstheme="majorHAnsi"/>
        </w:rPr>
      </w:pPr>
      <w:r w:rsidRPr="00672A4D">
        <w:rPr>
          <w:rFonts w:asciiTheme="majorHAnsi" w:hAnsiTheme="majorHAnsi" w:cstheme="majorHAnsi"/>
        </w:rPr>
        <w:t>25.10.2019</w:t>
      </w:r>
    </w:p>
    <w:p w:rsidR="00D55AE5" w:rsidRPr="00672A4D" w:rsidRDefault="00D55AE5" w:rsidP="00D55AE5">
      <w:pPr>
        <w:jc w:val="center"/>
        <w:rPr>
          <w:rFonts w:asciiTheme="majorHAnsi" w:hAnsiTheme="majorHAnsi" w:cstheme="majorHAnsi"/>
        </w:rPr>
      </w:pPr>
      <w:r w:rsidRPr="00672A4D">
        <w:rPr>
          <w:rFonts w:asciiTheme="majorHAnsi" w:hAnsiTheme="majorHAnsi" w:cstheme="majorHAnsi"/>
        </w:rPr>
        <w:t>(hod. 02)</w:t>
      </w:r>
    </w:p>
    <w:p w:rsidR="00D55AE5" w:rsidRPr="00672A4D" w:rsidRDefault="00D55AE5" w:rsidP="00D55AE5">
      <w:pPr>
        <w:rPr>
          <w:rFonts w:asciiTheme="majorHAnsi" w:eastAsiaTheme="majorEastAsia" w:hAnsiTheme="majorHAnsi" w:cstheme="majorHAnsi"/>
          <w:sz w:val="32"/>
          <w:szCs w:val="32"/>
        </w:rPr>
      </w:pPr>
      <w:r w:rsidRPr="00672A4D">
        <w:rPr>
          <w:rFonts w:asciiTheme="majorHAnsi" w:eastAsiaTheme="majorEastAsia" w:hAnsiTheme="majorHAnsi" w:cstheme="majorHAnsi"/>
          <w:sz w:val="32"/>
          <w:szCs w:val="32"/>
        </w:rPr>
        <w:br w:type="page"/>
      </w:r>
    </w:p>
    <w:p w:rsidR="00D55AE5" w:rsidRPr="00672A4D" w:rsidRDefault="00D55AE5" w:rsidP="00D55AE5">
      <w:pPr>
        <w:rPr>
          <w:rFonts w:asciiTheme="majorHAnsi" w:eastAsiaTheme="majorEastAsia" w:hAnsiTheme="majorHAnsi" w:cstheme="majorHAnsi"/>
          <w:sz w:val="32"/>
          <w:szCs w:val="32"/>
        </w:rPr>
        <w:sectPr w:rsidR="00D55AE5" w:rsidRPr="00672A4D" w:rsidSect="00D55AE5">
          <w:headerReference w:type="default" r:id="rId16"/>
          <w:headerReference w:type="first" r:id="rId17"/>
          <w:footerReference w:type="first" r:id="rId18"/>
          <w:pgSz w:w="11906" w:h="16838"/>
          <w:pgMar w:top="1417" w:right="1417" w:bottom="1417" w:left="1417" w:header="567" w:footer="708" w:gutter="0"/>
          <w:cols w:space="708"/>
          <w:titlePg/>
          <w:docGrid w:linePitch="360"/>
        </w:sectPr>
      </w:pPr>
    </w:p>
    <w:p w:rsidR="00D55AE5" w:rsidRPr="00672A4D" w:rsidRDefault="00D55AE5" w:rsidP="00D55AE5">
      <w:pPr>
        <w:pStyle w:val="Nadpis1"/>
        <w:rPr>
          <w:rFonts w:cstheme="majorHAnsi"/>
          <w:b/>
          <w:bCs/>
          <w:color w:val="auto"/>
        </w:rPr>
      </w:pPr>
      <w:bookmarkStart w:id="114" w:name="_Toc22906997"/>
      <w:bookmarkStart w:id="115" w:name="_Toc30583984"/>
      <w:r w:rsidRPr="00672A4D">
        <w:rPr>
          <w:rFonts w:cstheme="majorHAnsi"/>
          <w:b/>
          <w:bCs/>
          <w:color w:val="auto"/>
        </w:rPr>
        <w:t>Aplikácia práva</w:t>
      </w:r>
      <w:bookmarkEnd w:id="114"/>
      <w:bookmarkEnd w:id="115"/>
    </w:p>
    <w:p w:rsidR="00D55AE5" w:rsidRPr="00672A4D" w:rsidRDefault="00D55AE5" w:rsidP="00D55AE5">
      <w:pPr>
        <w:rPr>
          <w:rFonts w:asciiTheme="majorHAnsi" w:hAnsiTheme="majorHAnsi" w:cstheme="majorHAnsi"/>
        </w:rPr>
      </w:pPr>
    </w:p>
    <w:p w:rsidR="00D55AE5" w:rsidRPr="00672A4D" w:rsidRDefault="00D55AE5" w:rsidP="00D55AE5">
      <w:pPr>
        <w:jc w:val="both"/>
        <w:rPr>
          <w:rFonts w:asciiTheme="majorHAnsi" w:hAnsiTheme="majorHAnsi" w:cstheme="majorHAnsi"/>
        </w:rPr>
      </w:pPr>
      <w:r w:rsidRPr="00672A4D">
        <w:rPr>
          <w:rFonts w:asciiTheme="majorHAnsi" w:hAnsiTheme="majorHAnsi" w:cstheme="majorHAnsi"/>
        </w:rPr>
        <w:t>Je to uplatňovanie právnych noriem príslušnými organmi v konkrétnych situáciách s výsledkom vydania rozhodnutia.</w:t>
      </w:r>
    </w:p>
    <w:p w:rsidR="00D55AE5" w:rsidRPr="00672A4D" w:rsidRDefault="00D55AE5" w:rsidP="00D55AE5">
      <w:pPr>
        <w:jc w:val="both"/>
        <w:rPr>
          <w:rFonts w:asciiTheme="majorHAnsi" w:hAnsiTheme="majorHAnsi" w:cstheme="majorHAnsi"/>
        </w:rPr>
      </w:pPr>
      <w:r w:rsidRPr="00672A4D">
        <w:rPr>
          <w:rFonts w:asciiTheme="majorHAnsi" w:hAnsiTheme="majorHAnsi" w:cstheme="majorHAnsi"/>
          <w:b/>
          <w:bCs/>
          <w:u w:val="single"/>
        </w:rPr>
        <w:t>Existujú 3 základné časti aplikácií práva</w:t>
      </w:r>
      <w:r w:rsidRPr="00672A4D">
        <w:rPr>
          <w:rFonts w:asciiTheme="majorHAnsi" w:hAnsiTheme="majorHAnsi" w:cstheme="majorHAnsi"/>
        </w:rPr>
        <w:t xml:space="preserve"> :</w:t>
      </w:r>
    </w:p>
    <w:p w:rsidR="00D55AE5" w:rsidRPr="00672A4D" w:rsidRDefault="00D55AE5" w:rsidP="001571FF">
      <w:pPr>
        <w:pStyle w:val="Odsekzoznamu"/>
        <w:numPr>
          <w:ilvl w:val="0"/>
          <w:numId w:val="49"/>
        </w:numPr>
        <w:spacing w:after="160" w:line="259" w:lineRule="auto"/>
        <w:jc w:val="both"/>
        <w:rPr>
          <w:rFonts w:asciiTheme="majorHAnsi" w:hAnsiTheme="majorHAnsi" w:cstheme="majorHAnsi"/>
        </w:rPr>
      </w:pPr>
      <w:r w:rsidRPr="00672A4D">
        <w:rPr>
          <w:rFonts w:asciiTheme="majorHAnsi" w:hAnsiTheme="majorHAnsi" w:cstheme="majorHAnsi"/>
        </w:rPr>
        <w:t>prvostupňové konanie</w:t>
      </w:r>
      <w:r w:rsidRPr="00672A4D">
        <w:rPr>
          <w:rFonts w:asciiTheme="majorHAnsi" w:hAnsiTheme="majorHAnsi" w:cstheme="majorHAnsi"/>
        </w:rPr>
        <w:fldChar w:fldCharType="begin"/>
      </w:r>
      <w:r w:rsidRPr="00672A4D">
        <w:rPr>
          <w:rFonts w:asciiTheme="majorHAnsi" w:hAnsiTheme="majorHAnsi" w:cstheme="majorHAnsi"/>
        </w:rPr>
        <w:instrText xml:space="preserve"> XE "prvostupňové konanie" </w:instrText>
      </w:r>
      <w:r w:rsidRPr="00672A4D">
        <w:rPr>
          <w:rFonts w:asciiTheme="majorHAnsi" w:hAnsiTheme="majorHAnsi" w:cstheme="majorHAnsi"/>
        </w:rPr>
        <w:fldChar w:fldCharType="end"/>
      </w:r>
    </w:p>
    <w:p w:rsidR="00D55AE5" w:rsidRPr="00672A4D" w:rsidRDefault="00D55AE5" w:rsidP="001571FF">
      <w:pPr>
        <w:pStyle w:val="Odsekzoznamu"/>
        <w:numPr>
          <w:ilvl w:val="0"/>
          <w:numId w:val="49"/>
        </w:numPr>
        <w:spacing w:after="160" w:line="259" w:lineRule="auto"/>
        <w:jc w:val="both"/>
        <w:rPr>
          <w:rFonts w:asciiTheme="majorHAnsi" w:hAnsiTheme="majorHAnsi" w:cstheme="majorHAnsi"/>
        </w:rPr>
      </w:pPr>
      <w:r w:rsidRPr="00672A4D">
        <w:rPr>
          <w:rFonts w:asciiTheme="majorHAnsi" w:hAnsiTheme="majorHAnsi" w:cstheme="majorHAnsi"/>
        </w:rPr>
        <w:t>opravné konanie</w:t>
      </w:r>
      <w:r w:rsidRPr="00672A4D">
        <w:rPr>
          <w:rFonts w:asciiTheme="majorHAnsi" w:hAnsiTheme="majorHAnsi" w:cstheme="majorHAnsi"/>
        </w:rPr>
        <w:fldChar w:fldCharType="begin"/>
      </w:r>
      <w:r w:rsidRPr="00672A4D">
        <w:rPr>
          <w:rFonts w:asciiTheme="majorHAnsi" w:hAnsiTheme="majorHAnsi" w:cstheme="majorHAnsi"/>
        </w:rPr>
        <w:instrText xml:space="preserve"> XE "opravné konanie" </w:instrText>
      </w:r>
      <w:r w:rsidRPr="00672A4D">
        <w:rPr>
          <w:rFonts w:asciiTheme="majorHAnsi" w:hAnsiTheme="majorHAnsi" w:cstheme="majorHAnsi"/>
        </w:rPr>
        <w:fldChar w:fldCharType="end"/>
      </w:r>
    </w:p>
    <w:p w:rsidR="00D55AE5" w:rsidRPr="00672A4D" w:rsidRDefault="00D55AE5" w:rsidP="001571FF">
      <w:pPr>
        <w:pStyle w:val="Odsekzoznamu"/>
        <w:numPr>
          <w:ilvl w:val="0"/>
          <w:numId w:val="49"/>
        </w:numPr>
        <w:spacing w:after="160" w:line="259" w:lineRule="auto"/>
        <w:jc w:val="both"/>
        <w:rPr>
          <w:rFonts w:asciiTheme="majorHAnsi" w:hAnsiTheme="majorHAnsi" w:cstheme="majorHAnsi"/>
        </w:rPr>
      </w:pPr>
      <w:r w:rsidRPr="00672A4D">
        <w:rPr>
          <w:rFonts w:asciiTheme="majorHAnsi" w:hAnsiTheme="majorHAnsi" w:cstheme="majorHAnsi"/>
        </w:rPr>
        <w:t>vykonávacie konanie</w:t>
      </w:r>
      <w:r w:rsidRPr="00672A4D">
        <w:rPr>
          <w:rFonts w:asciiTheme="majorHAnsi" w:hAnsiTheme="majorHAnsi" w:cstheme="majorHAnsi"/>
        </w:rPr>
        <w:fldChar w:fldCharType="begin"/>
      </w:r>
      <w:r w:rsidRPr="00672A4D">
        <w:rPr>
          <w:rFonts w:asciiTheme="majorHAnsi" w:hAnsiTheme="majorHAnsi" w:cstheme="majorHAnsi"/>
        </w:rPr>
        <w:instrText xml:space="preserve"> XE "vykonávacie konanie" </w:instrText>
      </w:r>
      <w:r w:rsidRPr="00672A4D">
        <w:rPr>
          <w:rFonts w:asciiTheme="majorHAnsi" w:hAnsiTheme="majorHAnsi" w:cstheme="majorHAnsi"/>
        </w:rPr>
        <w:fldChar w:fldCharType="end"/>
      </w:r>
    </w:p>
    <w:p w:rsidR="00D55AE5" w:rsidRPr="00672A4D" w:rsidRDefault="00D55AE5" w:rsidP="00D55AE5">
      <w:pPr>
        <w:pStyle w:val="Odsekzoznamu"/>
        <w:jc w:val="both"/>
        <w:rPr>
          <w:rFonts w:asciiTheme="majorHAnsi" w:hAnsiTheme="majorHAnsi" w:cstheme="majorHAnsi"/>
        </w:rPr>
      </w:pPr>
    </w:p>
    <w:p w:rsidR="00D55AE5" w:rsidRPr="00672A4D" w:rsidRDefault="00D55AE5" w:rsidP="00D55AE5">
      <w:pPr>
        <w:pStyle w:val="Nadpis2"/>
        <w:rPr>
          <w:rFonts w:cstheme="majorHAnsi"/>
          <w:b/>
          <w:bCs/>
          <w:color w:val="auto"/>
        </w:rPr>
      </w:pPr>
      <w:bookmarkStart w:id="116" w:name="_Toc22906998"/>
      <w:bookmarkStart w:id="117" w:name="_Toc30583985"/>
      <w:r w:rsidRPr="00672A4D">
        <w:rPr>
          <w:rFonts w:cstheme="majorHAnsi"/>
          <w:b/>
          <w:bCs/>
          <w:color w:val="auto"/>
        </w:rPr>
        <w:t>Štádia konaní</w:t>
      </w:r>
      <w:bookmarkEnd w:id="116"/>
      <w:bookmarkEnd w:id="117"/>
    </w:p>
    <w:p w:rsidR="00D55AE5" w:rsidRPr="00672A4D" w:rsidRDefault="00D55AE5" w:rsidP="00D55AE5">
      <w:pPr>
        <w:jc w:val="both"/>
        <w:rPr>
          <w:rFonts w:asciiTheme="majorHAnsi" w:hAnsiTheme="majorHAnsi" w:cstheme="majorHAnsi"/>
        </w:rPr>
      </w:pPr>
      <w:r w:rsidRPr="00672A4D">
        <w:rPr>
          <w:rFonts w:asciiTheme="majorHAnsi" w:hAnsiTheme="majorHAnsi" w:cstheme="majorHAnsi"/>
        </w:rPr>
        <w:t>Každá z častí má svoje štádia :</w:t>
      </w:r>
    </w:p>
    <w:p w:rsidR="00D55AE5" w:rsidRPr="00672A4D" w:rsidRDefault="00D55AE5" w:rsidP="00D55AE5">
      <w:pPr>
        <w:pStyle w:val="Nadpis3"/>
        <w:rPr>
          <w:rFonts w:cstheme="majorHAnsi"/>
          <w:b/>
          <w:bCs/>
          <w:color w:val="auto"/>
        </w:rPr>
      </w:pPr>
      <w:bookmarkStart w:id="118" w:name="_Toc22906999"/>
      <w:bookmarkStart w:id="119" w:name="_Toc30583986"/>
      <w:r w:rsidRPr="00672A4D">
        <w:rPr>
          <w:rFonts w:cstheme="majorHAnsi"/>
          <w:b/>
          <w:bCs/>
          <w:color w:val="auto"/>
        </w:rPr>
        <w:t>Štádia prvostupňového konania :</w:t>
      </w:r>
      <w:bookmarkEnd w:id="118"/>
      <w:bookmarkEnd w:id="119"/>
    </w:p>
    <w:p w:rsidR="00D55AE5" w:rsidRPr="00672A4D" w:rsidRDefault="00D55AE5" w:rsidP="001571FF">
      <w:pPr>
        <w:pStyle w:val="Odsekzoznamu"/>
        <w:numPr>
          <w:ilvl w:val="0"/>
          <w:numId w:val="50"/>
        </w:numPr>
        <w:spacing w:after="160" w:line="259" w:lineRule="auto"/>
        <w:jc w:val="both"/>
        <w:rPr>
          <w:rFonts w:asciiTheme="majorHAnsi" w:hAnsiTheme="majorHAnsi" w:cstheme="majorHAnsi"/>
        </w:rPr>
      </w:pPr>
      <w:r w:rsidRPr="00672A4D">
        <w:rPr>
          <w:rFonts w:asciiTheme="majorHAnsi" w:hAnsiTheme="majorHAnsi" w:cstheme="majorHAnsi"/>
          <w:b/>
          <w:bCs/>
          <w:u w:val="single"/>
        </w:rPr>
        <w:t>začatie</w:t>
      </w:r>
      <w:r w:rsidRPr="00672A4D">
        <w:rPr>
          <w:rFonts w:asciiTheme="majorHAnsi" w:hAnsiTheme="majorHAnsi" w:cstheme="majorHAnsi"/>
        </w:rPr>
        <w:t xml:space="preserve"> (prvostupňového konania)</w:t>
      </w:r>
    </w:p>
    <w:p w:rsidR="00D55AE5" w:rsidRPr="00672A4D" w:rsidRDefault="00D55AE5" w:rsidP="001571FF">
      <w:pPr>
        <w:pStyle w:val="Odsekzoznamu"/>
        <w:numPr>
          <w:ilvl w:val="1"/>
          <w:numId w:val="50"/>
        </w:numPr>
        <w:spacing w:after="160" w:line="259" w:lineRule="auto"/>
        <w:jc w:val="both"/>
        <w:rPr>
          <w:rFonts w:asciiTheme="majorHAnsi" w:hAnsiTheme="majorHAnsi" w:cstheme="majorHAnsi"/>
        </w:rPr>
      </w:pPr>
      <w:r w:rsidRPr="00672A4D">
        <w:rPr>
          <w:rFonts w:asciiTheme="majorHAnsi" w:hAnsiTheme="majorHAnsi" w:cstheme="majorHAnsi"/>
        </w:rPr>
        <w:t> dispozičná zásada</w:t>
      </w:r>
      <w:r w:rsidRPr="00672A4D">
        <w:rPr>
          <w:rFonts w:asciiTheme="majorHAnsi" w:hAnsiTheme="majorHAnsi" w:cstheme="majorHAnsi"/>
        </w:rPr>
        <w:fldChar w:fldCharType="begin"/>
      </w:r>
      <w:r w:rsidRPr="00672A4D">
        <w:rPr>
          <w:rFonts w:asciiTheme="majorHAnsi" w:hAnsiTheme="majorHAnsi" w:cstheme="majorHAnsi"/>
        </w:rPr>
        <w:instrText xml:space="preserve"> XE "dispozičná zásada" </w:instrText>
      </w:r>
      <w:r w:rsidRPr="00672A4D">
        <w:rPr>
          <w:rFonts w:asciiTheme="majorHAnsi" w:hAnsiTheme="majorHAnsi" w:cstheme="majorHAnsi"/>
        </w:rPr>
        <w:fldChar w:fldCharType="end"/>
      </w:r>
      <w:r w:rsidRPr="00672A4D">
        <w:rPr>
          <w:rFonts w:asciiTheme="majorHAnsi" w:hAnsiTheme="majorHAnsi" w:cstheme="majorHAnsi"/>
        </w:rPr>
        <w:t xml:space="preserve"> (na návrh)</w:t>
      </w:r>
    </w:p>
    <w:p w:rsidR="00D55AE5" w:rsidRPr="00672A4D" w:rsidRDefault="00D55AE5" w:rsidP="001571FF">
      <w:pPr>
        <w:pStyle w:val="Odsekzoznamu"/>
        <w:numPr>
          <w:ilvl w:val="1"/>
          <w:numId w:val="50"/>
        </w:numPr>
        <w:spacing w:after="160" w:line="259" w:lineRule="auto"/>
        <w:jc w:val="both"/>
        <w:rPr>
          <w:rFonts w:asciiTheme="majorHAnsi" w:hAnsiTheme="majorHAnsi" w:cstheme="majorHAnsi"/>
        </w:rPr>
      </w:pPr>
      <w:r w:rsidRPr="00672A4D">
        <w:rPr>
          <w:rFonts w:asciiTheme="majorHAnsi" w:hAnsiTheme="majorHAnsi" w:cstheme="majorHAnsi"/>
        </w:rPr>
        <w:t> zásada oficiality</w:t>
      </w:r>
      <w:r w:rsidRPr="00672A4D">
        <w:rPr>
          <w:rFonts w:asciiTheme="majorHAnsi" w:hAnsiTheme="majorHAnsi" w:cstheme="majorHAnsi"/>
        </w:rPr>
        <w:fldChar w:fldCharType="begin"/>
      </w:r>
      <w:r w:rsidRPr="00672A4D">
        <w:rPr>
          <w:rFonts w:asciiTheme="majorHAnsi" w:hAnsiTheme="majorHAnsi" w:cstheme="majorHAnsi"/>
        </w:rPr>
        <w:instrText xml:space="preserve"> XE "zásada oficiality" </w:instrText>
      </w:r>
      <w:r w:rsidRPr="00672A4D">
        <w:rPr>
          <w:rFonts w:asciiTheme="majorHAnsi" w:hAnsiTheme="majorHAnsi" w:cstheme="majorHAnsi"/>
        </w:rPr>
        <w:fldChar w:fldCharType="end"/>
      </w:r>
      <w:r w:rsidRPr="00672A4D">
        <w:rPr>
          <w:rFonts w:asciiTheme="majorHAnsi" w:hAnsiTheme="majorHAnsi" w:cstheme="majorHAnsi"/>
        </w:rPr>
        <w:t xml:space="preserve"> (bez návrhu)</w:t>
      </w:r>
    </w:p>
    <w:p w:rsidR="00D55AE5" w:rsidRPr="00672A4D" w:rsidRDefault="00D55AE5" w:rsidP="001571FF">
      <w:pPr>
        <w:pStyle w:val="Odsekzoznamu"/>
        <w:numPr>
          <w:ilvl w:val="1"/>
          <w:numId w:val="50"/>
        </w:numPr>
        <w:spacing w:after="160" w:line="259" w:lineRule="auto"/>
        <w:jc w:val="both"/>
        <w:rPr>
          <w:rFonts w:asciiTheme="majorHAnsi" w:hAnsiTheme="majorHAnsi" w:cstheme="majorHAnsi"/>
        </w:rPr>
      </w:pPr>
      <w:r w:rsidRPr="00672A4D">
        <w:rPr>
          <w:rFonts w:asciiTheme="majorHAnsi" w:hAnsiTheme="majorHAnsi" w:cstheme="majorHAnsi"/>
        </w:rPr>
        <w:t xml:space="preserve"> v návrhu sa musí uvádzať, čoho sa dotyčný domáha (petit) a musí byť </w:t>
      </w:r>
      <w:proofErr w:type="spellStart"/>
      <w:r w:rsidRPr="00672A4D">
        <w:rPr>
          <w:rFonts w:asciiTheme="majorHAnsi" w:hAnsiTheme="majorHAnsi" w:cstheme="majorHAnsi"/>
        </w:rPr>
        <w:t>náležne</w:t>
      </w:r>
      <w:proofErr w:type="spellEnd"/>
      <w:r w:rsidRPr="00672A4D">
        <w:rPr>
          <w:rFonts w:asciiTheme="majorHAnsi" w:hAnsiTheme="majorHAnsi" w:cstheme="majorHAnsi"/>
        </w:rPr>
        <w:t xml:space="preserve"> odôvodnený</w:t>
      </w:r>
    </w:p>
    <w:p w:rsidR="00D55AE5" w:rsidRPr="00672A4D" w:rsidRDefault="00D55AE5" w:rsidP="001571FF">
      <w:pPr>
        <w:pStyle w:val="Odsekzoznamu"/>
        <w:numPr>
          <w:ilvl w:val="1"/>
          <w:numId w:val="50"/>
        </w:numPr>
        <w:spacing w:after="160" w:line="259" w:lineRule="auto"/>
        <w:jc w:val="both"/>
        <w:rPr>
          <w:rFonts w:asciiTheme="majorHAnsi" w:hAnsiTheme="majorHAnsi" w:cstheme="majorHAnsi"/>
        </w:rPr>
      </w:pPr>
      <w:r w:rsidRPr="00672A4D">
        <w:rPr>
          <w:rFonts w:asciiTheme="majorHAnsi" w:hAnsiTheme="majorHAnsi" w:cstheme="majorHAnsi"/>
        </w:rPr>
        <w:t> aktívna legitimácia</w:t>
      </w:r>
      <w:r w:rsidRPr="00672A4D">
        <w:rPr>
          <w:rFonts w:asciiTheme="majorHAnsi" w:hAnsiTheme="majorHAnsi" w:cstheme="majorHAnsi"/>
        </w:rPr>
        <w:fldChar w:fldCharType="begin"/>
      </w:r>
      <w:r w:rsidRPr="00672A4D">
        <w:rPr>
          <w:rFonts w:asciiTheme="majorHAnsi" w:hAnsiTheme="majorHAnsi" w:cstheme="majorHAnsi"/>
        </w:rPr>
        <w:instrText xml:space="preserve"> XE "aktívna legitimácia" </w:instrText>
      </w:r>
      <w:r w:rsidRPr="00672A4D">
        <w:rPr>
          <w:rFonts w:asciiTheme="majorHAnsi" w:hAnsiTheme="majorHAnsi" w:cstheme="majorHAnsi"/>
        </w:rPr>
        <w:fldChar w:fldCharType="end"/>
      </w:r>
      <w:r w:rsidRPr="00672A4D">
        <w:rPr>
          <w:rFonts w:asciiTheme="majorHAnsi" w:hAnsiTheme="majorHAnsi" w:cstheme="majorHAnsi"/>
        </w:rPr>
        <w:t xml:space="preserve"> (subjekt kt. je oprávnený podať návrh)</w:t>
      </w:r>
    </w:p>
    <w:p w:rsidR="00D55AE5" w:rsidRPr="00672A4D" w:rsidRDefault="00D55AE5" w:rsidP="001571FF">
      <w:pPr>
        <w:pStyle w:val="Odsekzoznamu"/>
        <w:numPr>
          <w:ilvl w:val="1"/>
          <w:numId w:val="50"/>
        </w:numPr>
        <w:spacing w:after="160" w:line="259" w:lineRule="auto"/>
        <w:jc w:val="both"/>
        <w:rPr>
          <w:rFonts w:asciiTheme="majorHAnsi" w:hAnsiTheme="majorHAnsi" w:cstheme="majorHAnsi"/>
        </w:rPr>
      </w:pPr>
      <w:r w:rsidRPr="00672A4D">
        <w:rPr>
          <w:rFonts w:asciiTheme="majorHAnsi" w:hAnsiTheme="majorHAnsi" w:cstheme="majorHAnsi"/>
        </w:rPr>
        <w:t> pasívna legitimácia</w:t>
      </w:r>
      <w:r w:rsidRPr="00672A4D">
        <w:rPr>
          <w:rFonts w:asciiTheme="majorHAnsi" w:hAnsiTheme="majorHAnsi" w:cstheme="majorHAnsi"/>
        </w:rPr>
        <w:fldChar w:fldCharType="begin"/>
      </w:r>
      <w:r w:rsidRPr="00672A4D">
        <w:rPr>
          <w:rFonts w:asciiTheme="majorHAnsi" w:hAnsiTheme="majorHAnsi" w:cstheme="majorHAnsi"/>
        </w:rPr>
        <w:instrText xml:space="preserve"> XE "pasívna legitimácia" </w:instrText>
      </w:r>
      <w:r w:rsidRPr="00672A4D">
        <w:rPr>
          <w:rFonts w:asciiTheme="majorHAnsi" w:hAnsiTheme="majorHAnsi" w:cstheme="majorHAnsi"/>
        </w:rPr>
        <w:fldChar w:fldCharType="end"/>
      </w:r>
      <w:r w:rsidRPr="00672A4D">
        <w:rPr>
          <w:rFonts w:asciiTheme="majorHAnsi" w:hAnsiTheme="majorHAnsi" w:cstheme="majorHAnsi"/>
        </w:rPr>
        <w:t xml:space="preserve"> (daný subjekt je spôsobilý byť ten, voči komu sa návrh smeruje)</w:t>
      </w:r>
    </w:p>
    <w:p w:rsidR="00D55AE5" w:rsidRPr="00672A4D" w:rsidRDefault="00D55AE5" w:rsidP="00D55AE5">
      <w:pPr>
        <w:pStyle w:val="Odsekzoznamu"/>
        <w:ind w:left="1440"/>
        <w:jc w:val="both"/>
        <w:rPr>
          <w:rFonts w:asciiTheme="majorHAnsi" w:hAnsiTheme="majorHAnsi" w:cstheme="majorHAnsi"/>
        </w:rPr>
      </w:pPr>
    </w:p>
    <w:p w:rsidR="00D55AE5" w:rsidRPr="00672A4D" w:rsidRDefault="00D55AE5" w:rsidP="001571FF">
      <w:pPr>
        <w:pStyle w:val="Odsekzoznamu"/>
        <w:numPr>
          <w:ilvl w:val="0"/>
          <w:numId w:val="50"/>
        </w:numPr>
        <w:spacing w:after="160" w:line="259" w:lineRule="auto"/>
        <w:jc w:val="both"/>
        <w:rPr>
          <w:rFonts w:asciiTheme="majorHAnsi" w:hAnsiTheme="majorHAnsi" w:cstheme="majorHAnsi"/>
        </w:rPr>
      </w:pPr>
      <w:r w:rsidRPr="00672A4D">
        <w:rPr>
          <w:rFonts w:asciiTheme="majorHAnsi" w:hAnsiTheme="majorHAnsi" w:cstheme="majorHAnsi"/>
          <w:b/>
          <w:bCs/>
          <w:u w:val="single"/>
        </w:rPr>
        <w:t>prerokovanie a dokazovanie</w:t>
      </w:r>
      <w:r w:rsidRPr="00672A4D">
        <w:rPr>
          <w:rFonts w:asciiTheme="majorHAnsi" w:hAnsiTheme="majorHAnsi" w:cstheme="majorHAnsi"/>
        </w:rPr>
        <w:t xml:space="preserve"> (prvostupňového konania)</w:t>
      </w:r>
    </w:p>
    <w:p w:rsidR="00D55AE5" w:rsidRPr="00672A4D" w:rsidRDefault="00D55AE5" w:rsidP="00D55AE5">
      <w:pPr>
        <w:pStyle w:val="Odsekzoznamu"/>
        <w:ind w:left="1440"/>
        <w:jc w:val="center"/>
        <w:rPr>
          <w:rFonts w:asciiTheme="majorHAnsi" w:hAnsiTheme="majorHAnsi" w:cstheme="majorHAnsi"/>
        </w:rPr>
      </w:pPr>
      <w:r w:rsidRPr="00672A4D">
        <w:rPr>
          <w:rFonts w:asciiTheme="majorHAnsi" w:hAnsiTheme="majorHAnsi" w:cstheme="majorHAnsi"/>
          <w:noProof/>
        </w:rPr>
        <w:drawing>
          <wp:anchor distT="0" distB="0" distL="114300" distR="114300" simplePos="0" relativeHeight="251659264" behindDoc="0" locked="0" layoutInCell="1" allowOverlap="1" wp14:anchorId="71237A40" wp14:editId="7915E088">
            <wp:simplePos x="0" y="0"/>
            <wp:positionH relativeFrom="margin">
              <wp:align>center</wp:align>
            </wp:positionH>
            <wp:positionV relativeFrom="paragraph">
              <wp:posOffset>75892</wp:posOffset>
            </wp:positionV>
            <wp:extent cx="4188460" cy="3023235"/>
            <wp:effectExtent l="0" t="0" r="2540" b="5715"/>
            <wp:wrapSquare wrapText="bothSides"/>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cstate="print">
                      <a:extLst>
                        <a:ext uri="{BEBA8EAE-BF5A-486C-A8C5-ECC9F3942E4B}">
                          <a14:imgProps xmlns:a14="http://schemas.microsoft.com/office/drawing/2010/main">
                            <a14:imgLayer r:embed="rId20">
                              <a14:imgEffect>
                                <a14:saturation sat="0"/>
                              </a14:imgEffect>
                              <a14:imgEffect>
                                <a14:brightnessContrast bright="20000" contrast="20000"/>
                              </a14:imgEffect>
                            </a14:imgLayer>
                          </a14:imgProps>
                        </a:ext>
                        <a:ext uri="{28A0092B-C50C-407E-A947-70E740481C1C}">
                          <a14:useLocalDpi xmlns:a14="http://schemas.microsoft.com/office/drawing/2010/main" val="0"/>
                        </a:ext>
                      </a:extLst>
                    </a:blip>
                    <a:srcRect r="3765"/>
                    <a:stretch/>
                  </pic:blipFill>
                  <pic:spPr bwMode="auto">
                    <a:xfrm>
                      <a:off x="0" y="0"/>
                      <a:ext cx="4188460" cy="30232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55AE5" w:rsidRPr="00672A4D" w:rsidRDefault="00D55AE5" w:rsidP="00D55AE5">
      <w:pPr>
        <w:pStyle w:val="Odsekzoznamu"/>
        <w:jc w:val="both"/>
        <w:rPr>
          <w:rFonts w:asciiTheme="majorHAnsi" w:hAnsiTheme="majorHAnsi" w:cstheme="majorHAnsi"/>
        </w:rPr>
      </w:pPr>
    </w:p>
    <w:p w:rsidR="00D55AE5" w:rsidRPr="00672A4D" w:rsidRDefault="00D55AE5" w:rsidP="00D55AE5">
      <w:pPr>
        <w:pStyle w:val="Odsekzoznamu"/>
        <w:jc w:val="both"/>
        <w:rPr>
          <w:rFonts w:asciiTheme="majorHAnsi" w:hAnsiTheme="majorHAnsi" w:cstheme="majorHAnsi"/>
        </w:rPr>
      </w:pPr>
    </w:p>
    <w:p w:rsidR="00D55AE5" w:rsidRPr="00672A4D" w:rsidRDefault="00D55AE5" w:rsidP="00D55AE5">
      <w:pPr>
        <w:pStyle w:val="Odsekzoznamu"/>
        <w:jc w:val="both"/>
        <w:rPr>
          <w:rFonts w:asciiTheme="majorHAnsi" w:hAnsiTheme="majorHAnsi" w:cstheme="majorHAnsi"/>
        </w:rPr>
      </w:pPr>
    </w:p>
    <w:p w:rsidR="00D55AE5" w:rsidRPr="00672A4D" w:rsidRDefault="00D55AE5">
      <w:pPr>
        <w:spacing w:after="160" w:line="259" w:lineRule="auto"/>
        <w:rPr>
          <w:rFonts w:asciiTheme="majorHAnsi" w:hAnsiTheme="majorHAnsi" w:cstheme="majorHAnsi"/>
        </w:rPr>
      </w:pPr>
      <w:r w:rsidRPr="00672A4D">
        <w:rPr>
          <w:rFonts w:asciiTheme="majorHAnsi" w:hAnsiTheme="majorHAnsi" w:cstheme="majorHAnsi"/>
        </w:rPr>
        <w:br w:type="page"/>
      </w:r>
    </w:p>
    <w:p w:rsidR="00D55AE5" w:rsidRPr="00672A4D" w:rsidRDefault="00D55AE5" w:rsidP="001571FF">
      <w:pPr>
        <w:pStyle w:val="Odsekzoznamu"/>
        <w:numPr>
          <w:ilvl w:val="1"/>
          <w:numId w:val="50"/>
        </w:numPr>
        <w:spacing w:after="160" w:line="259" w:lineRule="auto"/>
        <w:jc w:val="both"/>
        <w:rPr>
          <w:rFonts w:asciiTheme="majorHAnsi" w:hAnsiTheme="majorHAnsi" w:cstheme="majorHAnsi"/>
        </w:rPr>
      </w:pPr>
      <w:r w:rsidRPr="00672A4D">
        <w:rPr>
          <w:rFonts w:asciiTheme="majorHAnsi" w:hAnsiTheme="majorHAnsi" w:cstheme="majorHAnsi"/>
        </w:rPr>
        <w:t>dokazovaním sa rozumie prejednávanie skutočného stavu</w:t>
      </w:r>
    </w:p>
    <w:p w:rsidR="00D55AE5" w:rsidRPr="00672A4D" w:rsidRDefault="00D55AE5" w:rsidP="001571FF">
      <w:pPr>
        <w:pStyle w:val="Odsekzoznamu"/>
        <w:numPr>
          <w:ilvl w:val="1"/>
          <w:numId w:val="50"/>
        </w:numPr>
        <w:spacing w:after="160" w:line="259" w:lineRule="auto"/>
        <w:jc w:val="both"/>
        <w:rPr>
          <w:rFonts w:asciiTheme="majorHAnsi" w:hAnsiTheme="majorHAnsi" w:cstheme="majorHAnsi"/>
        </w:rPr>
      </w:pPr>
      <w:r w:rsidRPr="00672A4D">
        <w:rPr>
          <w:rFonts w:asciiTheme="majorHAnsi" w:hAnsiTheme="majorHAnsi" w:cstheme="majorHAnsi"/>
        </w:rPr>
        <w:t>dôkazom rozumieme akékoľvek skutočnosti spôsobilé prispieť k náležitému objasneniu veci</w:t>
      </w:r>
    </w:p>
    <w:p w:rsidR="00D55AE5" w:rsidRPr="00672A4D" w:rsidRDefault="00D55AE5" w:rsidP="001571FF">
      <w:pPr>
        <w:pStyle w:val="Odsekzoznamu"/>
        <w:numPr>
          <w:ilvl w:val="1"/>
          <w:numId w:val="50"/>
        </w:numPr>
        <w:spacing w:after="160" w:line="259" w:lineRule="auto"/>
        <w:jc w:val="both"/>
        <w:rPr>
          <w:rFonts w:asciiTheme="majorHAnsi" w:hAnsiTheme="majorHAnsi" w:cstheme="majorHAnsi"/>
        </w:rPr>
      </w:pPr>
      <w:r w:rsidRPr="00672A4D">
        <w:rPr>
          <w:rFonts w:asciiTheme="majorHAnsi" w:hAnsiTheme="majorHAnsi" w:cstheme="majorHAnsi"/>
        </w:rPr>
        <w:t>dôkazné prostriedky predstavujú formy dôkazov, napr. výsluch svedka, rekognícia</w:t>
      </w:r>
      <w:r w:rsidRPr="00672A4D">
        <w:rPr>
          <w:rFonts w:asciiTheme="majorHAnsi" w:hAnsiTheme="majorHAnsi" w:cstheme="majorHAnsi"/>
        </w:rPr>
        <w:fldChar w:fldCharType="begin"/>
      </w:r>
      <w:r w:rsidRPr="00672A4D">
        <w:rPr>
          <w:rFonts w:asciiTheme="majorHAnsi" w:hAnsiTheme="majorHAnsi" w:cstheme="majorHAnsi"/>
        </w:rPr>
        <w:instrText xml:space="preserve"> XE "rekognícia" </w:instrText>
      </w:r>
      <w:r w:rsidRPr="00672A4D">
        <w:rPr>
          <w:rFonts w:asciiTheme="majorHAnsi" w:hAnsiTheme="majorHAnsi" w:cstheme="majorHAnsi"/>
        </w:rPr>
        <w:fldChar w:fldCharType="end"/>
      </w:r>
    </w:p>
    <w:p w:rsidR="00D55AE5" w:rsidRPr="00672A4D" w:rsidRDefault="00D55AE5" w:rsidP="001571FF">
      <w:pPr>
        <w:pStyle w:val="Odsekzoznamu"/>
        <w:numPr>
          <w:ilvl w:val="1"/>
          <w:numId w:val="50"/>
        </w:numPr>
        <w:spacing w:after="160" w:line="259" w:lineRule="auto"/>
        <w:jc w:val="both"/>
        <w:rPr>
          <w:rFonts w:asciiTheme="majorHAnsi" w:hAnsiTheme="majorHAnsi" w:cstheme="majorHAnsi"/>
        </w:rPr>
      </w:pPr>
      <w:r w:rsidRPr="00672A4D">
        <w:rPr>
          <w:rFonts w:asciiTheme="majorHAnsi" w:hAnsiTheme="majorHAnsi" w:cstheme="majorHAnsi"/>
        </w:rPr>
        <w:t>nedokazujú sa „notoriety</w:t>
      </w:r>
      <w:r w:rsidRPr="00672A4D">
        <w:rPr>
          <w:rFonts w:asciiTheme="majorHAnsi" w:hAnsiTheme="majorHAnsi" w:cstheme="majorHAnsi"/>
        </w:rPr>
        <w:fldChar w:fldCharType="begin"/>
      </w:r>
      <w:r w:rsidRPr="00672A4D">
        <w:rPr>
          <w:rFonts w:asciiTheme="majorHAnsi" w:hAnsiTheme="majorHAnsi" w:cstheme="majorHAnsi"/>
        </w:rPr>
        <w:instrText xml:space="preserve"> XE "notoriety" </w:instrText>
      </w:r>
      <w:r w:rsidRPr="00672A4D">
        <w:rPr>
          <w:rFonts w:asciiTheme="majorHAnsi" w:hAnsiTheme="majorHAnsi" w:cstheme="majorHAnsi"/>
        </w:rPr>
        <w:fldChar w:fldCharType="end"/>
      </w:r>
      <w:r w:rsidRPr="00672A4D">
        <w:rPr>
          <w:rFonts w:asciiTheme="majorHAnsi" w:hAnsiTheme="majorHAnsi" w:cstheme="majorHAnsi"/>
        </w:rPr>
        <w:t>“, všeobecne známe veci</w:t>
      </w:r>
    </w:p>
    <w:p w:rsidR="00D55AE5" w:rsidRPr="00672A4D" w:rsidRDefault="00D55AE5" w:rsidP="001571FF">
      <w:pPr>
        <w:pStyle w:val="Odsekzoznamu"/>
        <w:numPr>
          <w:ilvl w:val="1"/>
          <w:numId w:val="50"/>
        </w:numPr>
        <w:spacing w:after="160" w:line="259" w:lineRule="auto"/>
        <w:jc w:val="both"/>
        <w:rPr>
          <w:rFonts w:asciiTheme="majorHAnsi" w:hAnsiTheme="majorHAnsi" w:cstheme="majorHAnsi"/>
        </w:rPr>
      </w:pPr>
      <w:r w:rsidRPr="00672A4D">
        <w:rPr>
          <w:rFonts w:asciiTheme="majorHAnsi" w:hAnsiTheme="majorHAnsi" w:cstheme="majorHAnsi"/>
        </w:rPr>
        <w:t xml:space="preserve">„jura </w:t>
      </w:r>
      <w:proofErr w:type="spellStart"/>
      <w:r w:rsidRPr="00672A4D">
        <w:rPr>
          <w:rFonts w:asciiTheme="majorHAnsi" w:hAnsiTheme="majorHAnsi" w:cstheme="majorHAnsi"/>
        </w:rPr>
        <w:t>novit</w:t>
      </w:r>
      <w:proofErr w:type="spellEnd"/>
      <w:r w:rsidRPr="00672A4D">
        <w:rPr>
          <w:rFonts w:asciiTheme="majorHAnsi" w:hAnsiTheme="majorHAnsi" w:cstheme="majorHAnsi"/>
        </w:rPr>
        <w:t xml:space="preserve"> curia“ – právo pozná súd</w:t>
      </w:r>
    </w:p>
    <w:p w:rsidR="00D55AE5" w:rsidRPr="00672A4D" w:rsidRDefault="00D55AE5" w:rsidP="001571FF">
      <w:pPr>
        <w:pStyle w:val="Odsekzoznamu"/>
        <w:numPr>
          <w:ilvl w:val="1"/>
          <w:numId w:val="50"/>
        </w:numPr>
        <w:spacing w:after="160" w:line="259" w:lineRule="auto"/>
        <w:jc w:val="both"/>
        <w:rPr>
          <w:rFonts w:asciiTheme="majorHAnsi" w:hAnsiTheme="majorHAnsi" w:cstheme="majorHAnsi"/>
        </w:rPr>
      </w:pPr>
      <w:r w:rsidRPr="00672A4D">
        <w:rPr>
          <w:rFonts w:asciiTheme="majorHAnsi" w:hAnsiTheme="majorHAnsi" w:cstheme="majorHAnsi"/>
        </w:rPr>
        <w:t> zásady dokazovania :</w:t>
      </w:r>
    </w:p>
    <w:p w:rsidR="00D55AE5" w:rsidRPr="00672A4D" w:rsidRDefault="00D55AE5" w:rsidP="001571FF">
      <w:pPr>
        <w:pStyle w:val="Odsekzoznamu"/>
        <w:numPr>
          <w:ilvl w:val="2"/>
          <w:numId w:val="50"/>
        </w:numPr>
        <w:spacing w:after="160" w:line="259" w:lineRule="auto"/>
        <w:jc w:val="both"/>
        <w:rPr>
          <w:rFonts w:asciiTheme="majorHAnsi" w:hAnsiTheme="majorHAnsi" w:cstheme="majorHAnsi"/>
        </w:rPr>
      </w:pPr>
      <w:r w:rsidRPr="00672A4D">
        <w:rPr>
          <w:rFonts w:asciiTheme="majorHAnsi" w:hAnsiTheme="majorHAnsi" w:cstheme="majorHAnsi"/>
          <w:b/>
          <w:bCs/>
        </w:rPr>
        <w:t>zásada materiálnej pravdy</w:t>
      </w:r>
      <w:r w:rsidRPr="00672A4D">
        <w:rPr>
          <w:rFonts w:asciiTheme="majorHAnsi" w:hAnsiTheme="majorHAnsi" w:cstheme="majorHAnsi"/>
        </w:rPr>
        <w:t xml:space="preserve"> : orgán aplikácie má zistiť skutočný stav, môže vykonávať aj nenavrhnuté dôkazy (je sám aktívny)</w:t>
      </w:r>
    </w:p>
    <w:p w:rsidR="00D55AE5" w:rsidRPr="00672A4D" w:rsidRDefault="00D55AE5" w:rsidP="001571FF">
      <w:pPr>
        <w:pStyle w:val="Odsekzoznamu"/>
        <w:numPr>
          <w:ilvl w:val="2"/>
          <w:numId w:val="50"/>
        </w:numPr>
        <w:spacing w:after="160" w:line="259" w:lineRule="auto"/>
        <w:jc w:val="both"/>
        <w:rPr>
          <w:rFonts w:asciiTheme="majorHAnsi" w:hAnsiTheme="majorHAnsi" w:cstheme="majorHAnsi"/>
        </w:rPr>
      </w:pPr>
      <w:r w:rsidRPr="00672A4D">
        <w:rPr>
          <w:rFonts w:asciiTheme="majorHAnsi" w:hAnsiTheme="majorHAnsi" w:cstheme="majorHAnsi"/>
          <w:b/>
          <w:bCs/>
        </w:rPr>
        <w:t>zásada formálnej pravdy</w:t>
      </w:r>
      <w:r w:rsidRPr="00672A4D">
        <w:rPr>
          <w:rFonts w:asciiTheme="majorHAnsi" w:hAnsiTheme="majorHAnsi" w:cstheme="majorHAnsi"/>
        </w:rPr>
        <w:t xml:space="preserve"> : orgán aplikácie môže stavať len na navrhnutých dôkazoch, vykonávať tie dôkazy, ktoré predložili účastníci konania</w:t>
      </w:r>
    </w:p>
    <w:p w:rsidR="00D55AE5" w:rsidRPr="00672A4D" w:rsidRDefault="00D55AE5" w:rsidP="001571FF">
      <w:pPr>
        <w:pStyle w:val="Odsekzoznamu"/>
        <w:numPr>
          <w:ilvl w:val="2"/>
          <w:numId w:val="50"/>
        </w:numPr>
        <w:spacing w:after="160" w:line="259" w:lineRule="auto"/>
        <w:jc w:val="both"/>
        <w:rPr>
          <w:rFonts w:asciiTheme="majorHAnsi" w:hAnsiTheme="majorHAnsi" w:cstheme="majorHAnsi"/>
        </w:rPr>
      </w:pPr>
      <w:r w:rsidRPr="00672A4D">
        <w:rPr>
          <w:rFonts w:asciiTheme="majorHAnsi" w:hAnsiTheme="majorHAnsi" w:cstheme="majorHAnsi"/>
          <w:b/>
          <w:bCs/>
        </w:rPr>
        <w:t>zásada voľného hodnotenia dôkazov</w:t>
      </w:r>
      <w:r w:rsidRPr="00672A4D">
        <w:rPr>
          <w:rFonts w:asciiTheme="majorHAnsi" w:hAnsiTheme="majorHAnsi" w:cstheme="majorHAnsi"/>
        </w:rPr>
        <w:t xml:space="preserve"> : hodnotenie podľa svojej voľnej úvahy, vedomia a svedomia</w:t>
      </w:r>
    </w:p>
    <w:p w:rsidR="00D55AE5" w:rsidRPr="00672A4D" w:rsidRDefault="00D55AE5" w:rsidP="001571FF">
      <w:pPr>
        <w:pStyle w:val="Odsekzoznamu"/>
        <w:numPr>
          <w:ilvl w:val="2"/>
          <w:numId w:val="50"/>
        </w:numPr>
        <w:spacing w:after="160" w:line="259" w:lineRule="auto"/>
        <w:jc w:val="both"/>
        <w:rPr>
          <w:rFonts w:asciiTheme="majorHAnsi" w:hAnsiTheme="majorHAnsi" w:cstheme="majorHAnsi"/>
        </w:rPr>
      </w:pPr>
      <w:r w:rsidRPr="00672A4D">
        <w:rPr>
          <w:rFonts w:asciiTheme="majorHAnsi" w:hAnsiTheme="majorHAnsi" w:cstheme="majorHAnsi"/>
          <w:b/>
          <w:bCs/>
        </w:rPr>
        <w:t>zásada viazaného hodnotenia dôkazov</w:t>
      </w:r>
      <w:r w:rsidRPr="00672A4D">
        <w:rPr>
          <w:rFonts w:asciiTheme="majorHAnsi" w:hAnsiTheme="majorHAnsi" w:cstheme="majorHAnsi"/>
        </w:rPr>
        <w:t xml:space="preserve"> : sudca nemá slobodu v uvažovaní, rôzna váha dôkazov (svedectvo dospelého / svedectvo dieťaťa)</w:t>
      </w:r>
    </w:p>
    <w:p w:rsidR="00D55AE5" w:rsidRPr="00672A4D" w:rsidRDefault="00D55AE5" w:rsidP="00D55AE5">
      <w:pPr>
        <w:pStyle w:val="Odsekzoznamu"/>
        <w:jc w:val="both"/>
        <w:rPr>
          <w:rFonts w:asciiTheme="majorHAnsi" w:hAnsiTheme="majorHAnsi" w:cstheme="majorHAnsi"/>
        </w:rPr>
      </w:pPr>
    </w:p>
    <w:p w:rsidR="00D55AE5" w:rsidRPr="00672A4D" w:rsidRDefault="00D55AE5" w:rsidP="001571FF">
      <w:pPr>
        <w:pStyle w:val="Odsekzoznamu"/>
        <w:numPr>
          <w:ilvl w:val="0"/>
          <w:numId w:val="50"/>
        </w:numPr>
        <w:spacing w:after="160" w:line="259" w:lineRule="auto"/>
        <w:jc w:val="both"/>
        <w:rPr>
          <w:rFonts w:asciiTheme="majorHAnsi" w:hAnsiTheme="majorHAnsi" w:cstheme="majorHAnsi"/>
          <w:b/>
          <w:bCs/>
          <w:u w:val="single"/>
        </w:rPr>
      </w:pPr>
      <w:r w:rsidRPr="00672A4D">
        <w:rPr>
          <w:rFonts w:asciiTheme="majorHAnsi" w:hAnsiTheme="majorHAnsi" w:cstheme="majorHAnsi"/>
          <w:b/>
          <w:bCs/>
          <w:u w:val="single"/>
        </w:rPr>
        <w:t>vydanie rozhodnutia</w:t>
      </w:r>
    </w:p>
    <w:p w:rsidR="00D55AE5" w:rsidRPr="00672A4D" w:rsidRDefault="00D55AE5" w:rsidP="001571FF">
      <w:pPr>
        <w:pStyle w:val="Odsekzoznamu"/>
        <w:numPr>
          <w:ilvl w:val="1"/>
          <w:numId w:val="50"/>
        </w:numPr>
        <w:spacing w:after="160" w:line="259" w:lineRule="auto"/>
        <w:jc w:val="both"/>
        <w:rPr>
          <w:rFonts w:asciiTheme="majorHAnsi" w:hAnsiTheme="majorHAnsi" w:cstheme="majorHAnsi"/>
        </w:rPr>
      </w:pPr>
      <w:r w:rsidRPr="00672A4D">
        <w:rPr>
          <w:rFonts w:asciiTheme="majorHAnsi" w:hAnsiTheme="majorHAnsi" w:cstheme="majorHAnsi"/>
        </w:rPr>
        <w:t> </w:t>
      </w:r>
      <w:r w:rsidRPr="00672A4D">
        <w:rPr>
          <w:rFonts w:asciiTheme="majorHAnsi" w:hAnsiTheme="majorHAnsi" w:cstheme="majorHAnsi"/>
          <w:b/>
          <w:bCs/>
        </w:rPr>
        <w:t>subsumpcia</w:t>
      </w:r>
      <w:r w:rsidRPr="00672A4D">
        <w:rPr>
          <w:rFonts w:asciiTheme="majorHAnsi" w:hAnsiTheme="majorHAnsi" w:cstheme="majorHAnsi"/>
          <w:b/>
          <w:bCs/>
        </w:rPr>
        <w:fldChar w:fldCharType="begin"/>
      </w:r>
      <w:r w:rsidRPr="00672A4D">
        <w:rPr>
          <w:rFonts w:asciiTheme="majorHAnsi" w:hAnsiTheme="majorHAnsi" w:cstheme="majorHAnsi"/>
        </w:rPr>
        <w:instrText xml:space="preserve"> XE "</w:instrText>
      </w:r>
      <w:r w:rsidRPr="00672A4D">
        <w:rPr>
          <w:rFonts w:asciiTheme="majorHAnsi" w:hAnsiTheme="majorHAnsi" w:cstheme="majorHAnsi"/>
          <w:b/>
          <w:bCs/>
        </w:rPr>
        <w:instrText>subsumpcia</w:instrText>
      </w:r>
      <w:r w:rsidRPr="00672A4D">
        <w:rPr>
          <w:rFonts w:asciiTheme="majorHAnsi" w:hAnsiTheme="majorHAnsi" w:cstheme="majorHAnsi"/>
        </w:rPr>
        <w:instrText xml:space="preserve">" </w:instrText>
      </w:r>
      <w:r w:rsidRPr="00672A4D">
        <w:rPr>
          <w:rFonts w:asciiTheme="majorHAnsi" w:hAnsiTheme="majorHAnsi" w:cstheme="majorHAnsi"/>
          <w:b/>
          <w:bCs/>
        </w:rPr>
        <w:fldChar w:fldCharType="end"/>
      </w:r>
      <w:r w:rsidRPr="00672A4D">
        <w:rPr>
          <w:rFonts w:asciiTheme="majorHAnsi" w:hAnsiTheme="majorHAnsi" w:cstheme="majorHAnsi"/>
        </w:rPr>
        <w:t xml:space="preserve"> : zaradenie faktickej skutkovej podstaty pod právnu skutkovú podstatu (čo hovorí zákon)</w:t>
      </w:r>
    </w:p>
    <w:p w:rsidR="00D55AE5" w:rsidRPr="00672A4D" w:rsidRDefault="00D55AE5" w:rsidP="001571FF">
      <w:pPr>
        <w:pStyle w:val="Odsekzoznamu"/>
        <w:numPr>
          <w:ilvl w:val="1"/>
          <w:numId w:val="50"/>
        </w:numPr>
        <w:spacing w:after="160" w:line="259" w:lineRule="auto"/>
        <w:jc w:val="both"/>
        <w:rPr>
          <w:rFonts w:asciiTheme="majorHAnsi" w:hAnsiTheme="majorHAnsi" w:cstheme="majorHAnsi"/>
        </w:rPr>
      </w:pPr>
      <w:r w:rsidRPr="00672A4D">
        <w:rPr>
          <w:rFonts w:asciiTheme="majorHAnsi" w:hAnsiTheme="majorHAnsi" w:cstheme="majorHAnsi"/>
        </w:rPr>
        <w:t> </w:t>
      </w:r>
      <w:r w:rsidRPr="00672A4D">
        <w:rPr>
          <w:rFonts w:asciiTheme="majorHAnsi" w:hAnsiTheme="majorHAnsi" w:cstheme="majorHAnsi"/>
          <w:b/>
          <w:bCs/>
        </w:rPr>
        <w:t>voľná a viazaná úvaha</w:t>
      </w:r>
      <w:r w:rsidRPr="00672A4D">
        <w:rPr>
          <w:rFonts w:asciiTheme="majorHAnsi" w:hAnsiTheme="majorHAnsi" w:cstheme="majorHAnsi"/>
        </w:rPr>
        <w:t xml:space="preserve"> (lepšia tá viazaná, uváženie je viazané zákonom, voľná napr. „potrestá s podľa úvahy“)</w:t>
      </w:r>
    </w:p>
    <w:p w:rsidR="00D55AE5" w:rsidRPr="00672A4D" w:rsidRDefault="00D55AE5" w:rsidP="001571FF">
      <w:pPr>
        <w:pStyle w:val="Odsekzoznamu"/>
        <w:numPr>
          <w:ilvl w:val="1"/>
          <w:numId w:val="50"/>
        </w:numPr>
        <w:spacing w:after="160" w:line="259" w:lineRule="auto"/>
        <w:jc w:val="both"/>
        <w:rPr>
          <w:rFonts w:asciiTheme="majorHAnsi" w:hAnsiTheme="majorHAnsi" w:cstheme="majorHAnsi"/>
        </w:rPr>
      </w:pPr>
      <w:r w:rsidRPr="00672A4D">
        <w:rPr>
          <w:rFonts w:asciiTheme="majorHAnsi" w:hAnsiTheme="majorHAnsi" w:cstheme="majorHAnsi"/>
        </w:rPr>
        <w:t> konštitutívne</w:t>
      </w:r>
      <w:r w:rsidRPr="00672A4D">
        <w:rPr>
          <w:rFonts w:asciiTheme="majorHAnsi" w:hAnsiTheme="majorHAnsi" w:cstheme="majorHAnsi"/>
        </w:rPr>
        <w:fldChar w:fldCharType="begin"/>
      </w:r>
      <w:r w:rsidRPr="00672A4D">
        <w:rPr>
          <w:rFonts w:asciiTheme="majorHAnsi" w:hAnsiTheme="majorHAnsi" w:cstheme="majorHAnsi"/>
        </w:rPr>
        <w:instrText xml:space="preserve"> XE "konštitutívne rozhodnutie" </w:instrText>
      </w:r>
      <w:r w:rsidRPr="00672A4D">
        <w:rPr>
          <w:rFonts w:asciiTheme="majorHAnsi" w:hAnsiTheme="majorHAnsi" w:cstheme="majorHAnsi"/>
        </w:rPr>
        <w:fldChar w:fldCharType="end"/>
      </w:r>
      <w:r w:rsidRPr="00672A4D">
        <w:rPr>
          <w:rFonts w:asciiTheme="majorHAnsi" w:hAnsiTheme="majorHAnsi" w:cstheme="majorHAnsi"/>
        </w:rPr>
        <w:t xml:space="preserve"> a deklaratórne</w:t>
      </w:r>
      <w:r w:rsidRPr="00672A4D">
        <w:rPr>
          <w:rFonts w:asciiTheme="majorHAnsi" w:hAnsiTheme="majorHAnsi" w:cstheme="majorHAnsi"/>
        </w:rPr>
        <w:fldChar w:fldCharType="begin"/>
      </w:r>
      <w:r w:rsidRPr="00672A4D">
        <w:rPr>
          <w:rFonts w:asciiTheme="majorHAnsi" w:hAnsiTheme="majorHAnsi" w:cstheme="majorHAnsi"/>
        </w:rPr>
        <w:instrText xml:space="preserve"> XE "deklaratórne rozhodnutie" </w:instrText>
      </w:r>
      <w:r w:rsidRPr="00672A4D">
        <w:rPr>
          <w:rFonts w:asciiTheme="majorHAnsi" w:hAnsiTheme="majorHAnsi" w:cstheme="majorHAnsi"/>
        </w:rPr>
        <w:fldChar w:fldCharType="end"/>
      </w:r>
      <w:r w:rsidRPr="00672A4D">
        <w:rPr>
          <w:rFonts w:asciiTheme="majorHAnsi" w:hAnsiTheme="majorHAnsi" w:cstheme="majorHAnsi"/>
        </w:rPr>
        <w:t xml:space="preserve"> rozhodnutia („</w:t>
      </w:r>
      <w:r w:rsidRPr="00672A4D">
        <w:rPr>
          <w:rFonts w:asciiTheme="majorHAnsi" w:hAnsiTheme="majorHAnsi" w:cstheme="majorHAnsi"/>
          <w:b/>
          <w:bCs/>
        </w:rPr>
        <w:t xml:space="preserve">ex </w:t>
      </w:r>
      <w:proofErr w:type="spellStart"/>
      <w:r w:rsidRPr="00672A4D">
        <w:rPr>
          <w:rFonts w:asciiTheme="majorHAnsi" w:hAnsiTheme="majorHAnsi" w:cstheme="majorHAnsi"/>
          <w:b/>
          <w:bCs/>
        </w:rPr>
        <w:t>nunc</w:t>
      </w:r>
      <w:proofErr w:type="spellEnd"/>
      <w:r w:rsidRPr="00672A4D">
        <w:rPr>
          <w:rFonts w:asciiTheme="majorHAnsi" w:hAnsiTheme="majorHAnsi" w:cstheme="majorHAnsi"/>
        </w:rPr>
        <w:t>“ – konštitutívne, „</w:t>
      </w:r>
      <w:r w:rsidRPr="00672A4D">
        <w:rPr>
          <w:rFonts w:asciiTheme="majorHAnsi" w:hAnsiTheme="majorHAnsi" w:cstheme="majorHAnsi"/>
          <w:b/>
          <w:bCs/>
        </w:rPr>
        <w:t xml:space="preserve">ex </w:t>
      </w:r>
      <w:proofErr w:type="spellStart"/>
      <w:r w:rsidRPr="00672A4D">
        <w:rPr>
          <w:rFonts w:asciiTheme="majorHAnsi" w:hAnsiTheme="majorHAnsi" w:cstheme="majorHAnsi"/>
          <w:b/>
          <w:bCs/>
        </w:rPr>
        <w:t>tunc</w:t>
      </w:r>
      <w:proofErr w:type="spellEnd"/>
      <w:r w:rsidRPr="00672A4D">
        <w:rPr>
          <w:rFonts w:asciiTheme="majorHAnsi" w:hAnsiTheme="majorHAnsi" w:cstheme="majorHAnsi"/>
        </w:rPr>
        <w:t>“ – deklaratórne, konštatuje už existujúci stav)</w:t>
      </w:r>
    </w:p>
    <w:p w:rsidR="00D55AE5" w:rsidRPr="00672A4D" w:rsidRDefault="00D55AE5" w:rsidP="001571FF">
      <w:pPr>
        <w:pStyle w:val="Odsekzoznamu"/>
        <w:numPr>
          <w:ilvl w:val="1"/>
          <w:numId w:val="50"/>
        </w:numPr>
        <w:spacing w:after="160" w:line="259" w:lineRule="auto"/>
        <w:jc w:val="both"/>
        <w:rPr>
          <w:rFonts w:asciiTheme="majorHAnsi" w:hAnsiTheme="majorHAnsi" w:cstheme="majorHAnsi"/>
        </w:rPr>
      </w:pPr>
      <w:r w:rsidRPr="00672A4D">
        <w:rPr>
          <w:rFonts w:asciiTheme="majorHAnsi" w:hAnsiTheme="majorHAnsi" w:cstheme="majorHAnsi"/>
        </w:rPr>
        <w:t> rozhodnutie musí obsahovať tieto skutočnosti :</w:t>
      </w:r>
    </w:p>
    <w:p w:rsidR="00D55AE5" w:rsidRPr="00672A4D" w:rsidRDefault="00D55AE5" w:rsidP="001571FF">
      <w:pPr>
        <w:pStyle w:val="Odsekzoznamu"/>
        <w:numPr>
          <w:ilvl w:val="2"/>
          <w:numId w:val="50"/>
        </w:numPr>
        <w:spacing w:after="160" w:line="259" w:lineRule="auto"/>
        <w:jc w:val="both"/>
        <w:rPr>
          <w:rFonts w:asciiTheme="majorHAnsi" w:hAnsiTheme="majorHAnsi" w:cstheme="majorHAnsi"/>
        </w:rPr>
      </w:pPr>
      <w:r w:rsidRPr="00672A4D">
        <w:rPr>
          <w:rFonts w:asciiTheme="majorHAnsi" w:hAnsiTheme="majorHAnsi" w:cstheme="majorHAnsi"/>
        </w:rPr>
        <w:t>označenie orgánu, ktorý rozhodnutie vydal</w:t>
      </w:r>
    </w:p>
    <w:p w:rsidR="00D55AE5" w:rsidRPr="00672A4D" w:rsidRDefault="00D55AE5" w:rsidP="001571FF">
      <w:pPr>
        <w:pStyle w:val="Odsekzoznamu"/>
        <w:numPr>
          <w:ilvl w:val="2"/>
          <w:numId w:val="50"/>
        </w:numPr>
        <w:spacing w:after="160" w:line="259" w:lineRule="auto"/>
        <w:jc w:val="both"/>
        <w:rPr>
          <w:rFonts w:asciiTheme="majorHAnsi" w:hAnsiTheme="majorHAnsi" w:cstheme="majorHAnsi"/>
        </w:rPr>
      </w:pPr>
      <w:r w:rsidRPr="00672A4D">
        <w:rPr>
          <w:rFonts w:asciiTheme="majorHAnsi" w:hAnsiTheme="majorHAnsi" w:cstheme="majorHAnsi"/>
        </w:rPr>
        <w:t>označenie účastníkov konania</w:t>
      </w:r>
    </w:p>
    <w:p w:rsidR="00D55AE5" w:rsidRPr="00672A4D" w:rsidRDefault="00D55AE5" w:rsidP="001571FF">
      <w:pPr>
        <w:pStyle w:val="Odsekzoznamu"/>
        <w:numPr>
          <w:ilvl w:val="2"/>
          <w:numId w:val="50"/>
        </w:numPr>
        <w:spacing w:after="160" w:line="259" w:lineRule="auto"/>
        <w:jc w:val="both"/>
        <w:rPr>
          <w:rFonts w:asciiTheme="majorHAnsi" w:hAnsiTheme="majorHAnsi" w:cstheme="majorHAnsi"/>
        </w:rPr>
      </w:pPr>
      <w:r w:rsidRPr="00672A4D">
        <w:rPr>
          <w:rFonts w:asciiTheme="majorHAnsi" w:hAnsiTheme="majorHAnsi" w:cstheme="majorHAnsi"/>
        </w:rPr>
        <w:t>odôvodnenie rozhodnutia</w:t>
      </w:r>
    </w:p>
    <w:p w:rsidR="00D55AE5" w:rsidRPr="00672A4D" w:rsidRDefault="00D55AE5" w:rsidP="001571FF">
      <w:pPr>
        <w:pStyle w:val="Odsekzoznamu"/>
        <w:numPr>
          <w:ilvl w:val="2"/>
          <w:numId w:val="50"/>
        </w:numPr>
        <w:spacing w:after="160" w:line="259" w:lineRule="auto"/>
        <w:jc w:val="both"/>
        <w:rPr>
          <w:rFonts w:asciiTheme="majorHAnsi" w:hAnsiTheme="majorHAnsi" w:cstheme="majorHAnsi"/>
        </w:rPr>
      </w:pPr>
      <w:r w:rsidRPr="00672A4D">
        <w:rPr>
          <w:rFonts w:asciiTheme="majorHAnsi" w:hAnsiTheme="majorHAnsi" w:cstheme="majorHAnsi"/>
        </w:rPr>
        <w:t>poučenie o možnosti podať opravný prostriedok</w:t>
      </w:r>
    </w:p>
    <w:p w:rsidR="00D55AE5" w:rsidRPr="00672A4D" w:rsidRDefault="00D55AE5" w:rsidP="001571FF">
      <w:pPr>
        <w:pStyle w:val="Odsekzoznamu"/>
        <w:numPr>
          <w:ilvl w:val="2"/>
          <w:numId w:val="50"/>
        </w:numPr>
        <w:spacing w:after="160" w:line="259" w:lineRule="auto"/>
        <w:jc w:val="both"/>
        <w:rPr>
          <w:rFonts w:asciiTheme="majorHAnsi" w:hAnsiTheme="majorHAnsi" w:cstheme="majorHAnsi"/>
        </w:rPr>
      </w:pPr>
      <w:r w:rsidRPr="00672A4D">
        <w:rPr>
          <w:rFonts w:asciiTheme="majorHAnsi" w:hAnsiTheme="majorHAnsi" w:cstheme="majorHAnsi"/>
        </w:rPr>
        <w:t>dátum, miesto, podpis, pečiatka</w:t>
      </w:r>
    </w:p>
    <w:p w:rsidR="00D55AE5" w:rsidRPr="00672A4D" w:rsidRDefault="00D55AE5" w:rsidP="00D55AE5">
      <w:pPr>
        <w:pStyle w:val="Odsekzoznamu"/>
        <w:ind w:left="2160"/>
        <w:jc w:val="both"/>
        <w:rPr>
          <w:rFonts w:asciiTheme="majorHAnsi" w:hAnsiTheme="majorHAnsi" w:cstheme="majorHAnsi"/>
        </w:rPr>
      </w:pPr>
    </w:p>
    <w:p w:rsidR="00D55AE5" w:rsidRPr="00672A4D" w:rsidRDefault="00D55AE5" w:rsidP="001571FF">
      <w:pPr>
        <w:pStyle w:val="Odsekzoznamu"/>
        <w:numPr>
          <w:ilvl w:val="1"/>
          <w:numId w:val="50"/>
        </w:numPr>
        <w:spacing w:after="160" w:line="259" w:lineRule="auto"/>
        <w:jc w:val="both"/>
        <w:rPr>
          <w:rFonts w:asciiTheme="majorHAnsi" w:hAnsiTheme="majorHAnsi" w:cstheme="majorHAnsi"/>
        </w:rPr>
      </w:pPr>
      <w:r w:rsidRPr="00672A4D">
        <w:rPr>
          <w:rFonts w:asciiTheme="majorHAnsi" w:hAnsiTheme="majorHAnsi" w:cstheme="majorHAnsi"/>
        </w:rPr>
        <w:t> samotný výrok („</w:t>
      </w:r>
      <w:proofErr w:type="spellStart"/>
      <w:r w:rsidRPr="00672A4D">
        <w:rPr>
          <w:rFonts w:asciiTheme="majorHAnsi" w:hAnsiTheme="majorHAnsi" w:cstheme="majorHAnsi"/>
          <w:b/>
          <w:bCs/>
        </w:rPr>
        <w:t>enunciát</w:t>
      </w:r>
      <w:proofErr w:type="spellEnd"/>
      <w:r w:rsidRPr="00672A4D">
        <w:rPr>
          <w:rFonts w:asciiTheme="majorHAnsi" w:hAnsiTheme="majorHAnsi" w:cstheme="majorHAnsi"/>
          <w:b/>
          <w:bCs/>
        </w:rPr>
        <w:fldChar w:fldCharType="begin"/>
      </w:r>
      <w:r w:rsidRPr="00672A4D">
        <w:rPr>
          <w:rFonts w:asciiTheme="majorHAnsi" w:hAnsiTheme="majorHAnsi" w:cstheme="majorHAnsi"/>
        </w:rPr>
        <w:instrText xml:space="preserve"> XE "</w:instrText>
      </w:r>
      <w:r w:rsidRPr="00672A4D">
        <w:rPr>
          <w:rFonts w:asciiTheme="majorHAnsi" w:hAnsiTheme="majorHAnsi" w:cstheme="majorHAnsi"/>
          <w:b/>
          <w:bCs/>
        </w:rPr>
        <w:instrText>enunciát</w:instrText>
      </w:r>
      <w:r w:rsidRPr="00672A4D">
        <w:rPr>
          <w:rFonts w:asciiTheme="majorHAnsi" w:hAnsiTheme="majorHAnsi" w:cstheme="majorHAnsi"/>
        </w:rPr>
        <w:instrText xml:space="preserve">" </w:instrText>
      </w:r>
      <w:r w:rsidRPr="00672A4D">
        <w:rPr>
          <w:rFonts w:asciiTheme="majorHAnsi" w:hAnsiTheme="majorHAnsi" w:cstheme="majorHAnsi"/>
          <w:b/>
          <w:bCs/>
        </w:rPr>
        <w:fldChar w:fldCharType="end"/>
      </w:r>
      <w:r w:rsidRPr="00672A4D">
        <w:rPr>
          <w:rFonts w:asciiTheme="majorHAnsi" w:hAnsiTheme="majorHAnsi" w:cstheme="majorHAnsi"/>
        </w:rPr>
        <w:t xml:space="preserve">“) predstavuje záväznú časť rozhodnutia, </w:t>
      </w:r>
      <w:proofErr w:type="spellStart"/>
      <w:r w:rsidRPr="00672A4D">
        <w:rPr>
          <w:rFonts w:asciiTheme="majorHAnsi" w:hAnsiTheme="majorHAnsi" w:cstheme="majorHAnsi"/>
        </w:rPr>
        <w:t>obahuje</w:t>
      </w:r>
      <w:proofErr w:type="spellEnd"/>
      <w:r w:rsidRPr="00672A4D">
        <w:rPr>
          <w:rFonts w:asciiTheme="majorHAnsi" w:hAnsiTheme="majorHAnsi" w:cstheme="majorHAnsi"/>
        </w:rPr>
        <w:t xml:space="preserve"> samotné rozhodnutie o veci, príslušný orgán uvedie záver ku ktorému prišiel</w:t>
      </w:r>
    </w:p>
    <w:p w:rsidR="00D55AE5" w:rsidRPr="00672A4D" w:rsidRDefault="00D55AE5" w:rsidP="001571FF">
      <w:pPr>
        <w:pStyle w:val="Odsekzoznamu"/>
        <w:numPr>
          <w:ilvl w:val="1"/>
          <w:numId w:val="50"/>
        </w:numPr>
        <w:spacing w:after="160" w:line="259" w:lineRule="auto"/>
        <w:jc w:val="both"/>
        <w:rPr>
          <w:rFonts w:asciiTheme="majorHAnsi" w:hAnsiTheme="majorHAnsi" w:cstheme="majorHAnsi"/>
        </w:rPr>
      </w:pPr>
      <w:r w:rsidRPr="00672A4D">
        <w:rPr>
          <w:rFonts w:asciiTheme="majorHAnsi" w:hAnsiTheme="majorHAnsi" w:cstheme="majorHAnsi"/>
        </w:rPr>
        <w:t> v poučení orgán upovedomí o možnosti podať opravné prostriedky a o lehote určenej na podanie</w:t>
      </w:r>
    </w:p>
    <w:p w:rsidR="00D55AE5" w:rsidRPr="00672A4D" w:rsidRDefault="00D55AE5" w:rsidP="001571FF">
      <w:pPr>
        <w:pStyle w:val="Odsekzoznamu"/>
        <w:numPr>
          <w:ilvl w:val="2"/>
          <w:numId w:val="50"/>
        </w:numPr>
        <w:spacing w:after="160" w:line="259" w:lineRule="auto"/>
        <w:jc w:val="both"/>
        <w:rPr>
          <w:rFonts w:asciiTheme="majorHAnsi" w:hAnsiTheme="majorHAnsi" w:cstheme="majorHAnsi"/>
        </w:rPr>
      </w:pPr>
      <w:r w:rsidRPr="00672A4D">
        <w:rPr>
          <w:rFonts w:asciiTheme="majorHAnsi" w:hAnsiTheme="majorHAnsi" w:cstheme="majorHAnsi"/>
        </w:rPr>
        <w:t>riadne opravné prostriedky, so právoplatnosti rozhodnutia</w:t>
      </w:r>
    </w:p>
    <w:p w:rsidR="00D55AE5" w:rsidRPr="00672A4D" w:rsidRDefault="00D55AE5" w:rsidP="001571FF">
      <w:pPr>
        <w:pStyle w:val="Odsekzoznamu"/>
        <w:numPr>
          <w:ilvl w:val="2"/>
          <w:numId w:val="50"/>
        </w:numPr>
        <w:spacing w:after="160" w:line="259" w:lineRule="auto"/>
        <w:jc w:val="both"/>
        <w:rPr>
          <w:rFonts w:asciiTheme="majorHAnsi" w:hAnsiTheme="majorHAnsi" w:cstheme="majorHAnsi"/>
        </w:rPr>
      </w:pPr>
      <w:r w:rsidRPr="00672A4D">
        <w:rPr>
          <w:rFonts w:asciiTheme="majorHAnsi" w:hAnsiTheme="majorHAnsi" w:cstheme="majorHAnsi"/>
        </w:rPr>
        <w:t>mimoriadne – napr. dovolanie, obnova konania...</w:t>
      </w:r>
    </w:p>
    <w:p w:rsidR="00D55AE5" w:rsidRPr="00672A4D" w:rsidRDefault="00D55AE5" w:rsidP="00D55AE5">
      <w:pPr>
        <w:pStyle w:val="Odsekzoznamu"/>
        <w:ind w:left="2160"/>
        <w:jc w:val="both"/>
        <w:rPr>
          <w:rFonts w:asciiTheme="majorHAnsi" w:hAnsiTheme="majorHAnsi" w:cstheme="majorHAnsi"/>
        </w:rPr>
      </w:pPr>
    </w:p>
    <w:p w:rsidR="00D55AE5" w:rsidRPr="00672A4D" w:rsidRDefault="00D55AE5" w:rsidP="001571FF">
      <w:pPr>
        <w:pStyle w:val="Odsekzoznamu"/>
        <w:numPr>
          <w:ilvl w:val="1"/>
          <w:numId w:val="50"/>
        </w:numPr>
        <w:spacing w:after="160" w:line="259" w:lineRule="auto"/>
        <w:jc w:val="both"/>
        <w:rPr>
          <w:rFonts w:asciiTheme="majorHAnsi" w:hAnsiTheme="majorHAnsi" w:cstheme="majorHAnsi"/>
        </w:rPr>
      </w:pPr>
      <w:r w:rsidRPr="00672A4D">
        <w:rPr>
          <w:rFonts w:asciiTheme="majorHAnsi" w:hAnsiTheme="majorHAnsi" w:cstheme="majorHAnsi"/>
        </w:rPr>
        <w:t> stránky právoplatnosti :</w:t>
      </w:r>
    </w:p>
    <w:p w:rsidR="00D55AE5" w:rsidRPr="00672A4D" w:rsidRDefault="00D55AE5" w:rsidP="001571FF">
      <w:pPr>
        <w:pStyle w:val="Odsekzoznamu"/>
        <w:numPr>
          <w:ilvl w:val="2"/>
          <w:numId w:val="50"/>
        </w:numPr>
        <w:spacing w:after="160" w:line="259" w:lineRule="auto"/>
        <w:jc w:val="both"/>
        <w:rPr>
          <w:rFonts w:asciiTheme="majorHAnsi" w:hAnsiTheme="majorHAnsi" w:cstheme="majorHAnsi"/>
        </w:rPr>
      </w:pPr>
      <w:r w:rsidRPr="00672A4D">
        <w:rPr>
          <w:rFonts w:asciiTheme="majorHAnsi" w:hAnsiTheme="majorHAnsi" w:cstheme="majorHAnsi"/>
        </w:rPr>
        <w:t>materiálna – záväznosť</w:t>
      </w:r>
    </w:p>
    <w:p w:rsidR="00D55AE5" w:rsidRPr="00672A4D" w:rsidRDefault="00D55AE5" w:rsidP="001571FF">
      <w:pPr>
        <w:pStyle w:val="Odsekzoznamu"/>
        <w:numPr>
          <w:ilvl w:val="2"/>
          <w:numId w:val="50"/>
        </w:numPr>
        <w:spacing w:after="160" w:line="259" w:lineRule="auto"/>
        <w:jc w:val="both"/>
        <w:rPr>
          <w:rFonts w:asciiTheme="majorHAnsi" w:hAnsiTheme="majorHAnsi" w:cstheme="majorHAnsi"/>
        </w:rPr>
      </w:pPr>
      <w:r w:rsidRPr="00672A4D">
        <w:rPr>
          <w:rFonts w:asciiTheme="majorHAnsi" w:hAnsiTheme="majorHAnsi" w:cstheme="majorHAnsi"/>
        </w:rPr>
        <w:t>formálna – relatívna nezmeniteľnosť rozhodnutia</w:t>
      </w:r>
    </w:p>
    <w:p w:rsidR="00D55AE5" w:rsidRPr="00672A4D" w:rsidRDefault="00D55AE5" w:rsidP="001571FF">
      <w:pPr>
        <w:pStyle w:val="Odsekzoznamu"/>
        <w:numPr>
          <w:ilvl w:val="2"/>
          <w:numId w:val="50"/>
        </w:numPr>
        <w:spacing w:after="160" w:line="259" w:lineRule="auto"/>
        <w:jc w:val="both"/>
        <w:rPr>
          <w:rFonts w:asciiTheme="majorHAnsi" w:hAnsiTheme="majorHAnsi" w:cstheme="majorHAnsi"/>
        </w:rPr>
      </w:pPr>
      <w:r w:rsidRPr="00672A4D">
        <w:rPr>
          <w:rFonts w:asciiTheme="majorHAnsi" w:hAnsiTheme="majorHAnsi" w:cstheme="majorHAnsi"/>
        </w:rPr>
        <w:t xml:space="preserve">platnosť rozhodnutia nastáva momentom jeho vydania, </w:t>
      </w:r>
    </w:p>
    <w:p w:rsidR="00D55AE5" w:rsidRPr="00672A4D" w:rsidRDefault="00D55AE5" w:rsidP="001571FF">
      <w:pPr>
        <w:pStyle w:val="Odsekzoznamu"/>
        <w:numPr>
          <w:ilvl w:val="2"/>
          <w:numId w:val="50"/>
        </w:numPr>
        <w:spacing w:after="160" w:line="259" w:lineRule="auto"/>
        <w:jc w:val="both"/>
        <w:rPr>
          <w:rFonts w:asciiTheme="majorHAnsi" w:hAnsiTheme="majorHAnsi" w:cstheme="majorHAnsi"/>
        </w:rPr>
      </w:pPr>
      <w:r w:rsidRPr="00672A4D">
        <w:rPr>
          <w:rFonts w:asciiTheme="majorHAnsi" w:hAnsiTheme="majorHAnsi" w:cstheme="majorHAnsi"/>
        </w:rPr>
        <w:t>právoplatnosť väčšinou doručením rozhodnutia</w:t>
      </w:r>
    </w:p>
    <w:p w:rsidR="00D55AE5" w:rsidRPr="00672A4D" w:rsidRDefault="00D55AE5" w:rsidP="00D55AE5">
      <w:pPr>
        <w:rPr>
          <w:rFonts w:asciiTheme="majorHAnsi" w:hAnsiTheme="majorHAnsi" w:cstheme="majorHAnsi"/>
          <w:b/>
          <w:bCs/>
          <w:u w:val="single"/>
        </w:rPr>
      </w:pPr>
      <w:r w:rsidRPr="00672A4D">
        <w:rPr>
          <w:rFonts w:asciiTheme="majorHAnsi" w:hAnsiTheme="majorHAnsi" w:cstheme="majorHAnsi"/>
          <w:b/>
          <w:bCs/>
          <w:u w:val="single"/>
        </w:rPr>
        <w:br w:type="page"/>
      </w:r>
    </w:p>
    <w:p w:rsidR="00D55AE5" w:rsidRPr="00672A4D" w:rsidRDefault="00D55AE5" w:rsidP="00D55AE5">
      <w:pPr>
        <w:pStyle w:val="Nadpis3"/>
        <w:rPr>
          <w:rFonts w:cstheme="majorHAnsi"/>
          <w:b/>
          <w:bCs/>
          <w:color w:val="auto"/>
        </w:rPr>
      </w:pPr>
      <w:bookmarkStart w:id="120" w:name="_Toc22907000"/>
      <w:bookmarkStart w:id="121" w:name="_Toc30583987"/>
      <w:r w:rsidRPr="00672A4D">
        <w:rPr>
          <w:rFonts w:cstheme="majorHAnsi"/>
          <w:b/>
          <w:bCs/>
          <w:color w:val="auto"/>
        </w:rPr>
        <w:t>Štádiá opravného konania :</w:t>
      </w:r>
      <w:bookmarkEnd w:id="120"/>
      <w:bookmarkEnd w:id="121"/>
    </w:p>
    <w:p w:rsidR="00D55AE5" w:rsidRPr="00672A4D" w:rsidRDefault="00D55AE5" w:rsidP="001571FF">
      <w:pPr>
        <w:pStyle w:val="Odsekzoznamu"/>
        <w:numPr>
          <w:ilvl w:val="0"/>
          <w:numId w:val="50"/>
        </w:numPr>
        <w:spacing w:after="160" w:line="259" w:lineRule="auto"/>
        <w:jc w:val="both"/>
        <w:rPr>
          <w:rFonts w:asciiTheme="majorHAnsi" w:hAnsiTheme="majorHAnsi" w:cstheme="majorHAnsi"/>
          <w:b/>
          <w:bCs/>
          <w:u w:val="single"/>
        </w:rPr>
      </w:pPr>
      <w:r w:rsidRPr="00672A4D">
        <w:rPr>
          <w:rFonts w:asciiTheme="majorHAnsi" w:hAnsiTheme="majorHAnsi" w:cstheme="majorHAnsi"/>
          <w:b/>
          <w:bCs/>
          <w:u w:val="single"/>
        </w:rPr>
        <w:t>začatie opravného konania</w:t>
      </w:r>
    </w:p>
    <w:p w:rsidR="00D55AE5" w:rsidRPr="00672A4D" w:rsidRDefault="00D55AE5" w:rsidP="001571FF">
      <w:pPr>
        <w:pStyle w:val="Odsekzoznamu"/>
        <w:numPr>
          <w:ilvl w:val="1"/>
          <w:numId w:val="50"/>
        </w:numPr>
        <w:spacing w:after="160" w:line="259" w:lineRule="auto"/>
        <w:jc w:val="both"/>
        <w:rPr>
          <w:rFonts w:asciiTheme="majorHAnsi" w:hAnsiTheme="majorHAnsi" w:cstheme="majorHAnsi"/>
        </w:rPr>
      </w:pPr>
      <w:r w:rsidRPr="00672A4D">
        <w:rPr>
          <w:rFonts w:asciiTheme="majorHAnsi" w:hAnsiTheme="majorHAnsi" w:cstheme="majorHAnsi"/>
        </w:rPr>
        <w:t> dispozičná zásada a zásada oficiality</w:t>
      </w:r>
    </w:p>
    <w:p w:rsidR="00D55AE5" w:rsidRPr="00672A4D" w:rsidRDefault="00D55AE5" w:rsidP="001571FF">
      <w:pPr>
        <w:pStyle w:val="Odsekzoznamu"/>
        <w:numPr>
          <w:ilvl w:val="1"/>
          <w:numId w:val="50"/>
        </w:numPr>
        <w:spacing w:after="160" w:line="259" w:lineRule="auto"/>
        <w:jc w:val="both"/>
        <w:rPr>
          <w:rFonts w:asciiTheme="majorHAnsi" w:hAnsiTheme="majorHAnsi" w:cstheme="majorHAnsi"/>
        </w:rPr>
      </w:pPr>
      <w:r w:rsidRPr="00672A4D">
        <w:rPr>
          <w:rFonts w:asciiTheme="majorHAnsi" w:hAnsiTheme="majorHAnsi" w:cstheme="majorHAnsi"/>
        </w:rPr>
        <w:t> „</w:t>
      </w:r>
      <w:r w:rsidRPr="00672A4D">
        <w:rPr>
          <w:rFonts w:asciiTheme="majorHAnsi" w:hAnsiTheme="majorHAnsi" w:cstheme="majorHAnsi"/>
          <w:b/>
          <w:bCs/>
        </w:rPr>
        <w:t>suspenzívny účinok</w:t>
      </w:r>
      <w:r w:rsidRPr="00672A4D">
        <w:rPr>
          <w:rFonts w:asciiTheme="majorHAnsi" w:hAnsiTheme="majorHAnsi" w:cstheme="majorHAnsi"/>
          <w:b/>
          <w:bCs/>
        </w:rPr>
        <w:fldChar w:fldCharType="begin"/>
      </w:r>
      <w:r w:rsidRPr="00672A4D">
        <w:rPr>
          <w:rFonts w:asciiTheme="majorHAnsi" w:hAnsiTheme="majorHAnsi" w:cstheme="majorHAnsi"/>
        </w:rPr>
        <w:instrText xml:space="preserve"> XE "</w:instrText>
      </w:r>
      <w:r w:rsidRPr="00672A4D">
        <w:rPr>
          <w:rFonts w:asciiTheme="majorHAnsi" w:hAnsiTheme="majorHAnsi" w:cstheme="majorHAnsi"/>
          <w:b/>
          <w:bCs/>
        </w:rPr>
        <w:instrText>suspenzívny účinok</w:instrText>
      </w:r>
      <w:r w:rsidRPr="00672A4D">
        <w:rPr>
          <w:rFonts w:asciiTheme="majorHAnsi" w:hAnsiTheme="majorHAnsi" w:cstheme="majorHAnsi"/>
        </w:rPr>
        <w:instrText xml:space="preserve">" </w:instrText>
      </w:r>
      <w:r w:rsidRPr="00672A4D">
        <w:rPr>
          <w:rFonts w:asciiTheme="majorHAnsi" w:hAnsiTheme="majorHAnsi" w:cstheme="majorHAnsi"/>
          <w:b/>
          <w:bCs/>
        </w:rPr>
        <w:fldChar w:fldCharType="end"/>
      </w:r>
      <w:r w:rsidRPr="00672A4D">
        <w:rPr>
          <w:rFonts w:asciiTheme="majorHAnsi" w:hAnsiTheme="majorHAnsi" w:cstheme="majorHAnsi"/>
        </w:rPr>
        <w:t>“ – odkladá právoplatnosť rozhodnutia</w:t>
      </w:r>
    </w:p>
    <w:p w:rsidR="00D55AE5" w:rsidRPr="00672A4D" w:rsidRDefault="00D55AE5" w:rsidP="001571FF">
      <w:pPr>
        <w:pStyle w:val="Odsekzoznamu"/>
        <w:numPr>
          <w:ilvl w:val="1"/>
          <w:numId w:val="50"/>
        </w:numPr>
        <w:spacing w:after="160" w:line="259" w:lineRule="auto"/>
        <w:jc w:val="both"/>
        <w:rPr>
          <w:rFonts w:asciiTheme="majorHAnsi" w:hAnsiTheme="majorHAnsi" w:cstheme="majorHAnsi"/>
        </w:rPr>
      </w:pPr>
      <w:r w:rsidRPr="00672A4D">
        <w:rPr>
          <w:rFonts w:asciiTheme="majorHAnsi" w:hAnsiTheme="majorHAnsi" w:cstheme="majorHAnsi"/>
        </w:rPr>
        <w:t> „</w:t>
      </w:r>
      <w:proofErr w:type="spellStart"/>
      <w:r w:rsidRPr="00672A4D">
        <w:rPr>
          <w:rFonts w:asciiTheme="majorHAnsi" w:hAnsiTheme="majorHAnsi" w:cstheme="majorHAnsi"/>
          <w:b/>
          <w:bCs/>
        </w:rPr>
        <w:t>devolutívny</w:t>
      </w:r>
      <w:proofErr w:type="spellEnd"/>
      <w:r w:rsidRPr="00672A4D">
        <w:rPr>
          <w:rFonts w:asciiTheme="majorHAnsi" w:hAnsiTheme="majorHAnsi" w:cstheme="majorHAnsi"/>
          <w:b/>
          <w:bCs/>
        </w:rPr>
        <w:t xml:space="preserve"> účinok</w:t>
      </w:r>
      <w:r w:rsidRPr="00672A4D">
        <w:rPr>
          <w:rFonts w:asciiTheme="majorHAnsi" w:hAnsiTheme="majorHAnsi" w:cstheme="majorHAnsi"/>
          <w:b/>
          <w:bCs/>
        </w:rPr>
        <w:fldChar w:fldCharType="begin"/>
      </w:r>
      <w:r w:rsidRPr="00672A4D">
        <w:rPr>
          <w:rFonts w:asciiTheme="majorHAnsi" w:hAnsiTheme="majorHAnsi" w:cstheme="majorHAnsi"/>
        </w:rPr>
        <w:instrText xml:space="preserve"> XE "</w:instrText>
      </w:r>
      <w:r w:rsidRPr="00672A4D">
        <w:rPr>
          <w:rFonts w:asciiTheme="majorHAnsi" w:hAnsiTheme="majorHAnsi" w:cstheme="majorHAnsi"/>
          <w:b/>
          <w:bCs/>
        </w:rPr>
        <w:instrText>devolutívny účinok</w:instrText>
      </w:r>
      <w:r w:rsidRPr="00672A4D">
        <w:rPr>
          <w:rFonts w:asciiTheme="majorHAnsi" w:hAnsiTheme="majorHAnsi" w:cstheme="majorHAnsi"/>
        </w:rPr>
        <w:instrText xml:space="preserve">" </w:instrText>
      </w:r>
      <w:r w:rsidRPr="00672A4D">
        <w:rPr>
          <w:rFonts w:asciiTheme="majorHAnsi" w:hAnsiTheme="majorHAnsi" w:cstheme="majorHAnsi"/>
          <w:b/>
          <w:bCs/>
        </w:rPr>
        <w:fldChar w:fldCharType="end"/>
      </w:r>
      <w:r w:rsidRPr="00672A4D">
        <w:rPr>
          <w:rFonts w:asciiTheme="majorHAnsi" w:hAnsiTheme="majorHAnsi" w:cstheme="majorHAnsi"/>
        </w:rPr>
        <w:t>“ – konanie o veci sa presúva na orgán vyššieho stupňa</w:t>
      </w:r>
    </w:p>
    <w:p w:rsidR="00D55AE5" w:rsidRPr="00672A4D" w:rsidRDefault="00D55AE5" w:rsidP="001571FF">
      <w:pPr>
        <w:pStyle w:val="Odsekzoznamu"/>
        <w:numPr>
          <w:ilvl w:val="1"/>
          <w:numId w:val="50"/>
        </w:numPr>
        <w:spacing w:after="160" w:line="259" w:lineRule="auto"/>
        <w:jc w:val="both"/>
        <w:rPr>
          <w:rFonts w:asciiTheme="majorHAnsi" w:hAnsiTheme="majorHAnsi" w:cstheme="majorHAnsi"/>
        </w:rPr>
      </w:pPr>
      <w:r w:rsidRPr="00672A4D">
        <w:rPr>
          <w:rFonts w:asciiTheme="majorHAnsi" w:hAnsiTheme="majorHAnsi" w:cstheme="majorHAnsi"/>
        </w:rPr>
        <w:t> atrakcia</w:t>
      </w:r>
      <w:r w:rsidRPr="00672A4D">
        <w:rPr>
          <w:rFonts w:asciiTheme="majorHAnsi" w:hAnsiTheme="majorHAnsi" w:cstheme="majorHAnsi"/>
        </w:rPr>
        <w:fldChar w:fldCharType="begin"/>
      </w:r>
      <w:r w:rsidRPr="00672A4D">
        <w:rPr>
          <w:rFonts w:asciiTheme="majorHAnsi" w:hAnsiTheme="majorHAnsi" w:cstheme="majorHAnsi"/>
        </w:rPr>
        <w:instrText xml:space="preserve"> XE "atrakcia" </w:instrText>
      </w:r>
      <w:r w:rsidRPr="00672A4D">
        <w:rPr>
          <w:rFonts w:asciiTheme="majorHAnsi" w:hAnsiTheme="majorHAnsi" w:cstheme="majorHAnsi"/>
        </w:rPr>
        <w:fldChar w:fldCharType="end"/>
      </w:r>
      <w:r w:rsidRPr="00672A4D">
        <w:rPr>
          <w:rFonts w:asciiTheme="majorHAnsi" w:hAnsiTheme="majorHAnsi" w:cstheme="majorHAnsi"/>
        </w:rPr>
        <w:t xml:space="preserve">, </w:t>
      </w:r>
      <w:proofErr w:type="spellStart"/>
      <w:r w:rsidRPr="00672A4D">
        <w:rPr>
          <w:rFonts w:asciiTheme="majorHAnsi" w:hAnsiTheme="majorHAnsi" w:cstheme="majorHAnsi"/>
        </w:rPr>
        <w:t>atrahovanie</w:t>
      </w:r>
      <w:proofErr w:type="spellEnd"/>
      <w:r w:rsidRPr="00672A4D">
        <w:rPr>
          <w:rFonts w:asciiTheme="majorHAnsi" w:hAnsiTheme="majorHAnsi" w:cstheme="majorHAnsi"/>
        </w:rPr>
        <w:fldChar w:fldCharType="begin"/>
      </w:r>
      <w:r w:rsidRPr="00672A4D">
        <w:rPr>
          <w:rFonts w:asciiTheme="majorHAnsi" w:hAnsiTheme="majorHAnsi" w:cstheme="majorHAnsi"/>
        </w:rPr>
        <w:instrText xml:space="preserve"> XE "atrahovanie" </w:instrText>
      </w:r>
      <w:r w:rsidRPr="00672A4D">
        <w:rPr>
          <w:rFonts w:asciiTheme="majorHAnsi" w:hAnsiTheme="majorHAnsi" w:cstheme="majorHAnsi"/>
        </w:rPr>
        <w:fldChar w:fldCharType="end"/>
      </w:r>
      <w:r w:rsidRPr="00672A4D">
        <w:rPr>
          <w:rFonts w:asciiTheme="majorHAnsi" w:hAnsiTheme="majorHAnsi" w:cstheme="majorHAnsi"/>
        </w:rPr>
        <w:t xml:space="preserve"> – prevzatie veci vyšším orgánom</w:t>
      </w:r>
    </w:p>
    <w:p w:rsidR="00D55AE5" w:rsidRPr="00672A4D" w:rsidRDefault="00D55AE5" w:rsidP="00D55AE5">
      <w:pPr>
        <w:pStyle w:val="Odsekzoznamu"/>
        <w:ind w:left="1440"/>
        <w:jc w:val="both"/>
        <w:rPr>
          <w:rFonts w:asciiTheme="majorHAnsi" w:hAnsiTheme="majorHAnsi" w:cstheme="majorHAnsi"/>
        </w:rPr>
      </w:pPr>
    </w:p>
    <w:p w:rsidR="00D55AE5" w:rsidRPr="00672A4D" w:rsidRDefault="00D55AE5" w:rsidP="001571FF">
      <w:pPr>
        <w:pStyle w:val="Odsekzoznamu"/>
        <w:numPr>
          <w:ilvl w:val="0"/>
          <w:numId w:val="50"/>
        </w:numPr>
        <w:spacing w:after="160" w:line="259" w:lineRule="auto"/>
        <w:jc w:val="both"/>
        <w:rPr>
          <w:rFonts w:asciiTheme="majorHAnsi" w:hAnsiTheme="majorHAnsi" w:cstheme="majorHAnsi"/>
        </w:rPr>
      </w:pPr>
      <w:r w:rsidRPr="00672A4D">
        <w:rPr>
          <w:rFonts w:asciiTheme="majorHAnsi" w:hAnsiTheme="majorHAnsi" w:cstheme="majorHAnsi"/>
          <w:b/>
          <w:bCs/>
          <w:u w:val="single"/>
        </w:rPr>
        <w:t>prerokovanie a dokazovanie</w:t>
      </w:r>
    </w:p>
    <w:p w:rsidR="00D55AE5" w:rsidRPr="00672A4D" w:rsidRDefault="00D55AE5" w:rsidP="001571FF">
      <w:pPr>
        <w:pStyle w:val="Odsekzoznamu"/>
        <w:numPr>
          <w:ilvl w:val="1"/>
          <w:numId w:val="50"/>
        </w:numPr>
        <w:spacing w:after="160" w:line="259" w:lineRule="auto"/>
        <w:jc w:val="both"/>
        <w:rPr>
          <w:rFonts w:asciiTheme="majorHAnsi" w:hAnsiTheme="majorHAnsi" w:cstheme="majorHAnsi"/>
        </w:rPr>
      </w:pPr>
      <w:r w:rsidRPr="00672A4D">
        <w:rPr>
          <w:rFonts w:asciiTheme="majorHAnsi" w:hAnsiTheme="majorHAnsi" w:cstheme="majorHAnsi"/>
        </w:rPr>
        <w:t> napríklad ak sa objaví nový dôkaz, ktorý spôsobí obnovenie konania, nastáva znova dokazovanie</w:t>
      </w:r>
    </w:p>
    <w:p w:rsidR="00D55AE5" w:rsidRPr="00672A4D" w:rsidRDefault="00D55AE5" w:rsidP="001571FF">
      <w:pPr>
        <w:pStyle w:val="Odsekzoznamu"/>
        <w:numPr>
          <w:ilvl w:val="1"/>
          <w:numId w:val="50"/>
        </w:numPr>
        <w:spacing w:after="160" w:line="259" w:lineRule="auto"/>
        <w:jc w:val="both"/>
        <w:rPr>
          <w:rFonts w:asciiTheme="majorHAnsi" w:hAnsiTheme="majorHAnsi" w:cstheme="majorHAnsi"/>
        </w:rPr>
      </w:pPr>
      <w:r w:rsidRPr="00672A4D">
        <w:rPr>
          <w:rFonts w:asciiTheme="majorHAnsi" w:hAnsiTheme="majorHAnsi" w:cstheme="majorHAnsi"/>
        </w:rPr>
        <w:t> dokazovanie sa nemusí v opravnom konaní realizovať</w:t>
      </w:r>
    </w:p>
    <w:p w:rsidR="00D55AE5" w:rsidRPr="00672A4D" w:rsidRDefault="00D55AE5" w:rsidP="001571FF">
      <w:pPr>
        <w:pStyle w:val="Odsekzoznamu"/>
        <w:numPr>
          <w:ilvl w:val="0"/>
          <w:numId w:val="50"/>
        </w:numPr>
        <w:spacing w:after="160" w:line="259" w:lineRule="auto"/>
        <w:jc w:val="both"/>
        <w:rPr>
          <w:rFonts w:asciiTheme="majorHAnsi" w:hAnsiTheme="majorHAnsi" w:cstheme="majorHAnsi"/>
          <w:b/>
          <w:bCs/>
          <w:u w:val="single"/>
        </w:rPr>
      </w:pPr>
      <w:r w:rsidRPr="00672A4D">
        <w:rPr>
          <w:rFonts w:asciiTheme="majorHAnsi" w:hAnsiTheme="majorHAnsi" w:cstheme="majorHAnsi"/>
          <w:b/>
          <w:bCs/>
          <w:u w:val="single"/>
        </w:rPr>
        <w:t>vydanie rozhodnutia</w:t>
      </w:r>
    </w:p>
    <w:p w:rsidR="00D55AE5" w:rsidRPr="00672A4D" w:rsidRDefault="00D55AE5" w:rsidP="001571FF">
      <w:pPr>
        <w:pStyle w:val="Odsekzoznamu"/>
        <w:numPr>
          <w:ilvl w:val="1"/>
          <w:numId w:val="50"/>
        </w:numPr>
        <w:spacing w:after="160" w:line="259" w:lineRule="auto"/>
        <w:jc w:val="both"/>
        <w:rPr>
          <w:rFonts w:asciiTheme="majorHAnsi" w:hAnsiTheme="majorHAnsi" w:cstheme="majorHAnsi"/>
        </w:rPr>
      </w:pPr>
      <w:r w:rsidRPr="00672A4D">
        <w:rPr>
          <w:rFonts w:asciiTheme="majorHAnsi" w:hAnsiTheme="majorHAnsi" w:cstheme="majorHAnsi"/>
        </w:rPr>
        <w:t> kasačný a reformačný princíp</w:t>
      </w:r>
    </w:p>
    <w:p w:rsidR="00D55AE5" w:rsidRPr="00672A4D" w:rsidRDefault="00D55AE5" w:rsidP="001571FF">
      <w:pPr>
        <w:pStyle w:val="Odsekzoznamu"/>
        <w:numPr>
          <w:ilvl w:val="1"/>
          <w:numId w:val="50"/>
        </w:numPr>
        <w:spacing w:after="160" w:line="259" w:lineRule="auto"/>
        <w:jc w:val="both"/>
        <w:rPr>
          <w:rFonts w:asciiTheme="majorHAnsi" w:hAnsiTheme="majorHAnsi" w:cstheme="majorHAnsi"/>
        </w:rPr>
      </w:pPr>
      <w:r w:rsidRPr="00672A4D">
        <w:rPr>
          <w:rFonts w:asciiTheme="majorHAnsi" w:hAnsiTheme="majorHAnsi" w:cstheme="majorHAnsi"/>
        </w:rPr>
        <w:t> „</w:t>
      </w:r>
      <w:r w:rsidRPr="00672A4D">
        <w:rPr>
          <w:rFonts w:asciiTheme="majorHAnsi" w:hAnsiTheme="majorHAnsi" w:cstheme="majorHAnsi"/>
          <w:b/>
          <w:bCs/>
        </w:rPr>
        <w:t>kasačný</w:t>
      </w:r>
      <w:r w:rsidRPr="00672A4D">
        <w:rPr>
          <w:rFonts w:asciiTheme="majorHAnsi" w:hAnsiTheme="majorHAnsi" w:cstheme="majorHAnsi"/>
          <w:b/>
          <w:bCs/>
        </w:rPr>
        <w:fldChar w:fldCharType="begin"/>
      </w:r>
      <w:r w:rsidRPr="00672A4D">
        <w:rPr>
          <w:rFonts w:asciiTheme="majorHAnsi" w:hAnsiTheme="majorHAnsi" w:cstheme="majorHAnsi"/>
        </w:rPr>
        <w:instrText xml:space="preserve"> XE "</w:instrText>
      </w:r>
      <w:r w:rsidRPr="00672A4D">
        <w:rPr>
          <w:rFonts w:asciiTheme="majorHAnsi" w:hAnsiTheme="majorHAnsi" w:cstheme="majorHAnsi"/>
          <w:b/>
          <w:bCs/>
        </w:rPr>
        <w:instrText>kasačný princíp</w:instrText>
      </w:r>
      <w:r w:rsidRPr="00672A4D">
        <w:rPr>
          <w:rFonts w:asciiTheme="majorHAnsi" w:hAnsiTheme="majorHAnsi" w:cstheme="majorHAnsi"/>
        </w:rPr>
        <w:instrText xml:space="preserve">" </w:instrText>
      </w:r>
      <w:r w:rsidRPr="00672A4D">
        <w:rPr>
          <w:rFonts w:asciiTheme="majorHAnsi" w:hAnsiTheme="majorHAnsi" w:cstheme="majorHAnsi"/>
          <w:b/>
          <w:bCs/>
        </w:rPr>
        <w:fldChar w:fldCharType="end"/>
      </w:r>
      <w:r w:rsidRPr="00672A4D">
        <w:rPr>
          <w:rFonts w:asciiTheme="majorHAnsi" w:hAnsiTheme="majorHAnsi" w:cstheme="majorHAnsi"/>
          <w:b/>
          <w:bCs/>
        </w:rPr>
        <w:t>“</w:t>
      </w:r>
      <w:r w:rsidRPr="00672A4D">
        <w:rPr>
          <w:rFonts w:asciiTheme="majorHAnsi" w:hAnsiTheme="majorHAnsi" w:cstheme="majorHAnsi"/>
        </w:rPr>
        <w:t xml:space="preserve"> – orgán môže rozhodnutie len potvrdiť alebo zrušiť</w:t>
      </w:r>
    </w:p>
    <w:p w:rsidR="00D55AE5" w:rsidRPr="00672A4D" w:rsidRDefault="00D55AE5" w:rsidP="001571FF">
      <w:pPr>
        <w:pStyle w:val="Odsekzoznamu"/>
        <w:numPr>
          <w:ilvl w:val="1"/>
          <w:numId w:val="50"/>
        </w:numPr>
        <w:spacing w:after="160" w:line="259" w:lineRule="auto"/>
        <w:jc w:val="both"/>
        <w:rPr>
          <w:rFonts w:asciiTheme="majorHAnsi" w:hAnsiTheme="majorHAnsi" w:cstheme="majorHAnsi"/>
        </w:rPr>
      </w:pPr>
      <w:r w:rsidRPr="00672A4D">
        <w:rPr>
          <w:rFonts w:asciiTheme="majorHAnsi" w:hAnsiTheme="majorHAnsi" w:cstheme="majorHAnsi"/>
        </w:rPr>
        <w:t>„</w:t>
      </w:r>
      <w:r w:rsidRPr="00672A4D">
        <w:rPr>
          <w:rFonts w:asciiTheme="majorHAnsi" w:hAnsiTheme="majorHAnsi" w:cstheme="majorHAnsi"/>
          <w:b/>
          <w:bCs/>
        </w:rPr>
        <w:t>reformačný</w:t>
      </w:r>
      <w:r w:rsidRPr="00672A4D">
        <w:rPr>
          <w:rFonts w:asciiTheme="majorHAnsi" w:hAnsiTheme="majorHAnsi" w:cstheme="majorHAnsi"/>
          <w:b/>
          <w:bCs/>
        </w:rPr>
        <w:fldChar w:fldCharType="begin"/>
      </w:r>
      <w:r w:rsidRPr="00672A4D">
        <w:rPr>
          <w:rFonts w:asciiTheme="majorHAnsi" w:hAnsiTheme="majorHAnsi" w:cstheme="majorHAnsi"/>
        </w:rPr>
        <w:instrText xml:space="preserve"> XE "</w:instrText>
      </w:r>
      <w:r w:rsidRPr="00672A4D">
        <w:rPr>
          <w:rFonts w:asciiTheme="majorHAnsi" w:hAnsiTheme="majorHAnsi" w:cstheme="majorHAnsi"/>
          <w:b/>
          <w:bCs/>
        </w:rPr>
        <w:instrText>reformačný princíp</w:instrText>
      </w:r>
      <w:r w:rsidRPr="00672A4D">
        <w:rPr>
          <w:rFonts w:asciiTheme="majorHAnsi" w:hAnsiTheme="majorHAnsi" w:cstheme="majorHAnsi"/>
        </w:rPr>
        <w:instrText xml:space="preserve">" </w:instrText>
      </w:r>
      <w:r w:rsidRPr="00672A4D">
        <w:rPr>
          <w:rFonts w:asciiTheme="majorHAnsi" w:hAnsiTheme="majorHAnsi" w:cstheme="majorHAnsi"/>
          <w:b/>
          <w:bCs/>
        </w:rPr>
        <w:fldChar w:fldCharType="end"/>
      </w:r>
      <w:r w:rsidRPr="00672A4D">
        <w:rPr>
          <w:rFonts w:asciiTheme="majorHAnsi" w:hAnsiTheme="majorHAnsi" w:cstheme="majorHAnsi"/>
          <w:b/>
          <w:bCs/>
        </w:rPr>
        <w:t>“</w:t>
      </w:r>
      <w:r w:rsidRPr="00672A4D">
        <w:rPr>
          <w:rFonts w:asciiTheme="majorHAnsi" w:hAnsiTheme="majorHAnsi" w:cstheme="majorHAnsi"/>
        </w:rPr>
        <w:t xml:space="preserve"> – orgán môže rozhodnutie zmeniť </w:t>
      </w:r>
    </w:p>
    <w:p w:rsidR="00D55AE5" w:rsidRPr="00672A4D" w:rsidRDefault="00D55AE5" w:rsidP="00D55AE5">
      <w:pPr>
        <w:pStyle w:val="Odsekzoznamu"/>
        <w:ind w:left="1440"/>
        <w:jc w:val="both"/>
        <w:rPr>
          <w:rFonts w:asciiTheme="majorHAnsi" w:hAnsiTheme="majorHAnsi" w:cstheme="majorHAnsi"/>
        </w:rPr>
      </w:pPr>
    </w:p>
    <w:p w:rsidR="00D55AE5" w:rsidRPr="00672A4D" w:rsidRDefault="00D55AE5" w:rsidP="00D55AE5">
      <w:pPr>
        <w:pStyle w:val="Nadpis3"/>
        <w:rPr>
          <w:rFonts w:cstheme="majorHAnsi"/>
          <w:b/>
          <w:bCs/>
          <w:color w:val="auto"/>
        </w:rPr>
      </w:pPr>
      <w:bookmarkStart w:id="122" w:name="_Toc22907001"/>
      <w:bookmarkStart w:id="123" w:name="_Toc30583988"/>
      <w:r w:rsidRPr="00672A4D">
        <w:rPr>
          <w:rFonts w:cstheme="majorHAnsi"/>
          <w:b/>
          <w:bCs/>
          <w:color w:val="auto"/>
        </w:rPr>
        <w:t>Štádia vykonávacieho konania :</w:t>
      </w:r>
      <w:bookmarkEnd w:id="122"/>
      <w:bookmarkEnd w:id="123"/>
    </w:p>
    <w:p w:rsidR="00D55AE5" w:rsidRPr="00672A4D" w:rsidRDefault="00D55AE5" w:rsidP="00D55AE5">
      <w:pPr>
        <w:jc w:val="both"/>
        <w:rPr>
          <w:rFonts w:asciiTheme="majorHAnsi" w:hAnsiTheme="majorHAnsi" w:cstheme="majorHAnsi"/>
        </w:rPr>
      </w:pPr>
      <w:r w:rsidRPr="00672A4D">
        <w:rPr>
          <w:rFonts w:asciiTheme="majorHAnsi" w:hAnsiTheme="majorHAnsi" w:cstheme="majorHAnsi"/>
        </w:rPr>
        <w:t>Rozhodnutie musí byť právnym podkladom núteného výkonu rozhodnutia, tzv. „</w:t>
      </w:r>
      <w:r w:rsidRPr="00672A4D">
        <w:rPr>
          <w:rFonts w:asciiTheme="majorHAnsi" w:hAnsiTheme="majorHAnsi" w:cstheme="majorHAnsi"/>
          <w:b/>
          <w:bCs/>
        </w:rPr>
        <w:t>exekučným titulom</w:t>
      </w:r>
      <w:r w:rsidRPr="00672A4D">
        <w:rPr>
          <w:rFonts w:asciiTheme="majorHAnsi" w:hAnsiTheme="majorHAnsi" w:cstheme="majorHAnsi"/>
          <w:b/>
          <w:bCs/>
        </w:rPr>
        <w:fldChar w:fldCharType="begin"/>
      </w:r>
      <w:r w:rsidRPr="00672A4D">
        <w:rPr>
          <w:rFonts w:asciiTheme="majorHAnsi" w:hAnsiTheme="majorHAnsi" w:cstheme="majorHAnsi"/>
        </w:rPr>
        <w:instrText xml:space="preserve"> XE "</w:instrText>
      </w:r>
      <w:r w:rsidRPr="00672A4D">
        <w:rPr>
          <w:rFonts w:asciiTheme="majorHAnsi" w:hAnsiTheme="majorHAnsi" w:cstheme="majorHAnsi"/>
          <w:b/>
          <w:bCs/>
        </w:rPr>
        <w:instrText>exekučný titul</w:instrText>
      </w:r>
      <w:r w:rsidRPr="00672A4D">
        <w:rPr>
          <w:rFonts w:asciiTheme="majorHAnsi" w:hAnsiTheme="majorHAnsi" w:cstheme="majorHAnsi"/>
        </w:rPr>
        <w:instrText xml:space="preserve">" </w:instrText>
      </w:r>
      <w:r w:rsidRPr="00672A4D">
        <w:rPr>
          <w:rFonts w:asciiTheme="majorHAnsi" w:hAnsiTheme="majorHAnsi" w:cstheme="majorHAnsi"/>
          <w:b/>
          <w:bCs/>
        </w:rPr>
        <w:fldChar w:fldCharType="end"/>
      </w:r>
      <w:r w:rsidRPr="00672A4D">
        <w:rPr>
          <w:rFonts w:asciiTheme="majorHAnsi" w:hAnsiTheme="majorHAnsi" w:cstheme="majorHAnsi"/>
        </w:rPr>
        <w:t>“.</w:t>
      </w:r>
    </w:p>
    <w:p w:rsidR="00D55AE5" w:rsidRPr="00672A4D" w:rsidRDefault="00D55AE5" w:rsidP="00D55AE5">
      <w:pPr>
        <w:pStyle w:val="Odsekzoznamu"/>
        <w:jc w:val="both"/>
        <w:rPr>
          <w:rFonts w:asciiTheme="majorHAnsi" w:hAnsiTheme="majorHAnsi" w:cstheme="majorHAnsi"/>
        </w:rPr>
      </w:pPr>
      <w:r w:rsidRPr="00672A4D">
        <w:rPr>
          <w:rFonts w:asciiTheme="majorHAnsi" w:hAnsiTheme="majorHAnsi" w:cstheme="majorHAnsi"/>
          <w:noProof/>
        </w:rPr>
        <w:drawing>
          <wp:anchor distT="0" distB="0" distL="114300" distR="114300" simplePos="0" relativeHeight="251660288" behindDoc="0" locked="0" layoutInCell="1" allowOverlap="1" wp14:anchorId="5753C833" wp14:editId="4434440A">
            <wp:simplePos x="0" y="0"/>
            <wp:positionH relativeFrom="margin">
              <wp:align>center</wp:align>
            </wp:positionH>
            <wp:positionV relativeFrom="paragraph">
              <wp:posOffset>6765</wp:posOffset>
            </wp:positionV>
            <wp:extent cx="4821141" cy="3024000"/>
            <wp:effectExtent l="0" t="0" r="0" b="5080"/>
            <wp:wrapSquare wrapText="bothSides"/>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BEBA8EAE-BF5A-486C-A8C5-ECC9F3942E4B}">
                          <a14:imgProps xmlns:a14="http://schemas.microsoft.com/office/drawing/2010/main">
                            <a14:imgLayer r:embed="rId22">
                              <a14:imgEffect>
                                <a14:saturation sat="0"/>
                              </a14:imgEffect>
                              <a14:imgEffect>
                                <a14:brightnessContrast contrast="20000"/>
                              </a14:imgEffect>
                            </a14:imgLayer>
                          </a14:imgProps>
                        </a:ext>
                        <a:ext uri="{28A0092B-C50C-407E-A947-70E740481C1C}">
                          <a14:useLocalDpi xmlns:a14="http://schemas.microsoft.com/office/drawing/2010/main" val="0"/>
                        </a:ext>
                      </a:extLst>
                    </a:blip>
                    <a:srcRect l="19182" t="15014" r="23430" b="16217"/>
                    <a:stretch/>
                  </pic:blipFill>
                  <pic:spPr bwMode="auto">
                    <a:xfrm>
                      <a:off x="0" y="0"/>
                      <a:ext cx="4821141" cy="3024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55AE5" w:rsidRPr="00672A4D" w:rsidRDefault="00D55AE5" w:rsidP="00D55AE5">
      <w:pPr>
        <w:pStyle w:val="Odsekzoznamu"/>
        <w:jc w:val="both"/>
        <w:rPr>
          <w:rFonts w:asciiTheme="majorHAnsi" w:hAnsiTheme="majorHAnsi" w:cstheme="majorHAnsi"/>
        </w:rPr>
      </w:pPr>
    </w:p>
    <w:p w:rsidR="00D55AE5" w:rsidRPr="00672A4D" w:rsidRDefault="00D55AE5" w:rsidP="00D55AE5">
      <w:pPr>
        <w:pStyle w:val="Odsekzoznamu"/>
        <w:jc w:val="both"/>
        <w:rPr>
          <w:rFonts w:asciiTheme="majorHAnsi" w:hAnsiTheme="majorHAnsi" w:cstheme="majorHAnsi"/>
        </w:rPr>
      </w:pPr>
    </w:p>
    <w:p w:rsidR="00D55AE5" w:rsidRPr="00672A4D" w:rsidRDefault="00D55AE5" w:rsidP="00D55AE5">
      <w:pPr>
        <w:pStyle w:val="Odsekzoznamu"/>
        <w:jc w:val="both"/>
        <w:rPr>
          <w:rFonts w:asciiTheme="majorHAnsi" w:hAnsiTheme="majorHAnsi" w:cstheme="majorHAnsi"/>
        </w:rPr>
      </w:pPr>
    </w:p>
    <w:p w:rsidR="00D55AE5" w:rsidRPr="00672A4D" w:rsidRDefault="00D55AE5" w:rsidP="001571FF">
      <w:pPr>
        <w:pStyle w:val="Odsekzoznamu"/>
        <w:numPr>
          <w:ilvl w:val="0"/>
          <w:numId w:val="50"/>
        </w:numPr>
        <w:spacing w:before="240" w:after="160" w:line="259" w:lineRule="auto"/>
        <w:jc w:val="both"/>
        <w:rPr>
          <w:rFonts w:asciiTheme="majorHAnsi" w:hAnsiTheme="majorHAnsi" w:cstheme="majorHAnsi"/>
          <w:b/>
          <w:bCs/>
          <w:u w:val="single"/>
        </w:rPr>
      </w:pPr>
      <w:r w:rsidRPr="00672A4D">
        <w:rPr>
          <w:rFonts w:asciiTheme="majorHAnsi" w:hAnsiTheme="majorHAnsi" w:cstheme="majorHAnsi"/>
          <w:b/>
          <w:bCs/>
          <w:u w:val="single"/>
        </w:rPr>
        <w:t xml:space="preserve">začatie </w:t>
      </w:r>
    </w:p>
    <w:p w:rsidR="00D55AE5" w:rsidRPr="00672A4D" w:rsidRDefault="00D55AE5" w:rsidP="001571FF">
      <w:pPr>
        <w:pStyle w:val="Odsekzoznamu"/>
        <w:numPr>
          <w:ilvl w:val="1"/>
          <w:numId w:val="50"/>
        </w:numPr>
        <w:spacing w:after="160" w:line="259" w:lineRule="auto"/>
        <w:jc w:val="both"/>
        <w:rPr>
          <w:rFonts w:asciiTheme="majorHAnsi" w:hAnsiTheme="majorHAnsi" w:cstheme="majorHAnsi"/>
        </w:rPr>
      </w:pPr>
      <w:r w:rsidRPr="00672A4D">
        <w:rPr>
          <w:rFonts w:asciiTheme="majorHAnsi" w:hAnsiTheme="majorHAnsi" w:cstheme="majorHAnsi"/>
        </w:rPr>
        <w:t>exekučná žaloba, alebo bez návrhu</w:t>
      </w:r>
    </w:p>
    <w:p w:rsidR="00D55AE5" w:rsidRPr="00672A4D" w:rsidRDefault="00D55AE5" w:rsidP="00D55AE5">
      <w:pPr>
        <w:pStyle w:val="Odsekzoznamu"/>
        <w:ind w:left="1440"/>
        <w:jc w:val="both"/>
        <w:rPr>
          <w:rFonts w:asciiTheme="majorHAnsi" w:hAnsiTheme="majorHAnsi" w:cstheme="majorHAnsi"/>
        </w:rPr>
      </w:pPr>
    </w:p>
    <w:p w:rsidR="00D55AE5" w:rsidRPr="00672A4D" w:rsidRDefault="00D55AE5" w:rsidP="001571FF">
      <w:pPr>
        <w:pStyle w:val="Odsekzoznamu"/>
        <w:numPr>
          <w:ilvl w:val="0"/>
          <w:numId w:val="50"/>
        </w:numPr>
        <w:spacing w:after="160" w:line="259" w:lineRule="auto"/>
        <w:jc w:val="both"/>
        <w:rPr>
          <w:rFonts w:asciiTheme="majorHAnsi" w:hAnsiTheme="majorHAnsi" w:cstheme="majorHAnsi"/>
          <w:b/>
          <w:bCs/>
          <w:u w:val="single"/>
        </w:rPr>
      </w:pPr>
      <w:r w:rsidRPr="00672A4D">
        <w:rPr>
          <w:rFonts w:asciiTheme="majorHAnsi" w:hAnsiTheme="majorHAnsi" w:cstheme="majorHAnsi"/>
          <w:b/>
          <w:bCs/>
          <w:u w:val="single"/>
        </w:rPr>
        <w:t>prerokovanie veci</w:t>
      </w:r>
    </w:p>
    <w:p w:rsidR="00D55AE5" w:rsidRPr="00672A4D" w:rsidRDefault="00D55AE5" w:rsidP="001571FF">
      <w:pPr>
        <w:pStyle w:val="Odsekzoznamu"/>
        <w:numPr>
          <w:ilvl w:val="1"/>
          <w:numId w:val="50"/>
        </w:numPr>
        <w:spacing w:after="160" w:line="259" w:lineRule="auto"/>
        <w:jc w:val="both"/>
        <w:rPr>
          <w:rFonts w:asciiTheme="majorHAnsi" w:hAnsiTheme="majorHAnsi" w:cstheme="majorHAnsi"/>
          <w:b/>
          <w:bCs/>
          <w:u w:val="single"/>
        </w:rPr>
      </w:pPr>
      <w:r w:rsidRPr="00672A4D">
        <w:rPr>
          <w:rFonts w:asciiTheme="majorHAnsi" w:hAnsiTheme="majorHAnsi" w:cstheme="majorHAnsi"/>
        </w:rPr>
        <w:t>„</w:t>
      </w:r>
      <w:proofErr w:type="spellStart"/>
      <w:r w:rsidRPr="00672A4D">
        <w:rPr>
          <w:rFonts w:asciiTheme="majorHAnsi" w:hAnsiTheme="majorHAnsi" w:cstheme="majorHAnsi"/>
          <w:b/>
          <w:bCs/>
        </w:rPr>
        <w:t>excindačná</w:t>
      </w:r>
      <w:proofErr w:type="spellEnd"/>
      <w:r w:rsidRPr="00672A4D">
        <w:rPr>
          <w:rFonts w:asciiTheme="majorHAnsi" w:hAnsiTheme="majorHAnsi" w:cstheme="majorHAnsi"/>
          <w:b/>
          <w:bCs/>
        </w:rPr>
        <w:t xml:space="preserve"> žaloba</w:t>
      </w:r>
      <w:r w:rsidRPr="00672A4D">
        <w:rPr>
          <w:rFonts w:asciiTheme="majorHAnsi" w:hAnsiTheme="majorHAnsi" w:cstheme="majorHAnsi"/>
          <w:b/>
          <w:bCs/>
        </w:rPr>
        <w:fldChar w:fldCharType="begin"/>
      </w:r>
      <w:r w:rsidRPr="00672A4D">
        <w:rPr>
          <w:rFonts w:asciiTheme="majorHAnsi" w:hAnsiTheme="majorHAnsi" w:cstheme="majorHAnsi"/>
        </w:rPr>
        <w:instrText xml:space="preserve"> XE "</w:instrText>
      </w:r>
      <w:r w:rsidRPr="00672A4D">
        <w:rPr>
          <w:rFonts w:asciiTheme="majorHAnsi" w:hAnsiTheme="majorHAnsi" w:cstheme="majorHAnsi"/>
          <w:b/>
          <w:bCs/>
        </w:rPr>
        <w:instrText>excindačná žaloba</w:instrText>
      </w:r>
      <w:r w:rsidRPr="00672A4D">
        <w:rPr>
          <w:rFonts w:asciiTheme="majorHAnsi" w:hAnsiTheme="majorHAnsi" w:cstheme="majorHAnsi"/>
        </w:rPr>
        <w:instrText xml:space="preserve">" </w:instrText>
      </w:r>
      <w:r w:rsidRPr="00672A4D">
        <w:rPr>
          <w:rFonts w:asciiTheme="majorHAnsi" w:hAnsiTheme="majorHAnsi" w:cstheme="majorHAnsi"/>
          <w:b/>
          <w:bCs/>
        </w:rPr>
        <w:fldChar w:fldCharType="end"/>
      </w:r>
      <w:r w:rsidRPr="00672A4D">
        <w:rPr>
          <w:rFonts w:asciiTheme="majorHAnsi" w:hAnsiTheme="majorHAnsi" w:cstheme="majorHAnsi"/>
        </w:rPr>
        <w:t>“ – či predmet má byť vyliečiteľný z exekučného konania</w:t>
      </w:r>
    </w:p>
    <w:p w:rsidR="00D55AE5" w:rsidRPr="00672A4D" w:rsidRDefault="00D55AE5" w:rsidP="00D55AE5">
      <w:pPr>
        <w:pStyle w:val="Odsekzoznamu"/>
        <w:ind w:left="1440"/>
        <w:jc w:val="both"/>
        <w:rPr>
          <w:rFonts w:asciiTheme="majorHAnsi" w:hAnsiTheme="majorHAnsi" w:cstheme="majorHAnsi"/>
          <w:b/>
          <w:bCs/>
          <w:u w:val="single"/>
        </w:rPr>
      </w:pPr>
    </w:p>
    <w:p w:rsidR="00D55AE5" w:rsidRPr="00672A4D" w:rsidRDefault="00D55AE5" w:rsidP="001571FF">
      <w:pPr>
        <w:pStyle w:val="Odsekzoznamu"/>
        <w:numPr>
          <w:ilvl w:val="0"/>
          <w:numId w:val="50"/>
        </w:numPr>
        <w:spacing w:after="160" w:line="259" w:lineRule="auto"/>
        <w:jc w:val="both"/>
        <w:rPr>
          <w:rFonts w:asciiTheme="majorHAnsi" w:hAnsiTheme="majorHAnsi" w:cstheme="majorHAnsi"/>
          <w:b/>
          <w:bCs/>
          <w:u w:val="single"/>
        </w:rPr>
      </w:pPr>
      <w:r w:rsidRPr="00672A4D">
        <w:rPr>
          <w:rFonts w:asciiTheme="majorHAnsi" w:hAnsiTheme="majorHAnsi" w:cstheme="majorHAnsi"/>
          <w:b/>
          <w:bCs/>
          <w:u w:val="single"/>
        </w:rPr>
        <w:t>realizácia výkonu</w:t>
      </w:r>
    </w:p>
    <w:p w:rsidR="00D55AE5" w:rsidRPr="00672A4D" w:rsidRDefault="00D55AE5" w:rsidP="00D55AE5">
      <w:pPr>
        <w:rPr>
          <w:rFonts w:asciiTheme="majorHAnsi" w:eastAsiaTheme="majorEastAsia" w:hAnsiTheme="majorHAnsi" w:cstheme="majorHAnsi"/>
          <w:b/>
          <w:bCs/>
          <w:sz w:val="32"/>
          <w:szCs w:val="32"/>
        </w:rPr>
      </w:pPr>
      <w:r w:rsidRPr="00672A4D">
        <w:rPr>
          <w:rFonts w:asciiTheme="majorHAnsi" w:hAnsiTheme="majorHAnsi" w:cstheme="majorHAnsi"/>
          <w:b/>
          <w:bCs/>
        </w:rPr>
        <w:br w:type="page"/>
      </w:r>
    </w:p>
    <w:p w:rsidR="00D55AE5" w:rsidRPr="00672A4D" w:rsidRDefault="00D55AE5" w:rsidP="00D55AE5">
      <w:pPr>
        <w:pStyle w:val="Nadpis1"/>
        <w:rPr>
          <w:rFonts w:cstheme="majorHAnsi"/>
          <w:b/>
          <w:bCs/>
          <w:color w:val="auto"/>
        </w:rPr>
      </w:pPr>
      <w:bookmarkStart w:id="124" w:name="_Toc22907002"/>
      <w:bookmarkStart w:id="125" w:name="_Toc30583989"/>
      <w:r w:rsidRPr="00672A4D">
        <w:rPr>
          <w:rFonts w:cstheme="majorHAnsi"/>
          <w:b/>
          <w:bCs/>
          <w:color w:val="auto"/>
        </w:rPr>
        <w:t>Realizácia práva</w:t>
      </w:r>
      <w:bookmarkEnd w:id="124"/>
      <w:bookmarkEnd w:id="125"/>
    </w:p>
    <w:p w:rsidR="00D55AE5" w:rsidRPr="00672A4D" w:rsidRDefault="00D55AE5" w:rsidP="00D55AE5">
      <w:pPr>
        <w:pStyle w:val="Odsekzoznamu"/>
        <w:jc w:val="both"/>
        <w:rPr>
          <w:rFonts w:asciiTheme="majorHAnsi" w:hAnsiTheme="majorHAnsi" w:cstheme="majorHAnsi"/>
        </w:rPr>
      </w:pPr>
    </w:p>
    <w:p w:rsidR="00D55AE5" w:rsidRPr="00672A4D" w:rsidRDefault="00D55AE5" w:rsidP="00D55AE5">
      <w:pPr>
        <w:pStyle w:val="Odsekzoznamu"/>
        <w:jc w:val="both"/>
        <w:rPr>
          <w:rFonts w:asciiTheme="majorHAnsi" w:hAnsiTheme="majorHAnsi" w:cstheme="majorHAnsi"/>
        </w:rPr>
      </w:pPr>
      <w:r w:rsidRPr="00672A4D">
        <w:rPr>
          <w:rFonts w:asciiTheme="majorHAnsi" w:hAnsiTheme="majorHAnsi" w:cstheme="majorHAnsi"/>
        </w:rPr>
        <w:t>Uskutočňovanie práva v reálnom živote. Delí sa na :</w:t>
      </w:r>
    </w:p>
    <w:p w:rsidR="00D55AE5" w:rsidRPr="00672A4D" w:rsidRDefault="00D55AE5" w:rsidP="00D55AE5">
      <w:pPr>
        <w:pStyle w:val="Nadpis2"/>
        <w:rPr>
          <w:rFonts w:cstheme="majorHAnsi"/>
          <w:b/>
          <w:bCs/>
          <w:color w:val="auto"/>
        </w:rPr>
      </w:pPr>
      <w:bookmarkStart w:id="126" w:name="_Toc22907003"/>
      <w:bookmarkStart w:id="127" w:name="_Toc30583990"/>
      <w:r w:rsidRPr="00672A4D">
        <w:rPr>
          <w:rFonts w:cstheme="majorHAnsi"/>
          <w:b/>
          <w:bCs/>
          <w:color w:val="auto"/>
        </w:rPr>
        <w:t xml:space="preserve">1. </w:t>
      </w:r>
      <w:r w:rsidRPr="00672A4D">
        <w:rPr>
          <w:rFonts w:cstheme="majorHAnsi"/>
          <w:b/>
          <w:bCs/>
          <w:color w:val="auto"/>
          <w:u w:val="single"/>
        </w:rPr>
        <w:t>aplikácia práva</w:t>
      </w:r>
      <w:bookmarkEnd w:id="126"/>
      <w:bookmarkEnd w:id="127"/>
      <w:r w:rsidRPr="00672A4D">
        <w:rPr>
          <w:rFonts w:cstheme="majorHAnsi"/>
          <w:b/>
          <w:bCs/>
          <w:color w:val="auto"/>
        </w:rPr>
        <w:t xml:space="preserve"> </w:t>
      </w:r>
    </w:p>
    <w:p w:rsidR="00D55AE5" w:rsidRPr="00672A4D" w:rsidRDefault="00D55AE5" w:rsidP="00D55AE5">
      <w:pPr>
        <w:rPr>
          <w:rFonts w:asciiTheme="majorHAnsi" w:hAnsiTheme="majorHAnsi" w:cstheme="majorHAnsi"/>
        </w:rPr>
      </w:pPr>
    </w:p>
    <w:p w:rsidR="00D55AE5" w:rsidRPr="00672A4D" w:rsidRDefault="00D55AE5" w:rsidP="00D55AE5">
      <w:pPr>
        <w:pStyle w:val="Nadpis2"/>
        <w:rPr>
          <w:rFonts w:cstheme="majorHAnsi"/>
          <w:b/>
          <w:bCs/>
          <w:color w:val="auto"/>
        </w:rPr>
      </w:pPr>
      <w:bookmarkStart w:id="128" w:name="_Toc22907004"/>
      <w:bookmarkStart w:id="129" w:name="_Toc30583991"/>
      <w:r w:rsidRPr="00672A4D">
        <w:rPr>
          <w:rFonts w:cstheme="majorHAnsi"/>
          <w:b/>
          <w:bCs/>
          <w:color w:val="auto"/>
        </w:rPr>
        <w:t xml:space="preserve">2. </w:t>
      </w:r>
      <w:r w:rsidRPr="00672A4D">
        <w:rPr>
          <w:rFonts w:cstheme="majorHAnsi"/>
          <w:b/>
          <w:bCs/>
          <w:color w:val="auto"/>
          <w:u w:val="single"/>
        </w:rPr>
        <w:t>priama realizácia práva</w:t>
      </w:r>
      <w:r w:rsidRPr="00672A4D">
        <w:rPr>
          <w:rFonts w:cstheme="majorHAnsi"/>
          <w:b/>
          <w:bCs/>
          <w:color w:val="auto"/>
        </w:rPr>
        <w:t xml:space="preserve"> :</w:t>
      </w:r>
      <w:bookmarkEnd w:id="128"/>
      <w:bookmarkEnd w:id="129"/>
    </w:p>
    <w:p w:rsidR="00D55AE5" w:rsidRPr="00672A4D" w:rsidRDefault="00D55AE5" w:rsidP="00D55AE5">
      <w:pPr>
        <w:rPr>
          <w:rFonts w:asciiTheme="majorHAnsi" w:hAnsiTheme="majorHAnsi" w:cstheme="majorHAnsi"/>
        </w:rPr>
      </w:pPr>
    </w:p>
    <w:p w:rsidR="00D55AE5" w:rsidRPr="00672A4D" w:rsidRDefault="00D55AE5" w:rsidP="001571FF">
      <w:pPr>
        <w:pStyle w:val="Odsekzoznamu"/>
        <w:numPr>
          <w:ilvl w:val="1"/>
          <w:numId w:val="51"/>
        </w:numPr>
        <w:spacing w:after="160" w:line="259" w:lineRule="auto"/>
        <w:ind w:left="1134"/>
        <w:jc w:val="both"/>
        <w:rPr>
          <w:rFonts w:asciiTheme="majorHAnsi" w:hAnsiTheme="majorHAnsi" w:cstheme="majorHAnsi"/>
        </w:rPr>
      </w:pPr>
      <w:r w:rsidRPr="00672A4D">
        <w:rPr>
          <w:rFonts w:asciiTheme="majorHAnsi" w:hAnsiTheme="majorHAnsi" w:cstheme="majorHAnsi"/>
        </w:rPr>
        <w:t>právne vzťahy</w:t>
      </w:r>
    </w:p>
    <w:p w:rsidR="00D55AE5" w:rsidRPr="00672A4D" w:rsidRDefault="00D55AE5" w:rsidP="001571FF">
      <w:pPr>
        <w:pStyle w:val="Odsekzoznamu"/>
        <w:numPr>
          <w:ilvl w:val="1"/>
          <w:numId w:val="51"/>
        </w:numPr>
        <w:spacing w:after="160" w:line="259" w:lineRule="auto"/>
        <w:ind w:left="1134"/>
        <w:jc w:val="both"/>
        <w:rPr>
          <w:rFonts w:asciiTheme="majorHAnsi" w:hAnsiTheme="majorHAnsi" w:cstheme="majorHAnsi"/>
        </w:rPr>
      </w:pPr>
      <w:r w:rsidRPr="00672A4D">
        <w:rPr>
          <w:rFonts w:asciiTheme="majorHAnsi" w:hAnsiTheme="majorHAnsi" w:cstheme="majorHAnsi"/>
        </w:rPr>
        <w:t>právne skutočnosti – akákoľvek skutočnosť s ktorou právo spája vznik, zmenu alebo zánik právnych vzťahov</w:t>
      </w:r>
    </w:p>
    <w:p w:rsidR="00D55AE5" w:rsidRPr="00672A4D" w:rsidRDefault="00D55AE5" w:rsidP="00D55AE5">
      <w:pPr>
        <w:pStyle w:val="Odsekzoznamu"/>
        <w:ind w:left="1134"/>
        <w:jc w:val="both"/>
        <w:rPr>
          <w:rFonts w:asciiTheme="majorHAnsi" w:hAnsiTheme="majorHAnsi" w:cstheme="majorHAnsi"/>
        </w:rPr>
      </w:pPr>
    </w:p>
    <w:p w:rsidR="00D55AE5" w:rsidRPr="00672A4D" w:rsidRDefault="00D55AE5" w:rsidP="00D55AE5">
      <w:pPr>
        <w:jc w:val="both"/>
        <w:rPr>
          <w:rFonts w:asciiTheme="majorHAnsi" w:hAnsiTheme="majorHAnsi" w:cstheme="majorHAnsi"/>
        </w:rPr>
      </w:pPr>
      <w:r w:rsidRPr="00672A4D">
        <w:rPr>
          <w:rFonts w:asciiTheme="majorHAnsi" w:hAnsiTheme="majorHAnsi" w:cstheme="majorHAnsi"/>
          <w:b/>
          <w:bCs/>
        </w:rPr>
        <w:t>Právne skutočnosti</w:t>
      </w:r>
      <w:r w:rsidRPr="00672A4D">
        <w:rPr>
          <w:rFonts w:asciiTheme="majorHAnsi" w:hAnsiTheme="majorHAnsi" w:cstheme="majorHAnsi"/>
        </w:rPr>
        <w:t xml:space="preserve"> sú podmienky či predpoklady, ustanovené právnou normou, ktoré determinujú vznik, zmenu a zánik právnych vzťahov.</w:t>
      </w:r>
    </w:p>
    <w:p w:rsidR="00D55AE5" w:rsidRPr="00672A4D" w:rsidRDefault="00D55AE5" w:rsidP="00D55AE5">
      <w:pPr>
        <w:jc w:val="both"/>
        <w:rPr>
          <w:rFonts w:asciiTheme="majorHAnsi" w:hAnsiTheme="majorHAnsi" w:cstheme="majorHAnsi"/>
        </w:rPr>
      </w:pPr>
      <w:r w:rsidRPr="00672A4D">
        <w:rPr>
          <w:rFonts w:asciiTheme="majorHAnsi" w:hAnsiTheme="majorHAnsi" w:cstheme="majorHAnsi"/>
        </w:rPr>
        <w:t>Podľa toho, či sú prejavom vôle ľudí, alebo vznikajú nezávisle od ich vôle, delíme na subjektívne a objektívne právne skutočnosti. Medzi objektívne právne skutočnosti zaraďujeme právne udalosti, čo sú prírodné a spoločenské javy mimo ľudského správania (napr. zničenie knihy pri požiari), a právne domnienky a fikcie (napr. prezumpcia neviny, prezumpcia znalosti práva atď.).</w:t>
      </w:r>
    </w:p>
    <w:p w:rsidR="00D55AE5" w:rsidRPr="00672A4D" w:rsidRDefault="00D55AE5" w:rsidP="00D55AE5">
      <w:pPr>
        <w:jc w:val="both"/>
        <w:rPr>
          <w:rFonts w:asciiTheme="majorHAnsi" w:hAnsiTheme="majorHAnsi" w:cstheme="majorHAnsi"/>
        </w:rPr>
      </w:pPr>
      <w:r w:rsidRPr="00672A4D">
        <w:rPr>
          <w:rFonts w:asciiTheme="majorHAnsi" w:hAnsiTheme="majorHAnsi" w:cstheme="majorHAnsi"/>
        </w:rPr>
        <w:t xml:space="preserve">Subjektívne právne skutočnosti môžu byť – konštitutívne rozhodnutie súdu (to je také rozhodnutie, ktoré zakladá nové práva a povinnosti), vytvorenie veci alebo diela (napr. namaľovanie obrazu) alebo právne relevantný úkon. Právne relevantné úkony sa potom delia na právne (napr. podpis zmluvy) a protiprávne úkony. Pri protiprávnych úkonoch rozlišujeme, či išlo o zavinené (tzv. delikty) alebo nezavinené protiprávne konanie. </w:t>
      </w:r>
    </w:p>
    <w:p w:rsidR="00D55AE5" w:rsidRPr="00672A4D" w:rsidRDefault="00D55AE5" w:rsidP="001571FF">
      <w:pPr>
        <w:pStyle w:val="Odsekzoznamu"/>
        <w:numPr>
          <w:ilvl w:val="3"/>
          <w:numId w:val="51"/>
        </w:numPr>
        <w:spacing w:after="160" w:line="259" w:lineRule="auto"/>
        <w:ind w:left="1134" w:firstLine="0"/>
        <w:jc w:val="both"/>
        <w:rPr>
          <w:rFonts w:asciiTheme="majorHAnsi" w:hAnsiTheme="majorHAnsi" w:cstheme="majorHAnsi"/>
          <w:b/>
          <w:bCs/>
          <w:u w:val="single"/>
        </w:rPr>
      </w:pPr>
      <w:r w:rsidRPr="00672A4D">
        <w:rPr>
          <w:rFonts w:asciiTheme="majorHAnsi" w:hAnsiTheme="majorHAnsi" w:cstheme="majorHAnsi"/>
          <w:b/>
          <w:bCs/>
          <w:u w:val="single"/>
        </w:rPr>
        <w:t xml:space="preserve">právne konanie, právny úkon </w:t>
      </w:r>
    </w:p>
    <w:p w:rsidR="00D55AE5" w:rsidRPr="00672A4D" w:rsidRDefault="00D55AE5" w:rsidP="00D55AE5">
      <w:pPr>
        <w:pStyle w:val="Odsekzoznamu"/>
        <w:ind w:left="1134"/>
        <w:jc w:val="both"/>
        <w:rPr>
          <w:rFonts w:asciiTheme="majorHAnsi" w:hAnsiTheme="majorHAnsi" w:cstheme="majorHAnsi"/>
        </w:rPr>
      </w:pPr>
    </w:p>
    <w:p w:rsidR="00D55AE5" w:rsidRPr="00672A4D" w:rsidRDefault="00D55AE5" w:rsidP="00D55AE5">
      <w:pPr>
        <w:pStyle w:val="Odsekzoznamu"/>
        <w:ind w:left="1985"/>
        <w:jc w:val="both"/>
        <w:rPr>
          <w:rFonts w:asciiTheme="majorHAnsi" w:hAnsiTheme="majorHAnsi" w:cstheme="majorHAnsi"/>
        </w:rPr>
      </w:pPr>
      <w:r w:rsidRPr="00672A4D">
        <w:rPr>
          <w:rFonts w:asciiTheme="majorHAnsi" w:hAnsiTheme="majorHAnsi" w:cstheme="majorHAnsi"/>
        </w:rPr>
        <w:t>(vôľa, slobodná, neomylná, prejav vôle, subjekt, objekt, determinizmus častíc, indeterminizmus)</w:t>
      </w:r>
    </w:p>
    <w:p w:rsidR="00D55AE5" w:rsidRPr="00672A4D" w:rsidRDefault="00D55AE5" w:rsidP="00D55AE5">
      <w:pPr>
        <w:pStyle w:val="Odsekzoznamu"/>
        <w:ind w:left="1134"/>
        <w:jc w:val="both"/>
        <w:rPr>
          <w:rFonts w:asciiTheme="majorHAnsi" w:hAnsiTheme="majorHAnsi" w:cstheme="majorHAnsi"/>
        </w:rPr>
      </w:pPr>
    </w:p>
    <w:p w:rsidR="00D55AE5" w:rsidRPr="00672A4D" w:rsidRDefault="00D55AE5" w:rsidP="00D55AE5">
      <w:pPr>
        <w:pStyle w:val="Odsekzoznamu"/>
        <w:ind w:left="1985"/>
        <w:jc w:val="both"/>
        <w:rPr>
          <w:rFonts w:asciiTheme="majorHAnsi" w:hAnsiTheme="majorHAnsi" w:cstheme="majorHAnsi"/>
        </w:rPr>
      </w:pPr>
      <w:r w:rsidRPr="00672A4D">
        <w:rPr>
          <w:rFonts w:asciiTheme="majorHAnsi" w:hAnsiTheme="majorHAnsi" w:cstheme="majorHAnsi"/>
        </w:rPr>
        <w:t>Keď sa v práve hovorí o </w:t>
      </w:r>
      <w:r w:rsidRPr="00672A4D">
        <w:rPr>
          <w:rFonts w:asciiTheme="majorHAnsi" w:hAnsiTheme="majorHAnsi" w:cstheme="majorHAnsi"/>
          <w:b/>
          <w:bCs/>
          <w:u w:val="single"/>
        </w:rPr>
        <w:t>slobode vôle</w:t>
      </w:r>
      <w:r w:rsidRPr="00672A4D">
        <w:rPr>
          <w:rFonts w:asciiTheme="majorHAnsi" w:hAnsiTheme="majorHAnsi" w:cstheme="majorHAnsi"/>
        </w:rPr>
        <w:t>, hovorí sa o konaní neovplyvnenom návykovými látkami a o konaní ktoré nie je vykonávané pod nátlakom (právna sloboda/absolútna sloboda).</w:t>
      </w:r>
    </w:p>
    <w:p w:rsidR="00D55AE5" w:rsidRPr="00672A4D" w:rsidRDefault="00D55AE5" w:rsidP="00D55AE5">
      <w:pPr>
        <w:pStyle w:val="Odsekzoznamu"/>
        <w:ind w:left="1985"/>
        <w:jc w:val="both"/>
        <w:rPr>
          <w:rFonts w:asciiTheme="majorHAnsi" w:hAnsiTheme="majorHAnsi" w:cstheme="majorHAnsi"/>
        </w:rPr>
      </w:pPr>
    </w:p>
    <w:p w:rsidR="00D55AE5" w:rsidRPr="00672A4D" w:rsidRDefault="00D55AE5" w:rsidP="00D55AE5">
      <w:pPr>
        <w:pStyle w:val="Odsekzoznamu"/>
        <w:ind w:left="1985"/>
        <w:jc w:val="both"/>
        <w:rPr>
          <w:rFonts w:asciiTheme="majorHAnsi" w:hAnsiTheme="majorHAnsi" w:cstheme="majorHAnsi"/>
        </w:rPr>
      </w:pPr>
      <w:proofErr w:type="spellStart"/>
      <w:r w:rsidRPr="00672A4D">
        <w:rPr>
          <w:rFonts w:asciiTheme="majorHAnsi" w:hAnsiTheme="majorHAnsi" w:cstheme="majorHAnsi"/>
        </w:rPr>
        <w:t>Vôla</w:t>
      </w:r>
      <w:proofErr w:type="spellEnd"/>
      <w:r w:rsidRPr="00672A4D">
        <w:rPr>
          <w:rFonts w:asciiTheme="majorHAnsi" w:hAnsiTheme="majorHAnsi" w:cstheme="majorHAnsi"/>
        </w:rPr>
        <w:t xml:space="preserve"> musí byť </w:t>
      </w:r>
      <w:r w:rsidRPr="00672A4D">
        <w:rPr>
          <w:rFonts w:asciiTheme="majorHAnsi" w:hAnsiTheme="majorHAnsi" w:cstheme="majorHAnsi"/>
          <w:b/>
          <w:bCs/>
          <w:u w:val="single"/>
        </w:rPr>
        <w:t>vážna</w:t>
      </w:r>
      <w:r w:rsidRPr="00672A4D">
        <w:rPr>
          <w:rFonts w:asciiTheme="majorHAnsi" w:hAnsiTheme="majorHAnsi" w:cstheme="majorHAnsi"/>
        </w:rPr>
        <w:t xml:space="preserve">, nemôže to byť vtip. musí byť </w:t>
      </w:r>
      <w:r w:rsidRPr="00672A4D">
        <w:rPr>
          <w:rFonts w:asciiTheme="majorHAnsi" w:hAnsiTheme="majorHAnsi" w:cstheme="majorHAnsi"/>
          <w:b/>
          <w:bCs/>
          <w:u w:val="single"/>
        </w:rPr>
        <w:t>neomylná</w:t>
      </w:r>
      <w:r w:rsidRPr="00672A4D">
        <w:rPr>
          <w:rFonts w:asciiTheme="majorHAnsi" w:hAnsiTheme="majorHAnsi" w:cstheme="majorHAnsi"/>
        </w:rPr>
        <w:t>, musí sa vzťahovať k subjektu, ktorý je reálne subjektom vzťahu.</w:t>
      </w:r>
    </w:p>
    <w:p w:rsidR="00D55AE5" w:rsidRPr="00672A4D" w:rsidRDefault="00D55AE5" w:rsidP="00D55AE5">
      <w:pPr>
        <w:pStyle w:val="Odsekzoznamu"/>
        <w:ind w:left="1985"/>
        <w:jc w:val="both"/>
        <w:rPr>
          <w:rFonts w:asciiTheme="majorHAnsi" w:hAnsiTheme="majorHAnsi" w:cstheme="majorHAnsi"/>
        </w:rPr>
      </w:pPr>
    </w:p>
    <w:p w:rsidR="00D55AE5" w:rsidRPr="00672A4D" w:rsidRDefault="00D55AE5" w:rsidP="00D55AE5">
      <w:pPr>
        <w:pStyle w:val="Odsekzoznamu"/>
        <w:ind w:left="1985"/>
        <w:jc w:val="both"/>
        <w:rPr>
          <w:rFonts w:asciiTheme="majorHAnsi" w:hAnsiTheme="majorHAnsi" w:cstheme="majorHAnsi"/>
        </w:rPr>
      </w:pPr>
      <w:r w:rsidRPr="00672A4D">
        <w:rPr>
          <w:rFonts w:asciiTheme="majorHAnsi" w:hAnsiTheme="majorHAnsi" w:cstheme="majorHAnsi"/>
        </w:rPr>
        <w:t xml:space="preserve">Prejav vôle musí byť </w:t>
      </w:r>
      <w:r w:rsidRPr="00672A4D">
        <w:rPr>
          <w:rFonts w:asciiTheme="majorHAnsi" w:hAnsiTheme="majorHAnsi" w:cstheme="majorHAnsi"/>
          <w:b/>
          <w:bCs/>
          <w:u w:val="single"/>
        </w:rPr>
        <w:t>určitý</w:t>
      </w:r>
      <w:r w:rsidRPr="00672A4D">
        <w:rPr>
          <w:rFonts w:asciiTheme="majorHAnsi" w:hAnsiTheme="majorHAnsi" w:cstheme="majorHAnsi"/>
        </w:rPr>
        <w:t xml:space="preserve"> (napr. presné vymedzenie pozemku..)</w:t>
      </w:r>
    </w:p>
    <w:p w:rsidR="00D55AE5" w:rsidRPr="00672A4D" w:rsidRDefault="00D55AE5" w:rsidP="00D55AE5">
      <w:pPr>
        <w:pStyle w:val="Odsekzoznamu"/>
        <w:ind w:left="1985"/>
        <w:jc w:val="both"/>
        <w:rPr>
          <w:rFonts w:asciiTheme="majorHAnsi" w:hAnsiTheme="majorHAnsi" w:cstheme="majorHAnsi"/>
        </w:rPr>
      </w:pPr>
      <w:r w:rsidRPr="00672A4D">
        <w:rPr>
          <w:rFonts w:asciiTheme="majorHAnsi" w:hAnsiTheme="majorHAnsi" w:cstheme="majorHAnsi"/>
        </w:rPr>
        <w:t xml:space="preserve">Prejav musí byť </w:t>
      </w:r>
      <w:r w:rsidRPr="00672A4D">
        <w:rPr>
          <w:rFonts w:asciiTheme="majorHAnsi" w:hAnsiTheme="majorHAnsi" w:cstheme="majorHAnsi"/>
          <w:b/>
          <w:bCs/>
          <w:u w:val="single"/>
        </w:rPr>
        <w:t>nezmätočný</w:t>
      </w:r>
      <w:r w:rsidRPr="00672A4D">
        <w:rPr>
          <w:rFonts w:asciiTheme="majorHAnsi" w:hAnsiTheme="majorHAnsi" w:cstheme="majorHAnsi"/>
        </w:rPr>
        <w:t>, nemôže si odporovať, zrozumiteľný.</w:t>
      </w:r>
    </w:p>
    <w:p w:rsidR="00D55AE5" w:rsidRPr="00672A4D" w:rsidRDefault="00D55AE5" w:rsidP="00D55AE5">
      <w:pPr>
        <w:pStyle w:val="Odsekzoznamu"/>
        <w:ind w:left="1985"/>
        <w:jc w:val="both"/>
        <w:rPr>
          <w:rFonts w:asciiTheme="majorHAnsi" w:hAnsiTheme="majorHAnsi" w:cstheme="majorHAnsi"/>
        </w:rPr>
      </w:pPr>
    </w:p>
    <w:p w:rsidR="00D55AE5" w:rsidRPr="00672A4D" w:rsidRDefault="00D55AE5" w:rsidP="00D55AE5">
      <w:pPr>
        <w:pStyle w:val="Odsekzoznamu"/>
        <w:ind w:left="1985"/>
        <w:jc w:val="both"/>
        <w:rPr>
          <w:rFonts w:asciiTheme="majorHAnsi" w:hAnsiTheme="majorHAnsi" w:cstheme="majorHAnsi"/>
        </w:rPr>
      </w:pPr>
      <w:r w:rsidRPr="00672A4D">
        <w:rPr>
          <w:rFonts w:asciiTheme="majorHAnsi" w:hAnsiTheme="majorHAnsi" w:cstheme="majorHAnsi"/>
        </w:rPr>
        <w:t xml:space="preserve">Právny úkon môže byť </w:t>
      </w:r>
      <w:r w:rsidRPr="00672A4D">
        <w:rPr>
          <w:rFonts w:asciiTheme="majorHAnsi" w:hAnsiTheme="majorHAnsi" w:cstheme="majorHAnsi"/>
          <w:b/>
          <w:bCs/>
          <w:u w:val="single"/>
        </w:rPr>
        <w:t>formálny</w:t>
      </w:r>
      <w:r w:rsidRPr="00672A4D">
        <w:rPr>
          <w:rFonts w:asciiTheme="majorHAnsi" w:hAnsiTheme="majorHAnsi" w:cstheme="majorHAnsi"/>
        </w:rPr>
        <w:t xml:space="preserve"> a </w:t>
      </w:r>
      <w:r w:rsidRPr="00672A4D">
        <w:rPr>
          <w:rFonts w:asciiTheme="majorHAnsi" w:hAnsiTheme="majorHAnsi" w:cstheme="majorHAnsi"/>
          <w:b/>
          <w:bCs/>
          <w:u w:val="single"/>
        </w:rPr>
        <w:t>neformálny</w:t>
      </w:r>
      <w:r w:rsidRPr="00672A4D">
        <w:rPr>
          <w:rFonts w:asciiTheme="majorHAnsi" w:hAnsiTheme="majorHAnsi" w:cstheme="majorHAnsi"/>
        </w:rPr>
        <w:t xml:space="preserve">. Môže mať formu </w:t>
      </w:r>
      <w:r w:rsidRPr="00672A4D">
        <w:rPr>
          <w:rFonts w:asciiTheme="majorHAnsi" w:hAnsiTheme="majorHAnsi" w:cstheme="majorHAnsi"/>
          <w:b/>
          <w:bCs/>
          <w:u w:val="single"/>
        </w:rPr>
        <w:t>písomnú</w:t>
      </w:r>
      <w:r w:rsidRPr="00672A4D">
        <w:rPr>
          <w:rFonts w:asciiTheme="majorHAnsi" w:hAnsiTheme="majorHAnsi" w:cstheme="majorHAnsi"/>
        </w:rPr>
        <w:t xml:space="preserve"> (kvalifikovaná, obyčajná), </w:t>
      </w:r>
      <w:r w:rsidRPr="00672A4D">
        <w:rPr>
          <w:rFonts w:asciiTheme="majorHAnsi" w:hAnsiTheme="majorHAnsi" w:cstheme="majorHAnsi"/>
          <w:b/>
          <w:bCs/>
          <w:u w:val="single"/>
        </w:rPr>
        <w:t>elektronickú</w:t>
      </w:r>
      <w:r w:rsidRPr="00672A4D">
        <w:rPr>
          <w:rFonts w:asciiTheme="majorHAnsi" w:hAnsiTheme="majorHAnsi" w:cstheme="majorHAnsi"/>
        </w:rPr>
        <w:t xml:space="preserve">, </w:t>
      </w:r>
      <w:r w:rsidRPr="00672A4D">
        <w:rPr>
          <w:rFonts w:asciiTheme="majorHAnsi" w:hAnsiTheme="majorHAnsi" w:cstheme="majorHAnsi"/>
          <w:b/>
          <w:bCs/>
          <w:u w:val="single"/>
        </w:rPr>
        <w:t xml:space="preserve"> konkludentnú</w:t>
      </w:r>
      <w:r w:rsidRPr="00672A4D">
        <w:rPr>
          <w:rFonts w:asciiTheme="majorHAnsi" w:hAnsiTheme="majorHAnsi" w:cstheme="majorHAnsi"/>
          <w:b/>
          <w:bCs/>
          <w:u w:val="single"/>
        </w:rPr>
        <w:fldChar w:fldCharType="begin"/>
      </w:r>
      <w:r w:rsidRPr="00672A4D">
        <w:rPr>
          <w:rFonts w:asciiTheme="majorHAnsi" w:hAnsiTheme="majorHAnsi" w:cstheme="majorHAnsi"/>
        </w:rPr>
        <w:instrText xml:space="preserve"> XE "</w:instrText>
      </w:r>
      <w:r w:rsidRPr="00672A4D">
        <w:rPr>
          <w:rFonts w:asciiTheme="majorHAnsi" w:hAnsiTheme="majorHAnsi" w:cstheme="majorHAnsi"/>
          <w:b/>
          <w:bCs/>
          <w:u w:val="single"/>
        </w:rPr>
        <w:instrText>konkludentná forma právneho úkonu</w:instrText>
      </w:r>
      <w:r w:rsidRPr="00672A4D">
        <w:rPr>
          <w:rFonts w:asciiTheme="majorHAnsi" w:hAnsiTheme="majorHAnsi" w:cstheme="majorHAnsi"/>
        </w:rPr>
        <w:instrText xml:space="preserve">" </w:instrText>
      </w:r>
      <w:r w:rsidRPr="00672A4D">
        <w:rPr>
          <w:rFonts w:asciiTheme="majorHAnsi" w:hAnsiTheme="majorHAnsi" w:cstheme="majorHAnsi"/>
          <w:b/>
          <w:bCs/>
          <w:u w:val="single"/>
        </w:rPr>
        <w:fldChar w:fldCharType="end"/>
      </w:r>
      <w:r w:rsidRPr="00672A4D">
        <w:rPr>
          <w:rFonts w:asciiTheme="majorHAnsi" w:hAnsiTheme="majorHAnsi" w:cstheme="majorHAnsi"/>
        </w:rPr>
        <w:t xml:space="preserve"> (potichu, nákup chleba..) a </w:t>
      </w:r>
      <w:r w:rsidRPr="00672A4D">
        <w:rPr>
          <w:rFonts w:asciiTheme="majorHAnsi" w:hAnsiTheme="majorHAnsi" w:cstheme="majorHAnsi"/>
          <w:b/>
          <w:bCs/>
          <w:u w:val="single"/>
        </w:rPr>
        <w:t>ústnu</w:t>
      </w:r>
      <w:r w:rsidRPr="00672A4D">
        <w:rPr>
          <w:rFonts w:asciiTheme="majorHAnsi" w:hAnsiTheme="majorHAnsi" w:cstheme="majorHAnsi"/>
        </w:rPr>
        <w:t>.</w:t>
      </w:r>
    </w:p>
    <w:p w:rsidR="00D55AE5" w:rsidRPr="00672A4D" w:rsidRDefault="00D55AE5" w:rsidP="00D55AE5">
      <w:pPr>
        <w:pStyle w:val="Odsekzoznamu"/>
        <w:ind w:left="1985"/>
        <w:jc w:val="both"/>
        <w:rPr>
          <w:rFonts w:asciiTheme="majorHAnsi" w:hAnsiTheme="majorHAnsi" w:cstheme="majorHAnsi"/>
        </w:rPr>
      </w:pPr>
    </w:p>
    <w:p w:rsidR="00D55AE5" w:rsidRPr="00672A4D" w:rsidRDefault="00D55AE5" w:rsidP="00D55AE5">
      <w:pPr>
        <w:pStyle w:val="Odsekzoznamu"/>
        <w:ind w:left="1985"/>
        <w:jc w:val="both"/>
        <w:rPr>
          <w:rFonts w:asciiTheme="majorHAnsi" w:hAnsiTheme="majorHAnsi" w:cstheme="majorHAnsi"/>
        </w:rPr>
      </w:pPr>
      <w:r w:rsidRPr="00672A4D">
        <w:rPr>
          <w:rFonts w:asciiTheme="majorHAnsi" w:hAnsiTheme="majorHAnsi" w:cstheme="majorHAnsi"/>
          <w:b/>
          <w:bCs/>
          <w:u w:val="single"/>
        </w:rPr>
        <w:t>Subjekt</w:t>
      </w:r>
      <w:r w:rsidRPr="00672A4D">
        <w:rPr>
          <w:rFonts w:asciiTheme="majorHAnsi" w:hAnsiTheme="majorHAnsi" w:cstheme="majorHAnsi"/>
        </w:rPr>
        <w:t xml:space="preserve"> musí byť spôsobilý (plnoletosť..), </w:t>
      </w:r>
      <w:r w:rsidRPr="00672A4D">
        <w:rPr>
          <w:rFonts w:asciiTheme="majorHAnsi" w:hAnsiTheme="majorHAnsi" w:cstheme="majorHAnsi"/>
          <w:b/>
          <w:bCs/>
          <w:u w:val="single"/>
        </w:rPr>
        <w:t>objekt</w:t>
      </w:r>
      <w:r w:rsidRPr="00672A4D">
        <w:rPr>
          <w:rFonts w:asciiTheme="majorHAnsi" w:hAnsiTheme="majorHAnsi" w:cstheme="majorHAnsi"/>
        </w:rPr>
        <w:t xml:space="preserve"> musí byť dovolený (nie zmluva o vražde)</w:t>
      </w:r>
    </w:p>
    <w:p w:rsidR="00D55AE5" w:rsidRPr="00672A4D" w:rsidRDefault="00D55AE5" w:rsidP="001571FF">
      <w:pPr>
        <w:pStyle w:val="Odsekzoznamu"/>
        <w:numPr>
          <w:ilvl w:val="3"/>
          <w:numId w:val="51"/>
        </w:numPr>
        <w:spacing w:after="160" w:line="259" w:lineRule="auto"/>
        <w:ind w:left="1134" w:firstLine="0"/>
        <w:jc w:val="both"/>
        <w:rPr>
          <w:rFonts w:asciiTheme="majorHAnsi" w:hAnsiTheme="majorHAnsi" w:cstheme="majorHAnsi"/>
          <w:b/>
          <w:bCs/>
          <w:u w:val="single"/>
        </w:rPr>
      </w:pPr>
      <w:r w:rsidRPr="00672A4D">
        <w:rPr>
          <w:rFonts w:asciiTheme="majorHAnsi" w:hAnsiTheme="majorHAnsi" w:cstheme="majorHAnsi"/>
          <w:b/>
          <w:bCs/>
          <w:u w:val="single"/>
        </w:rPr>
        <w:t>protiprávne konanie</w:t>
      </w:r>
    </w:p>
    <w:p w:rsidR="00D55AE5" w:rsidRPr="00672A4D" w:rsidRDefault="00D55AE5" w:rsidP="00D55AE5">
      <w:pPr>
        <w:pStyle w:val="Odsekzoznamu"/>
        <w:ind w:left="1134"/>
        <w:jc w:val="both"/>
        <w:rPr>
          <w:rFonts w:asciiTheme="majorHAnsi" w:hAnsiTheme="majorHAnsi" w:cstheme="majorHAnsi"/>
        </w:rPr>
      </w:pPr>
    </w:p>
    <w:p w:rsidR="00D55AE5" w:rsidRPr="00672A4D" w:rsidRDefault="00D55AE5" w:rsidP="00D55AE5">
      <w:pPr>
        <w:pStyle w:val="Odsekzoznamu"/>
        <w:ind w:left="2127"/>
        <w:jc w:val="both"/>
        <w:rPr>
          <w:rFonts w:asciiTheme="majorHAnsi" w:hAnsiTheme="majorHAnsi" w:cstheme="majorHAnsi"/>
        </w:rPr>
      </w:pPr>
      <w:r w:rsidRPr="00672A4D">
        <w:rPr>
          <w:rFonts w:asciiTheme="majorHAnsi" w:hAnsiTheme="majorHAnsi" w:cstheme="majorHAnsi"/>
        </w:rPr>
        <w:t xml:space="preserve">Subjekt musí mať </w:t>
      </w:r>
      <w:r w:rsidRPr="00672A4D">
        <w:rPr>
          <w:rFonts w:asciiTheme="majorHAnsi" w:hAnsiTheme="majorHAnsi" w:cstheme="majorHAnsi"/>
          <w:b/>
          <w:bCs/>
          <w:u w:val="single"/>
        </w:rPr>
        <w:t>deliktuálnu spôsobilosť</w:t>
      </w:r>
      <w:r w:rsidRPr="00672A4D">
        <w:rPr>
          <w:rFonts w:asciiTheme="majorHAnsi" w:hAnsiTheme="majorHAnsi" w:cstheme="majorHAnsi"/>
        </w:rPr>
        <w:t xml:space="preserve"> (vek a príčetnosť – predvídanie následku..)</w:t>
      </w:r>
    </w:p>
    <w:p w:rsidR="00D55AE5" w:rsidRPr="00672A4D" w:rsidRDefault="00D55AE5" w:rsidP="00D55AE5">
      <w:pPr>
        <w:pStyle w:val="Odsekzoznamu"/>
        <w:ind w:left="2127"/>
        <w:jc w:val="both"/>
        <w:rPr>
          <w:rFonts w:asciiTheme="majorHAnsi" w:hAnsiTheme="majorHAnsi" w:cstheme="majorHAnsi"/>
        </w:rPr>
      </w:pPr>
    </w:p>
    <w:p w:rsidR="00D55AE5" w:rsidRPr="00672A4D" w:rsidRDefault="00D55AE5" w:rsidP="00D55AE5">
      <w:pPr>
        <w:pStyle w:val="Odsekzoznamu"/>
        <w:ind w:left="2127"/>
        <w:jc w:val="both"/>
        <w:rPr>
          <w:rFonts w:asciiTheme="majorHAnsi" w:hAnsiTheme="majorHAnsi" w:cstheme="majorHAnsi"/>
        </w:rPr>
      </w:pPr>
      <w:r w:rsidRPr="00672A4D">
        <w:rPr>
          <w:rFonts w:asciiTheme="majorHAnsi" w:hAnsiTheme="majorHAnsi" w:cstheme="majorHAnsi"/>
          <w:b/>
          <w:bCs/>
          <w:u w:val="single"/>
        </w:rPr>
        <w:t>Zavinenie</w:t>
      </w:r>
      <w:r w:rsidRPr="00672A4D">
        <w:rPr>
          <w:rFonts w:asciiTheme="majorHAnsi" w:hAnsiTheme="majorHAnsi" w:cstheme="majorHAnsi"/>
        </w:rPr>
        <w:t xml:space="preserve"> sa rozlišuje „</w:t>
      </w:r>
      <w:proofErr w:type="spellStart"/>
      <w:r w:rsidRPr="00672A4D">
        <w:rPr>
          <w:rFonts w:asciiTheme="majorHAnsi" w:hAnsiTheme="majorHAnsi" w:cstheme="majorHAnsi"/>
          <w:b/>
          <w:bCs/>
        </w:rPr>
        <w:t>dolózne</w:t>
      </w:r>
      <w:proofErr w:type="spellEnd"/>
      <w:r w:rsidRPr="00672A4D">
        <w:rPr>
          <w:rFonts w:asciiTheme="majorHAnsi" w:hAnsiTheme="majorHAnsi" w:cstheme="majorHAnsi"/>
          <w:b/>
          <w:bCs/>
        </w:rPr>
        <w:fldChar w:fldCharType="begin"/>
      </w:r>
      <w:r w:rsidRPr="00672A4D">
        <w:rPr>
          <w:rFonts w:asciiTheme="majorHAnsi" w:hAnsiTheme="majorHAnsi" w:cstheme="majorHAnsi"/>
        </w:rPr>
        <w:instrText xml:space="preserve"> XE "</w:instrText>
      </w:r>
      <w:r w:rsidRPr="00672A4D">
        <w:rPr>
          <w:rFonts w:asciiTheme="majorHAnsi" w:hAnsiTheme="majorHAnsi" w:cstheme="majorHAnsi"/>
          <w:b/>
          <w:bCs/>
        </w:rPr>
        <w:instrText>dolózne zavinenie</w:instrText>
      </w:r>
      <w:r w:rsidRPr="00672A4D">
        <w:rPr>
          <w:rFonts w:asciiTheme="majorHAnsi" w:hAnsiTheme="majorHAnsi" w:cstheme="majorHAnsi"/>
        </w:rPr>
        <w:instrText xml:space="preserve">" </w:instrText>
      </w:r>
      <w:r w:rsidRPr="00672A4D">
        <w:rPr>
          <w:rFonts w:asciiTheme="majorHAnsi" w:hAnsiTheme="majorHAnsi" w:cstheme="majorHAnsi"/>
          <w:b/>
          <w:bCs/>
        </w:rPr>
        <w:fldChar w:fldCharType="end"/>
      </w:r>
      <w:r w:rsidRPr="00672A4D">
        <w:rPr>
          <w:rFonts w:asciiTheme="majorHAnsi" w:hAnsiTheme="majorHAnsi" w:cstheme="majorHAnsi"/>
        </w:rPr>
        <w:t xml:space="preserve">“ (priamy a nepriamy úmysel, </w:t>
      </w:r>
      <w:r w:rsidRPr="00672A4D">
        <w:rPr>
          <w:rFonts w:asciiTheme="majorHAnsi" w:hAnsiTheme="majorHAnsi" w:cstheme="majorHAnsi"/>
          <w:b/>
          <w:bCs/>
        </w:rPr>
        <w:t>priamy</w:t>
      </w:r>
      <w:r w:rsidRPr="00672A4D">
        <w:rPr>
          <w:rFonts w:asciiTheme="majorHAnsi" w:hAnsiTheme="majorHAnsi" w:cstheme="majorHAnsi"/>
        </w:rPr>
        <w:t xml:space="preserve"> úmysel má páchateľ vtedy, keď vedel, že konaním môže spáchať trestný čin a chcel ho spáchať, a  </w:t>
      </w:r>
      <w:r w:rsidRPr="00672A4D">
        <w:rPr>
          <w:rFonts w:asciiTheme="majorHAnsi" w:hAnsiTheme="majorHAnsi" w:cstheme="majorHAnsi"/>
          <w:b/>
          <w:bCs/>
        </w:rPr>
        <w:t>nepriamy</w:t>
      </w:r>
      <w:r w:rsidRPr="00672A4D">
        <w:rPr>
          <w:rFonts w:asciiTheme="majorHAnsi" w:hAnsiTheme="majorHAnsi" w:cstheme="majorHAnsi"/>
        </w:rPr>
        <w:t xml:space="preserve"> má páchateľ vtedy keď vedel, že konaním môže spáchať trestný čin a bol ľahostajný. a „</w:t>
      </w:r>
      <w:proofErr w:type="spellStart"/>
      <w:r w:rsidRPr="00672A4D">
        <w:rPr>
          <w:rFonts w:asciiTheme="majorHAnsi" w:hAnsiTheme="majorHAnsi" w:cstheme="majorHAnsi"/>
          <w:b/>
          <w:bCs/>
        </w:rPr>
        <w:t>kupozné</w:t>
      </w:r>
      <w:proofErr w:type="spellEnd"/>
      <w:r w:rsidRPr="00672A4D">
        <w:rPr>
          <w:rFonts w:asciiTheme="majorHAnsi" w:hAnsiTheme="majorHAnsi" w:cstheme="majorHAnsi"/>
          <w:b/>
          <w:bCs/>
        </w:rPr>
        <w:fldChar w:fldCharType="begin"/>
      </w:r>
      <w:r w:rsidRPr="00672A4D">
        <w:rPr>
          <w:rFonts w:asciiTheme="majorHAnsi" w:hAnsiTheme="majorHAnsi" w:cstheme="majorHAnsi"/>
        </w:rPr>
        <w:instrText xml:space="preserve"> XE "</w:instrText>
      </w:r>
      <w:r w:rsidRPr="00672A4D">
        <w:rPr>
          <w:rFonts w:asciiTheme="majorHAnsi" w:hAnsiTheme="majorHAnsi" w:cstheme="majorHAnsi"/>
          <w:b/>
          <w:bCs/>
        </w:rPr>
        <w:instrText>kupozné zavinenie</w:instrText>
      </w:r>
      <w:r w:rsidRPr="00672A4D">
        <w:rPr>
          <w:rFonts w:asciiTheme="majorHAnsi" w:hAnsiTheme="majorHAnsi" w:cstheme="majorHAnsi"/>
        </w:rPr>
        <w:instrText xml:space="preserve">" </w:instrText>
      </w:r>
      <w:r w:rsidRPr="00672A4D">
        <w:rPr>
          <w:rFonts w:asciiTheme="majorHAnsi" w:hAnsiTheme="majorHAnsi" w:cstheme="majorHAnsi"/>
          <w:b/>
          <w:bCs/>
        </w:rPr>
        <w:fldChar w:fldCharType="end"/>
      </w:r>
      <w:r w:rsidRPr="00672A4D">
        <w:rPr>
          <w:rFonts w:asciiTheme="majorHAnsi" w:hAnsiTheme="majorHAnsi" w:cstheme="majorHAnsi"/>
        </w:rPr>
        <w:t>“</w:t>
      </w:r>
    </w:p>
    <w:p w:rsidR="00D55AE5" w:rsidRPr="00672A4D" w:rsidRDefault="00D55AE5" w:rsidP="00D55AE5">
      <w:pPr>
        <w:pStyle w:val="Odsekzoznamu"/>
        <w:ind w:left="1134"/>
        <w:jc w:val="both"/>
        <w:rPr>
          <w:rFonts w:asciiTheme="majorHAnsi" w:hAnsiTheme="majorHAnsi" w:cstheme="majorHAnsi"/>
        </w:rPr>
      </w:pPr>
    </w:p>
    <w:p w:rsidR="00D55AE5" w:rsidRPr="00672A4D" w:rsidRDefault="00D55AE5" w:rsidP="001571FF">
      <w:pPr>
        <w:pStyle w:val="Odsekzoznamu"/>
        <w:numPr>
          <w:ilvl w:val="3"/>
          <w:numId w:val="51"/>
        </w:numPr>
        <w:spacing w:after="160" w:line="259" w:lineRule="auto"/>
        <w:ind w:left="1134" w:firstLine="0"/>
        <w:jc w:val="both"/>
        <w:rPr>
          <w:rFonts w:asciiTheme="majorHAnsi" w:hAnsiTheme="majorHAnsi" w:cstheme="majorHAnsi"/>
          <w:b/>
          <w:bCs/>
          <w:u w:val="single"/>
        </w:rPr>
      </w:pPr>
      <w:r w:rsidRPr="00672A4D">
        <w:rPr>
          <w:rFonts w:asciiTheme="majorHAnsi" w:hAnsiTheme="majorHAnsi" w:cstheme="majorHAnsi"/>
          <w:b/>
          <w:bCs/>
          <w:u w:val="single"/>
        </w:rPr>
        <w:t>právne udalosti</w:t>
      </w:r>
    </w:p>
    <w:p w:rsidR="00D55AE5" w:rsidRPr="00672A4D" w:rsidRDefault="00D55AE5" w:rsidP="00D55AE5">
      <w:pPr>
        <w:ind w:left="2124"/>
        <w:jc w:val="both"/>
        <w:rPr>
          <w:rFonts w:asciiTheme="majorHAnsi" w:hAnsiTheme="majorHAnsi" w:cstheme="majorHAnsi"/>
        </w:rPr>
      </w:pPr>
      <w:r w:rsidRPr="00672A4D">
        <w:rPr>
          <w:rFonts w:asciiTheme="majorHAnsi" w:hAnsiTheme="majorHAnsi" w:cstheme="majorHAnsi"/>
        </w:rPr>
        <w:t xml:space="preserve">Napr. narodene človeka, prirodzená smrť.. Vôľa je prítomná, ale nie bezprostredne. Tiež sem patrí </w:t>
      </w:r>
      <w:r w:rsidRPr="00672A4D">
        <w:rPr>
          <w:rFonts w:asciiTheme="majorHAnsi" w:hAnsiTheme="majorHAnsi" w:cstheme="majorHAnsi"/>
          <w:b/>
          <w:bCs/>
        </w:rPr>
        <w:t>plynutie času</w:t>
      </w:r>
      <w:r w:rsidRPr="00672A4D">
        <w:rPr>
          <w:rFonts w:asciiTheme="majorHAnsi" w:hAnsiTheme="majorHAnsi" w:cstheme="majorHAnsi"/>
        </w:rPr>
        <w:t xml:space="preserve"> (lehota a doba), </w:t>
      </w:r>
      <w:r w:rsidRPr="00672A4D">
        <w:rPr>
          <w:rFonts w:asciiTheme="majorHAnsi" w:hAnsiTheme="majorHAnsi" w:cstheme="majorHAnsi"/>
          <w:b/>
          <w:bCs/>
        </w:rPr>
        <w:t>právne</w:t>
      </w:r>
      <w:r w:rsidRPr="00672A4D">
        <w:rPr>
          <w:rFonts w:asciiTheme="majorHAnsi" w:hAnsiTheme="majorHAnsi" w:cstheme="majorHAnsi"/>
          <w:b/>
          <w:bCs/>
        </w:rPr>
        <w:fldChar w:fldCharType="begin"/>
      </w:r>
      <w:r w:rsidRPr="00672A4D">
        <w:rPr>
          <w:rFonts w:asciiTheme="majorHAnsi" w:hAnsiTheme="majorHAnsi" w:cstheme="majorHAnsi"/>
        </w:rPr>
        <w:instrText xml:space="preserve"> XE "právne domnienky" </w:instrText>
      </w:r>
      <w:r w:rsidRPr="00672A4D">
        <w:rPr>
          <w:rFonts w:asciiTheme="majorHAnsi" w:hAnsiTheme="majorHAnsi" w:cstheme="majorHAnsi"/>
          <w:b/>
          <w:bCs/>
        </w:rPr>
        <w:fldChar w:fldCharType="end"/>
      </w:r>
      <w:r w:rsidRPr="00672A4D">
        <w:rPr>
          <w:rFonts w:asciiTheme="majorHAnsi" w:hAnsiTheme="majorHAnsi" w:cstheme="majorHAnsi"/>
          <w:b/>
          <w:bCs/>
        </w:rPr>
        <w:t xml:space="preserve"> domnienky</w:t>
      </w:r>
      <w:r w:rsidRPr="00672A4D">
        <w:rPr>
          <w:rFonts w:asciiTheme="majorHAnsi" w:hAnsiTheme="majorHAnsi" w:cstheme="majorHAnsi"/>
        </w:rPr>
        <w:t xml:space="preserve"> </w:t>
      </w:r>
    </w:p>
    <w:p w:rsidR="00D55AE5" w:rsidRPr="00672A4D" w:rsidRDefault="00D55AE5" w:rsidP="00D55AE5">
      <w:pPr>
        <w:ind w:left="2124"/>
        <w:jc w:val="both"/>
        <w:rPr>
          <w:rFonts w:asciiTheme="majorHAnsi" w:hAnsiTheme="majorHAnsi" w:cstheme="majorHAnsi"/>
        </w:rPr>
      </w:pPr>
      <w:r w:rsidRPr="00672A4D">
        <w:rPr>
          <w:rFonts w:asciiTheme="majorHAnsi" w:hAnsiTheme="majorHAnsi" w:cstheme="majorHAnsi"/>
        </w:rPr>
        <w:t>(vyjadrujú nazeranie na situáciu okom práva, môžu byť vyvrátiteľné a nevyvrátiteľné, nevieme, či sa faktický a právny stav kryje, ale nazeráme právnym pohľadom – napr. domnienka otcovstva) a </w:t>
      </w:r>
      <w:r w:rsidRPr="00672A4D">
        <w:rPr>
          <w:rFonts w:asciiTheme="majorHAnsi" w:hAnsiTheme="majorHAnsi" w:cstheme="majorHAnsi"/>
          <w:b/>
          <w:bCs/>
        </w:rPr>
        <w:t>fikcie</w:t>
      </w:r>
      <w:r w:rsidRPr="00672A4D">
        <w:rPr>
          <w:rFonts w:asciiTheme="majorHAnsi" w:hAnsiTheme="majorHAnsi" w:cstheme="majorHAnsi"/>
          <w:b/>
          <w:bCs/>
        </w:rPr>
        <w:fldChar w:fldCharType="begin"/>
      </w:r>
      <w:r w:rsidRPr="00672A4D">
        <w:rPr>
          <w:rFonts w:asciiTheme="majorHAnsi" w:hAnsiTheme="majorHAnsi" w:cstheme="majorHAnsi"/>
        </w:rPr>
        <w:instrText xml:space="preserve"> XE "právne fikcie" </w:instrText>
      </w:r>
      <w:r w:rsidRPr="00672A4D">
        <w:rPr>
          <w:rFonts w:asciiTheme="majorHAnsi" w:hAnsiTheme="majorHAnsi" w:cstheme="majorHAnsi"/>
          <w:b/>
          <w:bCs/>
        </w:rPr>
        <w:fldChar w:fldCharType="end"/>
      </w:r>
      <w:r w:rsidRPr="00672A4D">
        <w:rPr>
          <w:rFonts w:asciiTheme="majorHAnsi" w:hAnsiTheme="majorHAnsi" w:cstheme="majorHAnsi"/>
        </w:rPr>
        <w:t xml:space="preserve"> (vieme že právny a faktický stav sa nekryjú – napr. fikcia doručenia dňom uloženia na pošte).</w:t>
      </w:r>
    </w:p>
    <w:p w:rsidR="00D55AE5" w:rsidRPr="00672A4D" w:rsidRDefault="00D55AE5" w:rsidP="00D55AE5">
      <w:pPr>
        <w:ind w:left="2124"/>
        <w:jc w:val="both"/>
        <w:rPr>
          <w:rFonts w:asciiTheme="majorHAnsi" w:hAnsiTheme="majorHAnsi" w:cstheme="majorHAnsi"/>
        </w:rPr>
      </w:pPr>
      <w:r w:rsidRPr="00672A4D">
        <w:rPr>
          <w:rFonts w:asciiTheme="majorHAnsi" w:hAnsiTheme="majorHAnsi" w:cstheme="majorHAnsi"/>
          <w:b/>
          <w:bCs/>
        </w:rPr>
        <w:t>Právne premlčanie</w:t>
      </w:r>
      <w:r w:rsidRPr="00672A4D">
        <w:rPr>
          <w:rFonts w:asciiTheme="majorHAnsi" w:hAnsiTheme="majorHAnsi" w:cstheme="majorHAnsi"/>
          <w:b/>
          <w:bCs/>
        </w:rPr>
        <w:fldChar w:fldCharType="begin"/>
      </w:r>
      <w:r w:rsidRPr="00672A4D">
        <w:rPr>
          <w:rFonts w:asciiTheme="majorHAnsi" w:hAnsiTheme="majorHAnsi" w:cstheme="majorHAnsi"/>
        </w:rPr>
        <w:instrText xml:space="preserve"> XE "právne premlčanie" </w:instrText>
      </w:r>
      <w:r w:rsidRPr="00672A4D">
        <w:rPr>
          <w:rFonts w:asciiTheme="majorHAnsi" w:hAnsiTheme="majorHAnsi" w:cstheme="majorHAnsi"/>
          <w:b/>
          <w:bCs/>
        </w:rPr>
        <w:fldChar w:fldCharType="end"/>
      </w:r>
      <w:r w:rsidRPr="00672A4D">
        <w:rPr>
          <w:rFonts w:asciiTheme="majorHAnsi" w:hAnsiTheme="majorHAnsi" w:cstheme="majorHAnsi"/>
        </w:rPr>
        <w:t xml:space="preserve"> – zaniká právny nárok, ostáva právne oprávnenie.</w:t>
      </w:r>
    </w:p>
    <w:p w:rsidR="00D55AE5" w:rsidRPr="00672A4D" w:rsidRDefault="00D55AE5" w:rsidP="00D55AE5">
      <w:pPr>
        <w:ind w:left="2124"/>
        <w:jc w:val="both"/>
        <w:rPr>
          <w:rFonts w:asciiTheme="majorHAnsi" w:hAnsiTheme="majorHAnsi" w:cstheme="majorHAnsi"/>
        </w:rPr>
      </w:pPr>
      <w:r w:rsidRPr="00672A4D">
        <w:rPr>
          <w:rFonts w:asciiTheme="majorHAnsi" w:hAnsiTheme="majorHAnsi" w:cstheme="majorHAnsi"/>
          <w:b/>
          <w:bCs/>
        </w:rPr>
        <w:t>Právna preklúzia</w:t>
      </w:r>
      <w:r w:rsidRPr="00672A4D">
        <w:rPr>
          <w:rFonts w:asciiTheme="majorHAnsi" w:hAnsiTheme="majorHAnsi" w:cstheme="majorHAnsi"/>
          <w:b/>
          <w:bCs/>
        </w:rPr>
        <w:fldChar w:fldCharType="begin"/>
      </w:r>
      <w:r w:rsidRPr="00672A4D">
        <w:rPr>
          <w:rFonts w:asciiTheme="majorHAnsi" w:hAnsiTheme="majorHAnsi" w:cstheme="majorHAnsi"/>
        </w:rPr>
        <w:instrText xml:space="preserve"> XE "právna preklúzia" </w:instrText>
      </w:r>
      <w:r w:rsidRPr="00672A4D">
        <w:rPr>
          <w:rFonts w:asciiTheme="majorHAnsi" w:hAnsiTheme="majorHAnsi" w:cstheme="majorHAnsi"/>
          <w:b/>
          <w:bCs/>
        </w:rPr>
        <w:fldChar w:fldCharType="end"/>
      </w:r>
      <w:r w:rsidRPr="00672A4D">
        <w:rPr>
          <w:rFonts w:asciiTheme="majorHAnsi" w:hAnsiTheme="majorHAnsi" w:cstheme="majorHAnsi"/>
        </w:rPr>
        <w:t xml:space="preserve"> – zaniká nárok aj oprávnenie („inak právo zanikne“)</w:t>
      </w:r>
    </w:p>
    <w:p w:rsidR="00D55AE5" w:rsidRPr="00672A4D" w:rsidRDefault="00D55AE5" w:rsidP="00D55AE5">
      <w:pPr>
        <w:pStyle w:val="Odsekzoznamu"/>
        <w:ind w:left="1134"/>
        <w:jc w:val="both"/>
        <w:rPr>
          <w:rFonts w:asciiTheme="majorHAnsi" w:hAnsiTheme="majorHAnsi" w:cstheme="majorHAnsi"/>
        </w:rPr>
      </w:pPr>
    </w:p>
    <w:p w:rsidR="00D55AE5" w:rsidRPr="00672A4D" w:rsidRDefault="00D55AE5">
      <w:pPr>
        <w:spacing w:after="160" w:line="259" w:lineRule="auto"/>
        <w:rPr>
          <w:rFonts w:asciiTheme="majorHAnsi" w:hAnsiTheme="majorHAnsi" w:cstheme="majorHAnsi"/>
          <w:b/>
          <w:bCs/>
          <w:u w:val="single"/>
        </w:rPr>
      </w:pPr>
      <w:r w:rsidRPr="00672A4D">
        <w:rPr>
          <w:rFonts w:asciiTheme="majorHAnsi" w:hAnsiTheme="majorHAnsi" w:cstheme="majorHAnsi"/>
          <w:b/>
          <w:bCs/>
          <w:u w:val="single"/>
        </w:rPr>
        <w:br w:type="page"/>
      </w:r>
    </w:p>
    <w:p w:rsidR="00D55AE5" w:rsidRPr="00672A4D" w:rsidRDefault="00D55AE5" w:rsidP="001571FF">
      <w:pPr>
        <w:pStyle w:val="Odsekzoznamu"/>
        <w:numPr>
          <w:ilvl w:val="3"/>
          <w:numId w:val="51"/>
        </w:numPr>
        <w:spacing w:after="160" w:line="259" w:lineRule="auto"/>
        <w:ind w:left="1134" w:firstLine="0"/>
        <w:jc w:val="both"/>
        <w:rPr>
          <w:rFonts w:asciiTheme="majorHAnsi" w:hAnsiTheme="majorHAnsi" w:cstheme="majorHAnsi"/>
          <w:b/>
          <w:bCs/>
          <w:u w:val="single"/>
        </w:rPr>
      </w:pPr>
      <w:r w:rsidRPr="00672A4D">
        <w:rPr>
          <w:rFonts w:asciiTheme="majorHAnsi" w:hAnsiTheme="majorHAnsi" w:cstheme="majorHAnsi"/>
          <w:b/>
          <w:bCs/>
          <w:u w:val="single"/>
        </w:rPr>
        <w:t>protiprávne udalosti</w:t>
      </w:r>
      <w:r w:rsidRPr="00672A4D">
        <w:rPr>
          <w:rFonts w:asciiTheme="majorHAnsi" w:hAnsiTheme="majorHAnsi" w:cstheme="majorHAnsi"/>
          <w:b/>
          <w:bCs/>
        </w:rPr>
        <w:t xml:space="preserve"> (stavy)</w:t>
      </w:r>
    </w:p>
    <w:p w:rsidR="00D55AE5" w:rsidRPr="00672A4D" w:rsidRDefault="00D55AE5" w:rsidP="00D55AE5">
      <w:pPr>
        <w:ind w:left="2124"/>
        <w:jc w:val="both"/>
        <w:rPr>
          <w:rFonts w:asciiTheme="majorHAnsi" w:hAnsiTheme="majorHAnsi" w:cstheme="majorHAnsi"/>
        </w:rPr>
      </w:pPr>
      <w:r w:rsidRPr="00672A4D">
        <w:rPr>
          <w:rFonts w:asciiTheme="majorHAnsi" w:hAnsiTheme="majorHAnsi" w:cstheme="majorHAnsi"/>
          <w:noProof/>
        </w:rPr>
        <w:drawing>
          <wp:anchor distT="0" distB="0" distL="114300" distR="114300" simplePos="0" relativeHeight="251661312" behindDoc="0" locked="0" layoutInCell="1" allowOverlap="1" wp14:anchorId="2423029C" wp14:editId="6E27DF61">
            <wp:simplePos x="0" y="0"/>
            <wp:positionH relativeFrom="margin">
              <wp:align>left</wp:align>
            </wp:positionH>
            <wp:positionV relativeFrom="paragraph">
              <wp:posOffset>570770</wp:posOffset>
            </wp:positionV>
            <wp:extent cx="5777865" cy="3467100"/>
            <wp:effectExtent l="0" t="0" r="0" b="0"/>
            <wp:wrapSquare wrapText="bothSides"/>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a:extLst>
                        <a:ext uri="{28A0092B-C50C-407E-A947-70E740481C1C}">
                          <a14:useLocalDpi xmlns:a14="http://schemas.microsoft.com/office/drawing/2010/main" val="0"/>
                        </a:ext>
                      </a:extLst>
                    </a:blip>
                    <a:srcRect t="10235" b="9733"/>
                    <a:stretch/>
                  </pic:blipFill>
                  <pic:spPr bwMode="auto">
                    <a:xfrm>
                      <a:off x="0" y="0"/>
                      <a:ext cx="5777865" cy="3467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72A4D">
        <w:rPr>
          <w:rFonts w:asciiTheme="majorHAnsi" w:hAnsiTheme="majorHAnsi" w:cstheme="majorHAnsi"/>
        </w:rPr>
        <w:t>Právom neželané stavy, nespôsobené človekom alebo konanie duševne chorej osoby</w:t>
      </w:r>
    </w:p>
    <w:p w:rsidR="00D55AE5" w:rsidRPr="00672A4D" w:rsidRDefault="00D55AE5" w:rsidP="00D55AE5">
      <w:pPr>
        <w:rPr>
          <w:rFonts w:asciiTheme="majorHAnsi" w:hAnsiTheme="majorHAnsi" w:cstheme="majorHAnsi"/>
        </w:rPr>
      </w:pPr>
      <w:r w:rsidRPr="00672A4D">
        <w:rPr>
          <w:rFonts w:asciiTheme="majorHAnsi" w:hAnsiTheme="majorHAnsi" w:cstheme="majorHAnsi"/>
        </w:rPr>
        <w:br w:type="page"/>
      </w:r>
    </w:p>
    <w:p w:rsidR="00D55AE5" w:rsidRPr="00672A4D" w:rsidRDefault="00D55AE5" w:rsidP="00D55AE5">
      <w:pPr>
        <w:pStyle w:val="Nadpis1"/>
        <w:rPr>
          <w:rFonts w:cstheme="majorHAnsi"/>
          <w:b/>
          <w:bCs/>
          <w:color w:val="auto"/>
        </w:rPr>
      </w:pPr>
      <w:bookmarkStart w:id="130" w:name="_Toc22907005"/>
      <w:bookmarkStart w:id="131" w:name="_Toc30583992"/>
      <w:r w:rsidRPr="00672A4D">
        <w:rPr>
          <w:rFonts w:cstheme="majorHAnsi"/>
          <w:b/>
          <w:bCs/>
          <w:color w:val="auto"/>
        </w:rPr>
        <w:t>Právne vzťahy</w:t>
      </w:r>
      <w:bookmarkEnd w:id="130"/>
      <w:bookmarkEnd w:id="131"/>
    </w:p>
    <w:p w:rsidR="00D55AE5" w:rsidRPr="00672A4D" w:rsidRDefault="00D55AE5" w:rsidP="00D55AE5">
      <w:pPr>
        <w:rPr>
          <w:rFonts w:asciiTheme="majorHAnsi" w:hAnsiTheme="majorHAnsi" w:cstheme="majorHAnsi"/>
        </w:rPr>
      </w:pPr>
    </w:p>
    <w:p w:rsidR="00D55AE5" w:rsidRPr="00672A4D" w:rsidRDefault="00D55AE5" w:rsidP="00D55AE5">
      <w:pPr>
        <w:jc w:val="both"/>
        <w:rPr>
          <w:rFonts w:asciiTheme="majorHAnsi" w:hAnsiTheme="majorHAnsi" w:cstheme="majorHAnsi"/>
        </w:rPr>
      </w:pPr>
      <w:r w:rsidRPr="00672A4D">
        <w:rPr>
          <w:rFonts w:asciiTheme="majorHAnsi" w:hAnsiTheme="majorHAnsi" w:cstheme="majorHAnsi"/>
        </w:rPr>
        <w:t>Sú to právom regulované spoločenské vzťahy, tie, ktoré sú dôležité pre štát sú regulované normami, iné spoločenské vzťahy nie sú. Určité vzťahy prinášajú také hodnoty, že spoločenské vzťahy sa stávajú právnymi vzťahmi.</w:t>
      </w:r>
    </w:p>
    <w:p w:rsidR="00D55AE5" w:rsidRPr="00672A4D" w:rsidRDefault="00D55AE5" w:rsidP="00D55AE5">
      <w:pPr>
        <w:jc w:val="both"/>
        <w:rPr>
          <w:rFonts w:asciiTheme="majorHAnsi" w:hAnsiTheme="majorHAnsi" w:cstheme="majorHAnsi"/>
        </w:rPr>
      </w:pPr>
      <w:r w:rsidRPr="00672A4D">
        <w:rPr>
          <w:rFonts w:asciiTheme="majorHAnsi" w:hAnsiTheme="majorHAnsi" w:cstheme="majorHAnsi"/>
        </w:rPr>
        <w:t>Aby nastal právny vzťah, musí nastať právna skutočnosť (napr. uzatvorenie kúpnej zmluvy).</w:t>
      </w:r>
    </w:p>
    <w:p w:rsidR="00D55AE5" w:rsidRPr="00672A4D" w:rsidRDefault="00D55AE5" w:rsidP="00D55AE5">
      <w:pPr>
        <w:jc w:val="both"/>
        <w:rPr>
          <w:rFonts w:asciiTheme="majorHAnsi" w:hAnsiTheme="majorHAnsi" w:cstheme="majorHAnsi"/>
        </w:rPr>
      </w:pPr>
      <w:r w:rsidRPr="00672A4D">
        <w:rPr>
          <w:rFonts w:asciiTheme="majorHAnsi" w:hAnsiTheme="majorHAnsi" w:cstheme="majorHAnsi"/>
        </w:rPr>
        <w:t>Účastníci sú nositeľmi práv a povinností</w:t>
      </w:r>
    </w:p>
    <w:p w:rsidR="00D55AE5" w:rsidRPr="00672A4D" w:rsidRDefault="00D55AE5" w:rsidP="00D55AE5">
      <w:pPr>
        <w:pStyle w:val="Nadpis2"/>
        <w:rPr>
          <w:rFonts w:cstheme="majorHAnsi"/>
          <w:b/>
          <w:bCs/>
          <w:color w:val="auto"/>
        </w:rPr>
      </w:pPr>
      <w:bookmarkStart w:id="132" w:name="_Toc22907006"/>
      <w:bookmarkStart w:id="133" w:name="_Toc30583993"/>
      <w:r w:rsidRPr="00672A4D">
        <w:rPr>
          <w:rFonts w:cstheme="majorHAnsi"/>
          <w:b/>
          <w:bCs/>
          <w:color w:val="auto"/>
          <w:u w:val="single"/>
        </w:rPr>
        <w:t>Podmienky právneho vzťahu</w:t>
      </w:r>
      <w:r w:rsidRPr="00672A4D">
        <w:rPr>
          <w:rFonts w:cstheme="majorHAnsi"/>
          <w:b/>
          <w:bCs/>
          <w:color w:val="auto"/>
        </w:rPr>
        <w:t xml:space="preserve"> :</w:t>
      </w:r>
      <w:bookmarkEnd w:id="132"/>
      <w:bookmarkEnd w:id="133"/>
    </w:p>
    <w:p w:rsidR="00D55AE5" w:rsidRPr="00672A4D" w:rsidRDefault="00D55AE5" w:rsidP="00D55AE5">
      <w:pPr>
        <w:jc w:val="both"/>
        <w:rPr>
          <w:rFonts w:asciiTheme="majorHAnsi" w:hAnsiTheme="majorHAnsi" w:cstheme="majorHAnsi"/>
        </w:rPr>
      </w:pPr>
      <w:r w:rsidRPr="00672A4D">
        <w:rPr>
          <w:rFonts w:asciiTheme="majorHAnsi" w:hAnsiTheme="majorHAnsi" w:cstheme="majorHAnsi"/>
        </w:rPr>
        <w:t>Podmienkami vzniku, zmeny alebo zániku právneho vzťahu sú :</w:t>
      </w:r>
    </w:p>
    <w:p w:rsidR="00D55AE5" w:rsidRPr="00672A4D" w:rsidRDefault="00D55AE5" w:rsidP="001571FF">
      <w:pPr>
        <w:pStyle w:val="Odsekzoznamu"/>
        <w:numPr>
          <w:ilvl w:val="0"/>
          <w:numId w:val="52"/>
        </w:numPr>
        <w:spacing w:after="160" w:line="259" w:lineRule="auto"/>
        <w:jc w:val="both"/>
        <w:rPr>
          <w:rFonts w:asciiTheme="majorHAnsi" w:hAnsiTheme="majorHAnsi" w:cstheme="majorHAnsi"/>
          <w:b/>
          <w:bCs/>
        </w:rPr>
      </w:pPr>
      <w:r w:rsidRPr="00672A4D">
        <w:rPr>
          <w:rFonts w:asciiTheme="majorHAnsi" w:hAnsiTheme="majorHAnsi" w:cstheme="majorHAnsi"/>
          <w:b/>
          <w:bCs/>
        </w:rPr>
        <w:t>právna skutočnosť</w:t>
      </w:r>
    </w:p>
    <w:p w:rsidR="00D55AE5" w:rsidRPr="00672A4D" w:rsidRDefault="00D55AE5" w:rsidP="00D55AE5">
      <w:pPr>
        <w:pStyle w:val="Odsekzoznamu"/>
        <w:jc w:val="both"/>
        <w:rPr>
          <w:rFonts w:asciiTheme="majorHAnsi" w:hAnsiTheme="majorHAnsi" w:cstheme="majorHAnsi"/>
        </w:rPr>
      </w:pPr>
    </w:p>
    <w:p w:rsidR="00D55AE5" w:rsidRPr="00672A4D" w:rsidRDefault="00D55AE5" w:rsidP="001571FF">
      <w:pPr>
        <w:pStyle w:val="Odsekzoznamu"/>
        <w:numPr>
          <w:ilvl w:val="0"/>
          <w:numId w:val="52"/>
        </w:numPr>
        <w:spacing w:after="160" w:line="259" w:lineRule="auto"/>
        <w:jc w:val="both"/>
        <w:rPr>
          <w:rFonts w:asciiTheme="majorHAnsi" w:hAnsiTheme="majorHAnsi" w:cstheme="majorHAnsi"/>
        </w:rPr>
      </w:pPr>
      <w:r w:rsidRPr="00672A4D">
        <w:rPr>
          <w:rFonts w:asciiTheme="majorHAnsi" w:hAnsiTheme="majorHAnsi" w:cstheme="majorHAnsi"/>
          <w:b/>
          <w:bCs/>
        </w:rPr>
        <w:t>subjekty právneho vzťahu</w:t>
      </w:r>
      <w:r w:rsidRPr="00672A4D">
        <w:rPr>
          <w:rFonts w:asciiTheme="majorHAnsi" w:hAnsiTheme="majorHAnsi" w:cstheme="majorHAnsi"/>
        </w:rPr>
        <w:t xml:space="preserve"> – účastníci a možní účastníci právneho vzťahu, ktorí majú právnu subjektivitu. Sú nimi fyzické a právnické osoby, štát alebo iné orgány verejnej moci vrátane verejnoprávnych korporácií</w:t>
      </w:r>
    </w:p>
    <w:p w:rsidR="00D55AE5" w:rsidRPr="00672A4D" w:rsidRDefault="00D55AE5" w:rsidP="00D55AE5">
      <w:pPr>
        <w:pStyle w:val="Odsekzoznamu"/>
        <w:jc w:val="both"/>
        <w:rPr>
          <w:rFonts w:asciiTheme="majorHAnsi" w:hAnsiTheme="majorHAnsi" w:cstheme="majorHAnsi"/>
        </w:rPr>
      </w:pPr>
    </w:p>
    <w:p w:rsidR="00D55AE5" w:rsidRPr="00672A4D" w:rsidRDefault="00D55AE5" w:rsidP="001571FF">
      <w:pPr>
        <w:pStyle w:val="Odsekzoznamu"/>
        <w:numPr>
          <w:ilvl w:val="0"/>
          <w:numId w:val="52"/>
        </w:numPr>
        <w:spacing w:after="160" w:line="259" w:lineRule="auto"/>
        <w:jc w:val="both"/>
        <w:rPr>
          <w:rFonts w:asciiTheme="majorHAnsi" w:hAnsiTheme="majorHAnsi" w:cstheme="majorHAnsi"/>
        </w:rPr>
      </w:pPr>
      <w:r w:rsidRPr="00672A4D">
        <w:rPr>
          <w:rFonts w:asciiTheme="majorHAnsi" w:hAnsiTheme="majorHAnsi" w:cstheme="majorHAnsi"/>
          <w:b/>
          <w:bCs/>
        </w:rPr>
        <w:t>objekt právneho vzťahu</w:t>
      </w:r>
      <w:r w:rsidRPr="00672A4D">
        <w:rPr>
          <w:rFonts w:asciiTheme="majorHAnsi" w:hAnsiTheme="majorHAnsi" w:cstheme="majorHAnsi"/>
        </w:rPr>
        <w:t xml:space="preserve"> – veci, hodnoty, správanie alebo výsledky tvorivej duševnej činnosti, vzhľadom na ktoré subjekty vstupujú do právneho vzťahu, z ktorého nadobúdajú, menia alebo rušia vzájomné oprávnenia a povinnosti</w:t>
      </w:r>
    </w:p>
    <w:p w:rsidR="00D55AE5" w:rsidRPr="00672A4D" w:rsidRDefault="00D55AE5" w:rsidP="00D55AE5">
      <w:pPr>
        <w:pStyle w:val="Nadpis2"/>
        <w:rPr>
          <w:rFonts w:cstheme="majorHAnsi"/>
          <w:b/>
          <w:bCs/>
          <w:color w:val="auto"/>
        </w:rPr>
      </w:pPr>
      <w:bookmarkStart w:id="134" w:name="_Toc22907007"/>
      <w:bookmarkStart w:id="135" w:name="_Toc30583994"/>
      <w:r w:rsidRPr="00672A4D">
        <w:rPr>
          <w:rFonts w:cstheme="majorHAnsi"/>
          <w:b/>
          <w:bCs/>
          <w:color w:val="auto"/>
          <w:u w:val="single"/>
        </w:rPr>
        <w:t>Prvky právneho vzťahu</w:t>
      </w:r>
      <w:r w:rsidRPr="00672A4D">
        <w:rPr>
          <w:rFonts w:cstheme="majorHAnsi"/>
          <w:b/>
          <w:bCs/>
          <w:color w:val="auto"/>
        </w:rPr>
        <w:t xml:space="preserve"> :</w:t>
      </w:r>
      <w:bookmarkEnd w:id="134"/>
      <w:bookmarkEnd w:id="135"/>
    </w:p>
    <w:p w:rsidR="00D55AE5" w:rsidRPr="00672A4D" w:rsidRDefault="00D55AE5" w:rsidP="00D55AE5">
      <w:pPr>
        <w:jc w:val="both"/>
        <w:rPr>
          <w:rFonts w:asciiTheme="majorHAnsi" w:hAnsiTheme="majorHAnsi" w:cstheme="majorHAnsi"/>
        </w:rPr>
      </w:pPr>
      <w:r w:rsidRPr="00672A4D">
        <w:rPr>
          <w:rFonts w:asciiTheme="majorHAnsi" w:hAnsiTheme="majorHAnsi" w:cstheme="majorHAnsi"/>
        </w:rPr>
        <w:t>Prvkami konkrétneho právneho vzťahu tvoriace jeho štruktúru sú</w:t>
      </w:r>
    </w:p>
    <w:p w:rsidR="00D55AE5" w:rsidRPr="00672A4D" w:rsidRDefault="00D55AE5" w:rsidP="001571FF">
      <w:pPr>
        <w:pStyle w:val="Odsekzoznamu"/>
        <w:numPr>
          <w:ilvl w:val="0"/>
          <w:numId w:val="53"/>
        </w:numPr>
        <w:spacing w:after="160" w:line="259" w:lineRule="auto"/>
        <w:jc w:val="both"/>
        <w:rPr>
          <w:rFonts w:asciiTheme="majorHAnsi" w:hAnsiTheme="majorHAnsi" w:cstheme="majorHAnsi"/>
        </w:rPr>
      </w:pPr>
      <w:r w:rsidRPr="00672A4D">
        <w:rPr>
          <w:rFonts w:asciiTheme="majorHAnsi" w:hAnsiTheme="majorHAnsi" w:cstheme="majorHAnsi"/>
          <w:b/>
          <w:bCs/>
        </w:rPr>
        <w:t>subjekty právneho vzťahu</w:t>
      </w:r>
      <w:r w:rsidRPr="00672A4D">
        <w:rPr>
          <w:rFonts w:asciiTheme="majorHAnsi" w:hAnsiTheme="majorHAnsi" w:cstheme="majorHAnsi"/>
        </w:rPr>
        <w:t xml:space="preserve"> – fyzické a právnické osoby, so spôsobilosťou na práva a povinnosti, spôsobilosťou na právne úkony, deliktuálnou spôsobilosťou</w:t>
      </w:r>
    </w:p>
    <w:p w:rsidR="00D55AE5" w:rsidRPr="00672A4D" w:rsidRDefault="00D55AE5" w:rsidP="00D55AE5">
      <w:pPr>
        <w:pStyle w:val="Odsekzoznamu"/>
        <w:jc w:val="both"/>
        <w:rPr>
          <w:rFonts w:asciiTheme="majorHAnsi" w:hAnsiTheme="majorHAnsi" w:cstheme="majorHAnsi"/>
        </w:rPr>
      </w:pPr>
      <w:r w:rsidRPr="00672A4D">
        <w:rPr>
          <w:rFonts w:asciiTheme="majorHAnsi" w:hAnsiTheme="majorHAnsi" w:cstheme="majorHAnsi"/>
        </w:rPr>
        <w:t>Spôsobilosť na právne úkony sa získava najčastejšie v 18. roku života, (posudzuje sa ale aj intelekt konkrétnej osoby)</w:t>
      </w:r>
    </w:p>
    <w:p w:rsidR="00D55AE5" w:rsidRPr="00672A4D" w:rsidRDefault="00D55AE5" w:rsidP="00D55AE5">
      <w:pPr>
        <w:pStyle w:val="Odsekzoznamu"/>
        <w:jc w:val="both"/>
        <w:rPr>
          <w:rFonts w:asciiTheme="majorHAnsi" w:hAnsiTheme="majorHAnsi" w:cstheme="majorHAnsi"/>
        </w:rPr>
      </w:pPr>
    </w:p>
    <w:p w:rsidR="00D55AE5" w:rsidRPr="00672A4D" w:rsidRDefault="00D55AE5" w:rsidP="00D55AE5">
      <w:pPr>
        <w:pStyle w:val="Odsekzoznamu"/>
        <w:ind w:left="1416"/>
        <w:jc w:val="both"/>
        <w:rPr>
          <w:rFonts w:asciiTheme="majorHAnsi" w:hAnsiTheme="majorHAnsi" w:cstheme="majorHAnsi"/>
        </w:rPr>
      </w:pPr>
      <w:r w:rsidRPr="00672A4D">
        <w:rPr>
          <w:rFonts w:asciiTheme="majorHAnsi" w:hAnsiTheme="majorHAnsi" w:cstheme="majorHAnsi"/>
          <w:b/>
          <w:bCs/>
        </w:rPr>
        <w:t>Právnická osoba</w:t>
      </w:r>
      <w:r w:rsidRPr="00672A4D">
        <w:rPr>
          <w:rFonts w:asciiTheme="majorHAnsi" w:hAnsiTheme="majorHAnsi" w:cstheme="majorHAnsi"/>
        </w:rPr>
        <w:t xml:space="preserve"> je organizácia osôb alebo majetku, ktorá sa vytvára na určitý účel a ktorej objektívne právo priznáva vlastnú právnu subjektivitu. Obvykle je to podnik, organizácia, nadácia, ktorá je spôsobilá k právam a povinnostiam, má teda právnu subjektivitu. Na Slovensku je vznik právnickej osoby viazaný predpismi, ktoré sú špecifické pre každý typ právnickej osoby. Zavŕšením procesu vzniku právnickej osoby je evidencia na Štatistickom úrade SR a s ňou súvisiace pridelenie IČO (identifikačného čísla organizácie).</w:t>
      </w:r>
      <w:r w:rsidRPr="00672A4D">
        <w:rPr>
          <w:rFonts w:asciiTheme="majorHAnsi" w:hAnsiTheme="majorHAnsi" w:cstheme="majorHAnsi"/>
        </w:rPr>
        <w:tab/>
      </w:r>
    </w:p>
    <w:p w:rsidR="00D55AE5" w:rsidRPr="00672A4D" w:rsidRDefault="00D55AE5" w:rsidP="00D55AE5">
      <w:pPr>
        <w:pStyle w:val="Odsekzoznamu"/>
        <w:jc w:val="both"/>
        <w:rPr>
          <w:rFonts w:asciiTheme="majorHAnsi" w:hAnsiTheme="majorHAnsi" w:cstheme="majorHAnsi"/>
        </w:rPr>
      </w:pPr>
    </w:p>
    <w:p w:rsidR="00D55AE5" w:rsidRPr="00672A4D" w:rsidRDefault="00D55AE5" w:rsidP="001571FF">
      <w:pPr>
        <w:pStyle w:val="Odsekzoznamu"/>
        <w:numPr>
          <w:ilvl w:val="0"/>
          <w:numId w:val="53"/>
        </w:numPr>
        <w:spacing w:after="0" w:line="259" w:lineRule="auto"/>
        <w:jc w:val="both"/>
        <w:rPr>
          <w:rFonts w:asciiTheme="majorHAnsi" w:hAnsiTheme="majorHAnsi" w:cstheme="majorHAnsi"/>
          <w:b/>
          <w:bCs/>
        </w:rPr>
      </w:pPr>
      <w:r w:rsidRPr="00672A4D">
        <w:rPr>
          <w:rFonts w:asciiTheme="majorHAnsi" w:hAnsiTheme="majorHAnsi" w:cstheme="majorHAnsi"/>
          <w:b/>
          <w:bCs/>
        </w:rPr>
        <w:t xml:space="preserve">objekt právneho vzťahu a iné subjekty </w:t>
      </w:r>
      <w:r w:rsidRPr="00672A4D">
        <w:rPr>
          <w:rFonts w:asciiTheme="majorHAnsi" w:hAnsiTheme="majorHAnsi" w:cstheme="majorHAnsi"/>
        </w:rPr>
        <w:t>– sú dve požiadavky na objekt : možnosť a dovolenosť.</w:t>
      </w:r>
    </w:p>
    <w:p w:rsidR="00D55AE5" w:rsidRPr="00672A4D" w:rsidRDefault="00D55AE5" w:rsidP="001571FF">
      <w:pPr>
        <w:pStyle w:val="Odsekzoznamu"/>
        <w:numPr>
          <w:ilvl w:val="1"/>
          <w:numId w:val="53"/>
        </w:numPr>
        <w:spacing w:after="0" w:line="259" w:lineRule="auto"/>
        <w:jc w:val="both"/>
        <w:rPr>
          <w:rFonts w:asciiTheme="majorHAnsi" w:hAnsiTheme="majorHAnsi" w:cstheme="majorHAnsi"/>
          <w:b/>
          <w:bCs/>
        </w:rPr>
      </w:pPr>
      <w:r w:rsidRPr="00672A4D">
        <w:rPr>
          <w:rFonts w:asciiTheme="majorHAnsi" w:hAnsiTheme="majorHAnsi" w:cstheme="majorHAnsi"/>
          <w:b/>
          <w:bCs/>
        </w:rPr>
        <w:t>možnosť</w:t>
      </w:r>
      <w:r w:rsidRPr="00672A4D">
        <w:rPr>
          <w:rFonts w:asciiTheme="majorHAnsi" w:hAnsiTheme="majorHAnsi" w:cstheme="majorHAnsi"/>
        </w:rPr>
        <w:t xml:space="preserve"> – fyzická, logická a časová</w:t>
      </w:r>
    </w:p>
    <w:p w:rsidR="00D55AE5" w:rsidRPr="00672A4D" w:rsidRDefault="00D55AE5" w:rsidP="00D55AE5">
      <w:pPr>
        <w:pStyle w:val="Odsekzoznamu"/>
        <w:spacing w:after="0"/>
        <w:ind w:left="2410"/>
        <w:jc w:val="both"/>
        <w:rPr>
          <w:rFonts w:asciiTheme="majorHAnsi" w:hAnsiTheme="majorHAnsi" w:cstheme="majorHAnsi"/>
        </w:rPr>
      </w:pPr>
      <w:r w:rsidRPr="00672A4D">
        <w:rPr>
          <w:rFonts w:asciiTheme="majorHAnsi" w:hAnsiTheme="majorHAnsi" w:cstheme="majorHAnsi"/>
        </w:rPr>
        <w:t>Zmluvy nemôžu ísť časovo späť, a nemôžu sa viazať na neexistujúce veci.</w:t>
      </w:r>
    </w:p>
    <w:p w:rsidR="00D55AE5" w:rsidRPr="00672A4D" w:rsidRDefault="00D55AE5" w:rsidP="001571FF">
      <w:pPr>
        <w:pStyle w:val="Odsekzoznamu"/>
        <w:numPr>
          <w:ilvl w:val="1"/>
          <w:numId w:val="53"/>
        </w:numPr>
        <w:spacing w:after="0" w:line="259" w:lineRule="auto"/>
        <w:jc w:val="both"/>
        <w:rPr>
          <w:rFonts w:asciiTheme="majorHAnsi" w:hAnsiTheme="majorHAnsi" w:cstheme="majorHAnsi"/>
          <w:b/>
          <w:bCs/>
        </w:rPr>
      </w:pPr>
      <w:r w:rsidRPr="00672A4D">
        <w:rPr>
          <w:rFonts w:asciiTheme="majorHAnsi" w:hAnsiTheme="majorHAnsi" w:cstheme="majorHAnsi"/>
          <w:b/>
          <w:bCs/>
        </w:rPr>
        <w:t>dovolenosť</w:t>
      </w:r>
      <w:r w:rsidRPr="00672A4D">
        <w:rPr>
          <w:rFonts w:asciiTheme="majorHAnsi" w:hAnsiTheme="majorHAnsi" w:cstheme="majorHAnsi"/>
        </w:rPr>
        <w:t xml:space="preserve"> – prezumované právom, nemôže sa jednať o niečo, čo je právom zakázané.</w:t>
      </w:r>
    </w:p>
    <w:p w:rsidR="00D55AE5" w:rsidRPr="00672A4D" w:rsidRDefault="00D55AE5" w:rsidP="001571FF">
      <w:pPr>
        <w:pStyle w:val="Odsekzoznamu"/>
        <w:numPr>
          <w:ilvl w:val="3"/>
          <w:numId w:val="54"/>
        </w:numPr>
        <w:spacing w:after="0" w:line="259" w:lineRule="auto"/>
        <w:jc w:val="both"/>
        <w:rPr>
          <w:rFonts w:asciiTheme="majorHAnsi" w:hAnsiTheme="majorHAnsi" w:cstheme="majorHAnsi"/>
        </w:rPr>
      </w:pPr>
      <w:r w:rsidRPr="00672A4D">
        <w:rPr>
          <w:rFonts w:asciiTheme="majorHAnsi" w:hAnsiTheme="majorHAnsi" w:cstheme="majorHAnsi"/>
        </w:rPr>
        <w:t>ľudské hodnoty</w:t>
      </w:r>
    </w:p>
    <w:p w:rsidR="00D55AE5" w:rsidRPr="00672A4D" w:rsidRDefault="00D55AE5" w:rsidP="001571FF">
      <w:pPr>
        <w:pStyle w:val="Odsekzoznamu"/>
        <w:numPr>
          <w:ilvl w:val="3"/>
          <w:numId w:val="54"/>
        </w:numPr>
        <w:spacing w:after="0" w:line="259" w:lineRule="auto"/>
        <w:jc w:val="both"/>
        <w:rPr>
          <w:rFonts w:asciiTheme="majorHAnsi" w:hAnsiTheme="majorHAnsi" w:cstheme="majorHAnsi"/>
        </w:rPr>
      </w:pPr>
      <w:r w:rsidRPr="00672A4D">
        <w:rPr>
          <w:rFonts w:asciiTheme="majorHAnsi" w:hAnsiTheme="majorHAnsi" w:cstheme="majorHAnsi"/>
        </w:rPr>
        <w:t>veci</w:t>
      </w:r>
    </w:p>
    <w:p w:rsidR="00D55AE5" w:rsidRPr="00672A4D" w:rsidRDefault="00D55AE5" w:rsidP="001571FF">
      <w:pPr>
        <w:pStyle w:val="Odsekzoznamu"/>
        <w:numPr>
          <w:ilvl w:val="3"/>
          <w:numId w:val="54"/>
        </w:numPr>
        <w:spacing w:after="0" w:line="259" w:lineRule="auto"/>
        <w:jc w:val="both"/>
        <w:rPr>
          <w:rFonts w:asciiTheme="majorHAnsi" w:hAnsiTheme="majorHAnsi" w:cstheme="majorHAnsi"/>
        </w:rPr>
      </w:pPr>
      <w:r w:rsidRPr="00672A4D">
        <w:rPr>
          <w:rFonts w:asciiTheme="majorHAnsi" w:hAnsiTheme="majorHAnsi" w:cstheme="majorHAnsi"/>
        </w:rPr>
        <w:t>výsledky tvorivej duševnej činnosti</w:t>
      </w:r>
    </w:p>
    <w:p w:rsidR="00D55AE5" w:rsidRPr="00672A4D" w:rsidRDefault="00D55AE5" w:rsidP="001571FF">
      <w:pPr>
        <w:pStyle w:val="Odsekzoznamu"/>
        <w:numPr>
          <w:ilvl w:val="3"/>
          <w:numId w:val="54"/>
        </w:numPr>
        <w:spacing w:after="0" w:line="259" w:lineRule="auto"/>
        <w:jc w:val="both"/>
        <w:rPr>
          <w:rFonts w:asciiTheme="majorHAnsi" w:hAnsiTheme="majorHAnsi" w:cstheme="majorHAnsi"/>
        </w:rPr>
      </w:pPr>
      <w:r w:rsidRPr="00672A4D">
        <w:rPr>
          <w:rFonts w:asciiTheme="majorHAnsi" w:hAnsiTheme="majorHAnsi" w:cstheme="majorHAnsi"/>
        </w:rPr>
        <w:t>iné majetkové hodnoty</w:t>
      </w:r>
    </w:p>
    <w:p w:rsidR="00D55AE5" w:rsidRPr="00672A4D" w:rsidRDefault="00D55AE5" w:rsidP="001571FF">
      <w:pPr>
        <w:pStyle w:val="Odsekzoznamu"/>
        <w:numPr>
          <w:ilvl w:val="3"/>
          <w:numId w:val="54"/>
        </w:numPr>
        <w:spacing w:after="0" w:line="259" w:lineRule="auto"/>
        <w:jc w:val="both"/>
        <w:rPr>
          <w:rFonts w:asciiTheme="majorHAnsi" w:hAnsiTheme="majorHAnsi" w:cstheme="majorHAnsi"/>
        </w:rPr>
      </w:pPr>
      <w:r w:rsidRPr="00672A4D">
        <w:rPr>
          <w:rFonts w:asciiTheme="majorHAnsi" w:hAnsiTheme="majorHAnsi" w:cstheme="majorHAnsi"/>
        </w:rPr>
        <w:t xml:space="preserve">práce a výkony </w:t>
      </w:r>
    </w:p>
    <w:p w:rsidR="00D55AE5" w:rsidRPr="00672A4D" w:rsidRDefault="00D55AE5" w:rsidP="001571FF">
      <w:pPr>
        <w:pStyle w:val="Odsekzoznamu"/>
        <w:numPr>
          <w:ilvl w:val="3"/>
          <w:numId w:val="54"/>
        </w:numPr>
        <w:spacing w:after="0" w:line="259" w:lineRule="auto"/>
        <w:jc w:val="both"/>
        <w:rPr>
          <w:rFonts w:asciiTheme="majorHAnsi" w:hAnsiTheme="majorHAnsi" w:cstheme="majorHAnsi"/>
        </w:rPr>
      </w:pPr>
      <w:r w:rsidRPr="00672A4D">
        <w:rPr>
          <w:rFonts w:asciiTheme="majorHAnsi" w:hAnsiTheme="majorHAnsi" w:cstheme="majorHAnsi"/>
        </w:rPr>
        <w:t>transplantáty</w:t>
      </w:r>
    </w:p>
    <w:p w:rsidR="00D55AE5" w:rsidRPr="00672A4D" w:rsidRDefault="00D55AE5" w:rsidP="001571FF">
      <w:pPr>
        <w:pStyle w:val="Odsekzoznamu"/>
        <w:numPr>
          <w:ilvl w:val="0"/>
          <w:numId w:val="53"/>
        </w:numPr>
        <w:spacing w:after="160" w:line="259" w:lineRule="auto"/>
        <w:jc w:val="both"/>
        <w:rPr>
          <w:rFonts w:asciiTheme="majorHAnsi" w:hAnsiTheme="majorHAnsi" w:cstheme="majorHAnsi"/>
        </w:rPr>
      </w:pPr>
      <w:r w:rsidRPr="00672A4D">
        <w:rPr>
          <w:rFonts w:asciiTheme="majorHAnsi" w:hAnsiTheme="majorHAnsi" w:cstheme="majorHAnsi"/>
          <w:b/>
          <w:bCs/>
        </w:rPr>
        <w:t>obsah právneho vzťahu</w:t>
      </w:r>
      <w:r w:rsidRPr="00672A4D">
        <w:rPr>
          <w:rFonts w:asciiTheme="majorHAnsi" w:hAnsiTheme="majorHAnsi" w:cstheme="majorHAnsi"/>
        </w:rPr>
        <w:t xml:space="preserve"> – predstavuje konkrétne vzájomné oprávnenia a povinnosti subjektov v právnom vzťahu. Subjekt povinnosti je povinný realizovať svoje správanie právnou normou stanoveným spôsobom, a to tým, že niečo dá (dare), vykoná (</w:t>
      </w:r>
      <w:proofErr w:type="spellStart"/>
      <w:r w:rsidRPr="00672A4D">
        <w:rPr>
          <w:rFonts w:asciiTheme="majorHAnsi" w:hAnsiTheme="majorHAnsi" w:cstheme="majorHAnsi"/>
        </w:rPr>
        <w:t>facere</w:t>
      </w:r>
      <w:proofErr w:type="spellEnd"/>
      <w:r w:rsidRPr="00672A4D">
        <w:rPr>
          <w:rFonts w:asciiTheme="majorHAnsi" w:hAnsiTheme="majorHAnsi" w:cstheme="majorHAnsi"/>
        </w:rPr>
        <w:t>), zdrží sa konania (</w:t>
      </w:r>
      <w:proofErr w:type="spellStart"/>
      <w:r w:rsidRPr="00672A4D">
        <w:rPr>
          <w:rFonts w:asciiTheme="majorHAnsi" w:hAnsiTheme="majorHAnsi" w:cstheme="majorHAnsi"/>
        </w:rPr>
        <w:t>non</w:t>
      </w:r>
      <w:proofErr w:type="spellEnd"/>
      <w:r w:rsidRPr="00672A4D">
        <w:rPr>
          <w:rFonts w:asciiTheme="majorHAnsi" w:hAnsiTheme="majorHAnsi" w:cstheme="majorHAnsi"/>
        </w:rPr>
        <w:t xml:space="preserve"> </w:t>
      </w:r>
      <w:proofErr w:type="spellStart"/>
      <w:r w:rsidRPr="00672A4D">
        <w:rPr>
          <w:rFonts w:asciiTheme="majorHAnsi" w:hAnsiTheme="majorHAnsi" w:cstheme="majorHAnsi"/>
        </w:rPr>
        <w:t>facere</w:t>
      </w:r>
      <w:proofErr w:type="spellEnd"/>
      <w:r w:rsidRPr="00672A4D">
        <w:rPr>
          <w:rFonts w:asciiTheme="majorHAnsi" w:hAnsiTheme="majorHAnsi" w:cstheme="majorHAnsi"/>
        </w:rPr>
        <w:t>) alebo strpí isté konanie (</w:t>
      </w:r>
      <w:proofErr w:type="spellStart"/>
      <w:r w:rsidRPr="00672A4D">
        <w:rPr>
          <w:rFonts w:asciiTheme="majorHAnsi" w:hAnsiTheme="majorHAnsi" w:cstheme="majorHAnsi"/>
        </w:rPr>
        <w:t>pati</w:t>
      </w:r>
      <w:proofErr w:type="spellEnd"/>
      <w:r w:rsidRPr="00672A4D">
        <w:rPr>
          <w:rFonts w:asciiTheme="majorHAnsi" w:hAnsiTheme="majorHAnsi" w:cstheme="majorHAnsi"/>
        </w:rPr>
        <w:t>)</w:t>
      </w:r>
    </w:p>
    <w:p w:rsidR="00D55AE5" w:rsidRPr="00672A4D" w:rsidRDefault="00D55AE5" w:rsidP="001571FF">
      <w:pPr>
        <w:pStyle w:val="Odsekzoznamu"/>
        <w:numPr>
          <w:ilvl w:val="1"/>
          <w:numId w:val="53"/>
        </w:numPr>
        <w:spacing w:after="160" w:line="259" w:lineRule="auto"/>
        <w:jc w:val="both"/>
        <w:rPr>
          <w:rFonts w:asciiTheme="majorHAnsi" w:hAnsiTheme="majorHAnsi" w:cstheme="majorHAnsi"/>
        </w:rPr>
      </w:pPr>
      <w:r w:rsidRPr="00672A4D">
        <w:rPr>
          <w:rFonts w:asciiTheme="majorHAnsi" w:hAnsiTheme="majorHAnsi" w:cstheme="majorHAnsi"/>
          <w:b/>
          <w:bCs/>
        </w:rPr>
        <w:t>„Dare</w:t>
      </w:r>
      <w:r w:rsidRPr="00672A4D">
        <w:rPr>
          <w:rFonts w:asciiTheme="majorHAnsi" w:hAnsiTheme="majorHAnsi" w:cstheme="majorHAnsi"/>
          <w:b/>
          <w:bCs/>
        </w:rPr>
        <w:fldChar w:fldCharType="begin"/>
      </w:r>
      <w:r w:rsidRPr="00672A4D">
        <w:rPr>
          <w:rFonts w:asciiTheme="majorHAnsi" w:hAnsiTheme="majorHAnsi" w:cstheme="majorHAnsi"/>
        </w:rPr>
        <w:instrText xml:space="preserve"> XE "</w:instrText>
      </w:r>
      <w:r w:rsidRPr="00672A4D">
        <w:rPr>
          <w:rFonts w:asciiTheme="majorHAnsi" w:hAnsiTheme="majorHAnsi" w:cstheme="majorHAnsi"/>
          <w:b/>
          <w:bCs/>
        </w:rPr>
        <w:instrText>Dare</w:instrText>
      </w:r>
      <w:r w:rsidRPr="00672A4D">
        <w:rPr>
          <w:rFonts w:asciiTheme="majorHAnsi" w:hAnsiTheme="majorHAnsi" w:cstheme="majorHAnsi"/>
        </w:rPr>
        <w:instrText xml:space="preserve">" </w:instrText>
      </w:r>
      <w:r w:rsidRPr="00672A4D">
        <w:rPr>
          <w:rFonts w:asciiTheme="majorHAnsi" w:hAnsiTheme="majorHAnsi" w:cstheme="majorHAnsi"/>
          <w:b/>
          <w:bCs/>
        </w:rPr>
        <w:fldChar w:fldCharType="end"/>
      </w:r>
      <w:r w:rsidRPr="00672A4D">
        <w:rPr>
          <w:rFonts w:asciiTheme="majorHAnsi" w:hAnsiTheme="majorHAnsi" w:cstheme="majorHAnsi"/>
          <w:b/>
          <w:bCs/>
        </w:rPr>
        <w:t>“</w:t>
      </w:r>
      <w:r w:rsidRPr="00672A4D">
        <w:rPr>
          <w:rFonts w:asciiTheme="majorHAnsi" w:hAnsiTheme="majorHAnsi" w:cstheme="majorHAnsi"/>
        </w:rPr>
        <w:t xml:space="preserve"> – dať</w:t>
      </w:r>
    </w:p>
    <w:p w:rsidR="00D55AE5" w:rsidRPr="00672A4D" w:rsidRDefault="00D55AE5" w:rsidP="001571FF">
      <w:pPr>
        <w:pStyle w:val="Odsekzoznamu"/>
        <w:numPr>
          <w:ilvl w:val="1"/>
          <w:numId w:val="53"/>
        </w:numPr>
        <w:spacing w:after="160" w:line="259" w:lineRule="auto"/>
        <w:jc w:val="both"/>
        <w:rPr>
          <w:rFonts w:asciiTheme="majorHAnsi" w:hAnsiTheme="majorHAnsi" w:cstheme="majorHAnsi"/>
        </w:rPr>
      </w:pPr>
      <w:r w:rsidRPr="00672A4D">
        <w:rPr>
          <w:rFonts w:asciiTheme="majorHAnsi" w:hAnsiTheme="majorHAnsi" w:cstheme="majorHAnsi"/>
          <w:b/>
          <w:bCs/>
        </w:rPr>
        <w:t>„</w:t>
      </w:r>
      <w:proofErr w:type="spellStart"/>
      <w:r w:rsidRPr="00672A4D">
        <w:rPr>
          <w:rFonts w:asciiTheme="majorHAnsi" w:hAnsiTheme="majorHAnsi" w:cstheme="majorHAnsi"/>
          <w:b/>
          <w:bCs/>
        </w:rPr>
        <w:t>Facere</w:t>
      </w:r>
      <w:proofErr w:type="spellEnd"/>
      <w:r w:rsidRPr="00672A4D">
        <w:rPr>
          <w:rFonts w:asciiTheme="majorHAnsi" w:hAnsiTheme="majorHAnsi" w:cstheme="majorHAnsi"/>
          <w:b/>
          <w:bCs/>
        </w:rPr>
        <w:fldChar w:fldCharType="begin"/>
      </w:r>
      <w:r w:rsidRPr="00672A4D">
        <w:rPr>
          <w:rFonts w:asciiTheme="majorHAnsi" w:hAnsiTheme="majorHAnsi" w:cstheme="majorHAnsi"/>
        </w:rPr>
        <w:instrText xml:space="preserve"> XE "</w:instrText>
      </w:r>
      <w:r w:rsidRPr="00672A4D">
        <w:rPr>
          <w:rFonts w:asciiTheme="majorHAnsi" w:hAnsiTheme="majorHAnsi" w:cstheme="majorHAnsi"/>
          <w:b/>
          <w:bCs/>
        </w:rPr>
        <w:instrText>Facere</w:instrText>
      </w:r>
      <w:r w:rsidRPr="00672A4D">
        <w:rPr>
          <w:rFonts w:asciiTheme="majorHAnsi" w:hAnsiTheme="majorHAnsi" w:cstheme="majorHAnsi"/>
        </w:rPr>
        <w:instrText xml:space="preserve">" </w:instrText>
      </w:r>
      <w:r w:rsidRPr="00672A4D">
        <w:rPr>
          <w:rFonts w:asciiTheme="majorHAnsi" w:hAnsiTheme="majorHAnsi" w:cstheme="majorHAnsi"/>
          <w:b/>
          <w:bCs/>
        </w:rPr>
        <w:fldChar w:fldCharType="end"/>
      </w:r>
      <w:r w:rsidRPr="00672A4D">
        <w:rPr>
          <w:rFonts w:asciiTheme="majorHAnsi" w:hAnsiTheme="majorHAnsi" w:cstheme="majorHAnsi"/>
          <w:b/>
          <w:bCs/>
        </w:rPr>
        <w:t xml:space="preserve">“ </w:t>
      </w:r>
      <w:r w:rsidRPr="00672A4D">
        <w:rPr>
          <w:rFonts w:asciiTheme="majorHAnsi" w:hAnsiTheme="majorHAnsi" w:cstheme="majorHAnsi"/>
        </w:rPr>
        <w:t>– konať</w:t>
      </w:r>
    </w:p>
    <w:p w:rsidR="00D55AE5" w:rsidRPr="00672A4D" w:rsidRDefault="00D55AE5" w:rsidP="001571FF">
      <w:pPr>
        <w:pStyle w:val="Odsekzoznamu"/>
        <w:numPr>
          <w:ilvl w:val="1"/>
          <w:numId w:val="53"/>
        </w:numPr>
        <w:spacing w:after="160" w:line="259" w:lineRule="auto"/>
        <w:jc w:val="both"/>
        <w:rPr>
          <w:rFonts w:asciiTheme="majorHAnsi" w:hAnsiTheme="majorHAnsi" w:cstheme="majorHAnsi"/>
        </w:rPr>
      </w:pPr>
      <w:r w:rsidRPr="00672A4D">
        <w:rPr>
          <w:rFonts w:asciiTheme="majorHAnsi" w:hAnsiTheme="majorHAnsi" w:cstheme="majorHAnsi"/>
          <w:b/>
          <w:bCs/>
        </w:rPr>
        <w:t>„</w:t>
      </w:r>
      <w:proofErr w:type="spellStart"/>
      <w:r w:rsidRPr="00672A4D">
        <w:rPr>
          <w:rFonts w:asciiTheme="majorHAnsi" w:hAnsiTheme="majorHAnsi" w:cstheme="majorHAnsi"/>
          <w:b/>
          <w:bCs/>
        </w:rPr>
        <w:t>Omittere</w:t>
      </w:r>
      <w:proofErr w:type="spellEnd"/>
      <w:r w:rsidRPr="00672A4D">
        <w:rPr>
          <w:rFonts w:asciiTheme="majorHAnsi" w:hAnsiTheme="majorHAnsi" w:cstheme="majorHAnsi"/>
          <w:b/>
          <w:bCs/>
        </w:rPr>
        <w:fldChar w:fldCharType="begin"/>
      </w:r>
      <w:r w:rsidRPr="00672A4D">
        <w:rPr>
          <w:rFonts w:asciiTheme="majorHAnsi" w:hAnsiTheme="majorHAnsi" w:cstheme="majorHAnsi"/>
        </w:rPr>
        <w:instrText xml:space="preserve"> XE "</w:instrText>
      </w:r>
      <w:r w:rsidRPr="00672A4D">
        <w:rPr>
          <w:rFonts w:asciiTheme="majorHAnsi" w:hAnsiTheme="majorHAnsi" w:cstheme="majorHAnsi"/>
          <w:b/>
          <w:bCs/>
        </w:rPr>
        <w:instrText>Omittere</w:instrText>
      </w:r>
      <w:r w:rsidRPr="00672A4D">
        <w:rPr>
          <w:rFonts w:asciiTheme="majorHAnsi" w:hAnsiTheme="majorHAnsi" w:cstheme="majorHAnsi"/>
        </w:rPr>
        <w:instrText xml:space="preserve">" </w:instrText>
      </w:r>
      <w:r w:rsidRPr="00672A4D">
        <w:rPr>
          <w:rFonts w:asciiTheme="majorHAnsi" w:hAnsiTheme="majorHAnsi" w:cstheme="majorHAnsi"/>
          <w:b/>
          <w:bCs/>
        </w:rPr>
        <w:fldChar w:fldCharType="end"/>
      </w:r>
      <w:r w:rsidRPr="00672A4D">
        <w:rPr>
          <w:rFonts w:asciiTheme="majorHAnsi" w:hAnsiTheme="majorHAnsi" w:cstheme="majorHAnsi"/>
          <w:b/>
          <w:bCs/>
        </w:rPr>
        <w:t>“</w:t>
      </w:r>
      <w:r w:rsidRPr="00672A4D">
        <w:rPr>
          <w:rFonts w:asciiTheme="majorHAnsi" w:hAnsiTheme="majorHAnsi" w:cstheme="majorHAnsi"/>
        </w:rPr>
        <w:t xml:space="preserve"> – zdržať sa</w:t>
      </w:r>
    </w:p>
    <w:p w:rsidR="00D55AE5" w:rsidRPr="00672A4D" w:rsidRDefault="00D55AE5" w:rsidP="001571FF">
      <w:pPr>
        <w:pStyle w:val="Odsekzoznamu"/>
        <w:numPr>
          <w:ilvl w:val="1"/>
          <w:numId w:val="53"/>
        </w:numPr>
        <w:spacing w:after="160" w:line="259" w:lineRule="auto"/>
        <w:jc w:val="both"/>
        <w:rPr>
          <w:rFonts w:asciiTheme="majorHAnsi" w:hAnsiTheme="majorHAnsi" w:cstheme="majorHAnsi"/>
        </w:rPr>
      </w:pPr>
      <w:r w:rsidRPr="00672A4D">
        <w:rPr>
          <w:rFonts w:asciiTheme="majorHAnsi" w:hAnsiTheme="majorHAnsi" w:cstheme="majorHAnsi"/>
          <w:b/>
          <w:bCs/>
        </w:rPr>
        <w:t>„</w:t>
      </w:r>
      <w:proofErr w:type="spellStart"/>
      <w:r w:rsidRPr="00672A4D">
        <w:rPr>
          <w:rFonts w:asciiTheme="majorHAnsi" w:hAnsiTheme="majorHAnsi" w:cstheme="majorHAnsi"/>
          <w:b/>
          <w:bCs/>
        </w:rPr>
        <w:t>Pati</w:t>
      </w:r>
      <w:proofErr w:type="spellEnd"/>
      <w:r w:rsidRPr="00672A4D">
        <w:rPr>
          <w:rFonts w:asciiTheme="majorHAnsi" w:hAnsiTheme="majorHAnsi" w:cstheme="majorHAnsi"/>
          <w:b/>
          <w:bCs/>
        </w:rPr>
        <w:fldChar w:fldCharType="begin"/>
      </w:r>
      <w:r w:rsidRPr="00672A4D">
        <w:rPr>
          <w:rFonts w:asciiTheme="majorHAnsi" w:hAnsiTheme="majorHAnsi" w:cstheme="majorHAnsi"/>
        </w:rPr>
        <w:instrText xml:space="preserve"> XE "</w:instrText>
      </w:r>
      <w:r w:rsidRPr="00672A4D">
        <w:rPr>
          <w:rFonts w:asciiTheme="majorHAnsi" w:hAnsiTheme="majorHAnsi" w:cstheme="majorHAnsi"/>
          <w:b/>
          <w:bCs/>
        </w:rPr>
        <w:instrText>Pati</w:instrText>
      </w:r>
      <w:r w:rsidRPr="00672A4D">
        <w:rPr>
          <w:rFonts w:asciiTheme="majorHAnsi" w:hAnsiTheme="majorHAnsi" w:cstheme="majorHAnsi"/>
        </w:rPr>
        <w:instrText xml:space="preserve">" </w:instrText>
      </w:r>
      <w:r w:rsidRPr="00672A4D">
        <w:rPr>
          <w:rFonts w:asciiTheme="majorHAnsi" w:hAnsiTheme="majorHAnsi" w:cstheme="majorHAnsi"/>
          <w:b/>
          <w:bCs/>
        </w:rPr>
        <w:fldChar w:fldCharType="end"/>
      </w:r>
      <w:r w:rsidRPr="00672A4D">
        <w:rPr>
          <w:rFonts w:asciiTheme="majorHAnsi" w:hAnsiTheme="majorHAnsi" w:cstheme="majorHAnsi"/>
          <w:b/>
          <w:bCs/>
        </w:rPr>
        <w:t>“</w:t>
      </w:r>
      <w:r w:rsidRPr="00672A4D">
        <w:rPr>
          <w:rFonts w:asciiTheme="majorHAnsi" w:hAnsiTheme="majorHAnsi" w:cstheme="majorHAnsi"/>
        </w:rPr>
        <w:t xml:space="preserve"> – strpieť</w:t>
      </w:r>
    </w:p>
    <w:p w:rsidR="00D55AE5" w:rsidRPr="00672A4D" w:rsidRDefault="00D55AE5" w:rsidP="00D55AE5">
      <w:pPr>
        <w:jc w:val="both"/>
        <w:rPr>
          <w:rFonts w:asciiTheme="majorHAnsi" w:hAnsiTheme="majorHAnsi" w:cstheme="majorHAnsi"/>
        </w:rPr>
      </w:pPr>
    </w:p>
    <w:p w:rsidR="00D55AE5" w:rsidRPr="00672A4D" w:rsidRDefault="00D55AE5" w:rsidP="00D55AE5">
      <w:pPr>
        <w:pStyle w:val="Nadpis2"/>
        <w:rPr>
          <w:rFonts w:cstheme="majorHAnsi"/>
          <w:b/>
          <w:bCs/>
          <w:color w:val="auto"/>
        </w:rPr>
      </w:pPr>
      <w:bookmarkStart w:id="136" w:name="_Toc22907008"/>
      <w:bookmarkStart w:id="137" w:name="_Toc30583995"/>
      <w:r w:rsidRPr="00672A4D">
        <w:rPr>
          <w:rFonts w:cstheme="majorHAnsi"/>
          <w:b/>
          <w:bCs/>
          <w:color w:val="auto"/>
        </w:rPr>
        <w:t>Druhy právnych vzťahov</w:t>
      </w:r>
      <w:bookmarkEnd w:id="136"/>
      <w:bookmarkEnd w:id="137"/>
    </w:p>
    <w:p w:rsidR="00D55AE5" w:rsidRPr="00672A4D" w:rsidRDefault="00D55AE5" w:rsidP="00D55AE5">
      <w:pPr>
        <w:rPr>
          <w:rFonts w:asciiTheme="majorHAnsi" w:hAnsiTheme="majorHAnsi" w:cstheme="majorHAnsi"/>
        </w:rPr>
      </w:pPr>
    </w:p>
    <w:p w:rsidR="00D55AE5" w:rsidRPr="00672A4D" w:rsidRDefault="00D55AE5" w:rsidP="001571FF">
      <w:pPr>
        <w:pStyle w:val="Odsekzoznamu"/>
        <w:numPr>
          <w:ilvl w:val="0"/>
          <w:numId w:val="55"/>
        </w:numPr>
        <w:spacing w:after="160" w:line="259" w:lineRule="auto"/>
        <w:rPr>
          <w:rFonts w:asciiTheme="majorHAnsi" w:hAnsiTheme="majorHAnsi" w:cstheme="majorHAnsi"/>
        </w:rPr>
      </w:pPr>
      <w:r w:rsidRPr="00672A4D">
        <w:rPr>
          <w:rFonts w:asciiTheme="majorHAnsi" w:hAnsiTheme="majorHAnsi" w:cstheme="majorHAnsi"/>
          <w:b/>
          <w:bCs/>
        </w:rPr>
        <w:t>absolútne</w:t>
      </w:r>
      <w:r w:rsidRPr="00672A4D">
        <w:rPr>
          <w:rFonts w:asciiTheme="majorHAnsi" w:hAnsiTheme="majorHAnsi" w:cstheme="majorHAnsi"/>
        </w:rPr>
        <w:t xml:space="preserve"> „</w:t>
      </w:r>
      <w:proofErr w:type="spellStart"/>
      <w:r w:rsidRPr="00672A4D">
        <w:rPr>
          <w:rFonts w:asciiTheme="majorHAnsi" w:hAnsiTheme="majorHAnsi" w:cstheme="majorHAnsi"/>
        </w:rPr>
        <w:t>erga</w:t>
      </w:r>
      <w:proofErr w:type="spellEnd"/>
      <w:r w:rsidRPr="00672A4D">
        <w:rPr>
          <w:rFonts w:asciiTheme="majorHAnsi" w:hAnsiTheme="majorHAnsi" w:cstheme="majorHAnsi"/>
        </w:rPr>
        <w:t xml:space="preserve"> </w:t>
      </w:r>
      <w:proofErr w:type="spellStart"/>
      <w:r w:rsidRPr="00672A4D">
        <w:rPr>
          <w:rFonts w:asciiTheme="majorHAnsi" w:hAnsiTheme="majorHAnsi" w:cstheme="majorHAnsi"/>
        </w:rPr>
        <w:t>omnes</w:t>
      </w:r>
      <w:proofErr w:type="spellEnd"/>
      <w:r w:rsidRPr="00672A4D">
        <w:rPr>
          <w:rFonts w:asciiTheme="majorHAnsi" w:hAnsiTheme="majorHAnsi" w:cstheme="majorHAnsi"/>
        </w:rPr>
        <w:fldChar w:fldCharType="begin"/>
      </w:r>
      <w:r w:rsidRPr="00672A4D">
        <w:rPr>
          <w:rFonts w:asciiTheme="majorHAnsi" w:hAnsiTheme="majorHAnsi" w:cstheme="majorHAnsi"/>
        </w:rPr>
        <w:instrText xml:space="preserve"> XE "erga omnes" </w:instrText>
      </w:r>
      <w:r w:rsidRPr="00672A4D">
        <w:rPr>
          <w:rFonts w:asciiTheme="majorHAnsi" w:hAnsiTheme="majorHAnsi" w:cstheme="majorHAnsi"/>
        </w:rPr>
        <w:fldChar w:fldCharType="end"/>
      </w:r>
      <w:r w:rsidRPr="00672A4D">
        <w:rPr>
          <w:rFonts w:asciiTheme="majorHAnsi" w:hAnsiTheme="majorHAnsi" w:cstheme="majorHAnsi"/>
        </w:rPr>
        <w:t>“</w:t>
      </w:r>
    </w:p>
    <w:p w:rsidR="00D55AE5" w:rsidRPr="00672A4D" w:rsidRDefault="00D55AE5" w:rsidP="001571FF">
      <w:pPr>
        <w:pStyle w:val="Odsekzoznamu"/>
        <w:numPr>
          <w:ilvl w:val="0"/>
          <w:numId w:val="55"/>
        </w:numPr>
        <w:spacing w:after="160" w:line="259" w:lineRule="auto"/>
        <w:rPr>
          <w:rFonts w:asciiTheme="majorHAnsi" w:hAnsiTheme="majorHAnsi" w:cstheme="majorHAnsi"/>
        </w:rPr>
      </w:pPr>
      <w:r w:rsidRPr="00672A4D">
        <w:rPr>
          <w:rFonts w:asciiTheme="majorHAnsi" w:hAnsiTheme="majorHAnsi" w:cstheme="majorHAnsi"/>
          <w:b/>
          <w:bCs/>
        </w:rPr>
        <w:t>relatívne</w:t>
      </w:r>
      <w:r w:rsidRPr="00672A4D">
        <w:rPr>
          <w:rFonts w:asciiTheme="majorHAnsi" w:hAnsiTheme="majorHAnsi" w:cstheme="majorHAnsi"/>
        </w:rPr>
        <w:t xml:space="preserve"> „</w:t>
      </w:r>
      <w:proofErr w:type="spellStart"/>
      <w:r w:rsidRPr="00672A4D">
        <w:rPr>
          <w:rFonts w:asciiTheme="majorHAnsi" w:hAnsiTheme="majorHAnsi" w:cstheme="majorHAnsi"/>
        </w:rPr>
        <w:t>inter</w:t>
      </w:r>
      <w:proofErr w:type="spellEnd"/>
      <w:r w:rsidRPr="00672A4D">
        <w:rPr>
          <w:rFonts w:asciiTheme="majorHAnsi" w:hAnsiTheme="majorHAnsi" w:cstheme="majorHAnsi"/>
        </w:rPr>
        <w:t xml:space="preserve"> </w:t>
      </w:r>
      <w:proofErr w:type="spellStart"/>
      <w:r w:rsidRPr="00672A4D">
        <w:rPr>
          <w:rFonts w:asciiTheme="majorHAnsi" w:hAnsiTheme="majorHAnsi" w:cstheme="majorHAnsi"/>
        </w:rPr>
        <w:t>partes</w:t>
      </w:r>
      <w:proofErr w:type="spellEnd"/>
      <w:r w:rsidRPr="00672A4D">
        <w:rPr>
          <w:rFonts w:asciiTheme="majorHAnsi" w:hAnsiTheme="majorHAnsi" w:cstheme="majorHAnsi"/>
        </w:rPr>
        <w:fldChar w:fldCharType="begin"/>
      </w:r>
      <w:r w:rsidRPr="00672A4D">
        <w:rPr>
          <w:rFonts w:asciiTheme="majorHAnsi" w:hAnsiTheme="majorHAnsi" w:cstheme="majorHAnsi"/>
        </w:rPr>
        <w:instrText xml:space="preserve"> XE "inter partes" </w:instrText>
      </w:r>
      <w:r w:rsidRPr="00672A4D">
        <w:rPr>
          <w:rFonts w:asciiTheme="majorHAnsi" w:hAnsiTheme="majorHAnsi" w:cstheme="majorHAnsi"/>
        </w:rPr>
        <w:fldChar w:fldCharType="end"/>
      </w:r>
      <w:r w:rsidRPr="00672A4D">
        <w:rPr>
          <w:rFonts w:asciiTheme="majorHAnsi" w:hAnsiTheme="majorHAnsi" w:cstheme="majorHAnsi"/>
        </w:rPr>
        <w:t>“</w:t>
      </w:r>
    </w:p>
    <w:p w:rsidR="00D55AE5" w:rsidRPr="00672A4D" w:rsidRDefault="00D55AE5" w:rsidP="00D55AE5">
      <w:pPr>
        <w:rPr>
          <w:rFonts w:asciiTheme="majorHAnsi" w:hAnsiTheme="majorHAnsi" w:cstheme="majorHAnsi"/>
        </w:rPr>
      </w:pPr>
      <w:r w:rsidRPr="00672A4D">
        <w:rPr>
          <w:rFonts w:asciiTheme="majorHAnsi" w:hAnsiTheme="majorHAnsi" w:cstheme="majorHAnsi"/>
        </w:rPr>
        <w:br w:type="page"/>
      </w:r>
    </w:p>
    <w:p w:rsidR="00D55AE5" w:rsidRPr="00672A4D" w:rsidRDefault="00D55AE5" w:rsidP="00D55AE5">
      <w:pPr>
        <w:pStyle w:val="Nadpis1"/>
        <w:rPr>
          <w:rFonts w:cstheme="majorHAnsi"/>
          <w:b/>
          <w:bCs/>
          <w:color w:val="auto"/>
        </w:rPr>
      </w:pPr>
      <w:bookmarkStart w:id="138" w:name="_Toc22907009"/>
      <w:bookmarkStart w:id="139" w:name="_Toc30583996"/>
      <w:r w:rsidRPr="00672A4D">
        <w:rPr>
          <w:rFonts w:cstheme="majorHAnsi"/>
          <w:b/>
          <w:bCs/>
          <w:color w:val="auto"/>
        </w:rPr>
        <w:t>Interpretácia práva</w:t>
      </w:r>
      <w:bookmarkEnd w:id="138"/>
      <w:bookmarkEnd w:id="139"/>
    </w:p>
    <w:p w:rsidR="00D55AE5" w:rsidRPr="00672A4D" w:rsidRDefault="00D55AE5" w:rsidP="00D55AE5">
      <w:pPr>
        <w:rPr>
          <w:rFonts w:asciiTheme="majorHAnsi" w:hAnsiTheme="majorHAnsi" w:cstheme="majorHAnsi"/>
        </w:rPr>
      </w:pPr>
    </w:p>
    <w:p w:rsidR="00D55AE5" w:rsidRPr="00672A4D" w:rsidRDefault="00D55AE5" w:rsidP="00D55AE5">
      <w:pPr>
        <w:rPr>
          <w:rFonts w:asciiTheme="majorHAnsi" w:hAnsiTheme="majorHAnsi" w:cstheme="majorHAnsi"/>
        </w:rPr>
      </w:pPr>
      <w:r w:rsidRPr="00672A4D">
        <w:rPr>
          <w:rFonts w:asciiTheme="majorHAnsi" w:hAnsiTheme="majorHAnsi" w:cstheme="majorHAnsi"/>
        </w:rPr>
        <w:t>Je to zisťovanie výkladu právnych textov.</w:t>
      </w:r>
    </w:p>
    <w:p w:rsidR="00D55AE5" w:rsidRPr="00672A4D" w:rsidRDefault="00D55AE5" w:rsidP="00D55AE5">
      <w:pPr>
        <w:rPr>
          <w:rFonts w:asciiTheme="majorHAnsi" w:hAnsiTheme="majorHAnsi" w:cstheme="majorHAnsi"/>
        </w:rPr>
      </w:pPr>
      <w:r w:rsidRPr="00672A4D">
        <w:rPr>
          <w:rFonts w:asciiTheme="majorHAnsi" w:hAnsiTheme="majorHAnsi" w:cstheme="majorHAnsi"/>
        </w:rPr>
        <w:t xml:space="preserve">„Právna </w:t>
      </w:r>
      <w:proofErr w:type="spellStart"/>
      <w:r w:rsidRPr="00672A4D">
        <w:rPr>
          <w:rFonts w:asciiTheme="majorHAnsi" w:hAnsiTheme="majorHAnsi" w:cstheme="majorHAnsi"/>
        </w:rPr>
        <w:t>hermeneutika</w:t>
      </w:r>
      <w:proofErr w:type="spellEnd"/>
      <w:r w:rsidRPr="00672A4D">
        <w:rPr>
          <w:rFonts w:asciiTheme="majorHAnsi" w:hAnsiTheme="majorHAnsi" w:cstheme="majorHAnsi"/>
        </w:rPr>
        <w:fldChar w:fldCharType="begin"/>
      </w:r>
      <w:r w:rsidRPr="00672A4D">
        <w:rPr>
          <w:rFonts w:asciiTheme="majorHAnsi" w:hAnsiTheme="majorHAnsi" w:cstheme="majorHAnsi"/>
        </w:rPr>
        <w:instrText xml:space="preserve"> XE "právna hermeneutika" </w:instrText>
      </w:r>
      <w:r w:rsidRPr="00672A4D">
        <w:rPr>
          <w:rFonts w:asciiTheme="majorHAnsi" w:hAnsiTheme="majorHAnsi" w:cstheme="majorHAnsi"/>
        </w:rPr>
        <w:fldChar w:fldCharType="end"/>
      </w:r>
      <w:r w:rsidRPr="00672A4D">
        <w:rPr>
          <w:rFonts w:asciiTheme="majorHAnsi" w:hAnsiTheme="majorHAnsi" w:cstheme="majorHAnsi"/>
        </w:rPr>
        <w:fldChar w:fldCharType="begin"/>
      </w:r>
      <w:r w:rsidRPr="00672A4D">
        <w:rPr>
          <w:rFonts w:asciiTheme="majorHAnsi" w:hAnsiTheme="majorHAnsi" w:cstheme="majorHAnsi"/>
        </w:rPr>
        <w:instrText xml:space="preserve"> XE "právna hermeneutika" </w:instrText>
      </w:r>
      <w:r w:rsidRPr="00672A4D">
        <w:rPr>
          <w:rFonts w:asciiTheme="majorHAnsi" w:hAnsiTheme="majorHAnsi" w:cstheme="majorHAnsi"/>
        </w:rPr>
        <w:fldChar w:fldCharType="end"/>
      </w:r>
      <w:r w:rsidRPr="00672A4D">
        <w:rPr>
          <w:rFonts w:asciiTheme="majorHAnsi" w:hAnsiTheme="majorHAnsi" w:cstheme="majorHAnsi"/>
        </w:rPr>
        <w:t>“ = náuka o výklade práva, rozpracúva metódy právnej interpretácie.</w:t>
      </w:r>
    </w:p>
    <w:p w:rsidR="00D55AE5" w:rsidRPr="00672A4D" w:rsidRDefault="00D55AE5" w:rsidP="00D55AE5">
      <w:pPr>
        <w:pStyle w:val="Nadpis2"/>
        <w:spacing w:after="240"/>
        <w:rPr>
          <w:rFonts w:cstheme="majorHAnsi"/>
          <w:b/>
          <w:bCs/>
          <w:color w:val="auto"/>
        </w:rPr>
      </w:pPr>
      <w:bookmarkStart w:id="140" w:name="_Toc22907010"/>
      <w:bookmarkStart w:id="141" w:name="_Toc30583997"/>
      <w:r w:rsidRPr="00672A4D">
        <w:rPr>
          <w:rFonts w:cstheme="majorHAnsi"/>
          <w:b/>
          <w:bCs/>
          <w:color w:val="auto"/>
        </w:rPr>
        <w:t>Problematika výkladových cieľov</w:t>
      </w:r>
      <w:bookmarkEnd w:id="140"/>
      <w:bookmarkEnd w:id="141"/>
    </w:p>
    <w:p w:rsidR="00D55AE5" w:rsidRPr="00672A4D" w:rsidRDefault="00D55AE5" w:rsidP="001571FF">
      <w:pPr>
        <w:pStyle w:val="Odsekzoznamu"/>
        <w:numPr>
          <w:ilvl w:val="1"/>
          <w:numId w:val="54"/>
        </w:numPr>
        <w:spacing w:after="160" w:line="259" w:lineRule="auto"/>
        <w:ind w:left="567" w:firstLine="0"/>
        <w:jc w:val="both"/>
        <w:rPr>
          <w:rFonts w:asciiTheme="majorHAnsi" w:hAnsiTheme="majorHAnsi" w:cstheme="majorHAnsi"/>
        </w:rPr>
      </w:pPr>
      <w:proofErr w:type="spellStart"/>
      <w:r w:rsidRPr="00672A4D">
        <w:rPr>
          <w:rFonts w:asciiTheme="majorHAnsi" w:hAnsiTheme="majorHAnsi" w:cstheme="majorHAnsi"/>
          <w:b/>
          <w:bCs/>
        </w:rPr>
        <w:t>originalizmus</w:t>
      </w:r>
      <w:proofErr w:type="spellEnd"/>
      <w:r w:rsidRPr="00672A4D">
        <w:rPr>
          <w:rFonts w:asciiTheme="majorHAnsi" w:hAnsiTheme="majorHAnsi" w:cstheme="majorHAnsi"/>
          <w:b/>
          <w:bCs/>
        </w:rPr>
        <w:fldChar w:fldCharType="begin"/>
      </w:r>
      <w:r w:rsidRPr="00672A4D">
        <w:rPr>
          <w:rFonts w:asciiTheme="majorHAnsi" w:hAnsiTheme="majorHAnsi" w:cstheme="majorHAnsi"/>
        </w:rPr>
        <w:instrText xml:space="preserve"> XE "originalizmus" </w:instrText>
      </w:r>
      <w:r w:rsidRPr="00672A4D">
        <w:rPr>
          <w:rFonts w:asciiTheme="majorHAnsi" w:hAnsiTheme="majorHAnsi" w:cstheme="majorHAnsi"/>
          <w:b/>
          <w:bCs/>
        </w:rPr>
        <w:fldChar w:fldCharType="end"/>
      </w:r>
    </w:p>
    <w:p w:rsidR="00D55AE5" w:rsidRPr="00672A4D" w:rsidRDefault="00D55AE5" w:rsidP="001571FF">
      <w:pPr>
        <w:pStyle w:val="Odsekzoznamu"/>
        <w:numPr>
          <w:ilvl w:val="2"/>
          <w:numId w:val="54"/>
        </w:numPr>
        <w:spacing w:after="160" w:line="259" w:lineRule="auto"/>
        <w:ind w:left="1560" w:hanging="426"/>
        <w:jc w:val="both"/>
        <w:rPr>
          <w:rFonts w:asciiTheme="majorHAnsi" w:hAnsiTheme="majorHAnsi" w:cstheme="majorHAnsi"/>
        </w:rPr>
      </w:pPr>
      <w:r w:rsidRPr="00672A4D">
        <w:rPr>
          <w:rFonts w:asciiTheme="majorHAnsi" w:hAnsiTheme="majorHAnsi" w:cstheme="majorHAnsi"/>
        </w:rPr>
        <w:t>historicky subjektívny výkladový cieľ</w:t>
      </w:r>
    </w:p>
    <w:p w:rsidR="00D55AE5" w:rsidRPr="00672A4D" w:rsidRDefault="00D55AE5" w:rsidP="001571FF">
      <w:pPr>
        <w:pStyle w:val="Odsekzoznamu"/>
        <w:numPr>
          <w:ilvl w:val="2"/>
          <w:numId w:val="54"/>
        </w:numPr>
        <w:spacing w:after="160" w:line="259" w:lineRule="auto"/>
        <w:ind w:left="1560" w:hanging="426"/>
        <w:jc w:val="both"/>
        <w:rPr>
          <w:rFonts w:asciiTheme="majorHAnsi" w:hAnsiTheme="majorHAnsi" w:cstheme="majorHAnsi"/>
        </w:rPr>
      </w:pPr>
      <w:r w:rsidRPr="00672A4D">
        <w:rPr>
          <w:rFonts w:asciiTheme="majorHAnsi" w:hAnsiTheme="majorHAnsi" w:cstheme="majorHAnsi"/>
        </w:rPr>
        <w:t>z hľadiska pôvodného autora</w:t>
      </w:r>
    </w:p>
    <w:p w:rsidR="00D55AE5" w:rsidRPr="00672A4D" w:rsidRDefault="00D55AE5" w:rsidP="001571FF">
      <w:pPr>
        <w:pStyle w:val="Odsekzoznamu"/>
        <w:numPr>
          <w:ilvl w:val="2"/>
          <w:numId w:val="54"/>
        </w:numPr>
        <w:spacing w:after="160" w:line="259" w:lineRule="auto"/>
        <w:ind w:left="1560" w:hanging="426"/>
        <w:jc w:val="both"/>
        <w:rPr>
          <w:rFonts w:asciiTheme="majorHAnsi" w:hAnsiTheme="majorHAnsi" w:cstheme="majorHAnsi"/>
        </w:rPr>
      </w:pPr>
      <w:r w:rsidRPr="00672A4D">
        <w:rPr>
          <w:rFonts w:asciiTheme="majorHAnsi" w:hAnsiTheme="majorHAnsi" w:cstheme="majorHAnsi"/>
        </w:rPr>
        <w:t>názor zákonodarcu</w:t>
      </w:r>
    </w:p>
    <w:p w:rsidR="00D55AE5" w:rsidRPr="00672A4D" w:rsidRDefault="00D55AE5" w:rsidP="001571FF">
      <w:pPr>
        <w:pStyle w:val="Odsekzoznamu"/>
        <w:numPr>
          <w:ilvl w:val="2"/>
          <w:numId w:val="54"/>
        </w:numPr>
        <w:spacing w:after="160" w:line="259" w:lineRule="auto"/>
        <w:ind w:left="1560" w:hanging="426"/>
        <w:jc w:val="both"/>
        <w:rPr>
          <w:rFonts w:asciiTheme="majorHAnsi" w:hAnsiTheme="majorHAnsi" w:cstheme="majorHAnsi"/>
        </w:rPr>
      </w:pPr>
      <w:r w:rsidRPr="00672A4D">
        <w:rPr>
          <w:rFonts w:asciiTheme="majorHAnsi" w:hAnsiTheme="majorHAnsi" w:cstheme="majorHAnsi"/>
        </w:rPr>
        <w:t>historicky objektívny výkladový ciel</w:t>
      </w:r>
    </w:p>
    <w:p w:rsidR="00D55AE5" w:rsidRPr="00672A4D" w:rsidRDefault="00D55AE5" w:rsidP="00D55AE5">
      <w:pPr>
        <w:pStyle w:val="Odsekzoznamu"/>
        <w:ind w:left="1080"/>
        <w:jc w:val="both"/>
        <w:rPr>
          <w:rFonts w:asciiTheme="majorHAnsi" w:hAnsiTheme="majorHAnsi" w:cstheme="majorHAnsi"/>
        </w:rPr>
      </w:pPr>
      <w:r w:rsidRPr="00672A4D">
        <w:rPr>
          <w:rFonts w:asciiTheme="majorHAnsi" w:hAnsiTheme="majorHAnsi" w:cstheme="majorHAnsi"/>
        </w:rPr>
        <w:t>Skúma zmysel právnej úpravy, ale rozdiel je v tom, že tento zmysel hľadá v čase, keď zákonodarca (popr. Autor podzákonného predpisu) danú právnu úpravu prijímal. Pri tomto výklade sa berie do úvahy napr. Dôvodová správa k zákonu, prípadne tiež záznam rozpravy v Parlamente pri jeho prijímaní a pod.</w:t>
      </w:r>
    </w:p>
    <w:p w:rsidR="00D55AE5" w:rsidRPr="00672A4D" w:rsidRDefault="00D55AE5" w:rsidP="00D55AE5">
      <w:pPr>
        <w:pStyle w:val="Odsekzoznamu"/>
        <w:ind w:left="1560"/>
        <w:rPr>
          <w:rFonts w:asciiTheme="majorHAnsi" w:hAnsiTheme="majorHAnsi" w:cstheme="majorHAnsi"/>
        </w:rPr>
      </w:pPr>
    </w:p>
    <w:p w:rsidR="00D55AE5" w:rsidRPr="00672A4D" w:rsidRDefault="00D55AE5" w:rsidP="001571FF">
      <w:pPr>
        <w:pStyle w:val="Odsekzoznamu"/>
        <w:numPr>
          <w:ilvl w:val="1"/>
          <w:numId w:val="54"/>
        </w:numPr>
        <w:spacing w:after="160" w:line="259" w:lineRule="auto"/>
        <w:ind w:left="567" w:firstLine="0"/>
        <w:rPr>
          <w:rFonts w:asciiTheme="majorHAnsi" w:hAnsiTheme="majorHAnsi" w:cstheme="majorHAnsi"/>
          <w:b/>
          <w:bCs/>
        </w:rPr>
      </w:pPr>
      <w:r w:rsidRPr="00672A4D">
        <w:rPr>
          <w:rFonts w:asciiTheme="majorHAnsi" w:hAnsiTheme="majorHAnsi" w:cstheme="majorHAnsi"/>
          <w:b/>
          <w:bCs/>
        </w:rPr>
        <w:t>modernizmus</w:t>
      </w:r>
      <w:r w:rsidRPr="00672A4D">
        <w:rPr>
          <w:rFonts w:asciiTheme="majorHAnsi" w:hAnsiTheme="majorHAnsi" w:cstheme="majorHAnsi"/>
          <w:b/>
          <w:bCs/>
        </w:rPr>
        <w:fldChar w:fldCharType="begin"/>
      </w:r>
      <w:r w:rsidRPr="00672A4D">
        <w:rPr>
          <w:rFonts w:asciiTheme="majorHAnsi" w:hAnsiTheme="majorHAnsi" w:cstheme="majorHAnsi"/>
        </w:rPr>
        <w:instrText xml:space="preserve"> XE "modernizmus" </w:instrText>
      </w:r>
      <w:r w:rsidRPr="00672A4D">
        <w:rPr>
          <w:rFonts w:asciiTheme="majorHAnsi" w:hAnsiTheme="majorHAnsi" w:cstheme="majorHAnsi"/>
          <w:b/>
          <w:bCs/>
        </w:rPr>
        <w:fldChar w:fldCharType="end"/>
      </w:r>
    </w:p>
    <w:p w:rsidR="00D55AE5" w:rsidRPr="00672A4D" w:rsidRDefault="00D55AE5" w:rsidP="001571FF">
      <w:pPr>
        <w:pStyle w:val="Odsekzoznamu"/>
        <w:numPr>
          <w:ilvl w:val="2"/>
          <w:numId w:val="54"/>
        </w:numPr>
        <w:spacing w:after="160" w:line="259" w:lineRule="auto"/>
        <w:ind w:left="1560" w:hanging="426"/>
        <w:rPr>
          <w:rFonts w:asciiTheme="majorHAnsi" w:hAnsiTheme="majorHAnsi" w:cstheme="majorHAnsi"/>
        </w:rPr>
      </w:pPr>
      <w:r w:rsidRPr="00672A4D">
        <w:rPr>
          <w:rFonts w:asciiTheme="majorHAnsi" w:hAnsiTheme="majorHAnsi" w:cstheme="majorHAnsi"/>
        </w:rPr>
        <w:t xml:space="preserve">z hľadiska súčasného </w:t>
      </w:r>
    </w:p>
    <w:p w:rsidR="00D55AE5" w:rsidRPr="00672A4D" w:rsidRDefault="00D55AE5" w:rsidP="001571FF">
      <w:pPr>
        <w:pStyle w:val="Odsekzoznamu"/>
        <w:numPr>
          <w:ilvl w:val="2"/>
          <w:numId w:val="54"/>
        </w:numPr>
        <w:spacing w:after="160" w:line="259" w:lineRule="auto"/>
        <w:ind w:left="1560" w:hanging="426"/>
        <w:rPr>
          <w:rFonts w:asciiTheme="majorHAnsi" w:hAnsiTheme="majorHAnsi" w:cstheme="majorHAnsi"/>
        </w:rPr>
      </w:pPr>
      <w:r w:rsidRPr="00672A4D">
        <w:rPr>
          <w:rFonts w:asciiTheme="majorHAnsi" w:hAnsiTheme="majorHAnsi" w:cstheme="majorHAnsi"/>
        </w:rPr>
        <w:t>recentný objektívny výkladový ciel</w:t>
      </w:r>
    </w:p>
    <w:p w:rsidR="00D55AE5" w:rsidRPr="00672A4D" w:rsidRDefault="00D55AE5" w:rsidP="001571FF">
      <w:pPr>
        <w:pStyle w:val="Odsekzoznamu"/>
        <w:numPr>
          <w:ilvl w:val="2"/>
          <w:numId w:val="54"/>
        </w:numPr>
        <w:spacing w:after="160" w:line="259" w:lineRule="auto"/>
        <w:ind w:left="1560" w:hanging="426"/>
        <w:rPr>
          <w:rFonts w:asciiTheme="majorHAnsi" w:hAnsiTheme="majorHAnsi" w:cstheme="majorHAnsi"/>
        </w:rPr>
      </w:pPr>
      <w:r w:rsidRPr="00672A4D">
        <w:rPr>
          <w:rFonts w:asciiTheme="majorHAnsi" w:hAnsiTheme="majorHAnsi" w:cstheme="majorHAnsi"/>
        </w:rPr>
        <w:t>progresívny výklad</w:t>
      </w:r>
    </w:p>
    <w:p w:rsidR="00D55AE5" w:rsidRPr="00672A4D" w:rsidRDefault="00D55AE5" w:rsidP="00D55AE5">
      <w:pPr>
        <w:pStyle w:val="Odsekzoznamu"/>
        <w:ind w:left="1560"/>
        <w:rPr>
          <w:rFonts w:asciiTheme="majorHAnsi" w:hAnsiTheme="majorHAnsi" w:cstheme="majorHAnsi"/>
        </w:rPr>
      </w:pPr>
      <w:r w:rsidRPr="00672A4D">
        <w:rPr>
          <w:rFonts w:asciiTheme="majorHAnsi" w:hAnsiTheme="majorHAnsi" w:cstheme="majorHAnsi"/>
        </w:rPr>
        <w:fldChar w:fldCharType="begin"/>
      </w:r>
      <w:r w:rsidRPr="00672A4D">
        <w:rPr>
          <w:rFonts w:asciiTheme="majorHAnsi" w:hAnsiTheme="majorHAnsi" w:cstheme="majorHAnsi"/>
        </w:rPr>
        <w:instrText xml:space="preserve"> XE "inter partes</w:instrText>
      </w:r>
      <w:r w:rsidRPr="00672A4D">
        <w:rPr>
          <w:rFonts w:asciiTheme="majorHAnsi" w:hAnsiTheme="majorHAnsi" w:cstheme="majorHAnsi"/>
          <w:sz w:val="20"/>
          <w:szCs w:val="20"/>
        </w:rPr>
        <w:instrText>\</w:instrText>
      </w:r>
      <w:r w:rsidRPr="00672A4D">
        <w:rPr>
          <w:rFonts w:asciiTheme="majorHAnsi" w:hAnsiTheme="majorHAnsi" w:cstheme="majorHAnsi"/>
        </w:rPr>
        <w:instrText xml:space="preserve">“" </w:instrText>
      </w:r>
      <w:r w:rsidRPr="00672A4D">
        <w:rPr>
          <w:rFonts w:asciiTheme="majorHAnsi" w:hAnsiTheme="majorHAnsi" w:cstheme="majorHAnsi"/>
        </w:rPr>
        <w:fldChar w:fldCharType="end"/>
      </w:r>
    </w:p>
    <w:p w:rsidR="00D55AE5" w:rsidRPr="00672A4D" w:rsidRDefault="00D55AE5" w:rsidP="00D55AE5">
      <w:pPr>
        <w:pStyle w:val="Nadpis2"/>
        <w:rPr>
          <w:rFonts w:cstheme="majorHAnsi"/>
          <w:b/>
          <w:bCs/>
          <w:color w:val="auto"/>
        </w:rPr>
      </w:pPr>
      <w:bookmarkStart w:id="142" w:name="_Toc22907011"/>
      <w:bookmarkStart w:id="143" w:name="_Toc30583998"/>
      <w:r w:rsidRPr="00672A4D">
        <w:rPr>
          <w:rFonts w:cstheme="majorHAnsi"/>
          <w:b/>
          <w:bCs/>
          <w:color w:val="auto"/>
        </w:rPr>
        <w:t>Výklad zákona</w:t>
      </w:r>
      <w:bookmarkEnd w:id="142"/>
      <w:bookmarkEnd w:id="143"/>
    </w:p>
    <w:p w:rsidR="00D55AE5" w:rsidRPr="00672A4D" w:rsidRDefault="00D55AE5" w:rsidP="001571FF">
      <w:pPr>
        <w:pStyle w:val="Odsekzoznamu"/>
        <w:numPr>
          <w:ilvl w:val="0"/>
          <w:numId w:val="56"/>
        </w:numPr>
        <w:spacing w:after="160" w:line="259" w:lineRule="auto"/>
        <w:rPr>
          <w:rFonts w:asciiTheme="majorHAnsi" w:hAnsiTheme="majorHAnsi" w:cstheme="majorHAnsi"/>
          <w:b/>
          <w:bCs/>
        </w:rPr>
      </w:pPr>
      <w:r w:rsidRPr="00672A4D">
        <w:rPr>
          <w:rFonts w:asciiTheme="majorHAnsi" w:hAnsiTheme="majorHAnsi" w:cstheme="majorHAnsi"/>
          <w:b/>
          <w:bCs/>
        </w:rPr>
        <w:t>sémantický výklad</w:t>
      </w:r>
    </w:p>
    <w:p w:rsidR="00D55AE5" w:rsidRPr="00672A4D" w:rsidRDefault="00D55AE5" w:rsidP="001571FF">
      <w:pPr>
        <w:pStyle w:val="Odsekzoznamu"/>
        <w:numPr>
          <w:ilvl w:val="1"/>
          <w:numId w:val="56"/>
        </w:numPr>
        <w:spacing w:after="160" w:line="259" w:lineRule="auto"/>
        <w:rPr>
          <w:rFonts w:asciiTheme="majorHAnsi" w:hAnsiTheme="majorHAnsi" w:cstheme="majorHAnsi"/>
        </w:rPr>
      </w:pPr>
      <w:r w:rsidRPr="00672A4D">
        <w:rPr>
          <w:rFonts w:asciiTheme="majorHAnsi" w:hAnsiTheme="majorHAnsi" w:cstheme="majorHAnsi"/>
        </w:rPr>
        <w:t>definovanie sémantického významu slova</w:t>
      </w:r>
    </w:p>
    <w:p w:rsidR="00D55AE5" w:rsidRPr="00672A4D" w:rsidRDefault="00D55AE5" w:rsidP="001571FF">
      <w:pPr>
        <w:pStyle w:val="Odsekzoznamu"/>
        <w:numPr>
          <w:ilvl w:val="1"/>
          <w:numId w:val="56"/>
        </w:numPr>
        <w:spacing w:after="160" w:line="259" w:lineRule="auto"/>
        <w:rPr>
          <w:rFonts w:asciiTheme="majorHAnsi" w:hAnsiTheme="majorHAnsi" w:cstheme="majorHAnsi"/>
        </w:rPr>
      </w:pPr>
      <w:r w:rsidRPr="00672A4D">
        <w:rPr>
          <w:rFonts w:asciiTheme="majorHAnsi" w:hAnsiTheme="majorHAnsi" w:cstheme="majorHAnsi"/>
        </w:rPr>
        <w:t>teória troch oblastí významu pojmu</w:t>
      </w:r>
    </w:p>
    <w:p w:rsidR="00D55AE5" w:rsidRPr="00672A4D" w:rsidRDefault="00D55AE5" w:rsidP="00D55AE5">
      <w:pPr>
        <w:pStyle w:val="Odsekzoznamu"/>
        <w:ind w:left="1440"/>
        <w:rPr>
          <w:rFonts w:asciiTheme="majorHAnsi" w:hAnsiTheme="majorHAnsi" w:cstheme="majorHAnsi"/>
        </w:rPr>
      </w:pPr>
      <w:r w:rsidRPr="00672A4D">
        <w:rPr>
          <w:rFonts w:asciiTheme="majorHAnsi" w:hAnsiTheme="majorHAnsi" w:cstheme="majorHAnsi"/>
          <w:noProof/>
        </w:rPr>
        <mc:AlternateContent>
          <mc:Choice Requires="wps">
            <w:drawing>
              <wp:anchor distT="0" distB="0" distL="114300" distR="114300" simplePos="0" relativeHeight="251662336" behindDoc="0" locked="0" layoutInCell="1" allowOverlap="1" wp14:anchorId="0AB17BBC" wp14:editId="55E49990">
                <wp:simplePos x="0" y="0"/>
                <wp:positionH relativeFrom="column">
                  <wp:posOffset>929005</wp:posOffset>
                </wp:positionH>
                <wp:positionV relativeFrom="paragraph">
                  <wp:posOffset>55880</wp:posOffset>
                </wp:positionV>
                <wp:extent cx="1466850" cy="1466850"/>
                <wp:effectExtent l="0" t="0" r="19050" b="19050"/>
                <wp:wrapSquare wrapText="bothSides"/>
                <wp:docPr id="4" name="Ovál 4"/>
                <wp:cNvGraphicFramePr/>
                <a:graphic xmlns:a="http://schemas.openxmlformats.org/drawingml/2006/main">
                  <a:graphicData uri="http://schemas.microsoft.com/office/word/2010/wordprocessingShape">
                    <wps:wsp>
                      <wps:cNvSpPr/>
                      <wps:spPr>
                        <a:xfrm>
                          <a:off x="0" y="0"/>
                          <a:ext cx="1466850" cy="1466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D25579" id="Ovál 4" o:spid="_x0000_s1026" style="position:absolute;margin-left:73.15pt;margin-top:4.4pt;width:115.5pt;height:11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" fillcolor="#4472c4 [3204]" strokecolor="#1f3763 [1604]" strokeweight="1pt">
                <v:stroke joinstyle="miter"/>
                <w10:wrap type="square"/>
              </v:oval>
            </w:pict>
          </mc:Fallback>
        </mc:AlternateContent>
      </w:r>
    </w:p>
    <w:p w:rsidR="00D55AE5" w:rsidRPr="00672A4D" w:rsidRDefault="00D55AE5" w:rsidP="00D55AE5">
      <w:pPr>
        <w:pStyle w:val="Odsekzoznamu"/>
        <w:ind w:left="4248"/>
        <w:rPr>
          <w:rFonts w:asciiTheme="majorHAnsi" w:hAnsiTheme="majorHAnsi" w:cstheme="majorHAnsi"/>
        </w:rPr>
      </w:pPr>
      <w:r w:rsidRPr="00672A4D">
        <w:rPr>
          <w:rFonts w:asciiTheme="majorHAnsi" w:hAnsiTheme="majorHAnsi" w:cstheme="majorHAnsi"/>
          <w:noProof/>
        </w:rPr>
        <mc:AlternateContent>
          <mc:Choice Requires="wps">
            <w:drawing>
              <wp:anchor distT="0" distB="0" distL="114300" distR="114300" simplePos="0" relativeHeight="251664384" behindDoc="0" locked="0" layoutInCell="1" allowOverlap="1" wp14:anchorId="3DE400FB" wp14:editId="6F066496">
                <wp:simplePos x="0" y="0"/>
                <wp:positionH relativeFrom="column">
                  <wp:posOffset>1684654</wp:posOffset>
                </wp:positionH>
                <wp:positionV relativeFrom="paragraph">
                  <wp:posOffset>119380</wp:posOffset>
                </wp:positionV>
                <wp:extent cx="968375" cy="469900"/>
                <wp:effectExtent l="38100" t="0" r="22225" b="63500"/>
                <wp:wrapNone/>
                <wp:docPr id="6" name="Rovná spojovacia šípka 6"/>
                <wp:cNvGraphicFramePr/>
                <a:graphic xmlns:a="http://schemas.openxmlformats.org/drawingml/2006/main">
                  <a:graphicData uri="http://schemas.microsoft.com/office/word/2010/wordprocessingShape">
                    <wps:wsp>
                      <wps:cNvCnPr/>
                      <wps:spPr>
                        <a:xfrm flipH="1">
                          <a:off x="0" y="0"/>
                          <a:ext cx="968375" cy="469900"/>
                        </a:xfrm>
                        <a:prstGeom prst="straightConnector1">
                          <a:avLst/>
                        </a:prstGeom>
                        <a:ln w="19050">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BA5C4E" id="_x0000_t32" coordsize="21600,21600" o:spt="32" o:oned="t" path="m,l21600,21600e" filled="f">
                <v:path arrowok="t" fillok="f" o:connecttype="none"/>
                <o:lock v:ext="edit" shapetype="t"/>
              </v:shapetype>
              <v:shape id="Rovná spojovacia šípka 6" o:spid="_x0000_s1026" type="#_x0000_t32" style="position:absolute;margin-left:132.65pt;margin-top:9.4pt;width:76.25pt;height:37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" strokecolor="#bf8f00 [2407]" strokeweight="1.5pt">
                <v:stroke endarrow="block" joinstyle="miter"/>
              </v:shape>
            </w:pict>
          </mc:Fallback>
        </mc:AlternateContent>
      </w:r>
      <w:r w:rsidRPr="00672A4D">
        <w:rPr>
          <w:rFonts w:asciiTheme="majorHAnsi" w:hAnsiTheme="majorHAnsi" w:cstheme="majorHAnsi"/>
        </w:rPr>
        <w:t>jadro</w:t>
      </w:r>
    </w:p>
    <w:p w:rsidR="00D55AE5" w:rsidRPr="00672A4D" w:rsidRDefault="00D55AE5" w:rsidP="00D55AE5">
      <w:pPr>
        <w:pStyle w:val="Odsekzoznamu"/>
        <w:ind w:left="4248" w:firstLine="708"/>
        <w:rPr>
          <w:rFonts w:asciiTheme="majorHAnsi" w:hAnsiTheme="majorHAnsi" w:cstheme="majorHAnsi"/>
        </w:rPr>
      </w:pPr>
      <w:r w:rsidRPr="00672A4D">
        <w:rPr>
          <w:rFonts w:asciiTheme="majorHAnsi" w:hAnsiTheme="majorHAnsi" w:cstheme="majorHAnsi"/>
          <w:noProof/>
        </w:rPr>
        <mc:AlternateContent>
          <mc:Choice Requires="wps">
            <w:drawing>
              <wp:anchor distT="0" distB="0" distL="114300" distR="114300" simplePos="0" relativeHeight="251665408" behindDoc="0" locked="0" layoutInCell="1" allowOverlap="1" wp14:anchorId="634DD2AA" wp14:editId="3B97AD7B">
                <wp:simplePos x="0" y="0"/>
                <wp:positionH relativeFrom="column">
                  <wp:posOffset>2119630</wp:posOffset>
                </wp:positionH>
                <wp:positionV relativeFrom="paragraph">
                  <wp:posOffset>100330</wp:posOffset>
                </wp:positionV>
                <wp:extent cx="974725" cy="476250"/>
                <wp:effectExtent l="38100" t="0" r="15875" b="57150"/>
                <wp:wrapNone/>
                <wp:docPr id="7" name="Rovná spojovacia šípka 7"/>
                <wp:cNvGraphicFramePr/>
                <a:graphic xmlns:a="http://schemas.openxmlformats.org/drawingml/2006/main">
                  <a:graphicData uri="http://schemas.microsoft.com/office/word/2010/wordprocessingShape">
                    <wps:wsp>
                      <wps:cNvCnPr/>
                      <wps:spPr>
                        <a:xfrm flipH="1">
                          <a:off x="0" y="0"/>
                          <a:ext cx="974725" cy="476250"/>
                        </a:xfrm>
                        <a:prstGeom prst="straightConnector1">
                          <a:avLst/>
                        </a:prstGeom>
                        <a:ln w="19050">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91ABAF" id="Rovná spojovacia šípka 7" o:spid="_x0000_s1026" type="#_x0000_t32" style="position:absolute;margin-left:166.9pt;margin-top:7.9pt;width:76.75pt;height:37.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" strokecolor="#2f5496 [2404]" strokeweight="1.5pt">
                <v:stroke endarrow="block" joinstyle="miter"/>
              </v:shape>
            </w:pict>
          </mc:Fallback>
        </mc:AlternateContent>
      </w:r>
      <w:r w:rsidRPr="00672A4D">
        <w:rPr>
          <w:rFonts w:asciiTheme="majorHAnsi" w:hAnsiTheme="majorHAnsi" w:cstheme="majorHAnsi"/>
          <w:noProof/>
        </w:rPr>
        <mc:AlternateContent>
          <mc:Choice Requires="wps">
            <w:drawing>
              <wp:anchor distT="0" distB="0" distL="114300" distR="114300" simplePos="0" relativeHeight="251663360" behindDoc="0" locked="0" layoutInCell="1" allowOverlap="1" wp14:anchorId="44E72CD6" wp14:editId="73AFEFD2">
                <wp:simplePos x="0" y="0"/>
                <wp:positionH relativeFrom="column">
                  <wp:posOffset>1398905</wp:posOffset>
                </wp:positionH>
                <wp:positionV relativeFrom="paragraph">
                  <wp:posOffset>163830</wp:posOffset>
                </wp:positionV>
                <wp:extent cx="546100" cy="546100"/>
                <wp:effectExtent l="0" t="0" r="25400" b="25400"/>
                <wp:wrapSquare wrapText="bothSides"/>
                <wp:docPr id="5" name="Ovál 5"/>
                <wp:cNvGraphicFramePr/>
                <a:graphic xmlns:a="http://schemas.openxmlformats.org/drawingml/2006/main">
                  <a:graphicData uri="http://schemas.microsoft.com/office/word/2010/wordprocessingShape">
                    <wps:wsp>
                      <wps:cNvSpPr/>
                      <wps:spPr>
                        <a:xfrm>
                          <a:off x="0" y="0"/>
                          <a:ext cx="546100" cy="5461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ADE405" id="Ovál 5" o:spid="_x0000_s1026" style="position:absolute;margin-left:110.15pt;margin-top:12.9pt;width:43pt;height:4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" fillcolor="#ffc000 [3207]" strokecolor="#7f5f00 [1607]" strokeweight="1pt">
                <v:stroke joinstyle="miter"/>
                <w10:wrap type="square"/>
              </v:oval>
            </w:pict>
          </mc:Fallback>
        </mc:AlternateContent>
      </w:r>
      <w:r w:rsidRPr="00672A4D">
        <w:rPr>
          <w:rFonts w:asciiTheme="majorHAnsi" w:hAnsiTheme="majorHAnsi" w:cstheme="majorHAnsi"/>
        </w:rPr>
        <w:t>neurčitá časť</w:t>
      </w:r>
    </w:p>
    <w:p w:rsidR="00D55AE5" w:rsidRPr="00672A4D" w:rsidRDefault="00D55AE5" w:rsidP="00D55AE5">
      <w:pPr>
        <w:pStyle w:val="Odsekzoznamu"/>
        <w:ind w:left="4956" w:firstLine="708"/>
        <w:rPr>
          <w:rFonts w:asciiTheme="majorHAnsi" w:hAnsiTheme="majorHAnsi" w:cstheme="majorHAnsi"/>
        </w:rPr>
      </w:pPr>
      <w:r w:rsidRPr="00672A4D">
        <w:rPr>
          <w:rFonts w:asciiTheme="majorHAnsi" w:hAnsiTheme="majorHAnsi" w:cstheme="majorHAnsi"/>
          <w:noProof/>
        </w:rPr>
        <mc:AlternateContent>
          <mc:Choice Requires="wps">
            <w:drawing>
              <wp:anchor distT="0" distB="0" distL="114300" distR="114300" simplePos="0" relativeHeight="251666432" behindDoc="0" locked="0" layoutInCell="1" allowOverlap="1" wp14:anchorId="3F904293" wp14:editId="1C56E1D6">
                <wp:simplePos x="0" y="0"/>
                <wp:positionH relativeFrom="column">
                  <wp:posOffset>2560127</wp:posOffset>
                </wp:positionH>
                <wp:positionV relativeFrom="paragraph">
                  <wp:posOffset>107187</wp:posOffset>
                </wp:positionV>
                <wp:extent cx="974725" cy="476250"/>
                <wp:effectExtent l="38100" t="0" r="15875" b="57150"/>
                <wp:wrapNone/>
                <wp:docPr id="8" name="Rovná spojovacia šípka 8"/>
                <wp:cNvGraphicFramePr/>
                <a:graphic xmlns:a="http://schemas.openxmlformats.org/drawingml/2006/main">
                  <a:graphicData uri="http://schemas.microsoft.com/office/word/2010/wordprocessingShape">
                    <wps:wsp>
                      <wps:cNvCnPr/>
                      <wps:spPr>
                        <a:xfrm flipH="1">
                          <a:off x="0" y="0"/>
                          <a:ext cx="974725" cy="476250"/>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359F5E" id="Rovná spojovacia šípka 8" o:spid="_x0000_s1026" type="#_x0000_t32" style="position:absolute;margin-left:201.6pt;margin-top:8.45pt;width:76.75pt;height:3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" strokecolor="#a5a5a5 [2092]" strokeweight="1.5pt">
                <v:stroke endarrow="block" joinstyle="miter"/>
              </v:shape>
            </w:pict>
          </mc:Fallback>
        </mc:AlternateContent>
      </w:r>
      <w:r w:rsidRPr="00672A4D">
        <w:rPr>
          <w:rFonts w:asciiTheme="majorHAnsi" w:hAnsiTheme="majorHAnsi" w:cstheme="majorHAnsi"/>
        </w:rPr>
        <w:t>oblasť mimo pojem</w:t>
      </w:r>
    </w:p>
    <w:p w:rsidR="00D55AE5" w:rsidRPr="00672A4D" w:rsidRDefault="00D55AE5" w:rsidP="00D55AE5">
      <w:pPr>
        <w:pStyle w:val="Odsekzoznamu"/>
        <w:ind w:left="1440"/>
        <w:rPr>
          <w:rFonts w:asciiTheme="majorHAnsi" w:hAnsiTheme="majorHAnsi" w:cstheme="majorHAnsi"/>
        </w:rPr>
      </w:pPr>
    </w:p>
    <w:p w:rsidR="00D55AE5" w:rsidRPr="00672A4D" w:rsidRDefault="00D55AE5" w:rsidP="00D55AE5">
      <w:pPr>
        <w:pStyle w:val="Odsekzoznamu"/>
        <w:ind w:left="1440"/>
        <w:rPr>
          <w:rFonts w:asciiTheme="majorHAnsi" w:hAnsiTheme="majorHAnsi" w:cstheme="majorHAnsi"/>
        </w:rPr>
      </w:pPr>
    </w:p>
    <w:p w:rsidR="00D55AE5" w:rsidRPr="00672A4D" w:rsidRDefault="00D55AE5" w:rsidP="00D55AE5">
      <w:pPr>
        <w:pStyle w:val="Odsekzoznamu"/>
        <w:ind w:left="1440"/>
        <w:rPr>
          <w:rFonts w:asciiTheme="majorHAnsi" w:hAnsiTheme="majorHAnsi" w:cstheme="majorHAnsi"/>
        </w:rPr>
      </w:pPr>
    </w:p>
    <w:p w:rsidR="00D55AE5" w:rsidRPr="00672A4D" w:rsidRDefault="00D55AE5" w:rsidP="00D55AE5">
      <w:pPr>
        <w:rPr>
          <w:rFonts w:asciiTheme="majorHAnsi" w:hAnsiTheme="majorHAnsi" w:cstheme="majorHAnsi"/>
        </w:rPr>
      </w:pPr>
    </w:p>
    <w:p w:rsidR="00D55AE5" w:rsidRPr="00672A4D" w:rsidRDefault="00D55AE5" w:rsidP="00D55AE5">
      <w:pPr>
        <w:rPr>
          <w:rFonts w:asciiTheme="majorHAnsi" w:hAnsiTheme="majorHAnsi" w:cstheme="majorHAnsi"/>
        </w:rPr>
      </w:pPr>
    </w:p>
    <w:p w:rsidR="00D55AE5" w:rsidRPr="00672A4D" w:rsidRDefault="00D55AE5" w:rsidP="001571FF">
      <w:pPr>
        <w:pStyle w:val="Odsekzoznamu"/>
        <w:numPr>
          <w:ilvl w:val="0"/>
          <w:numId w:val="56"/>
        </w:numPr>
        <w:spacing w:after="160" w:line="259" w:lineRule="auto"/>
        <w:jc w:val="both"/>
        <w:rPr>
          <w:rFonts w:asciiTheme="majorHAnsi" w:hAnsiTheme="majorHAnsi" w:cstheme="majorHAnsi"/>
        </w:rPr>
      </w:pPr>
      <w:r w:rsidRPr="00672A4D">
        <w:rPr>
          <w:rFonts w:asciiTheme="majorHAnsi" w:hAnsiTheme="majorHAnsi" w:cstheme="majorHAnsi"/>
          <w:b/>
          <w:bCs/>
        </w:rPr>
        <w:t>gramatický</w:t>
      </w:r>
      <w:r w:rsidRPr="00672A4D">
        <w:rPr>
          <w:rFonts w:asciiTheme="majorHAnsi" w:hAnsiTheme="majorHAnsi" w:cstheme="majorHAnsi"/>
        </w:rPr>
        <w:t xml:space="preserve"> </w:t>
      </w:r>
      <w:r w:rsidRPr="00672A4D">
        <w:rPr>
          <w:rFonts w:asciiTheme="majorHAnsi" w:hAnsiTheme="majorHAnsi" w:cstheme="majorHAnsi"/>
          <w:b/>
          <w:bCs/>
        </w:rPr>
        <w:t>výklad</w:t>
      </w:r>
      <w:r w:rsidRPr="00672A4D">
        <w:rPr>
          <w:rFonts w:asciiTheme="majorHAnsi" w:hAnsiTheme="majorHAnsi" w:cstheme="majorHAnsi"/>
        </w:rPr>
        <w:t xml:space="preserve"> </w:t>
      </w:r>
    </w:p>
    <w:p w:rsidR="00D55AE5" w:rsidRPr="00672A4D" w:rsidRDefault="00D55AE5" w:rsidP="00D55AE5">
      <w:pPr>
        <w:pStyle w:val="Odsekzoznamu"/>
        <w:jc w:val="both"/>
        <w:rPr>
          <w:rFonts w:asciiTheme="majorHAnsi" w:hAnsiTheme="majorHAnsi" w:cstheme="majorHAnsi"/>
        </w:rPr>
      </w:pPr>
      <w:r w:rsidRPr="00672A4D">
        <w:rPr>
          <w:rFonts w:asciiTheme="majorHAnsi" w:hAnsiTheme="majorHAnsi" w:cstheme="majorHAnsi"/>
        </w:rPr>
        <w:t>morfologický (singulár/plurál) a syntaktický (omilostiť nemožno, popraviť / omilostiť, nemožno popraviť)</w:t>
      </w:r>
    </w:p>
    <w:p w:rsidR="00D55AE5" w:rsidRPr="00672A4D" w:rsidRDefault="00D55AE5" w:rsidP="00D55AE5">
      <w:pPr>
        <w:pStyle w:val="Odsekzoznamu"/>
        <w:jc w:val="both"/>
        <w:rPr>
          <w:rFonts w:asciiTheme="majorHAnsi" w:hAnsiTheme="majorHAnsi" w:cstheme="majorHAnsi"/>
        </w:rPr>
      </w:pPr>
    </w:p>
    <w:p w:rsidR="00D55AE5" w:rsidRPr="00672A4D" w:rsidRDefault="00D55AE5" w:rsidP="001571FF">
      <w:pPr>
        <w:pStyle w:val="Odsekzoznamu"/>
        <w:numPr>
          <w:ilvl w:val="0"/>
          <w:numId w:val="56"/>
        </w:numPr>
        <w:spacing w:after="160" w:line="259" w:lineRule="auto"/>
        <w:jc w:val="both"/>
        <w:rPr>
          <w:rFonts w:asciiTheme="majorHAnsi" w:hAnsiTheme="majorHAnsi" w:cstheme="majorHAnsi"/>
          <w:b/>
          <w:bCs/>
        </w:rPr>
      </w:pPr>
      <w:r w:rsidRPr="00672A4D">
        <w:rPr>
          <w:rFonts w:asciiTheme="majorHAnsi" w:hAnsiTheme="majorHAnsi" w:cstheme="majorHAnsi"/>
          <w:b/>
          <w:bCs/>
        </w:rPr>
        <w:t>doslovný výklad</w:t>
      </w:r>
    </w:p>
    <w:p w:rsidR="00D55AE5" w:rsidRPr="00672A4D" w:rsidRDefault="00D55AE5" w:rsidP="00D55AE5">
      <w:pPr>
        <w:pStyle w:val="Odsekzoznamu"/>
        <w:rPr>
          <w:rFonts w:asciiTheme="majorHAnsi" w:hAnsiTheme="majorHAnsi" w:cstheme="majorHAnsi"/>
          <w:b/>
          <w:bCs/>
        </w:rPr>
      </w:pPr>
    </w:p>
    <w:p w:rsidR="00D55AE5" w:rsidRPr="00672A4D" w:rsidRDefault="00D55AE5" w:rsidP="00D55AE5">
      <w:pPr>
        <w:pStyle w:val="Odsekzoznamu"/>
        <w:jc w:val="both"/>
        <w:rPr>
          <w:rFonts w:asciiTheme="majorHAnsi" w:hAnsiTheme="majorHAnsi" w:cstheme="majorHAnsi"/>
          <w:b/>
          <w:bCs/>
        </w:rPr>
      </w:pPr>
    </w:p>
    <w:p w:rsidR="00D55AE5" w:rsidRPr="00672A4D" w:rsidRDefault="00D55AE5" w:rsidP="00D55AE5">
      <w:pPr>
        <w:jc w:val="both"/>
        <w:rPr>
          <w:rFonts w:asciiTheme="majorHAnsi" w:hAnsiTheme="majorHAnsi" w:cstheme="majorHAnsi"/>
        </w:rPr>
      </w:pPr>
      <w:r w:rsidRPr="00672A4D">
        <w:rPr>
          <w:rFonts w:asciiTheme="majorHAnsi" w:hAnsiTheme="majorHAnsi" w:cstheme="majorHAnsi"/>
        </w:rPr>
        <w:t xml:space="preserve">Dôležité : používanie lexikónov, legálne definície, problém </w:t>
      </w:r>
      <w:proofErr w:type="spellStart"/>
      <w:r w:rsidRPr="00672A4D">
        <w:rPr>
          <w:rFonts w:asciiTheme="majorHAnsi" w:hAnsiTheme="majorHAnsi" w:cstheme="majorHAnsi"/>
        </w:rPr>
        <w:t>predporozumenia</w:t>
      </w:r>
      <w:proofErr w:type="spellEnd"/>
      <w:r w:rsidRPr="00672A4D">
        <w:rPr>
          <w:rFonts w:asciiTheme="majorHAnsi" w:hAnsiTheme="majorHAnsi" w:cstheme="majorHAnsi"/>
        </w:rPr>
        <w:fldChar w:fldCharType="begin"/>
      </w:r>
      <w:r w:rsidRPr="00672A4D">
        <w:rPr>
          <w:rFonts w:asciiTheme="majorHAnsi" w:hAnsiTheme="majorHAnsi" w:cstheme="majorHAnsi"/>
        </w:rPr>
        <w:instrText xml:space="preserve"> XE "predporozumenie:apriórne pochopenie" </w:instrText>
      </w:r>
      <w:r w:rsidRPr="00672A4D">
        <w:rPr>
          <w:rFonts w:asciiTheme="majorHAnsi" w:hAnsiTheme="majorHAnsi" w:cstheme="majorHAnsi"/>
        </w:rPr>
        <w:fldChar w:fldCharType="end"/>
      </w:r>
    </w:p>
    <w:p w:rsidR="00D55AE5" w:rsidRPr="00672A4D" w:rsidRDefault="00D55AE5" w:rsidP="001571FF">
      <w:pPr>
        <w:pStyle w:val="Odsekzoznamu"/>
        <w:numPr>
          <w:ilvl w:val="0"/>
          <w:numId w:val="56"/>
        </w:numPr>
        <w:spacing w:after="160" w:line="259" w:lineRule="auto"/>
        <w:jc w:val="both"/>
        <w:rPr>
          <w:rFonts w:asciiTheme="majorHAnsi" w:hAnsiTheme="majorHAnsi" w:cstheme="majorHAnsi"/>
          <w:b/>
          <w:bCs/>
        </w:rPr>
      </w:pPr>
      <w:r w:rsidRPr="00672A4D">
        <w:rPr>
          <w:rFonts w:asciiTheme="majorHAnsi" w:hAnsiTheme="majorHAnsi" w:cstheme="majorHAnsi"/>
          <w:b/>
          <w:bCs/>
        </w:rPr>
        <w:t>reštriktívny výklad</w:t>
      </w:r>
    </w:p>
    <w:p w:rsidR="00D55AE5" w:rsidRPr="00672A4D" w:rsidRDefault="00D55AE5" w:rsidP="00D55AE5">
      <w:pPr>
        <w:pStyle w:val="Odsekzoznamu"/>
        <w:jc w:val="both"/>
        <w:rPr>
          <w:rFonts w:asciiTheme="majorHAnsi" w:hAnsiTheme="majorHAnsi" w:cstheme="majorHAnsi"/>
          <w:b/>
          <w:bCs/>
        </w:rPr>
      </w:pPr>
    </w:p>
    <w:p w:rsidR="00D55AE5" w:rsidRPr="00672A4D" w:rsidRDefault="00D55AE5" w:rsidP="001571FF">
      <w:pPr>
        <w:pStyle w:val="Odsekzoznamu"/>
        <w:numPr>
          <w:ilvl w:val="0"/>
          <w:numId w:val="56"/>
        </w:numPr>
        <w:spacing w:after="160" w:line="259" w:lineRule="auto"/>
        <w:jc w:val="both"/>
        <w:rPr>
          <w:rFonts w:asciiTheme="majorHAnsi" w:hAnsiTheme="majorHAnsi" w:cstheme="majorHAnsi"/>
          <w:b/>
          <w:bCs/>
        </w:rPr>
      </w:pPr>
      <w:proofErr w:type="spellStart"/>
      <w:r w:rsidRPr="00672A4D">
        <w:rPr>
          <w:rFonts w:asciiTheme="majorHAnsi" w:hAnsiTheme="majorHAnsi" w:cstheme="majorHAnsi"/>
          <w:b/>
          <w:bCs/>
        </w:rPr>
        <w:t>úpravný</w:t>
      </w:r>
      <w:proofErr w:type="spellEnd"/>
      <w:r w:rsidRPr="00672A4D">
        <w:rPr>
          <w:rFonts w:asciiTheme="majorHAnsi" w:hAnsiTheme="majorHAnsi" w:cstheme="majorHAnsi"/>
          <w:b/>
          <w:bCs/>
        </w:rPr>
        <w:t xml:space="preserve"> výklad</w:t>
      </w:r>
    </w:p>
    <w:p w:rsidR="00D55AE5" w:rsidRPr="00672A4D" w:rsidRDefault="00D55AE5" w:rsidP="00D55AE5">
      <w:pPr>
        <w:pStyle w:val="Odsekzoznamu"/>
        <w:jc w:val="both"/>
        <w:rPr>
          <w:rFonts w:asciiTheme="majorHAnsi" w:hAnsiTheme="majorHAnsi" w:cstheme="majorHAnsi"/>
          <w:b/>
          <w:bCs/>
        </w:rPr>
      </w:pPr>
    </w:p>
    <w:p w:rsidR="00D55AE5" w:rsidRPr="00672A4D" w:rsidRDefault="00D55AE5" w:rsidP="001571FF">
      <w:pPr>
        <w:pStyle w:val="Odsekzoznamu"/>
        <w:numPr>
          <w:ilvl w:val="0"/>
          <w:numId w:val="56"/>
        </w:numPr>
        <w:spacing w:after="160" w:line="259" w:lineRule="auto"/>
        <w:jc w:val="both"/>
        <w:rPr>
          <w:rFonts w:asciiTheme="majorHAnsi" w:hAnsiTheme="majorHAnsi" w:cstheme="majorHAnsi"/>
        </w:rPr>
      </w:pPr>
      <w:r w:rsidRPr="00672A4D">
        <w:rPr>
          <w:rFonts w:asciiTheme="majorHAnsi" w:hAnsiTheme="majorHAnsi" w:cstheme="majorHAnsi"/>
          <w:b/>
          <w:bCs/>
        </w:rPr>
        <w:t>teleologický výklad</w:t>
      </w:r>
      <w:r w:rsidRPr="00672A4D">
        <w:rPr>
          <w:rFonts w:asciiTheme="majorHAnsi" w:hAnsiTheme="majorHAnsi" w:cstheme="majorHAnsi"/>
        </w:rPr>
        <w:t xml:space="preserve"> - skúma, aký je súčasný účel a zmysel rozoberanie právne normy vzhľadom na zameranie celého právneho predpisu, ktorý ju obsahuje.</w:t>
      </w:r>
    </w:p>
    <w:p w:rsidR="00D55AE5" w:rsidRPr="00672A4D" w:rsidRDefault="00D55AE5" w:rsidP="00D55AE5">
      <w:pPr>
        <w:pStyle w:val="Odsekzoznamu"/>
        <w:jc w:val="both"/>
        <w:rPr>
          <w:rFonts w:asciiTheme="majorHAnsi" w:hAnsiTheme="majorHAnsi" w:cstheme="majorHAnsi"/>
        </w:rPr>
      </w:pPr>
    </w:p>
    <w:p w:rsidR="00D55AE5" w:rsidRPr="00672A4D" w:rsidRDefault="00D55AE5" w:rsidP="001571FF">
      <w:pPr>
        <w:pStyle w:val="Odsekzoznamu"/>
        <w:numPr>
          <w:ilvl w:val="1"/>
          <w:numId w:val="56"/>
        </w:numPr>
        <w:spacing w:after="160" w:line="259" w:lineRule="auto"/>
        <w:ind w:left="1418" w:hanging="425"/>
        <w:jc w:val="both"/>
        <w:rPr>
          <w:rFonts w:asciiTheme="majorHAnsi" w:hAnsiTheme="majorHAnsi" w:cstheme="majorHAnsi"/>
        </w:rPr>
      </w:pPr>
      <w:r w:rsidRPr="00672A4D">
        <w:rPr>
          <w:rFonts w:asciiTheme="majorHAnsi" w:hAnsiTheme="majorHAnsi" w:cstheme="majorHAnsi"/>
        </w:rPr>
        <w:t>„</w:t>
      </w:r>
      <w:proofErr w:type="spellStart"/>
      <w:r w:rsidRPr="00672A4D">
        <w:rPr>
          <w:rFonts w:asciiTheme="majorHAnsi" w:hAnsiTheme="majorHAnsi" w:cstheme="majorHAnsi"/>
          <w:b/>
          <w:bCs/>
        </w:rPr>
        <w:t>Argumentum</w:t>
      </w:r>
      <w:proofErr w:type="spellEnd"/>
      <w:r w:rsidRPr="00672A4D">
        <w:rPr>
          <w:rFonts w:asciiTheme="majorHAnsi" w:hAnsiTheme="majorHAnsi" w:cstheme="majorHAnsi"/>
          <w:b/>
          <w:bCs/>
        </w:rPr>
        <w:t xml:space="preserve"> a </w:t>
      </w:r>
      <w:proofErr w:type="spellStart"/>
      <w:r w:rsidRPr="00672A4D">
        <w:rPr>
          <w:rFonts w:asciiTheme="majorHAnsi" w:hAnsiTheme="majorHAnsi" w:cstheme="majorHAnsi"/>
          <w:b/>
          <w:bCs/>
        </w:rPr>
        <w:t>fortiori</w:t>
      </w:r>
      <w:proofErr w:type="spellEnd"/>
      <w:r w:rsidRPr="00672A4D">
        <w:rPr>
          <w:rFonts w:asciiTheme="majorHAnsi" w:hAnsiTheme="majorHAnsi" w:cstheme="majorHAnsi"/>
        </w:rPr>
        <w:fldChar w:fldCharType="begin"/>
      </w:r>
      <w:r w:rsidRPr="00672A4D">
        <w:rPr>
          <w:rFonts w:asciiTheme="majorHAnsi" w:hAnsiTheme="majorHAnsi" w:cstheme="majorHAnsi"/>
        </w:rPr>
        <w:instrText xml:space="preserve"> XE "argumentum a fortiori" </w:instrText>
      </w:r>
      <w:r w:rsidRPr="00672A4D">
        <w:rPr>
          <w:rFonts w:asciiTheme="majorHAnsi" w:hAnsiTheme="majorHAnsi" w:cstheme="majorHAnsi"/>
        </w:rPr>
        <w:fldChar w:fldCharType="end"/>
      </w:r>
      <w:r w:rsidRPr="00672A4D">
        <w:rPr>
          <w:rFonts w:asciiTheme="majorHAnsi" w:hAnsiTheme="majorHAnsi" w:cstheme="majorHAnsi"/>
        </w:rPr>
        <w:t xml:space="preserve">“ (dôkaz silou, významom) </w:t>
      </w:r>
    </w:p>
    <w:p w:rsidR="00D55AE5" w:rsidRPr="00672A4D" w:rsidRDefault="00D55AE5" w:rsidP="00D55AE5">
      <w:pPr>
        <w:pStyle w:val="Odsekzoznamu"/>
        <w:ind w:left="2124"/>
        <w:jc w:val="both"/>
        <w:rPr>
          <w:rFonts w:asciiTheme="majorHAnsi" w:hAnsiTheme="majorHAnsi" w:cstheme="majorHAnsi"/>
        </w:rPr>
      </w:pPr>
      <w:r w:rsidRPr="00672A4D">
        <w:rPr>
          <w:rFonts w:asciiTheme="majorHAnsi" w:hAnsiTheme="majorHAnsi" w:cstheme="majorHAnsi"/>
        </w:rPr>
        <w:t xml:space="preserve">rozlišuje sa na a </w:t>
      </w:r>
      <w:proofErr w:type="spellStart"/>
      <w:r w:rsidRPr="00672A4D">
        <w:rPr>
          <w:rFonts w:asciiTheme="majorHAnsi" w:hAnsiTheme="majorHAnsi" w:cstheme="majorHAnsi"/>
        </w:rPr>
        <w:t>minori</w:t>
      </w:r>
      <w:proofErr w:type="spellEnd"/>
      <w:r w:rsidRPr="00672A4D">
        <w:rPr>
          <w:rFonts w:asciiTheme="majorHAnsi" w:hAnsiTheme="majorHAnsi" w:cstheme="majorHAnsi"/>
        </w:rPr>
        <w:t xml:space="preserve"> ad </w:t>
      </w:r>
      <w:proofErr w:type="spellStart"/>
      <w:r w:rsidRPr="00672A4D">
        <w:rPr>
          <w:rFonts w:asciiTheme="majorHAnsi" w:hAnsiTheme="majorHAnsi" w:cstheme="majorHAnsi"/>
        </w:rPr>
        <w:t>maius</w:t>
      </w:r>
      <w:proofErr w:type="spellEnd"/>
      <w:r w:rsidRPr="00672A4D">
        <w:rPr>
          <w:rFonts w:asciiTheme="majorHAnsi" w:hAnsiTheme="majorHAnsi" w:cstheme="majorHAnsi"/>
        </w:rPr>
        <w:t xml:space="preserve"> (od menšieho k väčšiemu, tzn. ak platí niečo pre menej významnú skutočnosť, potom to iste platí aj pre skutočnosť významnejšie) a na a </w:t>
      </w:r>
      <w:proofErr w:type="spellStart"/>
      <w:r w:rsidRPr="00672A4D">
        <w:rPr>
          <w:rFonts w:asciiTheme="majorHAnsi" w:hAnsiTheme="majorHAnsi" w:cstheme="majorHAnsi"/>
        </w:rPr>
        <w:t>maiori</w:t>
      </w:r>
      <w:proofErr w:type="spellEnd"/>
      <w:r w:rsidRPr="00672A4D">
        <w:rPr>
          <w:rFonts w:asciiTheme="majorHAnsi" w:hAnsiTheme="majorHAnsi" w:cstheme="majorHAnsi"/>
        </w:rPr>
        <w:t xml:space="preserve"> ad </w:t>
      </w:r>
      <w:proofErr w:type="spellStart"/>
      <w:r w:rsidRPr="00672A4D">
        <w:rPr>
          <w:rFonts w:asciiTheme="majorHAnsi" w:hAnsiTheme="majorHAnsi" w:cstheme="majorHAnsi"/>
        </w:rPr>
        <w:t>minus</w:t>
      </w:r>
      <w:proofErr w:type="spellEnd"/>
      <w:r w:rsidRPr="00672A4D">
        <w:rPr>
          <w:rFonts w:asciiTheme="majorHAnsi" w:hAnsiTheme="majorHAnsi" w:cstheme="majorHAnsi"/>
        </w:rPr>
        <w:t xml:space="preserve"> (od väčšieho k menšiemu, tzn. naopak platí ak je niečo pre významnejšie skutočnosť, potom to iste platí aj pre skutočnosť menej významnú) napr. ak môžeš čokoládu dokonca zjesť...</w:t>
      </w:r>
    </w:p>
    <w:p w:rsidR="00D55AE5" w:rsidRPr="00672A4D" w:rsidRDefault="00D55AE5" w:rsidP="00D55AE5">
      <w:pPr>
        <w:pStyle w:val="Odsekzoznamu"/>
        <w:ind w:left="2124"/>
        <w:jc w:val="both"/>
        <w:rPr>
          <w:rFonts w:asciiTheme="majorHAnsi" w:hAnsiTheme="majorHAnsi" w:cstheme="majorHAnsi"/>
        </w:rPr>
      </w:pPr>
    </w:p>
    <w:p w:rsidR="00D55AE5" w:rsidRPr="00672A4D" w:rsidRDefault="00D55AE5" w:rsidP="001571FF">
      <w:pPr>
        <w:pStyle w:val="Odsekzoznamu"/>
        <w:numPr>
          <w:ilvl w:val="0"/>
          <w:numId w:val="57"/>
        </w:numPr>
        <w:spacing w:after="160" w:line="259" w:lineRule="auto"/>
        <w:ind w:left="1418" w:hanging="425"/>
        <w:jc w:val="both"/>
        <w:rPr>
          <w:rFonts w:asciiTheme="majorHAnsi" w:hAnsiTheme="majorHAnsi" w:cstheme="majorHAnsi"/>
        </w:rPr>
      </w:pPr>
      <w:r w:rsidRPr="00672A4D">
        <w:rPr>
          <w:rFonts w:asciiTheme="majorHAnsi" w:hAnsiTheme="majorHAnsi" w:cstheme="majorHAnsi"/>
        </w:rPr>
        <w:t>„</w:t>
      </w:r>
      <w:proofErr w:type="spellStart"/>
      <w:r w:rsidRPr="00672A4D">
        <w:rPr>
          <w:rFonts w:asciiTheme="majorHAnsi" w:hAnsiTheme="majorHAnsi" w:cstheme="majorHAnsi"/>
          <w:b/>
          <w:bCs/>
        </w:rPr>
        <w:t>Argumentum</w:t>
      </w:r>
      <w:proofErr w:type="spellEnd"/>
      <w:r w:rsidRPr="00672A4D">
        <w:rPr>
          <w:rFonts w:asciiTheme="majorHAnsi" w:hAnsiTheme="majorHAnsi" w:cstheme="majorHAnsi"/>
          <w:b/>
          <w:bCs/>
        </w:rPr>
        <w:t xml:space="preserve"> ad absurdum</w:t>
      </w:r>
      <w:r w:rsidRPr="00672A4D">
        <w:rPr>
          <w:rFonts w:asciiTheme="majorHAnsi" w:hAnsiTheme="majorHAnsi" w:cstheme="majorHAnsi"/>
        </w:rPr>
        <w:fldChar w:fldCharType="begin"/>
      </w:r>
      <w:r w:rsidRPr="00672A4D">
        <w:rPr>
          <w:rFonts w:asciiTheme="majorHAnsi" w:hAnsiTheme="majorHAnsi" w:cstheme="majorHAnsi"/>
        </w:rPr>
        <w:instrText xml:space="preserve"> XE "argumentum ad absurdum" </w:instrText>
      </w:r>
      <w:r w:rsidRPr="00672A4D">
        <w:rPr>
          <w:rFonts w:asciiTheme="majorHAnsi" w:hAnsiTheme="majorHAnsi" w:cstheme="majorHAnsi"/>
        </w:rPr>
        <w:fldChar w:fldCharType="end"/>
      </w:r>
      <w:r w:rsidRPr="00672A4D">
        <w:rPr>
          <w:rFonts w:asciiTheme="majorHAnsi" w:hAnsiTheme="majorHAnsi" w:cstheme="majorHAnsi"/>
        </w:rPr>
        <w:t>“ - ak nejakú domnienku dokážeme do extrému a uvidíme, že výsledok by bol úplne absurdné, potom takáto domnienka nemôže obstáť (prejsť na červenú po uzavretej ceste)</w:t>
      </w:r>
    </w:p>
    <w:p w:rsidR="00D55AE5" w:rsidRPr="00672A4D" w:rsidRDefault="00D55AE5" w:rsidP="00D55AE5">
      <w:pPr>
        <w:pStyle w:val="Odsekzoznamu"/>
        <w:ind w:left="1418"/>
        <w:jc w:val="both"/>
        <w:rPr>
          <w:rFonts w:asciiTheme="majorHAnsi" w:hAnsiTheme="majorHAnsi" w:cstheme="majorHAnsi"/>
        </w:rPr>
      </w:pPr>
    </w:p>
    <w:p w:rsidR="00D55AE5" w:rsidRPr="00672A4D" w:rsidRDefault="00D55AE5" w:rsidP="001571FF">
      <w:pPr>
        <w:pStyle w:val="Odsekzoznamu"/>
        <w:numPr>
          <w:ilvl w:val="0"/>
          <w:numId w:val="57"/>
        </w:numPr>
        <w:spacing w:after="160" w:line="259" w:lineRule="auto"/>
        <w:ind w:left="1418" w:hanging="425"/>
        <w:jc w:val="both"/>
        <w:rPr>
          <w:rFonts w:asciiTheme="majorHAnsi" w:hAnsiTheme="majorHAnsi" w:cstheme="majorHAnsi"/>
        </w:rPr>
      </w:pPr>
      <w:r w:rsidRPr="00672A4D">
        <w:rPr>
          <w:rFonts w:asciiTheme="majorHAnsi" w:hAnsiTheme="majorHAnsi" w:cstheme="majorHAnsi"/>
        </w:rPr>
        <w:t>„</w:t>
      </w:r>
      <w:proofErr w:type="spellStart"/>
      <w:r w:rsidRPr="00672A4D">
        <w:rPr>
          <w:rFonts w:asciiTheme="majorHAnsi" w:hAnsiTheme="majorHAnsi" w:cstheme="majorHAnsi"/>
          <w:b/>
          <w:bCs/>
        </w:rPr>
        <w:t>Argumentum</w:t>
      </w:r>
      <w:proofErr w:type="spellEnd"/>
      <w:r w:rsidRPr="00672A4D">
        <w:rPr>
          <w:rFonts w:asciiTheme="majorHAnsi" w:hAnsiTheme="majorHAnsi" w:cstheme="majorHAnsi"/>
          <w:b/>
          <w:bCs/>
        </w:rPr>
        <w:t xml:space="preserve"> per </w:t>
      </w:r>
      <w:proofErr w:type="spellStart"/>
      <w:r w:rsidRPr="00672A4D">
        <w:rPr>
          <w:rFonts w:asciiTheme="majorHAnsi" w:hAnsiTheme="majorHAnsi" w:cstheme="majorHAnsi"/>
          <w:b/>
          <w:bCs/>
        </w:rPr>
        <w:t>analogiam</w:t>
      </w:r>
      <w:proofErr w:type="spellEnd"/>
      <w:r w:rsidRPr="00672A4D">
        <w:rPr>
          <w:rFonts w:asciiTheme="majorHAnsi" w:hAnsiTheme="majorHAnsi" w:cstheme="majorHAnsi"/>
        </w:rPr>
        <w:fldChar w:fldCharType="begin"/>
      </w:r>
      <w:r w:rsidRPr="00672A4D">
        <w:rPr>
          <w:rFonts w:asciiTheme="majorHAnsi" w:hAnsiTheme="majorHAnsi" w:cstheme="majorHAnsi"/>
        </w:rPr>
        <w:instrText xml:space="preserve"> XE "argumentum per analogiam" </w:instrText>
      </w:r>
      <w:r w:rsidRPr="00672A4D">
        <w:rPr>
          <w:rFonts w:asciiTheme="majorHAnsi" w:hAnsiTheme="majorHAnsi" w:cstheme="majorHAnsi"/>
        </w:rPr>
        <w:fldChar w:fldCharType="end"/>
      </w:r>
      <w:r w:rsidRPr="00672A4D">
        <w:rPr>
          <w:rFonts w:asciiTheme="majorHAnsi" w:hAnsiTheme="majorHAnsi" w:cstheme="majorHAnsi"/>
        </w:rPr>
        <w:t>“ (dôkaz podobnosti) - platí ak je niečo pre určitú skutočnosť, platí to iste aj pre skutočnosť skutkovo podobnú (tu možno už hovoriť o použití analógie v práve)</w:t>
      </w:r>
    </w:p>
    <w:p w:rsidR="00D55AE5" w:rsidRPr="00672A4D" w:rsidRDefault="00D55AE5" w:rsidP="00D55AE5">
      <w:pPr>
        <w:pStyle w:val="Odsekzoznamu"/>
        <w:rPr>
          <w:rFonts w:asciiTheme="majorHAnsi" w:hAnsiTheme="majorHAnsi" w:cstheme="majorHAnsi"/>
        </w:rPr>
      </w:pPr>
    </w:p>
    <w:p w:rsidR="00D55AE5" w:rsidRPr="00672A4D" w:rsidRDefault="00D55AE5" w:rsidP="001571FF">
      <w:pPr>
        <w:pStyle w:val="Odsekzoznamu"/>
        <w:numPr>
          <w:ilvl w:val="0"/>
          <w:numId w:val="57"/>
        </w:numPr>
        <w:spacing w:after="160" w:line="259" w:lineRule="auto"/>
        <w:ind w:left="1418" w:hanging="425"/>
        <w:jc w:val="both"/>
        <w:rPr>
          <w:rFonts w:asciiTheme="majorHAnsi" w:hAnsiTheme="majorHAnsi" w:cstheme="majorHAnsi"/>
        </w:rPr>
      </w:pPr>
      <w:r w:rsidRPr="00672A4D">
        <w:rPr>
          <w:rFonts w:asciiTheme="majorHAnsi" w:hAnsiTheme="majorHAnsi" w:cstheme="majorHAnsi"/>
        </w:rPr>
        <w:t>„</w:t>
      </w:r>
      <w:proofErr w:type="spellStart"/>
      <w:r w:rsidRPr="00672A4D">
        <w:rPr>
          <w:rFonts w:asciiTheme="majorHAnsi" w:hAnsiTheme="majorHAnsi" w:cstheme="majorHAnsi"/>
          <w:b/>
          <w:bCs/>
        </w:rPr>
        <w:t>Argumentum</w:t>
      </w:r>
      <w:proofErr w:type="spellEnd"/>
      <w:r w:rsidRPr="00672A4D">
        <w:rPr>
          <w:rFonts w:asciiTheme="majorHAnsi" w:hAnsiTheme="majorHAnsi" w:cstheme="majorHAnsi"/>
          <w:b/>
          <w:bCs/>
        </w:rPr>
        <w:t xml:space="preserve"> a </w:t>
      </w:r>
      <w:proofErr w:type="spellStart"/>
      <w:r w:rsidRPr="00672A4D">
        <w:rPr>
          <w:rFonts w:asciiTheme="majorHAnsi" w:hAnsiTheme="majorHAnsi" w:cstheme="majorHAnsi"/>
          <w:b/>
          <w:bCs/>
        </w:rPr>
        <w:t>contrario</w:t>
      </w:r>
      <w:proofErr w:type="spellEnd"/>
      <w:r w:rsidRPr="00672A4D">
        <w:rPr>
          <w:rFonts w:asciiTheme="majorHAnsi" w:hAnsiTheme="majorHAnsi" w:cstheme="majorHAnsi"/>
        </w:rPr>
        <w:fldChar w:fldCharType="begin"/>
      </w:r>
      <w:r w:rsidRPr="00672A4D">
        <w:rPr>
          <w:rFonts w:asciiTheme="majorHAnsi" w:hAnsiTheme="majorHAnsi" w:cstheme="majorHAnsi"/>
        </w:rPr>
        <w:instrText xml:space="preserve"> XE "argumentum a contrario" </w:instrText>
      </w:r>
      <w:r w:rsidRPr="00672A4D">
        <w:rPr>
          <w:rFonts w:asciiTheme="majorHAnsi" w:hAnsiTheme="majorHAnsi" w:cstheme="majorHAnsi"/>
        </w:rPr>
        <w:fldChar w:fldCharType="end"/>
      </w:r>
      <w:r w:rsidRPr="00672A4D">
        <w:rPr>
          <w:rFonts w:asciiTheme="majorHAnsi" w:hAnsiTheme="majorHAnsi" w:cstheme="majorHAnsi"/>
        </w:rPr>
        <w:t>“ (dôkaz z opaku) - vylučuje platnosť nejakej domnienky, ak platí domnienka opačná</w:t>
      </w:r>
    </w:p>
    <w:p w:rsidR="00D55AE5" w:rsidRPr="00672A4D" w:rsidRDefault="00D55AE5" w:rsidP="00D55AE5">
      <w:pPr>
        <w:pStyle w:val="Odsekzoznamu"/>
        <w:ind w:left="1418"/>
        <w:jc w:val="both"/>
        <w:rPr>
          <w:rFonts w:asciiTheme="majorHAnsi" w:hAnsiTheme="majorHAnsi" w:cstheme="majorHAnsi"/>
        </w:rPr>
      </w:pPr>
    </w:p>
    <w:p w:rsidR="00D55AE5" w:rsidRPr="00672A4D" w:rsidRDefault="00D55AE5" w:rsidP="001571FF">
      <w:pPr>
        <w:pStyle w:val="Odsekzoznamu"/>
        <w:numPr>
          <w:ilvl w:val="0"/>
          <w:numId w:val="58"/>
        </w:numPr>
        <w:spacing w:after="160" w:line="259" w:lineRule="auto"/>
        <w:rPr>
          <w:rFonts w:asciiTheme="majorHAnsi" w:hAnsiTheme="majorHAnsi" w:cstheme="majorHAnsi"/>
          <w:b/>
          <w:bCs/>
        </w:rPr>
      </w:pPr>
      <w:r w:rsidRPr="00672A4D">
        <w:rPr>
          <w:rFonts w:asciiTheme="majorHAnsi" w:hAnsiTheme="majorHAnsi" w:cstheme="majorHAnsi"/>
          <w:b/>
          <w:bCs/>
        </w:rPr>
        <w:t>systematický výklad</w:t>
      </w:r>
    </w:p>
    <w:p w:rsidR="00D55AE5" w:rsidRPr="00672A4D" w:rsidRDefault="00D55AE5" w:rsidP="001571FF">
      <w:pPr>
        <w:pStyle w:val="Odsekzoznamu"/>
        <w:numPr>
          <w:ilvl w:val="1"/>
          <w:numId w:val="58"/>
        </w:numPr>
        <w:spacing w:after="160" w:line="259" w:lineRule="auto"/>
        <w:rPr>
          <w:rFonts w:asciiTheme="majorHAnsi" w:hAnsiTheme="majorHAnsi" w:cstheme="majorHAnsi"/>
        </w:rPr>
      </w:pPr>
      <w:r w:rsidRPr="00672A4D">
        <w:rPr>
          <w:rFonts w:asciiTheme="majorHAnsi" w:hAnsiTheme="majorHAnsi" w:cstheme="majorHAnsi"/>
        </w:rPr>
        <w:t> materiálno systematický</w:t>
      </w:r>
    </w:p>
    <w:p w:rsidR="00D55AE5" w:rsidRPr="00672A4D" w:rsidRDefault="00D55AE5" w:rsidP="001571FF">
      <w:pPr>
        <w:pStyle w:val="Odsekzoznamu"/>
        <w:numPr>
          <w:ilvl w:val="2"/>
          <w:numId w:val="58"/>
        </w:numPr>
        <w:spacing w:after="160" w:line="259" w:lineRule="auto"/>
        <w:rPr>
          <w:rFonts w:asciiTheme="majorHAnsi" w:hAnsiTheme="majorHAnsi" w:cstheme="majorHAnsi"/>
        </w:rPr>
      </w:pPr>
      <w:r w:rsidRPr="00672A4D">
        <w:rPr>
          <w:rFonts w:asciiTheme="majorHAnsi" w:hAnsiTheme="majorHAnsi" w:cstheme="majorHAnsi"/>
        </w:rPr>
        <w:t> zákonno-konformný</w:t>
      </w:r>
      <w:r w:rsidRPr="00672A4D">
        <w:rPr>
          <w:rFonts w:asciiTheme="majorHAnsi" w:hAnsiTheme="majorHAnsi" w:cstheme="majorHAnsi"/>
        </w:rPr>
        <w:fldChar w:fldCharType="begin"/>
      </w:r>
      <w:r w:rsidRPr="00672A4D">
        <w:rPr>
          <w:rFonts w:asciiTheme="majorHAnsi" w:hAnsiTheme="majorHAnsi" w:cstheme="majorHAnsi"/>
        </w:rPr>
        <w:instrText xml:space="preserve"> XE "konformný" </w:instrText>
      </w:r>
      <w:r w:rsidRPr="00672A4D">
        <w:rPr>
          <w:rFonts w:asciiTheme="majorHAnsi" w:hAnsiTheme="majorHAnsi" w:cstheme="majorHAnsi"/>
        </w:rPr>
        <w:fldChar w:fldCharType="end"/>
      </w:r>
    </w:p>
    <w:p w:rsidR="00D55AE5" w:rsidRPr="00672A4D" w:rsidRDefault="00D55AE5" w:rsidP="001571FF">
      <w:pPr>
        <w:pStyle w:val="Odsekzoznamu"/>
        <w:numPr>
          <w:ilvl w:val="2"/>
          <w:numId w:val="58"/>
        </w:numPr>
        <w:spacing w:after="160" w:line="259" w:lineRule="auto"/>
        <w:rPr>
          <w:rFonts w:asciiTheme="majorHAnsi" w:hAnsiTheme="majorHAnsi" w:cstheme="majorHAnsi"/>
        </w:rPr>
      </w:pPr>
      <w:r w:rsidRPr="00672A4D">
        <w:rPr>
          <w:rFonts w:asciiTheme="majorHAnsi" w:hAnsiTheme="majorHAnsi" w:cstheme="majorHAnsi"/>
        </w:rPr>
        <w:t> ústavno-konformný</w:t>
      </w:r>
    </w:p>
    <w:p w:rsidR="00D55AE5" w:rsidRPr="00672A4D" w:rsidRDefault="00D55AE5" w:rsidP="001571FF">
      <w:pPr>
        <w:pStyle w:val="Odsekzoznamu"/>
        <w:numPr>
          <w:ilvl w:val="2"/>
          <w:numId w:val="58"/>
        </w:numPr>
        <w:spacing w:after="160" w:line="259" w:lineRule="auto"/>
        <w:rPr>
          <w:rFonts w:asciiTheme="majorHAnsi" w:hAnsiTheme="majorHAnsi" w:cstheme="majorHAnsi"/>
        </w:rPr>
      </w:pPr>
      <w:r w:rsidRPr="00672A4D">
        <w:rPr>
          <w:rFonts w:asciiTheme="majorHAnsi" w:hAnsiTheme="majorHAnsi" w:cstheme="majorHAnsi"/>
        </w:rPr>
        <w:t> </w:t>
      </w:r>
      <w:proofErr w:type="spellStart"/>
      <w:r w:rsidRPr="00672A4D">
        <w:rPr>
          <w:rFonts w:asciiTheme="majorHAnsi" w:hAnsiTheme="majorHAnsi" w:cstheme="majorHAnsi"/>
        </w:rPr>
        <w:t>eurokonformný</w:t>
      </w:r>
      <w:proofErr w:type="spellEnd"/>
    </w:p>
    <w:p w:rsidR="00D55AE5" w:rsidRPr="00672A4D" w:rsidRDefault="00D55AE5" w:rsidP="001571FF">
      <w:pPr>
        <w:pStyle w:val="Odsekzoznamu"/>
        <w:numPr>
          <w:ilvl w:val="2"/>
          <w:numId w:val="58"/>
        </w:numPr>
        <w:spacing w:after="160" w:line="259" w:lineRule="auto"/>
        <w:rPr>
          <w:rFonts w:asciiTheme="majorHAnsi" w:hAnsiTheme="majorHAnsi" w:cstheme="majorHAnsi"/>
        </w:rPr>
      </w:pPr>
      <w:r w:rsidRPr="00672A4D">
        <w:rPr>
          <w:rFonts w:asciiTheme="majorHAnsi" w:hAnsiTheme="majorHAnsi" w:cstheme="majorHAnsi"/>
        </w:rPr>
        <w:t> medzinárodno-konformný</w:t>
      </w:r>
    </w:p>
    <w:p w:rsidR="00D55AE5" w:rsidRPr="00672A4D" w:rsidRDefault="00D55AE5" w:rsidP="00D55AE5">
      <w:pPr>
        <w:ind w:left="1800"/>
        <w:rPr>
          <w:rFonts w:asciiTheme="majorHAnsi" w:hAnsiTheme="majorHAnsi" w:cstheme="majorHAnsi"/>
        </w:rPr>
      </w:pPr>
      <w:r w:rsidRPr="00672A4D">
        <w:rPr>
          <w:rFonts w:asciiTheme="majorHAnsi" w:hAnsiTheme="majorHAnsi" w:cstheme="majorHAnsi"/>
        </w:rPr>
        <w:t>Rozpor zákonov nižšej a vyššej právnej moci.</w:t>
      </w:r>
    </w:p>
    <w:p w:rsidR="00D55AE5" w:rsidRPr="00672A4D" w:rsidRDefault="00D55AE5" w:rsidP="001571FF">
      <w:pPr>
        <w:pStyle w:val="Odsekzoznamu"/>
        <w:numPr>
          <w:ilvl w:val="1"/>
          <w:numId w:val="58"/>
        </w:numPr>
        <w:spacing w:after="160" w:line="259" w:lineRule="auto"/>
        <w:rPr>
          <w:rFonts w:asciiTheme="majorHAnsi" w:hAnsiTheme="majorHAnsi" w:cstheme="majorHAnsi"/>
        </w:rPr>
      </w:pPr>
      <w:r w:rsidRPr="00672A4D">
        <w:rPr>
          <w:rFonts w:asciiTheme="majorHAnsi" w:hAnsiTheme="majorHAnsi" w:cstheme="majorHAnsi"/>
        </w:rPr>
        <w:t> zásady systematického výkladu :</w:t>
      </w:r>
    </w:p>
    <w:p w:rsidR="00D55AE5" w:rsidRPr="00672A4D" w:rsidRDefault="00D55AE5" w:rsidP="001571FF">
      <w:pPr>
        <w:pStyle w:val="Odsekzoznamu"/>
        <w:numPr>
          <w:ilvl w:val="2"/>
          <w:numId w:val="58"/>
        </w:numPr>
        <w:spacing w:after="160" w:line="259" w:lineRule="auto"/>
        <w:rPr>
          <w:rFonts w:asciiTheme="majorHAnsi" w:hAnsiTheme="majorHAnsi" w:cstheme="majorHAnsi"/>
        </w:rPr>
      </w:pPr>
      <w:r w:rsidRPr="00672A4D">
        <w:rPr>
          <w:rFonts w:asciiTheme="majorHAnsi" w:hAnsiTheme="majorHAnsi" w:cstheme="majorHAnsi"/>
        </w:rPr>
        <w:t>nejasné vo svetle jasného</w:t>
      </w:r>
    </w:p>
    <w:p w:rsidR="00D55AE5" w:rsidRPr="00672A4D" w:rsidRDefault="00D55AE5" w:rsidP="001571FF">
      <w:pPr>
        <w:pStyle w:val="Odsekzoznamu"/>
        <w:numPr>
          <w:ilvl w:val="2"/>
          <w:numId w:val="58"/>
        </w:numPr>
        <w:spacing w:after="160" w:line="259" w:lineRule="auto"/>
        <w:rPr>
          <w:rFonts w:asciiTheme="majorHAnsi" w:hAnsiTheme="majorHAnsi" w:cstheme="majorHAnsi"/>
        </w:rPr>
      </w:pPr>
      <w:r w:rsidRPr="00672A4D">
        <w:rPr>
          <w:rFonts w:asciiTheme="majorHAnsi" w:hAnsiTheme="majorHAnsi" w:cstheme="majorHAnsi"/>
        </w:rPr>
        <w:t>špeciálne ustanovenie pred všeobecným</w:t>
      </w:r>
    </w:p>
    <w:p w:rsidR="00D55AE5" w:rsidRPr="00672A4D" w:rsidRDefault="00D55AE5" w:rsidP="001571FF">
      <w:pPr>
        <w:pStyle w:val="Odsekzoznamu"/>
        <w:numPr>
          <w:ilvl w:val="2"/>
          <w:numId w:val="58"/>
        </w:numPr>
        <w:spacing w:after="160" w:line="259" w:lineRule="auto"/>
        <w:rPr>
          <w:rFonts w:asciiTheme="majorHAnsi" w:hAnsiTheme="majorHAnsi" w:cstheme="majorHAnsi"/>
        </w:rPr>
      </w:pPr>
      <w:r w:rsidRPr="00672A4D">
        <w:rPr>
          <w:rFonts w:asciiTheme="majorHAnsi" w:hAnsiTheme="majorHAnsi" w:cstheme="majorHAnsi"/>
        </w:rPr>
        <w:t>prednosť novšej úpravy pred staršou</w:t>
      </w:r>
    </w:p>
    <w:p w:rsidR="00D55AE5" w:rsidRPr="00672A4D" w:rsidRDefault="00D55AE5" w:rsidP="001571FF">
      <w:pPr>
        <w:pStyle w:val="Odsekzoznamu"/>
        <w:numPr>
          <w:ilvl w:val="2"/>
          <w:numId w:val="58"/>
        </w:numPr>
        <w:spacing w:after="160" w:line="259" w:lineRule="auto"/>
        <w:rPr>
          <w:rFonts w:asciiTheme="majorHAnsi" w:hAnsiTheme="majorHAnsi" w:cstheme="majorHAnsi"/>
        </w:rPr>
      </w:pPr>
      <w:r w:rsidRPr="00672A4D">
        <w:rPr>
          <w:rFonts w:asciiTheme="majorHAnsi" w:hAnsiTheme="majorHAnsi" w:cstheme="majorHAnsi"/>
        </w:rPr>
        <w:t>vylúčenie redundancie a </w:t>
      </w:r>
      <w:proofErr w:type="spellStart"/>
      <w:r w:rsidRPr="00672A4D">
        <w:rPr>
          <w:rFonts w:asciiTheme="majorHAnsi" w:hAnsiTheme="majorHAnsi" w:cstheme="majorHAnsi"/>
        </w:rPr>
        <w:t>obsolencie</w:t>
      </w:r>
      <w:proofErr w:type="spellEnd"/>
    </w:p>
    <w:p w:rsidR="00D55AE5" w:rsidRPr="00672A4D" w:rsidRDefault="00D55AE5" w:rsidP="00D55AE5">
      <w:pPr>
        <w:pStyle w:val="Odsekzoznamu"/>
        <w:ind w:left="2160"/>
        <w:rPr>
          <w:rFonts w:asciiTheme="majorHAnsi" w:hAnsiTheme="majorHAnsi" w:cstheme="majorHAnsi"/>
        </w:rPr>
      </w:pPr>
    </w:p>
    <w:p w:rsidR="00D55AE5" w:rsidRPr="00672A4D" w:rsidRDefault="00D55AE5" w:rsidP="001571FF">
      <w:pPr>
        <w:pStyle w:val="Odsekzoznamu"/>
        <w:numPr>
          <w:ilvl w:val="0"/>
          <w:numId w:val="58"/>
        </w:numPr>
        <w:spacing w:after="160" w:line="259" w:lineRule="auto"/>
        <w:rPr>
          <w:rFonts w:asciiTheme="majorHAnsi" w:hAnsiTheme="majorHAnsi" w:cstheme="majorHAnsi"/>
          <w:b/>
          <w:bCs/>
        </w:rPr>
      </w:pPr>
      <w:r w:rsidRPr="00672A4D">
        <w:rPr>
          <w:rFonts w:asciiTheme="majorHAnsi" w:hAnsiTheme="majorHAnsi" w:cstheme="majorHAnsi"/>
          <w:b/>
          <w:bCs/>
        </w:rPr>
        <w:t>historický výklad</w:t>
      </w:r>
    </w:p>
    <w:p w:rsidR="00D55AE5" w:rsidRPr="00672A4D" w:rsidRDefault="00D55AE5" w:rsidP="00D55AE5">
      <w:pPr>
        <w:pStyle w:val="Odsekzoznamu"/>
        <w:rPr>
          <w:rFonts w:asciiTheme="majorHAnsi" w:hAnsiTheme="majorHAnsi" w:cstheme="majorHAnsi"/>
          <w:b/>
          <w:bCs/>
        </w:rPr>
      </w:pPr>
    </w:p>
    <w:p w:rsidR="00D55AE5" w:rsidRPr="00672A4D" w:rsidRDefault="00D55AE5" w:rsidP="001571FF">
      <w:pPr>
        <w:pStyle w:val="Odsekzoznamu"/>
        <w:numPr>
          <w:ilvl w:val="0"/>
          <w:numId w:val="58"/>
        </w:numPr>
        <w:spacing w:after="160" w:line="259" w:lineRule="auto"/>
        <w:rPr>
          <w:rFonts w:asciiTheme="majorHAnsi" w:hAnsiTheme="majorHAnsi" w:cstheme="majorHAnsi"/>
        </w:rPr>
      </w:pPr>
      <w:r w:rsidRPr="00672A4D">
        <w:rPr>
          <w:rFonts w:asciiTheme="majorHAnsi" w:hAnsiTheme="majorHAnsi" w:cstheme="majorHAnsi"/>
          <w:b/>
          <w:bCs/>
        </w:rPr>
        <w:t xml:space="preserve">komparatívny výklad </w:t>
      </w:r>
      <w:r w:rsidRPr="00672A4D">
        <w:rPr>
          <w:rFonts w:asciiTheme="majorHAnsi" w:hAnsiTheme="majorHAnsi" w:cstheme="majorHAnsi"/>
        </w:rPr>
        <w:t>– porovnávanie výkladu toho istého zákonu v iných štátoch</w:t>
      </w:r>
    </w:p>
    <w:p w:rsidR="00D55AE5" w:rsidRPr="00672A4D" w:rsidRDefault="00D55AE5" w:rsidP="00D55AE5">
      <w:pPr>
        <w:rPr>
          <w:rFonts w:asciiTheme="majorHAnsi" w:hAnsiTheme="majorHAnsi" w:cstheme="majorHAnsi"/>
        </w:rPr>
      </w:pPr>
      <w:r w:rsidRPr="00672A4D">
        <w:rPr>
          <w:rFonts w:asciiTheme="majorHAnsi" w:hAnsiTheme="majorHAnsi" w:cstheme="majorHAnsi"/>
        </w:rPr>
        <w:br w:type="page"/>
      </w:r>
    </w:p>
    <w:p w:rsidR="00D55AE5" w:rsidRPr="00672A4D" w:rsidRDefault="00D55AE5" w:rsidP="00D55AE5">
      <w:pPr>
        <w:pStyle w:val="Nadpis3"/>
        <w:rPr>
          <w:rFonts w:cstheme="majorHAnsi"/>
          <w:b/>
          <w:bCs/>
          <w:color w:val="auto"/>
        </w:rPr>
      </w:pPr>
      <w:bookmarkStart w:id="144" w:name="_Toc22907012"/>
      <w:bookmarkStart w:id="145" w:name="_Toc30583999"/>
      <w:r w:rsidRPr="00672A4D">
        <w:rPr>
          <w:rFonts w:cstheme="majorHAnsi"/>
          <w:b/>
          <w:bCs/>
          <w:color w:val="auto"/>
        </w:rPr>
        <w:t>Subjekty výkladu :</w:t>
      </w:r>
      <w:bookmarkEnd w:id="144"/>
      <w:bookmarkEnd w:id="145"/>
      <w:r w:rsidRPr="00672A4D">
        <w:rPr>
          <w:rFonts w:cstheme="majorHAnsi"/>
          <w:b/>
          <w:bCs/>
          <w:color w:val="auto"/>
        </w:rPr>
        <w:fldChar w:fldCharType="begin"/>
      </w:r>
      <w:r w:rsidRPr="00672A4D">
        <w:rPr>
          <w:rFonts w:cstheme="majorHAnsi"/>
          <w:b/>
          <w:bCs/>
          <w:color w:val="auto"/>
        </w:rPr>
        <w:instrText xml:space="preserve"> XE "redundancia a obsolencia" </w:instrText>
      </w:r>
      <w:r w:rsidRPr="00672A4D">
        <w:rPr>
          <w:rFonts w:cstheme="majorHAnsi"/>
          <w:b/>
          <w:bCs/>
          <w:color w:val="auto"/>
        </w:rPr>
        <w:fldChar w:fldCharType="end"/>
      </w:r>
    </w:p>
    <w:p w:rsidR="00D55AE5" w:rsidRPr="00672A4D" w:rsidRDefault="00D55AE5" w:rsidP="001571FF">
      <w:pPr>
        <w:pStyle w:val="Odsekzoznamu"/>
        <w:numPr>
          <w:ilvl w:val="1"/>
          <w:numId w:val="54"/>
        </w:numPr>
        <w:spacing w:after="160" w:line="259" w:lineRule="auto"/>
        <w:ind w:left="1134"/>
        <w:rPr>
          <w:rFonts w:asciiTheme="majorHAnsi" w:eastAsiaTheme="majorEastAsia" w:hAnsiTheme="majorHAnsi" w:cstheme="majorHAnsi"/>
          <w:sz w:val="32"/>
          <w:szCs w:val="32"/>
        </w:rPr>
      </w:pPr>
      <w:r w:rsidRPr="00672A4D">
        <w:rPr>
          <w:rFonts w:asciiTheme="majorHAnsi" w:hAnsiTheme="majorHAnsi" w:cstheme="majorHAnsi"/>
          <w:b/>
          <w:bCs/>
        </w:rPr>
        <w:t>výklad aplikujúceho orgánu</w:t>
      </w:r>
      <w:r w:rsidRPr="00672A4D">
        <w:rPr>
          <w:rFonts w:asciiTheme="majorHAnsi" w:hAnsiTheme="majorHAnsi" w:cstheme="majorHAnsi"/>
        </w:rPr>
        <w:t xml:space="preserve"> - je najčastejší a podáva ho orgán, ktorý právnu normu aplikuje, ide teda predovšetkým o výklad súdu alebo o výklad správneho orgánu v rámci určitého konania a je preto tiež záväzný</w:t>
      </w:r>
    </w:p>
    <w:p w:rsidR="00D55AE5" w:rsidRPr="00672A4D" w:rsidRDefault="00D55AE5" w:rsidP="001571FF">
      <w:pPr>
        <w:pStyle w:val="Odsekzoznamu"/>
        <w:numPr>
          <w:ilvl w:val="1"/>
          <w:numId w:val="54"/>
        </w:numPr>
        <w:spacing w:after="160" w:line="259" w:lineRule="auto"/>
        <w:ind w:left="1134"/>
        <w:rPr>
          <w:rFonts w:asciiTheme="majorHAnsi" w:eastAsiaTheme="majorEastAsia" w:hAnsiTheme="majorHAnsi" w:cstheme="majorHAnsi"/>
          <w:b/>
          <w:bCs/>
          <w:sz w:val="32"/>
          <w:szCs w:val="32"/>
        </w:rPr>
      </w:pPr>
      <w:r w:rsidRPr="00672A4D">
        <w:rPr>
          <w:rFonts w:asciiTheme="majorHAnsi" w:hAnsiTheme="majorHAnsi" w:cstheme="majorHAnsi"/>
          <w:b/>
          <w:bCs/>
        </w:rPr>
        <w:t>výklad najvyššieho súdu</w:t>
      </w:r>
    </w:p>
    <w:p w:rsidR="00D55AE5" w:rsidRPr="00672A4D" w:rsidRDefault="00D55AE5" w:rsidP="001571FF">
      <w:pPr>
        <w:pStyle w:val="Odsekzoznamu"/>
        <w:numPr>
          <w:ilvl w:val="1"/>
          <w:numId w:val="54"/>
        </w:numPr>
        <w:spacing w:after="160" w:line="259" w:lineRule="auto"/>
        <w:ind w:left="1134"/>
        <w:rPr>
          <w:rFonts w:asciiTheme="majorHAnsi" w:eastAsiaTheme="majorEastAsia" w:hAnsiTheme="majorHAnsi" w:cstheme="majorHAnsi"/>
          <w:sz w:val="32"/>
          <w:szCs w:val="32"/>
        </w:rPr>
      </w:pPr>
      <w:r w:rsidRPr="00672A4D">
        <w:rPr>
          <w:rFonts w:asciiTheme="majorHAnsi" w:hAnsiTheme="majorHAnsi" w:cstheme="majorHAnsi"/>
          <w:b/>
          <w:bCs/>
        </w:rPr>
        <w:t>výklad ústavného súdu</w:t>
      </w:r>
      <w:r w:rsidRPr="00672A4D">
        <w:rPr>
          <w:rFonts w:asciiTheme="majorHAnsi" w:hAnsiTheme="majorHAnsi" w:cstheme="majorHAnsi"/>
        </w:rPr>
        <w:t xml:space="preserve"> – kvázi záväzný</w:t>
      </w:r>
    </w:p>
    <w:p w:rsidR="00D55AE5" w:rsidRPr="00672A4D" w:rsidRDefault="00D55AE5" w:rsidP="001571FF">
      <w:pPr>
        <w:pStyle w:val="Odsekzoznamu"/>
        <w:numPr>
          <w:ilvl w:val="1"/>
          <w:numId w:val="54"/>
        </w:numPr>
        <w:spacing w:after="160" w:line="259" w:lineRule="auto"/>
        <w:ind w:left="1134"/>
        <w:rPr>
          <w:rFonts w:asciiTheme="majorHAnsi" w:eastAsiaTheme="majorEastAsia" w:hAnsiTheme="majorHAnsi" w:cstheme="majorHAnsi"/>
          <w:b/>
          <w:bCs/>
          <w:sz w:val="32"/>
          <w:szCs w:val="32"/>
        </w:rPr>
      </w:pPr>
      <w:r w:rsidRPr="00672A4D">
        <w:rPr>
          <w:rFonts w:asciiTheme="majorHAnsi" w:hAnsiTheme="majorHAnsi" w:cstheme="majorHAnsi"/>
          <w:b/>
          <w:bCs/>
        </w:rPr>
        <w:t>výklad európskych inštitúcií</w:t>
      </w:r>
    </w:p>
    <w:p w:rsidR="00D55AE5" w:rsidRPr="00672A4D" w:rsidRDefault="00D55AE5" w:rsidP="001571FF">
      <w:pPr>
        <w:pStyle w:val="Odsekzoznamu"/>
        <w:numPr>
          <w:ilvl w:val="1"/>
          <w:numId w:val="54"/>
        </w:numPr>
        <w:spacing w:after="160" w:line="259" w:lineRule="auto"/>
        <w:ind w:left="1134"/>
        <w:rPr>
          <w:rFonts w:asciiTheme="majorHAnsi" w:eastAsiaTheme="majorEastAsia" w:hAnsiTheme="majorHAnsi" w:cstheme="majorHAnsi"/>
          <w:sz w:val="32"/>
          <w:szCs w:val="32"/>
        </w:rPr>
      </w:pPr>
      <w:r w:rsidRPr="00672A4D">
        <w:rPr>
          <w:rFonts w:asciiTheme="majorHAnsi" w:hAnsiTheme="majorHAnsi" w:cstheme="majorHAnsi"/>
          <w:b/>
          <w:bCs/>
        </w:rPr>
        <w:t>interný výklad</w:t>
      </w:r>
      <w:r w:rsidRPr="00672A4D">
        <w:rPr>
          <w:rFonts w:asciiTheme="majorHAnsi" w:hAnsiTheme="majorHAnsi" w:cstheme="majorHAnsi"/>
        </w:rPr>
        <w:t xml:space="preserve"> – nadriadenej zložky voči podriadenej zložke</w:t>
      </w:r>
    </w:p>
    <w:p w:rsidR="00D55AE5" w:rsidRPr="00672A4D" w:rsidRDefault="00D55AE5" w:rsidP="001571FF">
      <w:pPr>
        <w:pStyle w:val="Odsekzoznamu"/>
        <w:numPr>
          <w:ilvl w:val="1"/>
          <w:numId w:val="54"/>
        </w:numPr>
        <w:spacing w:after="160" w:line="259" w:lineRule="auto"/>
        <w:ind w:left="1134"/>
        <w:rPr>
          <w:rFonts w:asciiTheme="majorHAnsi" w:eastAsiaTheme="majorEastAsia" w:hAnsiTheme="majorHAnsi" w:cstheme="majorHAnsi"/>
          <w:sz w:val="32"/>
          <w:szCs w:val="32"/>
        </w:rPr>
      </w:pPr>
      <w:r w:rsidRPr="00672A4D">
        <w:rPr>
          <w:rFonts w:asciiTheme="majorHAnsi" w:hAnsiTheme="majorHAnsi" w:cstheme="majorHAnsi"/>
          <w:b/>
          <w:bCs/>
        </w:rPr>
        <w:t>autentický výklad</w:t>
      </w:r>
      <w:r w:rsidRPr="00672A4D">
        <w:rPr>
          <w:rFonts w:asciiTheme="majorHAnsi" w:hAnsiTheme="majorHAnsi" w:cstheme="majorHAnsi"/>
        </w:rPr>
        <w:t xml:space="preserve"> – toho, kto normu vydal, prítomný v dôvodových správach, nie je záväzný</w:t>
      </w:r>
    </w:p>
    <w:p w:rsidR="00D55AE5" w:rsidRPr="00672A4D" w:rsidRDefault="00D55AE5" w:rsidP="001571FF">
      <w:pPr>
        <w:pStyle w:val="Odsekzoznamu"/>
        <w:numPr>
          <w:ilvl w:val="1"/>
          <w:numId w:val="54"/>
        </w:numPr>
        <w:spacing w:after="160" w:line="259" w:lineRule="auto"/>
        <w:ind w:left="1134"/>
        <w:rPr>
          <w:rFonts w:asciiTheme="majorHAnsi" w:hAnsiTheme="majorHAnsi" w:cstheme="majorHAnsi"/>
        </w:rPr>
      </w:pPr>
      <w:r w:rsidRPr="00672A4D">
        <w:rPr>
          <w:rFonts w:asciiTheme="majorHAnsi" w:hAnsiTheme="majorHAnsi" w:cstheme="majorHAnsi"/>
          <w:b/>
          <w:bCs/>
        </w:rPr>
        <w:t>doktrinálny výklad</w:t>
      </w:r>
      <w:r w:rsidRPr="00672A4D">
        <w:rPr>
          <w:rFonts w:asciiTheme="majorHAnsi" w:hAnsiTheme="majorHAnsi" w:cstheme="majorHAnsi"/>
        </w:rPr>
        <w:t xml:space="preserve"> – výklad právnej vedy, komentárov, učebníc, články, knižky..</w:t>
      </w:r>
    </w:p>
    <w:p w:rsidR="00D55AE5" w:rsidRPr="00672A4D" w:rsidRDefault="00D55AE5" w:rsidP="00D55AE5">
      <w:pPr>
        <w:rPr>
          <w:rFonts w:asciiTheme="majorHAnsi" w:hAnsiTheme="majorHAnsi" w:cstheme="majorHAnsi"/>
        </w:rPr>
      </w:pPr>
      <w:r w:rsidRPr="00672A4D">
        <w:rPr>
          <w:rFonts w:asciiTheme="majorHAnsi" w:hAnsiTheme="majorHAnsi" w:cstheme="majorHAnsi"/>
        </w:rPr>
        <w:br w:type="page"/>
      </w:r>
    </w:p>
    <w:p w:rsidR="00D55AE5" w:rsidRPr="00672A4D" w:rsidRDefault="00D55AE5" w:rsidP="00D55AE5">
      <w:pPr>
        <w:pStyle w:val="Nadpis1"/>
        <w:jc w:val="both"/>
        <w:rPr>
          <w:rFonts w:cstheme="majorHAnsi"/>
          <w:b/>
          <w:bCs/>
          <w:color w:val="auto"/>
        </w:rPr>
      </w:pPr>
      <w:bookmarkStart w:id="146" w:name="_Toc22907013"/>
      <w:bookmarkStart w:id="147" w:name="_Toc30584000"/>
      <w:r w:rsidRPr="00672A4D">
        <w:rPr>
          <w:rFonts w:cstheme="majorHAnsi"/>
          <w:b/>
          <w:bCs/>
          <w:color w:val="auto"/>
        </w:rPr>
        <w:t>Teória argumentácie</w:t>
      </w:r>
      <w:bookmarkEnd w:id="146"/>
      <w:bookmarkEnd w:id="147"/>
    </w:p>
    <w:p w:rsidR="00D55AE5" w:rsidRPr="00672A4D" w:rsidRDefault="00D55AE5" w:rsidP="00D55AE5">
      <w:pPr>
        <w:jc w:val="both"/>
        <w:rPr>
          <w:rFonts w:asciiTheme="majorHAnsi" w:hAnsiTheme="majorHAnsi" w:cstheme="majorHAnsi"/>
        </w:rPr>
      </w:pPr>
    </w:p>
    <w:p w:rsidR="00D55AE5" w:rsidRPr="00672A4D" w:rsidRDefault="00D55AE5" w:rsidP="00D55AE5">
      <w:pPr>
        <w:jc w:val="both"/>
        <w:rPr>
          <w:rFonts w:asciiTheme="majorHAnsi" w:hAnsiTheme="majorHAnsi" w:cstheme="majorHAnsi"/>
        </w:rPr>
      </w:pPr>
      <w:r w:rsidRPr="00672A4D">
        <w:rPr>
          <w:rFonts w:asciiTheme="majorHAnsi" w:hAnsiTheme="majorHAnsi" w:cstheme="majorHAnsi"/>
          <w:b/>
          <w:bCs/>
        </w:rPr>
        <w:t xml:space="preserve">Arthur </w:t>
      </w:r>
      <w:proofErr w:type="spellStart"/>
      <w:r w:rsidRPr="00672A4D">
        <w:rPr>
          <w:rFonts w:asciiTheme="majorHAnsi" w:hAnsiTheme="majorHAnsi" w:cstheme="majorHAnsi"/>
          <w:b/>
          <w:bCs/>
        </w:rPr>
        <w:t>Schopenhauer</w:t>
      </w:r>
      <w:proofErr w:type="spellEnd"/>
      <w:r w:rsidRPr="00672A4D">
        <w:rPr>
          <w:rFonts w:asciiTheme="majorHAnsi" w:hAnsiTheme="majorHAnsi" w:cstheme="majorHAnsi"/>
        </w:rPr>
        <w:t xml:space="preserve"> rozlíšil argumenty ad </w:t>
      </w:r>
      <w:proofErr w:type="spellStart"/>
      <w:r w:rsidRPr="00672A4D">
        <w:rPr>
          <w:rFonts w:asciiTheme="majorHAnsi" w:hAnsiTheme="majorHAnsi" w:cstheme="majorHAnsi"/>
        </w:rPr>
        <w:t>hominem</w:t>
      </w:r>
      <w:proofErr w:type="spellEnd"/>
      <w:r w:rsidRPr="00672A4D">
        <w:rPr>
          <w:rFonts w:asciiTheme="majorHAnsi" w:hAnsiTheme="majorHAnsi" w:cstheme="majorHAnsi"/>
        </w:rPr>
        <w:t xml:space="preserve"> (ktoré môžu byť v niektorých prípadoch platné) a ad </w:t>
      </w:r>
      <w:proofErr w:type="spellStart"/>
      <w:r w:rsidRPr="00672A4D">
        <w:rPr>
          <w:rFonts w:asciiTheme="majorHAnsi" w:hAnsiTheme="majorHAnsi" w:cstheme="majorHAnsi"/>
        </w:rPr>
        <w:t>personam</w:t>
      </w:r>
      <w:proofErr w:type="spellEnd"/>
      <w:r w:rsidRPr="00672A4D">
        <w:rPr>
          <w:rFonts w:asciiTheme="majorHAnsi" w:hAnsiTheme="majorHAnsi" w:cstheme="majorHAnsi"/>
        </w:rPr>
        <w:t xml:space="preserve"> ( "k osobe").</w:t>
      </w:r>
    </w:p>
    <w:p w:rsidR="00D55AE5" w:rsidRPr="00672A4D" w:rsidRDefault="00D55AE5" w:rsidP="00D55AE5">
      <w:pPr>
        <w:jc w:val="both"/>
        <w:rPr>
          <w:rFonts w:asciiTheme="majorHAnsi" w:hAnsiTheme="majorHAnsi" w:cstheme="majorHAnsi"/>
        </w:rPr>
      </w:pPr>
      <w:proofErr w:type="spellStart"/>
      <w:r w:rsidRPr="00672A4D">
        <w:rPr>
          <w:rFonts w:asciiTheme="majorHAnsi" w:hAnsiTheme="majorHAnsi" w:cstheme="majorHAnsi"/>
          <w:b/>
          <w:bCs/>
        </w:rPr>
        <w:t>Argumentum</w:t>
      </w:r>
      <w:proofErr w:type="spellEnd"/>
      <w:r w:rsidRPr="00672A4D">
        <w:rPr>
          <w:rFonts w:asciiTheme="majorHAnsi" w:hAnsiTheme="majorHAnsi" w:cstheme="majorHAnsi"/>
          <w:b/>
          <w:bCs/>
        </w:rPr>
        <w:t xml:space="preserve"> ad </w:t>
      </w:r>
      <w:proofErr w:type="spellStart"/>
      <w:r w:rsidRPr="00672A4D">
        <w:rPr>
          <w:rFonts w:asciiTheme="majorHAnsi" w:hAnsiTheme="majorHAnsi" w:cstheme="majorHAnsi"/>
          <w:b/>
          <w:bCs/>
        </w:rPr>
        <w:t>hominem</w:t>
      </w:r>
      <w:proofErr w:type="spellEnd"/>
      <w:r w:rsidRPr="00672A4D">
        <w:rPr>
          <w:rFonts w:asciiTheme="majorHAnsi" w:hAnsiTheme="majorHAnsi" w:cstheme="majorHAnsi"/>
          <w:b/>
          <w:bCs/>
        </w:rPr>
        <w:fldChar w:fldCharType="begin"/>
      </w:r>
      <w:r w:rsidRPr="00672A4D">
        <w:rPr>
          <w:rFonts w:asciiTheme="majorHAnsi" w:hAnsiTheme="majorHAnsi" w:cstheme="majorHAnsi"/>
        </w:rPr>
        <w:instrText xml:space="preserve"> XE "Argumentum ad hominem" </w:instrText>
      </w:r>
      <w:r w:rsidRPr="00672A4D">
        <w:rPr>
          <w:rFonts w:asciiTheme="majorHAnsi" w:hAnsiTheme="majorHAnsi" w:cstheme="majorHAnsi"/>
          <w:b/>
          <w:bCs/>
        </w:rPr>
        <w:fldChar w:fldCharType="end"/>
      </w:r>
      <w:r w:rsidRPr="00672A4D">
        <w:rPr>
          <w:rFonts w:asciiTheme="majorHAnsi" w:hAnsiTheme="majorHAnsi" w:cstheme="majorHAnsi"/>
        </w:rPr>
        <w:t xml:space="preserve"> (lat. "Argument k človeku") je argument , ktorým sa diskutujúci snaží vyvrátiť oponentovo tvrdenia poukazovaním na jeho vlastné názory či konania, prípadne aj na jeho skutočné či domnelé nedostatky.</w:t>
      </w:r>
    </w:p>
    <w:p w:rsidR="00D55AE5" w:rsidRPr="00672A4D" w:rsidRDefault="00D55AE5" w:rsidP="00D55AE5">
      <w:pPr>
        <w:jc w:val="both"/>
        <w:rPr>
          <w:rFonts w:asciiTheme="majorHAnsi" w:hAnsiTheme="majorHAnsi" w:cstheme="majorHAnsi"/>
        </w:rPr>
      </w:pPr>
      <w:r w:rsidRPr="00672A4D">
        <w:rPr>
          <w:rFonts w:asciiTheme="majorHAnsi" w:hAnsiTheme="majorHAnsi" w:cstheme="majorHAnsi"/>
        </w:rPr>
        <w:t xml:space="preserve">Argument ad </w:t>
      </w:r>
      <w:proofErr w:type="spellStart"/>
      <w:r w:rsidRPr="00672A4D">
        <w:rPr>
          <w:rFonts w:asciiTheme="majorHAnsi" w:hAnsiTheme="majorHAnsi" w:cstheme="majorHAnsi"/>
        </w:rPr>
        <w:t>hominem</w:t>
      </w:r>
      <w:proofErr w:type="spellEnd"/>
      <w:r w:rsidRPr="00672A4D">
        <w:rPr>
          <w:rFonts w:asciiTheme="majorHAnsi" w:hAnsiTheme="majorHAnsi" w:cstheme="majorHAnsi"/>
        </w:rPr>
        <w:t xml:space="preserve"> na rozdiel od argumentov vecných ( ad </w:t>
      </w:r>
      <w:proofErr w:type="spellStart"/>
      <w:r w:rsidRPr="00672A4D">
        <w:rPr>
          <w:rFonts w:asciiTheme="majorHAnsi" w:hAnsiTheme="majorHAnsi" w:cstheme="majorHAnsi"/>
        </w:rPr>
        <w:t>rem</w:t>
      </w:r>
      <w:proofErr w:type="spellEnd"/>
      <w:r w:rsidRPr="00672A4D">
        <w:rPr>
          <w:rFonts w:asciiTheme="majorHAnsi" w:hAnsiTheme="majorHAnsi" w:cstheme="majorHAnsi"/>
        </w:rPr>
        <w:t xml:space="preserve"> ) sa zvyčajne považuje za demagogický a neplatný, v niektorých kontextoch, napríklad v diskusii o etike, ale môže dávať napríklad zmysel poukaz na protivníkove pokrytectvo . </w:t>
      </w:r>
    </w:p>
    <w:p w:rsidR="00D55AE5" w:rsidRPr="00672A4D" w:rsidRDefault="00D55AE5" w:rsidP="00D55AE5">
      <w:pPr>
        <w:jc w:val="both"/>
        <w:rPr>
          <w:rFonts w:asciiTheme="majorHAnsi" w:hAnsiTheme="majorHAnsi" w:cstheme="majorHAnsi"/>
        </w:rPr>
      </w:pPr>
      <w:proofErr w:type="spellStart"/>
      <w:r w:rsidRPr="00672A4D">
        <w:rPr>
          <w:rFonts w:asciiTheme="majorHAnsi" w:hAnsiTheme="majorHAnsi" w:cstheme="majorHAnsi"/>
          <w:b/>
          <w:bCs/>
        </w:rPr>
        <w:t>Argumentum</w:t>
      </w:r>
      <w:proofErr w:type="spellEnd"/>
      <w:r w:rsidRPr="00672A4D">
        <w:rPr>
          <w:rFonts w:asciiTheme="majorHAnsi" w:hAnsiTheme="majorHAnsi" w:cstheme="majorHAnsi"/>
          <w:b/>
          <w:bCs/>
        </w:rPr>
        <w:t xml:space="preserve"> ad </w:t>
      </w:r>
      <w:proofErr w:type="spellStart"/>
      <w:r w:rsidRPr="00672A4D">
        <w:rPr>
          <w:rFonts w:asciiTheme="majorHAnsi" w:hAnsiTheme="majorHAnsi" w:cstheme="majorHAnsi"/>
          <w:b/>
          <w:bCs/>
        </w:rPr>
        <w:t>personam</w:t>
      </w:r>
      <w:proofErr w:type="spellEnd"/>
      <w:r w:rsidRPr="00672A4D">
        <w:rPr>
          <w:rFonts w:asciiTheme="majorHAnsi" w:hAnsiTheme="majorHAnsi" w:cstheme="majorHAnsi"/>
          <w:b/>
          <w:bCs/>
        </w:rPr>
        <w:fldChar w:fldCharType="begin"/>
      </w:r>
      <w:r w:rsidRPr="00672A4D">
        <w:rPr>
          <w:rFonts w:asciiTheme="majorHAnsi" w:hAnsiTheme="majorHAnsi" w:cstheme="majorHAnsi"/>
        </w:rPr>
        <w:instrText xml:space="preserve"> XE "Argumentuje ad personam" </w:instrText>
      </w:r>
      <w:r w:rsidRPr="00672A4D">
        <w:rPr>
          <w:rFonts w:asciiTheme="majorHAnsi" w:hAnsiTheme="majorHAnsi" w:cstheme="majorHAnsi"/>
          <w:b/>
          <w:bCs/>
        </w:rPr>
        <w:fldChar w:fldCharType="end"/>
      </w:r>
      <w:r w:rsidRPr="00672A4D">
        <w:rPr>
          <w:rFonts w:asciiTheme="majorHAnsi" w:hAnsiTheme="majorHAnsi" w:cstheme="majorHAnsi"/>
        </w:rPr>
        <w:t xml:space="preserve"> : "Ak vidíme, že odporca nás predbehne a že nedostaneme za pravdu, potom buďme osobné, urážliví, hrubí, prechádzame od predmetu sporu k odporcovia a nejako napadnú jeho osobu." </w:t>
      </w:r>
    </w:p>
    <w:p w:rsidR="00D55AE5" w:rsidRPr="00672A4D" w:rsidRDefault="00D55AE5" w:rsidP="00D55AE5">
      <w:pPr>
        <w:jc w:val="both"/>
        <w:rPr>
          <w:rFonts w:asciiTheme="majorHAnsi" w:hAnsiTheme="majorHAnsi" w:cstheme="majorHAnsi"/>
        </w:rPr>
      </w:pPr>
      <w:r w:rsidRPr="00672A4D">
        <w:rPr>
          <w:rFonts w:asciiTheme="majorHAnsi" w:hAnsiTheme="majorHAnsi" w:cstheme="majorHAnsi"/>
        </w:rPr>
        <w:t>„</w:t>
      </w:r>
      <w:proofErr w:type="spellStart"/>
      <w:r w:rsidRPr="00672A4D">
        <w:rPr>
          <w:rFonts w:asciiTheme="majorHAnsi" w:hAnsiTheme="majorHAnsi" w:cstheme="majorHAnsi"/>
        </w:rPr>
        <w:t>haptika</w:t>
      </w:r>
      <w:proofErr w:type="spellEnd"/>
      <w:r w:rsidRPr="00672A4D">
        <w:rPr>
          <w:rFonts w:asciiTheme="majorHAnsi" w:hAnsiTheme="majorHAnsi" w:cstheme="majorHAnsi"/>
        </w:rPr>
        <w:t>“</w:t>
      </w:r>
    </w:p>
    <w:p w:rsidR="00D55AE5" w:rsidRPr="00672A4D" w:rsidRDefault="00D55AE5" w:rsidP="00D55AE5">
      <w:pPr>
        <w:jc w:val="both"/>
        <w:rPr>
          <w:rFonts w:asciiTheme="majorHAnsi" w:hAnsiTheme="majorHAnsi" w:cstheme="majorHAnsi"/>
        </w:rPr>
      </w:pPr>
      <w:r w:rsidRPr="00672A4D">
        <w:rPr>
          <w:rFonts w:asciiTheme="majorHAnsi" w:hAnsiTheme="majorHAnsi" w:cstheme="majorHAnsi"/>
        </w:rPr>
        <w:t>„</w:t>
      </w:r>
      <w:proofErr w:type="spellStart"/>
      <w:r w:rsidRPr="00672A4D">
        <w:rPr>
          <w:rFonts w:asciiTheme="majorHAnsi" w:hAnsiTheme="majorHAnsi" w:cstheme="majorHAnsi"/>
        </w:rPr>
        <w:t>paralingvistika</w:t>
      </w:r>
      <w:proofErr w:type="spellEnd"/>
      <w:r w:rsidRPr="00672A4D">
        <w:rPr>
          <w:rFonts w:asciiTheme="majorHAnsi" w:hAnsiTheme="majorHAnsi" w:cstheme="majorHAnsi"/>
        </w:rPr>
        <w:t>“</w:t>
      </w:r>
    </w:p>
    <w:p w:rsidR="00D55AE5" w:rsidRPr="00672A4D" w:rsidRDefault="00D55AE5" w:rsidP="00D55AE5">
      <w:pPr>
        <w:rPr>
          <w:rFonts w:asciiTheme="majorHAnsi" w:hAnsiTheme="majorHAnsi" w:cstheme="majorHAnsi"/>
        </w:rPr>
      </w:pPr>
      <w:r w:rsidRPr="00672A4D">
        <w:rPr>
          <w:rFonts w:asciiTheme="majorHAnsi" w:hAnsiTheme="majorHAnsi" w:cstheme="majorHAnsi"/>
        </w:rPr>
        <w:br w:type="page"/>
      </w:r>
    </w:p>
    <w:p w:rsidR="00D55AE5" w:rsidRPr="00672A4D" w:rsidRDefault="00D55AE5" w:rsidP="00D55AE5">
      <w:pPr>
        <w:rPr>
          <w:rFonts w:asciiTheme="majorHAnsi" w:hAnsiTheme="majorHAnsi" w:cstheme="majorHAnsi"/>
        </w:rPr>
      </w:pPr>
    </w:p>
    <w:p w:rsidR="00D55AE5" w:rsidRPr="00672A4D" w:rsidRDefault="00D55AE5" w:rsidP="00D55AE5">
      <w:pPr>
        <w:pStyle w:val="Nadpis1"/>
        <w:rPr>
          <w:rFonts w:cstheme="majorHAnsi"/>
          <w:b/>
          <w:bCs/>
          <w:color w:val="auto"/>
        </w:rPr>
      </w:pPr>
      <w:bookmarkStart w:id="148" w:name="_Toc22907014"/>
      <w:bookmarkStart w:id="149" w:name="_Toc30584001"/>
      <w:r w:rsidRPr="00672A4D">
        <w:rPr>
          <w:rFonts w:cstheme="majorHAnsi"/>
          <w:b/>
          <w:bCs/>
          <w:color w:val="auto"/>
        </w:rPr>
        <w:t>Zoznam pojmov</w:t>
      </w:r>
      <w:bookmarkEnd w:id="148"/>
      <w:bookmarkEnd w:id="149"/>
    </w:p>
    <w:p w:rsidR="00D55AE5" w:rsidRPr="00672A4D" w:rsidRDefault="00D55AE5" w:rsidP="00D55AE5">
      <w:pPr>
        <w:rPr>
          <w:rFonts w:asciiTheme="majorHAnsi" w:hAnsiTheme="majorHAnsi" w:cstheme="majorHAnsi"/>
          <w:noProof/>
        </w:rPr>
        <w:sectPr w:rsidR="00D55AE5" w:rsidRPr="00672A4D" w:rsidSect="00D55AE5">
          <w:type w:val="continuous"/>
          <w:pgSz w:w="11906" w:h="16838"/>
          <w:pgMar w:top="1417" w:right="1417" w:bottom="1417" w:left="1417" w:header="567" w:footer="708" w:gutter="0"/>
          <w:cols w:space="708"/>
          <w:docGrid w:linePitch="360"/>
        </w:sectPr>
      </w:pPr>
      <w:r w:rsidRPr="00672A4D">
        <w:rPr>
          <w:rFonts w:asciiTheme="majorHAnsi" w:hAnsiTheme="majorHAnsi" w:cstheme="majorHAnsi"/>
        </w:rPr>
        <w:fldChar w:fldCharType="begin"/>
      </w:r>
      <w:r w:rsidRPr="00672A4D">
        <w:rPr>
          <w:rFonts w:asciiTheme="majorHAnsi" w:hAnsiTheme="majorHAnsi" w:cstheme="majorHAnsi"/>
        </w:rPr>
        <w:instrText xml:space="preserve"> INDEX \e "</w:instrText>
      </w:r>
      <w:r w:rsidRPr="00672A4D">
        <w:rPr>
          <w:rFonts w:asciiTheme="majorHAnsi" w:hAnsiTheme="majorHAnsi" w:cstheme="majorHAnsi"/>
        </w:rPr>
        <w:tab/>
        <w:instrText xml:space="preserve">" \h "A" \c "2" \z "1051" </w:instrText>
      </w:r>
      <w:r w:rsidRPr="00672A4D">
        <w:rPr>
          <w:rFonts w:asciiTheme="majorHAnsi" w:hAnsiTheme="majorHAnsi" w:cstheme="majorHAnsi"/>
        </w:rPr>
        <w:fldChar w:fldCharType="separate"/>
      </w:r>
    </w:p>
    <w:p w:rsidR="00D55AE5" w:rsidRPr="00672A4D" w:rsidRDefault="00D55AE5" w:rsidP="00D55AE5">
      <w:pPr>
        <w:pStyle w:val="Nadpisregistra"/>
        <w:keepNext/>
        <w:tabs>
          <w:tab w:val="right" w:leader="dot" w:pos="4172"/>
        </w:tabs>
        <w:rPr>
          <w:rFonts w:asciiTheme="majorHAnsi" w:eastAsiaTheme="minorEastAsia" w:hAnsiTheme="majorHAnsi" w:cstheme="majorHAnsi"/>
          <w:b w:val="0"/>
          <w:bCs w:val="0"/>
          <w:noProof/>
        </w:rPr>
      </w:pPr>
      <w:r w:rsidRPr="00672A4D">
        <w:rPr>
          <w:rFonts w:asciiTheme="majorHAnsi" w:hAnsiTheme="majorHAnsi" w:cstheme="majorHAnsi"/>
          <w:b w:val="0"/>
          <w:bCs w:val="0"/>
          <w:noProof/>
        </w:rPr>
        <w:t>A</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aktívna legitimácia</w:t>
      </w:r>
      <w:r w:rsidRPr="00672A4D">
        <w:rPr>
          <w:rFonts w:asciiTheme="majorHAnsi" w:hAnsiTheme="majorHAnsi" w:cstheme="majorHAnsi"/>
          <w:noProof/>
        </w:rPr>
        <w:tab/>
        <w:t>3</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argumentum ad personam</w:t>
      </w:r>
      <w:r w:rsidRPr="00672A4D">
        <w:rPr>
          <w:rFonts w:asciiTheme="majorHAnsi" w:hAnsiTheme="majorHAnsi" w:cstheme="majorHAnsi"/>
          <w:noProof/>
        </w:rPr>
        <w:tab/>
        <w:t>13</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argumentum a contrario</w:t>
      </w:r>
      <w:r w:rsidRPr="00672A4D">
        <w:rPr>
          <w:rFonts w:asciiTheme="majorHAnsi" w:hAnsiTheme="majorHAnsi" w:cstheme="majorHAnsi"/>
          <w:noProof/>
        </w:rPr>
        <w:tab/>
        <w:t>11</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argumentum a fortiori</w:t>
      </w:r>
      <w:r w:rsidRPr="00672A4D">
        <w:rPr>
          <w:rFonts w:asciiTheme="majorHAnsi" w:hAnsiTheme="majorHAnsi" w:cstheme="majorHAnsi"/>
          <w:noProof/>
        </w:rPr>
        <w:tab/>
        <w:t>11</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argumentum ad absurdum</w:t>
      </w:r>
      <w:r w:rsidRPr="00672A4D">
        <w:rPr>
          <w:rFonts w:asciiTheme="majorHAnsi" w:hAnsiTheme="majorHAnsi" w:cstheme="majorHAnsi"/>
          <w:noProof/>
        </w:rPr>
        <w:tab/>
        <w:t>11</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argumentum ad hominem</w:t>
      </w:r>
      <w:r w:rsidRPr="00672A4D">
        <w:rPr>
          <w:rFonts w:asciiTheme="majorHAnsi" w:hAnsiTheme="majorHAnsi" w:cstheme="majorHAnsi"/>
          <w:noProof/>
        </w:rPr>
        <w:tab/>
        <w:t>13</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argumentum per analogiam</w:t>
      </w:r>
      <w:r w:rsidRPr="00672A4D">
        <w:rPr>
          <w:rFonts w:asciiTheme="majorHAnsi" w:hAnsiTheme="majorHAnsi" w:cstheme="majorHAnsi"/>
          <w:noProof/>
        </w:rPr>
        <w:tab/>
        <w:t>11</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atrahovanie</w:t>
      </w:r>
      <w:r w:rsidRPr="00672A4D">
        <w:rPr>
          <w:rFonts w:asciiTheme="majorHAnsi" w:hAnsiTheme="majorHAnsi" w:cstheme="majorHAnsi"/>
          <w:noProof/>
        </w:rPr>
        <w:tab/>
        <w:t>5</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atrakcia</w:t>
      </w:r>
      <w:r w:rsidRPr="00672A4D">
        <w:rPr>
          <w:rFonts w:asciiTheme="majorHAnsi" w:hAnsiTheme="majorHAnsi" w:cstheme="majorHAnsi"/>
          <w:noProof/>
        </w:rPr>
        <w:tab/>
        <w:t>5</w:t>
      </w:r>
    </w:p>
    <w:p w:rsidR="00D55AE5" w:rsidRPr="00672A4D" w:rsidRDefault="00D55AE5" w:rsidP="00D55AE5">
      <w:pPr>
        <w:pStyle w:val="Nadpisregistra"/>
        <w:keepNext/>
        <w:tabs>
          <w:tab w:val="right" w:leader="dot" w:pos="4172"/>
        </w:tabs>
        <w:rPr>
          <w:rFonts w:asciiTheme="majorHAnsi" w:eastAsiaTheme="minorEastAsia" w:hAnsiTheme="majorHAnsi" w:cstheme="majorHAnsi"/>
          <w:b w:val="0"/>
          <w:bCs w:val="0"/>
          <w:noProof/>
        </w:rPr>
      </w:pPr>
      <w:r w:rsidRPr="00672A4D">
        <w:rPr>
          <w:rFonts w:asciiTheme="majorHAnsi" w:hAnsiTheme="majorHAnsi" w:cstheme="majorHAnsi"/>
          <w:b w:val="0"/>
          <w:bCs w:val="0"/>
          <w:noProof/>
        </w:rPr>
        <w:t>D</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dare</w:t>
      </w:r>
      <w:r w:rsidRPr="00672A4D">
        <w:rPr>
          <w:rFonts w:asciiTheme="majorHAnsi" w:hAnsiTheme="majorHAnsi" w:cstheme="majorHAnsi"/>
          <w:noProof/>
        </w:rPr>
        <w:tab/>
        <w:t>9</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deklaratórne rozhodnutie</w:t>
      </w:r>
      <w:r w:rsidRPr="00672A4D">
        <w:rPr>
          <w:rFonts w:asciiTheme="majorHAnsi" w:hAnsiTheme="majorHAnsi" w:cstheme="majorHAnsi"/>
          <w:noProof/>
        </w:rPr>
        <w:tab/>
        <w:t>4</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devolutívny účinok</w:t>
      </w:r>
      <w:r w:rsidRPr="00672A4D">
        <w:rPr>
          <w:rFonts w:asciiTheme="majorHAnsi" w:hAnsiTheme="majorHAnsi" w:cstheme="majorHAnsi"/>
          <w:noProof/>
        </w:rPr>
        <w:tab/>
        <w:t>5</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dispozičná zásada</w:t>
      </w:r>
      <w:r w:rsidRPr="00672A4D">
        <w:rPr>
          <w:rFonts w:asciiTheme="majorHAnsi" w:hAnsiTheme="majorHAnsi" w:cstheme="majorHAnsi"/>
          <w:noProof/>
        </w:rPr>
        <w:tab/>
        <w:t>3</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dolózne zavinenie</w:t>
      </w:r>
      <w:r w:rsidRPr="00672A4D">
        <w:rPr>
          <w:rFonts w:asciiTheme="majorHAnsi" w:hAnsiTheme="majorHAnsi" w:cstheme="majorHAnsi"/>
          <w:noProof/>
        </w:rPr>
        <w:tab/>
        <w:t>7</w:t>
      </w:r>
    </w:p>
    <w:p w:rsidR="00D55AE5" w:rsidRPr="00672A4D" w:rsidRDefault="00D55AE5" w:rsidP="00D55AE5">
      <w:pPr>
        <w:pStyle w:val="Nadpisregistra"/>
        <w:keepNext/>
        <w:tabs>
          <w:tab w:val="right" w:leader="dot" w:pos="4172"/>
        </w:tabs>
        <w:rPr>
          <w:rFonts w:asciiTheme="majorHAnsi" w:eastAsiaTheme="minorEastAsia" w:hAnsiTheme="majorHAnsi" w:cstheme="majorHAnsi"/>
          <w:b w:val="0"/>
          <w:bCs w:val="0"/>
          <w:noProof/>
        </w:rPr>
      </w:pPr>
      <w:r w:rsidRPr="00672A4D">
        <w:rPr>
          <w:rFonts w:asciiTheme="majorHAnsi" w:hAnsiTheme="majorHAnsi" w:cstheme="majorHAnsi"/>
          <w:b w:val="0"/>
          <w:bCs w:val="0"/>
          <w:noProof/>
        </w:rPr>
        <w:t>E</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enunciát</w:t>
      </w:r>
      <w:r w:rsidRPr="00672A4D">
        <w:rPr>
          <w:rFonts w:asciiTheme="majorHAnsi" w:hAnsiTheme="majorHAnsi" w:cstheme="majorHAnsi"/>
          <w:noProof/>
        </w:rPr>
        <w:tab/>
        <w:t>4</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erga omnes</w:t>
      </w:r>
      <w:r w:rsidRPr="00672A4D">
        <w:rPr>
          <w:rFonts w:asciiTheme="majorHAnsi" w:hAnsiTheme="majorHAnsi" w:cstheme="majorHAnsi"/>
          <w:noProof/>
        </w:rPr>
        <w:tab/>
        <w:t>9</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excindačná žaloba</w:t>
      </w:r>
      <w:r w:rsidRPr="00672A4D">
        <w:rPr>
          <w:rFonts w:asciiTheme="majorHAnsi" w:hAnsiTheme="majorHAnsi" w:cstheme="majorHAnsi"/>
          <w:noProof/>
        </w:rPr>
        <w:tab/>
        <w:t>5</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exekučný titul</w:t>
      </w:r>
      <w:r w:rsidRPr="00672A4D">
        <w:rPr>
          <w:rFonts w:asciiTheme="majorHAnsi" w:hAnsiTheme="majorHAnsi" w:cstheme="majorHAnsi"/>
          <w:noProof/>
        </w:rPr>
        <w:tab/>
        <w:t>5</w:t>
      </w:r>
    </w:p>
    <w:p w:rsidR="00D55AE5" w:rsidRPr="00672A4D" w:rsidRDefault="00D55AE5" w:rsidP="00D55AE5">
      <w:pPr>
        <w:pStyle w:val="Nadpisregistra"/>
        <w:keepNext/>
        <w:tabs>
          <w:tab w:val="right" w:leader="dot" w:pos="4172"/>
        </w:tabs>
        <w:rPr>
          <w:rFonts w:asciiTheme="majorHAnsi" w:eastAsiaTheme="minorEastAsia" w:hAnsiTheme="majorHAnsi" w:cstheme="majorHAnsi"/>
          <w:b w:val="0"/>
          <w:bCs w:val="0"/>
          <w:noProof/>
        </w:rPr>
      </w:pPr>
      <w:r w:rsidRPr="00672A4D">
        <w:rPr>
          <w:rFonts w:asciiTheme="majorHAnsi" w:hAnsiTheme="majorHAnsi" w:cstheme="majorHAnsi"/>
          <w:b w:val="0"/>
          <w:bCs w:val="0"/>
          <w:noProof/>
        </w:rPr>
        <w:t>F</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facere</w:t>
      </w:r>
      <w:r w:rsidRPr="00672A4D">
        <w:rPr>
          <w:rFonts w:asciiTheme="majorHAnsi" w:hAnsiTheme="majorHAnsi" w:cstheme="majorHAnsi"/>
          <w:noProof/>
        </w:rPr>
        <w:tab/>
        <w:t>9</w:t>
      </w:r>
    </w:p>
    <w:p w:rsidR="00D55AE5" w:rsidRPr="00672A4D" w:rsidRDefault="00D55AE5" w:rsidP="00D55AE5">
      <w:pPr>
        <w:pStyle w:val="Nadpisregistra"/>
        <w:keepNext/>
        <w:tabs>
          <w:tab w:val="right" w:leader="dot" w:pos="4172"/>
        </w:tabs>
        <w:rPr>
          <w:rFonts w:asciiTheme="majorHAnsi" w:eastAsiaTheme="minorEastAsia" w:hAnsiTheme="majorHAnsi" w:cstheme="majorHAnsi"/>
          <w:b w:val="0"/>
          <w:bCs w:val="0"/>
          <w:noProof/>
        </w:rPr>
      </w:pPr>
      <w:r w:rsidRPr="00672A4D">
        <w:rPr>
          <w:rFonts w:asciiTheme="majorHAnsi" w:hAnsiTheme="majorHAnsi" w:cstheme="majorHAnsi"/>
          <w:b w:val="0"/>
          <w:bCs w:val="0"/>
          <w:noProof/>
        </w:rPr>
        <w:t>I</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inter partes</w:t>
      </w:r>
      <w:r w:rsidRPr="00672A4D">
        <w:rPr>
          <w:rFonts w:asciiTheme="majorHAnsi" w:hAnsiTheme="majorHAnsi" w:cstheme="majorHAnsi"/>
          <w:noProof/>
        </w:rPr>
        <w:tab/>
        <w:t>9</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inter partes“</w:t>
      </w:r>
      <w:r w:rsidRPr="00672A4D">
        <w:rPr>
          <w:rFonts w:asciiTheme="majorHAnsi" w:hAnsiTheme="majorHAnsi" w:cstheme="majorHAnsi"/>
          <w:noProof/>
        </w:rPr>
        <w:tab/>
        <w:t>10</w:t>
      </w:r>
    </w:p>
    <w:p w:rsidR="00D55AE5" w:rsidRPr="00672A4D" w:rsidRDefault="00D55AE5" w:rsidP="00D55AE5">
      <w:pPr>
        <w:pStyle w:val="Nadpisregistra"/>
        <w:keepNext/>
        <w:tabs>
          <w:tab w:val="right" w:leader="dot" w:pos="4172"/>
        </w:tabs>
        <w:rPr>
          <w:rFonts w:asciiTheme="majorHAnsi" w:eastAsiaTheme="minorEastAsia" w:hAnsiTheme="majorHAnsi" w:cstheme="majorHAnsi"/>
          <w:b w:val="0"/>
          <w:bCs w:val="0"/>
          <w:noProof/>
        </w:rPr>
      </w:pPr>
      <w:r w:rsidRPr="00672A4D">
        <w:rPr>
          <w:rFonts w:asciiTheme="majorHAnsi" w:hAnsiTheme="majorHAnsi" w:cstheme="majorHAnsi"/>
          <w:b w:val="0"/>
          <w:bCs w:val="0"/>
          <w:noProof/>
        </w:rPr>
        <w:t>K</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kasačný princíp</w:t>
      </w:r>
      <w:r w:rsidRPr="00672A4D">
        <w:rPr>
          <w:rFonts w:asciiTheme="majorHAnsi" w:hAnsiTheme="majorHAnsi" w:cstheme="majorHAnsi"/>
          <w:noProof/>
        </w:rPr>
        <w:tab/>
        <w:t>5</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konformný</w:t>
      </w:r>
      <w:r w:rsidRPr="00672A4D">
        <w:rPr>
          <w:rFonts w:asciiTheme="majorHAnsi" w:hAnsiTheme="majorHAnsi" w:cstheme="majorHAnsi"/>
          <w:noProof/>
        </w:rPr>
        <w:tab/>
        <w:t>11</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konkludentná forma právneho úkonu</w:t>
      </w:r>
      <w:r w:rsidRPr="00672A4D">
        <w:rPr>
          <w:rFonts w:asciiTheme="majorHAnsi" w:hAnsiTheme="majorHAnsi" w:cstheme="majorHAnsi"/>
          <w:noProof/>
        </w:rPr>
        <w:tab/>
        <w:t>6</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konštitutívne rozhodnutie</w:t>
      </w:r>
      <w:r w:rsidRPr="00672A4D">
        <w:rPr>
          <w:rFonts w:asciiTheme="majorHAnsi" w:hAnsiTheme="majorHAnsi" w:cstheme="majorHAnsi"/>
          <w:noProof/>
        </w:rPr>
        <w:tab/>
        <w:t>4</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kupozné zavinenie</w:t>
      </w:r>
      <w:r w:rsidRPr="00672A4D">
        <w:rPr>
          <w:rFonts w:asciiTheme="majorHAnsi" w:hAnsiTheme="majorHAnsi" w:cstheme="majorHAnsi"/>
          <w:noProof/>
        </w:rPr>
        <w:tab/>
        <w:t>7</w:t>
      </w:r>
    </w:p>
    <w:p w:rsidR="00D55AE5" w:rsidRPr="00672A4D" w:rsidRDefault="00D55AE5" w:rsidP="00D55AE5">
      <w:pPr>
        <w:pStyle w:val="Nadpisregistra"/>
        <w:keepNext/>
        <w:tabs>
          <w:tab w:val="right" w:leader="dot" w:pos="4172"/>
        </w:tabs>
        <w:rPr>
          <w:rFonts w:asciiTheme="majorHAnsi" w:eastAsiaTheme="minorEastAsia" w:hAnsiTheme="majorHAnsi" w:cstheme="majorHAnsi"/>
          <w:b w:val="0"/>
          <w:bCs w:val="0"/>
          <w:noProof/>
        </w:rPr>
      </w:pPr>
      <w:r w:rsidRPr="00672A4D">
        <w:rPr>
          <w:rFonts w:asciiTheme="majorHAnsi" w:hAnsiTheme="majorHAnsi" w:cstheme="majorHAnsi"/>
          <w:b w:val="0"/>
          <w:bCs w:val="0"/>
          <w:noProof/>
        </w:rPr>
        <w:t>M</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modernizmus</w:t>
      </w:r>
      <w:r w:rsidRPr="00672A4D">
        <w:rPr>
          <w:rFonts w:asciiTheme="majorHAnsi" w:hAnsiTheme="majorHAnsi" w:cstheme="majorHAnsi"/>
          <w:noProof/>
        </w:rPr>
        <w:tab/>
        <w:t>10</w:t>
      </w:r>
    </w:p>
    <w:p w:rsidR="00D55AE5" w:rsidRPr="00672A4D" w:rsidRDefault="00D55AE5" w:rsidP="00D55AE5">
      <w:pPr>
        <w:pStyle w:val="Nadpisregistra"/>
        <w:keepNext/>
        <w:tabs>
          <w:tab w:val="right" w:leader="dot" w:pos="4172"/>
        </w:tabs>
        <w:rPr>
          <w:rFonts w:asciiTheme="majorHAnsi" w:eastAsiaTheme="minorEastAsia" w:hAnsiTheme="majorHAnsi" w:cstheme="majorHAnsi"/>
          <w:b w:val="0"/>
          <w:bCs w:val="0"/>
          <w:noProof/>
        </w:rPr>
      </w:pPr>
      <w:r w:rsidRPr="00672A4D">
        <w:rPr>
          <w:rFonts w:asciiTheme="majorHAnsi" w:hAnsiTheme="majorHAnsi" w:cstheme="majorHAnsi"/>
          <w:b w:val="0"/>
          <w:bCs w:val="0"/>
          <w:noProof/>
        </w:rPr>
        <w:t>N</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notoriety</w:t>
      </w:r>
      <w:r w:rsidRPr="00672A4D">
        <w:rPr>
          <w:rFonts w:asciiTheme="majorHAnsi" w:hAnsiTheme="majorHAnsi" w:cstheme="majorHAnsi"/>
          <w:noProof/>
        </w:rPr>
        <w:tab/>
        <w:t>3</w:t>
      </w:r>
    </w:p>
    <w:p w:rsidR="00D55AE5" w:rsidRPr="00672A4D" w:rsidRDefault="00D55AE5" w:rsidP="00D55AE5">
      <w:pPr>
        <w:pStyle w:val="Nadpisregistra"/>
        <w:keepNext/>
        <w:tabs>
          <w:tab w:val="right" w:leader="dot" w:pos="4172"/>
        </w:tabs>
        <w:rPr>
          <w:rFonts w:asciiTheme="majorHAnsi" w:eastAsiaTheme="minorEastAsia" w:hAnsiTheme="majorHAnsi" w:cstheme="majorHAnsi"/>
          <w:b w:val="0"/>
          <w:bCs w:val="0"/>
          <w:noProof/>
        </w:rPr>
      </w:pPr>
      <w:r w:rsidRPr="00672A4D">
        <w:rPr>
          <w:rFonts w:asciiTheme="majorHAnsi" w:hAnsiTheme="majorHAnsi" w:cstheme="majorHAnsi"/>
          <w:b w:val="0"/>
          <w:bCs w:val="0"/>
          <w:noProof/>
        </w:rPr>
        <w:t>O</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omittere</w:t>
      </w:r>
      <w:r w:rsidRPr="00672A4D">
        <w:rPr>
          <w:rFonts w:asciiTheme="majorHAnsi" w:hAnsiTheme="majorHAnsi" w:cstheme="majorHAnsi"/>
          <w:noProof/>
        </w:rPr>
        <w:tab/>
        <w:t>9</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opravné konanie</w:t>
      </w:r>
      <w:r w:rsidRPr="00672A4D">
        <w:rPr>
          <w:rFonts w:asciiTheme="majorHAnsi" w:hAnsiTheme="majorHAnsi" w:cstheme="majorHAnsi"/>
          <w:noProof/>
        </w:rPr>
        <w:tab/>
        <w:t>3</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originalizmus</w:t>
      </w:r>
      <w:r w:rsidRPr="00672A4D">
        <w:rPr>
          <w:rFonts w:asciiTheme="majorHAnsi" w:hAnsiTheme="majorHAnsi" w:cstheme="majorHAnsi"/>
          <w:noProof/>
        </w:rPr>
        <w:tab/>
        <w:t>10</w:t>
      </w:r>
    </w:p>
    <w:p w:rsidR="00D55AE5" w:rsidRPr="00672A4D" w:rsidRDefault="00D55AE5" w:rsidP="00D55AE5">
      <w:pPr>
        <w:pStyle w:val="Nadpisregistra"/>
        <w:keepNext/>
        <w:tabs>
          <w:tab w:val="right" w:leader="dot" w:pos="4172"/>
        </w:tabs>
        <w:rPr>
          <w:rFonts w:asciiTheme="majorHAnsi" w:eastAsiaTheme="minorEastAsia" w:hAnsiTheme="majorHAnsi" w:cstheme="majorHAnsi"/>
          <w:b w:val="0"/>
          <w:bCs w:val="0"/>
          <w:noProof/>
        </w:rPr>
      </w:pPr>
      <w:r w:rsidRPr="00672A4D">
        <w:rPr>
          <w:rFonts w:asciiTheme="majorHAnsi" w:hAnsiTheme="majorHAnsi" w:cstheme="majorHAnsi"/>
          <w:b w:val="0"/>
          <w:bCs w:val="0"/>
          <w:noProof/>
        </w:rPr>
        <w:t>P</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pasívna legitimácia</w:t>
      </w:r>
      <w:r w:rsidRPr="00672A4D">
        <w:rPr>
          <w:rFonts w:asciiTheme="majorHAnsi" w:hAnsiTheme="majorHAnsi" w:cstheme="majorHAnsi"/>
          <w:noProof/>
        </w:rPr>
        <w:tab/>
        <w:t>3</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pati</w:t>
      </w:r>
      <w:r w:rsidRPr="00672A4D">
        <w:rPr>
          <w:rFonts w:asciiTheme="majorHAnsi" w:hAnsiTheme="majorHAnsi" w:cstheme="majorHAnsi"/>
          <w:noProof/>
        </w:rPr>
        <w:tab/>
        <w:t>9</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právna hermeneutika</w:t>
      </w:r>
      <w:r w:rsidRPr="00672A4D">
        <w:rPr>
          <w:rFonts w:asciiTheme="majorHAnsi" w:hAnsiTheme="majorHAnsi" w:cstheme="majorHAnsi"/>
          <w:noProof/>
        </w:rPr>
        <w:tab/>
        <w:t>10</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právna preklúzia</w:t>
      </w:r>
      <w:r w:rsidRPr="00672A4D">
        <w:rPr>
          <w:rFonts w:asciiTheme="majorHAnsi" w:hAnsiTheme="majorHAnsi" w:cstheme="majorHAnsi"/>
          <w:noProof/>
        </w:rPr>
        <w:tab/>
        <w:t>7</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právne domnienky</w:t>
      </w:r>
      <w:r w:rsidRPr="00672A4D">
        <w:rPr>
          <w:rFonts w:asciiTheme="majorHAnsi" w:hAnsiTheme="majorHAnsi" w:cstheme="majorHAnsi"/>
          <w:noProof/>
        </w:rPr>
        <w:tab/>
        <w:t>7</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právne fikcie</w:t>
      </w:r>
      <w:r w:rsidRPr="00672A4D">
        <w:rPr>
          <w:rFonts w:asciiTheme="majorHAnsi" w:hAnsiTheme="majorHAnsi" w:cstheme="majorHAnsi"/>
          <w:noProof/>
        </w:rPr>
        <w:tab/>
        <w:t>7</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právne premlčanie</w:t>
      </w:r>
      <w:r w:rsidRPr="00672A4D">
        <w:rPr>
          <w:rFonts w:asciiTheme="majorHAnsi" w:hAnsiTheme="majorHAnsi" w:cstheme="majorHAnsi"/>
          <w:noProof/>
        </w:rPr>
        <w:tab/>
        <w:t>7</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predporozumenie</w:t>
      </w:r>
    </w:p>
    <w:p w:rsidR="00D55AE5" w:rsidRPr="00672A4D" w:rsidRDefault="00D55AE5" w:rsidP="00D55AE5">
      <w:pPr>
        <w:pStyle w:val="Register2"/>
        <w:tabs>
          <w:tab w:val="right" w:leader="dot" w:pos="4172"/>
        </w:tabs>
        <w:rPr>
          <w:rFonts w:asciiTheme="majorHAnsi" w:hAnsiTheme="majorHAnsi" w:cstheme="majorHAnsi"/>
          <w:noProof/>
        </w:rPr>
      </w:pPr>
      <w:r w:rsidRPr="00672A4D">
        <w:rPr>
          <w:rFonts w:asciiTheme="majorHAnsi" w:hAnsiTheme="majorHAnsi" w:cstheme="majorHAnsi"/>
          <w:noProof/>
        </w:rPr>
        <w:t>apriórne pochopenie</w:t>
      </w:r>
      <w:r w:rsidRPr="00672A4D">
        <w:rPr>
          <w:rFonts w:asciiTheme="majorHAnsi" w:hAnsiTheme="majorHAnsi" w:cstheme="majorHAnsi"/>
          <w:noProof/>
        </w:rPr>
        <w:tab/>
        <w:t>10</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prvostupňové konanie</w:t>
      </w:r>
      <w:r w:rsidRPr="00672A4D">
        <w:rPr>
          <w:rFonts w:asciiTheme="majorHAnsi" w:hAnsiTheme="majorHAnsi" w:cstheme="majorHAnsi"/>
          <w:noProof/>
        </w:rPr>
        <w:tab/>
        <w:t>3</w:t>
      </w:r>
    </w:p>
    <w:p w:rsidR="00D55AE5" w:rsidRPr="00672A4D" w:rsidRDefault="00D55AE5" w:rsidP="00D55AE5">
      <w:pPr>
        <w:pStyle w:val="Nadpisregistra"/>
        <w:keepNext/>
        <w:tabs>
          <w:tab w:val="right" w:leader="dot" w:pos="4172"/>
        </w:tabs>
        <w:rPr>
          <w:rFonts w:asciiTheme="majorHAnsi" w:eastAsiaTheme="minorEastAsia" w:hAnsiTheme="majorHAnsi" w:cstheme="majorHAnsi"/>
          <w:b w:val="0"/>
          <w:bCs w:val="0"/>
          <w:noProof/>
        </w:rPr>
      </w:pPr>
      <w:r w:rsidRPr="00672A4D">
        <w:rPr>
          <w:rFonts w:asciiTheme="majorHAnsi" w:hAnsiTheme="majorHAnsi" w:cstheme="majorHAnsi"/>
          <w:b w:val="0"/>
          <w:bCs w:val="0"/>
          <w:noProof/>
        </w:rPr>
        <w:t>R</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redundancia a obsolencia</w:t>
      </w:r>
      <w:r w:rsidRPr="00672A4D">
        <w:rPr>
          <w:rFonts w:asciiTheme="majorHAnsi" w:hAnsiTheme="majorHAnsi" w:cstheme="majorHAnsi"/>
          <w:noProof/>
        </w:rPr>
        <w:tab/>
        <w:t>12</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reformačný princíp</w:t>
      </w:r>
      <w:r w:rsidRPr="00672A4D">
        <w:rPr>
          <w:rFonts w:asciiTheme="majorHAnsi" w:hAnsiTheme="majorHAnsi" w:cstheme="majorHAnsi"/>
          <w:noProof/>
        </w:rPr>
        <w:tab/>
        <w:t>5</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rekognícia</w:t>
      </w:r>
      <w:r w:rsidRPr="00672A4D">
        <w:rPr>
          <w:rFonts w:asciiTheme="majorHAnsi" w:hAnsiTheme="majorHAnsi" w:cstheme="majorHAnsi"/>
          <w:noProof/>
        </w:rPr>
        <w:tab/>
        <w:t>3</w:t>
      </w:r>
    </w:p>
    <w:p w:rsidR="00D55AE5" w:rsidRPr="00672A4D" w:rsidRDefault="00D55AE5" w:rsidP="00D55AE5">
      <w:pPr>
        <w:pStyle w:val="Nadpisregistra"/>
        <w:keepNext/>
        <w:tabs>
          <w:tab w:val="right" w:leader="dot" w:pos="4172"/>
        </w:tabs>
        <w:rPr>
          <w:rFonts w:asciiTheme="majorHAnsi" w:eastAsiaTheme="minorEastAsia" w:hAnsiTheme="majorHAnsi" w:cstheme="majorHAnsi"/>
          <w:b w:val="0"/>
          <w:bCs w:val="0"/>
          <w:noProof/>
        </w:rPr>
      </w:pPr>
      <w:r w:rsidRPr="00672A4D">
        <w:rPr>
          <w:rFonts w:asciiTheme="majorHAnsi" w:hAnsiTheme="majorHAnsi" w:cstheme="majorHAnsi"/>
          <w:b w:val="0"/>
          <w:bCs w:val="0"/>
          <w:noProof/>
        </w:rPr>
        <w:t>S</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subsumpcia</w:t>
      </w:r>
      <w:r w:rsidRPr="00672A4D">
        <w:rPr>
          <w:rFonts w:asciiTheme="majorHAnsi" w:hAnsiTheme="majorHAnsi" w:cstheme="majorHAnsi"/>
          <w:noProof/>
        </w:rPr>
        <w:tab/>
        <w:t>4</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suspenzívny účinok</w:t>
      </w:r>
      <w:r w:rsidRPr="00672A4D">
        <w:rPr>
          <w:rFonts w:asciiTheme="majorHAnsi" w:hAnsiTheme="majorHAnsi" w:cstheme="majorHAnsi"/>
          <w:noProof/>
        </w:rPr>
        <w:tab/>
        <w:t>5</w:t>
      </w:r>
    </w:p>
    <w:p w:rsidR="00D55AE5" w:rsidRPr="00672A4D" w:rsidRDefault="00D55AE5" w:rsidP="00D55AE5">
      <w:pPr>
        <w:pStyle w:val="Nadpisregistra"/>
        <w:keepNext/>
        <w:tabs>
          <w:tab w:val="right" w:leader="dot" w:pos="4172"/>
        </w:tabs>
        <w:rPr>
          <w:rFonts w:asciiTheme="majorHAnsi" w:eastAsiaTheme="minorEastAsia" w:hAnsiTheme="majorHAnsi" w:cstheme="majorHAnsi"/>
          <w:b w:val="0"/>
          <w:bCs w:val="0"/>
          <w:noProof/>
        </w:rPr>
      </w:pPr>
      <w:r w:rsidRPr="00672A4D">
        <w:rPr>
          <w:rFonts w:asciiTheme="majorHAnsi" w:hAnsiTheme="majorHAnsi" w:cstheme="majorHAnsi"/>
          <w:b w:val="0"/>
          <w:bCs w:val="0"/>
          <w:noProof/>
        </w:rPr>
        <w:t>V</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vykonávacie konanie</w:t>
      </w:r>
      <w:r w:rsidRPr="00672A4D">
        <w:rPr>
          <w:rFonts w:asciiTheme="majorHAnsi" w:hAnsiTheme="majorHAnsi" w:cstheme="majorHAnsi"/>
          <w:noProof/>
        </w:rPr>
        <w:tab/>
        <w:t>3</w:t>
      </w:r>
    </w:p>
    <w:p w:rsidR="00D55AE5" w:rsidRPr="00672A4D" w:rsidRDefault="00D55AE5" w:rsidP="00D55AE5">
      <w:pPr>
        <w:pStyle w:val="Nadpisregistra"/>
        <w:keepNext/>
        <w:tabs>
          <w:tab w:val="right" w:leader="dot" w:pos="4172"/>
        </w:tabs>
        <w:rPr>
          <w:rFonts w:asciiTheme="majorHAnsi" w:eastAsiaTheme="minorEastAsia" w:hAnsiTheme="majorHAnsi" w:cstheme="majorHAnsi"/>
          <w:b w:val="0"/>
          <w:bCs w:val="0"/>
          <w:noProof/>
        </w:rPr>
      </w:pPr>
      <w:r w:rsidRPr="00672A4D">
        <w:rPr>
          <w:rFonts w:asciiTheme="majorHAnsi" w:hAnsiTheme="majorHAnsi" w:cstheme="majorHAnsi"/>
          <w:b w:val="0"/>
          <w:bCs w:val="0"/>
          <w:noProof/>
        </w:rPr>
        <w:t>Z</w:t>
      </w:r>
    </w:p>
    <w:p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zásada oficiality</w:t>
      </w:r>
      <w:r w:rsidRPr="00672A4D">
        <w:rPr>
          <w:rFonts w:asciiTheme="majorHAnsi" w:hAnsiTheme="majorHAnsi" w:cstheme="majorHAnsi"/>
          <w:noProof/>
        </w:rPr>
        <w:tab/>
        <w:t>3</w:t>
      </w:r>
    </w:p>
    <w:p w:rsidR="00D55AE5" w:rsidRPr="00672A4D" w:rsidRDefault="00D55AE5" w:rsidP="00D55AE5">
      <w:pPr>
        <w:rPr>
          <w:rFonts w:asciiTheme="majorHAnsi" w:hAnsiTheme="majorHAnsi" w:cstheme="majorHAnsi"/>
          <w:noProof/>
        </w:rPr>
        <w:sectPr w:rsidR="00D55AE5" w:rsidRPr="00672A4D" w:rsidSect="00D55AE5">
          <w:type w:val="continuous"/>
          <w:pgSz w:w="11906" w:h="16838"/>
          <w:pgMar w:top="1417" w:right="1417" w:bottom="1417" w:left="1417" w:header="567" w:footer="708" w:gutter="0"/>
          <w:cols w:num="2" w:space="708"/>
          <w:docGrid w:linePitch="360"/>
        </w:sectPr>
      </w:pPr>
    </w:p>
    <w:p w:rsidR="00D55AE5" w:rsidRPr="00672A4D" w:rsidRDefault="00D55AE5" w:rsidP="00D55AE5">
      <w:pPr>
        <w:rPr>
          <w:rFonts w:asciiTheme="majorHAnsi" w:hAnsiTheme="majorHAnsi" w:cstheme="majorHAnsi"/>
        </w:rPr>
      </w:pPr>
      <w:r w:rsidRPr="00672A4D">
        <w:rPr>
          <w:rFonts w:asciiTheme="majorHAnsi" w:hAnsiTheme="majorHAnsi" w:cstheme="majorHAnsi"/>
        </w:rPr>
        <w:fldChar w:fldCharType="end"/>
      </w:r>
    </w:p>
    <w:p w:rsidR="00D55AE5" w:rsidRPr="00672A4D" w:rsidRDefault="00D55AE5" w:rsidP="00D55AE5">
      <w:pPr>
        <w:pStyle w:val="Nadpis1"/>
        <w:rPr>
          <w:rFonts w:cstheme="majorHAnsi"/>
          <w:b/>
          <w:bCs/>
          <w:color w:val="auto"/>
        </w:rPr>
      </w:pPr>
      <w:bookmarkStart w:id="150" w:name="_Toc26019239"/>
      <w:bookmarkStart w:id="151" w:name="_Toc30584002"/>
      <w:r w:rsidRPr="00672A4D">
        <w:rPr>
          <w:rFonts w:cstheme="majorHAnsi"/>
          <w:b/>
          <w:bCs/>
          <w:color w:val="auto"/>
        </w:rPr>
        <w:t>Systém práva</w:t>
      </w:r>
      <w:bookmarkEnd w:id="150"/>
      <w:bookmarkEnd w:id="151"/>
    </w:p>
    <w:p w:rsidR="00D55AE5" w:rsidRPr="00672A4D" w:rsidRDefault="00D55AE5" w:rsidP="00D55AE5">
      <w:pPr>
        <w:rPr>
          <w:rFonts w:asciiTheme="majorHAnsi" w:hAnsiTheme="majorHAnsi" w:cstheme="majorHAnsi"/>
        </w:rPr>
      </w:pPr>
    </w:p>
    <w:p w:rsidR="00D55AE5" w:rsidRPr="00672A4D" w:rsidRDefault="00D55AE5" w:rsidP="00D55AE5">
      <w:pPr>
        <w:jc w:val="both"/>
        <w:rPr>
          <w:rFonts w:asciiTheme="majorHAnsi" w:hAnsiTheme="majorHAnsi" w:cstheme="majorHAnsi"/>
        </w:rPr>
      </w:pPr>
      <w:r w:rsidRPr="00672A4D">
        <w:rPr>
          <w:rFonts w:asciiTheme="majorHAnsi" w:hAnsiTheme="majorHAnsi" w:cstheme="majorHAnsi"/>
        </w:rPr>
        <w:t xml:space="preserve">Je tvorený právnymi normami. Právna </w:t>
      </w:r>
      <w:r w:rsidRPr="00672A4D">
        <w:rPr>
          <w:rFonts w:asciiTheme="majorHAnsi" w:hAnsiTheme="majorHAnsi" w:cstheme="majorHAnsi"/>
          <w:b/>
          <w:bCs/>
        </w:rPr>
        <w:t>norma</w:t>
      </w:r>
      <w:r w:rsidRPr="00672A4D">
        <w:rPr>
          <w:rFonts w:asciiTheme="majorHAnsi" w:hAnsiTheme="majorHAnsi" w:cstheme="majorHAnsi"/>
        </w:rPr>
        <w:t xml:space="preserve"> je pravidlo správania sa s prepojením na verejnú moc, v jej pozadí stojí štát  jeho aparát, zabezpečuje ich vynucovanie, kreuje ich a majú štátom stanovenú formu.</w:t>
      </w:r>
    </w:p>
    <w:p w:rsidR="00D55AE5" w:rsidRPr="00672A4D" w:rsidRDefault="00D55AE5" w:rsidP="00D55AE5">
      <w:pPr>
        <w:spacing w:after="0"/>
        <w:jc w:val="both"/>
        <w:rPr>
          <w:rFonts w:asciiTheme="majorHAnsi" w:hAnsiTheme="majorHAnsi" w:cstheme="majorHAnsi"/>
        </w:rPr>
      </w:pPr>
      <w:r w:rsidRPr="00672A4D">
        <w:rPr>
          <w:rFonts w:asciiTheme="majorHAnsi" w:hAnsiTheme="majorHAnsi" w:cstheme="majorHAnsi"/>
        </w:rPr>
        <w:t>Z hľadiska aplikácie normy</w:t>
      </w:r>
      <w:r w:rsidRPr="00672A4D">
        <w:rPr>
          <w:rFonts w:asciiTheme="majorHAnsi" w:hAnsiTheme="majorHAnsi" w:cstheme="majorHAnsi"/>
          <w:noProof/>
        </w:rPr>
        <w:t>: j</w:t>
      </w:r>
      <w:r w:rsidRPr="00672A4D">
        <w:rPr>
          <w:rFonts w:asciiTheme="majorHAnsi" w:hAnsiTheme="majorHAnsi" w:cstheme="majorHAnsi"/>
        </w:rPr>
        <w:t xml:space="preserve">e dôležitá </w:t>
      </w:r>
      <w:r w:rsidRPr="00672A4D">
        <w:rPr>
          <w:rFonts w:asciiTheme="majorHAnsi" w:hAnsiTheme="majorHAnsi" w:cstheme="majorHAnsi"/>
          <w:b/>
          <w:bCs/>
        </w:rPr>
        <w:t xml:space="preserve">obsahová súladnosť </w:t>
      </w:r>
      <w:r w:rsidRPr="00672A4D">
        <w:rPr>
          <w:rFonts w:asciiTheme="majorHAnsi" w:hAnsiTheme="majorHAnsi" w:cstheme="majorHAnsi"/>
        </w:rPr>
        <w:t xml:space="preserve">– normy nižšej právnej sily musia byť v súlade s tými vyššej – rozdiely rieši ústavný súd. </w:t>
      </w:r>
    </w:p>
    <w:p w:rsidR="00D55AE5" w:rsidRPr="00672A4D" w:rsidRDefault="00D55AE5" w:rsidP="00D55AE5">
      <w:pPr>
        <w:spacing w:after="0"/>
        <w:jc w:val="both"/>
        <w:rPr>
          <w:rFonts w:asciiTheme="majorHAnsi" w:hAnsiTheme="majorHAnsi" w:cstheme="majorHAnsi"/>
        </w:rPr>
      </w:pPr>
    </w:p>
    <w:p w:rsidR="00D55AE5" w:rsidRPr="00672A4D" w:rsidRDefault="00D55AE5" w:rsidP="00D55AE5">
      <w:pPr>
        <w:spacing w:after="0"/>
        <w:jc w:val="both"/>
        <w:rPr>
          <w:rFonts w:asciiTheme="majorHAnsi" w:hAnsiTheme="majorHAnsi" w:cstheme="majorHAnsi"/>
        </w:rPr>
      </w:pPr>
      <w:r w:rsidRPr="00672A4D">
        <w:rPr>
          <w:rFonts w:asciiTheme="majorHAnsi" w:hAnsiTheme="majorHAnsi" w:cstheme="majorHAnsi"/>
          <w:noProof/>
        </w:rPr>
        <w:drawing>
          <wp:anchor distT="0" distB="0" distL="114300" distR="114300" simplePos="0" relativeHeight="251668480" behindDoc="0" locked="0" layoutInCell="1" allowOverlap="1" wp14:anchorId="0FC7F628" wp14:editId="053B255E">
            <wp:simplePos x="0" y="0"/>
            <wp:positionH relativeFrom="margin">
              <wp:align>left</wp:align>
            </wp:positionH>
            <wp:positionV relativeFrom="paragraph">
              <wp:posOffset>27305</wp:posOffset>
            </wp:positionV>
            <wp:extent cx="2324100" cy="2152650"/>
            <wp:effectExtent l="19050" t="19050" r="38100" b="57150"/>
            <wp:wrapSquare wrapText="bothSides"/>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anchor>
        </w:drawing>
      </w:r>
      <w:r w:rsidRPr="00672A4D">
        <w:rPr>
          <w:rFonts w:asciiTheme="majorHAnsi" w:hAnsiTheme="majorHAnsi" w:cstheme="majorHAnsi"/>
        </w:rPr>
        <w:t xml:space="preserve">Rozdelenie práva na právo verejné a súkromné – podľa </w:t>
      </w:r>
      <w:r w:rsidRPr="00672A4D">
        <w:rPr>
          <w:rFonts w:asciiTheme="majorHAnsi" w:hAnsiTheme="majorHAnsi" w:cstheme="majorHAnsi"/>
          <w:b/>
          <w:bCs/>
        </w:rPr>
        <w:t>teórie záujmov</w:t>
      </w:r>
      <w:r w:rsidRPr="00672A4D">
        <w:rPr>
          <w:rFonts w:asciiTheme="majorHAnsi" w:hAnsiTheme="majorHAnsi" w:cstheme="majorHAnsi"/>
        </w:rPr>
        <w:t xml:space="preserve">: súkromné chráni záujmy jednotlivcov a verejné chráni záujmy štátu. Na túto teóriu nadväzuje </w:t>
      </w:r>
      <w:r w:rsidRPr="00672A4D">
        <w:rPr>
          <w:rFonts w:asciiTheme="majorHAnsi" w:hAnsiTheme="majorHAnsi" w:cstheme="majorHAnsi"/>
          <w:b/>
          <w:bCs/>
        </w:rPr>
        <w:t>subordinačná teória</w:t>
      </w:r>
      <w:r w:rsidRPr="00672A4D">
        <w:rPr>
          <w:rFonts w:asciiTheme="majorHAnsi" w:hAnsiTheme="majorHAnsi" w:cstheme="majorHAnsi"/>
        </w:rPr>
        <w:t xml:space="preserve">: subordinačná teória, niekedy tiež označovaná ako teória mocenská vysvetľuje dualizmus práva tak, že verejné právo vyjadruje právnu nadradenosť verejnej moci voči ostatným subjektom práva a právo súkromné zodpovedá postaveniu a vzťahom rovnosti subjektov. Ďalšou zo spomínaných teórii je teória organická, označovaná aj ako </w:t>
      </w:r>
      <w:r w:rsidRPr="00672A4D">
        <w:rPr>
          <w:rFonts w:asciiTheme="majorHAnsi" w:hAnsiTheme="majorHAnsi" w:cstheme="majorHAnsi"/>
          <w:b/>
          <w:bCs/>
        </w:rPr>
        <w:t xml:space="preserve">teória subjektov, </w:t>
      </w:r>
      <w:r w:rsidRPr="00672A4D">
        <w:rPr>
          <w:rFonts w:asciiTheme="majorHAnsi" w:hAnsiTheme="majorHAnsi" w:cstheme="majorHAnsi"/>
        </w:rPr>
        <w:t xml:space="preserve">ktorá rozlišuje právne vzťahy na súkromnoprávne a verejnoprávne v závislosti od toho, či jeden zo subjektov tohto vzťahu disponuje </w:t>
      </w:r>
      <w:proofErr w:type="spellStart"/>
      <w:r w:rsidRPr="00672A4D">
        <w:rPr>
          <w:rFonts w:asciiTheme="majorHAnsi" w:hAnsiTheme="majorHAnsi" w:cstheme="majorHAnsi"/>
        </w:rPr>
        <w:t>nariaďovacou</w:t>
      </w:r>
      <w:proofErr w:type="spellEnd"/>
      <w:r w:rsidRPr="00672A4D">
        <w:rPr>
          <w:rFonts w:asciiTheme="majorHAnsi" w:hAnsiTheme="majorHAnsi" w:cstheme="majorHAnsi"/>
        </w:rPr>
        <w:t xml:space="preserve"> právomocou a do daného vzťahu vstúpil pri výkone tejto právomoci. Táto teória je na rozdiel od dvoch predošlých pomerne obstojná pre odlíšenie práva verejného od práva súkromného. Právny vzťah je verejnoprávny vtedy, keď zmienený subjekt jednostranne nariaďuje. V prípade, že vystupuje ako rovnoprávny účastník, jedná sa o súkromnoprávny vzťah.</w:t>
      </w:r>
    </w:p>
    <w:p w:rsidR="00D55AE5" w:rsidRPr="00672A4D" w:rsidRDefault="00D55AE5" w:rsidP="00D55AE5">
      <w:pPr>
        <w:spacing w:after="0"/>
        <w:jc w:val="both"/>
        <w:rPr>
          <w:rFonts w:asciiTheme="majorHAnsi" w:hAnsiTheme="majorHAnsi" w:cstheme="majorHAnsi"/>
        </w:rPr>
      </w:pPr>
    </w:p>
    <w:p w:rsidR="00D55AE5" w:rsidRPr="00672A4D" w:rsidRDefault="00D55AE5" w:rsidP="00D55AE5">
      <w:pPr>
        <w:pStyle w:val="Nadpis2"/>
        <w:rPr>
          <w:rFonts w:cstheme="majorHAnsi"/>
          <w:b/>
          <w:bCs/>
          <w:color w:val="auto"/>
        </w:rPr>
      </w:pPr>
      <w:bookmarkStart w:id="152" w:name="_Toc26019240"/>
      <w:bookmarkStart w:id="153" w:name="_Toc30584003"/>
      <w:r w:rsidRPr="00672A4D">
        <w:rPr>
          <w:rFonts w:cstheme="majorHAnsi"/>
          <w:b/>
          <w:bCs/>
          <w:color w:val="auto"/>
        </w:rPr>
        <w:t>Sankcie</w:t>
      </w:r>
      <w:bookmarkEnd w:id="152"/>
      <w:bookmarkEnd w:id="153"/>
    </w:p>
    <w:p w:rsidR="00D55AE5" w:rsidRPr="00672A4D" w:rsidRDefault="00D55AE5" w:rsidP="00D55AE5">
      <w:pPr>
        <w:spacing w:after="0"/>
        <w:rPr>
          <w:rFonts w:asciiTheme="majorHAnsi" w:hAnsiTheme="majorHAnsi" w:cstheme="majorHAnsi"/>
        </w:rPr>
      </w:pPr>
      <w:r w:rsidRPr="00672A4D">
        <w:rPr>
          <w:rFonts w:asciiTheme="majorHAnsi" w:hAnsiTheme="majorHAnsi" w:cstheme="majorHAnsi"/>
        </w:rPr>
        <w:t>Typické pre súkromné právo, (rovnako ako dispozitívny charakter právnych noriem).</w:t>
      </w:r>
    </w:p>
    <w:p w:rsidR="00D55AE5" w:rsidRPr="00672A4D" w:rsidRDefault="00D55AE5" w:rsidP="00D55AE5">
      <w:pPr>
        <w:spacing w:after="0"/>
        <w:jc w:val="both"/>
        <w:rPr>
          <w:rFonts w:asciiTheme="majorHAnsi" w:hAnsiTheme="majorHAnsi" w:cstheme="majorHAnsi"/>
        </w:rPr>
      </w:pPr>
      <w:r w:rsidRPr="00672A4D">
        <w:rPr>
          <w:rFonts w:asciiTheme="majorHAnsi" w:hAnsiTheme="majorHAnsi" w:cstheme="majorHAnsi"/>
          <w:b/>
          <w:bCs/>
        </w:rPr>
        <w:t>Satisfakčné</w:t>
      </w:r>
      <w:r w:rsidRPr="00672A4D">
        <w:rPr>
          <w:rFonts w:asciiTheme="majorHAnsi" w:hAnsiTheme="majorHAnsi" w:cstheme="majorHAnsi"/>
        </w:rPr>
        <w:t xml:space="preserve"> (napr. za poškodenie povesti), </w:t>
      </w:r>
      <w:r w:rsidRPr="00672A4D">
        <w:rPr>
          <w:rFonts w:asciiTheme="majorHAnsi" w:hAnsiTheme="majorHAnsi" w:cstheme="majorHAnsi"/>
          <w:b/>
          <w:bCs/>
        </w:rPr>
        <w:t>reparačné</w:t>
      </w:r>
      <w:r w:rsidRPr="00672A4D">
        <w:rPr>
          <w:rFonts w:asciiTheme="majorHAnsi" w:hAnsiTheme="majorHAnsi" w:cstheme="majorHAnsi"/>
        </w:rPr>
        <w:t xml:space="preserve"> (odškodnenie kde nie je možné uvedenie do pôvodného stavu), </w:t>
      </w:r>
      <w:r w:rsidRPr="00672A4D">
        <w:rPr>
          <w:rFonts w:asciiTheme="majorHAnsi" w:hAnsiTheme="majorHAnsi" w:cstheme="majorHAnsi"/>
          <w:b/>
          <w:bCs/>
        </w:rPr>
        <w:t>reštitučné</w:t>
      </w:r>
      <w:r w:rsidRPr="00672A4D">
        <w:rPr>
          <w:rFonts w:asciiTheme="majorHAnsi" w:hAnsiTheme="majorHAnsi" w:cstheme="majorHAnsi"/>
        </w:rPr>
        <w:t xml:space="preserve"> (uvedenie do pôvodného stavu).</w:t>
      </w:r>
    </w:p>
    <w:p w:rsidR="00D55AE5" w:rsidRPr="00672A4D" w:rsidRDefault="00D55AE5" w:rsidP="00D55AE5">
      <w:pPr>
        <w:spacing w:after="0"/>
        <w:jc w:val="both"/>
        <w:rPr>
          <w:rFonts w:asciiTheme="majorHAnsi" w:hAnsiTheme="majorHAnsi" w:cstheme="majorHAnsi"/>
        </w:rPr>
      </w:pPr>
      <w:r w:rsidRPr="00672A4D">
        <w:rPr>
          <w:rFonts w:asciiTheme="majorHAnsi" w:hAnsiTheme="majorHAnsi" w:cstheme="majorHAnsi"/>
        </w:rPr>
        <w:t xml:space="preserve">Pre verejné právo sú typické tzv. </w:t>
      </w:r>
      <w:r w:rsidRPr="00672A4D">
        <w:rPr>
          <w:rFonts w:asciiTheme="majorHAnsi" w:hAnsiTheme="majorHAnsi" w:cstheme="majorHAnsi"/>
          <w:b/>
          <w:bCs/>
        </w:rPr>
        <w:t>represívne sankcie</w:t>
      </w:r>
      <w:r w:rsidRPr="00672A4D">
        <w:rPr>
          <w:rFonts w:asciiTheme="majorHAnsi" w:hAnsiTheme="majorHAnsi" w:cstheme="majorHAnsi"/>
        </w:rPr>
        <w:t>, kde nie len je potrebné uviesť stav do pôvodného stavu podlá právnej normy, ale osoba musí pocítiť istú osobnú ujmu, aby toto konanie neopakovala.</w:t>
      </w:r>
    </w:p>
    <w:p w:rsidR="00D55AE5" w:rsidRPr="00672A4D" w:rsidRDefault="00D55AE5" w:rsidP="00D55AE5">
      <w:pPr>
        <w:spacing w:after="0"/>
        <w:jc w:val="both"/>
        <w:rPr>
          <w:rFonts w:asciiTheme="majorHAnsi" w:hAnsiTheme="majorHAnsi" w:cstheme="majorHAnsi"/>
        </w:rPr>
      </w:pPr>
    </w:p>
    <w:p w:rsidR="00D55AE5" w:rsidRPr="00672A4D" w:rsidRDefault="00D55AE5" w:rsidP="00D55AE5">
      <w:pPr>
        <w:pStyle w:val="Nadpis2"/>
        <w:rPr>
          <w:rFonts w:cstheme="majorHAnsi"/>
          <w:b/>
          <w:bCs/>
          <w:color w:val="auto"/>
        </w:rPr>
      </w:pPr>
      <w:bookmarkStart w:id="154" w:name="_Toc26019241"/>
      <w:bookmarkStart w:id="155" w:name="_Toc30584004"/>
      <w:r w:rsidRPr="00672A4D">
        <w:rPr>
          <w:rFonts w:cstheme="majorHAnsi"/>
          <w:b/>
          <w:bCs/>
          <w:color w:val="auto"/>
        </w:rPr>
        <w:t>Právne inštitúty a právne odvetvia</w:t>
      </w:r>
      <w:bookmarkEnd w:id="154"/>
      <w:bookmarkEnd w:id="155"/>
    </w:p>
    <w:p w:rsidR="00D55AE5" w:rsidRPr="00672A4D" w:rsidRDefault="00D55AE5" w:rsidP="00D55AE5">
      <w:pPr>
        <w:jc w:val="both"/>
        <w:rPr>
          <w:rFonts w:asciiTheme="majorHAnsi" w:hAnsiTheme="majorHAnsi" w:cstheme="majorHAnsi"/>
        </w:rPr>
      </w:pPr>
      <w:r w:rsidRPr="00672A4D">
        <w:rPr>
          <w:rFonts w:asciiTheme="majorHAnsi" w:hAnsiTheme="majorHAnsi" w:cstheme="majorHAnsi"/>
        </w:rPr>
        <w:t xml:space="preserve">Právne </w:t>
      </w:r>
      <w:r w:rsidRPr="00672A4D">
        <w:rPr>
          <w:rFonts w:asciiTheme="majorHAnsi" w:hAnsiTheme="majorHAnsi" w:cstheme="majorHAnsi"/>
          <w:b/>
          <w:bCs/>
        </w:rPr>
        <w:t>inštitúty</w:t>
      </w:r>
      <w:r w:rsidRPr="00672A4D">
        <w:rPr>
          <w:rFonts w:asciiTheme="majorHAnsi" w:hAnsiTheme="majorHAnsi" w:cstheme="majorHAnsi"/>
        </w:rPr>
        <w:t xml:space="preserve"> predstavujú súbor právnych noriem upravujúci rovnorodé spoločenské vzťahy, niekedy aj naprieč právnymi odvetviami (napr. manželstvo, premlčanie..)</w:t>
      </w:r>
    </w:p>
    <w:p w:rsidR="00D55AE5" w:rsidRPr="00672A4D" w:rsidRDefault="00D55AE5" w:rsidP="00D55AE5">
      <w:pPr>
        <w:jc w:val="both"/>
        <w:rPr>
          <w:rFonts w:asciiTheme="majorHAnsi" w:hAnsiTheme="majorHAnsi" w:cstheme="majorHAnsi"/>
        </w:rPr>
      </w:pPr>
      <w:r w:rsidRPr="00672A4D">
        <w:rPr>
          <w:rFonts w:asciiTheme="majorHAnsi" w:hAnsiTheme="majorHAnsi" w:cstheme="majorHAnsi"/>
          <w:b/>
          <w:bCs/>
        </w:rPr>
        <w:t>Odvetvia</w:t>
      </w:r>
      <w:r w:rsidRPr="00672A4D">
        <w:rPr>
          <w:rFonts w:asciiTheme="majorHAnsi" w:hAnsiTheme="majorHAnsi" w:cstheme="majorHAnsi"/>
        </w:rPr>
        <w:t xml:space="preserve"> sú </w:t>
      </w:r>
      <w:r w:rsidRPr="00672A4D">
        <w:rPr>
          <w:rFonts w:asciiTheme="majorHAnsi" w:hAnsiTheme="majorHAnsi" w:cstheme="majorHAnsi"/>
          <w:b/>
          <w:bCs/>
        </w:rPr>
        <w:t>súkromné</w:t>
      </w:r>
      <w:r w:rsidRPr="00672A4D">
        <w:rPr>
          <w:rFonts w:asciiTheme="majorHAnsi" w:hAnsiTheme="majorHAnsi" w:cstheme="majorHAnsi"/>
        </w:rPr>
        <w:t xml:space="preserve"> (občianske právo hmotné, rodinné...), </w:t>
      </w:r>
      <w:r w:rsidRPr="00672A4D">
        <w:rPr>
          <w:rFonts w:asciiTheme="majorHAnsi" w:hAnsiTheme="majorHAnsi" w:cstheme="majorHAnsi"/>
          <w:b/>
          <w:bCs/>
        </w:rPr>
        <w:t>verejné</w:t>
      </w:r>
      <w:r w:rsidRPr="00672A4D">
        <w:rPr>
          <w:rFonts w:asciiTheme="majorHAnsi" w:hAnsiTheme="majorHAnsi" w:cstheme="majorHAnsi"/>
        </w:rPr>
        <w:t xml:space="preserve"> (všetky procesné práva a </w:t>
      </w:r>
      <w:proofErr w:type="spellStart"/>
      <w:r w:rsidRPr="00672A4D">
        <w:rPr>
          <w:rFonts w:asciiTheme="majorHAnsi" w:hAnsiTheme="majorHAnsi" w:cstheme="majorHAnsi"/>
        </w:rPr>
        <w:t>kodexy</w:t>
      </w:r>
      <w:proofErr w:type="spellEnd"/>
      <w:r w:rsidRPr="00672A4D">
        <w:rPr>
          <w:rFonts w:asciiTheme="majorHAnsi" w:hAnsiTheme="majorHAnsi" w:cstheme="majorHAnsi"/>
        </w:rPr>
        <w:t xml:space="preserve"> – občianske právo procesné, ústavné, trestné, správne, finančné.. Na konci zasahuje nejaký dominantný orgán), a </w:t>
      </w:r>
      <w:r w:rsidRPr="00672A4D">
        <w:rPr>
          <w:rFonts w:asciiTheme="majorHAnsi" w:hAnsiTheme="majorHAnsi" w:cstheme="majorHAnsi"/>
          <w:b/>
          <w:bCs/>
        </w:rPr>
        <w:t>zmiešané</w:t>
      </w:r>
      <w:r w:rsidRPr="00672A4D">
        <w:rPr>
          <w:rFonts w:asciiTheme="majorHAnsi" w:hAnsiTheme="majorHAnsi" w:cstheme="majorHAnsi"/>
        </w:rPr>
        <w:t xml:space="preserve"> (pracovné. Je to súbor právnych noriem upravujúcich určitú oblasť spoločenského odvetvia, pričom má určité spoločné znaky, prvky, menovatele.</w:t>
      </w:r>
    </w:p>
    <w:p w:rsidR="00D55AE5" w:rsidRPr="00672A4D" w:rsidRDefault="00D55AE5" w:rsidP="00D55AE5">
      <w:pPr>
        <w:jc w:val="both"/>
        <w:rPr>
          <w:rFonts w:asciiTheme="majorHAnsi" w:hAnsiTheme="majorHAnsi" w:cstheme="majorHAnsi"/>
        </w:rPr>
      </w:pPr>
      <w:r w:rsidRPr="00672A4D">
        <w:rPr>
          <w:rFonts w:asciiTheme="majorHAnsi" w:hAnsiTheme="majorHAnsi" w:cstheme="majorHAnsi"/>
          <w:highlight w:val="yellow"/>
        </w:rPr>
        <w:t>Vzťah medzi normami hmotného a procesného práva -</w:t>
      </w:r>
      <w:r w:rsidRPr="00672A4D">
        <w:rPr>
          <w:rFonts w:asciiTheme="majorHAnsi" w:hAnsiTheme="majorHAnsi" w:cstheme="majorHAnsi"/>
        </w:rPr>
        <w:t xml:space="preserve"> </w:t>
      </w:r>
    </w:p>
    <w:p w:rsidR="00D55AE5" w:rsidRPr="00672A4D" w:rsidRDefault="00D55AE5" w:rsidP="00D55AE5">
      <w:pPr>
        <w:pStyle w:val="Nadpis2"/>
        <w:rPr>
          <w:rFonts w:cstheme="majorHAnsi"/>
          <w:b/>
          <w:bCs/>
          <w:color w:val="auto"/>
        </w:rPr>
      </w:pPr>
      <w:bookmarkStart w:id="156" w:name="_Toc30584005"/>
      <w:r w:rsidRPr="00672A4D">
        <w:rPr>
          <w:rFonts w:cstheme="majorHAnsi"/>
          <w:b/>
          <w:bCs/>
          <w:color w:val="auto"/>
        </w:rPr>
        <w:t>Vzťah primárnych a sekundárnych právnych noriem</w:t>
      </w:r>
      <w:bookmarkEnd w:id="156"/>
      <w:r w:rsidRPr="00672A4D">
        <w:rPr>
          <w:rFonts w:cstheme="majorHAnsi"/>
          <w:b/>
          <w:bCs/>
          <w:color w:val="auto"/>
        </w:rPr>
        <w:t xml:space="preserve"> </w:t>
      </w:r>
    </w:p>
    <w:p w:rsidR="00D55AE5" w:rsidRPr="00672A4D" w:rsidRDefault="00D55AE5" w:rsidP="00D55AE5">
      <w:pPr>
        <w:spacing w:after="0"/>
        <w:rPr>
          <w:rFonts w:asciiTheme="majorHAnsi" w:hAnsiTheme="majorHAnsi" w:cstheme="majorHAnsi"/>
        </w:rPr>
      </w:pPr>
    </w:p>
    <w:p w:rsidR="00D55AE5" w:rsidRPr="00672A4D" w:rsidRDefault="00D55AE5" w:rsidP="00D55AE5">
      <w:pPr>
        <w:jc w:val="both"/>
        <w:rPr>
          <w:rFonts w:asciiTheme="majorHAnsi" w:hAnsiTheme="majorHAnsi" w:cstheme="majorHAnsi"/>
        </w:rPr>
      </w:pPr>
      <w:r w:rsidRPr="00672A4D">
        <w:rPr>
          <w:rFonts w:asciiTheme="majorHAnsi" w:hAnsiTheme="majorHAnsi" w:cstheme="majorHAnsi"/>
          <w:b/>
          <w:bCs/>
        </w:rPr>
        <w:t>Sekundárne normy</w:t>
      </w:r>
      <w:r w:rsidRPr="00672A4D">
        <w:rPr>
          <w:rFonts w:asciiTheme="majorHAnsi" w:hAnsiTheme="majorHAnsi" w:cstheme="majorHAnsi"/>
        </w:rPr>
        <w:t xml:space="preserve"> sú tie, vydávané od orgánov kreovaných (a s legitimitou tvorenou) </w:t>
      </w:r>
      <w:proofErr w:type="spellStart"/>
      <w:r w:rsidRPr="00672A4D">
        <w:rPr>
          <w:rFonts w:asciiTheme="majorHAnsi" w:hAnsiTheme="majorHAnsi" w:cstheme="majorHAnsi"/>
        </w:rPr>
        <w:t>ústavodárcom</w:t>
      </w:r>
      <w:proofErr w:type="spellEnd"/>
      <w:r w:rsidRPr="00672A4D">
        <w:rPr>
          <w:rFonts w:asciiTheme="majorHAnsi" w:hAnsiTheme="majorHAnsi" w:cstheme="majorHAnsi"/>
        </w:rPr>
        <w:t xml:space="preserve"> (vláda – nariadenia, ministerstvo – opatrenia , výnosy), orgány s </w:t>
      </w:r>
      <w:r w:rsidRPr="00672A4D">
        <w:rPr>
          <w:rFonts w:asciiTheme="majorHAnsi" w:hAnsiTheme="majorHAnsi" w:cstheme="majorHAnsi"/>
          <w:b/>
          <w:bCs/>
        </w:rPr>
        <w:t>výkonnou</w:t>
      </w:r>
      <w:r w:rsidRPr="00672A4D">
        <w:rPr>
          <w:rFonts w:asciiTheme="majorHAnsi" w:hAnsiTheme="majorHAnsi" w:cstheme="majorHAnsi"/>
        </w:rPr>
        <w:t xml:space="preserve"> právomocou.</w:t>
      </w:r>
    </w:p>
    <w:p w:rsidR="00D55AE5" w:rsidRPr="00672A4D" w:rsidRDefault="00D55AE5" w:rsidP="00D55AE5">
      <w:pPr>
        <w:jc w:val="both"/>
        <w:rPr>
          <w:rFonts w:asciiTheme="majorHAnsi" w:hAnsiTheme="majorHAnsi" w:cstheme="majorHAnsi"/>
        </w:rPr>
      </w:pPr>
      <w:r w:rsidRPr="00672A4D">
        <w:rPr>
          <w:rFonts w:asciiTheme="majorHAnsi" w:hAnsiTheme="majorHAnsi" w:cstheme="majorHAnsi"/>
          <w:noProof/>
        </w:rPr>
        <w:drawing>
          <wp:anchor distT="0" distB="0" distL="114300" distR="114300" simplePos="0" relativeHeight="251669504" behindDoc="1" locked="0" layoutInCell="1" allowOverlap="1" wp14:anchorId="4915298A" wp14:editId="4BE77B48">
            <wp:simplePos x="0" y="0"/>
            <wp:positionH relativeFrom="margin">
              <wp:align>left</wp:align>
            </wp:positionH>
            <wp:positionV relativeFrom="paragraph">
              <wp:posOffset>6985</wp:posOffset>
            </wp:positionV>
            <wp:extent cx="2940050" cy="2152650"/>
            <wp:effectExtent l="0" t="19050" r="0" b="38100"/>
            <wp:wrapSquare wrapText="bothSides"/>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14:sizeRelH relativeFrom="margin">
              <wp14:pctWidth>0</wp14:pctWidth>
            </wp14:sizeRelH>
          </wp:anchor>
        </w:drawing>
      </w:r>
      <w:r w:rsidRPr="00672A4D">
        <w:rPr>
          <w:rFonts w:asciiTheme="majorHAnsi" w:hAnsiTheme="majorHAnsi" w:cstheme="majorHAnsi"/>
        </w:rPr>
        <w:t xml:space="preserve">Existuje medzi nimi </w:t>
      </w:r>
      <w:r w:rsidRPr="00672A4D">
        <w:rPr>
          <w:rFonts w:asciiTheme="majorHAnsi" w:hAnsiTheme="majorHAnsi" w:cstheme="majorHAnsi"/>
          <w:b/>
          <w:bCs/>
        </w:rPr>
        <w:t>obsahová a formálna väzba</w:t>
      </w:r>
      <w:r w:rsidRPr="00672A4D">
        <w:rPr>
          <w:rFonts w:asciiTheme="majorHAnsi" w:hAnsiTheme="majorHAnsi" w:cstheme="majorHAnsi"/>
        </w:rPr>
        <w:t xml:space="preserve"> – sekundárne môžu byť vydávané len na základe a v medziach zákona (</w:t>
      </w:r>
      <w:proofErr w:type="spellStart"/>
      <w:r w:rsidRPr="00672A4D">
        <w:rPr>
          <w:rFonts w:asciiTheme="majorHAnsi" w:hAnsiTheme="majorHAnsi" w:cstheme="majorHAnsi"/>
        </w:rPr>
        <w:t>secundum</w:t>
      </w:r>
      <w:proofErr w:type="spellEnd"/>
      <w:r w:rsidRPr="00672A4D">
        <w:rPr>
          <w:rFonts w:asciiTheme="majorHAnsi" w:hAnsiTheme="majorHAnsi" w:cstheme="majorHAnsi"/>
        </w:rPr>
        <w:t xml:space="preserve"> et </w:t>
      </w:r>
      <w:proofErr w:type="spellStart"/>
      <w:r w:rsidRPr="00672A4D">
        <w:rPr>
          <w:rFonts w:asciiTheme="majorHAnsi" w:hAnsiTheme="majorHAnsi" w:cstheme="majorHAnsi"/>
        </w:rPr>
        <w:t>intra</w:t>
      </w:r>
      <w:proofErr w:type="spellEnd"/>
      <w:r w:rsidRPr="00672A4D">
        <w:rPr>
          <w:rFonts w:asciiTheme="majorHAnsi" w:hAnsiTheme="majorHAnsi" w:cstheme="majorHAnsi"/>
        </w:rPr>
        <w:t xml:space="preserve"> </w:t>
      </w:r>
      <w:proofErr w:type="spellStart"/>
      <w:r w:rsidRPr="00672A4D">
        <w:rPr>
          <w:rFonts w:asciiTheme="majorHAnsi" w:hAnsiTheme="majorHAnsi" w:cstheme="majorHAnsi"/>
        </w:rPr>
        <w:t>legem</w:t>
      </w:r>
      <w:proofErr w:type="spellEnd"/>
      <w:r w:rsidRPr="00672A4D">
        <w:rPr>
          <w:rFonts w:asciiTheme="majorHAnsi" w:hAnsiTheme="majorHAnsi" w:cstheme="majorHAnsi"/>
        </w:rPr>
        <w:t>), musia mať oprávnenie vydať normu.</w:t>
      </w:r>
    </w:p>
    <w:p w:rsidR="00D55AE5" w:rsidRPr="00672A4D" w:rsidRDefault="00D55AE5" w:rsidP="00D55AE5">
      <w:pPr>
        <w:jc w:val="both"/>
        <w:rPr>
          <w:rFonts w:asciiTheme="majorHAnsi" w:hAnsiTheme="majorHAnsi" w:cstheme="majorHAnsi"/>
        </w:rPr>
      </w:pPr>
      <w:proofErr w:type="spellStart"/>
      <w:r w:rsidRPr="00672A4D">
        <w:rPr>
          <w:rFonts w:asciiTheme="majorHAnsi" w:hAnsiTheme="majorHAnsi" w:cstheme="majorHAnsi"/>
          <w:b/>
          <w:bCs/>
        </w:rPr>
        <w:t>Blanketná</w:t>
      </w:r>
      <w:proofErr w:type="spellEnd"/>
      <w:r w:rsidRPr="00672A4D">
        <w:rPr>
          <w:rFonts w:asciiTheme="majorHAnsi" w:hAnsiTheme="majorHAnsi" w:cstheme="majorHAnsi"/>
          <w:b/>
          <w:bCs/>
        </w:rPr>
        <w:t xml:space="preserve"> právna norma</w:t>
      </w:r>
      <w:r w:rsidRPr="00672A4D">
        <w:rPr>
          <w:rFonts w:asciiTheme="majorHAnsi" w:hAnsiTheme="majorHAnsi" w:cstheme="majorHAnsi"/>
        </w:rPr>
        <w:t xml:space="preserve"> je druh právnej normy, ktorá neupravuje správanie právnych subjektov priamo, ale odkazuje na budúce právnu normu, eventuálne priamo splnomocňuje na vydanie záväzného pravidlá správania.</w:t>
      </w:r>
    </w:p>
    <w:p w:rsidR="00D55AE5" w:rsidRPr="00672A4D" w:rsidRDefault="00D55AE5" w:rsidP="00D55AE5">
      <w:pPr>
        <w:jc w:val="both"/>
        <w:rPr>
          <w:rFonts w:asciiTheme="majorHAnsi" w:hAnsiTheme="majorHAnsi" w:cstheme="majorHAnsi"/>
        </w:rPr>
      </w:pPr>
    </w:p>
    <w:p w:rsidR="00D55AE5" w:rsidRPr="00672A4D" w:rsidRDefault="00D55AE5" w:rsidP="00D55AE5">
      <w:pPr>
        <w:jc w:val="both"/>
        <w:rPr>
          <w:rFonts w:asciiTheme="majorHAnsi" w:hAnsiTheme="majorHAnsi" w:cstheme="majorHAnsi"/>
        </w:rPr>
      </w:pPr>
    </w:p>
    <w:p w:rsidR="00D55AE5" w:rsidRPr="00672A4D" w:rsidRDefault="00D55AE5" w:rsidP="00D55AE5">
      <w:pPr>
        <w:pStyle w:val="Nadpis2"/>
        <w:rPr>
          <w:rFonts w:cstheme="majorHAnsi"/>
          <w:b/>
          <w:bCs/>
          <w:color w:val="auto"/>
        </w:rPr>
      </w:pPr>
      <w:bookmarkStart w:id="157" w:name="_Toc30584006"/>
      <w:r w:rsidRPr="00672A4D">
        <w:rPr>
          <w:rFonts w:cstheme="majorHAnsi"/>
          <w:b/>
          <w:bCs/>
          <w:color w:val="auto"/>
          <w:highlight w:val="yellow"/>
        </w:rPr>
        <w:t>Interpretačné a derogačné pravidlá</w:t>
      </w:r>
      <w:bookmarkEnd w:id="157"/>
      <w:r w:rsidRPr="00672A4D">
        <w:rPr>
          <w:rFonts w:cstheme="majorHAnsi"/>
          <w:b/>
          <w:bCs/>
          <w:color w:val="auto"/>
        </w:rPr>
        <w:t xml:space="preserve"> </w:t>
      </w:r>
    </w:p>
    <w:p w:rsidR="00D55AE5" w:rsidRPr="00672A4D" w:rsidRDefault="00D55AE5" w:rsidP="00D55AE5">
      <w:pPr>
        <w:rPr>
          <w:rFonts w:asciiTheme="majorHAnsi" w:hAnsiTheme="majorHAnsi" w:cstheme="majorHAnsi"/>
        </w:rPr>
      </w:pPr>
    </w:p>
    <w:p w:rsidR="00D55AE5" w:rsidRPr="00672A4D" w:rsidRDefault="00D55AE5" w:rsidP="00D55AE5">
      <w:pPr>
        <w:rPr>
          <w:rFonts w:asciiTheme="majorHAnsi" w:hAnsiTheme="majorHAnsi" w:cstheme="majorHAnsi"/>
        </w:rPr>
      </w:pPr>
      <w:r w:rsidRPr="00672A4D">
        <w:rPr>
          <w:rFonts w:asciiTheme="majorHAnsi" w:hAnsiTheme="majorHAnsi" w:cstheme="majorHAnsi"/>
          <w:highlight w:val="yellow"/>
        </w:rPr>
        <w:t xml:space="preserve">Monistická a dualistická koncepcia (delenia práva?) – </w:t>
      </w:r>
      <w:proofErr w:type="spellStart"/>
      <w:r w:rsidRPr="00672A4D">
        <w:rPr>
          <w:rFonts w:asciiTheme="majorHAnsi" w:hAnsiTheme="majorHAnsi" w:cstheme="majorHAnsi"/>
          <w:highlight w:val="yellow"/>
        </w:rPr>
        <w:t>vnutrostatne</w:t>
      </w:r>
      <w:proofErr w:type="spellEnd"/>
      <w:r w:rsidRPr="00672A4D">
        <w:rPr>
          <w:rFonts w:asciiTheme="majorHAnsi" w:hAnsiTheme="majorHAnsi" w:cstheme="majorHAnsi"/>
          <w:highlight w:val="yellow"/>
        </w:rPr>
        <w:t xml:space="preserve"> a </w:t>
      </w:r>
      <w:proofErr w:type="spellStart"/>
      <w:r w:rsidRPr="00672A4D">
        <w:rPr>
          <w:rFonts w:asciiTheme="majorHAnsi" w:hAnsiTheme="majorHAnsi" w:cstheme="majorHAnsi"/>
          <w:highlight w:val="yellow"/>
        </w:rPr>
        <w:t>medzinarodne</w:t>
      </w:r>
      <w:proofErr w:type="spellEnd"/>
      <w:r w:rsidRPr="00672A4D">
        <w:rPr>
          <w:rFonts w:asciiTheme="majorHAnsi" w:hAnsiTheme="majorHAnsi" w:cstheme="majorHAnsi"/>
          <w:highlight w:val="yellow"/>
        </w:rPr>
        <w:t xml:space="preserve"> </w:t>
      </w:r>
      <w:proofErr w:type="spellStart"/>
      <w:r w:rsidRPr="00672A4D">
        <w:rPr>
          <w:rFonts w:asciiTheme="majorHAnsi" w:hAnsiTheme="majorHAnsi" w:cstheme="majorHAnsi"/>
          <w:highlight w:val="yellow"/>
        </w:rPr>
        <w:t>pravo</w:t>
      </w:r>
      <w:proofErr w:type="spellEnd"/>
      <w:r w:rsidRPr="00672A4D">
        <w:rPr>
          <w:rFonts w:asciiTheme="majorHAnsi" w:hAnsiTheme="majorHAnsi" w:cstheme="majorHAnsi"/>
        </w:rPr>
        <w:t xml:space="preserve"> </w:t>
      </w:r>
    </w:p>
    <w:p w:rsidR="00D55AE5" w:rsidRPr="00672A4D" w:rsidRDefault="00D55AE5" w:rsidP="00D55AE5">
      <w:pPr>
        <w:rPr>
          <w:rFonts w:asciiTheme="majorHAnsi" w:hAnsiTheme="majorHAnsi" w:cstheme="majorHAnsi"/>
        </w:rPr>
      </w:pPr>
      <w:r w:rsidRPr="00672A4D">
        <w:rPr>
          <w:rFonts w:asciiTheme="majorHAnsi" w:hAnsiTheme="majorHAnsi" w:cstheme="majorHAnsi"/>
        </w:rPr>
        <w:br w:type="page"/>
      </w:r>
    </w:p>
    <w:p w:rsidR="00D55AE5" w:rsidRPr="00672A4D" w:rsidRDefault="00D55AE5" w:rsidP="00D55AE5">
      <w:pPr>
        <w:pStyle w:val="Nadpis1"/>
        <w:rPr>
          <w:rFonts w:cstheme="majorHAnsi"/>
          <w:b/>
          <w:bCs/>
          <w:color w:val="auto"/>
        </w:rPr>
      </w:pPr>
      <w:bookmarkStart w:id="158" w:name="_Toc30584007"/>
      <w:r w:rsidRPr="00672A4D">
        <w:rPr>
          <w:rFonts w:cstheme="majorHAnsi"/>
          <w:b/>
          <w:bCs/>
          <w:color w:val="auto"/>
        </w:rPr>
        <w:t>Pramene práva</w:t>
      </w:r>
      <w:bookmarkEnd w:id="158"/>
    </w:p>
    <w:p w:rsidR="00D55AE5" w:rsidRPr="00672A4D" w:rsidRDefault="00D55AE5" w:rsidP="00D55AE5">
      <w:pPr>
        <w:spacing w:after="0"/>
        <w:rPr>
          <w:rFonts w:asciiTheme="majorHAnsi" w:hAnsiTheme="majorHAnsi" w:cstheme="majorHAnsi"/>
        </w:rPr>
      </w:pPr>
    </w:p>
    <w:p w:rsidR="00D55AE5" w:rsidRPr="00672A4D" w:rsidRDefault="00D55AE5" w:rsidP="00D55AE5">
      <w:pPr>
        <w:jc w:val="both"/>
        <w:rPr>
          <w:rFonts w:asciiTheme="majorHAnsi" w:hAnsiTheme="majorHAnsi" w:cstheme="majorHAnsi"/>
        </w:rPr>
      </w:pPr>
      <w:r w:rsidRPr="00672A4D">
        <w:rPr>
          <w:rFonts w:asciiTheme="majorHAnsi" w:hAnsiTheme="majorHAnsi" w:cstheme="majorHAnsi"/>
        </w:rPr>
        <w:t>Zdroje, z ktorých spoznávame obsah práva – materiálne, gnozeologické a formálne pramene práva. Z </w:t>
      </w:r>
      <w:r w:rsidRPr="00672A4D">
        <w:rPr>
          <w:rFonts w:asciiTheme="majorHAnsi" w:hAnsiTheme="majorHAnsi" w:cstheme="majorHAnsi"/>
          <w:b/>
          <w:bCs/>
        </w:rPr>
        <w:t>materiálnych</w:t>
      </w:r>
      <w:r w:rsidRPr="00672A4D">
        <w:rPr>
          <w:rFonts w:asciiTheme="majorHAnsi" w:hAnsiTheme="majorHAnsi" w:cstheme="majorHAnsi"/>
        </w:rPr>
        <w:t xml:space="preserve"> vyviera obsah formálnych, sú to materiálne, sociálne, politické podmienky,.... determinanty, (ktoré majú vplyv na pozitívne právo). </w:t>
      </w:r>
      <w:r w:rsidRPr="00672A4D">
        <w:rPr>
          <w:rFonts w:asciiTheme="majorHAnsi" w:hAnsiTheme="majorHAnsi" w:cstheme="majorHAnsi"/>
          <w:b/>
          <w:bCs/>
        </w:rPr>
        <w:t>Gnozeologické</w:t>
      </w:r>
      <w:r w:rsidRPr="00672A4D">
        <w:rPr>
          <w:rFonts w:asciiTheme="majorHAnsi" w:hAnsiTheme="majorHAnsi" w:cstheme="majorHAnsi"/>
        </w:rPr>
        <w:t xml:space="preserve"> sú pramene poznania práva. Sú to všetky pramene, z ktorých je možné čerpať informácie o platnom práve (zákony, ale aj noviny, filmové spracovania..).</w:t>
      </w:r>
    </w:p>
    <w:p w:rsidR="00D55AE5" w:rsidRPr="00672A4D" w:rsidRDefault="00D55AE5" w:rsidP="00D55AE5">
      <w:pPr>
        <w:jc w:val="both"/>
        <w:rPr>
          <w:rFonts w:asciiTheme="majorHAnsi" w:hAnsiTheme="majorHAnsi" w:cstheme="majorHAnsi"/>
        </w:rPr>
      </w:pPr>
      <w:r w:rsidRPr="00672A4D">
        <w:rPr>
          <w:rFonts w:asciiTheme="majorHAnsi" w:hAnsiTheme="majorHAnsi" w:cstheme="majorHAnsi"/>
          <w:b/>
          <w:bCs/>
        </w:rPr>
        <w:t>Formálne</w:t>
      </w:r>
      <w:r w:rsidRPr="00672A4D">
        <w:rPr>
          <w:rFonts w:asciiTheme="majorHAnsi" w:hAnsiTheme="majorHAnsi" w:cstheme="majorHAnsi"/>
        </w:rPr>
        <w:t xml:space="preserve"> predstavujú formy, v ktorých sú obsiahnuté právne normy:</w:t>
      </w:r>
    </w:p>
    <w:p w:rsidR="00D55AE5" w:rsidRPr="00672A4D" w:rsidRDefault="00D55AE5" w:rsidP="001571FF">
      <w:pPr>
        <w:pStyle w:val="Odsekzoznamu"/>
        <w:numPr>
          <w:ilvl w:val="0"/>
          <w:numId w:val="59"/>
        </w:numPr>
        <w:spacing w:after="160" w:line="259" w:lineRule="auto"/>
        <w:jc w:val="both"/>
        <w:rPr>
          <w:rFonts w:asciiTheme="majorHAnsi" w:hAnsiTheme="majorHAnsi" w:cstheme="majorHAnsi"/>
          <w:b/>
          <w:bCs/>
        </w:rPr>
      </w:pPr>
      <w:r w:rsidRPr="00672A4D">
        <w:rPr>
          <w:rFonts w:asciiTheme="majorHAnsi" w:hAnsiTheme="majorHAnsi" w:cstheme="majorHAnsi"/>
          <w:b/>
          <w:bCs/>
        </w:rPr>
        <w:t>normatívne právne akty</w:t>
      </w:r>
    </w:p>
    <w:p w:rsidR="00D55AE5" w:rsidRPr="00672A4D" w:rsidRDefault="00D55AE5" w:rsidP="001571FF">
      <w:pPr>
        <w:pStyle w:val="Odsekzoznamu"/>
        <w:numPr>
          <w:ilvl w:val="0"/>
          <w:numId w:val="59"/>
        </w:numPr>
        <w:spacing w:after="160" w:line="259" w:lineRule="auto"/>
        <w:jc w:val="both"/>
        <w:rPr>
          <w:rFonts w:asciiTheme="majorHAnsi" w:hAnsiTheme="majorHAnsi" w:cstheme="majorHAnsi"/>
        </w:rPr>
      </w:pPr>
      <w:r w:rsidRPr="00672A4D">
        <w:rPr>
          <w:rFonts w:asciiTheme="majorHAnsi" w:hAnsiTheme="majorHAnsi" w:cstheme="majorHAnsi"/>
          <w:b/>
          <w:bCs/>
        </w:rPr>
        <w:t>normatívne zmluvy</w:t>
      </w:r>
      <w:r w:rsidRPr="00672A4D">
        <w:rPr>
          <w:rFonts w:asciiTheme="majorHAnsi" w:hAnsiTheme="majorHAnsi" w:cstheme="majorHAnsi"/>
        </w:rPr>
        <w:t xml:space="preserve"> – Európsky Dohovor o ochrane ľudských práv a základných slobôd.. nie je závislá len pre tých čo to podpísali, ale aj pre neurčitý počet subjektov rovnakého druhu...</w:t>
      </w:r>
    </w:p>
    <w:p w:rsidR="00D55AE5" w:rsidRPr="00672A4D" w:rsidRDefault="00D55AE5" w:rsidP="001571FF">
      <w:pPr>
        <w:pStyle w:val="Odsekzoznamu"/>
        <w:numPr>
          <w:ilvl w:val="0"/>
          <w:numId w:val="59"/>
        </w:numPr>
        <w:spacing w:after="160" w:line="259" w:lineRule="auto"/>
        <w:jc w:val="both"/>
        <w:rPr>
          <w:rFonts w:asciiTheme="majorHAnsi" w:hAnsiTheme="majorHAnsi" w:cstheme="majorHAnsi"/>
          <w:b/>
          <w:bCs/>
        </w:rPr>
      </w:pPr>
      <w:r w:rsidRPr="00672A4D">
        <w:rPr>
          <w:rFonts w:asciiTheme="majorHAnsi" w:hAnsiTheme="majorHAnsi" w:cstheme="majorHAnsi"/>
          <w:b/>
          <w:bCs/>
        </w:rPr>
        <w:t>precedensy</w:t>
      </w:r>
    </w:p>
    <w:p w:rsidR="00D55AE5" w:rsidRPr="00672A4D" w:rsidRDefault="00D55AE5" w:rsidP="001571FF">
      <w:pPr>
        <w:pStyle w:val="Odsekzoznamu"/>
        <w:numPr>
          <w:ilvl w:val="0"/>
          <w:numId w:val="59"/>
        </w:numPr>
        <w:spacing w:after="160" w:line="259" w:lineRule="auto"/>
        <w:jc w:val="both"/>
        <w:rPr>
          <w:rFonts w:asciiTheme="majorHAnsi" w:hAnsiTheme="majorHAnsi" w:cstheme="majorHAnsi"/>
          <w:b/>
          <w:bCs/>
        </w:rPr>
      </w:pPr>
      <w:r w:rsidRPr="00672A4D">
        <w:rPr>
          <w:rFonts w:asciiTheme="majorHAnsi" w:hAnsiTheme="majorHAnsi" w:cstheme="majorHAnsi"/>
          <w:b/>
          <w:bCs/>
        </w:rPr>
        <w:t xml:space="preserve">právne obyčaje </w:t>
      </w:r>
    </w:p>
    <w:p w:rsidR="00D55AE5" w:rsidRPr="00672A4D" w:rsidRDefault="00D55AE5" w:rsidP="00D55AE5">
      <w:pPr>
        <w:jc w:val="both"/>
        <w:rPr>
          <w:rFonts w:asciiTheme="majorHAnsi" w:hAnsiTheme="majorHAnsi" w:cstheme="majorHAnsi"/>
        </w:rPr>
      </w:pPr>
      <w:r w:rsidRPr="00672A4D">
        <w:rPr>
          <w:rFonts w:asciiTheme="majorHAnsi" w:hAnsiTheme="majorHAnsi" w:cstheme="majorHAnsi"/>
        </w:rPr>
        <w:t xml:space="preserve">Vo vnútroštátnom práve SR formálne zdroje tvoria </w:t>
      </w:r>
      <w:r w:rsidRPr="00672A4D">
        <w:rPr>
          <w:rFonts w:asciiTheme="majorHAnsi" w:hAnsiTheme="majorHAnsi" w:cstheme="majorHAnsi"/>
          <w:b/>
          <w:bCs/>
        </w:rPr>
        <w:t>normatívne právne akty</w:t>
      </w:r>
      <w:r w:rsidRPr="00672A4D">
        <w:rPr>
          <w:rFonts w:asciiTheme="majorHAnsi" w:hAnsiTheme="majorHAnsi" w:cstheme="majorHAnsi"/>
        </w:rPr>
        <w:t>. Aby bola norma súčasťou právneho poriadku, musí byť nejak vyjadrená (akt &gt; norma, obsah aktu).</w:t>
      </w:r>
    </w:p>
    <w:p w:rsidR="00D55AE5" w:rsidRPr="00672A4D" w:rsidRDefault="00D55AE5" w:rsidP="00D55AE5">
      <w:pPr>
        <w:pStyle w:val="Nadpis2"/>
        <w:rPr>
          <w:rFonts w:cstheme="majorHAnsi"/>
          <w:b/>
          <w:bCs/>
          <w:color w:val="auto"/>
        </w:rPr>
      </w:pPr>
      <w:bookmarkStart w:id="159" w:name="_Toc30584008"/>
      <w:r w:rsidRPr="00672A4D">
        <w:rPr>
          <w:rFonts w:cstheme="majorHAnsi"/>
          <w:b/>
          <w:bCs/>
          <w:color w:val="auto"/>
        </w:rPr>
        <w:t>Normatívny právny akt</w:t>
      </w:r>
      <w:bookmarkEnd w:id="159"/>
      <w:r w:rsidRPr="00672A4D">
        <w:rPr>
          <w:rFonts w:cstheme="majorHAnsi"/>
          <w:b/>
          <w:bCs/>
          <w:color w:val="auto"/>
        </w:rPr>
        <w:t xml:space="preserve"> </w:t>
      </w:r>
    </w:p>
    <w:p w:rsidR="00D55AE5" w:rsidRPr="00672A4D" w:rsidRDefault="00D55AE5" w:rsidP="00D55AE5">
      <w:pPr>
        <w:jc w:val="both"/>
        <w:rPr>
          <w:rFonts w:asciiTheme="majorHAnsi" w:hAnsiTheme="majorHAnsi" w:cstheme="majorHAnsi"/>
        </w:rPr>
      </w:pPr>
      <w:r w:rsidRPr="00672A4D">
        <w:rPr>
          <w:rFonts w:asciiTheme="majorHAnsi" w:hAnsiTheme="majorHAnsi" w:cstheme="majorHAnsi"/>
        </w:rPr>
        <w:t xml:space="preserve">Je výsledkom </w:t>
      </w:r>
      <w:proofErr w:type="spellStart"/>
      <w:r w:rsidRPr="00672A4D">
        <w:rPr>
          <w:rFonts w:asciiTheme="majorHAnsi" w:hAnsiTheme="majorHAnsi" w:cstheme="majorHAnsi"/>
          <w:highlight w:val="yellow"/>
        </w:rPr>
        <w:t>hetatistickej</w:t>
      </w:r>
      <w:proofErr w:type="spellEnd"/>
      <w:r w:rsidRPr="00672A4D">
        <w:rPr>
          <w:rFonts w:asciiTheme="majorHAnsi" w:hAnsiTheme="majorHAnsi" w:cstheme="majorHAnsi"/>
        </w:rPr>
        <w:t xml:space="preserve">, racionálnej normotvornej činnosti orgánov verejnej moci s príslušnou normotvornou právomocou, a vzniká právom upraveným postupom, (procesom, činnosti vrchnostenskej tvorby práva). </w:t>
      </w:r>
    </w:p>
    <w:p w:rsidR="00D55AE5" w:rsidRPr="00672A4D" w:rsidRDefault="00D55AE5" w:rsidP="00D55AE5">
      <w:pPr>
        <w:pStyle w:val="Nadpis2"/>
        <w:rPr>
          <w:rFonts w:cstheme="majorHAnsi"/>
          <w:b/>
          <w:bCs/>
          <w:color w:val="auto"/>
        </w:rPr>
      </w:pPr>
      <w:bookmarkStart w:id="160" w:name="_Toc30584009"/>
      <w:r w:rsidRPr="00672A4D">
        <w:rPr>
          <w:rFonts w:cstheme="majorHAnsi"/>
          <w:b/>
          <w:bCs/>
          <w:color w:val="auto"/>
        </w:rPr>
        <w:t>Precedens</w:t>
      </w:r>
      <w:bookmarkEnd w:id="160"/>
    </w:p>
    <w:p w:rsidR="00D55AE5" w:rsidRPr="00672A4D" w:rsidRDefault="00D55AE5" w:rsidP="00D55AE5">
      <w:pPr>
        <w:jc w:val="both"/>
        <w:rPr>
          <w:rFonts w:asciiTheme="majorHAnsi" w:hAnsiTheme="majorHAnsi" w:cstheme="majorHAnsi"/>
        </w:rPr>
      </w:pPr>
      <w:r w:rsidRPr="00672A4D">
        <w:rPr>
          <w:rFonts w:asciiTheme="majorHAnsi" w:hAnsiTheme="majorHAnsi" w:cstheme="majorHAnsi"/>
        </w:rPr>
        <w:t xml:space="preserve">Odpoveď na otázku, ktorá nie je riešená právnou normou (alebo nie dostatočne), </w:t>
      </w:r>
    </w:p>
    <w:p w:rsidR="000B0F98" w:rsidRPr="00672A4D" w:rsidRDefault="000B0F98" w:rsidP="005C2B73">
      <w:pPr>
        <w:jc w:val="both"/>
        <w:rPr>
          <w:rFonts w:asciiTheme="majorHAnsi" w:hAnsiTheme="majorHAnsi" w:cstheme="majorHAnsi"/>
        </w:rPr>
      </w:pPr>
    </w:p>
    <w:sectPr w:rsidR="000B0F98" w:rsidRPr="00672A4D" w:rsidSect="00D55AE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71FF" w:rsidRDefault="001571FF" w:rsidP="00D55AE5">
      <w:pPr>
        <w:spacing w:after="0" w:line="240" w:lineRule="auto"/>
      </w:pPr>
      <w:r>
        <w:separator/>
      </w:r>
    </w:p>
  </w:endnote>
  <w:endnote w:type="continuationSeparator" w:id="0">
    <w:p w:rsidR="001571FF" w:rsidRDefault="001571FF" w:rsidP="00D55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0157612"/>
      <w:docPartObj>
        <w:docPartGallery w:val="Page Numbers (Bottom of Page)"/>
        <w:docPartUnique/>
      </w:docPartObj>
    </w:sdtPr>
    <w:sdtContent>
      <w:p w:rsidR="00D55AE5" w:rsidRDefault="00D55AE5">
        <w:pPr>
          <w:pStyle w:val="Pta"/>
          <w:jc w:val="center"/>
        </w:pPr>
        <w:r>
          <w:fldChar w:fldCharType="begin"/>
        </w:r>
        <w:r>
          <w:instrText>PAGE   \* MERGEFORMAT</w:instrText>
        </w:r>
        <w:r>
          <w:fldChar w:fldCharType="separate"/>
        </w:r>
        <w:r>
          <w:t>2</w:t>
        </w:r>
        <w:r>
          <w:fldChar w:fldCharType="end"/>
        </w:r>
      </w:p>
    </w:sdtContent>
  </w:sdt>
  <w:p w:rsidR="00D55AE5" w:rsidRDefault="00D55AE5">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AE5" w:rsidRDefault="00D55AE5">
    <w:pPr>
      <w:pStyle w:val="Pta"/>
    </w:pPr>
    <w:r>
      <w:t>Emma Macháčová</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AE5" w:rsidRDefault="00D55AE5">
    <w:pPr>
      <w:pStyle w:val="Pta"/>
    </w:pPr>
    <w:r>
      <w:t>Emma Macháčová</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71FF" w:rsidRDefault="001571FF" w:rsidP="00D55AE5">
      <w:pPr>
        <w:spacing w:after="0" w:line="240" w:lineRule="auto"/>
      </w:pPr>
      <w:r>
        <w:separator/>
      </w:r>
    </w:p>
  </w:footnote>
  <w:footnote w:type="continuationSeparator" w:id="0">
    <w:p w:rsidR="001571FF" w:rsidRDefault="001571FF" w:rsidP="00D55A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AE5" w:rsidRPr="003F786B" w:rsidRDefault="00D55AE5" w:rsidP="00D55AE5">
    <w:pPr>
      <w:pStyle w:val="Hlavika"/>
      <w:jc w:val="center"/>
      <w:rPr>
        <w:sz w:val="18"/>
        <w:szCs w:val="18"/>
      </w:rPr>
    </w:pPr>
    <w:r w:rsidRPr="003F786B">
      <w:rPr>
        <w:sz w:val="18"/>
        <w:szCs w:val="18"/>
      </w:rPr>
      <w:t>Právnická fakulta</w:t>
    </w:r>
  </w:p>
  <w:p w:rsidR="00D55AE5" w:rsidRPr="003F786B" w:rsidRDefault="00D55AE5" w:rsidP="00D55AE5">
    <w:pPr>
      <w:pStyle w:val="Hlavika"/>
      <w:jc w:val="center"/>
      <w:rPr>
        <w:sz w:val="18"/>
        <w:szCs w:val="18"/>
      </w:rPr>
    </w:pPr>
    <w:r w:rsidRPr="003F786B">
      <w:rPr>
        <w:sz w:val="18"/>
        <w:szCs w:val="18"/>
      </w:rPr>
      <w:t>Univerzita Komenského v Bratislave</w:t>
    </w:r>
  </w:p>
  <w:p w:rsidR="00D55AE5" w:rsidRPr="003F786B" w:rsidRDefault="00D55AE5" w:rsidP="00D55AE5">
    <w:pPr>
      <w:pStyle w:val="Hlavika"/>
      <w:jc w:val="center"/>
      <w:rPr>
        <w:sz w:val="18"/>
        <w:szCs w:val="18"/>
      </w:rPr>
    </w:pPr>
    <w:r w:rsidRPr="003F786B">
      <w:rPr>
        <w:sz w:val="18"/>
        <w:szCs w:val="18"/>
      </w:rPr>
      <w:t>Šafárikovo námestie č. 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AE5" w:rsidRPr="003F786B" w:rsidRDefault="00D55AE5" w:rsidP="00D55AE5">
    <w:pPr>
      <w:pStyle w:val="Hlavika"/>
      <w:jc w:val="center"/>
    </w:pPr>
    <w:r w:rsidRPr="003F786B">
      <w:t>Právnická fakulta</w:t>
    </w:r>
  </w:p>
  <w:p w:rsidR="00D55AE5" w:rsidRPr="003F786B" w:rsidRDefault="00D55AE5" w:rsidP="00D55AE5">
    <w:pPr>
      <w:pStyle w:val="Hlavika"/>
      <w:jc w:val="center"/>
    </w:pPr>
    <w:r w:rsidRPr="003F786B">
      <w:t>Univerzita Komenského v Bratislave</w:t>
    </w:r>
  </w:p>
  <w:p w:rsidR="00D55AE5" w:rsidRPr="003F786B" w:rsidRDefault="00D55AE5" w:rsidP="00D55AE5">
    <w:pPr>
      <w:pStyle w:val="Hlavika"/>
      <w:jc w:val="center"/>
    </w:pPr>
    <w:r w:rsidRPr="003F786B">
      <w:t>Šafárikovo námestie č. 6</w:t>
    </w:r>
  </w:p>
  <w:p w:rsidR="00D55AE5" w:rsidRPr="003F786B" w:rsidRDefault="00D55AE5" w:rsidP="00D55AE5">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AE5" w:rsidRPr="003F786B" w:rsidRDefault="00D55AE5" w:rsidP="00D55AE5">
    <w:pPr>
      <w:pStyle w:val="Hlavika"/>
      <w:jc w:val="center"/>
      <w:rPr>
        <w:sz w:val="18"/>
        <w:szCs w:val="18"/>
      </w:rPr>
    </w:pPr>
    <w:r w:rsidRPr="003F786B">
      <w:rPr>
        <w:sz w:val="18"/>
        <w:szCs w:val="18"/>
      </w:rPr>
      <w:t>Právnická fakulta</w:t>
    </w:r>
    <w:r>
      <w:rPr>
        <w:sz w:val="18"/>
        <w:szCs w:val="18"/>
      </w:rPr>
      <w:t xml:space="preserve">, </w:t>
    </w:r>
    <w:r w:rsidRPr="003F786B">
      <w:rPr>
        <w:sz w:val="18"/>
        <w:szCs w:val="18"/>
      </w:rPr>
      <w:t>Univerzita Komenského v</w:t>
    </w:r>
    <w:r>
      <w:rPr>
        <w:sz w:val="18"/>
        <w:szCs w:val="18"/>
      </w:rPr>
      <w:t> </w:t>
    </w:r>
    <w:r w:rsidRPr="003F786B">
      <w:rPr>
        <w:sz w:val="18"/>
        <w:szCs w:val="18"/>
      </w:rPr>
      <w:t>Bratislave</w:t>
    </w:r>
    <w:r>
      <w:rPr>
        <w:sz w:val="18"/>
        <w:szCs w:val="18"/>
      </w:rPr>
      <w:t xml:space="preserve">, </w:t>
    </w:r>
    <w:r w:rsidRPr="003F786B">
      <w:rPr>
        <w:sz w:val="18"/>
        <w:szCs w:val="18"/>
      </w:rPr>
      <w:t>Šafárikovo námestie č. 6</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AE5" w:rsidRPr="003F786B" w:rsidRDefault="00D55AE5" w:rsidP="00D55AE5">
    <w:pPr>
      <w:pStyle w:val="Hlavika"/>
      <w:jc w:val="center"/>
    </w:pPr>
    <w:r w:rsidRPr="003F786B">
      <w:t>Právnická fakulta</w:t>
    </w:r>
  </w:p>
  <w:p w:rsidR="00D55AE5" w:rsidRPr="003F786B" w:rsidRDefault="00D55AE5" w:rsidP="00D55AE5">
    <w:pPr>
      <w:pStyle w:val="Hlavika"/>
      <w:jc w:val="center"/>
    </w:pPr>
    <w:r w:rsidRPr="003F786B">
      <w:t>Univerzita Komenského v Bratislave</w:t>
    </w:r>
  </w:p>
  <w:p w:rsidR="00D55AE5" w:rsidRPr="003F786B" w:rsidRDefault="00D55AE5" w:rsidP="00D55AE5">
    <w:pPr>
      <w:pStyle w:val="Hlavika"/>
      <w:jc w:val="center"/>
    </w:pPr>
    <w:r w:rsidRPr="003F786B">
      <w:t>Šafárikovo námestie č. 6</w:t>
    </w:r>
  </w:p>
  <w:p w:rsidR="00D55AE5" w:rsidRPr="003F786B" w:rsidRDefault="00D55AE5" w:rsidP="00D55AE5">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F4001"/>
    <w:multiLevelType w:val="hybridMultilevel"/>
    <w:tmpl w:val="4BCA086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03FF7A22"/>
    <w:multiLevelType w:val="hybridMultilevel"/>
    <w:tmpl w:val="649884F0"/>
    <w:lvl w:ilvl="0" w:tplc="3C32CD0E">
      <w:start w:val="1"/>
      <w:numFmt w:val="bullet"/>
      <w:lvlText w:val="-"/>
      <w:lvlJc w:val="left"/>
      <w:pPr>
        <w:ind w:left="765" w:hanging="360"/>
      </w:pPr>
      <w:rPr>
        <w:rFonts w:ascii="Calibri" w:eastAsiaTheme="minorHAnsi" w:hAnsi="Calibri" w:cs="Calibri" w:hint="default"/>
      </w:rPr>
    </w:lvl>
    <w:lvl w:ilvl="1" w:tplc="041B0003" w:tentative="1">
      <w:start w:val="1"/>
      <w:numFmt w:val="bullet"/>
      <w:lvlText w:val="o"/>
      <w:lvlJc w:val="left"/>
      <w:pPr>
        <w:ind w:left="1485" w:hanging="360"/>
      </w:pPr>
      <w:rPr>
        <w:rFonts w:ascii="Courier New" w:hAnsi="Courier New" w:cs="Courier New" w:hint="default"/>
      </w:rPr>
    </w:lvl>
    <w:lvl w:ilvl="2" w:tplc="041B0005" w:tentative="1">
      <w:start w:val="1"/>
      <w:numFmt w:val="bullet"/>
      <w:lvlText w:val=""/>
      <w:lvlJc w:val="left"/>
      <w:pPr>
        <w:ind w:left="2205" w:hanging="360"/>
      </w:pPr>
      <w:rPr>
        <w:rFonts w:ascii="Wingdings" w:hAnsi="Wingdings" w:hint="default"/>
      </w:rPr>
    </w:lvl>
    <w:lvl w:ilvl="3" w:tplc="041B0001" w:tentative="1">
      <w:start w:val="1"/>
      <w:numFmt w:val="bullet"/>
      <w:lvlText w:val=""/>
      <w:lvlJc w:val="left"/>
      <w:pPr>
        <w:ind w:left="2925" w:hanging="360"/>
      </w:pPr>
      <w:rPr>
        <w:rFonts w:ascii="Symbol" w:hAnsi="Symbol" w:hint="default"/>
      </w:rPr>
    </w:lvl>
    <w:lvl w:ilvl="4" w:tplc="041B0003" w:tentative="1">
      <w:start w:val="1"/>
      <w:numFmt w:val="bullet"/>
      <w:lvlText w:val="o"/>
      <w:lvlJc w:val="left"/>
      <w:pPr>
        <w:ind w:left="3645" w:hanging="360"/>
      </w:pPr>
      <w:rPr>
        <w:rFonts w:ascii="Courier New" w:hAnsi="Courier New" w:cs="Courier New" w:hint="default"/>
      </w:rPr>
    </w:lvl>
    <w:lvl w:ilvl="5" w:tplc="041B0005" w:tentative="1">
      <w:start w:val="1"/>
      <w:numFmt w:val="bullet"/>
      <w:lvlText w:val=""/>
      <w:lvlJc w:val="left"/>
      <w:pPr>
        <w:ind w:left="4365" w:hanging="360"/>
      </w:pPr>
      <w:rPr>
        <w:rFonts w:ascii="Wingdings" w:hAnsi="Wingdings" w:hint="default"/>
      </w:rPr>
    </w:lvl>
    <w:lvl w:ilvl="6" w:tplc="041B0001" w:tentative="1">
      <w:start w:val="1"/>
      <w:numFmt w:val="bullet"/>
      <w:lvlText w:val=""/>
      <w:lvlJc w:val="left"/>
      <w:pPr>
        <w:ind w:left="5085" w:hanging="360"/>
      </w:pPr>
      <w:rPr>
        <w:rFonts w:ascii="Symbol" w:hAnsi="Symbol" w:hint="default"/>
      </w:rPr>
    </w:lvl>
    <w:lvl w:ilvl="7" w:tplc="041B0003" w:tentative="1">
      <w:start w:val="1"/>
      <w:numFmt w:val="bullet"/>
      <w:lvlText w:val="o"/>
      <w:lvlJc w:val="left"/>
      <w:pPr>
        <w:ind w:left="5805" w:hanging="360"/>
      </w:pPr>
      <w:rPr>
        <w:rFonts w:ascii="Courier New" w:hAnsi="Courier New" w:cs="Courier New" w:hint="default"/>
      </w:rPr>
    </w:lvl>
    <w:lvl w:ilvl="8" w:tplc="041B0005" w:tentative="1">
      <w:start w:val="1"/>
      <w:numFmt w:val="bullet"/>
      <w:lvlText w:val=""/>
      <w:lvlJc w:val="left"/>
      <w:pPr>
        <w:ind w:left="6525" w:hanging="360"/>
      </w:pPr>
      <w:rPr>
        <w:rFonts w:ascii="Wingdings" w:hAnsi="Wingdings" w:hint="default"/>
      </w:rPr>
    </w:lvl>
  </w:abstractNum>
  <w:abstractNum w:abstractNumId="2" w15:restartNumberingAfterBreak="0">
    <w:nsid w:val="064A7AA2"/>
    <w:multiLevelType w:val="hybridMultilevel"/>
    <w:tmpl w:val="9606D3F4"/>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9A36B34"/>
    <w:multiLevelType w:val="hybridMultilevel"/>
    <w:tmpl w:val="EEC45370"/>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0B4053C3"/>
    <w:multiLevelType w:val="hybridMultilevel"/>
    <w:tmpl w:val="96F25834"/>
    <w:lvl w:ilvl="0" w:tplc="041B000B">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306AC4F6">
      <w:numFmt w:val="bullet"/>
      <w:lvlText w:val="-"/>
      <w:lvlJc w:val="left"/>
      <w:pPr>
        <w:ind w:left="2160" w:hanging="360"/>
      </w:pPr>
      <w:rPr>
        <w:rFonts w:ascii="Calibri" w:eastAsiaTheme="minorHAnsi" w:hAnsi="Calibri" w:cs="Calibri"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0FA016B0"/>
    <w:multiLevelType w:val="hybridMultilevel"/>
    <w:tmpl w:val="062C0C44"/>
    <w:lvl w:ilvl="0" w:tplc="79006A36">
      <w:start w:val="19"/>
      <w:numFmt w:val="bullet"/>
      <w:lvlText w:val="-"/>
      <w:lvlJc w:val="left"/>
      <w:pPr>
        <w:ind w:left="1440" w:hanging="360"/>
      </w:pPr>
      <w:rPr>
        <w:rFonts w:ascii="Calibri" w:eastAsiaTheme="minorHAnsi" w:hAnsi="Calibri" w:cs="Calibri"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6" w15:restartNumberingAfterBreak="0">
    <w:nsid w:val="120043B7"/>
    <w:multiLevelType w:val="hybridMultilevel"/>
    <w:tmpl w:val="0AF83ECE"/>
    <w:lvl w:ilvl="0" w:tplc="B68CA590">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12236F6A"/>
    <w:multiLevelType w:val="hybridMultilevel"/>
    <w:tmpl w:val="1C12657C"/>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18DD7DA6"/>
    <w:multiLevelType w:val="hybridMultilevel"/>
    <w:tmpl w:val="17E4F83E"/>
    <w:lvl w:ilvl="0" w:tplc="9B721078">
      <w:start w:val="1"/>
      <w:numFmt w:val="bullet"/>
      <w:lvlText w:val=""/>
      <w:lvlJc w:val="left"/>
      <w:pPr>
        <w:ind w:left="720" w:hanging="360"/>
      </w:pPr>
      <w:rPr>
        <w:rFonts w:ascii="Wingdings" w:eastAsiaTheme="minorHAnsi" w:hAnsi="Wingdings"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19BB4A7C"/>
    <w:multiLevelType w:val="hybridMultilevel"/>
    <w:tmpl w:val="794242EE"/>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1B622E20"/>
    <w:multiLevelType w:val="hybridMultilevel"/>
    <w:tmpl w:val="F39C4CF8"/>
    <w:lvl w:ilvl="0" w:tplc="8214C20C">
      <w:start w:val="1"/>
      <w:numFmt w:val="decimal"/>
      <w:lvlText w:val="%1."/>
      <w:lvlJc w:val="left"/>
      <w:pPr>
        <w:ind w:left="1080" w:hanging="360"/>
      </w:pPr>
      <w:rPr>
        <w:rFonts w:hint="default"/>
      </w:rPr>
    </w:lvl>
    <w:lvl w:ilvl="1" w:tplc="4E846BCC">
      <w:start w:val="2006"/>
      <w:numFmt w:val="bullet"/>
      <w:lvlText w:val="-"/>
      <w:lvlJc w:val="left"/>
      <w:pPr>
        <w:ind w:left="1800" w:hanging="360"/>
      </w:pPr>
      <w:rPr>
        <w:rFonts w:ascii="Calibri" w:eastAsiaTheme="minorHAnsi" w:hAnsi="Calibri" w:cs="Calibri" w:hint="default"/>
      </w:rPr>
    </w:lvl>
    <w:lvl w:ilvl="2" w:tplc="4E846BCC">
      <w:start w:val="2006"/>
      <w:numFmt w:val="bullet"/>
      <w:lvlText w:val="-"/>
      <w:lvlJc w:val="left"/>
      <w:pPr>
        <w:ind w:left="2520" w:hanging="180"/>
      </w:pPr>
      <w:rPr>
        <w:rFonts w:ascii="Calibri" w:eastAsiaTheme="minorHAnsi" w:hAnsi="Calibri" w:cs="Calibri" w:hint="default"/>
      </w:rPr>
    </w:lvl>
    <w:lvl w:ilvl="3" w:tplc="041B000F">
      <w:start w:val="1"/>
      <w:numFmt w:val="decimal"/>
      <w:lvlText w:val="%4."/>
      <w:lvlJc w:val="left"/>
      <w:pPr>
        <w:ind w:left="3240" w:hanging="360"/>
      </w:pPr>
    </w:lvl>
    <w:lvl w:ilvl="4" w:tplc="041B0019">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1" w15:restartNumberingAfterBreak="0">
    <w:nsid w:val="1CF106F5"/>
    <w:multiLevelType w:val="hybridMultilevel"/>
    <w:tmpl w:val="1B060852"/>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1D2374D6"/>
    <w:multiLevelType w:val="hybridMultilevel"/>
    <w:tmpl w:val="10DC4E44"/>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1DBF5746"/>
    <w:multiLevelType w:val="hybridMultilevel"/>
    <w:tmpl w:val="E19CD9FC"/>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1EA2707B"/>
    <w:multiLevelType w:val="hybridMultilevel"/>
    <w:tmpl w:val="E466CAAE"/>
    <w:lvl w:ilvl="0" w:tplc="8214C20C">
      <w:start w:val="1"/>
      <w:numFmt w:val="decimal"/>
      <w:lvlText w:val="%1."/>
      <w:lvlJc w:val="left"/>
      <w:pPr>
        <w:ind w:left="1080" w:hanging="360"/>
      </w:pPr>
      <w:rPr>
        <w:rFonts w:hint="default"/>
      </w:rPr>
    </w:lvl>
    <w:lvl w:ilvl="1" w:tplc="4E846BCC">
      <w:start w:val="2006"/>
      <w:numFmt w:val="bullet"/>
      <w:lvlText w:val="-"/>
      <w:lvlJc w:val="left"/>
      <w:pPr>
        <w:ind w:left="1800" w:hanging="360"/>
      </w:pPr>
      <w:rPr>
        <w:rFonts w:ascii="Calibri" w:eastAsiaTheme="minorHAnsi" w:hAnsi="Calibri" w:cs="Calibri" w:hint="default"/>
      </w:rPr>
    </w:lvl>
    <w:lvl w:ilvl="2" w:tplc="4E846BCC">
      <w:start w:val="2006"/>
      <w:numFmt w:val="bullet"/>
      <w:lvlText w:val="-"/>
      <w:lvlJc w:val="left"/>
      <w:pPr>
        <w:ind w:left="2520" w:hanging="180"/>
      </w:pPr>
      <w:rPr>
        <w:rFonts w:ascii="Calibri" w:eastAsiaTheme="minorHAnsi" w:hAnsi="Calibri" w:cs="Calibri" w:hint="default"/>
      </w:rPr>
    </w:lvl>
    <w:lvl w:ilvl="3" w:tplc="4E846BCC">
      <w:start w:val="2006"/>
      <w:numFmt w:val="bullet"/>
      <w:lvlText w:val="-"/>
      <w:lvlJc w:val="left"/>
      <w:pPr>
        <w:ind w:left="3240" w:hanging="360"/>
      </w:pPr>
      <w:rPr>
        <w:rFonts w:ascii="Calibri" w:eastAsiaTheme="minorHAnsi" w:hAnsi="Calibri" w:cs="Calibri" w:hint="default"/>
      </w:rPr>
    </w:lvl>
    <w:lvl w:ilvl="4" w:tplc="041B0019">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5" w15:restartNumberingAfterBreak="0">
    <w:nsid w:val="20405C24"/>
    <w:multiLevelType w:val="hybridMultilevel"/>
    <w:tmpl w:val="3438D5A8"/>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232F7181"/>
    <w:multiLevelType w:val="hybridMultilevel"/>
    <w:tmpl w:val="7C7E5630"/>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23D26AB2"/>
    <w:multiLevelType w:val="hybridMultilevel"/>
    <w:tmpl w:val="F7D085FC"/>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25530EF3"/>
    <w:multiLevelType w:val="hybridMultilevel"/>
    <w:tmpl w:val="74E4CAD6"/>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28050B73"/>
    <w:multiLevelType w:val="hybridMultilevel"/>
    <w:tmpl w:val="F86008F2"/>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29B36B99"/>
    <w:multiLevelType w:val="hybridMultilevel"/>
    <w:tmpl w:val="4838014C"/>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2BF51DD6"/>
    <w:multiLevelType w:val="hybridMultilevel"/>
    <w:tmpl w:val="99C2182E"/>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2CA575E6"/>
    <w:multiLevelType w:val="hybridMultilevel"/>
    <w:tmpl w:val="B41C2B5C"/>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2CC71779"/>
    <w:multiLevelType w:val="hybridMultilevel"/>
    <w:tmpl w:val="52200A64"/>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375158CB"/>
    <w:multiLevelType w:val="hybridMultilevel"/>
    <w:tmpl w:val="60589974"/>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42377990"/>
    <w:multiLevelType w:val="hybridMultilevel"/>
    <w:tmpl w:val="FFC03364"/>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43D807B6"/>
    <w:multiLevelType w:val="hybridMultilevel"/>
    <w:tmpl w:val="040A667C"/>
    <w:lvl w:ilvl="0" w:tplc="041B0005">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15:restartNumberingAfterBreak="0">
    <w:nsid w:val="449A7940"/>
    <w:multiLevelType w:val="hybridMultilevel"/>
    <w:tmpl w:val="9E4E9548"/>
    <w:lvl w:ilvl="0" w:tplc="79006A36">
      <w:start w:val="19"/>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15:restartNumberingAfterBreak="0">
    <w:nsid w:val="477B731F"/>
    <w:multiLevelType w:val="hybridMultilevel"/>
    <w:tmpl w:val="730AA020"/>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15:restartNumberingAfterBreak="0">
    <w:nsid w:val="47816998"/>
    <w:multiLevelType w:val="hybridMultilevel"/>
    <w:tmpl w:val="5E5C45FC"/>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15:restartNumberingAfterBreak="0">
    <w:nsid w:val="47B07C27"/>
    <w:multiLevelType w:val="hybridMultilevel"/>
    <w:tmpl w:val="7666BE0E"/>
    <w:lvl w:ilvl="0" w:tplc="79006A36">
      <w:start w:val="19"/>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4A1F4941"/>
    <w:multiLevelType w:val="hybridMultilevel"/>
    <w:tmpl w:val="4288E294"/>
    <w:lvl w:ilvl="0" w:tplc="3C32CD0E">
      <w:start w:val="1"/>
      <w:numFmt w:val="bullet"/>
      <w:lvlText w:val="-"/>
      <w:lvlJc w:val="left"/>
      <w:pPr>
        <w:ind w:left="1080" w:hanging="360"/>
      </w:pPr>
      <w:rPr>
        <w:rFonts w:ascii="Calibri" w:eastAsiaTheme="minorHAnsi" w:hAnsi="Calibri" w:cs="Calibri" w:hint="default"/>
      </w:rPr>
    </w:lvl>
    <w:lvl w:ilvl="1" w:tplc="041B0001">
      <w:start w:val="1"/>
      <w:numFmt w:val="bullet"/>
      <w:lvlText w:val=""/>
      <w:lvlJc w:val="left"/>
      <w:pPr>
        <w:ind w:left="1800" w:hanging="360"/>
      </w:pPr>
      <w:rPr>
        <w:rFonts w:ascii="Symbol" w:hAnsi="Symbol" w:hint="default"/>
      </w:rPr>
    </w:lvl>
    <w:lvl w:ilvl="2" w:tplc="041B0005" w:tentative="1">
      <w:start w:val="1"/>
      <w:numFmt w:val="bullet"/>
      <w:lvlText w:val=""/>
      <w:lvlJc w:val="left"/>
      <w:pPr>
        <w:ind w:left="2520" w:hanging="360"/>
      </w:pPr>
      <w:rPr>
        <w:rFonts w:ascii="Wingdings" w:hAnsi="Wingdings" w:hint="default"/>
      </w:rPr>
    </w:lvl>
    <w:lvl w:ilvl="3" w:tplc="041B000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2" w15:restartNumberingAfterBreak="0">
    <w:nsid w:val="4D7255A5"/>
    <w:multiLevelType w:val="hybridMultilevel"/>
    <w:tmpl w:val="A20C2A4C"/>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15:restartNumberingAfterBreak="0">
    <w:nsid w:val="4F2171E2"/>
    <w:multiLevelType w:val="hybridMultilevel"/>
    <w:tmpl w:val="650856BC"/>
    <w:lvl w:ilvl="0" w:tplc="3C32CD0E">
      <w:start w:val="1"/>
      <w:numFmt w:val="bullet"/>
      <w:lvlText w:val="-"/>
      <w:lvlJc w:val="left"/>
      <w:pPr>
        <w:ind w:left="1080" w:hanging="360"/>
      </w:pPr>
      <w:rPr>
        <w:rFonts w:ascii="Calibri" w:eastAsiaTheme="minorHAnsi" w:hAnsi="Calibri" w:cs="Calibr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4" w15:restartNumberingAfterBreak="0">
    <w:nsid w:val="5479663E"/>
    <w:multiLevelType w:val="hybridMultilevel"/>
    <w:tmpl w:val="4202AD46"/>
    <w:lvl w:ilvl="0" w:tplc="306AC4F6">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15:restartNumberingAfterBreak="0">
    <w:nsid w:val="56BC2130"/>
    <w:multiLevelType w:val="hybridMultilevel"/>
    <w:tmpl w:val="ABE4FD40"/>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6" w15:restartNumberingAfterBreak="0">
    <w:nsid w:val="57E9410B"/>
    <w:multiLevelType w:val="hybridMultilevel"/>
    <w:tmpl w:val="D4265C34"/>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1">
      <w:start w:val="1"/>
      <w:numFmt w:val="bullet"/>
      <w:lvlText w:val=""/>
      <w:lvlJc w:val="left"/>
      <w:pPr>
        <w:ind w:left="2160" w:hanging="180"/>
      </w:pPr>
      <w:rPr>
        <w:rFonts w:ascii="Symbol" w:hAnsi="Symbol" w:hint="default"/>
      </w:rPr>
    </w:lvl>
    <w:lvl w:ilvl="3" w:tplc="BF6870CC">
      <w:start w:val="1"/>
      <w:numFmt w:val="decimal"/>
      <w:lvlText w:val="%4."/>
      <w:lvlJc w:val="left"/>
      <w:pPr>
        <w:ind w:left="2880" w:hanging="360"/>
      </w:pPr>
      <w:rPr>
        <w:rFonts w:hint="default"/>
      </w:rPr>
    </w:lvl>
    <w:lvl w:ilvl="4" w:tplc="B4107762">
      <w:start w:val="1"/>
      <w:numFmt w:val="upperRoman"/>
      <w:lvlText w:val="%5."/>
      <w:lvlJc w:val="left"/>
      <w:pPr>
        <w:ind w:left="3960" w:hanging="720"/>
      </w:pPr>
      <w:rPr>
        <w:rFonts w:hint="default"/>
      </w:r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7" w15:restartNumberingAfterBreak="0">
    <w:nsid w:val="586C68D6"/>
    <w:multiLevelType w:val="hybridMultilevel"/>
    <w:tmpl w:val="50345A60"/>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8" w15:restartNumberingAfterBreak="0">
    <w:nsid w:val="59420C00"/>
    <w:multiLevelType w:val="hybridMultilevel"/>
    <w:tmpl w:val="25582A2C"/>
    <w:lvl w:ilvl="0" w:tplc="79006A36">
      <w:start w:val="19"/>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9" w15:restartNumberingAfterBreak="0">
    <w:nsid w:val="59B07E6B"/>
    <w:multiLevelType w:val="hybridMultilevel"/>
    <w:tmpl w:val="417245E0"/>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0" w15:restartNumberingAfterBreak="0">
    <w:nsid w:val="59F42D6A"/>
    <w:multiLevelType w:val="hybridMultilevel"/>
    <w:tmpl w:val="D3E0CA30"/>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1" w15:restartNumberingAfterBreak="0">
    <w:nsid w:val="5B9E0B3E"/>
    <w:multiLevelType w:val="hybridMultilevel"/>
    <w:tmpl w:val="4EEAD922"/>
    <w:lvl w:ilvl="0" w:tplc="2086F826">
      <w:start w:val="1"/>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2" w15:restartNumberingAfterBreak="0">
    <w:nsid w:val="5B9F3EAD"/>
    <w:multiLevelType w:val="hybridMultilevel"/>
    <w:tmpl w:val="6344C2E4"/>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3" w15:restartNumberingAfterBreak="0">
    <w:nsid w:val="5BF62A6B"/>
    <w:multiLevelType w:val="hybridMultilevel"/>
    <w:tmpl w:val="0D4ED2B4"/>
    <w:lvl w:ilvl="0" w:tplc="306AC4F6">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4" w15:restartNumberingAfterBreak="0">
    <w:nsid w:val="5DA54D45"/>
    <w:multiLevelType w:val="hybridMultilevel"/>
    <w:tmpl w:val="BD8AE858"/>
    <w:lvl w:ilvl="0" w:tplc="041B0003">
      <w:start w:val="1"/>
      <w:numFmt w:val="bullet"/>
      <w:lvlText w:val="o"/>
      <w:lvlJc w:val="left"/>
      <w:pPr>
        <w:ind w:left="1776" w:hanging="360"/>
      </w:pPr>
      <w:rPr>
        <w:rFonts w:ascii="Courier New" w:hAnsi="Courier New" w:cs="Courier New"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45" w15:restartNumberingAfterBreak="0">
    <w:nsid w:val="61792DF5"/>
    <w:multiLevelType w:val="hybridMultilevel"/>
    <w:tmpl w:val="4A10C100"/>
    <w:lvl w:ilvl="0" w:tplc="B468A6F2">
      <w:start w:val="1"/>
      <w:numFmt w:val="decimal"/>
      <w:lvlText w:val="%1."/>
      <w:lvlJc w:val="left"/>
      <w:pPr>
        <w:ind w:left="720" w:hanging="360"/>
      </w:pPr>
      <w:rPr>
        <w:rFonts w:hint="default"/>
        <w:b w:val="0"/>
        <w:bCs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6" w15:restartNumberingAfterBreak="0">
    <w:nsid w:val="61861CBC"/>
    <w:multiLevelType w:val="hybridMultilevel"/>
    <w:tmpl w:val="ADBCA3C8"/>
    <w:lvl w:ilvl="0" w:tplc="041B000F">
      <w:start w:val="1"/>
      <w:numFmt w:val="decimal"/>
      <w:lvlText w:val="%1."/>
      <w:lvlJc w:val="left"/>
      <w:pPr>
        <w:ind w:left="720" w:hanging="360"/>
      </w:pPr>
      <w:rPr>
        <w:rFonts w:hint="default"/>
      </w:rPr>
    </w:lvl>
    <w:lvl w:ilvl="1" w:tplc="306AC4F6">
      <w:numFmt w:val="bullet"/>
      <w:lvlText w:val="-"/>
      <w:lvlJc w:val="left"/>
      <w:pPr>
        <w:ind w:left="1440" w:hanging="360"/>
      </w:pPr>
      <w:rPr>
        <w:rFonts w:ascii="Calibri" w:eastAsiaTheme="minorHAnsi" w:hAnsi="Calibri" w:cs="Calibri"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7" w15:restartNumberingAfterBreak="0">
    <w:nsid w:val="630514C5"/>
    <w:multiLevelType w:val="hybridMultilevel"/>
    <w:tmpl w:val="71C8834E"/>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8" w15:restartNumberingAfterBreak="0">
    <w:nsid w:val="63E2119A"/>
    <w:multiLevelType w:val="hybridMultilevel"/>
    <w:tmpl w:val="D526C64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9" w15:restartNumberingAfterBreak="0">
    <w:nsid w:val="652F7D6E"/>
    <w:multiLevelType w:val="hybridMultilevel"/>
    <w:tmpl w:val="8F60C7A8"/>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0" w15:restartNumberingAfterBreak="0">
    <w:nsid w:val="664A75AE"/>
    <w:multiLevelType w:val="hybridMultilevel"/>
    <w:tmpl w:val="D7206D58"/>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1" w15:restartNumberingAfterBreak="0">
    <w:nsid w:val="680553A0"/>
    <w:multiLevelType w:val="hybridMultilevel"/>
    <w:tmpl w:val="C82841D2"/>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2" w15:restartNumberingAfterBreak="0">
    <w:nsid w:val="6B877AEF"/>
    <w:multiLevelType w:val="hybridMultilevel"/>
    <w:tmpl w:val="EEE69CB2"/>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3" w15:restartNumberingAfterBreak="0">
    <w:nsid w:val="71D72367"/>
    <w:multiLevelType w:val="hybridMultilevel"/>
    <w:tmpl w:val="DB946E5A"/>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4" w15:restartNumberingAfterBreak="0">
    <w:nsid w:val="726A17B6"/>
    <w:multiLevelType w:val="hybridMultilevel"/>
    <w:tmpl w:val="D0003CC4"/>
    <w:lvl w:ilvl="0" w:tplc="041B0001">
      <w:start w:val="1"/>
      <w:numFmt w:val="bullet"/>
      <w:lvlText w:val=""/>
      <w:lvlJc w:val="left"/>
      <w:pPr>
        <w:ind w:left="765" w:hanging="360"/>
      </w:pPr>
      <w:rPr>
        <w:rFonts w:ascii="Symbol" w:hAnsi="Symbol" w:hint="default"/>
      </w:rPr>
    </w:lvl>
    <w:lvl w:ilvl="1" w:tplc="041B0003" w:tentative="1">
      <w:start w:val="1"/>
      <w:numFmt w:val="bullet"/>
      <w:lvlText w:val="o"/>
      <w:lvlJc w:val="left"/>
      <w:pPr>
        <w:ind w:left="1485" w:hanging="360"/>
      </w:pPr>
      <w:rPr>
        <w:rFonts w:ascii="Courier New" w:hAnsi="Courier New" w:cs="Courier New" w:hint="default"/>
      </w:rPr>
    </w:lvl>
    <w:lvl w:ilvl="2" w:tplc="041B0005" w:tentative="1">
      <w:start w:val="1"/>
      <w:numFmt w:val="bullet"/>
      <w:lvlText w:val=""/>
      <w:lvlJc w:val="left"/>
      <w:pPr>
        <w:ind w:left="2205" w:hanging="360"/>
      </w:pPr>
      <w:rPr>
        <w:rFonts w:ascii="Wingdings" w:hAnsi="Wingdings" w:hint="default"/>
      </w:rPr>
    </w:lvl>
    <w:lvl w:ilvl="3" w:tplc="041B0001" w:tentative="1">
      <w:start w:val="1"/>
      <w:numFmt w:val="bullet"/>
      <w:lvlText w:val=""/>
      <w:lvlJc w:val="left"/>
      <w:pPr>
        <w:ind w:left="2925" w:hanging="360"/>
      </w:pPr>
      <w:rPr>
        <w:rFonts w:ascii="Symbol" w:hAnsi="Symbol" w:hint="default"/>
      </w:rPr>
    </w:lvl>
    <w:lvl w:ilvl="4" w:tplc="041B0003" w:tentative="1">
      <w:start w:val="1"/>
      <w:numFmt w:val="bullet"/>
      <w:lvlText w:val="o"/>
      <w:lvlJc w:val="left"/>
      <w:pPr>
        <w:ind w:left="3645" w:hanging="360"/>
      </w:pPr>
      <w:rPr>
        <w:rFonts w:ascii="Courier New" w:hAnsi="Courier New" w:cs="Courier New" w:hint="default"/>
      </w:rPr>
    </w:lvl>
    <w:lvl w:ilvl="5" w:tplc="041B0005" w:tentative="1">
      <w:start w:val="1"/>
      <w:numFmt w:val="bullet"/>
      <w:lvlText w:val=""/>
      <w:lvlJc w:val="left"/>
      <w:pPr>
        <w:ind w:left="4365" w:hanging="360"/>
      </w:pPr>
      <w:rPr>
        <w:rFonts w:ascii="Wingdings" w:hAnsi="Wingdings" w:hint="default"/>
      </w:rPr>
    </w:lvl>
    <w:lvl w:ilvl="6" w:tplc="041B0001" w:tentative="1">
      <w:start w:val="1"/>
      <w:numFmt w:val="bullet"/>
      <w:lvlText w:val=""/>
      <w:lvlJc w:val="left"/>
      <w:pPr>
        <w:ind w:left="5085" w:hanging="360"/>
      </w:pPr>
      <w:rPr>
        <w:rFonts w:ascii="Symbol" w:hAnsi="Symbol" w:hint="default"/>
      </w:rPr>
    </w:lvl>
    <w:lvl w:ilvl="7" w:tplc="041B0003" w:tentative="1">
      <w:start w:val="1"/>
      <w:numFmt w:val="bullet"/>
      <w:lvlText w:val="o"/>
      <w:lvlJc w:val="left"/>
      <w:pPr>
        <w:ind w:left="5805" w:hanging="360"/>
      </w:pPr>
      <w:rPr>
        <w:rFonts w:ascii="Courier New" w:hAnsi="Courier New" w:cs="Courier New" w:hint="default"/>
      </w:rPr>
    </w:lvl>
    <w:lvl w:ilvl="8" w:tplc="041B0005" w:tentative="1">
      <w:start w:val="1"/>
      <w:numFmt w:val="bullet"/>
      <w:lvlText w:val=""/>
      <w:lvlJc w:val="left"/>
      <w:pPr>
        <w:ind w:left="6525" w:hanging="360"/>
      </w:pPr>
      <w:rPr>
        <w:rFonts w:ascii="Wingdings" w:hAnsi="Wingdings" w:hint="default"/>
      </w:rPr>
    </w:lvl>
  </w:abstractNum>
  <w:abstractNum w:abstractNumId="55" w15:restartNumberingAfterBreak="0">
    <w:nsid w:val="73D15E3B"/>
    <w:multiLevelType w:val="hybridMultilevel"/>
    <w:tmpl w:val="B2C49026"/>
    <w:lvl w:ilvl="0" w:tplc="CB62F7F2">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6" w15:restartNumberingAfterBreak="0">
    <w:nsid w:val="74BE5DE6"/>
    <w:multiLevelType w:val="hybridMultilevel"/>
    <w:tmpl w:val="10B6623E"/>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7" w15:restartNumberingAfterBreak="0">
    <w:nsid w:val="7C897600"/>
    <w:multiLevelType w:val="hybridMultilevel"/>
    <w:tmpl w:val="6FA20F76"/>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8" w15:restartNumberingAfterBreak="0">
    <w:nsid w:val="7CCC717A"/>
    <w:multiLevelType w:val="hybridMultilevel"/>
    <w:tmpl w:val="5F68727A"/>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50"/>
  </w:num>
  <w:num w:numId="2">
    <w:abstractNumId w:val="24"/>
  </w:num>
  <w:num w:numId="3">
    <w:abstractNumId w:val="54"/>
  </w:num>
  <w:num w:numId="4">
    <w:abstractNumId w:val="22"/>
  </w:num>
  <w:num w:numId="5">
    <w:abstractNumId w:val="1"/>
  </w:num>
  <w:num w:numId="6">
    <w:abstractNumId w:val="28"/>
  </w:num>
  <w:num w:numId="7">
    <w:abstractNumId w:val="42"/>
  </w:num>
  <w:num w:numId="8">
    <w:abstractNumId w:val="15"/>
  </w:num>
  <w:num w:numId="9">
    <w:abstractNumId w:val="5"/>
  </w:num>
  <w:num w:numId="10">
    <w:abstractNumId w:val="27"/>
  </w:num>
  <w:num w:numId="11">
    <w:abstractNumId w:val="30"/>
  </w:num>
  <w:num w:numId="12">
    <w:abstractNumId w:val="38"/>
  </w:num>
  <w:num w:numId="13">
    <w:abstractNumId w:val="9"/>
  </w:num>
  <w:num w:numId="14">
    <w:abstractNumId w:val="32"/>
  </w:num>
  <w:num w:numId="15">
    <w:abstractNumId w:val="7"/>
  </w:num>
  <w:num w:numId="16">
    <w:abstractNumId w:val="52"/>
  </w:num>
  <w:num w:numId="17">
    <w:abstractNumId w:val="18"/>
  </w:num>
  <w:num w:numId="18">
    <w:abstractNumId w:val="56"/>
  </w:num>
  <w:num w:numId="19">
    <w:abstractNumId w:val="57"/>
  </w:num>
  <w:num w:numId="20">
    <w:abstractNumId w:val="29"/>
  </w:num>
  <w:num w:numId="21">
    <w:abstractNumId w:val="21"/>
  </w:num>
  <w:num w:numId="22">
    <w:abstractNumId w:val="11"/>
  </w:num>
  <w:num w:numId="23">
    <w:abstractNumId w:val="31"/>
  </w:num>
  <w:num w:numId="24">
    <w:abstractNumId w:val="16"/>
  </w:num>
  <w:num w:numId="25">
    <w:abstractNumId w:val="19"/>
  </w:num>
  <w:num w:numId="26">
    <w:abstractNumId w:val="17"/>
  </w:num>
  <w:num w:numId="27">
    <w:abstractNumId w:val="33"/>
  </w:num>
  <w:num w:numId="28">
    <w:abstractNumId w:val="13"/>
  </w:num>
  <w:num w:numId="29">
    <w:abstractNumId w:val="35"/>
  </w:num>
  <w:num w:numId="30">
    <w:abstractNumId w:val="20"/>
  </w:num>
  <w:num w:numId="31">
    <w:abstractNumId w:val="37"/>
  </w:num>
  <w:num w:numId="32">
    <w:abstractNumId w:val="49"/>
  </w:num>
  <w:num w:numId="33">
    <w:abstractNumId w:val="12"/>
  </w:num>
  <w:num w:numId="34">
    <w:abstractNumId w:val="40"/>
  </w:num>
  <w:num w:numId="35">
    <w:abstractNumId w:val="51"/>
  </w:num>
  <w:num w:numId="36">
    <w:abstractNumId w:val="39"/>
  </w:num>
  <w:num w:numId="37">
    <w:abstractNumId w:val="23"/>
  </w:num>
  <w:num w:numId="38">
    <w:abstractNumId w:val="58"/>
  </w:num>
  <w:num w:numId="39">
    <w:abstractNumId w:val="53"/>
  </w:num>
  <w:num w:numId="40">
    <w:abstractNumId w:val="3"/>
  </w:num>
  <w:num w:numId="41">
    <w:abstractNumId w:val="4"/>
  </w:num>
  <w:num w:numId="42">
    <w:abstractNumId w:val="47"/>
  </w:num>
  <w:num w:numId="43">
    <w:abstractNumId w:val="36"/>
  </w:num>
  <w:num w:numId="44">
    <w:abstractNumId w:val="43"/>
  </w:num>
  <w:num w:numId="45">
    <w:abstractNumId w:val="46"/>
  </w:num>
  <w:num w:numId="46">
    <w:abstractNumId w:val="34"/>
  </w:num>
  <w:num w:numId="47">
    <w:abstractNumId w:val="0"/>
  </w:num>
  <w:num w:numId="48">
    <w:abstractNumId w:val="8"/>
  </w:num>
  <w:num w:numId="49">
    <w:abstractNumId w:val="6"/>
  </w:num>
  <w:num w:numId="50">
    <w:abstractNumId w:val="41"/>
  </w:num>
  <w:num w:numId="51">
    <w:abstractNumId w:val="10"/>
  </w:num>
  <w:num w:numId="52">
    <w:abstractNumId w:val="2"/>
  </w:num>
  <w:num w:numId="53">
    <w:abstractNumId w:val="26"/>
  </w:num>
  <w:num w:numId="54">
    <w:abstractNumId w:val="14"/>
  </w:num>
  <w:num w:numId="55">
    <w:abstractNumId w:val="55"/>
  </w:num>
  <w:num w:numId="56">
    <w:abstractNumId w:val="48"/>
  </w:num>
  <w:num w:numId="57">
    <w:abstractNumId w:val="44"/>
  </w:num>
  <w:num w:numId="58">
    <w:abstractNumId w:val="25"/>
  </w:num>
  <w:num w:numId="59">
    <w:abstractNumId w:val="45"/>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B73"/>
    <w:rsid w:val="000B0F98"/>
    <w:rsid w:val="001571FF"/>
    <w:rsid w:val="005C2B73"/>
    <w:rsid w:val="005E74F9"/>
    <w:rsid w:val="00672A4D"/>
    <w:rsid w:val="00A53A82"/>
    <w:rsid w:val="00B57025"/>
    <w:rsid w:val="00C7001E"/>
    <w:rsid w:val="00D55AE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DD26D"/>
  <w15:chartTrackingRefBased/>
  <w15:docId w15:val="{4CAED286-57C5-4953-A3E4-B01FD3497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5C2B73"/>
    <w:pPr>
      <w:spacing w:after="200" w:line="276" w:lineRule="auto"/>
    </w:pPr>
  </w:style>
  <w:style w:type="paragraph" w:styleId="Nadpis1">
    <w:name w:val="heading 1"/>
    <w:basedOn w:val="Normlny"/>
    <w:next w:val="Normlny"/>
    <w:link w:val="Nadpis1Char"/>
    <w:uiPriority w:val="9"/>
    <w:qFormat/>
    <w:rsid w:val="00C700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C700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semiHidden/>
    <w:unhideWhenUsed/>
    <w:qFormat/>
    <w:rsid w:val="00C70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01">
    <w:name w:val="01"/>
    <w:basedOn w:val="Normlny"/>
    <w:link w:val="01Char"/>
    <w:qFormat/>
    <w:rsid w:val="00B57025"/>
    <w:pPr>
      <w:jc w:val="both"/>
    </w:pPr>
    <w:rPr>
      <w:rFonts w:asciiTheme="majorHAnsi" w:hAnsiTheme="majorHAnsi" w:cstheme="majorHAnsi"/>
    </w:rPr>
  </w:style>
  <w:style w:type="character" w:customStyle="1" w:styleId="01Char">
    <w:name w:val="01 Char"/>
    <w:basedOn w:val="Predvolenpsmoodseku"/>
    <w:link w:val="01"/>
    <w:rsid w:val="00B57025"/>
    <w:rPr>
      <w:rFonts w:asciiTheme="majorHAnsi" w:hAnsiTheme="majorHAnsi" w:cstheme="majorHAnsi"/>
    </w:rPr>
  </w:style>
  <w:style w:type="paragraph" w:customStyle="1" w:styleId="1">
    <w:name w:val="§1"/>
    <w:basedOn w:val="Nadpis1"/>
    <w:link w:val="1Char"/>
    <w:autoRedefine/>
    <w:qFormat/>
    <w:rsid w:val="005E74F9"/>
    <w:pPr>
      <w:jc w:val="both"/>
    </w:pPr>
    <w:rPr>
      <w:b/>
      <w:color w:val="C00000"/>
    </w:rPr>
  </w:style>
  <w:style w:type="character" w:customStyle="1" w:styleId="1Char">
    <w:name w:val="§1 Char"/>
    <w:basedOn w:val="Nadpis1Char"/>
    <w:link w:val="1"/>
    <w:rsid w:val="005E74F9"/>
    <w:rPr>
      <w:rFonts w:asciiTheme="majorHAnsi" w:eastAsiaTheme="majorEastAsia" w:hAnsiTheme="majorHAnsi" w:cstheme="majorBidi"/>
      <w:b/>
      <w:color w:val="C00000"/>
      <w:sz w:val="32"/>
      <w:szCs w:val="32"/>
    </w:rPr>
  </w:style>
  <w:style w:type="character" w:customStyle="1" w:styleId="Nadpis1Char">
    <w:name w:val="Nadpis 1 Char"/>
    <w:basedOn w:val="Predvolenpsmoodseku"/>
    <w:link w:val="Nadpis1"/>
    <w:uiPriority w:val="9"/>
    <w:rsid w:val="00C7001E"/>
    <w:rPr>
      <w:rFonts w:asciiTheme="majorHAnsi" w:eastAsiaTheme="majorEastAsia" w:hAnsiTheme="majorHAnsi" w:cstheme="majorBidi"/>
      <w:color w:val="2F5496" w:themeColor="accent1" w:themeShade="BF"/>
      <w:sz w:val="32"/>
      <w:szCs w:val="32"/>
    </w:rPr>
  </w:style>
  <w:style w:type="paragraph" w:customStyle="1" w:styleId="11">
    <w:name w:val="§1.1."/>
    <w:basedOn w:val="Nadpis2"/>
    <w:link w:val="11Char"/>
    <w:qFormat/>
    <w:rsid w:val="00C7001E"/>
    <w:rPr>
      <w:b/>
      <w:color w:val="000000" w:themeColor="text1"/>
    </w:rPr>
  </w:style>
  <w:style w:type="character" w:customStyle="1" w:styleId="11Char">
    <w:name w:val="§1.1. Char"/>
    <w:basedOn w:val="Nadpis2Char"/>
    <w:link w:val="11"/>
    <w:rsid w:val="00C7001E"/>
    <w:rPr>
      <w:rFonts w:asciiTheme="majorHAnsi" w:eastAsiaTheme="majorEastAsia" w:hAnsiTheme="majorHAnsi" w:cstheme="majorBidi"/>
      <w:b/>
      <w:color w:val="000000" w:themeColor="text1"/>
      <w:sz w:val="26"/>
      <w:szCs w:val="26"/>
    </w:rPr>
  </w:style>
  <w:style w:type="character" w:customStyle="1" w:styleId="Nadpis2Char">
    <w:name w:val="Nadpis 2 Char"/>
    <w:basedOn w:val="Predvolenpsmoodseku"/>
    <w:link w:val="Nadpis2"/>
    <w:uiPriority w:val="9"/>
    <w:rsid w:val="00C7001E"/>
    <w:rPr>
      <w:rFonts w:asciiTheme="majorHAnsi" w:eastAsiaTheme="majorEastAsia" w:hAnsiTheme="majorHAnsi" w:cstheme="majorBidi"/>
      <w:color w:val="2F5496" w:themeColor="accent1" w:themeShade="BF"/>
      <w:sz w:val="26"/>
      <w:szCs w:val="26"/>
    </w:rPr>
  </w:style>
  <w:style w:type="paragraph" w:customStyle="1" w:styleId="111">
    <w:name w:val="§1.1.1."/>
    <w:basedOn w:val="Nadpis3"/>
    <w:link w:val="111Char"/>
    <w:autoRedefine/>
    <w:qFormat/>
    <w:rsid w:val="005E74F9"/>
    <w:pPr>
      <w:jc w:val="both"/>
    </w:pPr>
    <w:rPr>
      <w:b/>
    </w:rPr>
  </w:style>
  <w:style w:type="character" w:customStyle="1" w:styleId="111Char">
    <w:name w:val="§1.1.1. Char"/>
    <w:basedOn w:val="Nadpis3Char"/>
    <w:link w:val="111"/>
    <w:rsid w:val="005E74F9"/>
    <w:rPr>
      <w:rFonts w:asciiTheme="majorHAnsi" w:eastAsiaTheme="majorEastAsia" w:hAnsiTheme="majorHAnsi" w:cstheme="majorBidi"/>
      <w:b/>
      <w:color w:val="1F3763" w:themeColor="accent1" w:themeShade="7F"/>
      <w:sz w:val="24"/>
      <w:szCs w:val="24"/>
    </w:rPr>
  </w:style>
  <w:style w:type="character" w:customStyle="1" w:styleId="Nadpis3Char">
    <w:name w:val="Nadpis 3 Char"/>
    <w:basedOn w:val="Predvolenpsmoodseku"/>
    <w:link w:val="Nadpis3"/>
    <w:uiPriority w:val="9"/>
    <w:rsid w:val="00C7001E"/>
    <w:rPr>
      <w:rFonts w:asciiTheme="majorHAnsi" w:eastAsiaTheme="majorEastAsia" w:hAnsiTheme="majorHAnsi" w:cstheme="majorBidi"/>
      <w:color w:val="1F3763" w:themeColor="accent1" w:themeShade="7F"/>
      <w:sz w:val="24"/>
      <w:szCs w:val="24"/>
    </w:rPr>
  </w:style>
  <w:style w:type="paragraph" w:styleId="Odsekzoznamu">
    <w:name w:val="List Paragraph"/>
    <w:basedOn w:val="Normlny"/>
    <w:uiPriority w:val="34"/>
    <w:qFormat/>
    <w:rsid w:val="005C2B73"/>
    <w:pPr>
      <w:ind w:left="720"/>
      <w:contextualSpacing/>
    </w:pPr>
  </w:style>
  <w:style w:type="paragraph" w:styleId="Normlnywebov">
    <w:name w:val="Normal (Web)"/>
    <w:basedOn w:val="Normlny"/>
    <w:uiPriority w:val="99"/>
    <w:semiHidden/>
    <w:unhideWhenUsed/>
    <w:rsid w:val="005C2B73"/>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unhideWhenUsed/>
    <w:rsid w:val="005C2B73"/>
    <w:rPr>
      <w:color w:val="0000FF"/>
      <w:u w:val="single"/>
    </w:rPr>
  </w:style>
  <w:style w:type="paragraph" w:styleId="Hlavika">
    <w:name w:val="header"/>
    <w:basedOn w:val="Normlny"/>
    <w:link w:val="HlavikaChar"/>
    <w:uiPriority w:val="99"/>
    <w:unhideWhenUsed/>
    <w:rsid w:val="00D55AE5"/>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55AE5"/>
  </w:style>
  <w:style w:type="paragraph" w:styleId="Pta">
    <w:name w:val="footer"/>
    <w:basedOn w:val="Normlny"/>
    <w:link w:val="PtaChar"/>
    <w:uiPriority w:val="99"/>
    <w:unhideWhenUsed/>
    <w:rsid w:val="00D55AE5"/>
    <w:pPr>
      <w:tabs>
        <w:tab w:val="center" w:pos="4536"/>
        <w:tab w:val="right" w:pos="9072"/>
      </w:tabs>
      <w:spacing w:after="0" w:line="240" w:lineRule="auto"/>
    </w:pPr>
  </w:style>
  <w:style w:type="character" w:customStyle="1" w:styleId="PtaChar">
    <w:name w:val="Päta Char"/>
    <w:basedOn w:val="Predvolenpsmoodseku"/>
    <w:link w:val="Pta"/>
    <w:uiPriority w:val="99"/>
    <w:rsid w:val="00D55AE5"/>
  </w:style>
  <w:style w:type="paragraph" w:styleId="Hlavikaobsahu">
    <w:name w:val="TOC Heading"/>
    <w:basedOn w:val="Nadpis1"/>
    <w:next w:val="Normlny"/>
    <w:uiPriority w:val="39"/>
    <w:unhideWhenUsed/>
    <w:qFormat/>
    <w:rsid w:val="00D55AE5"/>
    <w:pPr>
      <w:spacing w:line="259" w:lineRule="auto"/>
      <w:outlineLvl w:val="9"/>
    </w:pPr>
    <w:rPr>
      <w:lang w:eastAsia="sk-SK"/>
    </w:rPr>
  </w:style>
  <w:style w:type="paragraph" w:styleId="Obsah1">
    <w:name w:val="toc 1"/>
    <w:basedOn w:val="Normlny"/>
    <w:next w:val="Normlny"/>
    <w:autoRedefine/>
    <w:uiPriority w:val="39"/>
    <w:unhideWhenUsed/>
    <w:rsid w:val="00672A4D"/>
    <w:pPr>
      <w:tabs>
        <w:tab w:val="right" w:leader="dot" w:pos="9062"/>
      </w:tabs>
      <w:spacing w:after="100" w:line="259" w:lineRule="auto"/>
    </w:pPr>
    <w:rPr>
      <w:rFonts w:asciiTheme="majorHAnsi" w:hAnsiTheme="majorHAnsi" w:cstheme="majorHAnsi"/>
      <w:b/>
      <w:bCs/>
      <w:noProof/>
      <w:color w:val="C00000"/>
    </w:rPr>
  </w:style>
  <w:style w:type="paragraph" w:styleId="Obsah2">
    <w:name w:val="toc 2"/>
    <w:basedOn w:val="Normlny"/>
    <w:next w:val="Normlny"/>
    <w:autoRedefine/>
    <w:uiPriority w:val="39"/>
    <w:unhideWhenUsed/>
    <w:rsid w:val="00D55AE5"/>
    <w:pPr>
      <w:tabs>
        <w:tab w:val="right" w:leader="dot" w:pos="9062"/>
      </w:tabs>
      <w:spacing w:after="100" w:line="259" w:lineRule="auto"/>
      <w:ind w:left="220"/>
    </w:pPr>
    <w:rPr>
      <w:b/>
      <w:bCs/>
      <w:noProof/>
    </w:rPr>
  </w:style>
  <w:style w:type="paragraph" w:styleId="Obsah3">
    <w:name w:val="toc 3"/>
    <w:basedOn w:val="Normlny"/>
    <w:next w:val="Normlny"/>
    <w:autoRedefine/>
    <w:uiPriority w:val="39"/>
    <w:unhideWhenUsed/>
    <w:rsid w:val="00D55AE5"/>
    <w:pPr>
      <w:tabs>
        <w:tab w:val="right" w:leader="dot" w:pos="9062"/>
      </w:tabs>
      <w:spacing w:after="100" w:line="259" w:lineRule="auto"/>
      <w:ind w:left="440"/>
    </w:pPr>
    <w:rPr>
      <w:b/>
      <w:bCs/>
      <w:noProof/>
    </w:rPr>
  </w:style>
  <w:style w:type="paragraph" w:styleId="Register1">
    <w:name w:val="index 1"/>
    <w:basedOn w:val="Normlny"/>
    <w:next w:val="Normlny"/>
    <w:autoRedefine/>
    <w:uiPriority w:val="99"/>
    <w:unhideWhenUsed/>
    <w:rsid w:val="00D55AE5"/>
    <w:pPr>
      <w:spacing w:after="0" w:line="259" w:lineRule="auto"/>
      <w:ind w:left="220" w:hanging="220"/>
    </w:pPr>
    <w:rPr>
      <w:rFonts w:cstheme="minorHAnsi"/>
      <w:sz w:val="18"/>
      <w:szCs w:val="18"/>
    </w:rPr>
  </w:style>
  <w:style w:type="paragraph" w:styleId="Nadpisregistra">
    <w:name w:val="index heading"/>
    <w:basedOn w:val="Normlny"/>
    <w:next w:val="Register1"/>
    <w:uiPriority w:val="99"/>
    <w:unhideWhenUsed/>
    <w:rsid w:val="00D55AE5"/>
    <w:pPr>
      <w:spacing w:before="240" w:after="120" w:line="259" w:lineRule="auto"/>
      <w:jc w:val="center"/>
    </w:pPr>
    <w:rPr>
      <w:rFonts w:cstheme="minorHAnsi"/>
      <w:b/>
      <w:bCs/>
      <w:sz w:val="26"/>
      <w:szCs w:val="26"/>
    </w:rPr>
  </w:style>
  <w:style w:type="paragraph" w:styleId="Register2">
    <w:name w:val="index 2"/>
    <w:basedOn w:val="Normlny"/>
    <w:next w:val="Normlny"/>
    <w:autoRedefine/>
    <w:uiPriority w:val="99"/>
    <w:semiHidden/>
    <w:unhideWhenUsed/>
    <w:rsid w:val="00D55AE5"/>
    <w:pPr>
      <w:spacing w:after="0" w:line="240" w:lineRule="auto"/>
      <w:ind w:left="440" w:hanging="220"/>
    </w:pPr>
  </w:style>
  <w:style w:type="paragraph" w:styleId="Obsah4">
    <w:name w:val="toc 4"/>
    <w:basedOn w:val="Normlny"/>
    <w:next w:val="Normlny"/>
    <w:autoRedefine/>
    <w:uiPriority w:val="39"/>
    <w:unhideWhenUsed/>
    <w:rsid w:val="00672A4D"/>
    <w:pPr>
      <w:spacing w:after="100" w:line="259" w:lineRule="auto"/>
      <w:ind w:left="660"/>
    </w:pPr>
    <w:rPr>
      <w:rFonts w:eastAsiaTheme="minorEastAsia"/>
      <w:lang w:eastAsia="sk-SK"/>
    </w:rPr>
  </w:style>
  <w:style w:type="paragraph" w:styleId="Obsah5">
    <w:name w:val="toc 5"/>
    <w:basedOn w:val="Normlny"/>
    <w:next w:val="Normlny"/>
    <w:autoRedefine/>
    <w:uiPriority w:val="39"/>
    <w:unhideWhenUsed/>
    <w:rsid w:val="00672A4D"/>
    <w:pPr>
      <w:spacing w:after="100" w:line="259" w:lineRule="auto"/>
      <w:ind w:left="880"/>
    </w:pPr>
    <w:rPr>
      <w:rFonts w:eastAsiaTheme="minorEastAsia"/>
      <w:lang w:eastAsia="sk-SK"/>
    </w:rPr>
  </w:style>
  <w:style w:type="paragraph" w:styleId="Obsah6">
    <w:name w:val="toc 6"/>
    <w:basedOn w:val="Normlny"/>
    <w:next w:val="Normlny"/>
    <w:autoRedefine/>
    <w:uiPriority w:val="39"/>
    <w:unhideWhenUsed/>
    <w:rsid w:val="00672A4D"/>
    <w:pPr>
      <w:spacing w:after="100" w:line="259" w:lineRule="auto"/>
      <w:ind w:left="1100"/>
    </w:pPr>
    <w:rPr>
      <w:rFonts w:eastAsiaTheme="minorEastAsia"/>
      <w:lang w:eastAsia="sk-SK"/>
    </w:rPr>
  </w:style>
  <w:style w:type="paragraph" w:styleId="Obsah7">
    <w:name w:val="toc 7"/>
    <w:basedOn w:val="Normlny"/>
    <w:next w:val="Normlny"/>
    <w:autoRedefine/>
    <w:uiPriority w:val="39"/>
    <w:unhideWhenUsed/>
    <w:rsid w:val="00672A4D"/>
    <w:pPr>
      <w:spacing w:after="100" w:line="259" w:lineRule="auto"/>
      <w:ind w:left="1320"/>
    </w:pPr>
    <w:rPr>
      <w:rFonts w:eastAsiaTheme="minorEastAsia"/>
      <w:lang w:eastAsia="sk-SK"/>
    </w:rPr>
  </w:style>
  <w:style w:type="paragraph" w:styleId="Obsah8">
    <w:name w:val="toc 8"/>
    <w:basedOn w:val="Normlny"/>
    <w:next w:val="Normlny"/>
    <w:autoRedefine/>
    <w:uiPriority w:val="39"/>
    <w:unhideWhenUsed/>
    <w:rsid w:val="00672A4D"/>
    <w:pPr>
      <w:spacing w:after="100" w:line="259" w:lineRule="auto"/>
      <w:ind w:left="1540"/>
    </w:pPr>
    <w:rPr>
      <w:rFonts w:eastAsiaTheme="minorEastAsia"/>
      <w:lang w:eastAsia="sk-SK"/>
    </w:rPr>
  </w:style>
  <w:style w:type="paragraph" w:styleId="Obsah9">
    <w:name w:val="toc 9"/>
    <w:basedOn w:val="Normlny"/>
    <w:next w:val="Normlny"/>
    <w:autoRedefine/>
    <w:uiPriority w:val="39"/>
    <w:unhideWhenUsed/>
    <w:rsid w:val="00672A4D"/>
    <w:pPr>
      <w:spacing w:after="100" w:line="259" w:lineRule="auto"/>
      <w:ind w:left="1760"/>
    </w:pPr>
    <w:rPr>
      <w:rFonts w:eastAsiaTheme="minorEastAsia"/>
      <w:lang w:eastAsia="sk-SK"/>
    </w:rPr>
  </w:style>
  <w:style w:type="character" w:styleId="Nevyrieenzmienka">
    <w:name w:val="Unresolved Mention"/>
    <w:basedOn w:val="Predvolenpsmoodseku"/>
    <w:uiPriority w:val="99"/>
    <w:semiHidden/>
    <w:unhideWhenUsed/>
    <w:rsid w:val="00672A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diagramLayout" Target="diagrams/layout1.xml"/><Relationship Id="rId33"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header" Target="header3.xml"/><Relationship Id="rId20" Type="http://schemas.microsoft.com/office/2007/relationships/hdphoto" Target="media/hdphoto1.wdp"/><Relationship Id="rId29" Type="http://schemas.openxmlformats.org/officeDocument/2006/relationships/diagramData" Target="diagrams/data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diagramData" Target="diagrams/data1.xml"/><Relationship Id="rId32" Type="http://schemas.openxmlformats.org/officeDocument/2006/relationships/diagramColors" Target="diagrams/colors2.xml"/><Relationship Id="rId5" Type="http://schemas.openxmlformats.org/officeDocument/2006/relationships/webSettings" Target="webSettings.xml"/><Relationship Id="rId15" Type="http://schemas.openxmlformats.org/officeDocument/2006/relationships/hyperlink" Target="https://prohuman.sk/socialna-praca/filozoficke-a-eticke-vychodiska-socialnej-spravodlivosti" TargetMode="External"/><Relationship Id="rId23" Type="http://schemas.openxmlformats.org/officeDocument/2006/relationships/image" Target="media/image3.png"/><Relationship Id="rId28" Type="http://schemas.microsoft.com/office/2007/relationships/diagramDrawing" Target="diagrams/drawing1.xml"/><Relationship Id="rId10" Type="http://schemas.openxmlformats.org/officeDocument/2006/relationships/hyperlink" Target="https://sk.wikipedia.org/wiki/Trest" TargetMode="External"/><Relationship Id="rId19" Type="http://schemas.openxmlformats.org/officeDocument/2006/relationships/image" Target="media/image1.png"/><Relationship Id="rId31"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hyperlink" Target="https://sk.wikipedia.org/wiki/Repar%C3%A1cia" TargetMode="External"/><Relationship Id="rId14" Type="http://schemas.openxmlformats.org/officeDocument/2006/relationships/footer" Target="footer2.xml"/><Relationship Id="rId22" Type="http://schemas.microsoft.com/office/2007/relationships/hdphoto" Target="media/hdphoto2.wdp"/><Relationship Id="rId27" Type="http://schemas.openxmlformats.org/officeDocument/2006/relationships/diagramColors" Target="diagrams/colors1.xml"/><Relationship Id="rId30" Type="http://schemas.openxmlformats.org/officeDocument/2006/relationships/diagramLayout" Target="diagrams/layout2.xml"/><Relationship Id="rId35" Type="http://schemas.openxmlformats.org/officeDocument/2006/relationships/theme" Target="theme/theme1.xml"/><Relationship Id="rId8" Type="http://schemas.openxmlformats.org/officeDocument/2006/relationships/hyperlink" Target="https://sk.wikipedia.org/w/index.php?title=Re%C5%A1tit%C3%BAcia&amp;action=edit&amp;redlink=1"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C4E74A7-BD75-40D3-853F-9A1C5948E4C3}" type="doc">
      <dgm:prSet loTypeId="urn:microsoft.com/office/officeart/2005/8/layout/pyramid1" loCatId="pyramid" qsTypeId="urn:microsoft.com/office/officeart/2005/8/quickstyle/simple1" qsCatId="simple" csTypeId="urn:microsoft.com/office/officeart/2005/8/colors/accent0_1" csCatId="mainScheme" phldr="1"/>
      <dgm:spPr/>
    </dgm:pt>
    <dgm:pt modelId="{BD4108EF-4BE6-4429-BEE2-E03CEB74BF0B}">
      <dgm:prSet phldrT="[Text]" custT="1"/>
      <dgm:spPr/>
      <dgm:t>
        <a:bodyPr/>
        <a:lstStyle/>
        <a:p>
          <a:endParaRPr lang="sk-SK" sz="700"/>
        </a:p>
        <a:p>
          <a:endParaRPr lang="sk-SK" sz="700"/>
        </a:p>
        <a:p>
          <a:r>
            <a:rPr lang="sk-SK" sz="700" b="1"/>
            <a:t>ústava </a:t>
          </a:r>
        </a:p>
        <a:p>
          <a:r>
            <a:rPr lang="sk-SK" sz="700" b="1"/>
            <a:t>a ústavné</a:t>
          </a:r>
        </a:p>
        <a:p>
          <a:r>
            <a:rPr lang="sk-SK" sz="700" b="1"/>
            <a:t> zákony</a:t>
          </a:r>
        </a:p>
      </dgm:t>
    </dgm:pt>
    <dgm:pt modelId="{B5020BCC-E4D1-4B26-8167-02B07EF4AECC}" type="parTrans" cxnId="{552C9CCF-E80E-47FE-85A8-84FCC1810527}">
      <dgm:prSet/>
      <dgm:spPr/>
      <dgm:t>
        <a:bodyPr/>
        <a:lstStyle/>
        <a:p>
          <a:endParaRPr lang="sk-SK"/>
        </a:p>
      </dgm:t>
    </dgm:pt>
    <dgm:pt modelId="{C7B59CEB-2600-4651-838A-BFEB7BC3FE02}" type="sibTrans" cxnId="{552C9CCF-E80E-47FE-85A8-84FCC1810527}">
      <dgm:prSet/>
      <dgm:spPr/>
      <dgm:t>
        <a:bodyPr/>
        <a:lstStyle/>
        <a:p>
          <a:endParaRPr lang="sk-SK"/>
        </a:p>
      </dgm:t>
    </dgm:pt>
    <dgm:pt modelId="{F14E1C61-1068-424E-B9B1-5EA03ECDA581}">
      <dgm:prSet phldrT="[Text]" custT="1"/>
      <dgm:spPr/>
      <dgm:t>
        <a:bodyPr/>
        <a:lstStyle/>
        <a:p>
          <a:r>
            <a:rPr lang="sk-SK" sz="1100"/>
            <a:t>zákony</a:t>
          </a:r>
          <a:endParaRPr lang="sk-SK" sz="1400"/>
        </a:p>
      </dgm:t>
    </dgm:pt>
    <dgm:pt modelId="{66BD372E-0FDF-4244-9052-FDDADD859EEB}" type="parTrans" cxnId="{CFBC4A65-FE8C-411C-AF09-D40115CA89A0}">
      <dgm:prSet/>
      <dgm:spPr/>
      <dgm:t>
        <a:bodyPr/>
        <a:lstStyle/>
        <a:p>
          <a:endParaRPr lang="sk-SK"/>
        </a:p>
      </dgm:t>
    </dgm:pt>
    <dgm:pt modelId="{522EEECA-7458-40E2-944B-F996F7C3DC1F}" type="sibTrans" cxnId="{CFBC4A65-FE8C-411C-AF09-D40115CA89A0}">
      <dgm:prSet/>
      <dgm:spPr/>
      <dgm:t>
        <a:bodyPr/>
        <a:lstStyle/>
        <a:p>
          <a:endParaRPr lang="sk-SK"/>
        </a:p>
      </dgm:t>
    </dgm:pt>
    <dgm:pt modelId="{5AFB9F07-BF54-4996-B7DE-A939EA61C0A4}">
      <dgm:prSet phldrT="[Text]" custT="1"/>
      <dgm:spPr/>
      <dgm:t>
        <a:bodyPr/>
        <a:lstStyle/>
        <a:p>
          <a:r>
            <a:rPr lang="sk-SK" sz="1100"/>
            <a:t>nariadenia vlády a vyhlášky ministerstiev</a:t>
          </a:r>
        </a:p>
      </dgm:t>
    </dgm:pt>
    <dgm:pt modelId="{083C0469-14B2-4557-8994-D42F6BAE6827}" type="parTrans" cxnId="{6FB0FACB-7E57-467A-90B5-35043020DC21}">
      <dgm:prSet/>
      <dgm:spPr/>
      <dgm:t>
        <a:bodyPr/>
        <a:lstStyle/>
        <a:p>
          <a:endParaRPr lang="sk-SK"/>
        </a:p>
      </dgm:t>
    </dgm:pt>
    <dgm:pt modelId="{35D2726C-53E3-4A7A-964E-1BF6B42B3116}" type="sibTrans" cxnId="{6FB0FACB-7E57-467A-90B5-35043020DC21}">
      <dgm:prSet/>
      <dgm:spPr/>
      <dgm:t>
        <a:bodyPr/>
        <a:lstStyle/>
        <a:p>
          <a:endParaRPr lang="sk-SK"/>
        </a:p>
      </dgm:t>
    </dgm:pt>
    <dgm:pt modelId="{0B72AF07-385E-4566-95EE-CA5DABC3CB82}">
      <dgm:prSet/>
      <dgm:spPr/>
      <dgm:t>
        <a:bodyPr/>
        <a:lstStyle/>
        <a:p>
          <a:r>
            <a:rPr lang="sk-SK"/>
            <a:t>predpisy nižších štátnych orgánov (nariadenia krajov a obcí)</a:t>
          </a:r>
        </a:p>
      </dgm:t>
    </dgm:pt>
    <dgm:pt modelId="{284F61B7-E7E3-4DC8-9626-787B04A4E930}" type="parTrans" cxnId="{96B09D93-0D9B-43FB-AD9E-126BC5D2DF3C}">
      <dgm:prSet/>
      <dgm:spPr/>
      <dgm:t>
        <a:bodyPr/>
        <a:lstStyle/>
        <a:p>
          <a:endParaRPr lang="sk-SK"/>
        </a:p>
      </dgm:t>
    </dgm:pt>
    <dgm:pt modelId="{9194767D-84B0-4563-B77D-1D5956FE05D6}" type="sibTrans" cxnId="{96B09D93-0D9B-43FB-AD9E-126BC5D2DF3C}">
      <dgm:prSet/>
      <dgm:spPr/>
      <dgm:t>
        <a:bodyPr/>
        <a:lstStyle/>
        <a:p>
          <a:endParaRPr lang="sk-SK"/>
        </a:p>
      </dgm:t>
    </dgm:pt>
    <dgm:pt modelId="{AFF40449-C072-4341-93C9-BFDF5EBC2173}" type="pres">
      <dgm:prSet presAssocID="{CC4E74A7-BD75-40D3-853F-9A1C5948E4C3}" presName="Name0" presStyleCnt="0">
        <dgm:presLayoutVars>
          <dgm:dir/>
          <dgm:animLvl val="lvl"/>
          <dgm:resizeHandles val="exact"/>
        </dgm:presLayoutVars>
      </dgm:prSet>
      <dgm:spPr/>
    </dgm:pt>
    <dgm:pt modelId="{C3A95599-225F-4122-BC0E-061B3F184920}" type="pres">
      <dgm:prSet presAssocID="{BD4108EF-4BE6-4429-BEE2-E03CEB74BF0B}" presName="Name8" presStyleCnt="0"/>
      <dgm:spPr/>
    </dgm:pt>
    <dgm:pt modelId="{59C8691E-BC42-4AA2-81A1-98723AD4A635}" type="pres">
      <dgm:prSet presAssocID="{BD4108EF-4BE6-4429-BEE2-E03CEB74BF0B}" presName="level" presStyleLbl="node1" presStyleIdx="0" presStyleCnt="4" custScaleY="150498">
        <dgm:presLayoutVars>
          <dgm:chMax val="1"/>
          <dgm:bulletEnabled val="1"/>
        </dgm:presLayoutVars>
      </dgm:prSet>
      <dgm:spPr/>
    </dgm:pt>
    <dgm:pt modelId="{B52D237D-961A-453C-B423-89B12DD5F533}" type="pres">
      <dgm:prSet presAssocID="{BD4108EF-4BE6-4429-BEE2-E03CEB74BF0B}" presName="levelTx" presStyleLbl="revTx" presStyleIdx="0" presStyleCnt="0">
        <dgm:presLayoutVars>
          <dgm:chMax val="1"/>
          <dgm:bulletEnabled val="1"/>
        </dgm:presLayoutVars>
      </dgm:prSet>
      <dgm:spPr/>
    </dgm:pt>
    <dgm:pt modelId="{C0B299DD-C1DA-436C-9509-86F52644990B}" type="pres">
      <dgm:prSet presAssocID="{F14E1C61-1068-424E-B9B1-5EA03ECDA581}" presName="Name8" presStyleCnt="0"/>
      <dgm:spPr/>
    </dgm:pt>
    <dgm:pt modelId="{179E688F-E2C9-4A7D-8D3C-1B9A6F81E616}" type="pres">
      <dgm:prSet presAssocID="{F14E1C61-1068-424E-B9B1-5EA03ECDA581}" presName="level" presStyleLbl="node1" presStyleIdx="1" presStyleCnt="4">
        <dgm:presLayoutVars>
          <dgm:chMax val="1"/>
          <dgm:bulletEnabled val="1"/>
        </dgm:presLayoutVars>
      </dgm:prSet>
      <dgm:spPr/>
    </dgm:pt>
    <dgm:pt modelId="{E46056FA-BB12-41B1-9180-5D8B8C495C5F}" type="pres">
      <dgm:prSet presAssocID="{F14E1C61-1068-424E-B9B1-5EA03ECDA581}" presName="levelTx" presStyleLbl="revTx" presStyleIdx="0" presStyleCnt="0">
        <dgm:presLayoutVars>
          <dgm:chMax val="1"/>
          <dgm:bulletEnabled val="1"/>
        </dgm:presLayoutVars>
      </dgm:prSet>
      <dgm:spPr/>
    </dgm:pt>
    <dgm:pt modelId="{5357E4AB-9086-4F6F-A2C9-54B847365175}" type="pres">
      <dgm:prSet presAssocID="{5AFB9F07-BF54-4996-B7DE-A939EA61C0A4}" presName="Name8" presStyleCnt="0"/>
      <dgm:spPr/>
    </dgm:pt>
    <dgm:pt modelId="{B2BC1039-8016-4986-B166-1C86B6346D80}" type="pres">
      <dgm:prSet presAssocID="{5AFB9F07-BF54-4996-B7DE-A939EA61C0A4}" presName="level" presStyleLbl="node1" presStyleIdx="2" presStyleCnt="4">
        <dgm:presLayoutVars>
          <dgm:chMax val="1"/>
          <dgm:bulletEnabled val="1"/>
        </dgm:presLayoutVars>
      </dgm:prSet>
      <dgm:spPr/>
    </dgm:pt>
    <dgm:pt modelId="{2BF81FAD-5333-4B2D-AE1B-B4D19DCC49E0}" type="pres">
      <dgm:prSet presAssocID="{5AFB9F07-BF54-4996-B7DE-A939EA61C0A4}" presName="levelTx" presStyleLbl="revTx" presStyleIdx="0" presStyleCnt="0">
        <dgm:presLayoutVars>
          <dgm:chMax val="1"/>
          <dgm:bulletEnabled val="1"/>
        </dgm:presLayoutVars>
      </dgm:prSet>
      <dgm:spPr/>
    </dgm:pt>
    <dgm:pt modelId="{70311D25-31B9-4A89-AF93-2A3C9238781E}" type="pres">
      <dgm:prSet presAssocID="{0B72AF07-385E-4566-95EE-CA5DABC3CB82}" presName="Name8" presStyleCnt="0"/>
      <dgm:spPr/>
    </dgm:pt>
    <dgm:pt modelId="{2086DEA1-4F6D-4FF3-BFE7-8BF7A47936C5}" type="pres">
      <dgm:prSet presAssocID="{0B72AF07-385E-4566-95EE-CA5DABC3CB82}" presName="level" presStyleLbl="node1" presStyleIdx="3" presStyleCnt="4">
        <dgm:presLayoutVars>
          <dgm:chMax val="1"/>
          <dgm:bulletEnabled val="1"/>
        </dgm:presLayoutVars>
      </dgm:prSet>
      <dgm:spPr/>
    </dgm:pt>
    <dgm:pt modelId="{3F36CD72-2BFC-421C-AD1D-DF9D913C0459}" type="pres">
      <dgm:prSet presAssocID="{0B72AF07-385E-4566-95EE-CA5DABC3CB82}" presName="levelTx" presStyleLbl="revTx" presStyleIdx="0" presStyleCnt="0">
        <dgm:presLayoutVars>
          <dgm:chMax val="1"/>
          <dgm:bulletEnabled val="1"/>
        </dgm:presLayoutVars>
      </dgm:prSet>
      <dgm:spPr/>
    </dgm:pt>
  </dgm:ptLst>
  <dgm:cxnLst>
    <dgm:cxn modelId="{FF805625-F857-4280-A86A-29B60B0B783B}" type="presOf" srcId="{5AFB9F07-BF54-4996-B7DE-A939EA61C0A4}" destId="{B2BC1039-8016-4986-B166-1C86B6346D80}" srcOrd="0" destOrd="0" presId="urn:microsoft.com/office/officeart/2005/8/layout/pyramid1"/>
    <dgm:cxn modelId="{73067627-54FA-414A-8502-BF31B5B353B1}" type="presOf" srcId="{BD4108EF-4BE6-4429-BEE2-E03CEB74BF0B}" destId="{B52D237D-961A-453C-B423-89B12DD5F533}" srcOrd="1" destOrd="0" presId="urn:microsoft.com/office/officeart/2005/8/layout/pyramid1"/>
    <dgm:cxn modelId="{EEA1E863-2656-4490-8DD5-B668F04803E0}" type="presOf" srcId="{CC4E74A7-BD75-40D3-853F-9A1C5948E4C3}" destId="{AFF40449-C072-4341-93C9-BFDF5EBC2173}" srcOrd="0" destOrd="0" presId="urn:microsoft.com/office/officeart/2005/8/layout/pyramid1"/>
    <dgm:cxn modelId="{CFBC4A65-FE8C-411C-AF09-D40115CA89A0}" srcId="{CC4E74A7-BD75-40D3-853F-9A1C5948E4C3}" destId="{F14E1C61-1068-424E-B9B1-5EA03ECDA581}" srcOrd="1" destOrd="0" parTransId="{66BD372E-0FDF-4244-9052-FDDADD859EEB}" sibTransId="{522EEECA-7458-40E2-944B-F996F7C3DC1F}"/>
    <dgm:cxn modelId="{61F05367-70E7-4E09-82A3-5258BA42933B}" type="presOf" srcId="{F14E1C61-1068-424E-B9B1-5EA03ECDA581}" destId="{E46056FA-BB12-41B1-9180-5D8B8C495C5F}" srcOrd="1" destOrd="0" presId="urn:microsoft.com/office/officeart/2005/8/layout/pyramid1"/>
    <dgm:cxn modelId="{76868A6F-6D0A-46DA-9EAF-376AE81CA681}" type="presOf" srcId="{0B72AF07-385E-4566-95EE-CA5DABC3CB82}" destId="{2086DEA1-4F6D-4FF3-BFE7-8BF7A47936C5}" srcOrd="0" destOrd="0" presId="urn:microsoft.com/office/officeart/2005/8/layout/pyramid1"/>
    <dgm:cxn modelId="{53E1BD70-23C2-402E-B739-CAB7B3E374E5}" type="presOf" srcId="{0B72AF07-385E-4566-95EE-CA5DABC3CB82}" destId="{3F36CD72-2BFC-421C-AD1D-DF9D913C0459}" srcOrd="1" destOrd="0" presId="urn:microsoft.com/office/officeart/2005/8/layout/pyramid1"/>
    <dgm:cxn modelId="{7867A083-5699-4190-ABE8-FD4090EB59F5}" type="presOf" srcId="{BD4108EF-4BE6-4429-BEE2-E03CEB74BF0B}" destId="{59C8691E-BC42-4AA2-81A1-98723AD4A635}" srcOrd="0" destOrd="0" presId="urn:microsoft.com/office/officeart/2005/8/layout/pyramid1"/>
    <dgm:cxn modelId="{03918F8D-E5CD-4B25-9052-AA8E7D487B1A}" type="presOf" srcId="{F14E1C61-1068-424E-B9B1-5EA03ECDA581}" destId="{179E688F-E2C9-4A7D-8D3C-1B9A6F81E616}" srcOrd="0" destOrd="0" presId="urn:microsoft.com/office/officeart/2005/8/layout/pyramid1"/>
    <dgm:cxn modelId="{96B09D93-0D9B-43FB-AD9E-126BC5D2DF3C}" srcId="{CC4E74A7-BD75-40D3-853F-9A1C5948E4C3}" destId="{0B72AF07-385E-4566-95EE-CA5DABC3CB82}" srcOrd="3" destOrd="0" parTransId="{284F61B7-E7E3-4DC8-9626-787B04A4E930}" sibTransId="{9194767D-84B0-4563-B77D-1D5956FE05D6}"/>
    <dgm:cxn modelId="{6FB0FACB-7E57-467A-90B5-35043020DC21}" srcId="{CC4E74A7-BD75-40D3-853F-9A1C5948E4C3}" destId="{5AFB9F07-BF54-4996-B7DE-A939EA61C0A4}" srcOrd="2" destOrd="0" parTransId="{083C0469-14B2-4557-8994-D42F6BAE6827}" sibTransId="{35D2726C-53E3-4A7A-964E-1BF6B42B3116}"/>
    <dgm:cxn modelId="{552C9CCF-E80E-47FE-85A8-84FCC1810527}" srcId="{CC4E74A7-BD75-40D3-853F-9A1C5948E4C3}" destId="{BD4108EF-4BE6-4429-BEE2-E03CEB74BF0B}" srcOrd="0" destOrd="0" parTransId="{B5020BCC-E4D1-4B26-8167-02B07EF4AECC}" sibTransId="{C7B59CEB-2600-4651-838A-BFEB7BC3FE02}"/>
    <dgm:cxn modelId="{D42305E8-2114-4126-8341-8FA78E4FB8BF}" type="presOf" srcId="{5AFB9F07-BF54-4996-B7DE-A939EA61C0A4}" destId="{2BF81FAD-5333-4B2D-AE1B-B4D19DCC49E0}" srcOrd="1" destOrd="0" presId="urn:microsoft.com/office/officeart/2005/8/layout/pyramid1"/>
    <dgm:cxn modelId="{4E3B61C9-DE83-41A5-BF2F-9AD5A2D8D3B1}" type="presParOf" srcId="{AFF40449-C072-4341-93C9-BFDF5EBC2173}" destId="{C3A95599-225F-4122-BC0E-061B3F184920}" srcOrd="0" destOrd="0" presId="urn:microsoft.com/office/officeart/2005/8/layout/pyramid1"/>
    <dgm:cxn modelId="{0FF8313B-A88C-4AC2-A588-50171227CADA}" type="presParOf" srcId="{C3A95599-225F-4122-BC0E-061B3F184920}" destId="{59C8691E-BC42-4AA2-81A1-98723AD4A635}" srcOrd="0" destOrd="0" presId="urn:microsoft.com/office/officeart/2005/8/layout/pyramid1"/>
    <dgm:cxn modelId="{1F69595D-8D32-4C70-AA6B-13AE9F7549F0}" type="presParOf" srcId="{C3A95599-225F-4122-BC0E-061B3F184920}" destId="{B52D237D-961A-453C-B423-89B12DD5F533}" srcOrd="1" destOrd="0" presId="urn:microsoft.com/office/officeart/2005/8/layout/pyramid1"/>
    <dgm:cxn modelId="{F5B823C2-B7B1-4791-BA77-B274F2C068B6}" type="presParOf" srcId="{AFF40449-C072-4341-93C9-BFDF5EBC2173}" destId="{C0B299DD-C1DA-436C-9509-86F52644990B}" srcOrd="1" destOrd="0" presId="urn:microsoft.com/office/officeart/2005/8/layout/pyramid1"/>
    <dgm:cxn modelId="{5315BE71-4A06-4BFE-A04C-9C1F11ED2070}" type="presParOf" srcId="{C0B299DD-C1DA-436C-9509-86F52644990B}" destId="{179E688F-E2C9-4A7D-8D3C-1B9A6F81E616}" srcOrd="0" destOrd="0" presId="urn:microsoft.com/office/officeart/2005/8/layout/pyramid1"/>
    <dgm:cxn modelId="{CD1509D1-767A-4415-AF6B-6BEBC18F7F98}" type="presParOf" srcId="{C0B299DD-C1DA-436C-9509-86F52644990B}" destId="{E46056FA-BB12-41B1-9180-5D8B8C495C5F}" srcOrd="1" destOrd="0" presId="urn:microsoft.com/office/officeart/2005/8/layout/pyramid1"/>
    <dgm:cxn modelId="{3B8F0FFD-8F7E-44CD-B2CF-AB6149A44FD2}" type="presParOf" srcId="{AFF40449-C072-4341-93C9-BFDF5EBC2173}" destId="{5357E4AB-9086-4F6F-A2C9-54B847365175}" srcOrd="2" destOrd="0" presId="urn:microsoft.com/office/officeart/2005/8/layout/pyramid1"/>
    <dgm:cxn modelId="{CF058854-F7FC-4F7E-AD45-680E92296924}" type="presParOf" srcId="{5357E4AB-9086-4F6F-A2C9-54B847365175}" destId="{B2BC1039-8016-4986-B166-1C86B6346D80}" srcOrd="0" destOrd="0" presId="urn:microsoft.com/office/officeart/2005/8/layout/pyramid1"/>
    <dgm:cxn modelId="{2EE98DBD-0530-4B34-A517-79E19309D2A9}" type="presParOf" srcId="{5357E4AB-9086-4F6F-A2C9-54B847365175}" destId="{2BF81FAD-5333-4B2D-AE1B-B4D19DCC49E0}" srcOrd="1" destOrd="0" presId="urn:microsoft.com/office/officeart/2005/8/layout/pyramid1"/>
    <dgm:cxn modelId="{CCC9DFAF-B567-4794-8859-5591E7144C98}" type="presParOf" srcId="{AFF40449-C072-4341-93C9-BFDF5EBC2173}" destId="{70311D25-31B9-4A89-AF93-2A3C9238781E}" srcOrd="3" destOrd="0" presId="urn:microsoft.com/office/officeart/2005/8/layout/pyramid1"/>
    <dgm:cxn modelId="{32A7F4FB-4594-4064-BC73-FF9EEE23110D}" type="presParOf" srcId="{70311D25-31B9-4A89-AF93-2A3C9238781E}" destId="{2086DEA1-4F6D-4FF3-BFE7-8BF7A47936C5}" srcOrd="0" destOrd="0" presId="urn:microsoft.com/office/officeart/2005/8/layout/pyramid1"/>
    <dgm:cxn modelId="{96174321-453C-40D3-8EBA-68ED3EDF06FA}" type="presParOf" srcId="{70311D25-31B9-4A89-AF93-2A3C9238781E}" destId="{3F36CD72-2BFC-421C-AD1D-DF9D913C0459}" srcOrd="1" destOrd="0" presId="urn:microsoft.com/office/officeart/2005/8/layout/pyramid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C4E74A7-BD75-40D3-853F-9A1C5948E4C3}" type="doc">
      <dgm:prSet loTypeId="urn:microsoft.com/office/officeart/2005/8/layout/pyramid1" loCatId="pyramid" qsTypeId="urn:microsoft.com/office/officeart/2005/8/quickstyle/simple1" qsCatId="simple" csTypeId="urn:microsoft.com/office/officeart/2005/8/colors/accent0_1" csCatId="mainScheme" phldr="1"/>
      <dgm:spPr/>
    </dgm:pt>
    <dgm:pt modelId="{BD4108EF-4BE6-4429-BEE2-E03CEB74BF0B}">
      <dgm:prSet phldrT="[Text]" custT="1"/>
      <dgm:spPr/>
      <dgm:t>
        <a:bodyPr/>
        <a:lstStyle/>
        <a:p>
          <a:endParaRPr lang="sk-SK" sz="700"/>
        </a:p>
        <a:p>
          <a:endParaRPr lang="sk-SK" sz="700"/>
        </a:p>
        <a:p>
          <a:r>
            <a:rPr lang="sk-SK" sz="700" b="1"/>
            <a:t>ústava </a:t>
          </a:r>
        </a:p>
        <a:p>
          <a:r>
            <a:rPr lang="sk-SK" sz="700" b="1"/>
            <a:t>a ústavné</a:t>
          </a:r>
        </a:p>
        <a:p>
          <a:r>
            <a:rPr lang="sk-SK" sz="700" b="1"/>
            <a:t> zákony</a:t>
          </a:r>
        </a:p>
      </dgm:t>
    </dgm:pt>
    <dgm:pt modelId="{B5020BCC-E4D1-4B26-8167-02B07EF4AECC}" type="parTrans" cxnId="{552C9CCF-E80E-47FE-85A8-84FCC1810527}">
      <dgm:prSet/>
      <dgm:spPr/>
      <dgm:t>
        <a:bodyPr/>
        <a:lstStyle/>
        <a:p>
          <a:endParaRPr lang="sk-SK"/>
        </a:p>
      </dgm:t>
    </dgm:pt>
    <dgm:pt modelId="{C7B59CEB-2600-4651-838A-BFEB7BC3FE02}" type="sibTrans" cxnId="{552C9CCF-E80E-47FE-85A8-84FCC1810527}">
      <dgm:prSet/>
      <dgm:spPr/>
      <dgm:t>
        <a:bodyPr/>
        <a:lstStyle/>
        <a:p>
          <a:endParaRPr lang="sk-SK"/>
        </a:p>
      </dgm:t>
    </dgm:pt>
    <dgm:pt modelId="{F14E1C61-1068-424E-B9B1-5EA03ECDA581}">
      <dgm:prSet phldrT="[Text]" custT="1"/>
      <dgm:spPr/>
      <dgm:t>
        <a:bodyPr/>
        <a:lstStyle/>
        <a:p>
          <a:r>
            <a:rPr lang="sk-SK" sz="1100"/>
            <a:t>zákony</a:t>
          </a:r>
          <a:endParaRPr lang="sk-SK" sz="1400"/>
        </a:p>
      </dgm:t>
    </dgm:pt>
    <dgm:pt modelId="{66BD372E-0FDF-4244-9052-FDDADD859EEB}" type="parTrans" cxnId="{CFBC4A65-FE8C-411C-AF09-D40115CA89A0}">
      <dgm:prSet/>
      <dgm:spPr/>
      <dgm:t>
        <a:bodyPr/>
        <a:lstStyle/>
        <a:p>
          <a:endParaRPr lang="sk-SK"/>
        </a:p>
      </dgm:t>
    </dgm:pt>
    <dgm:pt modelId="{522EEECA-7458-40E2-944B-F996F7C3DC1F}" type="sibTrans" cxnId="{CFBC4A65-FE8C-411C-AF09-D40115CA89A0}">
      <dgm:prSet/>
      <dgm:spPr/>
      <dgm:t>
        <a:bodyPr/>
        <a:lstStyle/>
        <a:p>
          <a:endParaRPr lang="sk-SK"/>
        </a:p>
      </dgm:t>
    </dgm:pt>
    <dgm:pt modelId="{5AFB9F07-BF54-4996-B7DE-A939EA61C0A4}">
      <dgm:prSet phldrT="[Text]" custT="1"/>
      <dgm:spPr/>
      <dgm:t>
        <a:bodyPr/>
        <a:lstStyle/>
        <a:p>
          <a:r>
            <a:rPr lang="sk-SK" sz="1100"/>
            <a:t>nariadenia vlády a vyhlášky ministerstiev</a:t>
          </a:r>
        </a:p>
      </dgm:t>
    </dgm:pt>
    <dgm:pt modelId="{083C0469-14B2-4557-8994-D42F6BAE6827}" type="parTrans" cxnId="{6FB0FACB-7E57-467A-90B5-35043020DC21}">
      <dgm:prSet/>
      <dgm:spPr/>
      <dgm:t>
        <a:bodyPr/>
        <a:lstStyle/>
        <a:p>
          <a:endParaRPr lang="sk-SK"/>
        </a:p>
      </dgm:t>
    </dgm:pt>
    <dgm:pt modelId="{35D2726C-53E3-4A7A-964E-1BF6B42B3116}" type="sibTrans" cxnId="{6FB0FACB-7E57-467A-90B5-35043020DC21}">
      <dgm:prSet/>
      <dgm:spPr/>
      <dgm:t>
        <a:bodyPr/>
        <a:lstStyle/>
        <a:p>
          <a:endParaRPr lang="sk-SK"/>
        </a:p>
      </dgm:t>
    </dgm:pt>
    <dgm:pt modelId="{0B72AF07-385E-4566-95EE-CA5DABC3CB82}">
      <dgm:prSet/>
      <dgm:spPr/>
      <dgm:t>
        <a:bodyPr/>
        <a:lstStyle/>
        <a:p>
          <a:r>
            <a:rPr lang="sk-SK"/>
            <a:t>predpisy nižších štátnych orgánov (nariadenia krajov a obcí)</a:t>
          </a:r>
        </a:p>
      </dgm:t>
    </dgm:pt>
    <dgm:pt modelId="{284F61B7-E7E3-4DC8-9626-787B04A4E930}" type="parTrans" cxnId="{96B09D93-0D9B-43FB-AD9E-126BC5D2DF3C}">
      <dgm:prSet/>
      <dgm:spPr/>
      <dgm:t>
        <a:bodyPr/>
        <a:lstStyle/>
        <a:p>
          <a:endParaRPr lang="sk-SK"/>
        </a:p>
      </dgm:t>
    </dgm:pt>
    <dgm:pt modelId="{9194767D-84B0-4563-B77D-1D5956FE05D6}" type="sibTrans" cxnId="{96B09D93-0D9B-43FB-AD9E-126BC5D2DF3C}">
      <dgm:prSet/>
      <dgm:spPr/>
      <dgm:t>
        <a:bodyPr/>
        <a:lstStyle/>
        <a:p>
          <a:endParaRPr lang="sk-SK"/>
        </a:p>
      </dgm:t>
    </dgm:pt>
    <dgm:pt modelId="{8D21163E-CD52-484C-9761-A9C6FF354F35}">
      <dgm:prSet/>
      <dgm:spPr/>
      <dgm:t>
        <a:bodyPr/>
        <a:lstStyle/>
        <a:p>
          <a:r>
            <a:rPr lang="sk-SK"/>
            <a:t> sekundárne normy </a:t>
          </a:r>
        </a:p>
      </dgm:t>
    </dgm:pt>
    <dgm:pt modelId="{0A9DCCDB-5281-43B7-95EA-7D3A9680F2BA}" type="parTrans" cxnId="{C24CEAA5-65D2-490D-B004-22BC3CA7312B}">
      <dgm:prSet/>
      <dgm:spPr/>
      <dgm:t>
        <a:bodyPr/>
        <a:lstStyle/>
        <a:p>
          <a:endParaRPr lang="sk-SK"/>
        </a:p>
      </dgm:t>
    </dgm:pt>
    <dgm:pt modelId="{63C93568-4DC5-47CD-AA65-2654829F51C0}" type="sibTrans" cxnId="{C24CEAA5-65D2-490D-B004-22BC3CA7312B}">
      <dgm:prSet/>
      <dgm:spPr/>
      <dgm:t>
        <a:bodyPr/>
        <a:lstStyle/>
        <a:p>
          <a:endParaRPr lang="sk-SK"/>
        </a:p>
      </dgm:t>
    </dgm:pt>
    <dgm:pt modelId="{AFF40449-C072-4341-93C9-BFDF5EBC2173}" type="pres">
      <dgm:prSet presAssocID="{CC4E74A7-BD75-40D3-853F-9A1C5948E4C3}" presName="Name0" presStyleCnt="0">
        <dgm:presLayoutVars>
          <dgm:dir/>
          <dgm:animLvl val="lvl"/>
          <dgm:resizeHandles val="exact"/>
        </dgm:presLayoutVars>
      </dgm:prSet>
      <dgm:spPr/>
    </dgm:pt>
    <dgm:pt modelId="{C3A95599-225F-4122-BC0E-061B3F184920}" type="pres">
      <dgm:prSet presAssocID="{BD4108EF-4BE6-4429-BEE2-E03CEB74BF0B}" presName="Name8" presStyleCnt="0"/>
      <dgm:spPr/>
    </dgm:pt>
    <dgm:pt modelId="{59C8691E-BC42-4AA2-81A1-98723AD4A635}" type="pres">
      <dgm:prSet presAssocID="{BD4108EF-4BE6-4429-BEE2-E03CEB74BF0B}" presName="level" presStyleLbl="node1" presStyleIdx="0" presStyleCnt="4" custScaleY="150498">
        <dgm:presLayoutVars>
          <dgm:chMax val="1"/>
          <dgm:bulletEnabled val="1"/>
        </dgm:presLayoutVars>
      </dgm:prSet>
      <dgm:spPr/>
    </dgm:pt>
    <dgm:pt modelId="{B52D237D-961A-453C-B423-89B12DD5F533}" type="pres">
      <dgm:prSet presAssocID="{BD4108EF-4BE6-4429-BEE2-E03CEB74BF0B}" presName="levelTx" presStyleLbl="revTx" presStyleIdx="0" presStyleCnt="0">
        <dgm:presLayoutVars>
          <dgm:chMax val="1"/>
          <dgm:bulletEnabled val="1"/>
        </dgm:presLayoutVars>
      </dgm:prSet>
      <dgm:spPr/>
    </dgm:pt>
    <dgm:pt modelId="{C0B299DD-C1DA-436C-9509-86F52644990B}" type="pres">
      <dgm:prSet presAssocID="{F14E1C61-1068-424E-B9B1-5EA03ECDA581}" presName="Name8" presStyleCnt="0"/>
      <dgm:spPr/>
    </dgm:pt>
    <dgm:pt modelId="{179E688F-E2C9-4A7D-8D3C-1B9A6F81E616}" type="pres">
      <dgm:prSet presAssocID="{F14E1C61-1068-424E-B9B1-5EA03ECDA581}" presName="level" presStyleLbl="node1" presStyleIdx="1" presStyleCnt="4">
        <dgm:presLayoutVars>
          <dgm:chMax val="1"/>
          <dgm:bulletEnabled val="1"/>
        </dgm:presLayoutVars>
      </dgm:prSet>
      <dgm:spPr/>
    </dgm:pt>
    <dgm:pt modelId="{E46056FA-BB12-41B1-9180-5D8B8C495C5F}" type="pres">
      <dgm:prSet presAssocID="{F14E1C61-1068-424E-B9B1-5EA03ECDA581}" presName="levelTx" presStyleLbl="revTx" presStyleIdx="0" presStyleCnt="0">
        <dgm:presLayoutVars>
          <dgm:chMax val="1"/>
          <dgm:bulletEnabled val="1"/>
        </dgm:presLayoutVars>
      </dgm:prSet>
      <dgm:spPr/>
    </dgm:pt>
    <dgm:pt modelId="{5357E4AB-9086-4F6F-A2C9-54B847365175}" type="pres">
      <dgm:prSet presAssocID="{5AFB9F07-BF54-4996-B7DE-A939EA61C0A4}" presName="Name8" presStyleCnt="0"/>
      <dgm:spPr/>
    </dgm:pt>
    <dgm:pt modelId="{7527EF5F-2080-4170-9A10-80DA5E857822}" type="pres">
      <dgm:prSet presAssocID="{5AFB9F07-BF54-4996-B7DE-A939EA61C0A4}" presName="acctBkgd" presStyleLbl="alignAcc1" presStyleIdx="0" presStyleCnt="1" custScaleX="84876" custLinFactNeighborX="-10641"/>
      <dgm:spPr/>
    </dgm:pt>
    <dgm:pt modelId="{9C832B6C-EF50-4C67-8202-E6E3DAD747A9}" type="pres">
      <dgm:prSet presAssocID="{5AFB9F07-BF54-4996-B7DE-A939EA61C0A4}" presName="acctTx" presStyleLbl="alignAcc1" presStyleIdx="0" presStyleCnt="1">
        <dgm:presLayoutVars>
          <dgm:bulletEnabled val="1"/>
        </dgm:presLayoutVars>
      </dgm:prSet>
      <dgm:spPr/>
    </dgm:pt>
    <dgm:pt modelId="{B2BC1039-8016-4986-B166-1C86B6346D80}" type="pres">
      <dgm:prSet presAssocID="{5AFB9F07-BF54-4996-B7DE-A939EA61C0A4}" presName="level" presStyleLbl="node1" presStyleIdx="2" presStyleCnt="4">
        <dgm:presLayoutVars>
          <dgm:chMax val="1"/>
          <dgm:bulletEnabled val="1"/>
        </dgm:presLayoutVars>
      </dgm:prSet>
      <dgm:spPr/>
    </dgm:pt>
    <dgm:pt modelId="{2BF81FAD-5333-4B2D-AE1B-B4D19DCC49E0}" type="pres">
      <dgm:prSet presAssocID="{5AFB9F07-BF54-4996-B7DE-A939EA61C0A4}" presName="levelTx" presStyleLbl="revTx" presStyleIdx="0" presStyleCnt="0">
        <dgm:presLayoutVars>
          <dgm:chMax val="1"/>
          <dgm:bulletEnabled val="1"/>
        </dgm:presLayoutVars>
      </dgm:prSet>
      <dgm:spPr/>
    </dgm:pt>
    <dgm:pt modelId="{70311D25-31B9-4A89-AF93-2A3C9238781E}" type="pres">
      <dgm:prSet presAssocID="{0B72AF07-385E-4566-95EE-CA5DABC3CB82}" presName="Name8" presStyleCnt="0"/>
      <dgm:spPr/>
    </dgm:pt>
    <dgm:pt modelId="{2086DEA1-4F6D-4FF3-BFE7-8BF7A47936C5}" type="pres">
      <dgm:prSet presAssocID="{0B72AF07-385E-4566-95EE-CA5DABC3CB82}" presName="level" presStyleLbl="node1" presStyleIdx="3" presStyleCnt="4">
        <dgm:presLayoutVars>
          <dgm:chMax val="1"/>
          <dgm:bulletEnabled val="1"/>
        </dgm:presLayoutVars>
      </dgm:prSet>
      <dgm:spPr/>
    </dgm:pt>
    <dgm:pt modelId="{3F36CD72-2BFC-421C-AD1D-DF9D913C0459}" type="pres">
      <dgm:prSet presAssocID="{0B72AF07-385E-4566-95EE-CA5DABC3CB82}" presName="levelTx" presStyleLbl="revTx" presStyleIdx="0" presStyleCnt="0">
        <dgm:presLayoutVars>
          <dgm:chMax val="1"/>
          <dgm:bulletEnabled val="1"/>
        </dgm:presLayoutVars>
      </dgm:prSet>
      <dgm:spPr/>
    </dgm:pt>
  </dgm:ptLst>
  <dgm:cxnLst>
    <dgm:cxn modelId="{E1502417-94D0-4EE1-A361-906BD6ACBF31}" type="presOf" srcId="{8D21163E-CD52-484C-9761-A9C6FF354F35}" destId="{7527EF5F-2080-4170-9A10-80DA5E857822}" srcOrd="0" destOrd="0" presId="urn:microsoft.com/office/officeart/2005/8/layout/pyramid1"/>
    <dgm:cxn modelId="{FF805625-F857-4280-A86A-29B60B0B783B}" type="presOf" srcId="{5AFB9F07-BF54-4996-B7DE-A939EA61C0A4}" destId="{B2BC1039-8016-4986-B166-1C86B6346D80}" srcOrd="0" destOrd="0" presId="urn:microsoft.com/office/officeart/2005/8/layout/pyramid1"/>
    <dgm:cxn modelId="{73067627-54FA-414A-8502-BF31B5B353B1}" type="presOf" srcId="{BD4108EF-4BE6-4429-BEE2-E03CEB74BF0B}" destId="{B52D237D-961A-453C-B423-89B12DD5F533}" srcOrd="1" destOrd="0" presId="urn:microsoft.com/office/officeart/2005/8/layout/pyramid1"/>
    <dgm:cxn modelId="{EEA1E863-2656-4490-8DD5-B668F04803E0}" type="presOf" srcId="{CC4E74A7-BD75-40D3-853F-9A1C5948E4C3}" destId="{AFF40449-C072-4341-93C9-BFDF5EBC2173}" srcOrd="0" destOrd="0" presId="urn:microsoft.com/office/officeart/2005/8/layout/pyramid1"/>
    <dgm:cxn modelId="{CFBC4A65-FE8C-411C-AF09-D40115CA89A0}" srcId="{CC4E74A7-BD75-40D3-853F-9A1C5948E4C3}" destId="{F14E1C61-1068-424E-B9B1-5EA03ECDA581}" srcOrd="1" destOrd="0" parTransId="{66BD372E-0FDF-4244-9052-FDDADD859EEB}" sibTransId="{522EEECA-7458-40E2-944B-F996F7C3DC1F}"/>
    <dgm:cxn modelId="{61F05367-70E7-4E09-82A3-5258BA42933B}" type="presOf" srcId="{F14E1C61-1068-424E-B9B1-5EA03ECDA581}" destId="{E46056FA-BB12-41B1-9180-5D8B8C495C5F}" srcOrd="1" destOrd="0" presId="urn:microsoft.com/office/officeart/2005/8/layout/pyramid1"/>
    <dgm:cxn modelId="{76868A6F-6D0A-46DA-9EAF-376AE81CA681}" type="presOf" srcId="{0B72AF07-385E-4566-95EE-CA5DABC3CB82}" destId="{2086DEA1-4F6D-4FF3-BFE7-8BF7A47936C5}" srcOrd="0" destOrd="0" presId="urn:microsoft.com/office/officeart/2005/8/layout/pyramid1"/>
    <dgm:cxn modelId="{53E1BD70-23C2-402E-B739-CAB7B3E374E5}" type="presOf" srcId="{0B72AF07-385E-4566-95EE-CA5DABC3CB82}" destId="{3F36CD72-2BFC-421C-AD1D-DF9D913C0459}" srcOrd="1" destOrd="0" presId="urn:microsoft.com/office/officeart/2005/8/layout/pyramid1"/>
    <dgm:cxn modelId="{7867A083-5699-4190-ABE8-FD4090EB59F5}" type="presOf" srcId="{BD4108EF-4BE6-4429-BEE2-E03CEB74BF0B}" destId="{59C8691E-BC42-4AA2-81A1-98723AD4A635}" srcOrd="0" destOrd="0" presId="urn:microsoft.com/office/officeart/2005/8/layout/pyramid1"/>
    <dgm:cxn modelId="{03918F8D-E5CD-4B25-9052-AA8E7D487B1A}" type="presOf" srcId="{F14E1C61-1068-424E-B9B1-5EA03ECDA581}" destId="{179E688F-E2C9-4A7D-8D3C-1B9A6F81E616}" srcOrd="0" destOrd="0" presId="urn:microsoft.com/office/officeart/2005/8/layout/pyramid1"/>
    <dgm:cxn modelId="{96B09D93-0D9B-43FB-AD9E-126BC5D2DF3C}" srcId="{CC4E74A7-BD75-40D3-853F-9A1C5948E4C3}" destId="{0B72AF07-385E-4566-95EE-CA5DABC3CB82}" srcOrd="3" destOrd="0" parTransId="{284F61B7-E7E3-4DC8-9626-787B04A4E930}" sibTransId="{9194767D-84B0-4563-B77D-1D5956FE05D6}"/>
    <dgm:cxn modelId="{C24CEAA5-65D2-490D-B004-22BC3CA7312B}" srcId="{5AFB9F07-BF54-4996-B7DE-A939EA61C0A4}" destId="{8D21163E-CD52-484C-9761-A9C6FF354F35}" srcOrd="0" destOrd="0" parTransId="{0A9DCCDB-5281-43B7-95EA-7D3A9680F2BA}" sibTransId="{63C93568-4DC5-47CD-AA65-2654829F51C0}"/>
    <dgm:cxn modelId="{D927B7BD-A894-48DD-AA4D-6F2A9D6C8413}" type="presOf" srcId="{8D21163E-CD52-484C-9761-A9C6FF354F35}" destId="{9C832B6C-EF50-4C67-8202-E6E3DAD747A9}" srcOrd="1" destOrd="0" presId="urn:microsoft.com/office/officeart/2005/8/layout/pyramid1"/>
    <dgm:cxn modelId="{6FB0FACB-7E57-467A-90B5-35043020DC21}" srcId="{CC4E74A7-BD75-40D3-853F-9A1C5948E4C3}" destId="{5AFB9F07-BF54-4996-B7DE-A939EA61C0A4}" srcOrd="2" destOrd="0" parTransId="{083C0469-14B2-4557-8994-D42F6BAE6827}" sibTransId="{35D2726C-53E3-4A7A-964E-1BF6B42B3116}"/>
    <dgm:cxn modelId="{552C9CCF-E80E-47FE-85A8-84FCC1810527}" srcId="{CC4E74A7-BD75-40D3-853F-9A1C5948E4C3}" destId="{BD4108EF-4BE6-4429-BEE2-E03CEB74BF0B}" srcOrd="0" destOrd="0" parTransId="{B5020BCC-E4D1-4B26-8167-02B07EF4AECC}" sibTransId="{C7B59CEB-2600-4651-838A-BFEB7BC3FE02}"/>
    <dgm:cxn modelId="{D42305E8-2114-4126-8341-8FA78E4FB8BF}" type="presOf" srcId="{5AFB9F07-BF54-4996-B7DE-A939EA61C0A4}" destId="{2BF81FAD-5333-4B2D-AE1B-B4D19DCC49E0}" srcOrd="1" destOrd="0" presId="urn:microsoft.com/office/officeart/2005/8/layout/pyramid1"/>
    <dgm:cxn modelId="{4E3B61C9-DE83-41A5-BF2F-9AD5A2D8D3B1}" type="presParOf" srcId="{AFF40449-C072-4341-93C9-BFDF5EBC2173}" destId="{C3A95599-225F-4122-BC0E-061B3F184920}" srcOrd="0" destOrd="0" presId="urn:microsoft.com/office/officeart/2005/8/layout/pyramid1"/>
    <dgm:cxn modelId="{0FF8313B-A88C-4AC2-A588-50171227CADA}" type="presParOf" srcId="{C3A95599-225F-4122-BC0E-061B3F184920}" destId="{59C8691E-BC42-4AA2-81A1-98723AD4A635}" srcOrd="0" destOrd="0" presId="urn:microsoft.com/office/officeart/2005/8/layout/pyramid1"/>
    <dgm:cxn modelId="{1F69595D-8D32-4C70-AA6B-13AE9F7549F0}" type="presParOf" srcId="{C3A95599-225F-4122-BC0E-061B3F184920}" destId="{B52D237D-961A-453C-B423-89B12DD5F533}" srcOrd="1" destOrd="0" presId="urn:microsoft.com/office/officeart/2005/8/layout/pyramid1"/>
    <dgm:cxn modelId="{F5B823C2-B7B1-4791-BA77-B274F2C068B6}" type="presParOf" srcId="{AFF40449-C072-4341-93C9-BFDF5EBC2173}" destId="{C0B299DD-C1DA-436C-9509-86F52644990B}" srcOrd="1" destOrd="0" presId="urn:microsoft.com/office/officeart/2005/8/layout/pyramid1"/>
    <dgm:cxn modelId="{5315BE71-4A06-4BFE-A04C-9C1F11ED2070}" type="presParOf" srcId="{C0B299DD-C1DA-436C-9509-86F52644990B}" destId="{179E688F-E2C9-4A7D-8D3C-1B9A6F81E616}" srcOrd="0" destOrd="0" presId="urn:microsoft.com/office/officeart/2005/8/layout/pyramid1"/>
    <dgm:cxn modelId="{CD1509D1-767A-4415-AF6B-6BEBC18F7F98}" type="presParOf" srcId="{C0B299DD-C1DA-436C-9509-86F52644990B}" destId="{E46056FA-BB12-41B1-9180-5D8B8C495C5F}" srcOrd="1" destOrd="0" presId="urn:microsoft.com/office/officeart/2005/8/layout/pyramid1"/>
    <dgm:cxn modelId="{3B8F0FFD-8F7E-44CD-B2CF-AB6149A44FD2}" type="presParOf" srcId="{AFF40449-C072-4341-93C9-BFDF5EBC2173}" destId="{5357E4AB-9086-4F6F-A2C9-54B847365175}" srcOrd="2" destOrd="0" presId="urn:microsoft.com/office/officeart/2005/8/layout/pyramid1"/>
    <dgm:cxn modelId="{12EB9AD7-7D95-4662-BE24-A9019A871695}" type="presParOf" srcId="{5357E4AB-9086-4F6F-A2C9-54B847365175}" destId="{7527EF5F-2080-4170-9A10-80DA5E857822}" srcOrd="0" destOrd="0" presId="urn:microsoft.com/office/officeart/2005/8/layout/pyramid1"/>
    <dgm:cxn modelId="{35A474F3-9F6C-411C-B032-534FDF6D59E7}" type="presParOf" srcId="{5357E4AB-9086-4F6F-A2C9-54B847365175}" destId="{9C832B6C-EF50-4C67-8202-E6E3DAD747A9}" srcOrd="1" destOrd="0" presId="urn:microsoft.com/office/officeart/2005/8/layout/pyramid1"/>
    <dgm:cxn modelId="{CF058854-F7FC-4F7E-AD45-680E92296924}" type="presParOf" srcId="{5357E4AB-9086-4F6F-A2C9-54B847365175}" destId="{B2BC1039-8016-4986-B166-1C86B6346D80}" srcOrd="2" destOrd="0" presId="urn:microsoft.com/office/officeart/2005/8/layout/pyramid1"/>
    <dgm:cxn modelId="{2EE98DBD-0530-4B34-A517-79E19309D2A9}" type="presParOf" srcId="{5357E4AB-9086-4F6F-A2C9-54B847365175}" destId="{2BF81FAD-5333-4B2D-AE1B-B4D19DCC49E0}" srcOrd="3" destOrd="0" presId="urn:microsoft.com/office/officeart/2005/8/layout/pyramid1"/>
    <dgm:cxn modelId="{CCC9DFAF-B567-4794-8859-5591E7144C98}" type="presParOf" srcId="{AFF40449-C072-4341-93C9-BFDF5EBC2173}" destId="{70311D25-31B9-4A89-AF93-2A3C9238781E}" srcOrd="3" destOrd="0" presId="urn:microsoft.com/office/officeart/2005/8/layout/pyramid1"/>
    <dgm:cxn modelId="{32A7F4FB-4594-4064-BC73-FF9EEE23110D}" type="presParOf" srcId="{70311D25-31B9-4A89-AF93-2A3C9238781E}" destId="{2086DEA1-4F6D-4FF3-BFE7-8BF7A47936C5}" srcOrd="0" destOrd="0" presId="urn:microsoft.com/office/officeart/2005/8/layout/pyramid1"/>
    <dgm:cxn modelId="{96174321-453C-40D3-8EBA-68ED3EDF06FA}" type="presParOf" srcId="{70311D25-31B9-4A89-AF93-2A3C9238781E}" destId="{3F36CD72-2BFC-421C-AD1D-DF9D913C0459}" srcOrd="1" destOrd="0" presId="urn:microsoft.com/office/officeart/2005/8/layout/pyramid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C8691E-BC42-4AA2-81A1-98723AD4A635}">
      <dsp:nvSpPr>
        <dsp:cNvPr id="0" name=""/>
        <dsp:cNvSpPr/>
      </dsp:nvSpPr>
      <dsp:spPr>
        <a:xfrm>
          <a:off x="773843" y="0"/>
          <a:ext cx="776412" cy="719136"/>
        </a:xfrm>
        <a:prstGeom prst="trapezoid">
          <a:avLst>
            <a:gd name="adj" fmla="val 53982"/>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endParaRPr lang="sk-SK" sz="700" kern="1200"/>
        </a:p>
        <a:p>
          <a:pPr marL="0" lvl="0" indent="0" algn="ctr" defTabSz="311150">
            <a:lnSpc>
              <a:spcPct val="90000"/>
            </a:lnSpc>
            <a:spcBef>
              <a:spcPct val="0"/>
            </a:spcBef>
            <a:spcAft>
              <a:spcPct val="35000"/>
            </a:spcAft>
            <a:buNone/>
          </a:pPr>
          <a:endParaRPr lang="sk-SK" sz="700" kern="1200"/>
        </a:p>
        <a:p>
          <a:pPr marL="0" lvl="0" indent="0" algn="ctr" defTabSz="311150">
            <a:lnSpc>
              <a:spcPct val="90000"/>
            </a:lnSpc>
            <a:spcBef>
              <a:spcPct val="0"/>
            </a:spcBef>
            <a:spcAft>
              <a:spcPct val="35000"/>
            </a:spcAft>
            <a:buNone/>
          </a:pPr>
          <a:r>
            <a:rPr lang="sk-SK" sz="700" b="1" kern="1200"/>
            <a:t>ústava </a:t>
          </a:r>
        </a:p>
        <a:p>
          <a:pPr marL="0" lvl="0" indent="0" algn="ctr" defTabSz="311150">
            <a:lnSpc>
              <a:spcPct val="90000"/>
            </a:lnSpc>
            <a:spcBef>
              <a:spcPct val="0"/>
            </a:spcBef>
            <a:spcAft>
              <a:spcPct val="35000"/>
            </a:spcAft>
            <a:buNone/>
          </a:pPr>
          <a:r>
            <a:rPr lang="sk-SK" sz="700" b="1" kern="1200"/>
            <a:t>a ústavné</a:t>
          </a:r>
        </a:p>
        <a:p>
          <a:pPr marL="0" lvl="0" indent="0" algn="ctr" defTabSz="311150">
            <a:lnSpc>
              <a:spcPct val="90000"/>
            </a:lnSpc>
            <a:spcBef>
              <a:spcPct val="0"/>
            </a:spcBef>
            <a:spcAft>
              <a:spcPct val="35000"/>
            </a:spcAft>
            <a:buNone/>
          </a:pPr>
          <a:r>
            <a:rPr lang="sk-SK" sz="700" b="1" kern="1200"/>
            <a:t> zákony</a:t>
          </a:r>
        </a:p>
      </dsp:txBody>
      <dsp:txXfrm>
        <a:off x="773843" y="0"/>
        <a:ext cx="776412" cy="719136"/>
      </dsp:txXfrm>
    </dsp:sp>
    <dsp:sp modelId="{179E688F-E2C9-4A7D-8D3C-1B9A6F81E616}">
      <dsp:nvSpPr>
        <dsp:cNvPr id="0" name=""/>
        <dsp:cNvSpPr/>
      </dsp:nvSpPr>
      <dsp:spPr>
        <a:xfrm>
          <a:off x="515895" y="719136"/>
          <a:ext cx="1292308" cy="477837"/>
        </a:xfrm>
        <a:prstGeom prst="trapezoid">
          <a:avLst>
            <a:gd name="adj" fmla="val 53982"/>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zákony</a:t>
          </a:r>
          <a:endParaRPr lang="sk-SK" sz="1400" kern="1200"/>
        </a:p>
      </dsp:txBody>
      <dsp:txXfrm>
        <a:off x="742049" y="719136"/>
        <a:ext cx="840000" cy="477837"/>
      </dsp:txXfrm>
    </dsp:sp>
    <dsp:sp modelId="{B2BC1039-8016-4986-B166-1C86B6346D80}">
      <dsp:nvSpPr>
        <dsp:cNvPr id="0" name=""/>
        <dsp:cNvSpPr/>
      </dsp:nvSpPr>
      <dsp:spPr>
        <a:xfrm>
          <a:off x="257947" y="1196974"/>
          <a:ext cx="1808204" cy="477837"/>
        </a:xfrm>
        <a:prstGeom prst="trapezoid">
          <a:avLst>
            <a:gd name="adj" fmla="val 53982"/>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nariadenia vlády a vyhlášky ministerstiev</a:t>
          </a:r>
        </a:p>
      </dsp:txBody>
      <dsp:txXfrm>
        <a:off x="574383" y="1196974"/>
        <a:ext cx="1175332" cy="477837"/>
      </dsp:txXfrm>
    </dsp:sp>
    <dsp:sp modelId="{2086DEA1-4F6D-4FF3-BFE7-8BF7A47936C5}">
      <dsp:nvSpPr>
        <dsp:cNvPr id="0" name=""/>
        <dsp:cNvSpPr/>
      </dsp:nvSpPr>
      <dsp:spPr>
        <a:xfrm>
          <a:off x="0" y="1674812"/>
          <a:ext cx="2324100" cy="477837"/>
        </a:xfrm>
        <a:prstGeom prst="trapezoid">
          <a:avLst>
            <a:gd name="adj" fmla="val 53982"/>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sk-SK" sz="1000" kern="1200"/>
            <a:t>predpisy nižších štátnych orgánov (nariadenia krajov a obcí)</a:t>
          </a:r>
        </a:p>
      </dsp:txBody>
      <dsp:txXfrm>
        <a:off x="406717" y="1674812"/>
        <a:ext cx="1510665" cy="47783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C8691E-BC42-4AA2-81A1-98723AD4A635}">
      <dsp:nvSpPr>
        <dsp:cNvPr id="0" name=""/>
        <dsp:cNvSpPr/>
      </dsp:nvSpPr>
      <dsp:spPr>
        <a:xfrm>
          <a:off x="718026" y="0"/>
          <a:ext cx="667884" cy="719136"/>
        </a:xfrm>
        <a:prstGeom prst="trapezoid">
          <a:avLst>
            <a:gd name="adj" fmla="val 5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endParaRPr lang="sk-SK" sz="700" kern="1200"/>
        </a:p>
        <a:p>
          <a:pPr marL="0" lvl="0" indent="0" algn="ctr" defTabSz="311150">
            <a:lnSpc>
              <a:spcPct val="90000"/>
            </a:lnSpc>
            <a:spcBef>
              <a:spcPct val="0"/>
            </a:spcBef>
            <a:spcAft>
              <a:spcPct val="35000"/>
            </a:spcAft>
            <a:buNone/>
          </a:pPr>
          <a:endParaRPr lang="sk-SK" sz="700" kern="1200"/>
        </a:p>
        <a:p>
          <a:pPr marL="0" lvl="0" indent="0" algn="ctr" defTabSz="311150">
            <a:lnSpc>
              <a:spcPct val="90000"/>
            </a:lnSpc>
            <a:spcBef>
              <a:spcPct val="0"/>
            </a:spcBef>
            <a:spcAft>
              <a:spcPct val="35000"/>
            </a:spcAft>
            <a:buNone/>
          </a:pPr>
          <a:r>
            <a:rPr lang="sk-SK" sz="700" b="1" kern="1200"/>
            <a:t>ústava </a:t>
          </a:r>
        </a:p>
        <a:p>
          <a:pPr marL="0" lvl="0" indent="0" algn="ctr" defTabSz="311150">
            <a:lnSpc>
              <a:spcPct val="90000"/>
            </a:lnSpc>
            <a:spcBef>
              <a:spcPct val="0"/>
            </a:spcBef>
            <a:spcAft>
              <a:spcPct val="35000"/>
            </a:spcAft>
            <a:buNone/>
          </a:pPr>
          <a:r>
            <a:rPr lang="sk-SK" sz="700" b="1" kern="1200"/>
            <a:t>a ústavné</a:t>
          </a:r>
        </a:p>
        <a:p>
          <a:pPr marL="0" lvl="0" indent="0" algn="ctr" defTabSz="311150">
            <a:lnSpc>
              <a:spcPct val="90000"/>
            </a:lnSpc>
            <a:spcBef>
              <a:spcPct val="0"/>
            </a:spcBef>
            <a:spcAft>
              <a:spcPct val="35000"/>
            </a:spcAft>
            <a:buNone/>
          </a:pPr>
          <a:r>
            <a:rPr lang="sk-SK" sz="700" b="1" kern="1200"/>
            <a:t> zákony</a:t>
          </a:r>
        </a:p>
      </dsp:txBody>
      <dsp:txXfrm>
        <a:off x="718026" y="0"/>
        <a:ext cx="667884" cy="719136"/>
      </dsp:txXfrm>
    </dsp:sp>
    <dsp:sp modelId="{179E688F-E2C9-4A7D-8D3C-1B9A6F81E616}">
      <dsp:nvSpPr>
        <dsp:cNvPr id="0" name=""/>
        <dsp:cNvSpPr/>
      </dsp:nvSpPr>
      <dsp:spPr>
        <a:xfrm>
          <a:off x="496134" y="719136"/>
          <a:ext cx="1111667" cy="477837"/>
        </a:xfrm>
        <a:prstGeom prst="trapezoid">
          <a:avLst>
            <a:gd name="adj" fmla="val 46437"/>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zákony</a:t>
          </a:r>
          <a:endParaRPr lang="sk-SK" sz="1400" kern="1200"/>
        </a:p>
      </dsp:txBody>
      <dsp:txXfrm>
        <a:off x="690676" y="719136"/>
        <a:ext cx="722584" cy="477837"/>
      </dsp:txXfrm>
    </dsp:sp>
    <dsp:sp modelId="{7527EF5F-2080-4170-9A10-80DA5E857822}">
      <dsp:nvSpPr>
        <dsp:cNvPr id="0" name=""/>
        <dsp:cNvSpPr/>
      </dsp:nvSpPr>
      <dsp:spPr>
        <a:xfrm rot="10800000">
          <a:off x="1565170" y="1196974"/>
          <a:ext cx="1175192" cy="477837"/>
        </a:xfrm>
        <a:prstGeom prst="nonIsoscelesTrapezoid">
          <a:avLst>
            <a:gd name="adj1" fmla="val 0"/>
            <a:gd name="adj2" fmla="val 46437"/>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sk-SK" sz="1200" kern="1200"/>
            <a:t> sekundárne normy </a:t>
          </a:r>
        </a:p>
      </dsp:txBody>
      <dsp:txXfrm rot="10800000">
        <a:off x="1739261" y="1196974"/>
        <a:ext cx="986859" cy="477837"/>
      </dsp:txXfrm>
    </dsp:sp>
    <dsp:sp modelId="{B2BC1039-8016-4986-B166-1C86B6346D80}">
      <dsp:nvSpPr>
        <dsp:cNvPr id="0" name=""/>
        <dsp:cNvSpPr/>
      </dsp:nvSpPr>
      <dsp:spPr>
        <a:xfrm>
          <a:off x="274243" y="1196974"/>
          <a:ext cx="1555450" cy="477837"/>
        </a:xfrm>
        <a:prstGeom prst="trapezoid">
          <a:avLst>
            <a:gd name="adj" fmla="val 46437"/>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nariadenia vlády a vyhlášky ministerstiev</a:t>
          </a:r>
        </a:p>
      </dsp:txBody>
      <dsp:txXfrm>
        <a:off x="546447" y="1196974"/>
        <a:ext cx="1011043" cy="477837"/>
      </dsp:txXfrm>
    </dsp:sp>
    <dsp:sp modelId="{2086DEA1-4F6D-4FF3-BFE7-8BF7A47936C5}">
      <dsp:nvSpPr>
        <dsp:cNvPr id="0" name=""/>
        <dsp:cNvSpPr/>
      </dsp:nvSpPr>
      <dsp:spPr>
        <a:xfrm>
          <a:off x="52351" y="1674812"/>
          <a:ext cx="1999234" cy="477837"/>
        </a:xfrm>
        <a:prstGeom prst="trapezoid">
          <a:avLst>
            <a:gd name="adj" fmla="val 46437"/>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sk-SK" sz="900" kern="1200"/>
            <a:t>predpisy nižších štátnych orgánov (nariadenia krajov a obcí)</a:t>
          </a:r>
        </a:p>
      </dsp:txBody>
      <dsp:txXfrm>
        <a:off x="402217" y="1674812"/>
        <a:ext cx="1299502" cy="477837"/>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D8931DF5-B571-46E7-AF1A-CABD7188E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65</Pages>
  <Words>17892</Words>
  <Characters>101988</Characters>
  <Application>Microsoft Office Word</Application>
  <DocSecurity>0</DocSecurity>
  <Lines>849</Lines>
  <Paragraphs>239</Paragraphs>
  <ScaleCrop>false</ScaleCrop>
  <HeadingPairs>
    <vt:vector size="4" baseType="variant">
      <vt:variant>
        <vt:lpstr>Názov</vt:lpstr>
      </vt:variant>
      <vt:variant>
        <vt:i4>1</vt:i4>
      </vt:variant>
      <vt:variant>
        <vt:lpstr>Nadpisy</vt:lpstr>
      </vt:variant>
      <vt:variant>
        <vt:i4>100</vt:i4>
      </vt:variant>
    </vt:vector>
  </HeadingPairs>
  <TitlesOfParts>
    <vt:vector size="101" baseType="lpstr">
      <vt:lpstr/>
      <vt:lpstr>OTÁZKY A</vt:lpstr>
      <vt:lpstr>    1.VÝZNAMNÉ PRÁVNICKÉ ŠKOLY</vt:lpstr>
      <vt:lpstr>    2.Pozitivistická škola</vt:lpstr>
      <vt:lpstr>    3.Prirodzenoprávna škola (iusnaturalistická)</vt:lpstr>
      <vt:lpstr>    4.Sociologická škola</vt:lpstr>
      <vt:lpstr>    5.Marxistická právna škola</vt:lpstr>
      <vt:lpstr>    5.Škola práva a ekonómie</vt:lpstr>
      <vt:lpstr>    7.Objektívne a subjektívne právo</vt:lpstr>
      <vt:lpstr>    8.Funkcie práva = 5</vt:lpstr>
      <vt:lpstr>    9.Dôvody platnosti práva</vt:lpstr>
      <vt:lpstr>    10.Platnosť a účinnosť v právnom poriadku</vt:lpstr>
      <vt:lpstr>    11.Pojem a znaky právnej normy</vt:lpstr>
      <vt:lpstr>    12.Tradičná štruktúra právnej normy – kvantitatívne znaky </vt:lpstr>
      <vt:lpstr>    13. Hypotéza, dispozícia a sankcia právnej normy</vt:lpstr>
      <vt:lpstr>    14.Zdvojená štruktúra právnej normy</vt:lpstr>
      <vt:lpstr>    15.Druhy právnych noriem</vt:lpstr>
      <vt:lpstr>    16.Právne normy podľa stupňa právnej sily</vt:lpstr>
      <vt:lpstr>    17.Pôsobnosť právnych noriem</vt:lpstr>
      <vt:lpstr>    18.Retroaktivita, intertemporalita, derogácia a abrogácia</vt:lpstr>
      <vt:lpstr>    19.Právo ako hierarchický systém</vt:lpstr>
      <vt:lpstr>    20.Prvky právneho systému</vt:lpstr>
      <vt:lpstr>    21.Teórie členenia práva na súkromné a verejné.</vt:lpstr>
      <vt:lpstr>    22.Základné odvetvia súkromného práva</vt:lpstr>
      <vt:lpstr>    23.Základné odvetvia verejného práva</vt:lpstr>
      <vt:lpstr>    24.Medzinárodné a vnútroštátne právo</vt:lpstr>
      <vt:lpstr>    25.Hmotné a procesné právo</vt:lpstr>
      <vt:lpstr>    26.Normatívne systémy spoločnosti</vt:lpstr>
      <vt:lpstr>    28. Základné prístupy ku vzťahu práva a morálky</vt:lpstr>
      <vt:lpstr>    29. Normotvorba, tvorba práva, legislatíva</vt:lpstr>
      <vt:lpstr>OTÁZKY B</vt:lpstr>
      <vt:lpstr>    1.Pojem a druhy prameňov práva</vt:lpstr>
      <vt:lpstr>    2.Formálne pramene práva - definovanie a jednotlivé druhy.</vt:lpstr>
      <vt:lpstr>    3. Normatívny právny akt ako prameň práva</vt:lpstr>
      <vt:lpstr>    4. Právne obyčaje ako pramene práva.</vt:lpstr>
      <vt:lpstr>    5.Normatívne zmluvy- charakteristika a ich druhy.</vt:lpstr>
      <vt:lpstr>    6. Precedens ako prameň práva.</vt:lpstr>
      <vt:lpstr>    7. Právne princípy - charakteristika, význam a druhy </vt:lpstr>
      <vt:lpstr>    8. Vymedzenie kontinentálneho systému práva.</vt:lpstr>
      <vt:lpstr>    9. Angloamerický právny systém a jeho základné črty</vt:lpstr>
      <vt:lpstr>    10. Islamský právny systém.</vt:lpstr>
      <vt:lpstr>    11. Tradičné právo afrických štátov.</vt:lpstr>
      <vt:lpstr>    12. Právo Číny a východnej Ázie a právo Indie.</vt:lpstr>
      <vt:lpstr>    13. Pojem a druhy sankcií v práve.</vt:lpstr>
      <vt:lpstr>    14. Sankcie v súkromnom práve.</vt:lpstr>
      <vt:lpstr>    15. Sankcie vo verejnom práve</vt:lpstr>
      <vt:lpstr>    16. Charakteristika právnej zodpovednosti a predpoklady jej vzniku.</vt:lpstr>
      <vt:lpstr>    17.Rozdiel medzi subjektívnou a objektívnou právnou zodpovednosťou</vt:lpstr>
      <vt:lpstr>    18. Rozdiely medzi súkromnoprávnou a trestnoprávnou zodpovednosťou.</vt:lpstr>
      <vt:lpstr>    19. Charakterizujte medzinárodnoprávnu zodpovednosť</vt:lpstr>
      <vt:lpstr>    20. Definujte pojem právny vzťah, vymenujte jeho prvky a predpoklady.</vt:lpstr>
      <vt:lpstr>    21. Definujte pojem právna skutočnosť a uveďte, aké druhy právnych skutočností p</vt:lpstr>
      <vt:lpstr>    22. Definujte pojem právny úkon</vt:lpstr>
      <vt:lpstr>    23. Náležitosti vôle a jej prejavu pri právnom úkone</vt:lpstr>
      <vt:lpstr>    24. Definujte pojem protiprávne konanie a stručne popíšte jeho náležitosti.</vt:lpstr>
      <vt:lpstr>    25. Definujte pojem aplikácia práva a popíšte časti (stupne) aplikácie práva.</vt:lpstr>
      <vt:lpstr>    26. Aké druhy rozhodnutí s ohľadom na ich účinky poznáme?</vt:lpstr>
      <vt:lpstr>    27. Vysvetlite pojmy platnosť, právoplatnosť a vykonateľnosť</vt:lpstr>
      <vt:lpstr>    28. Druhy opravných prostriedkov a ich účinok</vt:lpstr>
      <vt:lpstr>    29. Druhy výkladov v práve.</vt:lpstr>
      <vt:lpstr>    30. Právna argumentácia.</vt:lpstr>
      <vt:lpstr>    Pojem právo</vt:lpstr>
      <vt:lpstr>    Definičný systém :</vt:lpstr>
      <vt:lpstr>        Teórie platnosti práva :</vt:lpstr>
      <vt:lpstr>    Právnické školy :</vt:lpstr>
      <vt:lpstr>        prirodzeno-právna škola :</vt:lpstr>
      <vt:lpstr>        škola právneho pozitivizmu :</vt:lpstr>
      <vt:lpstr>        škola právnej sociológie :</vt:lpstr>
      <vt:lpstr>        právny realizmus :</vt:lpstr>
      <vt:lpstr>        marxistická teória štátu a práva :</vt:lpstr>
      <vt:lpstr>        právo a ekonómia, ekonomická analýza práva :</vt:lpstr>
      <vt:lpstr>Právne princípy</vt:lpstr>
      <vt:lpstr>    Morálka :</vt:lpstr>
      <vt:lpstr>    Etika :</vt:lpstr>
      <vt:lpstr>    Radbruchova formula :</vt:lpstr>
      <vt:lpstr>    Právo na odpor :</vt:lpstr>
      <vt:lpstr>    Občianska neposlušnosť :</vt:lpstr>
      <vt:lpstr>    Výhrada svedomia :</vt:lpstr>
      <vt:lpstr>Spravodlivosť a rovnosť </vt:lpstr>
      <vt:lpstr>    Kategorický imperatív :</vt:lpstr>
      <vt:lpstr>    Pozitívna diskriminácia :</vt:lpstr>
      <vt:lpstr>    Rozdeľujúca a vyrovnávajúca spravodlivosť :</vt:lpstr>
      <vt:lpstr>    Kritika spravodlivosti :</vt:lpstr>
      <vt:lpstr>        Rawls – spravodlivosť ako férovosť :</vt:lpstr>
      <vt:lpstr>        Walzer – sféry spravodlivosti :</vt:lpstr>
      <vt:lpstr>        Spravodlivá vojna ?</vt:lpstr>
      <vt:lpstr>    Sociálna spravodlivoosť :</vt:lpstr>
      <vt:lpstr>Zoznam pojmov</vt:lpstr>
      <vt:lpstr>Aplikácia práva</vt:lpstr>
      <vt:lpstr>    Štádia konaní</vt:lpstr>
      <vt:lpstr>        Štádia prvostupňového konania :</vt:lpstr>
      <vt:lpstr>        Štádiá opravného konania :</vt:lpstr>
      <vt:lpstr>        Štádia vykonávacieho konania :</vt:lpstr>
      <vt:lpstr>Realizácia práva</vt:lpstr>
      <vt:lpstr>    1. aplikácia práva </vt:lpstr>
      <vt:lpstr>    2. priama realizácia práva :</vt:lpstr>
      <vt:lpstr>Právne vzťahy</vt:lpstr>
      <vt:lpstr>    Podmienky právneho vzťahu :</vt:lpstr>
      <vt:lpstr>    Prvky právneho vzťahu :</vt:lpstr>
      <vt:lpstr>    Druhy právnych vzťahov</vt:lpstr>
      <vt:lpstr>Interpretácia práva</vt:lpstr>
    </vt:vector>
  </TitlesOfParts>
  <Company/>
  <LinksUpToDate>false</LinksUpToDate>
  <CharactersWithSpaces>119641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Macháčová</dc:creator>
  <cp:keywords/>
  <dc:description/>
  <cp:lastModifiedBy>Emma Macháčová</cp:lastModifiedBy>
  <cp:revision>3</cp:revision>
  <dcterms:created xsi:type="dcterms:W3CDTF">2020-01-22T09:48:00Z</dcterms:created>
  <dcterms:modified xsi:type="dcterms:W3CDTF">2020-01-22T10:13:00Z</dcterms:modified>
</cp:coreProperties>
</file>