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B4141E"/>
          <w:sz w:val="36"/>
        </w:rPr>
        <w:t>EXECUTIVE PROJECT STATUS &amp; BUSINESS ARCHITECTURE REPORT</w:t>
      </w:r>
    </w:p>
    <w:p>
      <w:pPr>
        <w:jc w:val="center"/>
      </w:pPr>
      <w:r>
        <w:rPr>
          <w:rFonts w:ascii="Arial" w:hAnsi="Arial"/>
          <w:b/>
          <w:color w:val="646464"/>
          <w:sz w:val="22"/>
        </w:rPr>
        <w:t>LCM AUDIOS (FAITH IN MOTION) STREAMING &amp; PARTNERSHIP ECOSYSTEM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TO: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Director of Ministry Operations &amp; Board of Trustees</w:t>
            </w:r>
          </w:p>
        </w:tc>
      </w:tr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FROM: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Emmanuel &amp; Engineering Development Team</w:t>
            </w:r>
          </w:p>
        </w:tc>
      </w:tr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DATE: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August 17, 2026</w:t>
            </w:r>
          </w:p>
        </w:tc>
      </w:tr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SUBJECT: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Complete Platform Features, Covenant Partner Business Model &amp; Technical Architecture</w:t>
            </w:r>
          </w:p>
        </w:tc>
      </w:tr>
    </w:tbl>
    <w:p/>
    <w:p>
      <w:pPr>
        <w:pStyle w:val="Heading1"/>
      </w:pPr>
      <w:r>
        <w:rPr>
          <w:color w:val="B4141E"/>
        </w:rPr>
        <w:t>1. Executive Summary</w:t>
      </w:r>
    </w:p>
    <w:p>
      <w:r>
        <w:t>I am pleased to present the comprehensive technical, operational, and commercial architecture report for the LCM Audios streaming platform. Engineered as a flagship Christian media technology ecosystem, LCM Audios combines high-fidelity sermon streaming, interactive discipleship tools (timestamped note-taking and synchronized lyrics), and an automated recurring partnership monetization model ('Covenant Partner Tier'). Crucially, the entire infrastructure has been optimized to run at $0.00/month in cloud overhead while scaling to support over 2,000 sermons and tens of thousands of worshippers worldwide.</w:t>
      </w:r>
    </w:p>
    <w:p>
      <w:pPr>
        <w:pStyle w:val="Heading1"/>
      </w:pPr>
      <w:r>
        <w:rPr>
          <w:color w:val="B4141E"/>
        </w:rPr>
        <w:t>2. Comprehensive Platform Features Breakdown</w:t>
      </w:r>
    </w:p>
    <w:p>
      <w:r>
        <w:t>The platform is structured into core user-facing and administration capabilities designed for maximum spiritual engagement: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A818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Feature Domain</w:t>
            </w:r>
          </w:p>
        </w:tc>
        <w:tc>
          <w:tcPr>
            <w:tcW w:type="dxa" w:w="3312"/>
            <w:shd w:fill="A818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Key Functionality</w:t>
            </w:r>
          </w:p>
        </w:tc>
        <w:tc>
          <w:tcPr>
            <w:tcW w:type="dxa" w:w="3312"/>
            <w:shd w:fill="A818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Spiritual &amp; Operational Value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Explore &amp; Search Hub (2,000+ Tracks)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1-Tap Trending Shelf, Multi-part Sermon Series Cards, Spiritual Need Quadrants, and Live Minister Carousel.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Enables instant 1-tap sermon discovery tailored to immediate life needs (Warfare, Worship, Healing, Devotion).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Interactive Synchronized Lyrics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Real-time word-by-word synchronized scrolling lyrics and chants inside the full-screen player.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Enhances deep worship immersion and allows worshippers to sing along or study sermon points in real time.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Timestamp-Anchored Sermon Notes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Worshippers can capture notes tied to exact playback seconds (e.g. 14:32) with one-tap seeking.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Transforms passive listening into active Bible study and spiritual journaling.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AES-256 Encrypted Offline Vault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High-speed encrypted local downloads for listening during flights or prayer retreats without internet.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Guarantees seamless offline access while protecting ministry intellectual property against unauthorized distribution.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Daily Devotion Alarms &amp; Push Alerts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Native scheduled 6:00 AM devotion alarms with sound/vibration + instant Firebase push broadcasts on sermon release.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Builds daily spiritual discipline and guarantees high engagement whenever new ministry audio is published.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Centralized Web Admin Portal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Complete management of Sermons, Ministers Hub, Spiritual Categories, Real-time Analytics, and Partnership Ledger.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Gives church leadership 100% control over audio catalogs, preacher profiles, and incoming financial seeds.</w:t>
            </w:r>
          </w:p>
        </w:tc>
      </w:tr>
    </w:tbl>
    <w:p/>
    <w:p>
      <w:pPr>
        <w:pStyle w:val="Heading1"/>
      </w:pPr>
      <w:r>
        <w:rPr>
          <w:color w:val="B4141E"/>
        </w:rPr>
        <w:t>3. The 'Covenant Partner' Business &amp; Monetization Model</w:t>
      </w:r>
    </w:p>
    <w:p>
      <w:r>
        <w:t>To ensure sustainable financial growth and support ministry expansion, missions, and high-quality production, LCM Audios integrates a two-tier subscription and giving model powered by Paystack: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Capability / Access</w:t>
            </w:r>
          </w:p>
        </w:tc>
        <w:tc>
          <w:tcPr>
            <w:tcW w:type="dxa" w:w="3312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Free Tier ('Grace Worshipper')</w:t>
            </w:r>
          </w:p>
        </w:tc>
        <w:tc>
          <w:tcPr>
            <w:tcW w:type="dxa" w:w="3312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Premium Tier ('Covenant Gold Partner')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General Sermon Streaming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Full Unlimited Streaming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Full Unlimited Streaming (Hi-Fi 320kbps)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Exclusive Apostolic Masterclasses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30-Second Preview Limit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Full Unlimited Access (No Limits)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Encrypted Offline Downloads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Up to 3 Tracks Maximum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Unlimited Offline Downloads Vault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Daily Morning Devotion Alarms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Included (6:00 AM Alarm)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Included (Customizable Time Alarms)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Synchronized Lyrics &amp; Notes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Standard Access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Standard Access + PDF Notes Export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Ministry Impact &amp; Giving Model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Free / Evangelism Tier ($0.00)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Monthly (₦1,500 / $5) or Annual (₦15,000 / $50) Seed</w:t>
            </w:r>
          </w:p>
        </w:tc>
      </w:tr>
    </w:tbl>
    <w:p/>
    <w:p>
      <w:r>
        <w:rPr>
          <w:b/>
        </w:rPr>
        <w:t>Revenue &amp; Ministry Impact Projections:</w:t>
        <w:br/>
      </w:r>
      <w:r>
        <w:t>• Evangelism Funnel: The Free Tier removes all barriers for new believers and searchers, driving massive viral adoption.</w:t>
        <w:br/>
        <w:t>• Recurring Kingdom Revenue: Converting just 500 dedicated worshippers into Covenant Gold Partners (₦1,500/mo) generates ₦750,000 / month (₦9,000,000 / year) in steady, automated operational funding with 0% server overhead.</w:t>
        <w:br/>
        <w:t>• Automated Financial Governance: Every partnership is verified via Paystack webhooks with instant digital receipts recorded in the admin ledger.</w:t>
      </w:r>
    </w:p>
    <w:p>
      <w:pPr>
        <w:pStyle w:val="Heading1"/>
      </w:pPr>
      <w:r>
        <w:rPr>
          <w:color w:val="B4141E"/>
        </w:rPr>
        <w:t>4. System Architecture &amp; Cloud Infrastructure ($0/Month Stack)</w:t>
      </w:r>
    </w:p>
    <w:p>
      <w:pPr>
        <w:pStyle w:val="ListBullet"/>
      </w:pPr>
      <w:r>
        <w:rPr>
          <w:b/>
        </w:rPr>
        <w:t xml:space="preserve">Mobile Client (Flutter Dart): </w:t>
      </w:r>
      <w:r>
        <w:t>Sub-200ms audio latency, 60fps image memory bounds, local disk catalog caching (0.05s cold start).</w:t>
      </w:r>
    </w:p>
    <w:p>
      <w:pPr>
        <w:pStyle w:val="ListBullet"/>
      </w:pPr>
      <w:r>
        <w:rPr>
          <w:b/>
        </w:rPr>
        <w:t xml:space="preserve">Backend API (Node.js/TypeScript): </w:t>
      </w:r>
      <w:r>
        <w:t>REST endpoints, Prisma ORM, Paystack payment verification, automated schema synchronization.</w:t>
      </w:r>
    </w:p>
    <w:p>
      <w:pPr>
        <w:pStyle w:val="ListBullet"/>
      </w:pPr>
      <w:r>
        <w:rPr>
          <w:b/>
        </w:rPr>
        <w:t xml:space="preserve">Media Storage (Cloudflare R2): </w:t>
      </w:r>
      <w:r>
        <w:t>Permanent hosting of high-fidelity MP3s and artwork with $0 bandwidth/egress costs worldwide.</w:t>
      </w:r>
    </w:p>
    <w:p>
      <w:pPr>
        <w:pStyle w:val="ListBullet"/>
      </w:pPr>
      <w:r>
        <w:rPr>
          <w:b/>
        </w:rPr>
        <w:t xml:space="preserve">Database (Neon Serverless PostgreSQL): </w:t>
      </w:r>
      <w:r>
        <w:t>Cloud database storing sermon metadata, ministers, notes, and user accounts with automated persistence.</w:t>
      </w:r>
    </w:p>
    <w:p>
      <w:pPr>
        <w:pStyle w:val="ListBullet"/>
      </w:pPr>
      <w:r>
        <w:rPr>
          <w:b/>
        </w:rPr>
        <w:t xml:space="preserve">Push Broadcaster (Firebase FCM): </w:t>
      </w:r>
      <w:r>
        <w:t>Instant server-triggered push alerts to mobile status bars whenever an admin uploads a sermon.</w:t>
      </w:r>
    </w:p>
    <w:p>
      <w:pPr>
        <w:pStyle w:val="Heading1"/>
      </w:pPr>
      <w:r>
        <w:rPr>
          <w:color w:val="B4141E"/>
        </w:rPr>
        <w:t>5. Financial Cost Optimization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Infrastructure Component</w:t>
            </w:r>
          </w:p>
        </w:tc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Industry Standard Cost</w:t>
            </w:r>
          </w:p>
        </w:tc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LCM Audios Optimized Stack</w:t>
            </w:r>
          </w:p>
        </w:tc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Net Monthly Savings</w:t>
            </w:r>
          </w:p>
        </w:tc>
      </w:tr>
      <w:tr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Audio &amp; Image Hosting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$89.00 / mo (Cloudinary / AWS S3)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(Cloudflare R2 Free Tier)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$89.00 / month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Database Hosting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$18.00 / mo (AWS RDS PostgreSQL)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(Neon Serverless PostgreSQL)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$18.00 / month</w:t>
            </w:r>
          </w:p>
        </w:tc>
      </w:tr>
      <w:tr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Push Notifications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(Firebase Cloud Messaging)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month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Application Backend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– $7.00 / mo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(Render Web Service)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$7.00 / month</w:t>
            </w:r>
          </w:p>
        </w:tc>
      </w:tr>
      <w:tr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TOTAL RUNNING COST</w:t>
            </w:r>
          </w:p>
        </w:tc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$107.00 / month</w:t>
            </w:r>
          </w:p>
        </w:tc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$0.00 / month</w:t>
            </w:r>
          </w:p>
        </w:tc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$107.00+ / mo (100% Savings)</w:t>
            </w:r>
          </w:p>
        </w:tc>
      </w:tr>
    </w:tbl>
    <w:p/>
    <w:p>
      <w:pPr>
        <w:pStyle w:val="Heading1"/>
      </w:pPr>
      <w:r>
        <w:rPr>
          <w:color w:val="B4141E"/>
        </w:rPr>
        <w:t>6. Conclusion &amp; Executive Sign-off</w:t>
      </w:r>
    </w:p>
    <w:p>
      <w:r>
        <w:t>The LCM Audios platform has achieved complete architectural, operational, and commercial readiness. The mobile release APK (23.5 MB) is compiled, verified with 0 lint errors, and ready for immediate deployment. With permanent cloud database persistence (Neon PostgreSQL), zero-cost high-speed streaming (Cloudflare R2), and integrated partnership monetization (Paystack), the ministry is equipped with a world-class digital media platform.</w:t>
      </w:r>
    </w:p>
    <w:p>
      <w:r>
        <w:rPr>
          <w:i/>
        </w:rPr>
        <w:br/>
        <w:t>Respectfully submitted,</w:t>
        <w:br/>
      </w:r>
      <w:r>
        <w:rPr>
          <w:b/>
        </w:rPr>
        <w:t>Emmanuel Ochigbo</w:t>
        <w:br/>
        <w:t>Lead Software Engineer &amp; Technical Project Lead</w:t>
        <w:br/>
        <w:t>LCM Media Technology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