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r>
        <w:rPr>
          <w:b/>
          <w:bCs/>
          <w:sz w:val="28"/>
          <w:szCs w:val="28"/>
        </w:rPr>
        <w:t>Institute of Technology Tralee</w:t>
      </w:r>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5529FB" w:rsidP="003E36C5">
      <w:pPr>
        <w:widowControl/>
        <w:rPr>
          <w:rFonts w:ascii="Courier New" w:hAnsi="Courier New" w:cs="Courier New"/>
          <w:b/>
          <w:bCs/>
          <w:sz w:val="26"/>
          <w:szCs w:val="26"/>
        </w:rPr>
      </w:pPr>
      <w:r>
        <w:rPr>
          <w:rFonts w:ascii="Courier New" w:hAnsi="Courier New" w:cs="Courier New"/>
          <w:b/>
          <w:bCs/>
          <w:sz w:val="26"/>
          <w:szCs w:val="26"/>
        </w:rPr>
        <w:t xml:space="preserve">Session </w:t>
      </w:r>
      <w:r w:rsidR="00263C19">
        <w:rPr>
          <w:rFonts w:ascii="Courier New" w:hAnsi="Courier New" w:cs="Courier New"/>
          <w:b/>
          <w:bCs/>
          <w:sz w:val="26"/>
          <w:szCs w:val="26"/>
        </w:rPr>
        <w:t>4</w:t>
      </w:r>
      <w:r w:rsidR="008B51C7" w:rsidRPr="00103861">
        <w:rPr>
          <w:rFonts w:ascii="Courier New" w:hAnsi="Courier New" w:cs="Courier New"/>
          <w:b/>
          <w:bCs/>
          <w:sz w:val="26"/>
          <w:szCs w:val="26"/>
        </w:rPr>
        <w:t xml:space="preserve"> – </w:t>
      </w:r>
      <w:r w:rsidR="00263C19">
        <w:rPr>
          <w:rFonts w:ascii="Courier New" w:hAnsi="Courier New" w:cs="Courier New"/>
          <w:b/>
          <w:bCs/>
          <w:sz w:val="26"/>
          <w:szCs w:val="26"/>
        </w:rPr>
        <w:t>Review of some of last years CAs on methods</w:t>
      </w:r>
    </w:p>
    <w:p w:rsidR="00E1268B" w:rsidRDefault="00E1268B">
      <w:pPr>
        <w:widowControl/>
        <w:jc w:val="both"/>
        <w:rPr>
          <w:sz w:val="28"/>
          <w:szCs w:val="28"/>
          <w:u w:val="single"/>
        </w:rPr>
      </w:pPr>
    </w:p>
    <w:p w:rsidR="001C5244" w:rsidRDefault="001C5244" w:rsidP="001C5244">
      <w:pPr>
        <w:pStyle w:val="BodyText"/>
      </w:pPr>
    </w:p>
    <w:p w:rsidR="001C5244" w:rsidRDefault="001C5244" w:rsidP="001C5244">
      <w:pPr>
        <w:pStyle w:val="BodyText"/>
        <w:numPr>
          <w:ilvl w:val="0"/>
          <w:numId w:val="8"/>
        </w:numPr>
        <w:ind w:left="0" w:firstLine="0"/>
      </w:pPr>
    </w:p>
    <w:p w:rsidR="001C5244" w:rsidRDefault="001C5244" w:rsidP="001C5244">
      <w:pPr>
        <w:pStyle w:val="BodyText"/>
      </w:pPr>
    </w:p>
    <w:p w:rsidR="00A8190D" w:rsidRDefault="00A8190D" w:rsidP="00A8190D">
      <w:pPr>
        <w:pStyle w:val="BodyText"/>
      </w:pPr>
      <w:r>
        <w:t xml:space="preserve">A Java program must be written which will play 4 games of “Who is closer?” The main code for the game will take place within a user-defined method called </w:t>
      </w:r>
      <w:proofErr w:type="spellStart"/>
      <w:proofErr w:type="gramStart"/>
      <w:r w:rsidRPr="00CC2D73">
        <w:rPr>
          <w:rFonts w:ascii="Courier New" w:hAnsi="Courier New" w:cs="Courier New"/>
          <w:b/>
        </w:rPr>
        <w:t>whoIsCloser</w:t>
      </w:r>
      <w:proofErr w:type="spellEnd"/>
      <w:r>
        <w:t>(</w:t>
      </w:r>
      <w:proofErr w:type="gramEnd"/>
      <w:r>
        <w:t xml:space="preserve">). The </w:t>
      </w:r>
      <w:proofErr w:type="gramStart"/>
      <w:r w:rsidRPr="00CC2D73">
        <w:rPr>
          <w:rFonts w:ascii="Courier New" w:hAnsi="Courier New" w:cs="Courier New"/>
        </w:rPr>
        <w:t>main</w:t>
      </w:r>
      <w:r>
        <w:t>(</w:t>
      </w:r>
      <w:proofErr w:type="gramEnd"/>
      <w:r>
        <w:t xml:space="preserve">) here will just contain a loop that executes 4 times in total, and each time it executes it will make a call to the </w:t>
      </w:r>
      <w:proofErr w:type="spellStart"/>
      <w:r w:rsidRPr="00CC2D73">
        <w:rPr>
          <w:rFonts w:ascii="Courier New" w:hAnsi="Courier New" w:cs="Courier New"/>
        </w:rPr>
        <w:t>whoIsCloser</w:t>
      </w:r>
      <w:proofErr w:type="spellEnd"/>
      <w:r>
        <w:t xml:space="preserve">() method. </w:t>
      </w:r>
    </w:p>
    <w:p w:rsidR="00A8190D" w:rsidRDefault="00A8190D" w:rsidP="00A8190D">
      <w:pPr>
        <w:pStyle w:val="BodyText"/>
      </w:pPr>
    </w:p>
    <w:p w:rsidR="00A8190D" w:rsidRDefault="00A8190D" w:rsidP="00A8190D">
      <w:pPr>
        <w:pStyle w:val="BodyText"/>
      </w:pPr>
      <w:r>
        <w:t xml:space="preserve">The </w:t>
      </w:r>
      <w:proofErr w:type="spellStart"/>
      <w:proofErr w:type="gramStart"/>
      <w:r w:rsidRPr="007C093A">
        <w:rPr>
          <w:rFonts w:ascii="Courier New" w:hAnsi="Courier New" w:cs="Courier New"/>
        </w:rPr>
        <w:t>whoIsCloser</w:t>
      </w:r>
      <w:proofErr w:type="spellEnd"/>
      <w:r>
        <w:t>(</w:t>
      </w:r>
      <w:proofErr w:type="gramEnd"/>
      <w:r>
        <w:t xml:space="preserve">) method </w:t>
      </w:r>
      <w:r w:rsidRPr="00CD2550">
        <w:rPr>
          <w:b/>
        </w:rPr>
        <w:t>takes no arguments</w:t>
      </w:r>
      <w:r>
        <w:t xml:space="preserve"> and will first of all generate a random number between 1 and 100, using the </w:t>
      </w:r>
      <w:r w:rsidRPr="007C093A">
        <w:rPr>
          <w:rFonts w:ascii="Courier New" w:hAnsi="Courier New" w:cs="Courier New"/>
          <w:b/>
        </w:rPr>
        <w:t>random</w:t>
      </w:r>
      <w:r>
        <w:t xml:space="preserve">() method of the </w:t>
      </w:r>
      <w:r w:rsidRPr="007C093A">
        <w:rPr>
          <w:rFonts w:ascii="Courier New" w:hAnsi="Courier New" w:cs="Courier New"/>
        </w:rPr>
        <w:t>Math</w:t>
      </w:r>
      <w:r>
        <w:t xml:space="preserve"> class (which is </w:t>
      </w:r>
      <w:r w:rsidRPr="007C093A">
        <w:rPr>
          <w:rFonts w:ascii="Courier New" w:hAnsi="Courier New" w:cs="Courier New"/>
        </w:rPr>
        <w:t>static</w:t>
      </w:r>
      <w:r>
        <w:t xml:space="preserve">). Then it will ask player 1 to guess what the number generated was. Next, it will ask player 2 to guess what the number generated was – of course, here you will be playing the part of both players when the game is being played. Once both players have entered their guesses, the method will determine which of the players was actually closer to the number that was generated. Once this has been determined, the method should return </w:t>
      </w:r>
      <w:r w:rsidRPr="00525D92">
        <w:t>one</w:t>
      </w:r>
      <w:r>
        <w:t xml:space="preserve"> of the following strings to </w:t>
      </w:r>
      <w:proofErr w:type="gramStart"/>
      <w:r w:rsidRPr="007C093A">
        <w:rPr>
          <w:rFonts w:ascii="Courier New" w:hAnsi="Courier New" w:cs="Courier New"/>
        </w:rPr>
        <w:t>main</w:t>
      </w:r>
      <w:r>
        <w:t>()</w:t>
      </w:r>
      <w:proofErr w:type="gramEnd"/>
    </w:p>
    <w:p w:rsidR="00A8190D" w:rsidRDefault="00A8190D" w:rsidP="00A8190D">
      <w:pPr>
        <w:pStyle w:val="BodyText"/>
      </w:pPr>
    </w:p>
    <w:p w:rsidR="00A8190D" w:rsidRDefault="00A8190D" w:rsidP="00A8190D">
      <w:pPr>
        <w:pStyle w:val="BodyText"/>
        <w:numPr>
          <w:ilvl w:val="0"/>
          <w:numId w:val="9"/>
        </w:numPr>
      </w:pPr>
      <w:r>
        <w:t>“the generated number was &lt;generated number&gt; and the winner was player 1”</w:t>
      </w:r>
    </w:p>
    <w:p w:rsidR="00A8190D" w:rsidRPr="007C093A" w:rsidRDefault="00A8190D" w:rsidP="00A8190D">
      <w:pPr>
        <w:pStyle w:val="BodyText"/>
        <w:numPr>
          <w:ilvl w:val="0"/>
          <w:numId w:val="9"/>
        </w:numPr>
      </w:pPr>
      <w:r>
        <w:t>“the generated number was &lt;generated number&gt; and the winner was player 2”</w:t>
      </w:r>
    </w:p>
    <w:p w:rsidR="00A8190D" w:rsidRPr="007C093A" w:rsidRDefault="00A8190D" w:rsidP="00A8190D">
      <w:pPr>
        <w:pStyle w:val="BodyText"/>
        <w:numPr>
          <w:ilvl w:val="0"/>
          <w:numId w:val="9"/>
        </w:numPr>
      </w:pPr>
      <w:r>
        <w:t xml:space="preserve">“the generated number was &lt;generated number&gt; and </w:t>
      </w:r>
      <w:r w:rsidRPr="007C093A">
        <w:t>neither player</w:t>
      </w:r>
      <w:r>
        <w:t xml:space="preserve"> wins</w:t>
      </w:r>
      <w:r w:rsidRPr="007C093A">
        <w:t>”</w:t>
      </w:r>
      <w:r>
        <w:t xml:space="preserve"> - this last message gets returned </w:t>
      </w:r>
      <w:r w:rsidRPr="007C093A">
        <w:t xml:space="preserve">if the difference between the generated number and the guess was the same for </w:t>
      </w:r>
      <w:r>
        <w:t>both players</w:t>
      </w:r>
    </w:p>
    <w:p w:rsidR="00A8190D" w:rsidRDefault="00A8190D" w:rsidP="00A8190D">
      <w:pPr>
        <w:pStyle w:val="BodyText"/>
      </w:pPr>
    </w:p>
    <w:p w:rsidR="00A8190D" w:rsidRDefault="00A8190D" w:rsidP="00A8190D">
      <w:pPr>
        <w:pStyle w:val="BodyText"/>
      </w:pPr>
      <w:r>
        <w:t xml:space="preserve">Note that you can use a number of techniques to determine which of the guesses is closer to the randomly generated number. However, you are welcome to use the </w:t>
      </w:r>
      <w:proofErr w:type="gramStart"/>
      <w:r w:rsidRPr="007C093A">
        <w:rPr>
          <w:rFonts w:ascii="Courier New" w:hAnsi="Courier New" w:cs="Courier New"/>
          <w:b/>
        </w:rPr>
        <w:t>abs</w:t>
      </w:r>
      <w:r>
        <w:t>(</w:t>
      </w:r>
      <w:proofErr w:type="gramEnd"/>
      <w:r>
        <w:t xml:space="preserve">) method from the </w:t>
      </w:r>
      <w:r w:rsidRPr="007C093A">
        <w:rPr>
          <w:rFonts w:ascii="Courier New" w:hAnsi="Courier New" w:cs="Courier New"/>
        </w:rPr>
        <w:t>Math</w:t>
      </w:r>
      <w:r>
        <w:t xml:space="preserve"> class to do the job (this is also a </w:t>
      </w:r>
      <w:r w:rsidRPr="007C093A">
        <w:rPr>
          <w:rFonts w:ascii="Courier New" w:hAnsi="Courier New" w:cs="Courier New"/>
        </w:rPr>
        <w:t>static</w:t>
      </w:r>
      <w:r>
        <w:t xml:space="preserve"> method) – this method returns the </w:t>
      </w:r>
      <w:r w:rsidRPr="001B2F6B">
        <w:rPr>
          <w:b/>
        </w:rPr>
        <w:t>absolute value</w:t>
      </w:r>
      <w:r>
        <w:t xml:space="preserve"> of a number, so if the generated number was 45, and player 1 guessed the value 65, then the absolute value of the difference between the generated number and the guess would be </w:t>
      </w:r>
      <w:proofErr w:type="spellStart"/>
      <w:r w:rsidRPr="007C093A">
        <w:rPr>
          <w:b/>
        </w:rPr>
        <w:t>Math.abs</w:t>
      </w:r>
      <w:proofErr w:type="spellEnd"/>
      <w:r w:rsidRPr="007C093A">
        <w:rPr>
          <w:b/>
        </w:rPr>
        <w:t>(45-65)</w:t>
      </w:r>
      <w:r>
        <w:t xml:space="preserve"> = </w:t>
      </w:r>
      <w:proofErr w:type="spellStart"/>
      <w:r w:rsidRPr="007C093A">
        <w:rPr>
          <w:b/>
        </w:rPr>
        <w:t>Math.abs</w:t>
      </w:r>
      <w:proofErr w:type="spellEnd"/>
      <w:r w:rsidRPr="007C093A">
        <w:rPr>
          <w:b/>
        </w:rPr>
        <w:t>(-20)</w:t>
      </w:r>
      <w:r>
        <w:t xml:space="preserve"> </w:t>
      </w:r>
      <w:r w:rsidRPr="00F234F5">
        <w:rPr>
          <w:b/>
        </w:rPr>
        <w:t>= 20</w:t>
      </w:r>
      <w:r>
        <w:t>. This is very useful for comparing the guesses of the two players quickly to see which was closer to the generated value.</w:t>
      </w:r>
    </w:p>
    <w:p w:rsidR="00A8190D" w:rsidRDefault="00A8190D" w:rsidP="00A8190D">
      <w:pPr>
        <w:pStyle w:val="BodyText"/>
      </w:pPr>
    </w:p>
    <w:p w:rsidR="00A8190D" w:rsidRDefault="00A8190D" w:rsidP="00A8190D">
      <w:pPr>
        <w:pStyle w:val="BodyText"/>
      </w:pPr>
      <w:r>
        <w:t xml:space="preserve">Once the </w:t>
      </w:r>
      <w:proofErr w:type="spellStart"/>
      <w:proofErr w:type="gramStart"/>
      <w:r w:rsidRPr="007C093A">
        <w:rPr>
          <w:rFonts w:ascii="Courier New" w:hAnsi="Courier New" w:cs="Courier New"/>
        </w:rPr>
        <w:t>whoIsCloser</w:t>
      </w:r>
      <w:proofErr w:type="spellEnd"/>
      <w:r>
        <w:t>(</w:t>
      </w:r>
      <w:proofErr w:type="gramEnd"/>
      <w:r>
        <w:t xml:space="preserve">) method has returned its result, the </w:t>
      </w:r>
      <w:r w:rsidRPr="007C093A">
        <w:rPr>
          <w:rFonts w:ascii="Courier New" w:hAnsi="Courier New" w:cs="Courier New"/>
        </w:rPr>
        <w:t>main</w:t>
      </w:r>
      <w:r>
        <w:t>() then simply displays a message dialog to show the result of the game.</w:t>
      </w:r>
    </w:p>
    <w:p w:rsidR="00A8190D" w:rsidRPr="007C586E" w:rsidRDefault="00A8190D" w:rsidP="00A8190D">
      <w:pPr>
        <w:pStyle w:val="BodyText"/>
      </w:pPr>
    </w:p>
    <w:p w:rsidR="00A8190D" w:rsidRDefault="00A8190D" w:rsidP="00A8190D">
      <w:pPr>
        <w:pStyle w:val="BodyText"/>
      </w:pPr>
      <w:r w:rsidRPr="007C586E">
        <w:lastRenderedPageBreak/>
        <w:t xml:space="preserve">For full marks </w:t>
      </w:r>
      <w:r>
        <w:t xml:space="preserve">here </w:t>
      </w:r>
      <w:r w:rsidRPr="007C586E">
        <w:t xml:space="preserve">your program should, along with a logically correct solution for the </w:t>
      </w:r>
      <w:r>
        <w:t xml:space="preserve">problem above, include the usual </w:t>
      </w:r>
      <w:r w:rsidRPr="00637CE9">
        <w:rPr>
          <w:b/>
        </w:rPr>
        <w:t>single-line</w:t>
      </w:r>
      <w:r>
        <w:t xml:space="preserve"> and </w:t>
      </w:r>
      <w:r w:rsidRPr="00637CE9">
        <w:rPr>
          <w:b/>
        </w:rPr>
        <w:t>multi-line comment</w:t>
      </w:r>
      <w:r>
        <w:t xml:space="preserve"> at the top of the program. The multi-line comment should briefly explain the purpose of the program.</w:t>
      </w:r>
    </w:p>
    <w:p w:rsidR="00A8190D" w:rsidRPr="007C586E" w:rsidRDefault="00A8190D" w:rsidP="00A8190D">
      <w:pPr>
        <w:pStyle w:val="BodyText"/>
      </w:pPr>
    </w:p>
    <w:p w:rsidR="00A8190D" w:rsidRDefault="00A8190D" w:rsidP="00A8190D">
      <w:pPr>
        <w:pStyle w:val="BodyText"/>
      </w:pPr>
      <w:r w:rsidRPr="00191B3F">
        <w:t xml:space="preserve">Your program should run as indicated in the following sample </w:t>
      </w:r>
      <w:r>
        <w:t>screenshots. The results from your program will not be exactly the same though, as random number generation is involved.</w:t>
      </w:r>
    </w:p>
    <w:p w:rsidR="00A8190D" w:rsidRPr="00191B3F" w:rsidRDefault="00A8190D" w:rsidP="00A8190D">
      <w:pPr>
        <w:pStyle w:val="BodyText"/>
      </w:pPr>
    </w:p>
    <w:p w:rsidR="00A8190D" w:rsidRPr="007C586E" w:rsidRDefault="00A8190D" w:rsidP="00A8190D">
      <w:pPr>
        <w:pStyle w:val="BodyText"/>
      </w:pPr>
      <w:bookmarkStart w:id="0" w:name="_GoBack"/>
      <w:bookmarkEnd w:id="0"/>
    </w:p>
    <w:p w:rsidR="00A8190D" w:rsidRDefault="00A8190D" w:rsidP="00A8190D">
      <w:pPr>
        <w:pStyle w:val="BodyText"/>
        <w:jc w:val="center"/>
        <w:rPr>
          <w:b/>
          <w:sz w:val="26"/>
          <w:szCs w:val="26"/>
        </w:rPr>
      </w:pPr>
      <w:r w:rsidRPr="00733554">
        <w:rPr>
          <w:b/>
          <w:sz w:val="26"/>
          <w:szCs w:val="26"/>
        </w:rPr>
        <w:t>Sample Screenshots</w:t>
      </w:r>
    </w:p>
    <w:p w:rsidR="00A8190D" w:rsidRPr="00733554" w:rsidRDefault="00A8190D" w:rsidP="00A8190D">
      <w:pPr>
        <w:pStyle w:val="BodyText"/>
        <w:jc w:val="center"/>
        <w:rPr>
          <w:b/>
          <w:sz w:val="26"/>
          <w:szCs w:val="26"/>
        </w:rPr>
      </w:pPr>
    </w:p>
    <w:p w:rsidR="00A8190D" w:rsidRPr="000769C4" w:rsidRDefault="00A8190D" w:rsidP="00A8190D">
      <w:pPr>
        <w:pStyle w:val="BodyText"/>
        <w:rPr>
          <w:b/>
        </w:rPr>
      </w:pPr>
      <w:r>
        <w:rPr>
          <w:b/>
        </w:rPr>
        <w:t xml:space="preserve">Run 1 </w:t>
      </w:r>
    </w:p>
    <w:p w:rsidR="00A8190D" w:rsidRDefault="00A8190D" w:rsidP="00A8190D">
      <w:pPr>
        <w:pStyle w:val="BodyText"/>
      </w:pPr>
      <w:r>
        <w:t xml:space="preserve">  </w:t>
      </w:r>
    </w:p>
    <w:p w:rsidR="00A8190D" w:rsidRPr="0065479E" w:rsidRDefault="00A8190D" w:rsidP="00A8190D">
      <w:pPr>
        <w:pStyle w:val="BodyText"/>
        <w:rPr>
          <w:b/>
        </w:rPr>
      </w:pPr>
      <w:r>
        <w:rPr>
          <w:b/>
        </w:rPr>
        <w:t xml:space="preserve">  </w:t>
      </w:r>
      <w:r w:rsidRPr="0065479E">
        <w:rPr>
          <w:b/>
        </w:rPr>
        <w:t>1</w:t>
      </w:r>
      <w:r w:rsidRPr="0065479E">
        <w:rPr>
          <w:b/>
          <w:vertAlign w:val="superscript"/>
        </w:rPr>
        <w:t>st</w:t>
      </w:r>
      <w:r w:rsidRPr="0065479E">
        <w:rPr>
          <w:b/>
        </w:rPr>
        <w:t xml:space="preserve"> Game:</w:t>
      </w:r>
    </w:p>
    <w:p w:rsidR="00A8190D" w:rsidRDefault="00A8190D" w:rsidP="00A8190D">
      <w:pPr>
        <w:pStyle w:val="BodyText"/>
      </w:pPr>
      <w:r>
        <w:t xml:space="preserve">    </w:t>
      </w:r>
      <w:r>
        <w:rPr>
          <w:noProof/>
          <w:lang w:val="en-IE" w:eastAsia="en-IE"/>
        </w:rPr>
        <w:drawing>
          <wp:inline distT="0" distB="0" distL="0" distR="0" wp14:anchorId="6F81BE56" wp14:editId="5F6FD9B5">
            <wp:extent cx="2663687" cy="780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8091" cy="787998"/>
                    </a:xfrm>
                    <a:prstGeom prst="rect">
                      <a:avLst/>
                    </a:prstGeom>
                  </pic:spPr>
                </pic:pic>
              </a:graphicData>
            </a:graphic>
          </wp:inline>
        </w:drawing>
      </w:r>
      <w:r>
        <w:t xml:space="preserve">  </w:t>
      </w:r>
      <w:r>
        <w:rPr>
          <w:noProof/>
          <w:lang w:val="en-IE" w:eastAsia="en-IE"/>
        </w:rPr>
        <w:drawing>
          <wp:inline distT="0" distB="0" distL="0" distR="0" wp14:anchorId="60FFE751" wp14:editId="545A0436">
            <wp:extent cx="2536466" cy="74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0128" cy="756349"/>
                    </a:xfrm>
                    <a:prstGeom prst="rect">
                      <a:avLst/>
                    </a:prstGeom>
                  </pic:spPr>
                </pic:pic>
              </a:graphicData>
            </a:graphic>
          </wp:inline>
        </w:drawing>
      </w:r>
    </w:p>
    <w:p w:rsidR="00A8190D" w:rsidRDefault="00A8190D" w:rsidP="00A8190D">
      <w:pPr>
        <w:pStyle w:val="BodyText"/>
      </w:pPr>
    </w:p>
    <w:p w:rsidR="00A8190D" w:rsidRDefault="00A8190D" w:rsidP="00A8190D">
      <w:pPr>
        <w:pStyle w:val="BodyText"/>
        <w:jc w:val="center"/>
      </w:pPr>
      <w:r>
        <w:rPr>
          <w:noProof/>
          <w:lang w:val="en-IE" w:eastAsia="en-IE"/>
        </w:rPr>
        <w:drawing>
          <wp:inline distT="0" distB="0" distL="0" distR="0" wp14:anchorId="1C607A24" wp14:editId="3C3A677B">
            <wp:extent cx="3132814" cy="912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4460" cy="916163"/>
                    </a:xfrm>
                    <a:prstGeom prst="rect">
                      <a:avLst/>
                    </a:prstGeom>
                  </pic:spPr>
                </pic:pic>
              </a:graphicData>
            </a:graphic>
          </wp:inline>
        </w:drawing>
      </w:r>
    </w:p>
    <w:p w:rsidR="00A8190D" w:rsidRPr="007C586E" w:rsidRDefault="00A8190D" w:rsidP="00A8190D">
      <w:pPr>
        <w:pStyle w:val="BodyText"/>
      </w:pPr>
    </w:p>
    <w:p w:rsidR="00A8190D" w:rsidRDefault="00A8190D" w:rsidP="00A8190D">
      <w:pPr>
        <w:pStyle w:val="BodyText"/>
        <w:rPr>
          <w:b/>
        </w:rPr>
      </w:pPr>
    </w:p>
    <w:p w:rsidR="00A8190D" w:rsidRDefault="00A8190D" w:rsidP="00A8190D">
      <w:pPr>
        <w:pStyle w:val="BodyText"/>
        <w:rPr>
          <w:b/>
        </w:rPr>
      </w:pPr>
      <w:r>
        <w:rPr>
          <w:b/>
        </w:rPr>
        <w:t xml:space="preserve">   2</w:t>
      </w:r>
      <w:r w:rsidRPr="0065479E">
        <w:rPr>
          <w:b/>
          <w:vertAlign w:val="superscript"/>
        </w:rPr>
        <w:t>nd</w:t>
      </w:r>
      <w:r>
        <w:rPr>
          <w:b/>
        </w:rPr>
        <w:t xml:space="preserve"> Game:</w:t>
      </w:r>
    </w:p>
    <w:p w:rsidR="00A8190D" w:rsidRDefault="00A8190D" w:rsidP="00A8190D">
      <w:pPr>
        <w:pStyle w:val="BodyText"/>
        <w:rPr>
          <w:b/>
        </w:rPr>
      </w:pPr>
      <w:r>
        <w:rPr>
          <w:noProof/>
          <w:lang w:val="en-IE" w:eastAsia="en-IE"/>
        </w:rPr>
        <w:drawing>
          <wp:inline distT="0" distB="0" distL="0" distR="0" wp14:anchorId="27A0C090" wp14:editId="5D0816D9">
            <wp:extent cx="2631882" cy="771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2141" cy="783323"/>
                    </a:xfrm>
                    <a:prstGeom prst="rect">
                      <a:avLst/>
                    </a:prstGeom>
                  </pic:spPr>
                </pic:pic>
              </a:graphicData>
            </a:graphic>
          </wp:inline>
        </w:drawing>
      </w:r>
      <w:r>
        <w:rPr>
          <w:b/>
        </w:rPr>
        <w:t xml:space="preserve"> </w:t>
      </w:r>
      <w:r>
        <w:rPr>
          <w:noProof/>
          <w:lang w:val="en-IE" w:eastAsia="en-IE"/>
        </w:rPr>
        <w:drawing>
          <wp:inline distT="0" distB="0" distL="0" distR="0" wp14:anchorId="1A616810" wp14:editId="25E1F080">
            <wp:extent cx="2793795" cy="8189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4598" cy="833877"/>
                    </a:xfrm>
                    <a:prstGeom prst="rect">
                      <a:avLst/>
                    </a:prstGeom>
                  </pic:spPr>
                </pic:pic>
              </a:graphicData>
            </a:graphic>
          </wp:inline>
        </w:drawing>
      </w:r>
    </w:p>
    <w:p w:rsidR="00A8190D" w:rsidRDefault="00A8190D" w:rsidP="00A8190D">
      <w:pPr>
        <w:pStyle w:val="BodyText"/>
        <w:rPr>
          <w:b/>
        </w:rPr>
      </w:pPr>
    </w:p>
    <w:p w:rsidR="00A8190D" w:rsidRDefault="00A8190D" w:rsidP="00A8190D">
      <w:pPr>
        <w:pStyle w:val="BodyText"/>
        <w:jc w:val="center"/>
        <w:rPr>
          <w:b/>
        </w:rPr>
      </w:pPr>
      <w:r>
        <w:rPr>
          <w:noProof/>
          <w:lang w:val="en-IE" w:eastAsia="en-IE"/>
        </w:rPr>
        <w:drawing>
          <wp:inline distT="0" distB="0" distL="0" distR="0" wp14:anchorId="67D42B4D" wp14:editId="518E09C7">
            <wp:extent cx="3220278" cy="9382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515" cy="940654"/>
                    </a:xfrm>
                    <a:prstGeom prst="rect">
                      <a:avLst/>
                    </a:prstGeom>
                  </pic:spPr>
                </pic:pic>
              </a:graphicData>
            </a:graphic>
          </wp:inline>
        </w:drawing>
      </w:r>
    </w:p>
    <w:p w:rsidR="00A8190D" w:rsidRDefault="00A8190D" w:rsidP="00A8190D">
      <w:pPr>
        <w:pStyle w:val="BodyText"/>
        <w:rPr>
          <w:b/>
        </w:rPr>
      </w:pPr>
      <w:r>
        <w:rPr>
          <w:b/>
        </w:rPr>
        <w:t xml:space="preserve">  </w:t>
      </w:r>
    </w:p>
    <w:p w:rsidR="00A8190D" w:rsidRDefault="00A8190D" w:rsidP="00A8190D">
      <w:pPr>
        <w:pStyle w:val="BodyText"/>
        <w:rPr>
          <w:b/>
        </w:rPr>
      </w:pPr>
      <w:r>
        <w:rPr>
          <w:b/>
        </w:rPr>
        <w:t>3</w:t>
      </w:r>
      <w:r w:rsidRPr="00D81D3C">
        <w:rPr>
          <w:b/>
          <w:vertAlign w:val="superscript"/>
        </w:rPr>
        <w:t>rd</w:t>
      </w:r>
      <w:r>
        <w:rPr>
          <w:b/>
        </w:rPr>
        <w:t xml:space="preserve"> Game:</w:t>
      </w:r>
    </w:p>
    <w:p w:rsidR="00A8190D" w:rsidRDefault="00A8190D" w:rsidP="00A8190D">
      <w:pPr>
        <w:pStyle w:val="BodyText"/>
        <w:rPr>
          <w:noProof/>
          <w:lang w:val="en-IE" w:eastAsia="en-IE"/>
        </w:rPr>
      </w:pPr>
      <w:r>
        <w:rPr>
          <w:noProof/>
          <w:lang w:val="en-IE" w:eastAsia="en-IE"/>
        </w:rPr>
        <w:drawing>
          <wp:inline distT="0" distB="0" distL="0" distR="0" wp14:anchorId="511A0B35" wp14:editId="6F2CCA04">
            <wp:extent cx="2663687" cy="7808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6037" cy="790327"/>
                    </a:xfrm>
                    <a:prstGeom prst="rect">
                      <a:avLst/>
                    </a:prstGeom>
                  </pic:spPr>
                </pic:pic>
              </a:graphicData>
            </a:graphic>
          </wp:inline>
        </w:drawing>
      </w:r>
      <w:r w:rsidRPr="0006114A">
        <w:rPr>
          <w:noProof/>
          <w:lang w:val="en-IE" w:eastAsia="en-IE"/>
        </w:rPr>
        <w:t xml:space="preserve"> </w:t>
      </w:r>
      <w:r>
        <w:rPr>
          <w:noProof/>
          <w:lang w:val="en-IE" w:eastAsia="en-IE"/>
        </w:rPr>
        <w:drawing>
          <wp:inline distT="0" distB="0" distL="0" distR="0" wp14:anchorId="244EEC86" wp14:editId="02D487E8">
            <wp:extent cx="2759102" cy="8088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3830" cy="813132"/>
                    </a:xfrm>
                    <a:prstGeom prst="rect">
                      <a:avLst/>
                    </a:prstGeom>
                  </pic:spPr>
                </pic:pic>
              </a:graphicData>
            </a:graphic>
          </wp:inline>
        </w:drawing>
      </w:r>
    </w:p>
    <w:p w:rsidR="00A8190D" w:rsidRDefault="00A8190D" w:rsidP="00A8190D">
      <w:pPr>
        <w:pStyle w:val="BodyText"/>
        <w:jc w:val="center"/>
        <w:rPr>
          <w:b/>
        </w:rPr>
      </w:pPr>
      <w:r>
        <w:rPr>
          <w:noProof/>
          <w:lang w:val="en-IE" w:eastAsia="en-IE"/>
        </w:rPr>
        <w:lastRenderedPageBreak/>
        <w:drawing>
          <wp:inline distT="0" distB="0" distL="0" distR="0" wp14:anchorId="2E6E7DBD" wp14:editId="5FDA86D0">
            <wp:extent cx="2894275" cy="843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1316" cy="845322"/>
                    </a:xfrm>
                    <a:prstGeom prst="rect">
                      <a:avLst/>
                    </a:prstGeom>
                  </pic:spPr>
                </pic:pic>
              </a:graphicData>
            </a:graphic>
          </wp:inline>
        </w:drawing>
      </w:r>
    </w:p>
    <w:p w:rsidR="00A8190D" w:rsidRDefault="00A8190D" w:rsidP="00A8190D">
      <w:pPr>
        <w:pStyle w:val="BodyText"/>
        <w:jc w:val="center"/>
        <w:rPr>
          <w:b/>
        </w:rPr>
      </w:pPr>
    </w:p>
    <w:p w:rsidR="00A8190D" w:rsidRDefault="00A8190D" w:rsidP="00A8190D">
      <w:pPr>
        <w:pStyle w:val="BodyText"/>
        <w:jc w:val="left"/>
        <w:rPr>
          <w:b/>
        </w:rPr>
      </w:pPr>
      <w:r>
        <w:rPr>
          <w:b/>
        </w:rPr>
        <w:t>4</w:t>
      </w:r>
      <w:r w:rsidRPr="0006114A">
        <w:rPr>
          <w:b/>
          <w:vertAlign w:val="superscript"/>
        </w:rPr>
        <w:t>th</w:t>
      </w:r>
      <w:r>
        <w:rPr>
          <w:b/>
        </w:rPr>
        <w:t xml:space="preserve"> Game:</w:t>
      </w:r>
    </w:p>
    <w:p w:rsidR="00A8190D" w:rsidRDefault="00A8190D" w:rsidP="00A8190D">
      <w:pPr>
        <w:pStyle w:val="BodyText"/>
        <w:jc w:val="center"/>
        <w:rPr>
          <w:b/>
        </w:rPr>
      </w:pPr>
      <w:r>
        <w:rPr>
          <w:noProof/>
          <w:lang w:val="en-IE" w:eastAsia="en-IE"/>
        </w:rPr>
        <w:drawing>
          <wp:inline distT="0" distB="0" distL="0" distR="0" wp14:anchorId="5D72D185" wp14:editId="18DCD41B">
            <wp:extent cx="2600076" cy="7621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3811" cy="769156"/>
                    </a:xfrm>
                    <a:prstGeom prst="rect">
                      <a:avLst/>
                    </a:prstGeom>
                  </pic:spPr>
                </pic:pic>
              </a:graphicData>
            </a:graphic>
          </wp:inline>
        </w:drawing>
      </w:r>
      <w:r>
        <w:rPr>
          <w:noProof/>
          <w:lang w:val="en-IE" w:eastAsia="en-IE"/>
        </w:rPr>
        <w:t xml:space="preserve">   </w:t>
      </w:r>
      <w:r>
        <w:rPr>
          <w:noProof/>
          <w:lang w:val="en-IE" w:eastAsia="en-IE"/>
        </w:rPr>
        <w:drawing>
          <wp:inline distT="0" distB="0" distL="0" distR="0" wp14:anchorId="6AC1BBCA" wp14:editId="254E2620">
            <wp:extent cx="2671638" cy="783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7609" cy="784925"/>
                    </a:xfrm>
                    <a:prstGeom prst="rect">
                      <a:avLst/>
                    </a:prstGeom>
                  </pic:spPr>
                </pic:pic>
              </a:graphicData>
            </a:graphic>
          </wp:inline>
        </w:drawing>
      </w:r>
    </w:p>
    <w:p w:rsidR="00A8190D" w:rsidRDefault="00A8190D" w:rsidP="00A8190D">
      <w:pPr>
        <w:pStyle w:val="BodyText"/>
        <w:jc w:val="center"/>
        <w:rPr>
          <w:b/>
        </w:rPr>
      </w:pPr>
    </w:p>
    <w:p w:rsidR="00A8190D" w:rsidRPr="004E5BAA" w:rsidRDefault="00A8190D" w:rsidP="00A8190D">
      <w:pPr>
        <w:pStyle w:val="BodyText"/>
        <w:jc w:val="center"/>
        <w:rPr>
          <w:b/>
        </w:rPr>
      </w:pPr>
      <w:r>
        <w:rPr>
          <w:noProof/>
          <w:lang w:val="en-IE" w:eastAsia="en-IE"/>
        </w:rPr>
        <w:drawing>
          <wp:inline distT="0" distB="0" distL="0" distR="0" wp14:anchorId="42196920" wp14:editId="63E2BFBF">
            <wp:extent cx="3045349" cy="950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2544" cy="952911"/>
                    </a:xfrm>
                    <a:prstGeom prst="rect">
                      <a:avLst/>
                    </a:prstGeom>
                  </pic:spPr>
                </pic:pic>
              </a:graphicData>
            </a:graphic>
          </wp:inline>
        </w:drawing>
      </w:r>
    </w:p>
    <w:p w:rsidR="004E3E6B" w:rsidRDefault="004E3E6B" w:rsidP="001C5244">
      <w:pPr>
        <w:pStyle w:val="BodyText"/>
      </w:pPr>
    </w:p>
    <w:p w:rsidR="004E3E6B" w:rsidRDefault="004E3E6B" w:rsidP="001C5244">
      <w:pPr>
        <w:pStyle w:val="BodyText"/>
      </w:pPr>
    </w:p>
    <w:p w:rsidR="004E3E6B" w:rsidRDefault="004E3E6B" w:rsidP="001C5244">
      <w:pPr>
        <w:pStyle w:val="BodyText"/>
      </w:pPr>
    </w:p>
    <w:p w:rsidR="001C5244" w:rsidRDefault="001C5244" w:rsidP="001C5244">
      <w:pPr>
        <w:pStyle w:val="ListParagraph"/>
        <w:numPr>
          <w:ilvl w:val="0"/>
          <w:numId w:val="8"/>
        </w:numPr>
        <w:tabs>
          <w:tab w:val="left" w:pos="923"/>
        </w:tabs>
        <w:ind w:left="0" w:firstLine="0"/>
        <w:rPr>
          <w:sz w:val="24"/>
          <w:szCs w:val="24"/>
        </w:rPr>
      </w:pPr>
    </w:p>
    <w:p w:rsidR="001C5244" w:rsidRDefault="001C5244" w:rsidP="001C5244"/>
    <w:p w:rsidR="00A8190D" w:rsidRDefault="00A8190D" w:rsidP="00A8190D">
      <w:pPr>
        <w:pStyle w:val="BodyText"/>
      </w:pPr>
      <w:r>
        <w:t xml:space="preserve">A program is required that will first of all read in the x and y co-ordinates of the </w:t>
      </w:r>
      <w:proofErr w:type="spellStart"/>
      <w:r>
        <w:t>centre</w:t>
      </w:r>
      <w:proofErr w:type="spellEnd"/>
      <w:r>
        <w:t xml:space="preserve"> of a circle, along with its radius. It will then ask the user to enter the x and y co-ordinates of a second point. All the details to be entered will be read in within the </w:t>
      </w:r>
      <w:proofErr w:type="gramStart"/>
      <w:r w:rsidRPr="00177B34">
        <w:rPr>
          <w:rFonts w:ascii="Courier New" w:hAnsi="Courier New" w:cs="Courier New"/>
        </w:rPr>
        <w:t>main</w:t>
      </w:r>
      <w:r>
        <w:t>(</w:t>
      </w:r>
      <w:proofErr w:type="gramEnd"/>
      <w:r>
        <w:t xml:space="preserve">) method here and note that all these values can be </w:t>
      </w:r>
      <w:r w:rsidRPr="001B7409">
        <w:rPr>
          <w:b/>
        </w:rPr>
        <w:t>fractional</w:t>
      </w:r>
      <w:r>
        <w:t xml:space="preserve">. </w:t>
      </w:r>
    </w:p>
    <w:p w:rsidR="00A8190D" w:rsidRDefault="00A8190D" w:rsidP="00A8190D">
      <w:pPr>
        <w:pStyle w:val="BodyText"/>
      </w:pPr>
    </w:p>
    <w:p w:rsidR="00A8190D" w:rsidRDefault="00A8190D" w:rsidP="00A8190D">
      <w:pPr>
        <w:pStyle w:val="BodyText"/>
      </w:pPr>
      <w:r>
        <w:t xml:space="preserve">Next a user-defined method called </w:t>
      </w:r>
      <w:proofErr w:type="spellStart"/>
      <w:proofErr w:type="gramStart"/>
      <w:r w:rsidRPr="00E7155C">
        <w:rPr>
          <w:rFonts w:ascii="Courier New" w:hAnsi="Courier New" w:cs="Courier New"/>
          <w:b/>
        </w:rPr>
        <w:t>pointLocator</w:t>
      </w:r>
      <w:proofErr w:type="spellEnd"/>
      <w:r>
        <w:t>(</w:t>
      </w:r>
      <w:proofErr w:type="gramEnd"/>
      <w:r>
        <w:t xml:space="preserve">) will be called by </w:t>
      </w:r>
      <w:r w:rsidRPr="0069212F">
        <w:rPr>
          <w:rFonts w:ascii="Courier New" w:hAnsi="Courier New" w:cs="Courier New"/>
        </w:rPr>
        <w:t>main</w:t>
      </w:r>
      <w:r>
        <w:t xml:space="preserve">() to determine whether the second point lies inside, outside or on the circle. This method will take </w:t>
      </w:r>
      <w:r w:rsidRPr="00E7155C">
        <w:rPr>
          <w:b/>
        </w:rPr>
        <w:t xml:space="preserve">5 </w:t>
      </w:r>
      <w:r>
        <w:rPr>
          <w:b/>
        </w:rPr>
        <w:t xml:space="preserve">numeric </w:t>
      </w:r>
      <w:r w:rsidRPr="00E7155C">
        <w:rPr>
          <w:b/>
        </w:rPr>
        <w:t>arguments</w:t>
      </w:r>
      <w:r>
        <w:t xml:space="preserve"> representing the x and y co-ordinates of the 2 points as well as the radius value. The method will use the following table to determine the location of the second point with respect to the circle:</w:t>
      </w:r>
    </w:p>
    <w:p w:rsidR="00A8190D" w:rsidRPr="007C586E" w:rsidRDefault="00A8190D" w:rsidP="00A8190D">
      <w:pPr>
        <w:pStyle w:val="BodyText"/>
      </w:pP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0"/>
        <w:gridCol w:w="2768"/>
      </w:tblGrid>
      <w:tr w:rsidR="00A8190D" w:rsidRPr="007C586E" w:rsidTr="00E93703">
        <w:tc>
          <w:tcPr>
            <w:tcW w:w="2760" w:type="dxa"/>
            <w:tcBorders>
              <w:top w:val="single" w:sz="4" w:space="0" w:color="auto"/>
              <w:left w:val="single" w:sz="4" w:space="0" w:color="auto"/>
              <w:bottom w:val="single" w:sz="4" w:space="0" w:color="auto"/>
              <w:right w:val="single" w:sz="4" w:space="0" w:color="auto"/>
            </w:tcBorders>
            <w:shd w:val="clear" w:color="auto" w:fill="C0C0C0"/>
          </w:tcPr>
          <w:p w:rsidR="00A8190D" w:rsidRPr="007C586E" w:rsidRDefault="00A8190D" w:rsidP="00E93703">
            <w:pPr>
              <w:pStyle w:val="BodyText"/>
              <w:rPr>
                <w:b/>
                <w:bCs/>
              </w:rPr>
            </w:pPr>
            <w:r>
              <w:rPr>
                <w:b/>
                <w:bCs/>
              </w:rPr>
              <w:t>Point Location</w:t>
            </w:r>
          </w:p>
        </w:tc>
        <w:tc>
          <w:tcPr>
            <w:tcW w:w="2768" w:type="dxa"/>
            <w:tcBorders>
              <w:top w:val="single" w:sz="4" w:space="0" w:color="auto"/>
              <w:left w:val="single" w:sz="4" w:space="0" w:color="auto"/>
              <w:bottom w:val="single" w:sz="4" w:space="0" w:color="auto"/>
              <w:right w:val="single" w:sz="4" w:space="0" w:color="auto"/>
            </w:tcBorders>
            <w:shd w:val="clear" w:color="auto" w:fill="C0C0C0"/>
          </w:tcPr>
          <w:p w:rsidR="00A8190D" w:rsidRPr="007C586E" w:rsidRDefault="00A8190D" w:rsidP="00E93703">
            <w:pPr>
              <w:pStyle w:val="BodyText"/>
              <w:rPr>
                <w:b/>
                <w:bCs/>
              </w:rPr>
            </w:pPr>
            <w:r>
              <w:rPr>
                <w:b/>
                <w:bCs/>
              </w:rPr>
              <w:t xml:space="preserve">Distance between second point and circle </w:t>
            </w:r>
            <w:proofErr w:type="spellStart"/>
            <w:r>
              <w:rPr>
                <w:b/>
                <w:bCs/>
              </w:rPr>
              <w:t>centre</w:t>
            </w:r>
            <w:proofErr w:type="spellEnd"/>
          </w:p>
        </w:tc>
      </w:tr>
      <w:tr w:rsidR="00A8190D" w:rsidRPr="007C586E" w:rsidTr="00E93703">
        <w:tc>
          <w:tcPr>
            <w:tcW w:w="2760" w:type="dxa"/>
            <w:tcBorders>
              <w:top w:val="single" w:sz="4" w:space="0" w:color="auto"/>
              <w:left w:val="single" w:sz="4" w:space="0" w:color="auto"/>
              <w:bottom w:val="single" w:sz="4" w:space="0" w:color="auto"/>
              <w:right w:val="single" w:sz="4" w:space="0" w:color="auto"/>
            </w:tcBorders>
          </w:tcPr>
          <w:p w:rsidR="00A8190D" w:rsidRPr="007C586E" w:rsidRDefault="00A8190D" w:rsidP="00E93703">
            <w:pPr>
              <w:pStyle w:val="BodyText"/>
            </w:pPr>
            <w:r>
              <w:t>Inside Circle</w:t>
            </w:r>
          </w:p>
        </w:tc>
        <w:tc>
          <w:tcPr>
            <w:tcW w:w="2768" w:type="dxa"/>
            <w:tcBorders>
              <w:top w:val="single" w:sz="4" w:space="0" w:color="auto"/>
              <w:left w:val="single" w:sz="4" w:space="0" w:color="auto"/>
              <w:bottom w:val="single" w:sz="4" w:space="0" w:color="auto"/>
              <w:right w:val="single" w:sz="4" w:space="0" w:color="auto"/>
            </w:tcBorders>
          </w:tcPr>
          <w:p w:rsidR="00A8190D" w:rsidRPr="007C586E" w:rsidRDefault="00A8190D" w:rsidP="00E93703">
            <w:pPr>
              <w:pStyle w:val="BodyText"/>
            </w:pPr>
            <w:r>
              <w:t>Less than radius</w:t>
            </w:r>
          </w:p>
        </w:tc>
      </w:tr>
      <w:tr w:rsidR="00A8190D" w:rsidRPr="007C586E" w:rsidTr="00E93703">
        <w:tc>
          <w:tcPr>
            <w:tcW w:w="2760" w:type="dxa"/>
            <w:tcBorders>
              <w:top w:val="single" w:sz="4" w:space="0" w:color="auto"/>
              <w:left w:val="single" w:sz="4" w:space="0" w:color="auto"/>
              <w:bottom w:val="single" w:sz="4" w:space="0" w:color="auto"/>
              <w:right w:val="single" w:sz="4" w:space="0" w:color="auto"/>
            </w:tcBorders>
          </w:tcPr>
          <w:p w:rsidR="00A8190D" w:rsidRPr="007C586E" w:rsidRDefault="00A8190D" w:rsidP="00E93703">
            <w:pPr>
              <w:pStyle w:val="BodyText"/>
            </w:pPr>
            <w:r>
              <w:t>On Circle</w:t>
            </w:r>
          </w:p>
        </w:tc>
        <w:tc>
          <w:tcPr>
            <w:tcW w:w="2768" w:type="dxa"/>
            <w:tcBorders>
              <w:top w:val="single" w:sz="4" w:space="0" w:color="auto"/>
              <w:left w:val="single" w:sz="4" w:space="0" w:color="auto"/>
              <w:bottom w:val="single" w:sz="4" w:space="0" w:color="auto"/>
              <w:right w:val="single" w:sz="4" w:space="0" w:color="auto"/>
            </w:tcBorders>
          </w:tcPr>
          <w:p w:rsidR="00A8190D" w:rsidRPr="007C586E" w:rsidRDefault="00A8190D" w:rsidP="00E93703">
            <w:pPr>
              <w:pStyle w:val="BodyText"/>
            </w:pPr>
            <w:r>
              <w:t>Equal to radius</w:t>
            </w:r>
          </w:p>
        </w:tc>
      </w:tr>
      <w:tr w:rsidR="00A8190D" w:rsidRPr="007C586E" w:rsidTr="00E93703">
        <w:tc>
          <w:tcPr>
            <w:tcW w:w="2760" w:type="dxa"/>
            <w:tcBorders>
              <w:top w:val="single" w:sz="4" w:space="0" w:color="auto"/>
              <w:left w:val="single" w:sz="4" w:space="0" w:color="auto"/>
              <w:bottom w:val="single" w:sz="4" w:space="0" w:color="auto"/>
              <w:right w:val="single" w:sz="4" w:space="0" w:color="auto"/>
            </w:tcBorders>
          </w:tcPr>
          <w:p w:rsidR="00A8190D" w:rsidRPr="007C586E" w:rsidRDefault="00A8190D" w:rsidP="00E93703">
            <w:pPr>
              <w:pStyle w:val="BodyText"/>
            </w:pPr>
            <w:r>
              <w:t>Outside Circle</w:t>
            </w:r>
          </w:p>
        </w:tc>
        <w:tc>
          <w:tcPr>
            <w:tcW w:w="2768" w:type="dxa"/>
            <w:tcBorders>
              <w:top w:val="single" w:sz="4" w:space="0" w:color="auto"/>
              <w:left w:val="single" w:sz="4" w:space="0" w:color="auto"/>
              <w:bottom w:val="single" w:sz="4" w:space="0" w:color="auto"/>
              <w:right w:val="single" w:sz="4" w:space="0" w:color="auto"/>
            </w:tcBorders>
          </w:tcPr>
          <w:p w:rsidR="00A8190D" w:rsidRPr="007C586E" w:rsidRDefault="00A8190D" w:rsidP="00E93703">
            <w:pPr>
              <w:pStyle w:val="BodyText"/>
            </w:pPr>
            <w:r>
              <w:t>Greater than radius</w:t>
            </w:r>
          </w:p>
        </w:tc>
      </w:tr>
    </w:tbl>
    <w:p w:rsidR="00A8190D" w:rsidRPr="007C586E" w:rsidRDefault="00A8190D" w:rsidP="00A8190D">
      <w:pPr>
        <w:pStyle w:val="BodyText"/>
      </w:pPr>
    </w:p>
    <w:p w:rsidR="00A8190D" w:rsidRDefault="00A8190D" w:rsidP="00A8190D">
      <w:pPr>
        <w:pStyle w:val="BodyText"/>
      </w:pPr>
      <w:r>
        <w:t xml:space="preserve">The distance between the second point and the circle’s </w:t>
      </w:r>
      <w:proofErr w:type="spellStart"/>
      <w:r>
        <w:t>centre</w:t>
      </w:r>
      <w:proofErr w:type="spellEnd"/>
      <w:r>
        <w:t xml:space="preserve"> can be determined using the following formula:</w:t>
      </w:r>
    </w:p>
    <w:p w:rsidR="00A8190D" w:rsidRDefault="00A8190D" w:rsidP="00A8190D">
      <w:pPr>
        <w:pStyle w:val="BodyText"/>
      </w:pPr>
    </w:p>
    <w:p w:rsidR="00A8190D" w:rsidRPr="00E7155C" w:rsidRDefault="00A8190D" w:rsidP="00A8190D">
      <w:pPr>
        <w:pStyle w:val="BodyText"/>
        <w:jc w:val="center"/>
        <w:rPr>
          <w:b/>
        </w:rPr>
      </w:pPr>
      <w:proofErr w:type="gramStart"/>
      <w:r w:rsidRPr="00E7155C">
        <w:rPr>
          <w:b/>
        </w:rPr>
        <w:t>distance</w:t>
      </w:r>
      <w:proofErr w:type="gramEnd"/>
      <w:r w:rsidRPr="00E7155C">
        <w:rPr>
          <w:b/>
        </w:rPr>
        <w:t xml:space="preserve"> = </w:t>
      </w:r>
      <m:oMath>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c</m:t>
                    </m:r>
                  </m:sub>
                </m:sSub>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c</m:t>
                    </m:r>
                  </m:sub>
                </m:sSub>
                <m:r>
                  <m:rPr>
                    <m:sty m:val="bi"/>
                  </m:rPr>
                  <w:rPr>
                    <w:rFonts w:ascii="Cambria Math" w:hAnsi="Cambria Math"/>
                  </w:rPr>
                  <m:t>)</m:t>
                </m:r>
              </m:e>
              <m:sup>
                <m:r>
                  <m:rPr>
                    <m:sty m:val="bi"/>
                  </m:rPr>
                  <w:rPr>
                    <w:rFonts w:ascii="Cambria Math" w:hAnsi="Cambria Math"/>
                  </w:rPr>
                  <m:t>2</m:t>
                </m:r>
              </m:sup>
            </m:sSup>
          </m:e>
        </m:rad>
      </m:oMath>
    </w:p>
    <w:p w:rsidR="00A8190D" w:rsidRDefault="00A8190D" w:rsidP="00A8190D">
      <w:pPr>
        <w:pStyle w:val="BodyText"/>
      </w:pPr>
    </w:p>
    <w:p w:rsidR="00A8190D" w:rsidRDefault="00A8190D" w:rsidP="00A8190D">
      <w:pPr>
        <w:pStyle w:val="BodyText"/>
      </w:pPr>
      <w:proofErr w:type="gramStart"/>
      <w:r>
        <w:t>where</w:t>
      </w:r>
      <w:proofErr w:type="gramEnd"/>
    </w:p>
    <w:p w:rsidR="00A8190D" w:rsidRDefault="00A8190D" w:rsidP="00A8190D">
      <w:pPr>
        <w:pStyle w:val="BodyText"/>
      </w:pPr>
    </w:p>
    <w:p w:rsidR="00A8190D" w:rsidRDefault="00A8190D" w:rsidP="00A8190D">
      <w:pPr>
        <w:pStyle w:val="BodyText"/>
      </w:pPr>
      <w:r>
        <w:lastRenderedPageBreak/>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oMath>
      <w:proofErr w:type="gramStart"/>
      <w:r>
        <w:t>is</w:t>
      </w:r>
      <w:proofErr w:type="gramEnd"/>
      <w:r>
        <w:t xml:space="preserve"> the x co-ordinate of the second point</w:t>
      </w:r>
    </w:p>
    <w:p w:rsidR="00A8190D" w:rsidRDefault="00A8190D" w:rsidP="00A8190D">
      <w:pPr>
        <w:pStyle w:val="BodyText"/>
      </w:pPr>
      <w:r>
        <w:t xml:space="preserv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xml:space="preserve"> </w:t>
      </w:r>
      <w:proofErr w:type="gramStart"/>
      <w:r>
        <w:t>is</w:t>
      </w:r>
      <w:proofErr w:type="gramEnd"/>
      <w:r>
        <w:t xml:space="preserve"> the y co-ordinate of the second point</w:t>
      </w:r>
    </w:p>
    <w:p w:rsidR="00A8190D" w:rsidRDefault="00A8190D" w:rsidP="00A8190D">
      <w:pPr>
        <w:pStyle w:val="BodyText"/>
      </w:pPr>
      <m:oMath>
        <m:sSub>
          <m:sSubPr>
            <m:ctrlPr>
              <w:rPr>
                <w:rFonts w:ascii="Cambria Math" w:hAnsi="Cambria Math"/>
                <w:i/>
              </w:rPr>
            </m:ctrlPr>
          </m:sSubPr>
          <m:e>
            <m:r>
              <w:rPr>
                <w:rFonts w:ascii="Cambria Math" w:hAnsi="Cambria Math"/>
              </w:rPr>
              <m:t xml:space="preserve"> x</m:t>
            </m:r>
          </m:e>
          <m:sub>
            <m:r>
              <w:rPr>
                <w:rFonts w:ascii="Cambria Math" w:hAnsi="Cambria Math"/>
              </w:rPr>
              <m:t>c</m:t>
            </m:r>
          </m:sub>
        </m:sSub>
        <m:r>
          <w:rPr>
            <w:rFonts w:ascii="Cambria Math" w:hAnsi="Cambria Math"/>
          </w:rPr>
          <m:t xml:space="preserve"> </m:t>
        </m:r>
      </m:oMath>
      <w:proofErr w:type="gramStart"/>
      <w:r>
        <w:t>is</w:t>
      </w:r>
      <w:proofErr w:type="gramEnd"/>
      <w:r>
        <w:t xml:space="preserve"> the x co-ordinate of the circle’s centre</w:t>
      </w:r>
    </w:p>
    <w:p w:rsidR="00A8190D" w:rsidRDefault="00A8190D" w:rsidP="00A8190D">
      <w:pPr>
        <w:pStyle w:val="BodyText"/>
      </w:pPr>
      <m:oMath>
        <m:sSub>
          <m:sSubPr>
            <m:ctrlPr>
              <w:rPr>
                <w:rFonts w:ascii="Cambria Math" w:hAnsi="Cambria Math"/>
                <w:i/>
              </w:rPr>
            </m:ctrlPr>
          </m:sSubPr>
          <m:e>
            <m:r>
              <w:rPr>
                <w:rFonts w:ascii="Cambria Math" w:hAnsi="Cambria Math"/>
              </w:rPr>
              <m:t xml:space="preserve"> y</m:t>
            </m:r>
          </m:e>
          <m:sub>
            <m:r>
              <w:rPr>
                <w:rFonts w:ascii="Cambria Math" w:hAnsi="Cambria Math"/>
              </w:rPr>
              <m:t>c</m:t>
            </m:r>
          </m:sub>
        </m:sSub>
        <m:r>
          <w:rPr>
            <w:rFonts w:ascii="Cambria Math" w:hAnsi="Cambria Math"/>
          </w:rPr>
          <m:t xml:space="preserve"> </m:t>
        </m:r>
      </m:oMath>
      <w:proofErr w:type="gramStart"/>
      <w:r>
        <w:t>is</w:t>
      </w:r>
      <w:proofErr w:type="gramEnd"/>
      <w:r>
        <w:t xml:space="preserve"> the y co-ordinate of the circle’s centre</w:t>
      </w:r>
    </w:p>
    <w:p w:rsidR="00A8190D" w:rsidRDefault="00A8190D" w:rsidP="00A8190D">
      <w:pPr>
        <w:pStyle w:val="BodyText"/>
      </w:pPr>
    </w:p>
    <w:p w:rsidR="00A8190D" w:rsidRDefault="00A8190D" w:rsidP="00A8190D">
      <w:pPr>
        <w:pStyle w:val="BodyText"/>
      </w:pPr>
      <w:r>
        <w:t xml:space="preserve">You can use the </w:t>
      </w:r>
      <w:r w:rsidRPr="00E7155C">
        <w:rPr>
          <w:rFonts w:ascii="Courier New" w:hAnsi="Courier New" w:cs="Courier New"/>
          <w:b/>
        </w:rPr>
        <w:t>Math</w:t>
      </w:r>
      <w:r>
        <w:t xml:space="preserve"> class’ </w:t>
      </w:r>
      <w:proofErr w:type="spellStart"/>
      <w:proofErr w:type="gramStart"/>
      <w:r w:rsidRPr="00E7155C">
        <w:rPr>
          <w:rFonts w:ascii="Courier New" w:hAnsi="Courier New" w:cs="Courier New"/>
          <w:b/>
        </w:rPr>
        <w:t>sqrt</w:t>
      </w:r>
      <w:proofErr w:type="spellEnd"/>
      <w:r>
        <w:t>(</w:t>
      </w:r>
      <w:proofErr w:type="gramEnd"/>
      <w:r>
        <w:t>) method in carrying out this calculation. Note that this method had the following header in the Java API:</w:t>
      </w:r>
    </w:p>
    <w:p w:rsidR="00A8190D" w:rsidRDefault="00A8190D" w:rsidP="00A8190D">
      <w:pPr>
        <w:pStyle w:val="BodyText"/>
      </w:pPr>
    </w:p>
    <w:p w:rsidR="00A8190D" w:rsidRDefault="00A8190D" w:rsidP="00A8190D">
      <w:pPr>
        <w:pStyle w:val="BodyText"/>
        <w:jc w:val="center"/>
        <w:rPr>
          <w:rFonts w:ascii="Courier New" w:hAnsi="Courier New" w:cs="Courier New"/>
          <w:b/>
        </w:rPr>
      </w:pPr>
      <w:proofErr w:type="gramStart"/>
      <w:r w:rsidRPr="00DD6564">
        <w:rPr>
          <w:rFonts w:ascii="Courier New" w:hAnsi="Courier New" w:cs="Courier New"/>
          <w:b/>
        </w:rPr>
        <w:t>public</w:t>
      </w:r>
      <w:proofErr w:type="gramEnd"/>
      <w:r w:rsidRPr="00DD6564">
        <w:rPr>
          <w:rFonts w:ascii="Courier New" w:hAnsi="Courier New" w:cs="Courier New"/>
          <w:b/>
        </w:rPr>
        <w:t xml:space="preserve"> static double </w:t>
      </w:r>
      <w:proofErr w:type="spellStart"/>
      <w:r w:rsidRPr="00DD6564">
        <w:rPr>
          <w:rFonts w:ascii="Courier New" w:hAnsi="Courier New" w:cs="Courier New"/>
          <w:b/>
        </w:rPr>
        <w:t>sqrt</w:t>
      </w:r>
      <w:proofErr w:type="spellEnd"/>
      <w:r w:rsidRPr="00DD6564">
        <w:rPr>
          <w:rFonts w:ascii="Courier New" w:hAnsi="Courier New" w:cs="Courier New"/>
          <w:b/>
        </w:rPr>
        <w:t>(double x)</w:t>
      </w:r>
    </w:p>
    <w:p w:rsidR="00A8190D" w:rsidRPr="00DD6564" w:rsidRDefault="00A8190D" w:rsidP="00A8190D">
      <w:pPr>
        <w:pStyle w:val="BodyText"/>
        <w:jc w:val="center"/>
        <w:rPr>
          <w:rFonts w:ascii="Courier New" w:hAnsi="Courier New" w:cs="Courier New"/>
          <w:b/>
        </w:rPr>
      </w:pPr>
    </w:p>
    <w:p w:rsidR="00A8190D" w:rsidRDefault="00A8190D" w:rsidP="00A8190D">
      <w:pPr>
        <w:pStyle w:val="BodyText"/>
      </w:pPr>
      <w:r>
        <w:t xml:space="preserve">Once the </w:t>
      </w:r>
      <w:proofErr w:type="spellStart"/>
      <w:proofErr w:type="gramStart"/>
      <w:r w:rsidRPr="0069212F">
        <w:rPr>
          <w:rFonts w:ascii="Courier New" w:hAnsi="Courier New" w:cs="Courier New"/>
        </w:rPr>
        <w:t>pointLocator</w:t>
      </w:r>
      <w:proofErr w:type="spellEnd"/>
      <w:r>
        <w:t>(</w:t>
      </w:r>
      <w:proofErr w:type="gramEnd"/>
      <w:r>
        <w:t>) method has determined the location of the second point relative to the circle, it will return the outcome from the method as a string. The three possible strings that can be returned from the method are “inside”, “on” and “outside”.</w:t>
      </w:r>
    </w:p>
    <w:p w:rsidR="00A8190D" w:rsidRDefault="00A8190D" w:rsidP="00A8190D">
      <w:pPr>
        <w:pStyle w:val="BodyText"/>
      </w:pPr>
    </w:p>
    <w:p w:rsidR="00A8190D" w:rsidRDefault="00A8190D" w:rsidP="00A8190D">
      <w:pPr>
        <w:pStyle w:val="BodyText"/>
      </w:pPr>
      <w:r>
        <w:t xml:space="preserve">Once the outcome has been returned to </w:t>
      </w:r>
      <w:proofErr w:type="gramStart"/>
      <w:r w:rsidRPr="007B3A73">
        <w:rPr>
          <w:rFonts w:ascii="Courier New" w:hAnsi="Courier New" w:cs="Courier New"/>
        </w:rPr>
        <w:t>main</w:t>
      </w:r>
      <w:r>
        <w:t>(</w:t>
      </w:r>
      <w:proofErr w:type="gramEnd"/>
      <w:r>
        <w:t xml:space="preserve">), then the </w:t>
      </w:r>
      <w:r w:rsidRPr="007B3A73">
        <w:rPr>
          <w:rFonts w:ascii="Courier New" w:hAnsi="Courier New" w:cs="Courier New"/>
        </w:rPr>
        <w:t>main</w:t>
      </w:r>
      <w:r>
        <w:t>() itself should display a message dialog to indicate the result.</w:t>
      </w:r>
    </w:p>
    <w:p w:rsidR="00A8190D" w:rsidRPr="004E2D0D" w:rsidRDefault="00A8190D" w:rsidP="00A8190D">
      <w:pPr>
        <w:pStyle w:val="BodyText"/>
      </w:pPr>
    </w:p>
    <w:p w:rsidR="00A8190D" w:rsidRPr="007C586E" w:rsidRDefault="00A8190D" w:rsidP="00A8190D">
      <w:pPr>
        <w:pStyle w:val="BodyText"/>
      </w:pPr>
    </w:p>
    <w:p w:rsidR="00A8190D" w:rsidRDefault="00A8190D" w:rsidP="00A8190D">
      <w:pPr>
        <w:pStyle w:val="BodyText"/>
      </w:pPr>
      <w:r w:rsidRPr="007C586E">
        <w:t xml:space="preserve">For full marks </w:t>
      </w:r>
      <w:r>
        <w:t xml:space="preserve">here </w:t>
      </w:r>
      <w:r w:rsidRPr="007C586E">
        <w:t xml:space="preserve">your program should, along with a logically correct solution for the </w:t>
      </w:r>
      <w:r>
        <w:t xml:space="preserve">problem above, include the usual </w:t>
      </w:r>
      <w:r w:rsidRPr="00637CE9">
        <w:rPr>
          <w:b/>
        </w:rPr>
        <w:t>single-line</w:t>
      </w:r>
      <w:r>
        <w:t xml:space="preserve"> and </w:t>
      </w:r>
      <w:r w:rsidRPr="00637CE9">
        <w:rPr>
          <w:b/>
        </w:rPr>
        <w:t>multi-line comment</w:t>
      </w:r>
      <w:r>
        <w:t xml:space="preserve"> at the top of the program. The multi-line comment should briefly explain the purpose of the program.</w:t>
      </w:r>
    </w:p>
    <w:p w:rsidR="00A8190D" w:rsidRPr="007C586E" w:rsidRDefault="00A8190D" w:rsidP="00A8190D">
      <w:pPr>
        <w:pStyle w:val="BodyText"/>
      </w:pPr>
    </w:p>
    <w:p w:rsidR="00A8190D" w:rsidRDefault="00A8190D" w:rsidP="00A8190D">
      <w:pPr>
        <w:pStyle w:val="BodyText"/>
      </w:pPr>
      <w:r w:rsidRPr="00191B3F">
        <w:t xml:space="preserve">Your program should run exactly as indicated in the following sample </w:t>
      </w:r>
      <w:r>
        <w:t>screenshots. Also, you should use the test values indicated when testing your own program.</w:t>
      </w:r>
    </w:p>
    <w:p w:rsidR="00A8190D" w:rsidRPr="00191B3F" w:rsidRDefault="00A8190D" w:rsidP="00A8190D">
      <w:pPr>
        <w:pStyle w:val="BodyText"/>
      </w:pPr>
    </w:p>
    <w:p w:rsidR="00A8190D" w:rsidRPr="007C586E" w:rsidRDefault="00A8190D" w:rsidP="00A8190D">
      <w:pPr>
        <w:pStyle w:val="BodyText"/>
      </w:pPr>
    </w:p>
    <w:p w:rsidR="00A8190D" w:rsidRDefault="00A8190D" w:rsidP="00A8190D">
      <w:pPr>
        <w:pStyle w:val="BodyText"/>
        <w:jc w:val="center"/>
        <w:rPr>
          <w:b/>
          <w:sz w:val="26"/>
          <w:szCs w:val="26"/>
        </w:rPr>
      </w:pPr>
      <w:r w:rsidRPr="00733554">
        <w:rPr>
          <w:b/>
          <w:sz w:val="26"/>
          <w:szCs w:val="26"/>
        </w:rPr>
        <w:t>Sample Screenshots</w:t>
      </w:r>
    </w:p>
    <w:p w:rsidR="00A8190D" w:rsidRPr="00733554" w:rsidRDefault="00A8190D" w:rsidP="00A8190D">
      <w:pPr>
        <w:pStyle w:val="BodyText"/>
        <w:jc w:val="center"/>
        <w:rPr>
          <w:b/>
          <w:sz w:val="26"/>
          <w:szCs w:val="26"/>
        </w:rPr>
      </w:pPr>
    </w:p>
    <w:p w:rsidR="00A8190D" w:rsidRPr="000769C4" w:rsidRDefault="00A8190D" w:rsidP="00A8190D">
      <w:pPr>
        <w:pStyle w:val="BodyText"/>
        <w:rPr>
          <w:b/>
        </w:rPr>
      </w:pPr>
      <w:r w:rsidRPr="00191B3F">
        <w:rPr>
          <w:b/>
        </w:rPr>
        <w:t xml:space="preserve">Run 1 – </w:t>
      </w:r>
      <w:r>
        <w:rPr>
          <w:b/>
        </w:rPr>
        <w:t>The second point lies outside the circle</w:t>
      </w:r>
    </w:p>
    <w:p w:rsidR="00A8190D" w:rsidRDefault="00A8190D" w:rsidP="00A8190D">
      <w:pPr>
        <w:pStyle w:val="BodyText"/>
      </w:pPr>
      <w:r>
        <w:t xml:space="preserve">  </w:t>
      </w:r>
    </w:p>
    <w:p w:rsidR="00A8190D" w:rsidRDefault="00A8190D" w:rsidP="00A8190D">
      <w:pPr>
        <w:pStyle w:val="BodyText"/>
      </w:pPr>
      <w:r>
        <w:rPr>
          <w:noProof/>
          <w:lang w:val="en-IE" w:eastAsia="en-IE"/>
        </w:rPr>
        <w:drawing>
          <wp:inline distT="0" distB="0" distL="0" distR="0" wp14:anchorId="6E29C909" wp14:editId="541259D3">
            <wp:extent cx="2528515" cy="8613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5201" cy="873859"/>
                    </a:xfrm>
                    <a:prstGeom prst="rect">
                      <a:avLst/>
                    </a:prstGeom>
                  </pic:spPr>
                </pic:pic>
              </a:graphicData>
            </a:graphic>
          </wp:inline>
        </w:drawing>
      </w:r>
      <w:r>
        <w:t xml:space="preserve">  </w:t>
      </w:r>
      <w:r>
        <w:rPr>
          <w:noProof/>
          <w:lang w:val="en-IE" w:eastAsia="en-IE"/>
        </w:rPr>
        <w:drawing>
          <wp:inline distT="0" distB="0" distL="0" distR="0" wp14:anchorId="5F0CE1B8" wp14:editId="0C3C4988">
            <wp:extent cx="2536466" cy="866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6085" cy="876569"/>
                    </a:xfrm>
                    <a:prstGeom prst="rect">
                      <a:avLst/>
                    </a:prstGeom>
                  </pic:spPr>
                </pic:pic>
              </a:graphicData>
            </a:graphic>
          </wp:inline>
        </w:drawing>
      </w:r>
    </w:p>
    <w:p w:rsidR="00A8190D" w:rsidRDefault="00A8190D" w:rsidP="00A8190D">
      <w:pPr>
        <w:pStyle w:val="BodyText"/>
      </w:pPr>
    </w:p>
    <w:p w:rsidR="00A8190D" w:rsidRDefault="00A8190D" w:rsidP="00A8190D">
      <w:pPr>
        <w:pStyle w:val="BodyText"/>
      </w:pPr>
      <w:r>
        <w:rPr>
          <w:noProof/>
          <w:lang w:val="en-IE" w:eastAsia="en-IE"/>
        </w:rPr>
        <w:drawing>
          <wp:inline distT="0" distB="0" distL="0" distR="0" wp14:anchorId="7FDD9947" wp14:editId="734E45CE">
            <wp:extent cx="2345635" cy="979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0462" cy="989688"/>
                    </a:xfrm>
                    <a:prstGeom prst="rect">
                      <a:avLst/>
                    </a:prstGeom>
                  </pic:spPr>
                </pic:pic>
              </a:graphicData>
            </a:graphic>
          </wp:inline>
        </w:drawing>
      </w:r>
      <w:r>
        <w:t xml:space="preserve"> </w:t>
      </w:r>
      <w:r>
        <w:rPr>
          <w:noProof/>
          <w:lang w:val="en-IE" w:eastAsia="en-IE"/>
        </w:rPr>
        <w:drawing>
          <wp:inline distT="0" distB="0" distL="0" distR="0" wp14:anchorId="1CD8EA59" wp14:editId="48A30B35">
            <wp:extent cx="2759102" cy="963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7883" cy="970303"/>
                    </a:xfrm>
                    <a:prstGeom prst="rect">
                      <a:avLst/>
                    </a:prstGeom>
                  </pic:spPr>
                </pic:pic>
              </a:graphicData>
            </a:graphic>
          </wp:inline>
        </w:drawing>
      </w:r>
    </w:p>
    <w:p w:rsidR="00A8190D" w:rsidRDefault="00A8190D" w:rsidP="00A8190D">
      <w:pPr>
        <w:pStyle w:val="BodyText"/>
      </w:pPr>
    </w:p>
    <w:p w:rsidR="00A8190D" w:rsidRDefault="00A8190D" w:rsidP="00A8190D">
      <w:pPr>
        <w:pStyle w:val="BodyText"/>
      </w:pPr>
      <w:r>
        <w:rPr>
          <w:noProof/>
          <w:lang w:val="en-IE" w:eastAsia="en-IE"/>
        </w:rPr>
        <w:lastRenderedPageBreak/>
        <w:drawing>
          <wp:inline distT="0" distB="0" distL="0" distR="0" wp14:anchorId="31F1D6E8" wp14:editId="25CE5647">
            <wp:extent cx="2456953" cy="8606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8892" cy="875318"/>
                    </a:xfrm>
                    <a:prstGeom prst="rect">
                      <a:avLst/>
                    </a:prstGeom>
                  </pic:spPr>
                </pic:pic>
              </a:graphicData>
            </a:graphic>
          </wp:inline>
        </w:drawing>
      </w:r>
      <w:r>
        <w:t xml:space="preserve"> </w:t>
      </w:r>
      <w:r>
        <w:rPr>
          <w:noProof/>
          <w:lang w:val="en-IE" w:eastAsia="en-IE"/>
        </w:rPr>
        <w:drawing>
          <wp:inline distT="0" distB="0" distL="0" distR="0" wp14:anchorId="77D0AD05" wp14:editId="1B8A80BF">
            <wp:extent cx="2600076" cy="93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8429" cy="939133"/>
                    </a:xfrm>
                    <a:prstGeom prst="rect">
                      <a:avLst/>
                    </a:prstGeom>
                  </pic:spPr>
                </pic:pic>
              </a:graphicData>
            </a:graphic>
          </wp:inline>
        </w:drawing>
      </w:r>
    </w:p>
    <w:p w:rsidR="00A8190D" w:rsidRDefault="00A8190D" w:rsidP="00A8190D">
      <w:pPr>
        <w:pStyle w:val="BodyText"/>
      </w:pPr>
    </w:p>
    <w:p w:rsidR="00A8190D" w:rsidRDefault="00A8190D" w:rsidP="00A8190D">
      <w:pPr>
        <w:pStyle w:val="BodyText"/>
      </w:pPr>
      <w:r>
        <w:t xml:space="preserve"> </w:t>
      </w:r>
    </w:p>
    <w:p w:rsidR="00A8190D" w:rsidRDefault="00A8190D" w:rsidP="00A8190D">
      <w:pPr>
        <w:pStyle w:val="BodyText"/>
        <w:rPr>
          <w:b/>
        </w:rPr>
      </w:pPr>
      <w:r w:rsidRPr="00191B3F">
        <w:rPr>
          <w:b/>
        </w:rPr>
        <w:t xml:space="preserve">Run </w:t>
      </w:r>
      <w:r>
        <w:rPr>
          <w:b/>
        </w:rPr>
        <w:t>2</w:t>
      </w:r>
      <w:r w:rsidRPr="00191B3F">
        <w:rPr>
          <w:b/>
        </w:rPr>
        <w:t xml:space="preserve"> – </w:t>
      </w:r>
      <w:r>
        <w:rPr>
          <w:b/>
        </w:rPr>
        <w:t>The second point lies on the circle</w:t>
      </w:r>
    </w:p>
    <w:p w:rsidR="00A8190D" w:rsidRDefault="00A8190D" w:rsidP="00A8190D">
      <w:pPr>
        <w:pStyle w:val="BodyText"/>
        <w:rPr>
          <w:b/>
        </w:rPr>
      </w:pPr>
    </w:p>
    <w:p w:rsidR="00A8190D" w:rsidRDefault="00A8190D" w:rsidP="00A8190D">
      <w:pPr>
        <w:pStyle w:val="BodyText"/>
        <w:rPr>
          <w:b/>
        </w:rPr>
      </w:pPr>
      <w:r>
        <w:rPr>
          <w:noProof/>
          <w:lang w:val="en-IE" w:eastAsia="en-IE"/>
        </w:rPr>
        <w:drawing>
          <wp:inline distT="0" distB="0" distL="0" distR="0" wp14:anchorId="2B79D077" wp14:editId="7B3F3E18">
            <wp:extent cx="2655735" cy="9047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16" cy="908646"/>
                    </a:xfrm>
                    <a:prstGeom prst="rect">
                      <a:avLst/>
                    </a:prstGeom>
                  </pic:spPr>
                </pic:pic>
              </a:graphicData>
            </a:graphic>
          </wp:inline>
        </w:drawing>
      </w:r>
      <w:r>
        <w:rPr>
          <w:b/>
        </w:rPr>
        <w:t xml:space="preserve">  </w:t>
      </w:r>
      <w:r>
        <w:rPr>
          <w:noProof/>
          <w:lang w:val="en-IE" w:eastAsia="en-IE"/>
        </w:rPr>
        <w:drawing>
          <wp:inline distT="0" distB="0" distL="0" distR="0" wp14:anchorId="443E08E4" wp14:editId="1AE7FB81">
            <wp:extent cx="2655570" cy="907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71967" cy="912738"/>
                    </a:xfrm>
                    <a:prstGeom prst="rect">
                      <a:avLst/>
                    </a:prstGeom>
                  </pic:spPr>
                </pic:pic>
              </a:graphicData>
            </a:graphic>
          </wp:inline>
        </w:drawing>
      </w:r>
    </w:p>
    <w:p w:rsidR="00A8190D" w:rsidRDefault="00A8190D" w:rsidP="00A8190D">
      <w:pPr>
        <w:pStyle w:val="BodyText"/>
        <w:rPr>
          <w:b/>
        </w:rPr>
      </w:pPr>
    </w:p>
    <w:p w:rsidR="00A8190D" w:rsidRDefault="00A8190D" w:rsidP="00A8190D">
      <w:pPr>
        <w:pStyle w:val="BodyText"/>
        <w:rPr>
          <w:b/>
        </w:rPr>
      </w:pPr>
      <w:r>
        <w:rPr>
          <w:noProof/>
          <w:lang w:val="en-IE" w:eastAsia="en-IE"/>
        </w:rPr>
        <w:drawing>
          <wp:inline distT="0" distB="0" distL="0" distR="0" wp14:anchorId="50A85430" wp14:editId="64B2847C">
            <wp:extent cx="2520563" cy="10523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2249" cy="1053060"/>
                    </a:xfrm>
                    <a:prstGeom prst="rect">
                      <a:avLst/>
                    </a:prstGeom>
                  </pic:spPr>
                </pic:pic>
              </a:graphicData>
            </a:graphic>
          </wp:inline>
        </w:drawing>
      </w:r>
      <w:r>
        <w:rPr>
          <w:b/>
        </w:rPr>
        <w:t xml:space="preserve"> </w:t>
      </w:r>
      <w:r>
        <w:rPr>
          <w:noProof/>
          <w:lang w:val="en-IE" w:eastAsia="en-IE"/>
        </w:rPr>
        <w:drawing>
          <wp:inline distT="0" distB="0" distL="0" distR="0" wp14:anchorId="2F917B17" wp14:editId="7B2BE65C">
            <wp:extent cx="2902226" cy="10137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6733" cy="1022295"/>
                    </a:xfrm>
                    <a:prstGeom prst="rect">
                      <a:avLst/>
                    </a:prstGeom>
                  </pic:spPr>
                </pic:pic>
              </a:graphicData>
            </a:graphic>
          </wp:inline>
        </w:drawing>
      </w:r>
    </w:p>
    <w:p w:rsidR="00A8190D" w:rsidRDefault="00A8190D" w:rsidP="00A8190D">
      <w:pPr>
        <w:pStyle w:val="BodyText"/>
        <w:rPr>
          <w:b/>
        </w:rPr>
      </w:pPr>
    </w:p>
    <w:p w:rsidR="00A8190D" w:rsidRPr="000769C4" w:rsidRDefault="00A8190D" w:rsidP="00A8190D">
      <w:pPr>
        <w:pStyle w:val="BodyText"/>
        <w:rPr>
          <w:b/>
        </w:rPr>
      </w:pPr>
      <w:r>
        <w:rPr>
          <w:noProof/>
          <w:lang w:val="en-IE" w:eastAsia="en-IE"/>
        </w:rPr>
        <w:drawing>
          <wp:inline distT="0" distB="0" distL="0" distR="0" wp14:anchorId="5E3162C9" wp14:editId="27A7B387">
            <wp:extent cx="2727297" cy="955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0354" cy="963401"/>
                    </a:xfrm>
                    <a:prstGeom prst="rect">
                      <a:avLst/>
                    </a:prstGeom>
                  </pic:spPr>
                </pic:pic>
              </a:graphicData>
            </a:graphic>
          </wp:inline>
        </w:drawing>
      </w:r>
      <w:r>
        <w:rPr>
          <w:b/>
        </w:rPr>
        <w:t xml:space="preserve"> </w:t>
      </w:r>
      <w:r>
        <w:rPr>
          <w:noProof/>
          <w:lang w:val="en-IE" w:eastAsia="en-IE"/>
        </w:rPr>
        <w:drawing>
          <wp:inline distT="0" distB="0" distL="0" distR="0" wp14:anchorId="679F1B35" wp14:editId="5DE39FF0">
            <wp:extent cx="2560320" cy="100371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8512" cy="1010845"/>
                    </a:xfrm>
                    <a:prstGeom prst="rect">
                      <a:avLst/>
                    </a:prstGeom>
                  </pic:spPr>
                </pic:pic>
              </a:graphicData>
            </a:graphic>
          </wp:inline>
        </w:drawing>
      </w:r>
    </w:p>
    <w:p w:rsidR="00A8190D" w:rsidRDefault="00A8190D" w:rsidP="00A8190D">
      <w:pPr>
        <w:pStyle w:val="BodyText"/>
      </w:pPr>
    </w:p>
    <w:p w:rsidR="00A8190D" w:rsidRDefault="00A8190D" w:rsidP="00A8190D">
      <w:pPr>
        <w:pStyle w:val="BodyText"/>
      </w:pPr>
      <w:r>
        <w:t xml:space="preserve">  </w:t>
      </w:r>
    </w:p>
    <w:p w:rsidR="00A8190D" w:rsidRDefault="00A8190D" w:rsidP="00A8190D">
      <w:pPr>
        <w:pStyle w:val="BodyText"/>
        <w:rPr>
          <w:b/>
        </w:rPr>
      </w:pPr>
      <w:r w:rsidRPr="00191B3F">
        <w:rPr>
          <w:b/>
        </w:rPr>
        <w:t xml:space="preserve">Run </w:t>
      </w:r>
      <w:r>
        <w:rPr>
          <w:b/>
        </w:rPr>
        <w:t>3</w:t>
      </w:r>
      <w:r w:rsidRPr="00191B3F">
        <w:rPr>
          <w:b/>
        </w:rPr>
        <w:t xml:space="preserve"> – </w:t>
      </w:r>
      <w:r>
        <w:rPr>
          <w:b/>
        </w:rPr>
        <w:t>The second point lies inside the circle</w:t>
      </w:r>
    </w:p>
    <w:p w:rsidR="00A8190D" w:rsidRDefault="00A8190D" w:rsidP="00A8190D">
      <w:pPr>
        <w:pStyle w:val="BodyText"/>
      </w:pPr>
    </w:p>
    <w:p w:rsidR="00A8190D" w:rsidRDefault="00A8190D" w:rsidP="00A8190D">
      <w:pPr>
        <w:pStyle w:val="BodyText"/>
      </w:pPr>
      <w:r>
        <w:t>Supply the following values here (input screenshots omitted for brevity)</w:t>
      </w:r>
    </w:p>
    <w:p w:rsidR="00A8190D" w:rsidRDefault="00A8190D" w:rsidP="00A8190D">
      <w:pPr>
        <w:pStyle w:val="BodyText"/>
      </w:pPr>
    </w:p>
    <w:p w:rsidR="00A8190D" w:rsidRDefault="00A8190D" w:rsidP="00A8190D">
      <w:pPr>
        <w:pStyle w:val="BodyText"/>
      </w:pPr>
      <w:r>
        <w:t xml:space="preserve">0 for the x co-ordinate of the circle’s </w:t>
      </w:r>
      <w:proofErr w:type="spellStart"/>
      <w:r>
        <w:t>centre</w:t>
      </w:r>
      <w:proofErr w:type="spellEnd"/>
    </w:p>
    <w:p w:rsidR="00A8190D" w:rsidRDefault="00A8190D" w:rsidP="00A8190D">
      <w:pPr>
        <w:pStyle w:val="BodyText"/>
      </w:pPr>
      <w:r>
        <w:t xml:space="preserve">0 for the y co-ordinate of the circle’s </w:t>
      </w:r>
      <w:proofErr w:type="spellStart"/>
      <w:r>
        <w:t>centre</w:t>
      </w:r>
      <w:proofErr w:type="spellEnd"/>
    </w:p>
    <w:p w:rsidR="00A8190D" w:rsidRDefault="00A8190D" w:rsidP="00A8190D">
      <w:pPr>
        <w:pStyle w:val="BodyText"/>
      </w:pPr>
      <w:r>
        <w:t>6 for the radius of the circle</w:t>
      </w:r>
    </w:p>
    <w:p w:rsidR="00A8190D" w:rsidRDefault="00A8190D" w:rsidP="00A8190D">
      <w:pPr>
        <w:pStyle w:val="BodyText"/>
      </w:pPr>
      <w:r>
        <w:t xml:space="preserve">5.9 </w:t>
      </w:r>
      <w:proofErr w:type="gramStart"/>
      <w:r>
        <w:t>for</w:t>
      </w:r>
      <w:proofErr w:type="gramEnd"/>
      <w:r>
        <w:t xml:space="preserve"> the x co-ordinate of the second point</w:t>
      </w:r>
    </w:p>
    <w:p w:rsidR="00A8190D" w:rsidRDefault="00A8190D" w:rsidP="00A8190D">
      <w:pPr>
        <w:pStyle w:val="BodyText"/>
      </w:pPr>
      <w:r>
        <w:t>0 for the y co-ordinate of the second point</w:t>
      </w:r>
    </w:p>
    <w:p w:rsidR="00A8190D" w:rsidRDefault="00A8190D" w:rsidP="00A8190D">
      <w:pPr>
        <w:pStyle w:val="BodyText"/>
      </w:pPr>
    </w:p>
    <w:p w:rsidR="00A8190D" w:rsidRDefault="00A8190D" w:rsidP="00A8190D">
      <w:pPr>
        <w:pStyle w:val="BodyText"/>
      </w:pPr>
      <w:r>
        <w:t>These inputs should produce the following output:</w:t>
      </w:r>
    </w:p>
    <w:p w:rsidR="00A8190D" w:rsidRDefault="00A8190D" w:rsidP="00A8190D">
      <w:pPr>
        <w:pStyle w:val="BodyText"/>
      </w:pPr>
    </w:p>
    <w:p w:rsidR="00A8190D" w:rsidRDefault="00A8190D" w:rsidP="00A8190D">
      <w:r>
        <w:rPr>
          <w:noProof/>
          <w:lang w:val="en-IE" w:eastAsia="en-IE"/>
        </w:rPr>
        <w:lastRenderedPageBreak/>
        <w:drawing>
          <wp:inline distT="0" distB="0" distL="0" distR="0" wp14:anchorId="007B924F" wp14:editId="1FA88531">
            <wp:extent cx="2655570" cy="9761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59534" cy="977648"/>
                    </a:xfrm>
                    <a:prstGeom prst="rect">
                      <a:avLst/>
                    </a:prstGeom>
                  </pic:spPr>
                </pic:pic>
              </a:graphicData>
            </a:graphic>
          </wp:inline>
        </w:drawing>
      </w:r>
    </w:p>
    <w:sectPr w:rsidR="00A8190D" w:rsidSect="00F04A78">
      <w:footerReference w:type="default" r:id="rId32"/>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F52" w:rsidRDefault="006C2F52">
      <w:r>
        <w:separator/>
      </w:r>
    </w:p>
  </w:endnote>
  <w:endnote w:type="continuationSeparator" w:id="0">
    <w:p w:rsidR="006C2F52" w:rsidRDefault="006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80" w:rsidRDefault="00345E80">
    <w:pPr>
      <w:pStyle w:val="Footer"/>
      <w:widowControl/>
    </w:pPr>
    <w:r>
      <w:t>______________________________________________________________________</w:t>
    </w:r>
    <w:r>
      <w:tab/>
    </w:r>
  </w:p>
  <w:p w:rsidR="00345E80" w:rsidRDefault="00345E80">
    <w:pPr>
      <w:pStyle w:val="Footer"/>
      <w:widowControl/>
    </w:pPr>
    <w:r>
      <w:t xml:space="preserve">John </w:t>
    </w:r>
    <w:proofErr w:type="spellStart"/>
    <w:r>
      <w:t>B</w:t>
    </w:r>
    <w:r w:rsidR="00277ECD">
      <w:t>rosnan</w:t>
    </w:r>
    <w:proofErr w:type="spellEnd"/>
    <w:r w:rsidR="00277ECD">
      <w:t>, Computing Dept.</w:t>
    </w:r>
    <w:proofErr w:type="gramStart"/>
    <w:r w:rsidR="00277ECD">
      <w:t>,ITT,201</w:t>
    </w:r>
    <w:r w:rsidR="00A8190D">
      <w:t>6</w:t>
    </w:r>
    <w:proofErr w:type="gramEnd"/>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6C1243">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F52" w:rsidRDefault="006C2F52">
      <w:r>
        <w:separator/>
      </w:r>
    </w:p>
  </w:footnote>
  <w:footnote w:type="continuationSeparator" w:id="0">
    <w:p w:rsidR="006C2F52" w:rsidRDefault="006C2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4E10E5"/>
    <w:multiLevelType w:val="hybridMultilevel"/>
    <w:tmpl w:val="8DA67AD2"/>
    <w:lvl w:ilvl="0" w:tplc="89F88276">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15:restartNumberingAfterBreak="0">
    <w:nsid w:val="1FBD4739"/>
    <w:multiLevelType w:val="hybridMultilevel"/>
    <w:tmpl w:val="1EEEDF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0E5D3E"/>
    <w:multiLevelType w:val="hybridMultilevel"/>
    <w:tmpl w:val="D1B23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C558CF"/>
    <w:multiLevelType w:val="hybridMultilevel"/>
    <w:tmpl w:val="DE74AB40"/>
    <w:lvl w:ilvl="0" w:tplc="25C20E2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53028EF"/>
    <w:multiLevelType w:val="hybridMultilevel"/>
    <w:tmpl w:val="B55C0216"/>
    <w:lvl w:ilvl="0" w:tplc="50E0FB58">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F593316"/>
    <w:multiLevelType w:val="hybridMultilevel"/>
    <w:tmpl w:val="1BB43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013F6A"/>
    <w:multiLevelType w:val="hybridMultilevel"/>
    <w:tmpl w:val="EE7493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4"/>
  </w:num>
  <w:num w:numId="3">
    <w:abstractNumId w:val="1"/>
  </w:num>
  <w:num w:numId="4">
    <w:abstractNumId w:val="8"/>
  </w:num>
  <w:num w:numId="5">
    <w:abstractNumId w:val="3"/>
  </w:num>
  <w:num w:numId="6">
    <w:abstractNumId w:val="7"/>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7F72"/>
    <w:rsid w:val="00061314"/>
    <w:rsid w:val="0006440A"/>
    <w:rsid w:val="00070815"/>
    <w:rsid w:val="00071AB0"/>
    <w:rsid w:val="00073444"/>
    <w:rsid w:val="00074BC5"/>
    <w:rsid w:val="00096C73"/>
    <w:rsid w:val="000A18F1"/>
    <w:rsid w:val="000B0247"/>
    <w:rsid w:val="000B35C0"/>
    <w:rsid w:val="000B38C2"/>
    <w:rsid w:val="000B5E16"/>
    <w:rsid w:val="000C354C"/>
    <w:rsid w:val="000D1938"/>
    <w:rsid w:val="000D7623"/>
    <w:rsid w:val="000F1D77"/>
    <w:rsid w:val="000F2784"/>
    <w:rsid w:val="000F5D04"/>
    <w:rsid w:val="001017A1"/>
    <w:rsid w:val="00103861"/>
    <w:rsid w:val="00110C54"/>
    <w:rsid w:val="00111A69"/>
    <w:rsid w:val="0011337D"/>
    <w:rsid w:val="00123064"/>
    <w:rsid w:val="0012414F"/>
    <w:rsid w:val="00124972"/>
    <w:rsid w:val="00133557"/>
    <w:rsid w:val="00142C30"/>
    <w:rsid w:val="00154CB9"/>
    <w:rsid w:val="00157E8D"/>
    <w:rsid w:val="00167378"/>
    <w:rsid w:val="00180BCC"/>
    <w:rsid w:val="00181B2E"/>
    <w:rsid w:val="00182663"/>
    <w:rsid w:val="00183B94"/>
    <w:rsid w:val="001967EA"/>
    <w:rsid w:val="001B0523"/>
    <w:rsid w:val="001B2562"/>
    <w:rsid w:val="001C5244"/>
    <w:rsid w:val="001D67F2"/>
    <w:rsid w:val="001E79B2"/>
    <w:rsid w:val="00200D25"/>
    <w:rsid w:val="00205229"/>
    <w:rsid w:val="00211092"/>
    <w:rsid w:val="00212787"/>
    <w:rsid w:val="00214B63"/>
    <w:rsid w:val="00216D64"/>
    <w:rsid w:val="00227C3A"/>
    <w:rsid w:val="002317C6"/>
    <w:rsid w:val="0023265E"/>
    <w:rsid w:val="00233BA8"/>
    <w:rsid w:val="00235674"/>
    <w:rsid w:val="0024083D"/>
    <w:rsid w:val="002414CF"/>
    <w:rsid w:val="00262348"/>
    <w:rsid w:val="00263143"/>
    <w:rsid w:val="00263BC6"/>
    <w:rsid w:val="00263C19"/>
    <w:rsid w:val="00266078"/>
    <w:rsid w:val="002716A5"/>
    <w:rsid w:val="002750D0"/>
    <w:rsid w:val="00275B98"/>
    <w:rsid w:val="00275EF3"/>
    <w:rsid w:val="00277ECD"/>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065DE"/>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930A4"/>
    <w:rsid w:val="00395392"/>
    <w:rsid w:val="003A0750"/>
    <w:rsid w:val="003A391C"/>
    <w:rsid w:val="003A39B8"/>
    <w:rsid w:val="003B27E8"/>
    <w:rsid w:val="003B5DBA"/>
    <w:rsid w:val="003C35AE"/>
    <w:rsid w:val="003C537B"/>
    <w:rsid w:val="003C6AA1"/>
    <w:rsid w:val="003D45AE"/>
    <w:rsid w:val="003E36C5"/>
    <w:rsid w:val="003F2A30"/>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834"/>
    <w:rsid w:val="00496222"/>
    <w:rsid w:val="004A30D8"/>
    <w:rsid w:val="004B168A"/>
    <w:rsid w:val="004B5AA6"/>
    <w:rsid w:val="004B6121"/>
    <w:rsid w:val="004B763A"/>
    <w:rsid w:val="004C420A"/>
    <w:rsid w:val="004D2B22"/>
    <w:rsid w:val="004D42B2"/>
    <w:rsid w:val="004E12A0"/>
    <w:rsid w:val="004E3E6B"/>
    <w:rsid w:val="004F066D"/>
    <w:rsid w:val="004F5F68"/>
    <w:rsid w:val="00501D29"/>
    <w:rsid w:val="00513AD5"/>
    <w:rsid w:val="0051659F"/>
    <w:rsid w:val="005169FB"/>
    <w:rsid w:val="0052118E"/>
    <w:rsid w:val="0052207F"/>
    <w:rsid w:val="00522A88"/>
    <w:rsid w:val="0053143E"/>
    <w:rsid w:val="00531799"/>
    <w:rsid w:val="00532A28"/>
    <w:rsid w:val="00533E19"/>
    <w:rsid w:val="00544FCD"/>
    <w:rsid w:val="00545A47"/>
    <w:rsid w:val="005466A7"/>
    <w:rsid w:val="00551C2F"/>
    <w:rsid w:val="005529FB"/>
    <w:rsid w:val="005615FE"/>
    <w:rsid w:val="00561701"/>
    <w:rsid w:val="00566941"/>
    <w:rsid w:val="00567B31"/>
    <w:rsid w:val="00580354"/>
    <w:rsid w:val="00583CB6"/>
    <w:rsid w:val="00591DD7"/>
    <w:rsid w:val="005921C1"/>
    <w:rsid w:val="005A01AB"/>
    <w:rsid w:val="005A3814"/>
    <w:rsid w:val="005A46C4"/>
    <w:rsid w:val="005A7674"/>
    <w:rsid w:val="005B2497"/>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43AA8"/>
    <w:rsid w:val="00650F8A"/>
    <w:rsid w:val="00672F6B"/>
    <w:rsid w:val="00674C4E"/>
    <w:rsid w:val="006822CB"/>
    <w:rsid w:val="0069119D"/>
    <w:rsid w:val="00694F8D"/>
    <w:rsid w:val="0069592A"/>
    <w:rsid w:val="006B1D05"/>
    <w:rsid w:val="006B7977"/>
    <w:rsid w:val="006B7CFC"/>
    <w:rsid w:val="006C1243"/>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06A7"/>
    <w:rsid w:val="00732DF4"/>
    <w:rsid w:val="00733552"/>
    <w:rsid w:val="007341E5"/>
    <w:rsid w:val="007421EC"/>
    <w:rsid w:val="0074242C"/>
    <w:rsid w:val="007435C2"/>
    <w:rsid w:val="00750AEA"/>
    <w:rsid w:val="00751876"/>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721B"/>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A27"/>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40EB6"/>
    <w:rsid w:val="00941571"/>
    <w:rsid w:val="00944EE0"/>
    <w:rsid w:val="00951D29"/>
    <w:rsid w:val="00955E92"/>
    <w:rsid w:val="0096238D"/>
    <w:rsid w:val="0096523A"/>
    <w:rsid w:val="00965EEB"/>
    <w:rsid w:val="00971F05"/>
    <w:rsid w:val="00972B69"/>
    <w:rsid w:val="00975ABB"/>
    <w:rsid w:val="0098111C"/>
    <w:rsid w:val="00981B1A"/>
    <w:rsid w:val="00987D39"/>
    <w:rsid w:val="0099315E"/>
    <w:rsid w:val="00996552"/>
    <w:rsid w:val="009A0F7F"/>
    <w:rsid w:val="009B0C07"/>
    <w:rsid w:val="009B5325"/>
    <w:rsid w:val="009C7D75"/>
    <w:rsid w:val="009D2633"/>
    <w:rsid w:val="009D4BCC"/>
    <w:rsid w:val="009D50AF"/>
    <w:rsid w:val="009D61FD"/>
    <w:rsid w:val="009D767B"/>
    <w:rsid w:val="009E1289"/>
    <w:rsid w:val="009E12D3"/>
    <w:rsid w:val="009E44B6"/>
    <w:rsid w:val="009E6E4C"/>
    <w:rsid w:val="009F597C"/>
    <w:rsid w:val="00A06AB6"/>
    <w:rsid w:val="00A25D2C"/>
    <w:rsid w:val="00A3791C"/>
    <w:rsid w:val="00A4179B"/>
    <w:rsid w:val="00A50AF1"/>
    <w:rsid w:val="00A530F7"/>
    <w:rsid w:val="00A56AE1"/>
    <w:rsid w:val="00A66601"/>
    <w:rsid w:val="00A67D32"/>
    <w:rsid w:val="00A70433"/>
    <w:rsid w:val="00A72250"/>
    <w:rsid w:val="00A74684"/>
    <w:rsid w:val="00A758B0"/>
    <w:rsid w:val="00A77D21"/>
    <w:rsid w:val="00A8190D"/>
    <w:rsid w:val="00A912C1"/>
    <w:rsid w:val="00A93C46"/>
    <w:rsid w:val="00A97C29"/>
    <w:rsid w:val="00AA5E86"/>
    <w:rsid w:val="00AB1F6E"/>
    <w:rsid w:val="00AB2542"/>
    <w:rsid w:val="00AB55F5"/>
    <w:rsid w:val="00AC4692"/>
    <w:rsid w:val="00AC783E"/>
    <w:rsid w:val="00AE29A7"/>
    <w:rsid w:val="00AE65A5"/>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20B34"/>
    <w:rsid w:val="00C22597"/>
    <w:rsid w:val="00C247C1"/>
    <w:rsid w:val="00C27690"/>
    <w:rsid w:val="00C419DE"/>
    <w:rsid w:val="00C50091"/>
    <w:rsid w:val="00C52777"/>
    <w:rsid w:val="00C628A0"/>
    <w:rsid w:val="00C62D4E"/>
    <w:rsid w:val="00C63B8C"/>
    <w:rsid w:val="00C67808"/>
    <w:rsid w:val="00C70258"/>
    <w:rsid w:val="00C75DD5"/>
    <w:rsid w:val="00C76813"/>
    <w:rsid w:val="00C85344"/>
    <w:rsid w:val="00C91DE1"/>
    <w:rsid w:val="00C9376B"/>
    <w:rsid w:val="00C97695"/>
    <w:rsid w:val="00CA484F"/>
    <w:rsid w:val="00CA64FD"/>
    <w:rsid w:val="00CB0DAB"/>
    <w:rsid w:val="00CB4336"/>
    <w:rsid w:val="00CC6A1E"/>
    <w:rsid w:val="00CD3108"/>
    <w:rsid w:val="00CD3357"/>
    <w:rsid w:val="00CD5F78"/>
    <w:rsid w:val="00CE18E4"/>
    <w:rsid w:val="00CE2653"/>
    <w:rsid w:val="00CE293F"/>
    <w:rsid w:val="00CF0973"/>
    <w:rsid w:val="00CF65E9"/>
    <w:rsid w:val="00D01C0C"/>
    <w:rsid w:val="00D02366"/>
    <w:rsid w:val="00D04BDA"/>
    <w:rsid w:val="00D10F2B"/>
    <w:rsid w:val="00D2330E"/>
    <w:rsid w:val="00D242CA"/>
    <w:rsid w:val="00D2510C"/>
    <w:rsid w:val="00D2590C"/>
    <w:rsid w:val="00D26C73"/>
    <w:rsid w:val="00D34887"/>
    <w:rsid w:val="00D3659D"/>
    <w:rsid w:val="00D44103"/>
    <w:rsid w:val="00D44664"/>
    <w:rsid w:val="00D44CA9"/>
    <w:rsid w:val="00D53CA5"/>
    <w:rsid w:val="00D57E11"/>
    <w:rsid w:val="00D62AAD"/>
    <w:rsid w:val="00D65AD6"/>
    <w:rsid w:val="00D668D6"/>
    <w:rsid w:val="00D67664"/>
    <w:rsid w:val="00D76F0B"/>
    <w:rsid w:val="00D86426"/>
    <w:rsid w:val="00D87E18"/>
    <w:rsid w:val="00D953FC"/>
    <w:rsid w:val="00D95A3E"/>
    <w:rsid w:val="00DA0BA7"/>
    <w:rsid w:val="00DA3588"/>
    <w:rsid w:val="00DB12F1"/>
    <w:rsid w:val="00DB1C24"/>
    <w:rsid w:val="00DB40C0"/>
    <w:rsid w:val="00DC3074"/>
    <w:rsid w:val="00DC4D5C"/>
    <w:rsid w:val="00DC6146"/>
    <w:rsid w:val="00DD1ABC"/>
    <w:rsid w:val="00DD3AA1"/>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2E33"/>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454E"/>
    <w:rsid w:val="00F04A78"/>
    <w:rsid w:val="00F07FE3"/>
    <w:rsid w:val="00F11D92"/>
    <w:rsid w:val="00F14BAC"/>
    <w:rsid w:val="00F229DB"/>
    <w:rsid w:val="00F23B04"/>
    <w:rsid w:val="00F23E4B"/>
    <w:rsid w:val="00F40480"/>
    <w:rsid w:val="00F441FE"/>
    <w:rsid w:val="00F46949"/>
    <w:rsid w:val="00F51690"/>
    <w:rsid w:val="00F527D5"/>
    <w:rsid w:val="00F56D80"/>
    <w:rsid w:val="00F57470"/>
    <w:rsid w:val="00F62E48"/>
    <w:rsid w:val="00F72EE1"/>
    <w:rsid w:val="00F82538"/>
    <w:rsid w:val="00F8281E"/>
    <w:rsid w:val="00F8595F"/>
    <w:rsid w:val="00F864DB"/>
    <w:rsid w:val="00F97BF4"/>
    <w:rsid w:val="00FA1546"/>
    <w:rsid w:val="00FA22B0"/>
    <w:rsid w:val="00FB22CB"/>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1326EB-E75B-4A47-B4F8-33A65F0B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F9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Johnny</cp:lastModifiedBy>
  <cp:revision>36</cp:revision>
  <cp:lastPrinted>2000-09-15T15:45:00Z</cp:lastPrinted>
  <dcterms:created xsi:type="dcterms:W3CDTF">2013-01-16T17:26:00Z</dcterms:created>
  <dcterms:modified xsi:type="dcterms:W3CDTF">2016-02-05T14:12:00Z</dcterms:modified>
</cp:coreProperties>
</file>