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8946D" w14:textId="4EAD28F3" w:rsidR="007468C7" w:rsidRDefault="007468C7" w:rsidP="00C9017C">
      <w:r>
        <w:t xml:space="preserve">Sources List for Manuscript (Including main text, supplemental text, and tables/figures) </w:t>
      </w:r>
    </w:p>
    <w:p w14:paraId="7B9DE019" w14:textId="77777777" w:rsidR="00AC3D68" w:rsidRDefault="00AC3D68" w:rsidP="00AC3D68">
      <w:pPr>
        <w:pStyle w:val="ListParagraph"/>
      </w:pPr>
    </w:p>
    <w:p w14:paraId="72AB1637" w14:textId="77777777" w:rsidR="00AC3D68" w:rsidRPr="009255EC" w:rsidRDefault="00AC3D68" w:rsidP="00C9017C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9255EC">
        <w:rPr>
          <w:color w:val="FF0000"/>
        </w:rPr>
        <w:t>Ancillotto</w:t>
      </w:r>
      <w:proofErr w:type="spellEnd"/>
      <w:r w:rsidRPr="009255EC">
        <w:rPr>
          <w:color w:val="FF0000"/>
        </w:rPr>
        <w:t xml:space="preserve"> &amp; </w:t>
      </w:r>
      <w:proofErr w:type="spellStart"/>
      <w:r w:rsidRPr="009255EC">
        <w:rPr>
          <w:color w:val="FF0000"/>
        </w:rPr>
        <w:t>Labadessa</w:t>
      </w:r>
      <w:proofErr w:type="spellEnd"/>
      <w:r w:rsidRPr="009255EC">
        <w:rPr>
          <w:color w:val="FF0000"/>
        </w:rPr>
        <w:t xml:space="preserve"> 2024</w:t>
      </w:r>
    </w:p>
    <w:p w14:paraId="288034FE" w14:textId="77777777" w:rsidR="00AC3D68" w:rsidRPr="00631855" w:rsidRDefault="00AC3D68" w:rsidP="00C9017C">
      <w:pPr>
        <w:pStyle w:val="ListParagraph"/>
        <w:numPr>
          <w:ilvl w:val="0"/>
          <w:numId w:val="3"/>
        </w:numPr>
        <w:rPr>
          <w:color w:val="FF0000"/>
        </w:rPr>
      </w:pPr>
      <w:r w:rsidRPr="00631855">
        <w:rPr>
          <w:color w:val="FF0000"/>
        </w:rPr>
        <w:t>Anderson &amp; Keith 1980</w:t>
      </w:r>
    </w:p>
    <w:p w14:paraId="597DB53C" w14:textId="77777777" w:rsidR="00AC3D68" w:rsidRPr="00E9702C" w:rsidRDefault="00AC3D68" w:rsidP="00C9017C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E9702C">
        <w:rPr>
          <w:color w:val="FF0000"/>
        </w:rPr>
        <w:t>Atchoi</w:t>
      </w:r>
      <w:proofErr w:type="spellEnd"/>
      <w:r w:rsidRPr="00E9702C">
        <w:rPr>
          <w:color w:val="FF0000"/>
        </w:rPr>
        <w:t xml:space="preserve"> et al. 2024</w:t>
      </w:r>
    </w:p>
    <w:p w14:paraId="469EAB25" w14:textId="77777777" w:rsidR="00AC3D68" w:rsidRPr="00E9702C" w:rsidRDefault="00AC3D68" w:rsidP="00C9017C">
      <w:pPr>
        <w:pStyle w:val="ListParagraph"/>
        <w:numPr>
          <w:ilvl w:val="0"/>
          <w:numId w:val="3"/>
        </w:numPr>
        <w:rPr>
          <w:color w:val="FF0000"/>
        </w:rPr>
      </w:pPr>
      <w:r w:rsidRPr="00E9702C">
        <w:rPr>
          <w:color w:val="FF0000"/>
        </w:rPr>
        <w:t>Baldassarre &amp; Bolen 2006</w:t>
      </w:r>
    </w:p>
    <w:p w14:paraId="501876F1" w14:textId="77777777" w:rsidR="00AC3D68" w:rsidRDefault="00AC3D68" w:rsidP="00C9017C">
      <w:pPr>
        <w:pStyle w:val="ListParagraph"/>
        <w:numPr>
          <w:ilvl w:val="0"/>
          <w:numId w:val="3"/>
        </w:numPr>
      </w:pPr>
      <w:r>
        <w:t>Billerman et al. 2022</w:t>
      </w:r>
    </w:p>
    <w:p w14:paraId="3F7FF0DE" w14:textId="77777777" w:rsidR="00AC3D68" w:rsidRDefault="00AC3D68" w:rsidP="00C9017C">
      <w:pPr>
        <w:pStyle w:val="ListParagraph"/>
        <w:numPr>
          <w:ilvl w:val="0"/>
          <w:numId w:val="3"/>
        </w:numPr>
      </w:pPr>
      <w:r>
        <w:t>Bird et al. 2020</w:t>
      </w:r>
    </w:p>
    <w:p w14:paraId="2A484CEA" w14:textId="77777777" w:rsidR="00AC3D68" w:rsidRPr="000C2610" w:rsidRDefault="00AC3D68" w:rsidP="00C9017C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proofErr w:type="gramStart"/>
      <w:r w:rsidRPr="000C2610">
        <w:rPr>
          <w:color w:val="FF0000"/>
        </w:rPr>
        <w:t>BirdLife</w:t>
      </w:r>
      <w:proofErr w:type="spellEnd"/>
      <w:proofErr w:type="gramEnd"/>
      <w:r w:rsidRPr="000C2610">
        <w:rPr>
          <w:color w:val="FF0000"/>
        </w:rPr>
        <w:t xml:space="preserve"> International 2020</w:t>
      </w:r>
    </w:p>
    <w:p w14:paraId="32BB85CD" w14:textId="77777777" w:rsidR="00AC3D68" w:rsidRPr="00E9702C" w:rsidRDefault="00AC3D68" w:rsidP="00C9017C">
      <w:pPr>
        <w:pStyle w:val="ListParagraph"/>
        <w:numPr>
          <w:ilvl w:val="0"/>
          <w:numId w:val="3"/>
        </w:numPr>
        <w:rPr>
          <w:color w:val="FF0000"/>
        </w:rPr>
      </w:pPr>
      <w:r w:rsidRPr="00E9702C">
        <w:rPr>
          <w:color w:val="FF0000"/>
        </w:rPr>
        <w:t>Blumstein et al. 2003</w:t>
      </w:r>
    </w:p>
    <w:p w14:paraId="5F08C650" w14:textId="77777777" w:rsidR="00AC3D68" w:rsidRDefault="00AC3D68" w:rsidP="00C9017C">
      <w:pPr>
        <w:pStyle w:val="ListParagraph"/>
        <w:numPr>
          <w:ilvl w:val="0"/>
          <w:numId w:val="3"/>
        </w:numPr>
      </w:pPr>
      <w:proofErr w:type="spellStart"/>
      <w:r>
        <w:t>Bokoney</w:t>
      </w:r>
      <w:proofErr w:type="spellEnd"/>
      <w:r>
        <w:t xml:space="preserve"> et al. 2009</w:t>
      </w:r>
    </w:p>
    <w:p w14:paraId="6EACD7C8" w14:textId="77777777" w:rsidR="00AC3D68" w:rsidRPr="00680EFF" w:rsidRDefault="00AC3D68" w:rsidP="00C9017C">
      <w:pPr>
        <w:pStyle w:val="ListParagraph"/>
        <w:numPr>
          <w:ilvl w:val="0"/>
          <w:numId w:val="3"/>
        </w:numPr>
        <w:rPr>
          <w:color w:val="FF0000"/>
        </w:rPr>
      </w:pPr>
      <w:r w:rsidRPr="00680EFF">
        <w:rPr>
          <w:color w:val="FF0000"/>
        </w:rPr>
        <w:t>Brooke et al. 2017</w:t>
      </w:r>
    </w:p>
    <w:p w14:paraId="77DF02FF" w14:textId="77777777" w:rsidR="00AC3D68" w:rsidRPr="00680EFF" w:rsidRDefault="00AC3D68" w:rsidP="00C9017C">
      <w:pPr>
        <w:pStyle w:val="ListParagraph"/>
        <w:numPr>
          <w:ilvl w:val="0"/>
          <w:numId w:val="3"/>
        </w:numPr>
        <w:rPr>
          <w:color w:val="FF0000"/>
        </w:rPr>
      </w:pPr>
      <w:r w:rsidRPr="00680EFF">
        <w:rPr>
          <w:color w:val="FF0000"/>
        </w:rPr>
        <w:t>Burger 1984</w:t>
      </w:r>
    </w:p>
    <w:p w14:paraId="4182EDD8" w14:textId="77777777" w:rsidR="00AC3D68" w:rsidRDefault="00AC3D68" w:rsidP="00C9017C">
      <w:pPr>
        <w:pStyle w:val="ListParagraph"/>
        <w:numPr>
          <w:ilvl w:val="0"/>
          <w:numId w:val="3"/>
        </w:numPr>
      </w:pPr>
      <w:r>
        <w:t>Burke et al. 2001</w:t>
      </w:r>
    </w:p>
    <w:p w14:paraId="56EB3F06" w14:textId="77777777" w:rsidR="00AC3D68" w:rsidRDefault="00AC3D68" w:rsidP="00C9017C">
      <w:pPr>
        <w:pStyle w:val="ListParagraph"/>
        <w:numPr>
          <w:ilvl w:val="0"/>
          <w:numId w:val="3"/>
        </w:numPr>
      </w:pPr>
      <w:r>
        <w:t>Butchart et al. 2010</w:t>
      </w:r>
    </w:p>
    <w:p w14:paraId="19DDB4EE" w14:textId="77777777" w:rsidR="00AC3D68" w:rsidRPr="00041012" w:rsidRDefault="00AC3D68" w:rsidP="00C9017C">
      <w:pPr>
        <w:pStyle w:val="ListParagraph"/>
        <w:numPr>
          <w:ilvl w:val="0"/>
          <w:numId w:val="3"/>
        </w:numPr>
        <w:rPr>
          <w:color w:val="FF0000"/>
        </w:rPr>
      </w:pPr>
      <w:r w:rsidRPr="00041012">
        <w:rPr>
          <w:color w:val="FF0000"/>
        </w:rPr>
        <w:t xml:space="preserve">Callaghan et al. </w:t>
      </w:r>
      <w:r w:rsidRPr="00041012">
        <w:rPr>
          <w:color w:val="FF0000"/>
          <w:highlight w:val="yellow"/>
        </w:rPr>
        <w:t>2019</w:t>
      </w:r>
    </w:p>
    <w:p w14:paraId="6972C994" w14:textId="77777777" w:rsidR="00AC3D68" w:rsidRDefault="00AC3D68" w:rsidP="00C9017C">
      <w:pPr>
        <w:pStyle w:val="ListParagraph"/>
        <w:numPr>
          <w:ilvl w:val="0"/>
          <w:numId w:val="3"/>
        </w:numPr>
      </w:pPr>
      <w:r>
        <w:t xml:space="preserve">Callaghan et al. </w:t>
      </w:r>
      <w:r w:rsidRPr="00E62DCE">
        <w:rPr>
          <w:highlight w:val="yellow"/>
        </w:rPr>
        <w:t>2021</w:t>
      </w:r>
    </w:p>
    <w:p w14:paraId="73AC18AA" w14:textId="77777777" w:rsidR="00AC3D68" w:rsidRDefault="00AC3D68" w:rsidP="00C9017C">
      <w:pPr>
        <w:pStyle w:val="ListParagraph"/>
        <w:numPr>
          <w:ilvl w:val="0"/>
          <w:numId w:val="3"/>
        </w:numPr>
      </w:pPr>
      <w:proofErr w:type="spellStart"/>
      <w:r>
        <w:t>Candolin</w:t>
      </w:r>
      <w:proofErr w:type="spellEnd"/>
      <w:r>
        <w:t xml:space="preserve"> &amp; </w:t>
      </w:r>
      <w:proofErr w:type="spellStart"/>
      <w:r>
        <w:t>Heuschele</w:t>
      </w:r>
      <w:proofErr w:type="spellEnd"/>
      <w:r>
        <w:t xml:space="preserve"> 2008</w:t>
      </w:r>
    </w:p>
    <w:p w14:paraId="2C3B3329" w14:textId="77777777" w:rsidR="00AC3D68" w:rsidRPr="00A07D1F" w:rsidRDefault="00AC3D68" w:rsidP="00C9017C">
      <w:pPr>
        <w:pStyle w:val="ListParagraph"/>
        <w:numPr>
          <w:ilvl w:val="0"/>
          <w:numId w:val="3"/>
        </w:numPr>
        <w:rPr>
          <w:color w:val="FF0000"/>
        </w:rPr>
      </w:pPr>
      <w:r w:rsidRPr="00A07D1F">
        <w:rPr>
          <w:color w:val="FF0000"/>
        </w:rPr>
        <w:t>Cardoso 2014</w:t>
      </w:r>
    </w:p>
    <w:p w14:paraId="76267A0B" w14:textId="77777777" w:rsidR="00AC3D68" w:rsidRPr="00270919" w:rsidRDefault="00AC3D68" w:rsidP="00C9017C">
      <w:pPr>
        <w:pStyle w:val="ListParagraph"/>
        <w:numPr>
          <w:ilvl w:val="0"/>
          <w:numId w:val="3"/>
        </w:numPr>
        <w:rPr>
          <w:color w:val="FF0000"/>
        </w:rPr>
      </w:pPr>
      <w:r w:rsidRPr="00270919">
        <w:rPr>
          <w:color w:val="FF0000"/>
        </w:rPr>
        <w:t>Cardoso et al. 2018</w:t>
      </w:r>
    </w:p>
    <w:p w14:paraId="3D24E325" w14:textId="77777777" w:rsidR="00AC3D68" w:rsidRPr="00270919" w:rsidRDefault="00AC3D68" w:rsidP="00C9017C">
      <w:pPr>
        <w:pStyle w:val="ListParagraph"/>
        <w:numPr>
          <w:ilvl w:val="0"/>
          <w:numId w:val="3"/>
        </w:numPr>
        <w:rPr>
          <w:color w:val="FF0000"/>
        </w:rPr>
      </w:pPr>
      <w:r w:rsidRPr="00270919">
        <w:rPr>
          <w:color w:val="FF0000"/>
        </w:rPr>
        <w:t>Cardoso et al. 2020</w:t>
      </w:r>
    </w:p>
    <w:p w14:paraId="4B2AD2B0" w14:textId="77777777" w:rsidR="00AC3D68" w:rsidRDefault="00AC3D68" w:rsidP="00C9017C">
      <w:pPr>
        <w:pStyle w:val="ListParagraph"/>
        <w:numPr>
          <w:ilvl w:val="0"/>
          <w:numId w:val="3"/>
        </w:numPr>
      </w:pPr>
      <w:r>
        <w:t>Charest &amp; Gaston 2002</w:t>
      </w:r>
    </w:p>
    <w:p w14:paraId="44E19862" w14:textId="77777777" w:rsidR="00AC3D68" w:rsidRDefault="00AC3D68" w:rsidP="00C9017C">
      <w:pPr>
        <w:pStyle w:val="ListParagraph"/>
        <w:numPr>
          <w:ilvl w:val="0"/>
          <w:numId w:val="3"/>
        </w:numPr>
      </w:pPr>
      <w:r>
        <w:t>Chia et al. 2023</w:t>
      </w:r>
    </w:p>
    <w:p w14:paraId="1D9FB767" w14:textId="77777777" w:rsidR="00AC3D68" w:rsidRPr="00815A9B" w:rsidRDefault="00AC3D68" w:rsidP="00C9017C">
      <w:pPr>
        <w:pStyle w:val="ListParagraph"/>
        <w:numPr>
          <w:ilvl w:val="0"/>
          <w:numId w:val="3"/>
        </w:numPr>
        <w:rPr>
          <w:color w:val="FF0000"/>
        </w:rPr>
      </w:pPr>
      <w:r w:rsidRPr="00815A9B">
        <w:rPr>
          <w:color w:val="FF0000"/>
        </w:rPr>
        <w:t>Clements et al. 2023</w:t>
      </w:r>
    </w:p>
    <w:p w14:paraId="134BAF0E" w14:textId="77777777" w:rsidR="00AC3D68" w:rsidRDefault="00AC3D68" w:rsidP="00C9017C">
      <w:pPr>
        <w:pStyle w:val="ListParagraph"/>
        <w:numPr>
          <w:ilvl w:val="0"/>
          <w:numId w:val="3"/>
        </w:numPr>
      </w:pPr>
      <w:proofErr w:type="spellStart"/>
      <w:r>
        <w:t>Cloern</w:t>
      </w:r>
      <w:proofErr w:type="spellEnd"/>
      <w:r>
        <w:t xml:space="preserve"> et al. 2016</w:t>
      </w:r>
    </w:p>
    <w:p w14:paraId="59876E3F" w14:textId="77777777" w:rsidR="00AC3D68" w:rsidRDefault="00AC3D68" w:rsidP="00C9017C">
      <w:pPr>
        <w:pStyle w:val="ListParagraph"/>
        <w:numPr>
          <w:ilvl w:val="0"/>
          <w:numId w:val="3"/>
        </w:numPr>
      </w:pPr>
      <w:r>
        <w:t>Cockburn 2006</w:t>
      </w:r>
    </w:p>
    <w:p w14:paraId="3B9D4FA3" w14:textId="77777777" w:rsidR="00AC3D68" w:rsidRDefault="00AC3D68" w:rsidP="00C9017C">
      <w:pPr>
        <w:pStyle w:val="ListParagraph"/>
        <w:numPr>
          <w:ilvl w:val="0"/>
          <w:numId w:val="3"/>
        </w:numPr>
      </w:pPr>
      <w:r>
        <w:t>Collins et al. 2021</w:t>
      </w:r>
    </w:p>
    <w:p w14:paraId="1D04F782" w14:textId="77777777" w:rsidR="00AC3D68" w:rsidRPr="00270919" w:rsidRDefault="00AC3D68" w:rsidP="00C9017C">
      <w:pPr>
        <w:pStyle w:val="ListParagraph"/>
        <w:numPr>
          <w:ilvl w:val="0"/>
          <w:numId w:val="3"/>
        </w:numPr>
        <w:rPr>
          <w:color w:val="FF0000"/>
        </w:rPr>
      </w:pPr>
      <w:r w:rsidRPr="00270919">
        <w:rPr>
          <w:color w:val="FF0000"/>
        </w:rPr>
        <w:t>Colwell 2010</w:t>
      </w:r>
    </w:p>
    <w:p w14:paraId="62980127" w14:textId="77777777" w:rsidR="00AC3D68" w:rsidRPr="00152CBA" w:rsidRDefault="00AC3D68" w:rsidP="00C9017C">
      <w:pPr>
        <w:pStyle w:val="ListParagraph"/>
        <w:numPr>
          <w:ilvl w:val="0"/>
          <w:numId w:val="3"/>
        </w:numPr>
        <w:rPr>
          <w:color w:val="FF0000"/>
        </w:rPr>
      </w:pPr>
      <w:r w:rsidRPr="00152CBA">
        <w:rPr>
          <w:color w:val="FF0000"/>
        </w:rPr>
        <w:t>Conole &amp; Kirkpatrick 2011</w:t>
      </w:r>
    </w:p>
    <w:p w14:paraId="7C712795" w14:textId="6350D039" w:rsidR="00AC3D68" w:rsidRPr="00152CBA" w:rsidRDefault="00AC3D68" w:rsidP="00C9017C">
      <w:pPr>
        <w:pStyle w:val="ListParagraph"/>
        <w:numPr>
          <w:ilvl w:val="0"/>
          <w:numId w:val="3"/>
        </w:numPr>
        <w:rPr>
          <w:color w:val="FF0000"/>
        </w:rPr>
      </w:pPr>
      <w:r w:rsidRPr="00152CBA">
        <w:rPr>
          <w:color w:val="FF0000"/>
        </w:rPr>
        <w:t>Coogan et al. 201</w:t>
      </w:r>
      <w:r w:rsidR="00B217FE" w:rsidRPr="00152CBA">
        <w:rPr>
          <w:color w:val="FF0000"/>
        </w:rPr>
        <w:t>7</w:t>
      </w:r>
    </w:p>
    <w:p w14:paraId="1C0866FB" w14:textId="77777777" w:rsidR="00AC3D68" w:rsidRPr="00152CBA" w:rsidRDefault="00AC3D68" w:rsidP="00C9017C">
      <w:pPr>
        <w:pStyle w:val="ListParagraph"/>
        <w:numPr>
          <w:ilvl w:val="0"/>
          <w:numId w:val="3"/>
        </w:numPr>
        <w:rPr>
          <w:color w:val="FF0000"/>
        </w:rPr>
      </w:pPr>
      <w:r w:rsidRPr="00152CBA">
        <w:rPr>
          <w:color w:val="FF0000"/>
        </w:rPr>
        <w:t>Cooney et al. 2018</w:t>
      </w:r>
    </w:p>
    <w:p w14:paraId="09637BBC" w14:textId="77777777" w:rsidR="00AC3D68" w:rsidRDefault="00AC3D68" w:rsidP="00C9017C">
      <w:pPr>
        <w:pStyle w:val="ListParagraph"/>
        <w:numPr>
          <w:ilvl w:val="0"/>
          <w:numId w:val="3"/>
        </w:numPr>
      </w:pPr>
      <w:proofErr w:type="spellStart"/>
      <w:r>
        <w:t>Coxall</w:t>
      </w:r>
      <w:proofErr w:type="spellEnd"/>
      <w:r>
        <w:t xml:space="preserve"> et al. 2012</w:t>
      </w:r>
    </w:p>
    <w:p w14:paraId="218C2225" w14:textId="4211A60C" w:rsidR="00AC3D68" w:rsidRPr="003824DA" w:rsidRDefault="00AC3D68" w:rsidP="00C9017C">
      <w:pPr>
        <w:pStyle w:val="ListParagraph"/>
        <w:numPr>
          <w:ilvl w:val="0"/>
          <w:numId w:val="3"/>
        </w:numPr>
        <w:rPr>
          <w:color w:val="FF0000"/>
        </w:rPr>
      </w:pPr>
      <w:r w:rsidRPr="003824DA">
        <w:rPr>
          <w:color w:val="FF0000"/>
        </w:rPr>
        <w:t>Croci et al. 2008</w:t>
      </w:r>
    </w:p>
    <w:p w14:paraId="1806AB94" w14:textId="77777777" w:rsidR="00AC3D68" w:rsidRPr="00E92BCC" w:rsidRDefault="00AC3D68" w:rsidP="00C9017C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E92BCC">
        <w:rPr>
          <w:color w:val="FF0000"/>
        </w:rPr>
        <w:t>Cuffney</w:t>
      </w:r>
      <w:proofErr w:type="spellEnd"/>
      <w:r w:rsidRPr="00E92BCC">
        <w:rPr>
          <w:color w:val="FF0000"/>
        </w:rPr>
        <w:t xml:space="preserve"> et al. 2010</w:t>
      </w:r>
    </w:p>
    <w:p w14:paraId="52F100D7" w14:textId="77777777" w:rsidR="00AC3D68" w:rsidRPr="00AE2822" w:rsidRDefault="00AC3D68" w:rsidP="00C9017C">
      <w:pPr>
        <w:pStyle w:val="ListParagraph"/>
        <w:numPr>
          <w:ilvl w:val="0"/>
          <w:numId w:val="3"/>
        </w:numPr>
        <w:rPr>
          <w:color w:val="FF0000"/>
        </w:rPr>
      </w:pPr>
      <w:r w:rsidRPr="00AE2822">
        <w:rPr>
          <w:color w:val="FF0000"/>
        </w:rPr>
        <w:t>Curti et al. 2024</w:t>
      </w:r>
    </w:p>
    <w:p w14:paraId="02BA1B2A" w14:textId="77777777" w:rsidR="00AC3D68" w:rsidRPr="00F4157A" w:rsidRDefault="00AC3D68" w:rsidP="00C9017C">
      <w:pPr>
        <w:pStyle w:val="ListParagraph"/>
        <w:numPr>
          <w:ilvl w:val="0"/>
          <w:numId w:val="3"/>
        </w:numPr>
        <w:rPr>
          <w:color w:val="FF0000"/>
        </w:rPr>
      </w:pPr>
      <w:r w:rsidRPr="00F4157A">
        <w:rPr>
          <w:color w:val="FF0000"/>
        </w:rPr>
        <w:t>Dale et al. 2015</w:t>
      </w:r>
    </w:p>
    <w:p w14:paraId="38B0D2AE" w14:textId="77777777" w:rsidR="00AC3D68" w:rsidRPr="00F4157A" w:rsidRDefault="00AC3D68" w:rsidP="00C9017C">
      <w:pPr>
        <w:pStyle w:val="ListParagraph"/>
        <w:numPr>
          <w:ilvl w:val="0"/>
          <w:numId w:val="3"/>
        </w:numPr>
        <w:rPr>
          <w:color w:val="FF0000"/>
        </w:rPr>
      </w:pPr>
      <w:r w:rsidRPr="00F4157A">
        <w:rPr>
          <w:color w:val="FF0000"/>
        </w:rPr>
        <w:t>Davidson et al. 2017</w:t>
      </w:r>
    </w:p>
    <w:p w14:paraId="728F2E6F" w14:textId="77777777" w:rsidR="00AC3D68" w:rsidRDefault="00AC3D68" w:rsidP="00C9017C">
      <w:pPr>
        <w:pStyle w:val="ListParagraph"/>
        <w:numPr>
          <w:ilvl w:val="0"/>
          <w:numId w:val="3"/>
        </w:numPr>
      </w:pPr>
      <w:proofErr w:type="spellStart"/>
      <w:r>
        <w:lastRenderedPageBreak/>
        <w:t>Delhey</w:t>
      </w:r>
      <w:proofErr w:type="spellEnd"/>
      <w:r>
        <w:t xml:space="preserve"> et al. 2023</w:t>
      </w:r>
    </w:p>
    <w:p w14:paraId="516F461A" w14:textId="77777777" w:rsidR="00AC3D68" w:rsidRDefault="00AC3D68" w:rsidP="00C9017C">
      <w:pPr>
        <w:pStyle w:val="ListParagraph"/>
        <w:numPr>
          <w:ilvl w:val="0"/>
          <w:numId w:val="3"/>
        </w:numPr>
      </w:pPr>
      <w:r>
        <w:t xml:space="preserve">Dias et al. 2019 </w:t>
      </w:r>
    </w:p>
    <w:p w14:paraId="3D599DC7" w14:textId="77777777" w:rsidR="00AC3D68" w:rsidRDefault="00AC3D68" w:rsidP="00C9017C">
      <w:pPr>
        <w:pStyle w:val="ListParagraph"/>
        <w:numPr>
          <w:ilvl w:val="0"/>
          <w:numId w:val="3"/>
        </w:numPr>
      </w:pPr>
      <w:proofErr w:type="spellStart"/>
      <w:r>
        <w:t>Dominoni</w:t>
      </w:r>
      <w:proofErr w:type="spellEnd"/>
      <w:r>
        <w:t xml:space="preserve"> et al. 2020</w:t>
      </w:r>
    </w:p>
    <w:p w14:paraId="3206BA61" w14:textId="77777777" w:rsidR="00AC3D68" w:rsidRDefault="00AC3D68" w:rsidP="00C9017C">
      <w:pPr>
        <w:pStyle w:val="ListParagraph"/>
        <w:numPr>
          <w:ilvl w:val="0"/>
          <w:numId w:val="3"/>
        </w:numPr>
      </w:pPr>
      <w:r>
        <w:t xml:space="preserve">Dunn et al. </w:t>
      </w:r>
      <w:r w:rsidRPr="00DB6002">
        <w:rPr>
          <w:highlight w:val="yellow"/>
        </w:rPr>
        <w:t>2001</w:t>
      </w:r>
    </w:p>
    <w:p w14:paraId="4728E1F8" w14:textId="77777777" w:rsidR="00AC3D68" w:rsidRDefault="00AC3D68" w:rsidP="00C9017C">
      <w:pPr>
        <w:pStyle w:val="ListParagraph"/>
        <w:numPr>
          <w:ilvl w:val="0"/>
          <w:numId w:val="3"/>
        </w:numPr>
      </w:pPr>
      <w:r>
        <w:t xml:space="preserve">Dunn et al. </w:t>
      </w:r>
      <w:r w:rsidRPr="00DB6002">
        <w:rPr>
          <w:highlight w:val="yellow"/>
        </w:rPr>
        <w:t>2015</w:t>
      </w:r>
    </w:p>
    <w:p w14:paraId="0671D2EB" w14:textId="77777777" w:rsidR="00AC3D68" w:rsidRDefault="00AC3D68" w:rsidP="00C9017C">
      <w:pPr>
        <w:pStyle w:val="ListParagraph"/>
        <w:numPr>
          <w:ilvl w:val="0"/>
          <w:numId w:val="3"/>
        </w:numPr>
      </w:pPr>
      <w:proofErr w:type="spellStart"/>
      <w:r>
        <w:t>Einoder</w:t>
      </w:r>
      <w:proofErr w:type="spellEnd"/>
      <w:r>
        <w:t xml:space="preserve"> 2009</w:t>
      </w:r>
    </w:p>
    <w:p w14:paraId="57B54375" w14:textId="77777777" w:rsidR="00AC3D68" w:rsidRPr="00F10367" w:rsidRDefault="00AC3D68" w:rsidP="00C9017C">
      <w:pPr>
        <w:pStyle w:val="ListParagraph"/>
        <w:numPr>
          <w:ilvl w:val="0"/>
          <w:numId w:val="3"/>
        </w:numPr>
        <w:rPr>
          <w:color w:val="FF0000"/>
        </w:rPr>
      </w:pPr>
      <w:r w:rsidRPr="00F10367">
        <w:rPr>
          <w:color w:val="FF0000"/>
        </w:rPr>
        <w:t>Evans et al. 2010</w:t>
      </w:r>
    </w:p>
    <w:p w14:paraId="5FE9C149" w14:textId="77777777" w:rsidR="00AC3D68" w:rsidRDefault="00AC3D68" w:rsidP="00C9017C">
      <w:pPr>
        <w:pStyle w:val="ListParagraph"/>
        <w:numPr>
          <w:ilvl w:val="0"/>
          <w:numId w:val="3"/>
        </w:numPr>
      </w:pPr>
      <w:r>
        <w:t>Fanelli et al. 2022</w:t>
      </w:r>
    </w:p>
    <w:p w14:paraId="25A8E8EF" w14:textId="77777777" w:rsidR="00AC3D68" w:rsidRPr="00E7668B" w:rsidRDefault="00AC3D68" w:rsidP="00C9017C">
      <w:pPr>
        <w:pStyle w:val="ListParagraph"/>
        <w:numPr>
          <w:ilvl w:val="0"/>
          <w:numId w:val="3"/>
        </w:numPr>
        <w:rPr>
          <w:color w:val="FF0000"/>
        </w:rPr>
      </w:pPr>
      <w:r w:rsidRPr="00E7668B">
        <w:rPr>
          <w:color w:val="FF0000"/>
        </w:rPr>
        <w:t>Fenoglio et al. 2021</w:t>
      </w:r>
    </w:p>
    <w:p w14:paraId="5BFCE360" w14:textId="77777777" w:rsidR="00AC3D68" w:rsidRPr="00E30C6C" w:rsidRDefault="00AC3D68" w:rsidP="00C9017C">
      <w:pPr>
        <w:pStyle w:val="ListParagraph"/>
        <w:numPr>
          <w:ilvl w:val="0"/>
          <w:numId w:val="3"/>
        </w:numPr>
        <w:rPr>
          <w:color w:val="FF0000"/>
        </w:rPr>
      </w:pPr>
      <w:r w:rsidRPr="00E30C6C">
        <w:rPr>
          <w:color w:val="FF0000"/>
        </w:rPr>
        <w:t>Francis 2015</w:t>
      </w:r>
    </w:p>
    <w:p w14:paraId="0FABCFD1" w14:textId="77777777" w:rsidR="00AC3D68" w:rsidRDefault="00AC3D68" w:rsidP="00C9017C">
      <w:pPr>
        <w:pStyle w:val="ListParagraph"/>
        <w:numPr>
          <w:ilvl w:val="0"/>
          <w:numId w:val="3"/>
        </w:numPr>
      </w:pPr>
      <w:r>
        <w:t xml:space="preserve">Franz 1994 </w:t>
      </w:r>
    </w:p>
    <w:p w14:paraId="4D5034A8" w14:textId="77777777" w:rsidR="00AC3D68" w:rsidRPr="00D86517" w:rsidRDefault="00AC3D68" w:rsidP="00C9017C">
      <w:pPr>
        <w:pStyle w:val="ListParagraph"/>
        <w:numPr>
          <w:ilvl w:val="0"/>
          <w:numId w:val="3"/>
        </w:numPr>
        <w:rPr>
          <w:color w:val="FF0000"/>
        </w:rPr>
      </w:pPr>
      <w:r w:rsidRPr="00D86517">
        <w:rPr>
          <w:color w:val="FF0000"/>
        </w:rPr>
        <w:t>Galbraith et al. 2015</w:t>
      </w:r>
    </w:p>
    <w:p w14:paraId="1900DF8F" w14:textId="77777777" w:rsidR="00AC3D68" w:rsidRPr="00121E9D" w:rsidRDefault="00AC3D68" w:rsidP="00C9017C">
      <w:pPr>
        <w:pStyle w:val="ListParagraph"/>
        <w:numPr>
          <w:ilvl w:val="0"/>
          <w:numId w:val="3"/>
        </w:numPr>
        <w:rPr>
          <w:color w:val="FF0000"/>
        </w:rPr>
      </w:pPr>
      <w:r w:rsidRPr="00121E9D">
        <w:rPr>
          <w:color w:val="FF0000"/>
        </w:rPr>
        <w:t>Gill 2007</w:t>
      </w:r>
    </w:p>
    <w:p w14:paraId="518D3236" w14:textId="77777777" w:rsidR="00AC3D68" w:rsidRPr="00121E9D" w:rsidRDefault="00AC3D68" w:rsidP="00C9017C">
      <w:pPr>
        <w:pStyle w:val="ListParagraph"/>
        <w:numPr>
          <w:ilvl w:val="0"/>
          <w:numId w:val="3"/>
        </w:numPr>
        <w:rPr>
          <w:color w:val="FF0000"/>
        </w:rPr>
      </w:pPr>
      <w:r w:rsidRPr="00121E9D">
        <w:rPr>
          <w:color w:val="FF0000"/>
        </w:rPr>
        <w:t>Gomes et al. 2021</w:t>
      </w:r>
    </w:p>
    <w:p w14:paraId="30CC237A" w14:textId="77777777" w:rsidR="00AC3D68" w:rsidRDefault="00AC3D68" w:rsidP="00C9017C">
      <w:pPr>
        <w:pStyle w:val="ListParagraph"/>
        <w:numPr>
          <w:ilvl w:val="0"/>
          <w:numId w:val="3"/>
        </w:numPr>
      </w:pPr>
      <w:r>
        <w:t>Grimm et al. 2008</w:t>
      </w:r>
    </w:p>
    <w:p w14:paraId="2279BB57" w14:textId="77777777" w:rsidR="00AC3D68" w:rsidRDefault="00AC3D68" w:rsidP="00C9017C">
      <w:pPr>
        <w:pStyle w:val="ListParagraph"/>
        <w:numPr>
          <w:ilvl w:val="0"/>
          <w:numId w:val="3"/>
        </w:numPr>
      </w:pPr>
      <w:r>
        <w:t>Hall et al. 2009</w:t>
      </w:r>
    </w:p>
    <w:p w14:paraId="3314BF0A" w14:textId="77777777" w:rsidR="00AC3D68" w:rsidRDefault="00AC3D68" w:rsidP="00C9017C">
      <w:pPr>
        <w:pStyle w:val="ListParagraph"/>
        <w:numPr>
          <w:ilvl w:val="0"/>
          <w:numId w:val="3"/>
        </w:numPr>
      </w:pPr>
      <w:r>
        <w:t>Hardman et al. 2018</w:t>
      </w:r>
    </w:p>
    <w:p w14:paraId="3DF1B295" w14:textId="77777777" w:rsidR="00AC3D68" w:rsidRDefault="00AC3D68" w:rsidP="00C9017C">
      <w:pPr>
        <w:pStyle w:val="ListParagraph"/>
        <w:numPr>
          <w:ilvl w:val="0"/>
          <w:numId w:val="3"/>
        </w:numPr>
      </w:pPr>
      <w:r>
        <w:t>Heinen-Kay et al. 2021</w:t>
      </w:r>
    </w:p>
    <w:p w14:paraId="7C5CD0B2" w14:textId="77777777" w:rsidR="00AC3D68" w:rsidRDefault="00AC3D68" w:rsidP="00C9017C">
      <w:pPr>
        <w:pStyle w:val="ListParagraph"/>
        <w:numPr>
          <w:ilvl w:val="0"/>
          <w:numId w:val="3"/>
        </w:numPr>
      </w:pPr>
      <w:r>
        <w:t>Heinze et al. 2023</w:t>
      </w:r>
    </w:p>
    <w:p w14:paraId="0FBF4350" w14:textId="77777777" w:rsidR="00AC3D68" w:rsidRDefault="00AC3D68" w:rsidP="00C9017C">
      <w:pPr>
        <w:pStyle w:val="ListParagraph"/>
        <w:numPr>
          <w:ilvl w:val="0"/>
          <w:numId w:val="3"/>
        </w:numPr>
      </w:pPr>
      <w:r>
        <w:t>Helmus et al. 2007</w:t>
      </w:r>
    </w:p>
    <w:p w14:paraId="37861746" w14:textId="77777777" w:rsidR="00AC3D68" w:rsidRDefault="00AC3D68" w:rsidP="00C9017C">
      <w:pPr>
        <w:pStyle w:val="ListParagraph"/>
        <w:numPr>
          <w:ilvl w:val="0"/>
          <w:numId w:val="3"/>
        </w:numPr>
      </w:pPr>
      <w:r>
        <w:t>Ho et al. 2014</w:t>
      </w:r>
    </w:p>
    <w:p w14:paraId="2E37AFA6" w14:textId="77777777" w:rsidR="00AC3D68" w:rsidRDefault="00AC3D68" w:rsidP="00C9017C">
      <w:pPr>
        <w:pStyle w:val="ListParagraph"/>
        <w:numPr>
          <w:ilvl w:val="0"/>
          <w:numId w:val="3"/>
        </w:numPr>
      </w:pPr>
      <w:r>
        <w:t xml:space="preserve">Hu &amp; Cardoso 2009 </w:t>
      </w:r>
    </w:p>
    <w:p w14:paraId="295A3744" w14:textId="77777777" w:rsidR="00AC3D68" w:rsidRPr="000B7407" w:rsidRDefault="00AC3D68" w:rsidP="00C9017C">
      <w:pPr>
        <w:pStyle w:val="ListParagraph"/>
        <w:numPr>
          <w:ilvl w:val="0"/>
          <w:numId w:val="3"/>
        </w:numPr>
        <w:rPr>
          <w:color w:val="FF0000"/>
        </w:rPr>
      </w:pPr>
      <w:r w:rsidRPr="000B7407">
        <w:rPr>
          <w:color w:val="FF0000"/>
        </w:rPr>
        <w:t xml:space="preserve">Iglesias-Carasco et al. 2019 </w:t>
      </w:r>
    </w:p>
    <w:p w14:paraId="0506FBE1" w14:textId="77777777" w:rsidR="00AC3D68" w:rsidRPr="003D5AF7" w:rsidRDefault="00AC3D68" w:rsidP="00C9017C">
      <w:pPr>
        <w:pStyle w:val="ListParagraph"/>
        <w:numPr>
          <w:ilvl w:val="0"/>
          <w:numId w:val="3"/>
        </w:numPr>
        <w:rPr>
          <w:color w:val="FF0000"/>
        </w:rPr>
      </w:pPr>
      <w:r w:rsidRPr="003D5AF7">
        <w:rPr>
          <w:color w:val="FF0000"/>
        </w:rPr>
        <w:t>Inglis &amp; Kross 2000</w:t>
      </w:r>
    </w:p>
    <w:p w14:paraId="77F9A7D9" w14:textId="77777777" w:rsidR="00AC3D68" w:rsidRDefault="00AC3D68" w:rsidP="00C9017C">
      <w:pPr>
        <w:pStyle w:val="ListParagraph"/>
        <w:numPr>
          <w:ilvl w:val="0"/>
          <w:numId w:val="3"/>
        </w:numPr>
      </w:pPr>
      <w:r>
        <w:t>Ives &amp; Garland 2010</w:t>
      </w:r>
    </w:p>
    <w:p w14:paraId="3FA92A1E" w14:textId="77777777" w:rsidR="00AC3D68" w:rsidRPr="00B10938" w:rsidRDefault="00AC3D68" w:rsidP="00C9017C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B10938">
        <w:rPr>
          <w:color w:val="FF0000"/>
        </w:rPr>
        <w:t>Jetz</w:t>
      </w:r>
      <w:proofErr w:type="spellEnd"/>
      <w:r w:rsidRPr="00B10938">
        <w:rPr>
          <w:color w:val="FF0000"/>
        </w:rPr>
        <w:t xml:space="preserve"> et al. 2012</w:t>
      </w:r>
    </w:p>
    <w:p w14:paraId="57C18528" w14:textId="77777777" w:rsidR="00AC3D68" w:rsidRPr="003D5AF7" w:rsidRDefault="00AC3D68" w:rsidP="00C9017C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3D5AF7">
        <w:rPr>
          <w:color w:val="FF0000"/>
        </w:rPr>
        <w:t>Jolkkonen</w:t>
      </w:r>
      <w:proofErr w:type="spellEnd"/>
      <w:r w:rsidRPr="003D5AF7">
        <w:rPr>
          <w:color w:val="FF0000"/>
        </w:rPr>
        <w:t xml:space="preserve"> et al. 2023</w:t>
      </w:r>
    </w:p>
    <w:p w14:paraId="361E3B94" w14:textId="77777777" w:rsidR="00AC3D68" w:rsidRPr="009A42F3" w:rsidRDefault="00AC3D68" w:rsidP="00C9017C">
      <w:pPr>
        <w:pStyle w:val="ListParagraph"/>
        <w:numPr>
          <w:ilvl w:val="0"/>
          <w:numId w:val="3"/>
        </w:numPr>
        <w:rPr>
          <w:color w:val="FF0000"/>
        </w:rPr>
      </w:pPr>
      <w:r w:rsidRPr="009A42F3">
        <w:rPr>
          <w:color w:val="FF0000"/>
        </w:rPr>
        <w:t>Jones 2011</w:t>
      </w:r>
    </w:p>
    <w:p w14:paraId="40E073C2" w14:textId="77777777" w:rsidR="00AC3D68" w:rsidRPr="00954B5E" w:rsidRDefault="00AC3D68" w:rsidP="00C9017C">
      <w:pPr>
        <w:pStyle w:val="ListParagraph"/>
        <w:numPr>
          <w:ilvl w:val="0"/>
          <w:numId w:val="3"/>
        </w:numPr>
        <w:rPr>
          <w:color w:val="FF0000"/>
        </w:rPr>
      </w:pPr>
      <w:r w:rsidRPr="00954B5E">
        <w:rPr>
          <w:color w:val="FF0000"/>
        </w:rPr>
        <w:t>Jones et al. 2008</w:t>
      </w:r>
    </w:p>
    <w:p w14:paraId="7DC5AEE4" w14:textId="77777777" w:rsidR="00AC3D68" w:rsidRDefault="00AC3D68" w:rsidP="00C9017C">
      <w:pPr>
        <w:pStyle w:val="ListParagraph"/>
        <w:numPr>
          <w:ilvl w:val="0"/>
          <w:numId w:val="3"/>
        </w:numPr>
      </w:pPr>
      <w:r>
        <w:t>Jones et al. 2016</w:t>
      </w:r>
    </w:p>
    <w:p w14:paraId="23D363BB" w14:textId="77777777" w:rsidR="00AC3D68" w:rsidRPr="0055170D" w:rsidRDefault="00AC3D68" w:rsidP="00C9017C">
      <w:pPr>
        <w:pStyle w:val="ListParagraph"/>
        <w:numPr>
          <w:ilvl w:val="0"/>
          <w:numId w:val="3"/>
        </w:numPr>
        <w:rPr>
          <w:color w:val="FF0000"/>
        </w:rPr>
      </w:pPr>
      <w:r w:rsidRPr="0055170D">
        <w:rPr>
          <w:color w:val="FF0000"/>
        </w:rPr>
        <w:t>Jung &amp; Threlfall 2018</w:t>
      </w:r>
    </w:p>
    <w:p w14:paraId="7FA5BCFE" w14:textId="77777777" w:rsidR="00AC3D68" w:rsidRPr="009A42F3" w:rsidRDefault="00AC3D68" w:rsidP="00C9017C">
      <w:pPr>
        <w:pStyle w:val="ListParagraph"/>
        <w:numPr>
          <w:ilvl w:val="0"/>
          <w:numId w:val="3"/>
        </w:numPr>
        <w:rPr>
          <w:color w:val="FF0000"/>
        </w:rPr>
      </w:pPr>
      <w:r w:rsidRPr="009A42F3">
        <w:rPr>
          <w:color w:val="FF0000"/>
        </w:rPr>
        <w:t xml:space="preserve">Kark et al. </w:t>
      </w:r>
      <w:r w:rsidRPr="009A42F3">
        <w:rPr>
          <w:color w:val="FF0000"/>
          <w:highlight w:val="yellow"/>
        </w:rPr>
        <w:t>2007</w:t>
      </w:r>
    </w:p>
    <w:p w14:paraId="6BB61218" w14:textId="77777777" w:rsidR="00AC3D68" w:rsidRDefault="00AC3D68" w:rsidP="00C9017C">
      <w:pPr>
        <w:pStyle w:val="ListParagraph"/>
        <w:numPr>
          <w:ilvl w:val="0"/>
          <w:numId w:val="3"/>
        </w:numPr>
      </w:pPr>
      <w:r>
        <w:t xml:space="preserve">Kark et al. </w:t>
      </w:r>
      <w:r w:rsidRPr="005E6F7B">
        <w:rPr>
          <w:highlight w:val="yellow"/>
        </w:rPr>
        <w:t>2008</w:t>
      </w:r>
    </w:p>
    <w:p w14:paraId="42E11775" w14:textId="77777777" w:rsidR="00AC3D68" w:rsidRPr="00132EF0" w:rsidRDefault="00AC3D68" w:rsidP="00C9017C">
      <w:pPr>
        <w:pStyle w:val="ListParagraph"/>
        <w:numPr>
          <w:ilvl w:val="0"/>
          <w:numId w:val="3"/>
        </w:numPr>
        <w:rPr>
          <w:color w:val="FF0000"/>
        </w:rPr>
      </w:pPr>
      <w:r w:rsidRPr="00132EF0">
        <w:rPr>
          <w:color w:val="FF0000"/>
        </w:rPr>
        <w:t>Lao et al. 2020</w:t>
      </w:r>
    </w:p>
    <w:p w14:paraId="504DBD58" w14:textId="77777777" w:rsidR="00AC3D68" w:rsidRPr="009D6ECC" w:rsidRDefault="00AC3D68" w:rsidP="00C9017C">
      <w:pPr>
        <w:pStyle w:val="ListParagraph"/>
        <w:numPr>
          <w:ilvl w:val="0"/>
          <w:numId w:val="3"/>
        </w:numPr>
        <w:rPr>
          <w:color w:val="FF0000"/>
        </w:rPr>
      </w:pPr>
      <w:r w:rsidRPr="009D6ECC">
        <w:rPr>
          <w:color w:val="FF0000"/>
        </w:rPr>
        <w:t>Leveau &amp; Ibanez 2022</w:t>
      </w:r>
    </w:p>
    <w:p w14:paraId="5165AAA4" w14:textId="77777777" w:rsidR="00AC3D68" w:rsidRDefault="00AC3D68" w:rsidP="00C9017C">
      <w:pPr>
        <w:pStyle w:val="ListParagraph"/>
        <w:numPr>
          <w:ilvl w:val="0"/>
          <w:numId w:val="3"/>
        </w:numPr>
      </w:pPr>
      <w:r>
        <w:t>Lindsey et al. 2013</w:t>
      </w:r>
    </w:p>
    <w:p w14:paraId="44502EF8" w14:textId="77777777" w:rsidR="00AC3D68" w:rsidRDefault="00AC3D68" w:rsidP="00C9017C">
      <w:pPr>
        <w:pStyle w:val="ListParagraph"/>
        <w:numPr>
          <w:ilvl w:val="0"/>
          <w:numId w:val="3"/>
        </w:numPr>
      </w:pPr>
      <w:proofErr w:type="spellStart"/>
      <w:r w:rsidRPr="00C163A6">
        <w:t>Lüdecke</w:t>
      </w:r>
      <w:proofErr w:type="spellEnd"/>
      <w:r>
        <w:t xml:space="preserve"> 2018</w:t>
      </w:r>
    </w:p>
    <w:p w14:paraId="5326AE51" w14:textId="77777777" w:rsidR="00AC3D68" w:rsidRDefault="00AC3D68" w:rsidP="00C9017C">
      <w:pPr>
        <w:pStyle w:val="ListParagraph"/>
        <w:numPr>
          <w:ilvl w:val="0"/>
          <w:numId w:val="3"/>
        </w:numPr>
      </w:pPr>
      <w:proofErr w:type="spellStart"/>
      <w:r w:rsidRPr="00500B1D">
        <w:t>Lüdecke</w:t>
      </w:r>
      <w:proofErr w:type="spellEnd"/>
      <w:r>
        <w:t xml:space="preserve"> et al. 2021</w:t>
      </w:r>
    </w:p>
    <w:p w14:paraId="0DFA4B8C" w14:textId="77777777" w:rsidR="00AC3D68" w:rsidRDefault="00AC3D68" w:rsidP="00C9017C">
      <w:pPr>
        <w:pStyle w:val="ListParagraph"/>
        <w:numPr>
          <w:ilvl w:val="0"/>
          <w:numId w:val="3"/>
        </w:numPr>
      </w:pPr>
      <w:r>
        <w:t>Lui et al. 2021</w:t>
      </w:r>
    </w:p>
    <w:p w14:paraId="5630DF79" w14:textId="77777777" w:rsidR="00AC3D68" w:rsidRPr="007F1BF9" w:rsidRDefault="00AC3D68" w:rsidP="00C9017C">
      <w:pPr>
        <w:pStyle w:val="ListParagraph"/>
        <w:numPr>
          <w:ilvl w:val="0"/>
          <w:numId w:val="3"/>
        </w:numPr>
        <w:rPr>
          <w:color w:val="FF0000"/>
        </w:rPr>
      </w:pPr>
      <w:r w:rsidRPr="007F1BF9">
        <w:rPr>
          <w:color w:val="FF0000"/>
        </w:rPr>
        <w:t>Mallory 2016</w:t>
      </w:r>
    </w:p>
    <w:p w14:paraId="2BFA05D7" w14:textId="77777777" w:rsidR="00AC3D68" w:rsidRDefault="00AC3D68" w:rsidP="00C9017C">
      <w:pPr>
        <w:pStyle w:val="ListParagraph"/>
        <w:numPr>
          <w:ilvl w:val="0"/>
          <w:numId w:val="3"/>
        </w:numPr>
      </w:pPr>
      <w:r>
        <w:t>Martinez et al. 2007</w:t>
      </w:r>
    </w:p>
    <w:p w14:paraId="31BEDDA0" w14:textId="77777777" w:rsidR="00AC3D68" w:rsidRDefault="00AC3D68" w:rsidP="00C9017C">
      <w:pPr>
        <w:pStyle w:val="ListParagraph"/>
        <w:numPr>
          <w:ilvl w:val="0"/>
          <w:numId w:val="3"/>
        </w:numPr>
      </w:pPr>
      <w:proofErr w:type="spellStart"/>
      <w:r>
        <w:t>Marzluff</w:t>
      </w:r>
      <w:proofErr w:type="spellEnd"/>
      <w:r>
        <w:t xml:space="preserve"> &amp; Ewing 2008</w:t>
      </w:r>
    </w:p>
    <w:p w14:paraId="024918C6" w14:textId="77777777" w:rsidR="00AC3D68" w:rsidRDefault="00AC3D68" w:rsidP="00C9017C">
      <w:pPr>
        <w:pStyle w:val="ListParagraph"/>
        <w:numPr>
          <w:ilvl w:val="0"/>
          <w:numId w:val="3"/>
        </w:numPr>
      </w:pPr>
      <w:r>
        <w:t xml:space="preserve">McChesney &amp; </w:t>
      </w:r>
      <w:proofErr w:type="spellStart"/>
      <w:r>
        <w:t>Tershy</w:t>
      </w:r>
      <w:proofErr w:type="spellEnd"/>
      <w:r>
        <w:t xml:space="preserve"> 1998</w:t>
      </w:r>
    </w:p>
    <w:p w14:paraId="494808A5" w14:textId="77777777" w:rsidR="00AC3D68" w:rsidRDefault="00AC3D68" w:rsidP="00C9017C">
      <w:pPr>
        <w:pStyle w:val="ListParagraph"/>
        <w:numPr>
          <w:ilvl w:val="0"/>
          <w:numId w:val="3"/>
        </w:numPr>
      </w:pPr>
      <w:r>
        <w:t>Mikula et al. 2020</w:t>
      </w:r>
    </w:p>
    <w:p w14:paraId="6B807BEE" w14:textId="77777777" w:rsidR="00AC3D68" w:rsidRPr="00EE68CB" w:rsidRDefault="00AC3D68" w:rsidP="00C9017C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EE68CB">
        <w:rPr>
          <w:color w:val="FF0000"/>
        </w:rPr>
        <w:t>Moiron</w:t>
      </w:r>
      <w:proofErr w:type="spellEnd"/>
      <w:r w:rsidRPr="00EE68CB">
        <w:rPr>
          <w:color w:val="FF0000"/>
        </w:rPr>
        <w:t xml:space="preserve"> et al. 2015</w:t>
      </w:r>
    </w:p>
    <w:p w14:paraId="3B1F5013" w14:textId="77777777" w:rsidR="00AC3D68" w:rsidRDefault="00AC3D68" w:rsidP="00C9017C">
      <w:pPr>
        <w:pStyle w:val="ListParagraph"/>
        <w:numPr>
          <w:ilvl w:val="0"/>
          <w:numId w:val="3"/>
        </w:numPr>
      </w:pPr>
      <w:r w:rsidRPr="009D3F50">
        <w:t xml:space="preserve">Møller </w:t>
      </w:r>
      <w:r>
        <w:t>2009</w:t>
      </w:r>
    </w:p>
    <w:p w14:paraId="3B4FB10F" w14:textId="77777777" w:rsidR="00AC3D68" w:rsidRDefault="00AC3D68" w:rsidP="00C9017C">
      <w:pPr>
        <w:pStyle w:val="ListParagraph"/>
        <w:numPr>
          <w:ilvl w:val="0"/>
          <w:numId w:val="3"/>
        </w:numPr>
      </w:pPr>
      <w:r>
        <w:t>Myhrvold et al. 2015</w:t>
      </w:r>
    </w:p>
    <w:p w14:paraId="7B486336" w14:textId="77777777" w:rsidR="00AC3D68" w:rsidRDefault="00AC3D68" w:rsidP="00C9017C">
      <w:pPr>
        <w:pStyle w:val="ListParagraph"/>
        <w:numPr>
          <w:ilvl w:val="0"/>
          <w:numId w:val="3"/>
        </w:numPr>
      </w:pPr>
      <w:r>
        <w:t>Neate-Clegg et al. 2023</w:t>
      </w:r>
    </w:p>
    <w:p w14:paraId="2F208989" w14:textId="77777777" w:rsidR="00AC3D68" w:rsidRDefault="00AC3D68" w:rsidP="00C9017C">
      <w:pPr>
        <w:pStyle w:val="ListParagraph"/>
        <w:numPr>
          <w:ilvl w:val="0"/>
          <w:numId w:val="3"/>
        </w:numPr>
      </w:pPr>
      <w:r>
        <w:t>Ogden et al. 2014</w:t>
      </w:r>
    </w:p>
    <w:p w14:paraId="0E49129B" w14:textId="77777777" w:rsidR="00AC3D68" w:rsidRPr="00633AD4" w:rsidRDefault="00AC3D68" w:rsidP="00C9017C">
      <w:pPr>
        <w:pStyle w:val="ListParagraph"/>
        <w:numPr>
          <w:ilvl w:val="0"/>
          <w:numId w:val="3"/>
        </w:numPr>
        <w:rPr>
          <w:color w:val="FF0000"/>
        </w:rPr>
      </w:pPr>
      <w:r w:rsidRPr="00633AD4">
        <w:rPr>
          <w:color w:val="FF0000"/>
        </w:rPr>
        <w:t>Ouled-Cheikh et al. 2021</w:t>
      </w:r>
    </w:p>
    <w:p w14:paraId="245B82E0" w14:textId="77777777" w:rsidR="00AC3D68" w:rsidRDefault="00AC3D68" w:rsidP="00C9017C">
      <w:pPr>
        <w:pStyle w:val="ListParagraph"/>
        <w:numPr>
          <w:ilvl w:val="0"/>
          <w:numId w:val="3"/>
        </w:numPr>
      </w:pPr>
      <w:r>
        <w:t xml:space="preserve">Palacio </w:t>
      </w:r>
      <w:r w:rsidRPr="009C0CFE">
        <w:rPr>
          <w:highlight w:val="yellow"/>
        </w:rPr>
        <w:t>2020</w:t>
      </w:r>
    </w:p>
    <w:p w14:paraId="65B8988D" w14:textId="77777777" w:rsidR="00AC3D68" w:rsidRDefault="00AC3D68" w:rsidP="00C9017C">
      <w:pPr>
        <w:pStyle w:val="ListParagraph"/>
        <w:numPr>
          <w:ilvl w:val="0"/>
          <w:numId w:val="3"/>
        </w:numPr>
      </w:pPr>
      <w:r>
        <w:t xml:space="preserve">Palacio et al. </w:t>
      </w:r>
      <w:r w:rsidRPr="009C0CFE">
        <w:rPr>
          <w:highlight w:val="yellow"/>
        </w:rPr>
        <w:t>2019</w:t>
      </w:r>
    </w:p>
    <w:p w14:paraId="75C13681" w14:textId="77777777" w:rsidR="00AC3D68" w:rsidRDefault="00AC3D68" w:rsidP="00C9017C">
      <w:pPr>
        <w:pStyle w:val="ListParagraph"/>
        <w:numPr>
          <w:ilvl w:val="0"/>
          <w:numId w:val="3"/>
        </w:numPr>
      </w:pPr>
      <w:r>
        <w:t xml:space="preserve">Parsons et al. 2008 </w:t>
      </w:r>
    </w:p>
    <w:p w14:paraId="1054F88A" w14:textId="77777777" w:rsidR="00AC3D68" w:rsidRPr="00633AD4" w:rsidRDefault="00AC3D68" w:rsidP="00C9017C">
      <w:pPr>
        <w:pStyle w:val="ListParagraph"/>
        <w:numPr>
          <w:ilvl w:val="0"/>
          <w:numId w:val="3"/>
        </w:numPr>
        <w:rPr>
          <w:color w:val="FF0000"/>
        </w:rPr>
      </w:pPr>
      <w:r w:rsidRPr="00633AD4">
        <w:rPr>
          <w:color w:val="FF0000"/>
        </w:rPr>
        <w:t>Patterson et al. 2024</w:t>
      </w:r>
    </w:p>
    <w:p w14:paraId="26CF7B69" w14:textId="77777777" w:rsidR="00AC3D68" w:rsidRDefault="00AC3D68" w:rsidP="00C9017C">
      <w:pPr>
        <w:pStyle w:val="ListParagraph"/>
        <w:numPr>
          <w:ilvl w:val="0"/>
          <w:numId w:val="3"/>
        </w:numPr>
      </w:pPr>
      <w:r w:rsidRPr="00406A86">
        <w:t>Petrenko et al. 2024</w:t>
      </w:r>
    </w:p>
    <w:p w14:paraId="00BE243E" w14:textId="77777777" w:rsidR="00AC3D68" w:rsidRDefault="00AC3D68" w:rsidP="00C9017C">
      <w:pPr>
        <w:pStyle w:val="ListParagraph"/>
        <w:numPr>
          <w:ilvl w:val="0"/>
          <w:numId w:val="3"/>
        </w:numPr>
      </w:pPr>
      <w:r>
        <w:t>Phillips et al. 2018</w:t>
      </w:r>
    </w:p>
    <w:p w14:paraId="198121BD" w14:textId="77777777" w:rsidR="00AC3D68" w:rsidRDefault="00AC3D68" w:rsidP="00C9017C">
      <w:pPr>
        <w:pStyle w:val="ListParagraph"/>
        <w:numPr>
          <w:ilvl w:val="0"/>
          <w:numId w:val="3"/>
        </w:numPr>
      </w:pPr>
      <w:r>
        <w:t>Pigot et al. 2020</w:t>
      </w:r>
    </w:p>
    <w:p w14:paraId="09F80085" w14:textId="77777777" w:rsidR="00AC3D68" w:rsidRDefault="00AC3D68" w:rsidP="00C9017C">
      <w:pPr>
        <w:pStyle w:val="ListParagraph"/>
        <w:numPr>
          <w:ilvl w:val="0"/>
          <w:numId w:val="3"/>
        </w:numPr>
      </w:pPr>
      <w:proofErr w:type="spellStart"/>
      <w:r>
        <w:t>Pilakouta</w:t>
      </w:r>
      <w:proofErr w:type="spellEnd"/>
      <w:r>
        <w:t xml:space="preserve"> &amp; </w:t>
      </w:r>
      <w:proofErr w:type="spellStart"/>
      <w:r>
        <w:t>Alund</w:t>
      </w:r>
      <w:proofErr w:type="spellEnd"/>
      <w:r>
        <w:t xml:space="preserve"> 2021 </w:t>
      </w:r>
    </w:p>
    <w:p w14:paraId="0A38976B" w14:textId="14B2E390" w:rsidR="00AC3D68" w:rsidRDefault="00AC3D68" w:rsidP="00C9017C">
      <w:pPr>
        <w:pStyle w:val="ListParagraph"/>
        <w:numPr>
          <w:ilvl w:val="0"/>
          <w:numId w:val="3"/>
        </w:numPr>
      </w:pPr>
      <w:r>
        <w:t xml:space="preserve">Posit </w:t>
      </w:r>
      <w:r w:rsidR="009C0CFE">
        <w:t>T</w:t>
      </w:r>
      <w:r>
        <w:t>eam 2023</w:t>
      </w:r>
    </w:p>
    <w:p w14:paraId="38159C55" w14:textId="77777777" w:rsidR="00AC3D68" w:rsidRDefault="00AC3D68" w:rsidP="00C9017C">
      <w:pPr>
        <w:pStyle w:val="ListParagraph"/>
        <w:numPr>
          <w:ilvl w:val="0"/>
          <w:numId w:val="3"/>
        </w:numPr>
      </w:pPr>
      <w:r>
        <w:t>R Core Team 2023</w:t>
      </w:r>
    </w:p>
    <w:p w14:paraId="301B2A68" w14:textId="77777777" w:rsidR="00AC3D68" w:rsidRPr="00D36CC7" w:rsidRDefault="00AC3D68" w:rsidP="00C9017C">
      <w:pPr>
        <w:pStyle w:val="ListParagraph"/>
        <w:numPr>
          <w:ilvl w:val="0"/>
          <w:numId w:val="3"/>
        </w:numPr>
        <w:rPr>
          <w:color w:val="FF0000"/>
        </w:rPr>
      </w:pPr>
      <w:r w:rsidRPr="00D36CC7">
        <w:rPr>
          <w:color w:val="FF0000"/>
        </w:rPr>
        <w:t>Reed et al. 2022</w:t>
      </w:r>
    </w:p>
    <w:p w14:paraId="1D369886" w14:textId="77777777" w:rsidR="00AC3D68" w:rsidRDefault="00AC3D68" w:rsidP="00C9017C">
      <w:pPr>
        <w:pStyle w:val="ListParagraph"/>
        <w:numPr>
          <w:ilvl w:val="0"/>
          <w:numId w:val="3"/>
        </w:numPr>
      </w:pPr>
      <w:r>
        <w:t>Ritland 1982</w:t>
      </w:r>
    </w:p>
    <w:p w14:paraId="5285FDC2" w14:textId="77777777" w:rsidR="00AC3D68" w:rsidRPr="001D4F07" w:rsidRDefault="00AC3D68" w:rsidP="00C9017C">
      <w:pPr>
        <w:pStyle w:val="ListParagraph"/>
        <w:numPr>
          <w:ilvl w:val="0"/>
          <w:numId w:val="3"/>
        </w:numPr>
        <w:rPr>
          <w:color w:val="FF0000"/>
        </w:rPr>
      </w:pPr>
      <w:r w:rsidRPr="001D4F07">
        <w:rPr>
          <w:color w:val="FF0000"/>
        </w:rPr>
        <w:t>Rodríguez et al. 2017</w:t>
      </w:r>
    </w:p>
    <w:p w14:paraId="2B500F8F" w14:textId="77777777" w:rsidR="00C9017C" w:rsidRDefault="00AC3D68" w:rsidP="00C9017C">
      <w:pPr>
        <w:pStyle w:val="ListParagraph"/>
        <w:numPr>
          <w:ilvl w:val="0"/>
          <w:numId w:val="3"/>
        </w:numPr>
      </w:pPr>
      <w:r>
        <w:t>Rosenberg et al. 2019</w:t>
      </w:r>
    </w:p>
    <w:p w14:paraId="2C32F7C8" w14:textId="0C8D7F0F" w:rsidR="00AC3D68" w:rsidRDefault="00AC3D68" w:rsidP="00C9017C">
      <w:pPr>
        <w:pStyle w:val="ListParagraph"/>
        <w:numPr>
          <w:ilvl w:val="0"/>
          <w:numId w:val="3"/>
        </w:numPr>
        <w:ind w:left="504"/>
      </w:pPr>
      <w:r>
        <w:t>Rubenstein &amp; Lovette 2009</w:t>
      </w:r>
    </w:p>
    <w:p w14:paraId="3A5875F8" w14:textId="77777777" w:rsidR="00AC3D68" w:rsidRPr="001D4F07" w:rsidRDefault="00AC3D68" w:rsidP="00C9017C">
      <w:pPr>
        <w:pStyle w:val="ListParagraph"/>
        <w:numPr>
          <w:ilvl w:val="0"/>
          <w:numId w:val="3"/>
        </w:numPr>
        <w:ind w:left="504"/>
        <w:rPr>
          <w:color w:val="FF0000"/>
        </w:rPr>
      </w:pPr>
      <w:r w:rsidRPr="001D4F07">
        <w:rPr>
          <w:color w:val="FF0000"/>
        </w:rPr>
        <w:t>Sagar et al. 2024</w:t>
      </w:r>
    </w:p>
    <w:p w14:paraId="6EB27B6A" w14:textId="77777777" w:rsidR="00AC3D68" w:rsidRPr="008B3E07" w:rsidRDefault="00AC3D68" w:rsidP="00C9017C">
      <w:pPr>
        <w:pStyle w:val="ListParagraph"/>
        <w:numPr>
          <w:ilvl w:val="0"/>
          <w:numId w:val="3"/>
        </w:numPr>
        <w:ind w:left="504"/>
        <w:rPr>
          <w:color w:val="FF0000"/>
        </w:rPr>
      </w:pPr>
      <w:r w:rsidRPr="008B3E07">
        <w:rPr>
          <w:color w:val="FF0000"/>
        </w:rPr>
        <w:t>Santos et al. 2010</w:t>
      </w:r>
    </w:p>
    <w:p w14:paraId="503586EB" w14:textId="77777777" w:rsidR="00AC3D68" w:rsidRDefault="00AC3D68" w:rsidP="00C9017C">
      <w:pPr>
        <w:pStyle w:val="ListParagraph"/>
        <w:numPr>
          <w:ilvl w:val="0"/>
          <w:numId w:val="3"/>
        </w:numPr>
        <w:ind w:left="504"/>
      </w:pPr>
      <w:proofErr w:type="spellStart"/>
      <w:r>
        <w:t>Sayol</w:t>
      </w:r>
      <w:proofErr w:type="spellEnd"/>
      <w:r>
        <w:t xml:space="preserve"> et al. 2020</w:t>
      </w:r>
    </w:p>
    <w:p w14:paraId="3085D77D" w14:textId="77777777" w:rsidR="00AC3D68" w:rsidRPr="00A40725" w:rsidRDefault="00AC3D68" w:rsidP="00C9017C">
      <w:pPr>
        <w:pStyle w:val="ListParagraph"/>
        <w:numPr>
          <w:ilvl w:val="0"/>
          <w:numId w:val="3"/>
        </w:numPr>
        <w:ind w:left="504"/>
        <w:rPr>
          <w:color w:val="FF0000"/>
        </w:rPr>
      </w:pPr>
      <w:r w:rsidRPr="00A40725">
        <w:rPr>
          <w:color w:val="FF0000"/>
        </w:rPr>
        <w:t>Schreiber &amp; Burger 200</w:t>
      </w:r>
      <w:r w:rsidRPr="00A40725">
        <w:rPr>
          <w:color w:val="FF0000"/>
        </w:rPr>
        <w:t>1</w:t>
      </w:r>
    </w:p>
    <w:p w14:paraId="19A8A264" w14:textId="77777777" w:rsidR="00AC3D68" w:rsidRPr="00A40725" w:rsidRDefault="00AC3D68" w:rsidP="00C9017C">
      <w:pPr>
        <w:pStyle w:val="ListParagraph"/>
        <w:numPr>
          <w:ilvl w:val="0"/>
          <w:numId w:val="3"/>
        </w:numPr>
        <w:ind w:left="504"/>
        <w:rPr>
          <w:color w:val="FF0000"/>
        </w:rPr>
      </w:pPr>
      <w:r w:rsidRPr="00A40725">
        <w:rPr>
          <w:color w:val="FF0000"/>
        </w:rPr>
        <w:t>Sebastianelli et al. 2022</w:t>
      </w:r>
    </w:p>
    <w:p w14:paraId="756A90D8" w14:textId="77777777" w:rsidR="00AC3D68" w:rsidRDefault="00AC3D68" w:rsidP="00C9017C">
      <w:pPr>
        <w:pStyle w:val="ListParagraph"/>
        <w:numPr>
          <w:ilvl w:val="0"/>
          <w:numId w:val="3"/>
        </w:numPr>
        <w:ind w:left="504"/>
      </w:pPr>
      <w:r>
        <w:t>Senzaki et al. 2020</w:t>
      </w:r>
    </w:p>
    <w:p w14:paraId="1443A95B" w14:textId="77777777" w:rsidR="00AC3D68" w:rsidRDefault="00AC3D68" w:rsidP="00C9017C">
      <w:pPr>
        <w:pStyle w:val="ListParagraph"/>
        <w:numPr>
          <w:ilvl w:val="0"/>
          <w:numId w:val="3"/>
        </w:numPr>
        <w:ind w:left="504"/>
      </w:pPr>
      <w:r>
        <w:t xml:space="preserve">Sepp et al. </w:t>
      </w:r>
      <w:r w:rsidRPr="00AC3D68">
        <w:rPr>
          <w:highlight w:val="yellow"/>
        </w:rPr>
        <w:t>2018</w:t>
      </w:r>
    </w:p>
    <w:p w14:paraId="02C4B758" w14:textId="77777777" w:rsidR="00AC3D68" w:rsidRDefault="00AC3D68" w:rsidP="00C9017C">
      <w:pPr>
        <w:pStyle w:val="ListParagraph"/>
        <w:numPr>
          <w:ilvl w:val="0"/>
          <w:numId w:val="3"/>
        </w:numPr>
        <w:ind w:left="504"/>
      </w:pPr>
      <w:r>
        <w:t xml:space="preserve">Sepp et al. </w:t>
      </w:r>
      <w:r w:rsidRPr="00AC3D68">
        <w:rPr>
          <w:highlight w:val="yellow"/>
        </w:rPr>
        <w:t>2019</w:t>
      </w:r>
    </w:p>
    <w:p w14:paraId="4FBA4FAF" w14:textId="77777777" w:rsidR="00AC3D68" w:rsidRDefault="00AC3D68" w:rsidP="00C9017C">
      <w:pPr>
        <w:pStyle w:val="ListParagraph"/>
        <w:numPr>
          <w:ilvl w:val="0"/>
          <w:numId w:val="3"/>
        </w:numPr>
        <w:ind w:left="504"/>
      </w:pPr>
      <w:proofErr w:type="spellStart"/>
      <w:r>
        <w:t>Shochat</w:t>
      </w:r>
      <w:proofErr w:type="spellEnd"/>
      <w:r>
        <w:t xml:space="preserve"> et al. 2010</w:t>
      </w:r>
    </w:p>
    <w:p w14:paraId="398FC691" w14:textId="77777777" w:rsidR="00AC3D68" w:rsidRDefault="00AC3D68" w:rsidP="00C9017C">
      <w:pPr>
        <w:pStyle w:val="ListParagraph"/>
        <w:numPr>
          <w:ilvl w:val="0"/>
          <w:numId w:val="3"/>
        </w:numPr>
        <w:ind w:left="504"/>
      </w:pPr>
      <w:proofErr w:type="spellStart"/>
      <w:r>
        <w:t>Skandrani</w:t>
      </w:r>
      <w:proofErr w:type="spellEnd"/>
      <w:r>
        <w:t xml:space="preserve"> et al. 2017</w:t>
      </w:r>
    </w:p>
    <w:p w14:paraId="5BC178EC" w14:textId="77777777" w:rsidR="00AC3D68" w:rsidRDefault="00AC3D68" w:rsidP="00C9017C">
      <w:pPr>
        <w:pStyle w:val="ListParagraph"/>
        <w:numPr>
          <w:ilvl w:val="0"/>
          <w:numId w:val="3"/>
        </w:numPr>
        <w:ind w:left="504"/>
      </w:pPr>
      <w:r>
        <w:t>Small &amp; Nicholls 2003</w:t>
      </w:r>
    </w:p>
    <w:p w14:paraId="2848E42E" w14:textId="77777777" w:rsidR="00AC3D68" w:rsidRDefault="00AC3D68" w:rsidP="00C9017C">
      <w:pPr>
        <w:pStyle w:val="ListParagraph"/>
        <w:numPr>
          <w:ilvl w:val="0"/>
          <w:numId w:val="3"/>
        </w:numPr>
        <w:ind w:left="504"/>
      </w:pPr>
      <w:r>
        <w:t>Smith et al. 2023</w:t>
      </w:r>
    </w:p>
    <w:p w14:paraId="6B8FCE39" w14:textId="77777777" w:rsidR="00AC3D68" w:rsidRPr="00963EF4" w:rsidRDefault="00AC3D68" w:rsidP="00C9017C">
      <w:pPr>
        <w:pStyle w:val="ListParagraph"/>
        <w:numPr>
          <w:ilvl w:val="0"/>
          <w:numId w:val="3"/>
        </w:numPr>
        <w:ind w:left="504"/>
        <w:rPr>
          <w:color w:val="FF0000"/>
        </w:rPr>
      </w:pPr>
      <w:r w:rsidRPr="00963EF4">
        <w:rPr>
          <w:color w:val="FF0000"/>
        </w:rPr>
        <w:t>Sol et al. 2014</w:t>
      </w:r>
    </w:p>
    <w:p w14:paraId="71F14541" w14:textId="77777777" w:rsidR="00AC3D68" w:rsidRDefault="00AC3D68" w:rsidP="00C9017C">
      <w:pPr>
        <w:pStyle w:val="ListParagraph"/>
        <w:numPr>
          <w:ilvl w:val="0"/>
          <w:numId w:val="3"/>
        </w:numPr>
        <w:ind w:left="504"/>
      </w:pPr>
      <w:r>
        <w:t>Stracy 2011</w:t>
      </w:r>
    </w:p>
    <w:p w14:paraId="4FFAD33C" w14:textId="77777777" w:rsidR="00AC3D68" w:rsidRDefault="00AC3D68" w:rsidP="00C9017C">
      <w:pPr>
        <w:pStyle w:val="ListParagraph"/>
        <w:numPr>
          <w:ilvl w:val="0"/>
          <w:numId w:val="3"/>
        </w:numPr>
        <w:ind w:left="504"/>
      </w:pPr>
      <w:r>
        <w:t>Tobias et al. 2016</w:t>
      </w:r>
    </w:p>
    <w:p w14:paraId="6486921E" w14:textId="77777777" w:rsidR="00AC3D68" w:rsidRDefault="00AC3D68" w:rsidP="00C9017C">
      <w:pPr>
        <w:pStyle w:val="ListParagraph"/>
        <w:numPr>
          <w:ilvl w:val="0"/>
          <w:numId w:val="3"/>
        </w:numPr>
        <w:ind w:left="504"/>
      </w:pPr>
      <w:r>
        <w:t>Tobias et al. 2022</w:t>
      </w:r>
    </w:p>
    <w:p w14:paraId="19A06344" w14:textId="77777777" w:rsidR="00AC3D68" w:rsidRDefault="00AC3D68" w:rsidP="00C9017C">
      <w:pPr>
        <w:pStyle w:val="ListParagraph"/>
        <w:numPr>
          <w:ilvl w:val="0"/>
          <w:numId w:val="3"/>
        </w:numPr>
        <w:ind w:left="504"/>
      </w:pPr>
      <w:r>
        <w:t xml:space="preserve">Tomasevic &amp; </w:t>
      </w:r>
      <w:proofErr w:type="spellStart"/>
      <w:r>
        <w:t>Marzluff</w:t>
      </w:r>
      <w:proofErr w:type="spellEnd"/>
      <w:r>
        <w:t xml:space="preserve"> 2017</w:t>
      </w:r>
    </w:p>
    <w:p w14:paraId="390CDD6D" w14:textId="77777777" w:rsidR="00AC3D68" w:rsidRDefault="00AC3D68" w:rsidP="00C9017C">
      <w:pPr>
        <w:pStyle w:val="ListParagraph"/>
        <w:numPr>
          <w:ilvl w:val="0"/>
          <w:numId w:val="3"/>
        </w:numPr>
        <w:ind w:left="504"/>
      </w:pPr>
      <w:r>
        <w:t xml:space="preserve">United Nations 2018 </w:t>
      </w:r>
    </w:p>
    <w:p w14:paraId="3D978181" w14:textId="77777777" w:rsidR="00AC3D68" w:rsidRPr="00963EF4" w:rsidRDefault="00AC3D68" w:rsidP="00C9017C">
      <w:pPr>
        <w:pStyle w:val="ListParagraph"/>
        <w:numPr>
          <w:ilvl w:val="0"/>
          <w:numId w:val="3"/>
        </w:numPr>
        <w:ind w:left="504"/>
        <w:rPr>
          <w:color w:val="FF0000"/>
        </w:rPr>
      </w:pPr>
      <w:r w:rsidRPr="00963EF4">
        <w:rPr>
          <w:color w:val="FF0000"/>
        </w:rPr>
        <w:t xml:space="preserve">Van De </w:t>
      </w:r>
      <w:proofErr w:type="spellStart"/>
      <w:r w:rsidRPr="00963EF4">
        <w:rPr>
          <w:color w:val="FF0000"/>
        </w:rPr>
        <w:t>Voorde</w:t>
      </w:r>
      <w:proofErr w:type="spellEnd"/>
      <w:r w:rsidRPr="00963EF4">
        <w:rPr>
          <w:color w:val="FF0000"/>
        </w:rPr>
        <w:t xml:space="preserve"> &amp; Brown 2015</w:t>
      </w:r>
    </w:p>
    <w:p w14:paraId="785002B5" w14:textId="77777777" w:rsidR="00AC3D68" w:rsidRDefault="00AC3D68" w:rsidP="00C9017C">
      <w:pPr>
        <w:pStyle w:val="ListParagraph"/>
        <w:numPr>
          <w:ilvl w:val="0"/>
          <w:numId w:val="3"/>
        </w:numPr>
        <w:ind w:left="504"/>
      </w:pPr>
      <w:r>
        <w:t>Wang &amp; Kimball 2016</w:t>
      </w:r>
    </w:p>
    <w:p w14:paraId="3084D995" w14:textId="77777777" w:rsidR="00AC3D68" w:rsidRDefault="00AC3D68" w:rsidP="00C9017C">
      <w:pPr>
        <w:pStyle w:val="ListParagraph"/>
        <w:numPr>
          <w:ilvl w:val="0"/>
          <w:numId w:val="3"/>
        </w:numPr>
        <w:ind w:left="504"/>
      </w:pPr>
      <w:r>
        <w:t>Wickham et al. 2016</w:t>
      </w:r>
    </w:p>
    <w:p w14:paraId="739BFE78" w14:textId="77777777" w:rsidR="00AC3D68" w:rsidRPr="00A52D75" w:rsidRDefault="00AC3D68" w:rsidP="00C9017C">
      <w:pPr>
        <w:pStyle w:val="ListParagraph"/>
        <w:numPr>
          <w:ilvl w:val="0"/>
          <w:numId w:val="3"/>
        </w:numPr>
        <w:ind w:left="504"/>
        <w:rPr>
          <w:color w:val="FF0000"/>
        </w:rPr>
      </w:pPr>
      <w:r w:rsidRPr="00A52D75">
        <w:rPr>
          <w:color w:val="FF0000"/>
        </w:rPr>
        <w:t>Williams et al. 2015</w:t>
      </w:r>
    </w:p>
    <w:p w14:paraId="427E3D86" w14:textId="77777777" w:rsidR="00AC3D68" w:rsidRDefault="00AC3D68" w:rsidP="00C9017C">
      <w:pPr>
        <w:pStyle w:val="ListParagraph"/>
        <w:numPr>
          <w:ilvl w:val="0"/>
          <w:numId w:val="3"/>
        </w:numPr>
        <w:ind w:left="504"/>
      </w:pPr>
      <w:proofErr w:type="spellStart"/>
      <w:r>
        <w:t>Willmot</w:t>
      </w:r>
      <w:proofErr w:type="spellEnd"/>
      <w:r>
        <w:t xml:space="preserve"> et al. 2022</w:t>
      </w:r>
    </w:p>
    <w:p w14:paraId="000B284F" w14:textId="77777777" w:rsidR="00AC3D68" w:rsidRDefault="00AC3D68" w:rsidP="00C9017C">
      <w:pPr>
        <w:pStyle w:val="ListParagraph"/>
        <w:numPr>
          <w:ilvl w:val="0"/>
          <w:numId w:val="3"/>
        </w:numPr>
        <w:ind w:left="504"/>
      </w:pPr>
      <w:r>
        <w:t>Wilman et al. 2014</w:t>
      </w:r>
    </w:p>
    <w:p w14:paraId="4715FE05" w14:textId="77777777" w:rsidR="00AC3D68" w:rsidRDefault="00AC3D68" w:rsidP="00C9017C">
      <w:pPr>
        <w:pStyle w:val="ListParagraph"/>
        <w:numPr>
          <w:ilvl w:val="0"/>
          <w:numId w:val="3"/>
        </w:numPr>
        <w:ind w:left="504"/>
      </w:pPr>
      <w:r>
        <w:t>Wilson et al. 2021</w:t>
      </w:r>
    </w:p>
    <w:p w14:paraId="31BEDCD0" w14:textId="77777777" w:rsidR="00AC3D68" w:rsidRPr="00CD20B9" w:rsidRDefault="00AC3D68" w:rsidP="00C9017C">
      <w:pPr>
        <w:pStyle w:val="ListParagraph"/>
        <w:numPr>
          <w:ilvl w:val="0"/>
          <w:numId w:val="3"/>
        </w:numPr>
        <w:ind w:left="504"/>
        <w:rPr>
          <w:color w:val="FF0000"/>
        </w:rPr>
      </w:pPr>
      <w:r w:rsidRPr="00CD20B9">
        <w:rPr>
          <w:color w:val="FF0000"/>
        </w:rPr>
        <w:t>Xu et al. 2020</w:t>
      </w:r>
    </w:p>
    <w:p w14:paraId="0229D442" w14:textId="77777777" w:rsidR="00AC3D68" w:rsidRPr="00CD20B9" w:rsidRDefault="00AC3D68" w:rsidP="00C9017C">
      <w:pPr>
        <w:pStyle w:val="ListParagraph"/>
        <w:numPr>
          <w:ilvl w:val="0"/>
          <w:numId w:val="3"/>
        </w:numPr>
        <w:ind w:left="504"/>
        <w:rPr>
          <w:color w:val="FF0000"/>
        </w:rPr>
      </w:pPr>
      <w:r w:rsidRPr="00CD20B9">
        <w:rPr>
          <w:color w:val="FF0000"/>
        </w:rPr>
        <w:t>Yan et al. 2019</w:t>
      </w:r>
    </w:p>
    <w:p w14:paraId="19C0A066" w14:textId="77777777" w:rsidR="00AC3D68" w:rsidRDefault="00AC3D68" w:rsidP="00C9017C">
      <w:pPr>
        <w:pStyle w:val="ListParagraph"/>
        <w:numPr>
          <w:ilvl w:val="0"/>
          <w:numId w:val="3"/>
        </w:numPr>
        <w:ind w:left="504"/>
      </w:pPr>
      <w:r>
        <w:t>Yeh et al. 2007</w:t>
      </w:r>
    </w:p>
    <w:p w14:paraId="0DD63A48" w14:textId="77777777" w:rsidR="00AC3D68" w:rsidRPr="005563E3" w:rsidRDefault="00AC3D68" w:rsidP="00C9017C">
      <w:pPr>
        <w:pStyle w:val="ListParagraph"/>
        <w:numPr>
          <w:ilvl w:val="0"/>
          <w:numId w:val="3"/>
        </w:numPr>
        <w:ind w:left="504"/>
        <w:rPr>
          <w:color w:val="FF0000"/>
        </w:rPr>
      </w:pPr>
      <w:r w:rsidRPr="005563E3">
        <w:rPr>
          <w:color w:val="FF0000"/>
        </w:rPr>
        <w:t>Yoda et al. 2012</w:t>
      </w:r>
    </w:p>
    <w:sectPr w:rsidR="00AC3D68" w:rsidRPr="00556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13C2C"/>
    <w:multiLevelType w:val="hybridMultilevel"/>
    <w:tmpl w:val="9CF0110E"/>
    <w:lvl w:ilvl="0" w:tplc="3E28FA5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71A05"/>
    <w:multiLevelType w:val="hybridMultilevel"/>
    <w:tmpl w:val="B93E0B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F31B8"/>
    <w:multiLevelType w:val="hybridMultilevel"/>
    <w:tmpl w:val="4E349F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2377132">
    <w:abstractNumId w:val="2"/>
  </w:num>
  <w:num w:numId="2" w16cid:durableId="144251035">
    <w:abstractNumId w:val="0"/>
  </w:num>
  <w:num w:numId="3" w16cid:durableId="1616256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C7"/>
    <w:rsid w:val="00041012"/>
    <w:rsid w:val="000852B1"/>
    <w:rsid w:val="00095197"/>
    <w:rsid w:val="000B7407"/>
    <w:rsid w:val="000C2610"/>
    <w:rsid w:val="00121E9D"/>
    <w:rsid w:val="00132EF0"/>
    <w:rsid w:val="00152CBA"/>
    <w:rsid w:val="001D132E"/>
    <w:rsid w:val="001D4F07"/>
    <w:rsid w:val="002246EB"/>
    <w:rsid w:val="00270919"/>
    <w:rsid w:val="00373813"/>
    <w:rsid w:val="003824DA"/>
    <w:rsid w:val="00396D81"/>
    <w:rsid w:val="003D5AF7"/>
    <w:rsid w:val="003E185D"/>
    <w:rsid w:val="00406A86"/>
    <w:rsid w:val="00460076"/>
    <w:rsid w:val="00500B1D"/>
    <w:rsid w:val="0055170D"/>
    <w:rsid w:val="005563E3"/>
    <w:rsid w:val="005A54B2"/>
    <w:rsid w:val="005E6F7B"/>
    <w:rsid w:val="006311DA"/>
    <w:rsid w:val="00631855"/>
    <w:rsid w:val="00633AD4"/>
    <w:rsid w:val="00636CC5"/>
    <w:rsid w:val="00680EFF"/>
    <w:rsid w:val="006E33A1"/>
    <w:rsid w:val="006F08FA"/>
    <w:rsid w:val="007031B5"/>
    <w:rsid w:val="007468C7"/>
    <w:rsid w:val="0075798A"/>
    <w:rsid w:val="007F1BF9"/>
    <w:rsid w:val="007F7EAE"/>
    <w:rsid w:val="00815A9B"/>
    <w:rsid w:val="008B0074"/>
    <w:rsid w:val="008B3E07"/>
    <w:rsid w:val="008D2587"/>
    <w:rsid w:val="009255EC"/>
    <w:rsid w:val="009437C0"/>
    <w:rsid w:val="00954B5E"/>
    <w:rsid w:val="00963EF4"/>
    <w:rsid w:val="009A3E6F"/>
    <w:rsid w:val="009A42F3"/>
    <w:rsid w:val="009C0CFE"/>
    <w:rsid w:val="009D3F50"/>
    <w:rsid w:val="009D6ECC"/>
    <w:rsid w:val="00A07D1F"/>
    <w:rsid w:val="00A35E50"/>
    <w:rsid w:val="00A40725"/>
    <w:rsid w:val="00A52CEB"/>
    <w:rsid w:val="00A52D75"/>
    <w:rsid w:val="00AC3D68"/>
    <w:rsid w:val="00AE2822"/>
    <w:rsid w:val="00B10938"/>
    <w:rsid w:val="00B217FE"/>
    <w:rsid w:val="00BC0B02"/>
    <w:rsid w:val="00C14DF5"/>
    <w:rsid w:val="00C163A6"/>
    <w:rsid w:val="00C278E4"/>
    <w:rsid w:val="00C32C4B"/>
    <w:rsid w:val="00C9017C"/>
    <w:rsid w:val="00C959C0"/>
    <w:rsid w:val="00CB7DE8"/>
    <w:rsid w:val="00CD20B9"/>
    <w:rsid w:val="00D36CC7"/>
    <w:rsid w:val="00D86517"/>
    <w:rsid w:val="00DB6002"/>
    <w:rsid w:val="00DE7A2F"/>
    <w:rsid w:val="00E2443B"/>
    <w:rsid w:val="00E30C6C"/>
    <w:rsid w:val="00E62DCE"/>
    <w:rsid w:val="00E7668B"/>
    <w:rsid w:val="00E92BCC"/>
    <w:rsid w:val="00E9702C"/>
    <w:rsid w:val="00EE68CB"/>
    <w:rsid w:val="00EF3A63"/>
    <w:rsid w:val="00F10367"/>
    <w:rsid w:val="00F4157A"/>
    <w:rsid w:val="00FD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5726F"/>
  <w15:chartTrackingRefBased/>
  <w15:docId w15:val="{FCCA8158-166E-4DBA-B1BD-CC5D3982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8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8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8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8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8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8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8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8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8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8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3F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F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Garrison</dc:creator>
  <cp:keywords/>
  <dc:description/>
  <cp:lastModifiedBy>Emma Garrison</cp:lastModifiedBy>
  <cp:revision>81</cp:revision>
  <dcterms:created xsi:type="dcterms:W3CDTF">2025-01-05T18:39:00Z</dcterms:created>
  <dcterms:modified xsi:type="dcterms:W3CDTF">2025-01-05T19:53:00Z</dcterms:modified>
</cp:coreProperties>
</file>