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76.png" ContentType="image/png"/>
  <Override PartName="/word/media/rId79.png" ContentType="image/png"/>
  <Override PartName="/word/media/rId82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Etapa 2. Comprensión y preparación de datos</w:t>
      </w:r>
    </w:p>
    <w:p>
      <w:pPr>
        <w:pStyle w:val="Author"/>
      </w:pPr>
      <w:r>
        <w:t xml:space="preserve">Abraham Vicente González A01199401, Maria Alejandra Peiro Loera A00841878, Emma Huerta Villafuerten A01723584, Sebastian Aleman Cervantes A00841034, Natalia Ixchel Reynoso Ramírez A01352603</w:t>
      </w:r>
    </w:p>
    <w:p>
      <w:pPr>
        <w:pStyle w:val="Date"/>
      </w:pPr>
      <w:r>
        <w:t xml:space="preserve">2025-10-08</w:t>
      </w:r>
    </w:p>
    <w:bookmarkStart w:id="20" w:name="Xa936a95da02de37941ab10a06d0b9b331e8fa64"/>
    <w:p>
      <w:pPr>
        <w:pStyle w:val="Heading3"/>
      </w:pPr>
      <w:r>
        <w:rPr>
          <w:b/>
          <w:bCs/>
        </w:rPr>
        <w:t xml:space="preserve">Explora los datos usando herramientas de visualización</w:t>
      </w:r>
    </w:p>
    <w:bookmarkEnd w:id="20"/>
    <w:bookmarkStart w:id="75" w:name="lectura-de-los-datos"/>
    <w:p>
      <w:pPr>
        <w:pStyle w:val="Heading2"/>
      </w:pPr>
      <w:r>
        <w:t xml:space="preserve">Lectura de los datos</w:t>
      </w:r>
    </w:p>
    <w:p>
      <w:pPr>
        <w:pStyle w:val="SourceCode"/>
      </w:pPr>
      <w:r>
        <w:rPr>
          <w:rStyle w:val="VerbatimChar"/>
        </w:rPr>
        <w:t xml:space="preserve">  X p4 p26 p3_4 p8_1 p19 p32 edad  Año</w:t>
      </w:r>
      <w:r>
        <w:br/>
      </w:r>
      <w:r>
        <w:rPr>
          <w:rStyle w:val="VerbatimChar"/>
        </w:rPr>
        <w:t xml:space="preserve">1 1  0   0    2    0   0   3   52 2019</w:t>
      </w:r>
      <w:r>
        <w:br/>
      </w:r>
      <w:r>
        <w:rPr>
          <w:rStyle w:val="VerbatimChar"/>
        </w:rPr>
        <w:t xml:space="preserve">2 2  0   0    2    0   0   5   75 2019</w:t>
      </w:r>
      <w:r>
        <w:br/>
      </w:r>
      <w:r>
        <w:rPr>
          <w:rStyle w:val="VerbatimChar"/>
        </w:rPr>
        <w:t xml:space="preserve">3 3  0  15    2    0   2   0   67 2019</w:t>
      </w:r>
      <w:r>
        <w:br/>
      </w:r>
      <w:r>
        <w:rPr>
          <w:rStyle w:val="VerbatimChar"/>
        </w:rPr>
        <w:t xml:space="preserve">4 4  0   0    2    0   0   5   65 2019</w:t>
      </w:r>
      <w:r>
        <w:br/>
      </w:r>
      <w:r>
        <w:rPr>
          <w:rStyle w:val="VerbatimChar"/>
        </w:rPr>
        <w:t xml:space="preserve">5 5  0   0    2    0   0   2   66 2019</w:t>
      </w:r>
      <w:r>
        <w:br/>
      </w:r>
      <w:r>
        <w:rPr>
          <w:rStyle w:val="VerbatimChar"/>
        </w:rPr>
        <w:t xml:space="preserve">6 6  0  10    2    0   2   0   39 2019</w:t>
      </w:r>
    </w:p>
    <w:p>
      <w:pPr>
        <w:pStyle w:val="SourceCode"/>
      </w:pPr>
      <w:r>
        <w:rPr>
          <w:rStyle w:val="VerbatimChar"/>
        </w:rPr>
        <w:t xml:space="preserve">       X                p4              p26              p3_4      </w:t>
      </w:r>
      <w:r>
        <w:br/>
      </w:r>
      <w:r>
        <w:rPr>
          <w:rStyle w:val="VerbatimChar"/>
        </w:rPr>
        <w:t xml:space="preserve"> Min.   :   1.0   Min.   : 0.000   Min.   :  0.00   Min.   :0.000  </w:t>
      </w:r>
      <w:r>
        <w:br/>
      </w:r>
      <w:r>
        <w:rPr>
          <w:rStyle w:val="VerbatimChar"/>
        </w:rPr>
        <w:t xml:space="preserve"> 1st Qu.: 499.0   1st Qu.: 0.000   1st Qu.:  0.00   1st Qu.:2.000  </w:t>
      </w:r>
      <w:r>
        <w:br/>
      </w:r>
      <w:r>
        <w:rPr>
          <w:rStyle w:val="VerbatimChar"/>
        </w:rPr>
        <w:t xml:space="preserve"> Median : 998.0   Median : 0.000   Median : 20.00   Median :2.000  </w:t>
      </w:r>
      <w:r>
        <w:br/>
      </w:r>
      <w:r>
        <w:rPr>
          <w:rStyle w:val="VerbatimChar"/>
        </w:rPr>
        <w:t xml:space="preserve"> Mean   : 997.8   Mean   : 1.435   Mean   : 27.95   Mean   :1.904  </w:t>
      </w:r>
      <w:r>
        <w:br/>
      </w:r>
      <w:r>
        <w:rPr>
          <w:rStyle w:val="VerbatimChar"/>
        </w:rPr>
        <w:t xml:space="preserve"> 3rd Qu.:1496.0   3rd Qu.: 2.000   3rd Qu.: 40.00   3rd Qu.:2.000  </w:t>
      </w:r>
      <w:r>
        <w:br/>
      </w:r>
      <w:r>
        <w:rPr>
          <w:rStyle w:val="VerbatimChar"/>
        </w:rPr>
        <w:t xml:space="preserve"> Max.   :2016.0   Max.   :99.000   Max.   :480.00   Max.   :2.000  </w:t>
      </w:r>
      <w:r>
        <w:br/>
      </w:r>
      <w:r>
        <w:rPr>
          <w:rStyle w:val="VerbatimChar"/>
        </w:rPr>
        <w:t xml:space="preserve">      p8_1             p19              p32              edad      </w:t>
      </w:r>
      <w:r>
        <w:br/>
      </w:r>
      <w:r>
        <w:rPr>
          <w:rStyle w:val="VerbatimChar"/>
        </w:rPr>
        <w:t xml:space="preserve"> Min.   :0.0000   Min.   :0.0000   Min.   :0.0000   Min.   :18.00  </w:t>
      </w:r>
      <w:r>
        <w:br/>
      </w:r>
      <w:r>
        <w:rPr>
          <w:rStyle w:val="VerbatimChar"/>
        </w:rPr>
        <w:t xml:space="preserve"> 1st Qu.:0.0000   1st Qu.:0.0000   1st Qu.:0.0000   1st Qu.:32.00  </w:t>
      </w:r>
      <w:r>
        <w:br/>
      </w:r>
      <w:r>
        <w:rPr>
          <w:rStyle w:val="VerbatimChar"/>
        </w:rPr>
        <w:t xml:space="preserve"> Median :0.0000   Median :0.0000   Median :0.0000   Median :44.00  </w:t>
      </w:r>
      <w:r>
        <w:br/>
      </w:r>
      <w:r>
        <w:rPr>
          <w:rStyle w:val="VerbatimChar"/>
        </w:rPr>
        <w:t xml:space="preserve"> Mean   :0.7242   Mean   :0.5768   Mean   :0.7729   Mean   :45.66  </w:t>
      </w:r>
      <w:r>
        <w:br/>
      </w:r>
      <w:r>
        <w:rPr>
          <w:rStyle w:val="VerbatimChar"/>
        </w:rPr>
        <w:t xml:space="preserve"> 3rd Qu.:2.0000   3rd Qu.:0.0000   3rd Qu.:1.0000   3rd Qu.:58.00  </w:t>
      </w:r>
      <w:r>
        <w:br/>
      </w:r>
      <w:r>
        <w:rPr>
          <w:rStyle w:val="VerbatimChar"/>
        </w:rPr>
        <w:t xml:space="preserve"> Max.   :2.0000   Max.   :3.0000   Max.   :6.0000   Max.   :97.00  </w:t>
      </w:r>
      <w:r>
        <w:br/>
      </w:r>
      <w:r>
        <w:rPr>
          <w:rStyle w:val="VerbatimChar"/>
        </w:rPr>
        <w:t xml:space="preserve">      Año      </w:t>
      </w:r>
      <w:r>
        <w:br/>
      </w:r>
      <w:r>
        <w:rPr>
          <w:rStyle w:val="VerbatimChar"/>
        </w:rPr>
        <w:t xml:space="preserve"> Min.   :2019  </w:t>
      </w:r>
      <w:r>
        <w:br/>
      </w:r>
      <w:r>
        <w:rPr>
          <w:rStyle w:val="VerbatimChar"/>
        </w:rPr>
        <w:t xml:space="preserve"> 1st Qu.:2020  </w:t>
      </w:r>
      <w:r>
        <w:br/>
      </w:r>
      <w:r>
        <w:rPr>
          <w:rStyle w:val="VerbatimChar"/>
        </w:rPr>
        <w:t xml:space="preserve"> Median :2022  </w:t>
      </w:r>
      <w:r>
        <w:br/>
      </w:r>
      <w:r>
        <w:rPr>
          <w:rStyle w:val="VerbatimChar"/>
        </w:rPr>
        <w:t xml:space="preserve"> Mean   :2022  </w:t>
      </w:r>
      <w:r>
        <w:br/>
      </w:r>
      <w:r>
        <w:rPr>
          <w:rStyle w:val="VerbatimChar"/>
        </w:rPr>
        <w:t xml:space="preserve"> 3rd Qu.:2023  </w:t>
      </w:r>
      <w:r>
        <w:br/>
      </w:r>
      <w:r>
        <w:rPr>
          <w:rStyle w:val="VerbatimChar"/>
        </w:rPr>
        <w:t xml:space="preserve"> Max.   :2024  </w:t>
      </w:r>
    </w:p>
    <w:p>
      <w:pPr>
        <w:pStyle w:val="FirstParagraph"/>
      </w:pPr>
      <w:r>
        <w:rPr>
          <w:b/>
          <w:bCs/>
        </w:rPr>
        <w:t xml:space="preserve">Variables cuantitativas:</w:t>
      </w:r>
    </w:p>
    <w:p>
      <w:pPr>
        <w:numPr>
          <w:ilvl w:val="0"/>
          <w:numId w:val="1001"/>
        </w:numPr>
      </w:pPr>
      <w:r>
        <w:t xml:space="preserve">Medidas de tendencia central: media, mediana y rango medio.</w:t>
      </w:r>
    </w:p>
    <w:p>
      <w:pPr>
        <w:numPr>
          <w:ilvl w:val="0"/>
          <w:numId w:val="1001"/>
        </w:numPr>
      </w:pPr>
      <w:r>
        <w:t xml:space="preserve">Medidas de dispersión: desviación estándar, coeficiente de variación.</w:t>
      </w:r>
    </w:p>
    <w:p>
      <w:pPr>
        <w:numPr>
          <w:ilvl w:val="0"/>
          <w:numId w:val="1001"/>
        </w:numPr>
      </w:pPr>
      <w:r>
        <w:t xml:space="preserve">Medidas de posición: cuartiles</w:t>
      </w:r>
    </w:p>
    <w:p>
      <w:pPr>
        <w:numPr>
          <w:ilvl w:val="0"/>
          <w:numId w:val="1001"/>
        </w:numPr>
      </w:pPr>
      <w:r>
        <w:t xml:space="preserve">Medidas de forma: sesgo, curtosis</w:t>
      </w:r>
    </w:p>
    <w:p>
      <w:pPr>
        <w:pStyle w:val="TableCaption"/>
      </w:pPr>
      <w:r>
        <w:t xml:space="preserve">Número de libros leídos por año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úmero de libros leídos por año"/>
      </w:tblPr>
      <w:tblGrid>
        <w:gridCol w:w="416"/>
        <w:gridCol w:w="583"/>
        <w:gridCol w:w="583"/>
        <w:gridCol w:w="500"/>
        <w:gridCol w:w="666"/>
        <w:gridCol w:w="1000"/>
        <w:gridCol w:w="1167"/>
        <w:gridCol w:w="1250"/>
        <w:gridCol w:w="250"/>
        <w:gridCol w:w="250"/>
        <w:gridCol w:w="500"/>
        <w:gridCol w:w="75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Rango_Medio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Desv_Estandar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Coef_Variacion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Sesgo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Curtosis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171.66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143.56</w:t>
            </w:r>
          </w:p>
        </w:tc>
      </w:tr>
    </w:tbl>
    <w:p>
      <w:pPr>
        <w:pStyle w:val="TableCaption"/>
      </w:pPr>
      <w:r>
        <w:t xml:space="preserve">Minutos continuos dedicados a la lectura por año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inutos continuos dedicados a la lectura por año"/>
      </w:tblPr>
      <w:tblGrid>
        <w:gridCol w:w="416"/>
        <w:gridCol w:w="583"/>
        <w:gridCol w:w="583"/>
        <w:gridCol w:w="500"/>
        <w:gridCol w:w="666"/>
        <w:gridCol w:w="1000"/>
        <w:gridCol w:w="1167"/>
        <w:gridCol w:w="1250"/>
        <w:gridCol w:w="250"/>
        <w:gridCol w:w="250"/>
        <w:gridCol w:w="500"/>
        <w:gridCol w:w="75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Rango_Medio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Desv_Estandar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Coef_Variacion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Sesgo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Curtosis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14.25</w:t>
            </w:r>
          </w:p>
        </w:tc>
      </w:tr>
    </w:tbl>
    <w:p>
      <w:pPr>
        <w:pStyle w:val="TableCaption"/>
      </w:pPr>
      <w:r>
        <w:t xml:space="preserve">Edad de los encuestados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dad de los encuestados"/>
      </w:tblPr>
      <w:tblGrid>
        <w:gridCol w:w="416"/>
        <w:gridCol w:w="583"/>
        <w:gridCol w:w="583"/>
        <w:gridCol w:w="500"/>
        <w:gridCol w:w="666"/>
        <w:gridCol w:w="1000"/>
        <w:gridCol w:w="1167"/>
        <w:gridCol w:w="1250"/>
        <w:gridCol w:w="250"/>
        <w:gridCol w:w="250"/>
        <w:gridCol w:w="500"/>
        <w:gridCol w:w="75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Rango_Medio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Desv_Estandar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Coef_Variacion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Sesgo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Curtosis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14.25</w:t>
            </w:r>
          </w:p>
        </w:tc>
      </w:tr>
    </w:tbl>
    <w:p>
      <w:pPr>
        <w:numPr>
          <w:ilvl w:val="0"/>
          <w:numId w:val="1002"/>
        </w:numPr>
      </w:pPr>
      <w:r>
        <w:t xml:space="preserve">Medidas de posición no-central: cuartiles, outlier (valores atípicos) que se visualizan en el boxplots</w:t>
      </w:r>
    </w:p>
    <w:p>
      <w:pPr>
        <w:numPr>
          <w:ilvl w:val="0"/>
          <w:numId w:val="1002"/>
        </w:numPr>
      </w:pPr>
      <w:r>
        <w:t xml:space="preserve">Análisis de distribución de los datos (Histogramas). Identificar si tiene forma simétrica o asimétrica y revisar entre qué valores varían los datos, en donde se concentran más los datos</w:t>
      </w:r>
    </w:p>
    <w:p>
      <w:pPr>
        <w:numPr>
          <w:ilvl w:val="0"/>
          <w:numId w:val="1002"/>
        </w:numPr>
      </w:pPr>
      <w:r>
        <w:t xml:space="preserve">Análisis de correlación  de los datos para ver si dos variables cuantitativas están relacionadas linealmente entre sí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tapa2_files/figure-docx/unnamed-chunk-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tapa2_files/figure-docx/unnamed-chunk-3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etapa2_files/figure-docx/unnamed-chunk-3-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tapa2_files/figure-docx/unnamed-chunk-3-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etapa2_files/figure-docx/unnamed-chunk-3-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etapa2_files/figure-docx/unnamed-chunk-3-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Correlación global entre Número de libros leídos y Minutos continuos dedicados a la lectura: 0.43 </w:t>
      </w:r>
    </w:p>
    <w:p>
      <w:pPr>
        <w:pStyle w:val="SourceCode"/>
      </w:pPr>
      <w:r>
        <w:rPr>
          <w:rStyle w:val="VerbatimChar"/>
        </w:rPr>
        <w:t xml:space="preserve">Correlación global entre Número de libros leídos y edad del infromante: -0.09 </w:t>
      </w:r>
    </w:p>
    <w:p>
      <w:pPr>
        <w:pStyle w:val="SourceCode"/>
      </w:pPr>
      <w:r>
        <w:rPr>
          <w:rStyle w:val="VerbatimChar"/>
        </w:rPr>
        <w:t xml:space="preserve">Correlación global entre minutos continuos dedicados a la lectura y edad del infromante: -0.1 </w:t>
      </w:r>
    </w:p>
    <w:p>
      <w:pPr>
        <w:pStyle w:val="FirstParagraph"/>
      </w:pPr>
      <w:r>
        <w:rPr>
          <w:b/>
          <w:bCs/>
        </w:rPr>
        <w:t xml:space="preserve">Variables cualitativas</w:t>
      </w:r>
    </w:p>
    <w:p>
      <w:pPr>
        <w:numPr>
          <w:ilvl w:val="0"/>
          <w:numId w:val="1003"/>
        </w:numPr>
      </w:pPr>
      <w:r>
        <w:t xml:space="preserve">Tabla de distribución de frecuencia</w:t>
      </w:r>
    </w:p>
    <w:p>
      <w:pPr>
        <w:numPr>
          <w:ilvl w:val="0"/>
          <w:numId w:val="1003"/>
        </w:numPr>
      </w:pPr>
      <w:r>
        <w:t xml:space="preserve">Para escala ordinal: Mediana</w:t>
      </w:r>
    </w:p>
    <w:p>
      <w:pPr>
        <w:pStyle w:val="SourceCode"/>
      </w:pPr>
      <w:r>
        <w:br/>
      </w:r>
      <w:r>
        <w:rPr>
          <w:rStyle w:val="VerbatimChar"/>
        </w:rPr>
        <w:t xml:space="preserve">--- Tabla de distribución de frecuencia de ¿Leyó un libro en los últimos 12 meses? por año ---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Distribución de ¿Leyó un libro en los últimos 12 meses? por año</w:t>
      </w:r>
      <w:r>
        <w:br/>
      </w:r>
      <w:r>
        <w:br/>
      </w:r>
      <w:r>
        <w:rPr>
          <w:rStyle w:val="VerbatimChar"/>
        </w:rPr>
        <w:t xml:space="preserve">|  Año| p3_4| Frecuencia| Porcentaje|</w:t>
      </w:r>
      <w:r>
        <w:br/>
      </w:r>
      <w:r>
        <w:rPr>
          <w:rStyle w:val="VerbatimChar"/>
        </w:rPr>
        <w:t xml:space="preserve">|----:|----:|----------:|----------:|</w:t>
      </w:r>
      <w:r>
        <w:br/>
      </w:r>
      <w:r>
        <w:rPr>
          <w:rStyle w:val="VerbatimChar"/>
        </w:rPr>
        <w:t xml:space="preserve">| 2019|    0|         60|       3.03|</w:t>
      </w:r>
      <w:r>
        <w:br/>
      </w:r>
      <w:r>
        <w:rPr>
          <w:rStyle w:val="VerbatimChar"/>
        </w:rPr>
        <w:t xml:space="preserve">| 2019|    1|         83|       4.19|</w:t>
      </w:r>
      <w:r>
        <w:br/>
      </w:r>
      <w:r>
        <w:rPr>
          <w:rStyle w:val="VerbatimChar"/>
        </w:rPr>
        <w:t xml:space="preserve">| 2019|    2|       1837|      92.78|</w:t>
      </w:r>
      <w:r>
        <w:br/>
      </w:r>
      <w:r>
        <w:rPr>
          <w:rStyle w:val="VerbatimChar"/>
        </w:rPr>
        <w:t xml:space="preserve">| 2020|    0|         52|       2.59|</w:t>
      </w:r>
      <w:r>
        <w:br/>
      </w:r>
      <w:r>
        <w:rPr>
          <w:rStyle w:val="VerbatimChar"/>
        </w:rPr>
        <w:t xml:space="preserve">| 2020|    1|         89|       4.43|</w:t>
      </w:r>
      <w:r>
        <w:br/>
      </w:r>
      <w:r>
        <w:rPr>
          <w:rStyle w:val="VerbatimChar"/>
        </w:rPr>
        <w:t xml:space="preserve">| 2020|    2|       1869|      92.99|</w:t>
      </w:r>
      <w:r>
        <w:br/>
      </w:r>
      <w:r>
        <w:rPr>
          <w:rStyle w:val="VerbatimChar"/>
        </w:rPr>
        <w:t xml:space="preserve">| 2021|    0|         48|       2.46|</w:t>
      </w:r>
      <w:r>
        <w:br/>
      </w:r>
      <w:r>
        <w:rPr>
          <w:rStyle w:val="VerbatimChar"/>
        </w:rPr>
        <w:t xml:space="preserve">| 2021|    1|        120|       6.16|</w:t>
      </w:r>
      <w:r>
        <w:br/>
      </w:r>
      <w:r>
        <w:rPr>
          <w:rStyle w:val="VerbatimChar"/>
        </w:rPr>
        <w:t xml:space="preserve">| 2021|    2|       1780|      91.38|</w:t>
      </w:r>
      <w:r>
        <w:br/>
      </w:r>
      <w:r>
        <w:rPr>
          <w:rStyle w:val="VerbatimChar"/>
        </w:rPr>
        <w:t xml:space="preserve">| 2022|    0|         37|       1.84|</w:t>
      </w:r>
      <w:r>
        <w:br/>
      </w:r>
      <w:r>
        <w:rPr>
          <w:rStyle w:val="VerbatimChar"/>
        </w:rPr>
        <w:t xml:space="preserve">| 2022|    1|        109|       5.41|</w:t>
      </w:r>
      <w:r>
        <w:br/>
      </w:r>
      <w:r>
        <w:rPr>
          <w:rStyle w:val="VerbatimChar"/>
        </w:rPr>
        <w:t xml:space="preserve">| 2022|    2|       1870|      92.76|</w:t>
      </w:r>
      <w:r>
        <w:br/>
      </w:r>
      <w:r>
        <w:rPr>
          <w:rStyle w:val="VerbatimChar"/>
        </w:rPr>
        <w:t xml:space="preserve">| 2023|    0|         37|       1.85|</w:t>
      </w:r>
      <w:r>
        <w:br/>
      </w:r>
      <w:r>
        <w:rPr>
          <w:rStyle w:val="VerbatimChar"/>
        </w:rPr>
        <w:t xml:space="preserve">| 2023|    1|        107|       5.36|</w:t>
      </w:r>
      <w:r>
        <w:br/>
      </w:r>
      <w:r>
        <w:rPr>
          <w:rStyle w:val="VerbatimChar"/>
        </w:rPr>
        <w:t xml:space="preserve">| 2023|    2|       1852|      92.79|</w:t>
      </w:r>
      <w:r>
        <w:br/>
      </w:r>
      <w:r>
        <w:rPr>
          <w:rStyle w:val="VerbatimChar"/>
        </w:rPr>
        <w:t xml:space="preserve">| 2024|    0|         47|       2.33|</w:t>
      </w:r>
      <w:r>
        <w:br/>
      </w:r>
      <w:r>
        <w:rPr>
          <w:rStyle w:val="VerbatimChar"/>
        </w:rPr>
        <w:t xml:space="preserve">| 2024|    1|         83|       4.12|</w:t>
      </w:r>
      <w:r>
        <w:br/>
      </w:r>
      <w:r>
        <w:rPr>
          <w:rStyle w:val="VerbatimChar"/>
        </w:rPr>
        <w:t xml:space="preserve">| 2024|    2|       1886|      93.55|</w:t>
      </w:r>
      <w:r>
        <w:br/>
      </w:r>
      <w:r>
        <w:br/>
      </w:r>
      <w:r>
        <w:rPr>
          <w:rStyle w:val="VerbatimChar"/>
        </w:rPr>
        <w:t xml:space="preserve">--- Tabla de distribución de frecuencia de ¿Leyó revistas en los últimos 12 meses? por año ---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Distribución de ¿Leyó revistas en los últimos 12 meses? por año</w:t>
      </w:r>
      <w:r>
        <w:br/>
      </w:r>
      <w:r>
        <w:br/>
      </w:r>
      <w:r>
        <w:rPr>
          <w:rStyle w:val="VerbatimChar"/>
        </w:rPr>
        <w:t xml:space="preserve">|  Año| p8_1| Frecuencia| Porcentaje|</w:t>
      </w:r>
      <w:r>
        <w:br/>
      </w:r>
      <w:r>
        <w:rPr>
          <w:rStyle w:val="VerbatimChar"/>
        </w:rPr>
        <w:t xml:space="preserve">|----:|----:|----------:|----------:|</w:t>
      </w:r>
      <w:r>
        <w:br/>
      </w:r>
      <w:r>
        <w:rPr>
          <w:rStyle w:val="VerbatimChar"/>
        </w:rPr>
        <w:t xml:space="preserve">| 2019|    0|       1170|      59.09|</w:t>
      </w:r>
      <w:r>
        <w:br/>
      </w:r>
      <w:r>
        <w:rPr>
          <w:rStyle w:val="VerbatimChar"/>
        </w:rPr>
        <w:t xml:space="preserve">| 2019|    1|        126|       6.36|</w:t>
      </w:r>
      <w:r>
        <w:br/>
      </w:r>
      <w:r>
        <w:rPr>
          <w:rStyle w:val="VerbatimChar"/>
        </w:rPr>
        <w:t xml:space="preserve">| 2019|    2|        684|      34.55|</w:t>
      </w:r>
      <w:r>
        <w:br/>
      </w:r>
      <w:r>
        <w:rPr>
          <w:rStyle w:val="VerbatimChar"/>
        </w:rPr>
        <w:t xml:space="preserve">| 2020|    0|       1199|      59.65|</w:t>
      </w:r>
      <w:r>
        <w:br/>
      </w:r>
      <w:r>
        <w:rPr>
          <w:rStyle w:val="VerbatimChar"/>
        </w:rPr>
        <w:t xml:space="preserve">| 2020|    1|        120|       5.97|</w:t>
      </w:r>
      <w:r>
        <w:br/>
      </w:r>
      <w:r>
        <w:rPr>
          <w:rStyle w:val="VerbatimChar"/>
        </w:rPr>
        <w:t xml:space="preserve">| 2020|    2|        691|      34.38|</w:t>
      </w:r>
      <w:r>
        <w:br/>
      </w:r>
      <w:r>
        <w:rPr>
          <w:rStyle w:val="VerbatimChar"/>
        </w:rPr>
        <w:t xml:space="preserve">| 2021|    0|       1145|      58.78|</w:t>
      </w:r>
      <w:r>
        <w:br/>
      </w:r>
      <w:r>
        <w:rPr>
          <w:rStyle w:val="VerbatimChar"/>
        </w:rPr>
        <w:t xml:space="preserve">| 2021|    1|        206|      10.57|</w:t>
      </w:r>
      <w:r>
        <w:br/>
      </w:r>
      <w:r>
        <w:rPr>
          <w:rStyle w:val="VerbatimChar"/>
        </w:rPr>
        <w:t xml:space="preserve">| 2021|    2|        597|      30.65|</w:t>
      </w:r>
      <w:r>
        <w:br/>
      </w:r>
      <w:r>
        <w:rPr>
          <w:rStyle w:val="VerbatimChar"/>
        </w:rPr>
        <w:t xml:space="preserve">| 2022|    0|       1176|      58.33|</w:t>
      </w:r>
      <w:r>
        <w:br/>
      </w:r>
      <w:r>
        <w:rPr>
          <w:rStyle w:val="VerbatimChar"/>
        </w:rPr>
        <w:t xml:space="preserve">| 2022|    1|        210|      10.42|</w:t>
      </w:r>
      <w:r>
        <w:br/>
      </w:r>
      <w:r>
        <w:rPr>
          <w:rStyle w:val="VerbatimChar"/>
        </w:rPr>
        <w:t xml:space="preserve">| 2022|    2|        630|      31.25|</w:t>
      </w:r>
      <w:r>
        <w:br/>
      </w:r>
      <w:r>
        <w:rPr>
          <w:rStyle w:val="VerbatimChar"/>
        </w:rPr>
        <w:t xml:space="preserve">| 2023|    0|       1201|      60.17|</w:t>
      </w:r>
      <w:r>
        <w:br/>
      </w:r>
      <w:r>
        <w:rPr>
          <w:rStyle w:val="VerbatimChar"/>
        </w:rPr>
        <w:t xml:space="preserve">| 2023|    1|        212|      10.62|</w:t>
      </w:r>
      <w:r>
        <w:br/>
      </w:r>
      <w:r>
        <w:rPr>
          <w:rStyle w:val="VerbatimChar"/>
        </w:rPr>
        <w:t xml:space="preserve">| 2023|    2|        583|      29.21|</w:t>
      </w:r>
      <w:r>
        <w:br/>
      </w:r>
      <w:r>
        <w:rPr>
          <w:rStyle w:val="VerbatimChar"/>
        </w:rPr>
        <w:t xml:space="preserve">| 2024|    0|       1207|      59.87|</w:t>
      </w:r>
      <w:r>
        <w:br/>
      </w:r>
      <w:r>
        <w:rPr>
          <w:rStyle w:val="VerbatimChar"/>
        </w:rPr>
        <w:t xml:space="preserve">| 2024|    1|        196|       9.72|</w:t>
      </w:r>
      <w:r>
        <w:br/>
      </w:r>
      <w:r>
        <w:rPr>
          <w:rStyle w:val="VerbatimChar"/>
        </w:rPr>
        <w:t xml:space="preserve">| 2024|    2|        613|      30.41|</w:t>
      </w:r>
      <w:r>
        <w:br/>
      </w:r>
      <w:r>
        <w:br/>
      </w:r>
      <w:r>
        <w:rPr>
          <w:rStyle w:val="VerbatimChar"/>
        </w:rPr>
        <w:t xml:space="preserve">--- Tabla de distribución de frecuencia de Formato digital del libro leído por año ---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Distribución de Formato digital del libro leído por año</w:t>
      </w:r>
      <w:r>
        <w:br/>
      </w:r>
      <w:r>
        <w:br/>
      </w:r>
      <w:r>
        <w:rPr>
          <w:rStyle w:val="VerbatimChar"/>
        </w:rPr>
        <w:t xml:space="preserve">|  Año| p19| Frecuencia| Porcentaje|</w:t>
      </w:r>
      <w:r>
        <w:br/>
      </w:r>
      <w:r>
        <w:rPr>
          <w:rStyle w:val="VerbatimChar"/>
        </w:rPr>
        <w:t xml:space="preserve">|----:|---:|----------:|----------:|</w:t>
      </w:r>
      <w:r>
        <w:br/>
      </w:r>
      <w:r>
        <w:rPr>
          <w:rStyle w:val="VerbatimChar"/>
        </w:rPr>
        <w:t xml:space="preserve">| 2019|   0|       1308|      66.06|</w:t>
      </w:r>
      <w:r>
        <w:br/>
      </w:r>
      <w:r>
        <w:rPr>
          <w:rStyle w:val="VerbatimChar"/>
        </w:rPr>
        <w:t xml:space="preserve">| 2019|   1|         55|       2.78|</w:t>
      </w:r>
      <w:r>
        <w:br/>
      </w:r>
      <w:r>
        <w:rPr>
          <w:rStyle w:val="VerbatimChar"/>
        </w:rPr>
        <w:t xml:space="preserve">| 2019|   2|        287|      14.49|</w:t>
      </w:r>
      <w:r>
        <w:br/>
      </w:r>
      <w:r>
        <w:rPr>
          <w:rStyle w:val="VerbatimChar"/>
        </w:rPr>
        <w:t xml:space="preserve">| 2019|   3|        330|      16.67|</w:t>
      </w:r>
      <w:r>
        <w:br/>
      </w:r>
      <w:r>
        <w:rPr>
          <w:rStyle w:val="VerbatimChar"/>
        </w:rPr>
        <w:t xml:space="preserve">| 2020|   0|       1420|      70.65|</w:t>
      </w:r>
      <w:r>
        <w:br/>
      </w:r>
      <w:r>
        <w:rPr>
          <w:rStyle w:val="VerbatimChar"/>
        </w:rPr>
        <w:t xml:space="preserve">| 2020|   1|         50|       2.49|</w:t>
      </w:r>
      <w:r>
        <w:br/>
      </w:r>
      <w:r>
        <w:rPr>
          <w:rStyle w:val="VerbatimChar"/>
        </w:rPr>
        <w:t xml:space="preserve">| 2020|   2|        250|      12.44|</w:t>
      </w:r>
      <w:r>
        <w:br/>
      </w:r>
      <w:r>
        <w:rPr>
          <w:rStyle w:val="VerbatimChar"/>
        </w:rPr>
        <w:t xml:space="preserve">| 2020|   3|        290|      14.43|</w:t>
      </w:r>
      <w:r>
        <w:br/>
      </w:r>
      <w:r>
        <w:rPr>
          <w:rStyle w:val="VerbatimChar"/>
        </w:rPr>
        <w:t xml:space="preserve">| 2021|   0|       1443|      74.08|</w:t>
      </w:r>
      <w:r>
        <w:br/>
      </w:r>
      <w:r>
        <w:rPr>
          <w:rStyle w:val="VerbatimChar"/>
        </w:rPr>
        <w:t xml:space="preserve">| 2021|   1|        106|       5.44|</w:t>
      </w:r>
      <w:r>
        <w:br/>
      </w:r>
      <w:r>
        <w:rPr>
          <w:rStyle w:val="VerbatimChar"/>
        </w:rPr>
        <w:t xml:space="preserve">| 2021|   2|        159|       8.16|</w:t>
      </w:r>
      <w:r>
        <w:br/>
      </w:r>
      <w:r>
        <w:rPr>
          <w:rStyle w:val="VerbatimChar"/>
        </w:rPr>
        <w:t xml:space="preserve">| 2021|   3|        240|      12.32|</w:t>
      </w:r>
      <w:r>
        <w:br/>
      </w:r>
      <w:r>
        <w:rPr>
          <w:rStyle w:val="VerbatimChar"/>
        </w:rPr>
        <w:t xml:space="preserve">| 2022|   0|       1547|      76.74|</w:t>
      </w:r>
      <w:r>
        <w:br/>
      </w:r>
      <w:r>
        <w:rPr>
          <w:rStyle w:val="VerbatimChar"/>
        </w:rPr>
        <w:t xml:space="preserve">| 2022|   1|         85|       4.22|</w:t>
      </w:r>
      <w:r>
        <w:br/>
      </w:r>
      <w:r>
        <w:rPr>
          <w:rStyle w:val="VerbatimChar"/>
        </w:rPr>
        <w:t xml:space="preserve">| 2022|   2|        149|       7.39|</w:t>
      </w:r>
      <w:r>
        <w:br/>
      </w:r>
      <w:r>
        <w:rPr>
          <w:rStyle w:val="VerbatimChar"/>
        </w:rPr>
        <w:t xml:space="preserve">| 2022|   3|        235|      11.66|</w:t>
      </w:r>
      <w:r>
        <w:br/>
      </w:r>
      <w:r>
        <w:rPr>
          <w:rStyle w:val="VerbatimChar"/>
        </w:rPr>
        <w:t xml:space="preserve">| 2023|   0|       1639|      82.11|</w:t>
      </w:r>
      <w:r>
        <w:br/>
      </w:r>
      <w:r>
        <w:rPr>
          <w:rStyle w:val="VerbatimChar"/>
        </w:rPr>
        <w:t xml:space="preserve">| 2023|   1|         50|       2.51|</w:t>
      </w:r>
      <w:r>
        <w:br/>
      </w:r>
      <w:r>
        <w:rPr>
          <w:rStyle w:val="VerbatimChar"/>
        </w:rPr>
        <w:t xml:space="preserve">| 2023|   2|        127|       6.36|</w:t>
      </w:r>
      <w:r>
        <w:br/>
      </w:r>
      <w:r>
        <w:rPr>
          <w:rStyle w:val="VerbatimChar"/>
        </w:rPr>
        <w:t xml:space="preserve">| 2023|   3|        180|       9.02|</w:t>
      </w:r>
      <w:r>
        <w:br/>
      </w:r>
      <w:r>
        <w:rPr>
          <w:rStyle w:val="VerbatimChar"/>
        </w:rPr>
        <w:t xml:space="preserve">| 2024|   0|       1668|      82.74|</w:t>
      </w:r>
      <w:r>
        <w:br/>
      </w:r>
      <w:r>
        <w:rPr>
          <w:rStyle w:val="VerbatimChar"/>
        </w:rPr>
        <w:t xml:space="preserve">| 2024|   1|         59|       2.93|</w:t>
      </w:r>
      <w:r>
        <w:br/>
      </w:r>
      <w:r>
        <w:rPr>
          <w:rStyle w:val="VerbatimChar"/>
        </w:rPr>
        <w:t xml:space="preserve">| 2024|   2|        139|       6.89|</w:t>
      </w:r>
      <w:r>
        <w:br/>
      </w:r>
      <w:r>
        <w:rPr>
          <w:rStyle w:val="VerbatimChar"/>
        </w:rPr>
        <w:t xml:space="preserve">| 2024|   3|        150|       7.44|</w:t>
      </w:r>
      <w:r>
        <w:br/>
      </w:r>
      <w:r>
        <w:br/>
      </w:r>
      <w:r>
        <w:rPr>
          <w:rStyle w:val="VerbatimChar"/>
        </w:rPr>
        <w:t xml:space="preserve">--- Tabla de distribución de frecuencia de Motivo principal por el que no lee por año ---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Distribución de Motivo principal por el que no lee por año</w:t>
      </w:r>
      <w:r>
        <w:br/>
      </w:r>
      <w:r>
        <w:br/>
      </w:r>
      <w:r>
        <w:rPr>
          <w:rStyle w:val="VerbatimChar"/>
        </w:rPr>
        <w:t xml:space="preserve">|  Año| p32| Frecuencia| Porcentaje|</w:t>
      </w:r>
      <w:r>
        <w:br/>
      </w:r>
      <w:r>
        <w:rPr>
          <w:rStyle w:val="VerbatimChar"/>
        </w:rPr>
        <w:t xml:space="preserve">|----:|---:|----------:|----------:|</w:t>
      </w:r>
      <w:r>
        <w:br/>
      </w:r>
      <w:r>
        <w:rPr>
          <w:rStyle w:val="VerbatimChar"/>
        </w:rPr>
        <w:t xml:space="preserve">| 2019|   0|       1484|      74.95|</w:t>
      </w:r>
      <w:r>
        <w:br/>
      </w:r>
      <w:r>
        <w:rPr>
          <w:rStyle w:val="VerbatimChar"/>
        </w:rPr>
        <w:t xml:space="preserve">| 2019|   1|        116|       5.86|</w:t>
      </w:r>
      <w:r>
        <w:br/>
      </w:r>
      <w:r>
        <w:rPr>
          <w:rStyle w:val="VerbatimChar"/>
        </w:rPr>
        <w:t xml:space="preserve">| 2019|   2|         56|       2.83|</w:t>
      </w:r>
      <w:r>
        <w:br/>
      </w:r>
      <w:r>
        <w:rPr>
          <w:rStyle w:val="VerbatimChar"/>
        </w:rPr>
        <w:t xml:space="preserve">| 2019|   3|        218|      11.01|</w:t>
      </w:r>
      <w:r>
        <w:br/>
      </w:r>
      <w:r>
        <w:rPr>
          <w:rStyle w:val="VerbatimChar"/>
        </w:rPr>
        <w:t xml:space="preserve">| 2019|   4|         10|       0.51|</w:t>
      </w:r>
      <w:r>
        <w:br/>
      </w:r>
      <w:r>
        <w:rPr>
          <w:rStyle w:val="VerbatimChar"/>
        </w:rPr>
        <w:t xml:space="preserve">| 2019|   5|         91|       4.60|</w:t>
      </w:r>
      <w:r>
        <w:br/>
      </w:r>
      <w:r>
        <w:rPr>
          <w:rStyle w:val="VerbatimChar"/>
        </w:rPr>
        <w:t xml:space="preserve">| 2019|   6|          5|       0.25|</w:t>
      </w:r>
      <w:r>
        <w:br/>
      </w:r>
      <w:r>
        <w:rPr>
          <w:rStyle w:val="VerbatimChar"/>
        </w:rPr>
        <w:t xml:space="preserve">| 2020|   0|       1463|      72.79|</w:t>
      </w:r>
      <w:r>
        <w:br/>
      </w:r>
      <w:r>
        <w:rPr>
          <w:rStyle w:val="VerbatimChar"/>
        </w:rPr>
        <w:t xml:space="preserve">| 2020|   1|        146|       7.26|</w:t>
      </w:r>
      <w:r>
        <w:br/>
      </w:r>
      <w:r>
        <w:rPr>
          <w:rStyle w:val="VerbatimChar"/>
        </w:rPr>
        <w:t xml:space="preserve">| 2020|   2|         69|       3.43|</w:t>
      </w:r>
      <w:r>
        <w:br/>
      </w:r>
      <w:r>
        <w:rPr>
          <w:rStyle w:val="VerbatimChar"/>
        </w:rPr>
        <w:t xml:space="preserve">| 2020|   3|        237|      11.79|</w:t>
      </w:r>
      <w:r>
        <w:br/>
      </w:r>
      <w:r>
        <w:rPr>
          <w:rStyle w:val="VerbatimChar"/>
        </w:rPr>
        <w:t xml:space="preserve">| 2020|   4|          7|       0.35|</w:t>
      </w:r>
      <w:r>
        <w:br/>
      </w:r>
      <w:r>
        <w:rPr>
          <w:rStyle w:val="VerbatimChar"/>
        </w:rPr>
        <w:t xml:space="preserve">| 2020|   5|         84|       4.18|</w:t>
      </w:r>
      <w:r>
        <w:br/>
      </w:r>
      <w:r>
        <w:rPr>
          <w:rStyle w:val="VerbatimChar"/>
        </w:rPr>
        <w:t xml:space="preserve">| 2020|   6|          4|       0.20|</w:t>
      </w:r>
      <w:r>
        <w:br/>
      </w:r>
      <w:r>
        <w:rPr>
          <w:rStyle w:val="VerbatimChar"/>
        </w:rPr>
        <w:t xml:space="preserve">| 2021|   0|       1402|      71.97|</w:t>
      </w:r>
      <w:r>
        <w:br/>
      </w:r>
      <w:r>
        <w:rPr>
          <w:rStyle w:val="VerbatimChar"/>
        </w:rPr>
        <w:t xml:space="preserve">| 2021|   1|        146|       7.49|</w:t>
      </w:r>
      <w:r>
        <w:br/>
      </w:r>
      <w:r>
        <w:rPr>
          <w:rStyle w:val="VerbatimChar"/>
        </w:rPr>
        <w:t xml:space="preserve">| 2021|   2|         85|       4.36|</w:t>
      </w:r>
      <w:r>
        <w:br/>
      </w:r>
      <w:r>
        <w:rPr>
          <w:rStyle w:val="VerbatimChar"/>
        </w:rPr>
        <w:t xml:space="preserve">| 2021|   3|        224|      11.50|</w:t>
      </w:r>
      <w:r>
        <w:br/>
      </w:r>
      <w:r>
        <w:rPr>
          <w:rStyle w:val="VerbatimChar"/>
        </w:rPr>
        <w:t xml:space="preserve">| 2021|   4|         13|       0.67|</w:t>
      </w:r>
      <w:r>
        <w:br/>
      </w:r>
      <w:r>
        <w:rPr>
          <w:rStyle w:val="VerbatimChar"/>
        </w:rPr>
        <w:t xml:space="preserve">| 2021|   5|         76|       3.90|</w:t>
      </w:r>
      <w:r>
        <w:br/>
      </w:r>
      <w:r>
        <w:rPr>
          <w:rStyle w:val="VerbatimChar"/>
        </w:rPr>
        <w:t xml:space="preserve">| 2021|   6|          2|       0.10|</w:t>
      </w:r>
      <w:r>
        <w:br/>
      </w:r>
      <w:r>
        <w:rPr>
          <w:rStyle w:val="VerbatimChar"/>
        </w:rPr>
        <w:t xml:space="preserve">| 2022|   0|       1432|      71.03|</w:t>
      </w:r>
      <w:r>
        <w:br/>
      </w:r>
      <w:r>
        <w:rPr>
          <w:rStyle w:val="VerbatimChar"/>
        </w:rPr>
        <w:t xml:space="preserve">| 2022|   1|        165|       8.18|</w:t>
      </w:r>
      <w:r>
        <w:br/>
      </w:r>
      <w:r>
        <w:rPr>
          <w:rStyle w:val="VerbatimChar"/>
        </w:rPr>
        <w:t xml:space="preserve">| 2022|   2|         72|       3.57|</w:t>
      </w:r>
      <w:r>
        <w:br/>
      </w:r>
      <w:r>
        <w:rPr>
          <w:rStyle w:val="VerbatimChar"/>
        </w:rPr>
        <w:t xml:space="preserve">| 2022|   3|        260|      12.90|</w:t>
      </w:r>
      <w:r>
        <w:br/>
      </w:r>
      <w:r>
        <w:rPr>
          <w:rStyle w:val="VerbatimChar"/>
        </w:rPr>
        <w:t xml:space="preserve">| 2022|   4|          9|       0.45|</w:t>
      </w:r>
      <w:r>
        <w:br/>
      </w:r>
      <w:r>
        <w:rPr>
          <w:rStyle w:val="VerbatimChar"/>
        </w:rPr>
        <w:t xml:space="preserve">| 2022|   5|         73|       3.62|</w:t>
      </w:r>
      <w:r>
        <w:br/>
      </w:r>
      <w:r>
        <w:rPr>
          <w:rStyle w:val="VerbatimChar"/>
        </w:rPr>
        <w:t xml:space="preserve">| 2022|   6|          5|       0.25|</w:t>
      </w:r>
      <w:r>
        <w:br/>
      </w:r>
      <w:r>
        <w:rPr>
          <w:rStyle w:val="VerbatimChar"/>
        </w:rPr>
        <w:t xml:space="preserve">| 2023|   0|       1346|      67.43|</w:t>
      </w:r>
      <w:r>
        <w:br/>
      </w:r>
      <w:r>
        <w:rPr>
          <w:rStyle w:val="VerbatimChar"/>
        </w:rPr>
        <w:t xml:space="preserve">| 2023|   1|        153|       7.67|</w:t>
      </w:r>
      <w:r>
        <w:br/>
      </w:r>
      <w:r>
        <w:rPr>
          <w:rStyle w:val="VerbatimChar"/>
        </w:rPr>
        <w:t xml:space="preserve">| 2023|   2|         93|       4.66|</w:t>
      </w:r>
      <w:r>
        <w:br/>
      </w:r>
      <w:r>
        <w:rPr>
          <w:rStyle w:val="VerbatimChar"/>
        </w:rPr>
        <w:t xml:space="preserve">| 2023|   3|        290|      14.53|</w:t>
      </w:r>
      <w:r>
        <w:br/>
      </w:r>
      <w:r>
        <w:rPr>
          <w:rStyle w:val="VerbatimChar"/>
        </w:rPr>
        <w:t xml:space="preserve">| 2023|   4|          9|       0.45|</w:t>
      </w:r>
      <w:r>
        <w:br/>
      </w:r>
      <w:r>
        <w:rPr>
          <w:rStyle w:val="VerbatimChar"/>
        </w:rPr>
        <w:t xml:space="preserve">| 2023|   5|        101|       5.06|</w:t>
      </w:r>
      <w:r>
        <w:br/>
      </w:r>
      <w:r>
        <w:rPr>
          <w:rStyle w:val="VerbatimChar"/>
        </w:rPr>
        <w:t xml:space="preserve">| 2023|   6|          4|       0.20|</w:t>
      </w:r>
      <w:r>
        <w:br/>
      </w:r>
      <w:r>
        <w:rPr>
          <w:rStyle w:val="VerbatimChar"/>
        </w:rPr>
        <w:t xml:space="preserve">| 2024|   0|       1397|      69.30|</w:t>
      </w:r>
      <w:r>
        <w:br/>
      </w:r>
      <w:r>
        <w:rPr>
          <w:rStyle w:val="VerbatimChar"/>
        </w:rPr>
        <w:t xml:space="preserve">| 2024|   1|        166|       8.23|</w:t>
      </w:r>
      <w:r>
        <w:br/>
      </w:r>
      <w:r>
        <w:rPr>
          <w:rStyle w:val="VerbatimChar"/>
        </w:rPr>
        <w:t xml:space="preserve">| 2024|   2|         69|       3.42|</w:t>
      </w:r>
      <w:r>
        <w:br/>
      </w:r>
      <w:r>
        <w:rPr>
          <w:rStyle w:val="VerbatimChar"/>
        </w:rPr>
        <w:t xml:space="preserve">| 2024|   3|        285|      14.14|</w:t>
      </w:r>
      <w:r>
        <w:br/>
      </w:r>
      <w:r>
        <w:rPr>
          <w:rStyle w:val="VerbatimChar"/>
        </w:rPr>
        <w:t xml:space="preserve">| 2024|   4|         11|       0.55|</w:t>
      </w:r>
      <w:r>
        <w:br/>
      </w:r>
      <w:r>
        <w:rPr>
          <w:rStyle w:val="VerbatimChar"/>
        </w:rPr>
        <w:t xml:space="preserve">| 2024|   5|         83|       4.12|</w:t>
      </w:r>
      <w:r>
        <w:br/>
      </w:r>
      <w:r>
        <w:rPr>
          <w:rStyle w:val="VerbatimChar"/>
        </w:rPr>
        <w:t xml:space="preserve">| 2024|   6|          5|       0.25|</w:t>
      </w:r>
    </w:p>
    <w:p>
      <w:pPr>
        <w:pStyle w:val="Compact"/>
        <w:numPr>
          <w:ilvl w:val="0"/>
          <w:numId w:val="1004"/>
        </w:numPr>
      </w:pPr>
      <w:r>
        <w:t xml:space="preserve">Distribución de los datos (diagramas de barras y diagramas de pastel)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tapa2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etapa2_files/figure-docx/unnamed-chunk-5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etapa2_files/figure-docx/unnamed-chunk-5-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etapa2_files/figure-docx/unnamed-chunk-5-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etapa2_files/figure-docx/unnamed-chunk-5-5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etapa2_files/figure-docx/unnamed-chunk-5-6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tapa2_files/figure-docx/unnamed-chunk-5-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etapa2_files/figure-docx/unnamed-chunk-5-8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etapa2_files/figure-docx/unnamed-chunk-5-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etapa2_files/figure-docx/unnamed-chunk-5-10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etapa2_files/figure-docx/unnamed-chunk-5-1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etapa2_files/figure-docx/unnamed-chunk-5-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8" w:name="X4b39bf159776d269624f4c924579eb33a8879ee"/>
    <w:p>
      <w:pPr>
        <w:pStyle w:val="Heading2"/>
      </w:pPr>
      <w:r>
        <w:t xml:space="preserve">Vincula los datos categóricos con los numéricos de acuerdo a tu objetivo:</w:t>
      </w:r>
    </w:p>
    <w:p>
      <w:pPr>
        <w:pStyle w:val="Compact"/>
        <w:numPr>
          <w:ilvl w:val="0"/>
          <w:numId w:val="1005"/>
        </w:numPr>
      </w:pPr>
      <w:r>
        <w:t xml:space="preserve">Calcula las medidas de las variables cuantitativas por categoría de alguna variable categórica de interés</w:t>
      </w:r>
    </w:p>
    <w:p>
      <w:pPr>
        <w:pStyle w:val="Compact"/>
        <w:numPr>
          <w:ilvl w:val="0"/>
          <w:numId w:val="1005"/>
        </w:numPr>
      </w:pPr>
      <w:r>
        <w:t xml:space="preserve">Elabora gráficos de caja y bigote de las variables cuantitativas por categoría de alguna variable categórica de interés</w:t>
      </w:r>
    </w:p>
    <w:p>
      <w:pPr>
        <w:pStyle w:val="Compact"/>
        <w:numPr>
          <w:ilvl w:val="0"/>
          <w:numId w:val="1005"/>
        </w:numPr>
      </w:pPr>
      <w:r>
        <w:t xml:space="preserve">Elabora gráficos comparativos por años si tu objetivo es comparar años</w:t>
      </w:r>
    </w:p>
    <w:p>
      <w:pPr>
        <w:pStyle w:val="SourceCode"/>
      </w:pPr>
      <w:r>
        <w:br/>
      </w:r>
      <w:r>
        <w:rPr>
          <w:rStyle w:val="VerbatimChar"/>
        </w:rPr>
        <w:t xml:space="preserve">--- Medidas de Número de libros leídos por Edad del encuestado ---</w:t>
      </w:r>
      <w:r>
        <w:br/>
      </w:r>
      <w:r>
        <w:br/>
      </w:r>
      <w:r>
        <w:br/>
      </w:r>
      <w:r>
        <w:rPr>
          <w:rStyle w:val="VerbatimChar"/>
        </w:rPr>
        <w:t xml:space="preserve">Table: Número de libros leídos por Edad del encuestado</w:t>
      </w:r>
      <w:r>
        <w:br/>
      </w:r>
      <w:r>
        <w:br/>
      </w:r>
      <w:r>
        <w:rPr>
          <w:rStyle w:val="VerbatimChar"/>
        </w:rPr>
        <w:t xml:space="preserve">| edad| Minimo| Maximo| Media| Mediana| Desv_Estandar|</w:t>
      </w:r>
      <w:r>
        <w:br/>
      </w:r>
      <w:r>
        <w:rPr>
          <w:rStyle w:val="VerbatimChar"/>
        </w:rPr>
        <w:t xml:space="preserve">|----:|------:|------:|-----:|-------:|-------------:|</w:t>
      </w:r>
      <w:r>
        <w:br/>
      </w:r>
      <w:r>
        <w:rPr>
          <w:rStyle w:val="VerbatimChar"/>
        </w:rPr>
        <w:t xml:space="preserve">|   18|      0|     20|  2.20|       1|          2.96|</w:t>
      </w:r>
      <w:r>
        <w:br/>
      </w:r>
      <w:r>
        <w:rPr>
          <w:rStyle w:val="VerbatimChar"/>
        </w:rPr>
        <w:t xml:space="preserve">|   19|      0|     60|  2.93|       2|          5.48|</w:t>
      </w:r>
      <w:r>
        <w:br/>
      </w:r>
      <w:r>
        <w:rPr>
          <w:rStyle w:val="VerbatimChar"/>
        </w:rPr>
        <w:t xml:space="preserve">|   20|      0|     45|  2.92|       2|          5.00|</w:t>
      </w:r>
      <w:r>
        <w:br/>
      </w:r>
      <w:r>
        <w:rPr>
          <w:rStyle w:val="VerbatimChar"/>
        </w:rPr>
        <w:t xml:space="preserve">|   21|      0|     17|  1.87|       1|          2.30|</w:t>
      </w:r>
      <w:r>
        <w:br/>
      </w:r>
      <w:r>
        <w:rPr>
          <w:rStyle w:val="VerbatimChar"/>
        </w:rPr>
        <w:t xml:space="preserve">|   22|      0|     50|  2.57|       1|          4.94|</w:t>
      </w:r>
      <w:r>
        <w:br/>
      </w:r>
      <w:r>
        <w:rPr>
          <w:rStyle w:val="VerbatimChar"/>
        </w:rPr>
        <w:t xml:space="preserve">|   23|      0|     99|  3.04|       1|          9.49|</w:t>
      </w:r>
      <w:r>
        <w:br/>
      </w:r>
      <w:r>
        <w:rPr>
          <w:rStyle w:val="VerbatimChar"/>
        </w:rPr>
        <w:t xml:space="preserve">|   24|      0|     70|  2.39|       1|          5.59|</w:t>
      </w:r>
      <w:r>
        <w:br/>
      </w:r>
      <w:r>
        <w:rPr>
          <w:rStyle w:val="VerbatimChar"/>
        </w:rPr>
        <w:t xml:space="preserve">|   25|      0|     65|  2.50|       0|          6.49|</w:t>
      </w:r>
      <w:r>
        <w:br/>
      </w:r>
      <w:r>
        <w:rPr>
          <w:rStyle w:val="VerbatimChar"/>
        </w:rPr>
        <w:t xml:space="preserve">|   26|      0|     30|  1.70|       1|          2.88|</w:t>
      </w:r>
      <w:r>
        <w:br/>
      </w:r>
      <w:r>
        <w:rPr>
          <w:rStyle w:val="VerbatimChar"/>
        </w:rPr>
        <w:t xml:space="preserve">|   27|      0|     40|  1.81|       1|          3.61|</w:t>
      </w:r>
      <w:r>
        <w:br/>
      </w:r>
      <w:r>
        <w:rPr>
          <w:rStyle w:val="VerbatimChar"/>
        </w:rPr>
        <w:t xml:space="preserve">|   28|      0|     50|  1.81|       0|          5.33|</w:t>
      </w:r>
      <w:r>
        <w:br/>
      </w:r>
      <w:r>
        <w:rPr>
          <w:rStyle w:val="VerbatimChar"/>
        </w:rPr>
        <w:t xml:space="preserve">|   29|      0|     32|  1.80|       0|          3.91|</w:t>
      </w:r>
      <w:r>
        <w:br/>
      </w:r>
      <w:r>
        <w:rPr>
          <w:rStyle w:val="VerbatimChar"/>
        </w:rPr>
        <w:t xml:space="preserve">|   30|      0|     60|  1.60|       0|          4.36|</w:t>
      </w:r>
      <w:r>
        <w:br/>
      </w:r>
      <w:r>
        <w:rPr>
          <w:rStyle w:val="VerbatimChar"/>
        </w:rPr>
        <w:t xml:space="preserve">|   31|      0|     30|  1.45|       0|          2.88|</w:t>
      </w:r>
      <w:r>
        <w:br/>
      </w:r>
      <w:r>
        <w:rPr>
          <w:rStyle w:val="VerbatimChar"/>
        </w:rPr>
        <w:t xml:space="preserve">|   32|      0|     40|  1.51|       0|          3.82|</w:t>
      </w:r>
      <w:r>
        <w:br/>
      </w:r>
      <w:r>
        <w:rPr>
          <w:rStyle w:val="VerbatimChar"/>
        </w:rPr>
        <w:t xml:space="preserve">|   33|      0|     22|  1.23|       0|          2.19|</w:t>
      </w:r>
      <w:r>
        <w:br/>
      </w:r>
      <w:r>
        <w:rPr>
          <w:rStyle w:val="VerbatimChar"/>
        </w:rPr>
        <w:t xml:space="preserve">|   34|      0|     60|  1.39|       0|          4.58|</w:t>
      </w:r>
      <w:r>
        <w:br/>
      </w:r>
      <w:r>
        <w:rPr>
          <w:rStyle w:val="VerbatimChar"/>
        </w:rPr>
        <w:t xml:space="preserve">|   35|      0|     15|  1.13|       0|          2.08|</w:t>
      </w:r>
      <w:r>
        <w:br/>
      </w:r>
      <w:r>
        <w:rPr>
          <w:rStyle w:val="VerbatimChar"/>
        </w:rPr>
        <w:t xml:space="preserve">|   36|      0|     12|  1.25|       0|          2.11|</w:t>
      </w:r>
      <w:r>
        <w:br/>
      </w:r>
      <w:r>
        <w:rPr>
          <w:rStyle w:val="VerbatimChar"/>
        </w:rPr>
        <w:t xml:space="preserve">|   37|      0|     32|  1.35|       0|          2.92|</w:t>
      </w:r>
      <w:r>
        <w:br/>
      </w:r>
      <w:r>
        <w:rPr>
          <w:rStyle w:val="VerbatimChar"/>
        </w:rPr>
        <w:t xml:space="preserve">|   38|      0|     20|  1.14|       0|          2.24|</w:t>
      </w:r>
      <w:r>
        <w:br/>
      </w:r>
      <w:r>
        <w:rPr>
          <w:rStyle w:val="VerbatimChar"/>
        </w:rPr>
        <w:t xml:space="preserve">|   39|      0|     24|  1.46|       0|          3.11|</w:t>
      </w:r>
      <w:r>
        <w:br/>
      </w:r>
      <w:r>
        <w:rPr>
          <w:rStyle w:val="VerbatimChar"/>
        </w:rPr>
        <w:t xml:space="preserve">|   40|      0|     23|  1.12|       0|          2.92|</w:t>
      </w:r>
      <w:r>
        <w:br/>
      </w:r>
      <w:r>
        <w:rPr>
          <w:rStyle w:val="VerbatimChar"/>
        </w:rPr>
        <w:t xml:space="preserve">|   41|      0|     52|  1.52|       0|          4.72|</w:t>
      </w:r>
      <w:r>
        <w:br/>
      </w:r>
      <w:r>
        <w:rPr>
          <w:rStyle w:val="VerbatimChar"/>
        </w:rPr>
        <w:t xml:space="preserve">|   42|      0|     80|  1.74|       0|          6.21|</w:t>
      </w:r>
      <w:r>
        <w:br/>
      </w:r>
      <w:r>
        <w:rPr>
          <w:rStyle w:val="VerbatimChar"/>
        </w:rPr>
        <w:t xml:space="preserve">|   43|      0|     25|  1.23|       0|          2.70|</w:t>
      </w:r>
      <w:r>
        <w:br/>
      </w:r>
      <w:r>
        <w:rPr>
          <w:rStyle w:val="VerbatimChar"/>
        </w:rPr>
        <w:t xml:space="preserve">|   44|      0|     30|  1.35|       0|          2.82|</w:t>
      </w:r>
      <w:r>
        <w:br/>
      </w:r>
      <w:r>
        <w:rPr>
          <w:rStyle w:val="VerbatimChar"/>
        </w:rPr>
        <w:t xml:space="preserve">|   45|      0|     25|  1.21|       0|          3.00|</w:t>
      </w:r>
      <w:r>
        <w:br/>
      </w:r>
      <w:r>
        <w:rPr>
          <w:rStyle w:val="VerbatimChar"/>
        </w:rPr>
        <w:t xml:space="preserve">|   46|      0|     10|  0.87|       0|          1.64|</w:t>
      </w:r>
      <w:r>
        <w:br/>
      </w:r>
      <w:r>
        <w:rPr>
          <w:rStyle w:val="VerbatimChar"/>
        </w:rPr>
        <w:t xml:space="preserve">|   47|      0|      6|  0.84|       0|          1.47|</w:t>
      </w:r>
      <w:r>
        <w:br/>
      </w:r>
      <w:r>
        <w:rPr>
          <w:rStyle w:val="VerbatimChar"/>
        </w:rPr>
        <w:t xml:space="preserve">|   48|      0|     20|  1.15|       0|          2.33|</w:t>
      </w:r>
      <w:r>
        <w:br/>
      </w:r>
      <w:r>
        <w:rPr>
          <w:rStyle w:val="VerbatimChar"/>
        </w:rPr>
        <w:t xml:space="preserve">|   49|      0|     30|  1.25|       0|          3.08|</w:t>
      </w:r>
      <w:r>
        <w:br/>
      </w:r>
      <w:r>
        <w:rPr>
          <w:rStyle w:val="VerbatimChar"/>
        </w:rPr>
        <w:t xml:space="preserve">|   50|      0|     12|  0.91|       0|          1.77|</w:t>
      </w:r>
      <w:r>
        <w:br/>
      </w:r>
      <w:r>
        <w:rPr>
          <w:rStyle w:val="VerbatimChar"/>
        </w:rPr>
        <w:t xml:space="preserve">|   51|      0|     40|  1.30|       0|          3.60|</w:t>
      </w:r>
      <w:r>
        <w:br/>
      </w:r>
      <w:r>
        <w:rPr>
          <w:rStyle w:val="VerbatimChar"/>
        </w:rPr>
        <w:t xml:space="preserve">|   52|      0|     60|  1.41|       0|          4.80|</w:t>
      </w:r>
      <w:r>
        <w:br/>
      </w:r>
      <w:r>
        <w:rPr>
          <w:rStyle w:val="VerbatimChar"/>
        </w:rPr>
        <w:t xml:space="preserve">|   53|      0|     35|  1.15|       0|          3.30|</w:t>
      </w:r>
      <w:r>
        <w:br/>
      </w:r>
      <w:r>
        <w:rPr>
          <w:rStyle w:val="VerbatimChar"/>
        </w:rPr>
        <w:t xml:space="preserve">|   54|      0|     50|  1.06|       0|          3.76|</w:t>
      </w:r>
      <w:r>
        <w:br/>
      </w:r>
      <w:r>
        <w:rPr>
          <w:rStyle w:val="VerbatimChar"/>
        </w:rPr>
        <w:t xml:space="preserve">|   55|      0|     12|  1.02|       0|          1.92|</w:t>
      </w:r>
      <w:r>
        <w:br/>
      </w:r>
      <w:r>
        <w:rPr>
          <w:rStyle w:val="VerbatimChar"/>
        </w:rPr>
        <w:t xml:space="preserve">|   56|      0|     12|  0.90|       0|          1.96|</w:t>
      </w:r>
      <w:r>
        <w:br/>
      </w:r>
      <w:r>
        <w:rPr>
          <w:rStyle w:val="VerbatimChar"/>
        </w:rPr>
        <w:t xml:space="preserve">|   57|      0|     20|  0.86|       0|          2.02|</w:t>
      </w:r>
      <w:r>
        <w:br/>
      </w:r>
      <w:r>
        <w:rPr>
          <w:rStyle w:val="VerbatimChar"/>
        </w:rPr>
        <w:t xml:space="preserve">|   58|      0|     14|  0.96|       0|          1.77|</w:t>
      </w:r>
      <w:r>
        <w:br/>
      </w:r>
      <w:r>
        <w:rPr>
          <w:rStyle w:val="VerbatimChar"/>
        </w:rPr>
        <w:t xml:space="preserve">|   59|      0|     60|  1.26|       0|          4.54|</w:t>
      </w:r>
      <w:r>
        <w:br/>
      </w:r>
      <w:r>
        <w:rPr>
          <w:rStyle w:val="VerbatimChar"/>
        </w:rPr>
        <w:t xml:space="preserve">|   60|      0|     60|  1.89|       0|          6.44|</w:t>
      </w:r>
      <w:r>
        <w:br/>
      </w:r>
      <w:r>
        <w:rPr>
          <w:rStyle w:val="VerbatimChar"/>
        </w:rPr>
        <w:t xml:space="preserve">|   61|      0|     20|  1.20|       0|          2.75|</w:t>
      </w:r>
      <w:r>
        <w:br/>
      </w:r>
      <w:r>
        <w:rPr>
          <w:rStyle w:val="VerbatimChar"/>
        </w:rPr>
        <w:t xml:space="preserve">|   62|      0|     12|  0.89|       0|          1.82|</w:t>
      </w:r>
      <w:r>
        <w:br/>
      </w:r>
      <w:r>
        <w:rPr>
          <w:rStyle w:val="VerbatimChar"/>
        </w:rPr>
        <w:t xml:space="preserve">|   63|      0|     25|  1.01|       0|          2.40|</w:t>
      </w:r>
      <w:r>
        <w:br/>
      </w:r>
      <w:r>
        <w:rPr>
          <w:rStyle w:val="VerbatimChar"/>
        </w:rPr>
        <w:t xml:space="preserve">|   64|      0|     30|  1.40|       0|          3.82|</w:t>
      </w:r>
      <w:r>
        <w:br/>
      </w:r>
      <w:r>
        <w:rPr>
          <w:rStyle w:val="VerbatimChar"/>
        </w:rPr>
        <w:t xml:space="preserve">|   65|      0|     15|  0.76|       0|          1.93|</w:t>
      </w:r>
      <w:r>
        <w:br/>
      </w:r>
      <w:r>
        <w:rPr>
          <w:rStyle w:val="VerbatimChar"/>
        </w:rPr>
        <w:t xml:space="preserve">|   66|      0|     20|  1.37|       0|          3.18|</w:t>
      </w:r>
      <w:r>
        <w:br/>
      </w:r>
      <w:r>
        <w:rPr>
          <w:rStyle w:val="VerbatimChar"/>
        </w:rPr>
        <w:t xml:space="preserve">|   67|      0|     20|  1.29|       0|          3.09|</w:t>
      </w:r>
      <w:r>
        <w:br/>
      </w:r>
      <w:r>
        <w:rPr>
          <w:rStyle w:val="VerbatimChar"/>
        </w:rPr>
        <w:t xml:space="preserve">|   68|      0|     10|  0.92|       0|          1.59|</w:t>
      </w:r>
      <w:r>
        <w:br/>
      </w:r>
      <w:r>
        <w:rPr>
          <w:rStyle w:val="VerbatimChar"/>
        </w:rPr>
        <w:t xml:space="preserve">|   69|      0|     35|  1.93|       0|          4.55|</w:t>
      </w:r>
      <w:r>
        <w:br/>
      </w:r>
      <w:r>
        <w:rPr>
          <w:rStyle w:val="VerbatimChar"/>
        </w:rPr>
        <w:t xml:space="preserve">|   70|      0|     42|  1.52|       0|          5.31|</w:t>
      </w:r>
      <w:r>
        <w:br/>
      </w:r>
      <w:r>
        <w:rPr>
          <w:rStyle w:val="VerbatimChar"/>
        </w:rPr>
        <w:t xml:space="preserve">|   71|      0|     10|  0.88|       0|          1.77|</w:t>
      </w:r>
      <w:r>
        <w:br/>
      </w:r>
      <w:r>
        <w:rPr>
          <w:rStyle w:val="VerbatimChar"/>
        </w:rPr>
        <w:t xml:space="preserve">|   72|      0|     50|  1.32|       0|          5.32|</w:t>
      </w:r>
      <w:r>
        <w:br/>
      </w:r>
      <w:r>
        <w:rPr>
          <w:rStyle w:val="VerbatimChar"/>
        </w:rPr>
        <w:t xml:space="preserve">|   73|      0|      8|  0.77|       0|          1.43|</w:t>
      </w:r>
      <w:r>
        <w:br/>
      </w:r>
      <w:r>
        <w:rPr>
          <w:rStyle w:val="VerbatimChar"/>
        </w:rPr>
        <w:t xml:space="preserve">|   74|      0|     24|  1.20|       0|          3.19|</w:t>
      </w:r>
      <w:r>
        <w:br/>
      </w:r>
      <w:r>
        <w:rPr>
          <w:rStyle w:val="VerbatimChar"/>
        </w:rPr>
        <w:t xml:space="preserve">|   75|      0|     20|  1.18|       0|          2.97|</w:t>
      </w:r>
      <w:r>
        <w:br/>
      </w:r>
      <w:r>
        <w:rPr>
          <w:rStyle w:val="VerbatimChar"/>
        </w:rPr>
        <w:t xml:space="preserve">|   76|      0|     12|  1.01|       0|          2.17|</w:t>
      </w:r>
      <w:r>
        <w:br/>
      </w:r>
      <w:r>
        <w:rPr>
          <w:rStyle w:val="VerbatimChar"/>
        </w:rPr>
        <w:t xml:space="preserve">|   77|      0|     10|  0.68|       0|          1.58|</w:t>
      </w:r>
      <w:r>
        <w:br/>
      </w:r>
      <w:r>
        <w:rPr>
          <w:rStyle w:val="VerbatimChar"/>
        </w:rPr>
        <w:t xml:space="preserve">|   78|      0|     24|  1.20|       0|          3.45|</w:t>
      </w:r>
      <w:r>
        <w:br/>
      </w:r>
      <w:r>
        <w:rPr>
          <w:rStyle w:val="VerbatimChar"/>
        </w:rPr>
        <w:t xml:space="preserve">|   79|      0|     66|  2.34|       0|          9.50|</w:t>
      </w:r>
      <w:r>
        <w:br/>
      </w:r>
      <w:r>
        <w:rPr>
          <w:rStyle w:val="VerbatimChar"/>
        </w:rPr>
        <w:t xml:space="preserve">|   80|      0|      6|  0.78|       0|          1.34|</w:t>
      </w:r>
      <w:r>
        <w:br/>
      </w:r>
      <w:r>
        <w:rPr>
          <w:rStyle w:val="VerbatimChar"/>
        </w:rPr>
        <w:t xml:space="preserve">|   81|      0|      8|  0.84|       0|          1.63|</w:t>
      </w:r>
      <w:r>
        <w:br/>
      </w:r>
      <w:r>
        <w:rPr>
          <w:rStyle w:val="VerbatimChar"/>
        </w:rPr>
        <w:t xml:space="preserve">|   82|      0|      4|  0.86|       0|          1.18|</w:t>
      </w:r>
      <w:r>
        <w:br/>
      </w:r>
      <w:r>
        <w:rPr>
          <w:rStyle w:val="VerbatimChar"/>
        </w:rPr>
        <w:t xml:space="preserve">|   83|      0|     12|  0.84|       0|          2.33|</w:t>
      </w:r>
      <w:r>
        <w:br/>
      </w:r>
      <w:r>
        <w:rPr>
          <w:rStyle w:val="VerbatimChar"/>
        </w:rPr>
        <w:t xml:space="preserve">|   84|      0|     30|  2.05|       0|          6.55|</w:t>
      </w:r>
      <w:r>
        <w:br/>
      </w:r>
      <w:r>
        <w:rPr>
          <w:rStyle w:val="VerbatimChar"/>
        </w:rPr>
        <w:t xml:space="preserve">|   85|      0|     20|  1.40|       0|          4.01|</w:t>
      </w:r>
      <w:r>
        <w:br/>
      </w:r>
      <w:r>
        <w:rPr>
          <w:rStyle w:val="VerbatimChar"/>
        </w:rPr>
        <w:t xml:space="preserve">|   86|      0|     40|  2.37|       0|          9.14|</w:t>
      </w:r>
      <w:r>
        <w:br/>
      </w:r>
      <w:r>
        <w:rPr>
          <w:rStyle w:val="VerbatimChar"/>
        </w:rPr>
        <w:t xml:space="preserve">|   87|      0|     15|  1.25|       0|          4.33|</w:t>
      </w:r>
      <w:r>
        <w:br/>
      </w:r>
      <w:r>
        <w:rPr>
          <w:rStyle w:val="VerbatimChar"/>
        </w:rPr>
        <w:t xml:space="preserve">|   88|      0|      1|  0.10|       0|          0.32|</w:t>
      </w:r>
      <w:r>
        <w:br/>
      </w:r>
      <w:r>
        <w:rPr>
          <w:rStyle w:val="VerbatimChar"/>
        </w:rPr>
        <w:t xml:space="preserve">|   89|      0|      3|  0.38|       0|          0.87|</w:t>
      </w:r>
      <w:r>
        <w:br/>
      </w:r>
      <w:r>
        <w:rPr>
          <w:rStyle w:val="VerbatimChar"/>
        </w:rPr>
        <w:t xml:space="preserve">|   90|      0|      3|  0.60|       0|          1.34|</w:t>
      </w:r>
      <w:r>
        <w:br/>
      </w:r>
      <w:r>
        <w:rPr>
          <w:rStyle w:val="VerbatimChar"/>
        </w:rPr>
        <w:t xml:space="preserve">|   91|      0|      0|  0.00|       0|          0.00|</w:t>
      </w:r>
      <w:r>
        <w:br/>
      </w:r>
      <w:r>
        <w:rPr>
          <w:rStyle w:val="VerbatimChar"/>
        </w:rPr>
        <w:t xml:space="preserve">|   92|      0|      2|  0.80|       0|          1.10|</w:t>
      </w:r>
      <w:r>
        <w:br/>
      </w:r>
      <w:r>
        <w:rPr>
          <w:rStyle w:val="VerbatimChar"/>
        </w:rPr>
        <w:t xml:space="preserve">|   93|      0|      0|  0.00|       0|          0.00|</w:t>
      </w:r>
      <w:r>
        <w:br/>
      </w:r>
      <w:r>
        <w:rPr>
          <w:rStyle w:val="VerbatimChar"/>
        </w:rPr>
        <w:t xml:space="preserve">|   94|      0|      0|  0.00|       0|          0.00|</w:t>
      </w:r>
      <w:r>
        <w:br/>
      </w:r>
      <w:r>
        <w:rPr>
          <w:rStyle w:val="VerbatimChar"/>
        </w:rPr>
        <w:t xml:space="preserve">|   95|      1|      1|  1.00|       1|            NA|</w:t>
      </w:r>
      <w:r>
        <w:br/>
      </w:r>
      <w:r>
        <w:rPr>
          <w:rStyle w:val="VerbatimChar"/>
        </w:rPr>
        <w:t xml:space="preserve">|   97|      0|      0|  0.00|       0|          0.00|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etapa2_files/figure-docx/unnamed-chunk-6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etapa2_files/figure-docx/unnamed-chunk-6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--- Medidas de Minutos continuos dedicados a la lectura por Edad del encuestado ---</w:t>
      </w:r>
      <w:r>
        <w:br/>
      </w:r>
      <w:r>
        <w:br/>
      </w:r>
      <w:r>
        <w:br/>
      </w:r>
      <w:r>
        <w:rPr>
          <w:rStyle w:val="VerbatimChar"/>
        </w:rPr>
        <w:t xml:space="preserve">Table: Minutos continuos dedicados a la lectura por Edad del encuestado</w:t>
      </w:r>
      <w:r>
        <w:br/>
      </w:r>
      <w:r>
        <w:br/>
      </w:r>
      <w:r>
        <w:rPr>
          <w:rStyle w:val="VerbatimChar"/>
        </w:rPr>
        <w:t xml:space="preserve">| edad| Minimo| Maximo|  Media| Mediana| Desv_Estandar|</w:t>
      </w:r>
      <w:r>
        <w:br/>
      </w:r>
      <w:r>
        <w:rPr>
          <w:rStyle w:val="VerbatimChar"/>
        </w:rPr>
        <w:t xml:space="preserve">|----:|------:|------:|------:|-------:|-------------:|</w:t>
      </w:r>
      <w:r>
        <w:br/>
      </w:r>
      <w:r>
        <w:rPr>
          <w:rStyle w:val="VerbatimChar"/>
        </w:rPr>
        <w:t xml:space="preserve">|   18|      0|    120|  40.71|    30.0|         36.42|</w:t>
      </w:r>
      <w:r>
        <w:br/>
      </w:r>
      <w:r>
        <w:rPr>
          <w:rStyle w:val="VerbatimChar"/>
        </w:rPr>
        <w:t xml:space="preserve">|   19|      0|    200|  44.01|    30.0|         36.79|</w:t>
      </w:r>
      <w:r>
        <w:br/>
      </w:r>
      <w:r>
        <w:rPr>
          <w:rStyle w:val="VerbatimChar"/>
        </w:rPr>
        <w:t xml:space="preserve">|   20|      0|    180|  40.89|    30.0|         36.30|</w:t>
      </w:r>
      <w:r>
        <w:br/>
      </w:r>
      <w:r>
        <w:rPr>
          <w:rStyle w:val="VerbatimChar"/>
        </w:rPr>
        <w:t xml:space="preserve">|   21|      0|    120|  35.96|    30.0|         30.46|</w:t>
      </w:r>
      <w:r>
        <w:br/>
      </w:r>
      <w:r>
        <w:rPr>
          <w:rStyle w:val="VerbatimChar"/>
        </w:rPr>
        <w:t xml:space="preserve">|   22|      0|    360|  44.87|    30.0|         47.94|</w:t>
      </w:r>
      <w:r>
        <w:br/>
      </w:r>
      <w:r>
        <w:rPr>
          <w:rStyle w:val="VerbatimChar"/>
        </w:rPr>
        <w:t xml:space="preserve">|   23|      0|    360|  37.07|    30.0|         45.95|</w:t>
      </w:r>
      <w:r>
        <w:br/>
      </w:r>
      <w:r>
        <w:rPr>
          <w:rStyle w:val="VerbatimChar"/>
        </w:rPr>
        <w:t xml:space="preserve">|   24|      0|    180|  31.80|    30.0|         30.22|</w:t>
      </w:r>
      <w:r>
        <w:br/>
      </w:r>
      <w:r>
        <w:rPr>
          <w:rStyle w:val="VerbatimChar"/>
        </w:rPr>
        <w:t xml:space="preserve">|   25|      0|    240|  34.81|    30.0|         38.12|</w:t>
      </w:r>
      <w:r>
        <w:br/>
      </w:r>
      <w:r>
        <w:rPr>
          <w:rStyle w:val="VerbatimChar"/>
        </w:rPr>
        <w:t xml:space="preserve">|   26|      0|    240|  29.61|    30.0|         29.95|</w:t>
      </w:r>
      <w:r>
        <w:br/>
      </w:r>
      <w:r>
        <w:rPr>
          <w:rStyle w:val="VerbatimChar"/>
        </w:rPr>
        <w:t xml:space="preserve">|   27|      0|    240|  32.32|    30.0|         31.86|</w:t>
      </w:r>
      <w:r>
        <w:br/>
      </w:r>
      <w:r>
        <w:rPr>
          <w:rStyle w:val="VerbatimChar"/>
        </w:rPr>
        <w:t xml:space="preserve">|   28|      0|    200|  29.05|    25.0|         32.29|</w:t>
      </w:r>
      <w:r>
        <w:br/>
      </w:r>
      <w:r>
        <w:rPr>
          <w:rStyle w:val="VerbatimChar"/>
        </w:rPr>
        <w:t xml:space="preserve">|   29|      0|    180|  29.47|    30.0|         29.45|</w:t>
      </w:r>
      <w:r>
        <w:br/>
      </w:r>
      <w:r>
        <w:rPr>
          <w:rStyle w:val="VerbatimChar"/>
        </w:rPr>
        <w:t xml:space="preserve">|   30|      0|    300|  28.58|    20.0|         30.72|</w:t>
      </w:r>
      <w:r>
        <w:br/>
      </w:r>
      <w:r>
        <w:rPr>
          <w:rStyle w:val="VerbatimChar"/>
        </w:rPr>
        <w:t xml:space="preserve">|   31|      0|    180|  28.87|    25.0|         29.66|</w:t>
      </w:r>
      <w:r>
        <w:br/>
      </w:r>
      <w:r>
        <w:rPr>
          <w:rStyle w:val="VerbatimChar"/>
        </w:rPr>
        <w:t xml:space="preserve">|   32|      0|    180|  29.32|    25.0|         30.90|</w:t>
      </w:r>
      <w:r>
        <w:br/>
      </w:r>
      <w:r>
        <w:rPr>
          <w:rStyle w:val="VerbatimChar"/>
        </w:rPr>
        <w:t xml:space="preserve">|   33|      0|    300|  28.18|    30.0|         32.61|</w:t>
      </w:r>
      <w:r>
        <w:br/>
      </w:r>
      <w:r>
        <w:rPr>
          <w:rStyle w:val="VerbatimChar"/>
        </w:rPr>
        <w:t xml:space="preserve">|   34|      0|    180|  29.42|    25.0|         29.07|</w:t>
      </w:r>
      <w:r>
        <w:br/>
      </w:r>
      <w:r>
        <w:rPr>
          <w:rStyle w:val="VerbatimChar"/>
        </w:rPr>
        <w:t xml:space="preserve">|   35|      0|    240|  25.97|    25.0|         26.96|</w:t>
      </w:r>
      <w:r>
        <w:br/>
      </w:r>
      <w:r>
        <w:rPr>
          <w:rStyle w:val="VerbatimChar"/>
        </w:rPr>
        <w:t xml:space="preserve">|   36|      0|    180|  31.74|    30.0|         32.42|</w:t>
      </w:r>
      <w:r>
        <w:br/>
      </w:r>
      <w:r>
        <w:rPr>
          <w:rStyle w:val="VerbatimChar"/>
        </w:rPr>
        <w:t xml:space="preserve">|   37|      0|    120|  26.65|    20.0|         28.61|</w:t>
      </w:r>
      <w:r>
        <w:br/>
      </w:r>
      <w:r>
        <w:rPr>
          <w:rStyle w:val="VerbatimChar"/>
        </w:rPr>
        <w:t xml:space="preserve">|   38|      0|    120|  26.12|    20.0|         27.09|</w:t>
      </w:r>
      <w:r>
        <w:br/>
      </w:r>
      <w:r>
        <w:rPr>
          <w:rStyle w:val="VerbatimChar"/>
        </w:rPr>
        <w:t xml:space="preserve">|   39|      0|    180|  27.68|    25.0|         28.69|</w:t>
      </w:r>
      <w:r>
        <w:br/>
      </w:r>
      <w:r>
        <w:rPr>
          <w:rStyle w:val="VerbatimChar"/>
        </w:rPr>
        <w:t xml:space="preserve">|   40|      0|    240|  23.92|    20.0|         29.47|</w:t>
      </w:r>
      <w:r>
        <w:br/>
      </w:r>
      <w:r>
        <w:rPr>
          <w:rStyle w:val="VerbatimChar"/>
        </w:rPr>
        <w:t xml:space="preserve">|   41|      0|    480|  28.08|    20.0|         41.01|</w:t>
      </w:r>
      <w:r>
        <w:br/>
      </w:r>
      <w:r>
        <w:rPr>
          <w:rStyle w:val="VerbatimChar"/>
        </w:rPr>
        <w:t xml:space="preserve">|   42|      0|    240|  26.01|    20.0|         30.01|</w:t>
      </w:r>
      <w:r>
        <w:br/>
      </w:r>
      <w:r>
        <w:rPr>
          <w:rStyle w:val="VerbatimChar"/>
        </w:rPr>
        <w:t xml:space="preserve">|   43|      0|    480|  28.49|    20.0|         43.03|</w:t>
      </w:r>
      <w:r>
        <w:br/>
      </w:r>
      <w:r>
        <w:rPr>
          <w:rStyle w:val="VerbatimChar"/>
        </w:rPr>
        <w:t xml:space="preserve">|   44|      0|    300|  29.57|    20.0|         38.27|</w:t>
      </w:r>
      <w:r>
        <w:br/>
      </w:r>
      <w:r>
        <w:rPr>
          <w:rStyle w:val="VerbatimChar"/>
        </w:rPr>
        <w:t xml:space="preserve">|   45|      0|    480|  27.19|    20.0|         46.72|</w:t>
      </w:r>
      <w:r>
        <w:br/>
      </w:r>
      <w:r>
        <w:rPr>
          <w:rStyle w:val="VerbatimChar"/>
        </w:rPr>
        <w:t xml:space="preserve">|   46|      0|    120|  24.74|    20.0|         23.74|</w:t>
      </w:r>
      <w:r>
        <w:br/>
      </w:r>
      <w:r>
        <w:rPr>
          <w:rStyle w:val="VerbatimChar"/>
        </w:rPr>
        <w:t xml:space="preserve">|   47|      0|    180|  23.71|    20.0|         25.75|</w:t>
      </w:r>
      <w:r>
        <w:br/>
      </w:r>
      <w:r>
        <w:rPr>
          <w:rStyle w:val="VerbatimChar"/>
        </w:rPr>
        <w:t xml:space="preserve">|   48|      0|    120|  22.43|    20.0|         24.58|</w:t>
      </w:r>
      <w:r>
        <w:br/>
      </w:r>
      <w:r>
        <w:rPr>
          <w:rStyle w:val="VerbatimChar"/>
        </w:rPr>
        <w:t xml:space="preserve">|   49|      0|    180|  22.93|    20.0|         27.10|</w:t>
      </w:r>
      <w:r>
        <w:br/>
      </w:r>
      <w:r>
        <w:rPr>
          <w:rStyle w:val="VerbatimChar"/>
        </w:rPr>
        <w:t xml:space="preserve">|   50|      0|    240|  25.49|    15.0|         33.58|</w:t>
      </w:r>
      <w:r>
        <w:br/>
      </w:r>
      <w:r>
        <w:rPr>
          <w:rStyle w:val="VerbatimChar"/>
        </w:rPr>
        <w:t xml:space="preserve">|   51|      0|    180|  26.57|    20.0|         31.12|</w:t>
      </w:r>
      <w:r>
        <w:br/>
      </w:r>
      <w:r>
        <w:rPr>
          <w:rStyle w:val="VerbatimChar"/>
        </w:rPr>
        <w:t xml:space="preserve">|   52|      0|    180|  24.01|    20.0|         26.88|</w:t>
      </w:r>
      <w:r>
        <w:br/>
      </w:r>
      <w:r>
        <w:rPr>
          <w:rStyle w:val="VerbatimChar"/>
        </w:rPr>
        <w:t xml:space="preserve">|   53|      0|    240|  22.23|    15.0|         30.54|</w:t>
      </w:r>
      <w:r>
        <w:br/>
      </w:r>
      <w:r>
        <w:rPr>
          <w:rStyle w:val="VerbatimChar"/>
        </w:rPr>
        <w:t xml:space="preserve">|   54|      0|    240|  24.95|    20.0|         29.88|</w:t>
      </w:r>
      <w:r>
        <w:br/>
      </w:r>
      <w:r>
        <w:rPr>
          <w:rStyle w:val="VerbatimChar"/>
        </w:rPr>
        <w:t xml:space="preserve">|   55|      0|    120|  23.57|    20.0|         26.25|</w:t>
      </w:r>
      <w:r>
        <w:br/>
      </w:r>
      <w:r>
        <w:rPr>
          <w:rStyle w:val="VerbatimChar"/>
        </w:rPr>
        <w:t xml:space="preserve">|   56|      0|    180|  23.32|    20.0|         28.51|</w:t>
      </w:r>
      <w:r>
        <w:br/>
      </w:r>
      <w:r>
        <w:rPr>
          <w:rStyle w:val="VerbatimChar"/>
        </w:rPr>
        <w:t xml:space="preserve">|   57|      0|    180|  24.19|    20.0|         31.34|</w:t>
      </w:r>
      <w:r>
        <w:br/>
      </w:r>
      <w:r>
        <w:rPr>
          <w:rStyle w:val="VerbatimChar"/>
        </w:rPr>
        <w:t xml:space="preserve">|   58|      0|    240|  28.18|    20.0|         37.51|</w:t>
      </w:r>
      <w:r>
        <w:br/>
      </w:r>
      <w:r>
        <w:rPr>
          <w:rStyle w:val="VerbatimChar"/>
        </w:rPr>
        <w:t xml:space="preserve">|   59|      0|    240|  28.00|    20.0|         39.38|</w:t>
      </w:r>
      <w:r>
        <w:br/>
      </w:r>
      <w:r>
        <w:rPr>
          <w:rStyle w:val="VerbatimChar"/>
        </w:rPr>
        <w:t xml:space="preserve">|   60|      0|    180|  27.56|    20.0|         32.52|</w:t>
      </w:r>
      <w:r>
        <w:br/>
      </w:r>
      <w:r>
        <w:rPr>
          <w:rStyle w:val="VerbatimChar"/>
        </w:rPr>
        <w:t xml:space="preserve">|   61|      0|    240|  27.21|    20.0|         34.66|</w:t>
      </w:r>
      <w:r>
        <w:br/>
      </w:r>
      <w:r>
        <w:rPr>
          <w:rStyle w:val="VerbatimChar"/>
        </w:rPr>
        <w:t xml:space="preserve">|   62|      0|    180|  24.89|    20.0|         31.08|</w:t>
      </w:r>
      <w:r>
        <w:br/>
      </w:r>
      <w:r>
        <w:rPr>
          <w:rStyle w:val="VerbatimChar"/>
        </w:rPr>
        <w:t xml:space="preserve">|   63|      0|    120|  25.59|    20.0|         29.48|</w:t>
      </w:r>
      <w:r>
        <w:br/>
      </w:r>
      <w:r>
        <w:rPr>
          <w:rStyle w:val="VerbatimChar"/>
        </w:rPr>
        <w:t xml:space="preserve">|   64|      0|    360|  25.76|    20.0|         39.47|</w:t>
      </w:r>
      <w:r>
        <w:br/>
      </w:r>
      <w:r>
        <w:rPr>
          <w:rStyle w:val="VerbatimChar"/>
        </w:rPr>
        <w:t xml:space="preserve">|   65|      0|    300|  24.80|    20.0|         37.21|</w:t>
      </w:r>
      <w:r>
        <w:br/>
      </w:r>
      <w:r>
        <w:rPr>
          <w:rStyle w:val="VerbatimChar"/>
        </w:rPr>
        <w:t xml:space="preserve">|   66|      0|    240|  28.40|    20.0|         39.30|</w:t>
      </w:r>
      <w:r>
        <w:br/>
      </w:r>
      <w:r>
        <w:rPr>
          <w:rStyle w:val="VerbatimChar"/>
        </w:rPr>
        <w:t xml:space="preserve">|   67|      0|    180|  31.18|    20.0|         36.52|</w:t>
      </w:r>
      <w:r>
        <w:br/>
      </w:r>
      <w:r>
        <w:rPr>
          <w:rStyle w:val="VerbatimChar"/>
        </w:rPr>
        <w:t xml:space="preserve">|   68|      0|    240|  27.50|    20.0|         36.73|</w:t>
      </w:r>
      <w:r>
        <w:br/>
      </w:r>
      <w:r>
        <w:rPr>
          <w:rStyle w:val="VerbatimChar"/>
        </w:rPr>
        <w:t xml:space="preserve">|   69|      0|    180|  30.51|    25.0|         35.48|</w:t>
      </w:r>
      <w:r>
        <w:br/>
      </w:r>
      <w:r>
        <w:rPr>
          <w:rStyle w:val="VerbatimChar"/>
        </w:rPr>
        <w:t xml:space="preserve">|   70|      0|    240|  24.45|    15.0|         36.25|</w:t>
      </w:r>
      <w:r>
        <w:br/>
      </w:r>
      <w:r>
        <w:rPr>
          <w:rStyle w:val="VerbatimChar"/>
        </w:rPr>
        <w:t xml:space="preserve">|   71|      0|    120|  20.52|    15.0|         25.94|</w:t>
      </w:r>
      <w:r>
        <w:br/>
      </w:r>
      <w:r>
        <w:rPr>
          <w:rStyle w:val="VerbatimChar"/>
        </w:rPr>
        <w:t xml:space="preserve">|   72|      0|    360|  23.81|    15.0|         41.39|</w:t>
      </w:r>
      <w:r>
        <w:br/>
      </w:r>
      <w:r>
        <w:rPr>
          <w:rStyle w:val="VerbatimChar"/>
        </w:rPr>
        <w:t xml:space="preserve">|   73|      0|    180|  21.51|    10.0|         32.38|</w:t>
      </w:r>
      <w:r>
        <w:br/>
      </w:r>
      <w:r>
        <w:rPr>
          <w:rStyle w:val="VerbatimChar"/>
        </w:rPr>
        <w:t xml:space="preserve">|   74|      0|    180|  25.11|    17.5|         35.61|</w:t>
      </w:r>
      <w:r>
        <w:br/>
      </w:r>
      <w:r>
        <w:rPr>
          <w:rStyle w:val="VerbatimChar"/>
        </w:rPr>
        <w:t xml:space="preserve">|   75|      0|    180|  26.25|     5.0|         39.30|</w:t>
      </w:r>
      <w:r>
        <w:br/>
      </w:r>
      <w:r>
        <w:rPr>
          <w:rStyle w:val="VerbatimChar"/>
        </w:rPr>
        <w:t xml:space="preserve">|   76|      0|    180|  19.36|     0.0|         31.29|</w:t>
      </w:r>
      <w:r>
        <w:br/>
      </w:r>
      <w:r>
        <w:rPr>
          <w:rStyle w:val="VerbatimChar"/>
        </w:rPr>
        <w:t xml:space="preserve">|   77|      0|    180|  23.38|     0.0|         38.38|</w:t>
      </w:r>
      <w:r>
        <w:br/>
      </w:r>
      <w:r>
        <w:rPr>
          <w:rStyle w:val="VerbatimChar"/>
        </w:rPr>
        <w:t xml:space="preserve">|   78|      0|    120|  24.50|     0.0|         38.50|</w:t>
      </w:r>
      <w:r>
        <w:br/>
      </w:r>
      <w:r>
        <w:rPr>
          <w:rStyle w:val="VerbatimChar"/>
        </w:rPr>
        <w:t xml:space="preserve">|   79|      0|     60|  19.40|    15.0|         21.59|</w:t>
      </w:r>
      <w:r>
        <w:br/>
      </w:r>
      <w:r>
        <w:rPr>
          <w:rStyle w:val="VerbatimChar"/>
        </w:rPr>
        <w:t xml:space="preserve">|   80|      0|    240|  28.60|    10.0|         47.70|</w:t>
      </w:r>
      <w:r>
        <w:br/>
      </w:r>
      <w:r>
        <w:rPr>
          <w:rStyle w:val="VerbatimChar"/>
        </w:rPr>
        <w:t xml:space="preserve">|   81|      0|    120|  29.91|     1.0|         40.84|</w:t>
      </w:r>
      <w:r>
        <w:br/>
      </w:r>
      <w:r>
        <w:rPr>
          <w:rStyle w:val="VerbatimChar"/>
        </w:rPr>
        <w:t xml:space="preserve">|   82|      0|     60|  15.54|     7.5|         20.11|</w:t>
      </w:r>
      <w:r>
        <w:br/>
      </w:r>
      <w:r>
        <w:rPr>
          <w:rStyle w:val="VerbatimChar"/>
        </w:rPr>
        <w:t xml:space="preserve">|   83|      0|    120|  20.65|     0.0|         33.08|</w:t>
      </w:r>
      <w:r>
        <w:br/>
      </w:r>
      <w:r>
        <w:rPr>
          <w:rStyle w:val="VerbatimChar"/>
        </w:rPr>
        <w:t xml:space="preserve">|   84|      0|    180|  27.86|    10.0|         42.80|</w:t>
      </w:r>
      <w:r>
        <w:br/>
      </w:r>
      <w:r>
        <w:rPr>
          <w:rStyle w:val="VerbatimChar"/>
        </w:rPr>
        <w:t xml:space="preserve">|   85|      0|    120|  29.00|     0.0|         44.53|</w:t>
      </w:r>
      <w:r>
        <w:br/>
      </w:r>
      <w:r>
        <w:rPr>
          <w:rStyle w:val="VerbatimChar"/>
        </w:rPr>
        <w:t xml:space="preserve">|   86|      0|     60|  13.42|     0.0|         18.86|</w:t>
      </w:r>
      <w:r>
        <w:br/>
      </w:r>
      <w:r>
        <w:rPr>
          <w:rStyle w:val="VerbatimChar"/>
        </w:rPr>
        <w:t xml:space="preserve">|   87|      0|     90|   7.50|     0.0|         25.98|</w:t>
      </w:r>
      <w:r>
        <w:br/>
      </w:r>
      <w:r>
        <w:rPr>
          <w:rStyle w:val="VerbatimChar"/>
        </w:rPr>
        <w:t xml:space="preserve">|   88|      0|     60|   8.00|     0.0|         18.74|</w:t>
      </w:r>
      <w:r>
        <w:br/>
      </w:r>
      <w:r>
        <w:rPr>
          <w:rStyle w:val="VerbatimChar"/>
        </w:rPr>
        <w:t xml:space="preserve">|   89|      0|    120|  22.69|    10.0|         34.56|</w:t>
      </w:r>
      <w:r>
        <w:br/>
      </w:r>
      <w:r>
        <w:rPr>
          <w:rStyle w:val="VerbatimChar"/>
        </w:rPr>
        <w:t xml:space="preserve">|   90|      0|     20|   4.00|     0.0|          8.94|</w:t>
      </w:r>
      <w:r>
        <w:br/>
      </w:r>
      <w:r>
        <w:rPr>
          <w:rStyle w:val="VerbatimChar"/>
        </w:rPr>
        <w:t xml:space="preserve">|   91|      0|      0|   0.00|     0.0|          0.00|</w:t>
      </w:r>
      <w:r>
        <w:br/>
      </w:r>
      <w:r>
        <w:rPr>
          <w:rStyle w:val="VerbatimChar"/>
        </w:rPr>
        <w:t xml:space="preserve">|   92|      0|    180|  48.00|     0.0|         78.23|</w:t>
      </w:r>
      <w:r>
        <w:br/>
      </w:r>
      <w:r>
        <w:rPr>
          <w:rStyle w:val="VerbatimChar"/>
        </w:rPr>
        <w:t xml:space="preserve">|   93|      0|      0|   0.00|     0.0|          0.00|</w:t>
      </w:r>
      <w:r>
        <w:br/>
      </w:r>
      <w:r>
        <w:rPr>
          <w:rStyle w:val="VerbatimChar"/>
        </w:rPr>
        <w:t xml:space="preserve">|   94|      0|      0|   0.00|     0.0|          0.00|</w:t>
      </w:r>
      <w:r>
        <w:br/>
      </w:r>
      <w:r>
        <w:rPr>
          <w:rStyle w:val="VerbatimChar"/>
        </w:rPr>
        <w:t xml:space="preserve">|   95|    120|    120| 120.00|   120.0|            NA|</w:t>
      </w:r>
      <w:r>
        <w:br/>
      </w:r>
      <w:r>
        <w:rPr>
          <w:rStyle w:val="VerbatimChar"/>
        </w:rPr>
        <w:t xml:space="preserve">|   97|      0|      0|   0.00|     0.0|          0.00|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etapa2_files/figure-docx/unnamed-chunk-6-3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etapa2_files/figure-docx/unnamed-chunk-6-4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5" Target="media/rId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Etapa 2. Comprensión y preparación de datos</dc:title>
  <dc:creator>Abraham Vicente González A01199401, Maria Alejandra Peiro Loera A00841878, Emma Huerta Villafuerten A01723584, Sebastian Aleman Cervantes A00841034, Natalia Ixchel Reynoso Ramírez A01352603</dc:creator>
  <cp:keywords/>
  <dcterms:created xsi:type="dcterms:W3CDTF">2025-10-09T02:41:35Z</dcterms:created>
  <dcterms:modified xsi:type="dcterms:W3CDTF">2025-10-09T02:41:35Z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2025-10-08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