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D6A2D"/>
          <w:sz w:val="40"/>
          <w:szCs w:val="40"/>
        </w:rPr>
        <w:t xml:space="preserve">SauceDemo Login Testing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Bug Reports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Emma Burness   |   ISTQB Foundation Level Certified   |   April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Environment: Chrome on Windows   |   Application: saucedemo.com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000"/>
        <w:gridCol w:w="1600"/>
        <w:gridCol w:w="2000"/>
        <w:gridCol w:w="2000"/>
        <w:gridCol w:w="1800"/>
        <w:gridCol w:w="1400"/>
        <w:gridCol w:w="1300"/>
      </w:tblGrid>
      <w:tr>
        <w:trPr>
          <w:tblHeader/>
        </w:trPr>
        <w:tc>
          <w:tcPr>
            <w:tcW w:type="dxa" w:w="9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14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Test Cases</w:t>
            </w:r>
          </w:p>
        </w:tc>
        <w:tc>
          <w:tcPr>
            <w:tcW w:type="dxa" w:w="16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0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8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3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Bug_001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displays incorrect validation message for empty input 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TC_Login_001 - Correct login details
TC_Login_002 - Username empty
TC_Login_003 - Password empty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user can log in with valid credentials / Verify error when username or password is empty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Chrome on Windows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Enter Valid username ("student"), 2) Enter Valid password ("Password123"), 3) Click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successfully logs in and lands on the secure 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Invalid response shown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Bug_002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does not correctly validate when both username and password fields are empty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TC_Login_006 (both username and password fields empty)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error when both username and password fields are empty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Chrome on Windows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1) Leave username blank, 2) Leave password blank, 3) Click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messages displayed indicating both username and password are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validation message displayed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D6A2D"/>
          <w:sz w:val="24"/>
          <w:szCs w:val="24"/>
        </w:rPr>
        <w:t xml:space="preserve">Bug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Bugs: 2   |   Critical: 1   |   High: 1   |   Status: All Open   |   Feature Area: Login &amp; Authentication</w:t>
      </w:r>
    </w:p>
    <w:sectPr>
      <w:footerReference w:type="default" r:id="rId7"/>
      <w:pgSz w:w="15840" w:h="12240" w:orient="landscape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SauceDemo Login Testing — Bug Reports   |   Emma Burness   | 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2026-04-06T10:12:26.584Z</dcterms:created>
  <dcterms:modified xsi:type="dcterms:W3CDTF">2026-04-06T10:12:26.585Z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