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D6A2D"/>
          <w:sz w:val="40"/>
          <w:szCs w:val="40"/>
        </w:rPr>
        <w:t xml:space="preserve">SauceDemo Login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Test Cases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Emma Burness   |   ISTQB Foundation Level Certified   |   April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Environment: Chrome on Windows   |   Application: saucedemo.com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24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22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16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4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8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48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TC_Login_001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user can log in with valid credentials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open at log in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Enter Valid username ("student"), 2) Enter Valid password ("Password123"), 3) Click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successfully logs in and lands on the secure area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message displayed: "Your username is invalid!"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TC_Login_002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error when username is empty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open at log in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Leave Username blank, 2) Enter valid password, 3) Click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message displayed indicating username is required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Your username is invalid!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TC_Login_003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error when password is empty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open at log in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Enter valid username, 2) Leave Password blank, 3) Click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message displayed indicating password is required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Your password is invalid!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TC_Login_004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error on wrong 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open at log in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Enter incorrect username, 2) Enter valid password, 3) Click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message displayed indicating username is required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Your username is invalid!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TC_Login_005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error on wrong 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open at log in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Enter valid username, 2) Enter wrong password, 3) Click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message displayed indicating password is incorrect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Your password is invalid!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TC_Login_006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error when both username and password fields are empty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open at log in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Leave username and password blank, 2) Click log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messages displayed indicating both username and password are required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Username and/or Password required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Passed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D6A2D"/>
          <w:sz w:val="24"/>
          <w:szCs w:val="24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Test Cases: 6   |   Passed: 2   |   Failed: 4   |   Feature Area: Login &amp; Authentication</w:t>
      </w:r>
    </w:p>
    <w:sectPr>
      <w:footerReference w:type="default" r:id="rId7"/>
      <w:pgSz w:w="15840" w:h="12240" w:orient="landscape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SauceDemo Login Testing — Test Cases   |   Emma Burness   | 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2026-04-06T10:11:52.940Z</dcterms:created>
  <dcterms:modified xsi:type="dcterms:W3CDTF">2026-04-06T10:11:52.941Z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