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EB82BB5" w14:textId="77777777" w:rsidR="00874493" w:rsidRDefault="004A3F42">
      <w:pPr>
        <w:pStyle w:val="CasebookTitle"/>
      </w:pPr>
      <w:r>
        <w:t>Casebook Title</w:t>
      </w:r>
    </w:p>
    <w:p w14:paraId="33A8A8EB" w14:textId="68651ADB" w:rsidR="00585072" w:rsidRDefault="004A3F42" w:rsidP="00585072">
      <w:pPr>
        <w:pStyle w:val="CasebookSubtitle"/>
        <w:outlineLvl w:val="2"/>
      </w:pPr>
      <w:r>
        <w:t>Casebook Subtitle</w:t>
      </w:r>
    </w:p>
    <w:sdt>
      <w:sdtPr>
        <w:rPr>
          <w:rFonts w:ascii="Garamond" w:eastAsia="Times New Roman" w:hAnsi="Garamond" w:cs="Times New Roman"/>
          <w:b w:val="0"/>
          <w:bCs w:val="0"/>
          <w:color w:val="auto"/>
          <w:sz w:val="22"/>
          <w:szCs w:val="20"/>
        </w:rPr>
        <w:id w:val="-1909066146"/>
        <w:docPartObj>
          <w:docPartGallery w:val="Table of Contents"/>
          <w:docPartUnique/>
        </w:docPartObj>
      </w:sdtPr>
      <w:sdtEndPr>
        <w:rPr>
          <w:noProof/>
        </w:rPr>
      </w:sdtEndPr>
      <w:sdtContent>
        <w:p w14:paraId="1FDA9025" w14:textId="228E45DF" w:rsidR="00585072" w:rsidRDefault="00585072">
          <w:pPr>
            <w:pStyle w:val="TOCHeading"/>
          </w:pPr>
          <w:r>
            <w:t>Table of Contents</w:t>
          </w:r>
        </w:p>
        <w:p w14:paraId="19DC981F" w14:textId="77777777" w:rsidR="00585072" w:rsidRDefault="00585072">
          <w:pPr>
            <w:pStyle w:val="TOC1"/>
            <w:tabs>
              <w:tab w:val="right" w:leader="dot" w:pos="9350"/>
            </w:tabs>
            <w:rPr>
              <w:rFonts w:eastAsiaTheme="minorEastAsia" w:cstheme="minorBidi"/>
              <w:b w:val="0"/>
              <w:bCs w:val="0"/>
              <w:noProof/>
            </w:rPr>
          </w:pPr>
          <w:r>
            <w:rPr>
              <w:szCs w:val="22"/>
            </w:rPr>
            <w:fldChar w:fldCharType="begin"/>
          </w:r>
          <w:r>
            <w:rPr>
              <w:szCs w:val="22"/>
            </w:rPr>
            <w:instrText xml:space="preserve"> TOC \o \h \z </w:instrText>
          </w:r>
          <w:r>
            <w:rPr>
              <w:szCs w:val="22"/>
            </w:rPr>
            <w:fldChar w:fldCharType="separate"/>
          </w:r>
          <w:hyperlink w:anchor="_Toc491216489" w:history="1">
            <w:r w:rsidRPr="00137092">
              <w:rPr>
                <w:rStyle w:val="Hyperlink"/>
                <w:noProof/>
              </w:rPr>
              <w:t>H1</w:t>
            </w:r>
            <w:r>
              <w:rPr>
                <w:noProof/>
                <w:webHidden/>
              </w:rPr>
              <w:tab/>
            </w:r>
            <w:r>
              <w:rPr>
                <w:noProof/>
                <w:webHidden/>
              </w:rPr>
              <w:fldChar w:fldCharType="begin"/>
            </w:r>
            <w:r>
              <w:rPr>
                <w:noProof/>
                <w:webHidden/>
              </w:rPr>
              <w:instrText xml:space="preserve"> PAGEREF _Toc491216489 \h </w:instrText>
            </w:r>
            <w:r>
              <w:rPr>
                <w:noProof/>
                <w:webHidden/>
              </w:rPr>
            </w:r>
            <w:r>
              <w:rPr>
                <w:noProof/>
                <w:webHidden/>
              </w:rPr>
              <w:fldChar w:fldCharType="separate"/>
            </w:r>
            <w:r>
              <w:rPr>
                <w:noProof/>
                <w:webHidden/>
              </w:rPr>
              <w:t>2</w:t>
            </w:r>
            <w:r>
              <w:rPr>
                <w:noProof/>
                <w:webHidden/>
              </w:rPr>
              <w:fldChar w:fldCharType="end"/>
            </w:r>
          </w:hyperlink>
        </w:p>
        <w:p w14:paraId="3EC490AA" w14:textId="77777777" w:rsidR="00585072" w:rsidRDefault="00D47735">
          <w:pPr>
            <w:pStyle w:val="TOC2"/>
            <w:tabs>
              <w:tab w:val="right" w:leader="dot" w:pos="9350"/>
            </w:tabs>
            <w:rPr>
              <w:rFonts w:eastAsiaTheme="minorEastAsia" w:cstheme="minorBidi"/>
              <w:b w:val="0"/>
              <w:bCs w:val="0"/>
              <w:noProof/>
              <w:sz w:val="24"/>
              <w:szCs w:val="24"/>
            </w:rPr>
          </w:pPr>
          <w:hyperlink w:anchor="_Toc491216490" w:history="1">
            <w:r w:rsidR="00585072" w:rsidRPr="00137092">
              <w:rPr>
                <w:rStyle w:val="Hyperlink"/>
                <w:noProof/>
              </w:rPr>
              <w:t>H2</w:t>
            </w:r>
            <w:r w:rsidR="00585072">
              <w:rPr>
                <w:noProof/>
                <w:webHidden/>
              </w:rPr>
              <w:tab/>
            </w:r>
            <w:r w:rsidR="00585072">
              <w:rPr>
                <w:noProof/>
                <w:webHidden/>
              </w:rPr>
              <w:fldChar w:fldCharType="begin"/>
            </w:r>
            <w:r w:rsidR="00585072">
              <w:rPr>
                <w:noProof/>
                <w:webHidden/>
              </w:rPr>
              <w:instrText xml:space="preserve"> PAGEREF _Toc491216490 \h </w:instrText>
            </w:r>
            <w:r w:rsidR="00585072">
              <w:rPr>
                <w:noProof/>
                <w:webHidden/>
              </w:rPr>
            </w:r>
            <w:r w:rsidR="00585072">
              <w:rPr>
                <w:noProof/>
                <w:webHidden/>
              </w:rPr>
              <w:fldChar w:fldCharType="separate"/>
            </w:r>
            <w:r w:rsidR="00585072">
              <w:rPr>
                <w:noProof/>
                <w:webHidden/>
              </w:rPr>
              <w:t>2</w:t>
            </w:r>
            <w:r w:rsidR="00585072">
              <w:rPr>
                <w:noProof/>
                <w:webHidden/>
              </w:rPr>
              <w:fldChar w:fldCharType="end"/>
            </w:r>
          </w:hyperlink>
        </w:p>
        <w:p w14:paraId="15EE9477" w14:textId="77777777" w:rsidR="00585072" w:rsidRDefault="00D47735">
          <w:pPr>
            <w:pStyle w:val="TOC3"/>
            <w:tabs>
              <w:tab w:val="right" w:leader="dot" w:pos="9350"/>
            </w:tabs>
            <w:rPr>
              <w:rFonts w:eastAsiaTheme="minorEastAsia" w:cstheme="minorBidi"/>
              <w:noProof/>
              <w:sz w:val="24"/>
              <w:szCs w:val="24"/>
            </w:rPr>
          </w:pPr>
          <w:hyperlink w:anchor="_Toc491216491" w:history="1">
            <w:r w:rsidR="00585072" w:rsidRPr="00137092">
              <w:rPr>
                <w:rStyle w:val="Hyperlink"/>
                <w:noProof/>
              </w:rPr>
              <w:t>H3</w:t>
            </w:r>
            <w:r w:rsidR="00585072">
              <w:rPr>
                <w:noProof/>
                <w:webHidden/>
              </w:rPr>
              <w:tab/>
            </w:r>
            <w:r w:rsidR="00585072">
              <w:rPr>
                <w:noProof/>
                <w:webHidden/>
              </w:rPr>
              <w:fldChar w:fldCharType="begin"/>
            </w:r>
            <w:r w:rsidR="00585072">
              <w:rPr>
                <w:noProof/>
                <w:webHidden/>
              </w:rPr>
              <w:instrText xml:space="preserve"> PAGEREF _Toc491216491 \h </w:instrText>
            </w:r>
            <w:r w:rsidR="00585072">
              <w:rPr>
                <w:noProof/>
                <w:webHidden/>
              </w:rPr>
            </w:r>
            <w:r w:rsidR="00585072">
              <w:rPr>
                <w:noProof/>
                <w:webHidden/>
              </w:rPr>
              <w:fldChar w:fldCharType="separate"/>
            </w:r>
            <w:r w:rsidR="00585072">
              <w:rPr>
                <w:noProof/>
                <w:webHidden/>
              </w:rPr>
              <w:t>2</w:t>
            </w:r>
            <w:r w:rsidR="00585072">
              <w:rPr>
                <w:noProof/>
                <w:webHidden/>
              </w:rPr>
              <w:fldChar w:fldCharType="end"/>
            </w:r>
          </w:hyperlink>
        </w:p>
        <w:p w14:paraId="7CC25060" w14:textId="77777777" w:rsidR="00585072" w:rsidRDefault="00D47735">
          <w:pPr>
            <w:pStyle w:val="TOC4"/>
            <w:tabs>
              <w:tab w:val="right" w:leader="dot" w:pos="9350"/>
            </w:tabs>
            <w:rPr>
              <w:rFonts w:eastAsiaTheme="minorEastAsia" w:cstheme="minorBidi"/>
              <w:noProof/>
              <w:sz w:val="24"/>
              <w:szCs w:val="24"/>
            </w:rPr>
          </w:pPr>
          <w:hyperlink w:anchor="_Toc491216492" w:history="1">
            <w:r w:rsidR="00585072" w:rsidRPr="00137092">
              <w:rPr>
                <w:rStyle w:val="Hyperlink"/>
                <w:noProof/>
              </w:rPr>
              <w:t>H4</w:t>
            </w:r>
            <w:r w:rsidR="00585072">
              <w:rPr>
                <w:noProof/>
                <w:webHidden/>
              </w:rPr>
              <w:tab/>
            </w:r>
            <w:r w:rsidR="00585072">
              <w:rPr>
                <w:noProof/>
                <w:webHidden/>
              </w:rPr>
              <w:fldChar w:fldCharType="begin"/>
            </w:r>
            <w:r w:rsidR="00585072">
              <w:rPr>
                <w:noProof/>
                <w:webHidden/>
              </w:rPr>
              <w:instrText xml:space="preserve"> PAGEREF _Toc491216492 \h </w:instrText>
            </w:r>
            <w:r w:rsidR="00585072">
              <w:rPr>
                <w:noProof/>
                <w:webHidden/>
              </w:rPr>
            </w:r>
            <w:r w:rsidR="00585072">
              <w:rPr>
                <w:noProof/>
                <w:webHidden/>
              </w:rPr>
              <w:fldChar w:fldCharType="separate"/>
            </w:r>
            <w:r w:rsidR="00585072">
              <w:rPr>
                <w:noProof/>
                <w:webHidden/>
              </w:rPr>
              <w:t>2</w:t>
            </w:r>
            <w:r w:rsidR="00585072">
              <w:rPr>
                <w:noProof/>
                <w:webHidden/>
              </w:rPr>
              <w:fldChar w:fldCharType="end"/>
            </w:r>
          </w:hyperlink>
        </w:p>
        <w:p w14:paraId="45926717" w14:textId="77777777" w:rsidR="00585072" w:rsidRDefault="00D47735">
          <w:pPr>
            <w:pStyle w:val="TOC5"/>
            <w:tabs>
              <w:tab w:val="right" w:leader="dot" w:pos="9350"/>
            </w:tabs>
            <w:rPr>
              <w:rFonts w:eastAsiaTheme="minorEastAsia" w:cstheme="minorBidi"/>
              <w:noProof/>
              <w:sz w:val="24"/>
              <w:szCs w:val="24"/>
            </w:rPr>
          </w:pPr>
          <w:hyperlink w:anchor="_Toc491216493" w:history="1">
            <w:r w:rsidR="00585072" w:rsidRPr="00137092">
              <w:rPr>
                <w:rStyle w:val="Hyperlink"/>
                <w:noProof/>
              </w:rPr>
              <w:t>H5</w:t>
            </w:r>
            <w:r w:rsidR="00585072">
              <w:rPr>
                <w:noProof/>
                <w:webHidden/>
              </w:rPr>
              <w:tab/>
            </w:r>
            <w:r w:rsidR="00585072">
              <w:rPr>
                <w:noProof/>
                <w:webHidden/>
              </w:rPr>
              <w:fldChar w:fldCharType="begin"/>
            </w:r>
            <w:r w:rsidR="00585072">
              <w:rPr>
                <w:noProof/>
                <w:webHidden/>
              </w:rPr>
              <w:instrText xml:space="preserve"> PAGEREF _Toc491216493 \h </w:instrText>
            </w:r>
            <w:r w:rsidR="00585072">
              <w:rPr>
                <w:noProof/>
                <w:webHidden/>
              </w:rPr>
            </w:r>
            <w:r w:rsidR="00585072">
              <w:rPr>
                <w:noProof/>
                <w:webHidden/>
              </w:rPr>
              <w:fldChar w:fldCharType="separate"/>
            </w:r>
            <w:r w:rsidR="00585072">
              <w:rPr>
                <w:noProof/>
                <w:webHidden/>
              </w:rPr>
              <w:t>2</w:t>
            </w:r>
            <w:r w:rsidR="00585072">
              <w:rPr>
                <w:noProof/>
                <w:webHidden/>
              </w:rPr>
              <w:fldChar w:fldCharType="end"/>
            </w:r>
          </w:hyperlink>
        </w:p>
        <w:p w14:paraId="1C89ACB5" w14:textId="77777777" w:rsidR="00585072" w:rsidRDefault="00D47735">
          <w:pPr>
            <w:pStyle w:val="TOC6"/>
            <w:tabs>
              <w:tab w:val="right" w:leader="dot" w:pos="9350"/>
            </w:tabs>
            <w:rPr>
              <w:rFonts w:eastAsiaTheme="minorEastAsia" w:cstheme="minorBidi"/>
              <w:noProof/>
              <w:sz w:val="24"/>
              <w:szCs w:val="24"/>
            </w:rPr>
          </w:pPr>
          <w:hyperlink w:anchor="_Toc491216494" w:history="1">
            <w:r w:rsidR="00585072" w:rsidRPr="00137092">
              <w:rPr>
                <w:rStyle w:val="Hyperlink"/>
                <w:noProof/>
              </w:rPr>
              <w:t>H6</w:t>
            </w:r>
            <w:r w:rsidR="00585072">
              <w:rPr>
                <w:noProof/>
                <w:webHidden/>
              </w:rPr>
              <w:tab/>
            </w:r>
            <w:r w:rsidR="00585072">
              <w:rPr>
                <w:noProof/>
                <w:webHidden/>
              </w:rPr>
              <w:fldChar w:fldCharType="begin"/>
            </w:r>
            <w:r w:rsidR="00585072">
              <w:rPr>
                <w:noProof/>
                <w:webHidden/>
              </w:rPr>
              <w:instrText xml:space="preserve"> PAGEREF _Toc491216494 \h </w:instrText>
            </w:r>
            <w:r w:rsidR="00585072">
              <w:rPr>
                <w:noProof/>
                <w:webHidden/>
              </w:rPr>
            </w:r>
            <w:r w:rsidR="00585072">
              <w:rPr>
                <w:noProof/>
                <w:webHidden/>
              </w:rPr>
              <w:fldChar w:fldCharType="separate"/>
            </w:r>
            <w:r w:rsidR="00585072">
              <w:rPr>
                <w:noProof/>
                <w:webHidden/>
              </w:rPr>
              <w:t>2</w:t>
            </w:r>
            <w:r w:rsidR="00585072">
              <w:rPr>
                <w:noProof/>
                <w:webHidden/>
              </w:rPr>
              <w:fldChar w:fldCharType="end"/>
            </w:r>
          </w:hyperlink>
        </w:p>
        <w:p w14:paraId="09C43B73" w14:textId="7B5A18A6" w:rsidR="00585072" w:rsidRDefault="00585072" w:rsidP="00585072">
          <w:r>
            <w:rPr>
              <w:rFonts w:asciiTheme="minorHAnsi" w:hAnsiTheme="minorHAnsi"/>
              <w:szCs w:val="22"/>
            </w:rPr>
            <w:fldChar w:fldCharType="end"/>
          </w:r>
        </w:p>
      </w:sdtContent>
    </w:sdt>
    <w:p w14:paraId="0F90D814" w14:textId="77777777" w:rsidR="00874493" w:rsidRDefault="004A3F42">
      <w:pPr>
        <w:pStyle w:val="SectionNumber"/>
      </w:pPr>
      <w:r>
        <w:t>1</w:t>
      </w:r>
    </w:p>
    <w:p w14:paraId="42BE3F59" w14:textId="77777777" w:rsidR="00874493" w:rsidRDefault="004A3F42">
      <w:pPr>
        <w:pStyle w:val="SectionTitle"/>
      </w:pPr>
      <w:r>
        <w:t>Section Title</w:t>
      </w:r>
    </w:p>
    <w:p w14:paraId="17910922" w14:textId="77777777" w:rsidR="00874493" w:rsidRDefault="004A3F42">
      <w:pPr>
        <w:pStyle w:val="SectionSubtitle"/>
      </w:pPr>
      <w:r>
        <w:t>Section Subtitle</w:t>
      </w:r>
    </w:p>
    <w:p w14:paraId="321821FD" w14:textId="77777777" w:rsidR="00874493" w:rsidRDefault="004A3F42">
      <w:pPr>
        <w:pStyle w:val="SectionHeadnote"/>
      </w:pPr>
      <w:r>
        <w:t>Section Headnote: Donec id imperdiet tellus. Sed id tincidunt arcu, at venenatis lorem. Aliquam volutpat metus eu arcu porta fringilla. Fusce sollicitudin nulla neque, a posuere turpis mollis ac. Fusce non feugiat urna, ut consectetur urna. Vestibulum feugiat placerat orci. Vestibulum interdum eu nulla quis aliquam. Integer posuere diam sit amet lorem dapibus, interdum viverra lectus porta. Aenean varius, nunc non vestibulum suscipit, purus enim suscipit libero, sed euismod nibh nibh cursus ipsum. Phasellus tempor finibus nisl vitae ullamcorper. Duis at dolor malesuada, suscipit turpis eget, sollicitudin nulla. Nam et rhoncus nibh, in sagittis justo. Proin porta, mi vitae pulvinar tincidunt, risus augue vehicula metus, in pulvinar augue magna et diam.</w:t>
      </w:r>
    </w:p>
    <w:p w14:paraId="62DCA912" w14:textId="77777777" w:rsidR="00874493" w:rsidRDefault="004A3F42">
      <w:pPr>
        <w:pStyle w:val="ResourceNumber"/>
      </w:pPr>
      <w:r>
        <w:t>1.1</w:t>
      </w:r>
    </w:p>
    <w:p w14:paraId="464F004A" w14:textId="77777777" w:rsidR="00874493" w:rsidRDefault="004A3F42">
      <w:pPr>
        <w:pStyle w:val="ResourceTitle"/>
      </w:pPr>
      <w:r>
        <w:t>Text Block Title</w:t>
      </w:r>
    </w:p>
    <w:p w14:paraId="5FCAEE2C" w14:textId="77777777" w:rsidR="00874493" w:rsidRDefault="004A3F42">
      <w:pPr>
        <w:pStyle w:val="ResourceSubtitle"/>
      </w:pPr>
      <w:r>
        <w:t>Text block subtitle</w:t>
      </w:r>
    </w:p>
    <w:p w14:paraId="16F35243" w14:textId="0FA79E4C" w:rsidR="00EA745E" w:rsidRDefault="004A3F42">
      <w:pPr>
        <w:pStyle w:val="ResourceHeadnote"/>
      </w:pPr>
      <w:r>
        <w:t>Text block headnote: In vehicula, augue in condimentum pellentesque, libero dolor tincidunt velit, nec lobortis ante nibh sed nibh. Nam eu eleifend ante. Donec non quam nec ante bibendum vehicula in a erat. Vivamus varius libero ac metus euismod, vitae rhoncus justo ornare. In convallis ligula sit amet sapien euismod, eu rhoncus arcu iaculis. Aliquam erat volutpat. Praesent id ante metus. Cras id ligula vitae nunc efficitur lobortis at in ipsum. Lorem ipsum dolor sit amet, consectetur adipiscing elit.</w:t>
      </w:r>
    </w:p>
    <w:p w14:paraId="719112D8" w14:textId="77777777" w:rsidR="00874493" w:rsidRDefault="004A3F42">
      <w:pPr>
        <w:pStyle w:val="CaseText"/>
      </w:pPr>
      <w:r>
        <w:t>Text block content:</w:t>
      </w:r>
    </w:p>
    <w:p w14:paraId="2C7087CD" w14:textId="0EDBAA07" w:rsidR="00EA745E" w:rsidRDefault="00EA745E" w:rsidP="00EA745E">
      <w:pPr>
        <w:pStyle w:val="Heading1"/>
      </w:pPr>
      <w:bookmarkStart w:id="0" w:name="_Toc491216489"/>
      <w:r>
        <w:lastRenderedPageBreak/>
        <w:t>H1</w:t>
      </w:r>
      <w:bookmarkEnd w:id="0"/>
    </w:p>
    <w:p w14:paraId="1C16956D" w14:textId="3485D237" w:rsidR="00EA745E" w:rsidRDefault="00EA745E" w:rsidP="00EA745E">
      <w:pPr>
        <w:pStyle w:val="Heading2"/>
      </w:pPr>
      <w:bookmarkStart w:id="1" w:name="_Toc491216490"/>
      <w:r>
        <w:t>H2</w:t>
      </w:r>
      <w:bookmarkEnd w:id="1"/>
    </w:p>
    <w:p w14:paraId="0CDE5C5A" w14:textId="5A4455E6" w:rsidR="00EA745E" w:rsidRDefault="00EA745E" w:rsidP="00EA745E">
      <w:pPr>
        <w:pStyle w:val="Heading3"/>
      </w:pPr>
      <w:bookmarkStart w:id="2" w:name="_Toc491216491"/>
      <w:r>
        <w:t>H3</w:t>
      </w:r>
      <w:bookmarkEnd w:id="2"/>
    </w:p>
    <w:p w14:paraId="0AA03F36" w14:textId="2BE5B23F" w:rsidR="00EA745E" w:rsidRDefault="00EA745E" w:rsidP="00EA745E">
      <w:pPr>
        <w:pStyle w:val="Heading4"/>
      </w:pPr>
      <w:bookmarkStart w:id="3" w:name="_Toc491216492"/>
      <w:r>
        <w:t>H4</w:t>
      </w:r>
      <w:bookmarkEnd w:id="3"/>
    </w:p>
    <w:p w14:paraId="25F3F241" w14:textId="2B99FC8B" w:rsidR="00EA745E" w:rsidRDefault="00EA745E" w:rsidP="00EA745E">
      <w:pPr>
        <w:pStyle w:val="Heading5"/>
      </w:pPr>
      <w:bookmarkStart w:id="4" w:name="_Toc491216493"/>
      <w:r>
        <w:t>H5</w:t>
      </w:r>
      <w:bookmarkEnd w:id="4"/>
    </w:p>
    <w:p w14:paraId="19A4FE13" w14:textId="560AEC04" w:rsidR="00EA745E" w:rsidRDefault="00EA745E" w:rsidP="00EA745E">
      <w:pPr>
        <w:pStyle w:val="Heading6"/>
      </w:pPr>
      <w:bookmarkStart w:id="5" w:name="_Toc491216494"/>
      <w:r>
        <w:t>H6</w:t>
      </w:r>
      <w:bookmarkEnd w:id="5"/>
    </w:p>
    <w:p w14:paraId="7C0D39DB" w14:textId="77777777" w:rsidR="00EA745E" w:rsidRPr="00EA745E" w:rsidRDefault="00EA745E" w:rsidP="00EA745E"/>
    <w:p w14:paraId="658CD051" w14:textId="77777777" w:rsidR="00874493" w:rsidRDefault="004A3F42">
      <w:pPr>
        <w:pStyle w:val="CaseText"/>
      </w:pPr>
      <w:r>
        <w:rPr>
          <w:b/>
        </w:rPr>
        <w:t>Bolded</w:t>
      </w:r>
    </w:p>
    <w:p w14:paraId="6620AA56" w14:textId="77777777" w:rsidR="00874493" w:rsidRDefault="004A3F42">
      <w:pPr>
        <w:pStyle w:val="CaseText"/>
      </w:pPr>
      <w:r>
        <w:rPr>
          <w:i/>
        </w:rPr>
        <w:t>Italics</w:t>
      </w:r>
    </w:p>
    <w:p w14:paraId="0E338933" w14:textId="77777777" w:rsidR="00874493" w:rsidRDefault="004A3F42">
      <w:pPr>
        <w:pStyle w:val="CaseText"/>
      </w:pPr>
      <w:r>
        <w:rPr>
          <w:u w:val="single"/>
        </w:rPr>
        <w:t>Underline</w:t>
      </w:r>
    </w:p>
    <w:p w14:paraId="6A2328D7" w14:textId="77777777" w:rsidR="00874493" w:rsidRDefault="004A3F42">
      <w:r>
        <w:t>Block quote</w:t>
      </w:r>
    </w:p>
    <w:p w14:paraId="61E2AC9A" w14:textId="77777777" w:rsidR="00874493" w:rsidRDefault="004A3F42">
      <w:pPr>
        <w:pStyle w:val="ResourceNumber"/>
      </w:pPr>
      <w:r>
        <w:t>1.2</w:t>
      </w:r>
    </w:p>
    <w:p w14:paraId="50046A62" w14:textId="77777777" w:rsidR="00874493" w:rsidRDefault="004A3F42">
      <w:pPr>
        <w:pStyle w:val="ResourceTitle"/>
      </w:pPr>
      <w:r>
        <w:t>Link to google.com</w:t>
      </w:r>
    </w:p>
    <w:p w14:paraId="547214A8" w14:textId="77777777" w:rsidR="00874493" w:rsidRDefault="00D47735">
      <w:hyperlink r:id="rId6">
        <w:r w:rsidR="004A3F42">
          <w:rPr>
            <w:color w:val="000080"/>
            <w:u w:val="single"/>
          </w:rPr>
          <w:t xml:space="preserve">           Link to google.com         </w:t>
        </w:r>
      </w:hyperlink>
    </w:p>
    <w:p w14:paraId="378F4FD1" w14:textId="77777777" w:rsidR="00874493" w:rsidRDefault="004A3F42">
      <w:pPr>
        <w:pStyle w:val="ResourceNumber"/>
      </w:pPr>
      <w:r>
        <w:t>1.3</w:t>
      </w:r>
    </w:p>
    <w:p w14:paraId="0FF5D627" w14:textId="77777777" w:rsidR="00874493" w:rsidRDefault="004A3F42">
      <w:pPr>
        <w:pStyle w:val="ResourceTitle"/>
      </w:pPr>
      <w:r>
        <w:t>Marbury v. Madison</w:t>
      </w:r>
    </w:p>
    <w:p w14:paraId="652545BF" w14:textId="77777777" w:rsidR="00874493" w:rsidRDefault="004A3F42">
      <w:pPr>
        <w:pStyle w:val="ResourceSubtitle"/>
      </w:pPr>
      <w:r>
        <w:t>Case subtitle</w:t>
      </w:r>
    </w:p>
    <w:p w14:paraId="61F19756" w14:textId="77777777" w:rsidR="00874493" w:rsidRDefault="004A3F42">
      <w:pPr>
        <w:pStyle w:val="ResourceHeadnote"/>
      </w:pPr>
      <w:r>
        <w:t>Case headnote: Quisque vitae neque vestibulum, accumsan nibh placerat, facilisis ante. Fusce fermentum urna vitae lacus lobortis sodales. Sed suscipit, velit dapibus interdum pharetra, massa risus pretium quam, scelerisque vehicula erat eros vel nunc. Fusce ut malesuada mauris. Suspendisse tincidunt erat ultricies dui ullamcorper, a aliquam urna vulputate. Donec pharetra est tortor, placerat mollis felis congue quis. Aliquam malesuada lobortis dolor, eget vulputate enim posuere ac. Quisque sit amet elementum nunc.</w:t>
      </w:r>
    </w:p>
    <w:p w14:paraId="0C47AE1D" w14:textId="77777777" w:rsidR="00874493" w:rsidRDefault="004A3F42" w:rsidP="007710F6">
      <w:pPr>
        <w:pStyle w:val="CaseHeader"/>
      </w:pPr>
      <w:r>
        <w:t>5 U.S. 137</w:t>
      </w:r>
    </w:p>
    <w:p w14:paraId="34EF4948" w14:textId="77777777" w:rsidR="00874493" w:rsidRDefault="004A3F42" w:rsidP="007710F6">
      <w:pPr>
        <w:pStyle w:val="CaseHeader"/>
      </w:pPr>
      <w:r>
        <w:t>1 Cranch 137</w:t>
      </w:r>
    </w:p>
    <w:p w14:paraId="5ADB1237" w14:textId="77777777" w:rsidR="00874493" w:rsidRDefault="004A3F42" w:rsidP="007710F6">
      <w:pPr>
        <w:pStyle w:val="CaseHeader"/>
      </w:pPr>
      <w:r>
        <w:t>2 L.Ed. 60</w:t>
      </w:r>
    </w:p>
    <w:p w14:paraId="2156B7A0" w14:textId="77777777" w:rsidR="00874493" w:rsidRDefault="004A3F42" w:rsidP="007710F6">
      <w:pPr>
        <w:pStyle w:val="CaseHeader"/>
      </w:pPr>
      <w:r>
        <w:t>WILLIAM MARBURY</w:t>
      </w:r>
    </w:p>
    <w:p w14:paraId="16CF4154" w14:textId="77777777" w:rsidR="00874493" w:rsidRDefault="004A3F42" w:rsidP="007710F6">
      <w:pPr>
        <w:pStyle w:val="CaseHeader"/>
      </w:pPr>
      <w:r>
        <w:t>v.</w:t>
      </w:r>
    </w:p>
    <w:p w14:paraId="280A02F1" w14:textId="77777777" w:rsidR="00874493" w:rsidRDefault="004A3F42" w:rsidP="007710F6">
      <w:pPr>
        <w:pStyle w:val="CaseHeader"/>
      </w:pPr>
      <w:r>
        <w:t>JAMES MADISON, Secretary of State of the United States.</w:t>
      </w:r>
    </w:p>
    <w:p w14:paraId="231F9FB5" w14:textId="77777777" w:rsidR="00874493" w:rsidRDefault="004A3F42" w:rsidP="007710F6">
      <w:pPr>
        <w:pStyle w:val="CaseHeader"/>
      </w:pPr>
      <w:r>
        <w:t>February Term, 1803</w:t>
      </w:r>
    </w:p>
    <w:p w14:paraId="0F3EB986" w14:textId="77777777" w:rsidR="00874493" w:rsidRDefault="004A3F42">
      <w:pPr>
        <w:pStyle w:val="CaseText"/>
      </w:pPr>
      <w:r>
        <w:t>          AT the December term 1801, William Marbury, Dennis Ramsay, Robert Townsend Hooe, and William Harper, by their counsel</w:t>
      </w:r>
      <w:r w:rsidRPr="00E46256">
        <w:rPr>
          <w:rStyle w:val="Elision"/>
        </w:rPr>
        <w:t>[ ... ]</w:t>
      </w:r>
    </w:p>
    <w:p w14:paraId="74600A31" w14:textId="77777777" w:rsidR="00874493" w:rsidRDefault="00874493">
      <w:pPr>
        <w:pStyle w:val="CaseText"/>
      </w:pPr>
    </w:p>
    <w:p w14:paraId="2373E2B4" w14:textId="6CEDC134" w:rsidR="00874493" w:rsidRDefault="004A3F42">
      <w:pPr>
        <w:pStyle w:val="CaseText"/>
      </w:pPr>
      <w:r>
        <w:t xml:space="preserve">severally moved the court for a rule toJames Madison, secretary of state of the United States, to show cause why a mandamus should not issue commanding him to cause to be delivered to them respectively their several commissions </w:t>
      </w:r>
      <w:r w:rsidR="00D47735" w:rsidRPr="00D47735">
        <w:rPr>
          <w:rStyle w:val="ReplacementText"/>
        </w:rPr>
        <w:t>this is a replacement text.</w:t>
      </w:r>
      <w:bookmarkStart w:id="6" w:name="_GoBack"/>
      <w:bookmarkEnd w:id="6"/>
    </w:p>
    <w:p w14:paraId="2FCCD242" w14:textId="77777777" w:rsidR="00874493" w:rsidRDefault="004A3F42">
      <w:pPr>
        <w:pStyle w:val="CaseText"/>
      </w:pPr>
      <w:r>
        <w:t>          This motion was supported by affidavits of the following facts: that notice of this motion had been given to Mr. Madison; that Mr. Adams, the late president of the United States, nominated the applicants to the senate for their advice and consent to be appointed justices of the peace of the district of Columbia; that the senate advised and consented to the appointments; that commissions in due form were signed by the said president appointing them justices, &amp;c. and that the seal of the United States was in due form affixed to the said commissions by the secretary of state; that the applicants have requested Mr. Madison to deliver them their said commissions, who has not complied with that request; and that their said commissions are withheld from them; that the applicants have made application to Mr. Madison as secretary of state of the United States at his office, for information whether the commissions were signed and sealed as aforesaid; that explicit and satisfactory information has not been given in answer to that inquiry, either by the secretary of state, or any officer in the department of state; that application has been made to the secretary of the senate for a certificate of the nomination of the applicants, and of the advice and consent of the senate, who has declined giving such a certificate; whereupon a rule was made to show cause on the fourth day of this term. This rule having been duly served--</w:t>
      </w:r>
    </w:p>
    <w:p w14:paraId="5FAAF0A9" w14:textId="77777777" w:rsidR="00874493" w:rsidRDefault="004A3F42">
      <w:pPr>
        <w:pStyle w:val="CaseText"/>
      </w:pPr>
      <w:r>
        <w:t>Page 139</w:t>
      </w:r>
    </w:p>
    <w:p w14:paraId="3BDF768F" w14:textId="77777777" w:rsidR="00874493" w:rsidRDefault="004A3F42">
      <w:pPr>
        <w:pStyle w:val="CaseText"/>
      </w:pPr>
      <w:r>
        <w:t>          Mr. Jacob Wagner and Mr. Daniel Brent, who had been summoned to attend the court, and were required to give evidence, objected to be sworn, alleging that they were clerks in the department of state, and not bound to disclose any facts relating to the business or transactions of the office.</w:t>
      </w:r>
    </w:p>
    <w:p w14:paraId="06D42CC3" w14:textId="77777777" w:rsidR="00874493" w:rsidRDefault="004A3F42">
      <w:pPr>
        <w:pStyle w:val="CaseText"/>
      </w:pPr>
      <w:r>
        <w:t>          The court ordered the witnesses to be sworn, and their answers taken in writing; but informed them that when the questions were asked they might state their objections to answering each particular question, if they had any.</w:t>
      </w:r>
    </w:p>
    <w:p w14:paraId="14C5DC08" w14:textId="77777777" w:rsidR="00874493" w:rsidRDefault="004A3F42">
      <w:pPr>
        <w:pStyle w:val="CaseText"/>
      </w:pPr>
      <w:r>
        <w:t>          Mr. Lincoln, who had been the acting secretary of state, when the circumstances stated in the affidavits occurred, was called upon to give testimony. He objected to answering. The questions were put in writing.</w:t>
      </w:r>
    </w:p>
    <w:p w14:paraId="0596D250" w14:textId="77777777" w:rsidR="00874493" w:rsidRDefault="004A3F42">
      <w:pPr>
        <w:pStyle w:val="CaseText"/>
      </w:pPr>
      <w:r>
        <w:t>          The court said there was nothing confidential required to be disclosed. If there had been, he was not obliged to answer it, and if he thought any thing was communicated to him confidentially he was not bound to disclose, nor was he obliged to state any thing which would criminate himself.</w:t>
      </w:r>
    </w:p>
    <w:p w14:paraId="060EEB68" w14:textId="77777777" w:rsidR="00874493" w:rsidRDefault="004A3F42">
      <w:pPr>
        <w:pStyle w:val="CaseText"/>
      </w:pPr>
      <w:r>
        <w:t>          The questions argued by the counsel for the relators were, 1. Whether the supreme court can award the writ of mandamus in any case. 2. Whether it will lie to a secretary of state, in any case whatever. 3. Whether in the present case the court may award a mandamus to James Madison, secretary of state.</w:t>
      </w:r>
    </w:p>
    <w:p w14:paraId="0569ABEF" w14:textId="77777777" w:rsidR="00874493" w:rsidRDefault="004A3F42">
      <w:pPr>
        <w:pStyle w:val="CaseText"/>
      </w:pPr>
      <w:r>
        <w:t>  [Argument of Counsel from Pages 139-152 intentionally omitted]</w:t>
      </w:r>
    </w:p>
    <w:p w14:paraId="41F59750" w14:textId="77777777" w:rsidR="00874493" w:rsidRDefault="004A3F42">
      <w:pPr>
        <w:pStyle w:val="CaseText"/>
      </w:pPr>
      <w:r>
        <w:t>Page 153</w:t>
      </w:r>
    </w:p>
    <w:p w14:paraId="05BAA757" w14:textId="77777777" w:rsidR="00874493" w:rsidRDefault="004A3F42">
      <w:pPr>
        <w:pStyle w:val="CaseText"/>
      </w:pPr>
      <w:r>
        <w:t>           Mr. Chief Justice MARSHALL delivered the opinion of the court.</w:t>
      </w:r>
    </w:p>
    <w:p w14:paraId="64B26ED3" w14:textId="77777777" w:rsidR="00874493" w:rsidRDefault="004A3F42">
      <w:pPr>
        <w:pStyle w:val="CaseText"/>
      </w:pPr>
      <w:r>
        <w:t>          At the last term, on the affidavits then read and filed with the clerk, a rule was granted in this case, requiring the secretary of state to show cause why a mandamus</w:t>
      </w:r>
    </w:p>
    <w:p w14:paraId="2C5273AA" w14:textId="77777777" w:rsidR="00874493" w:rsidRDefault="004A3F42">
      <w:pPr>
        <w:pStyle w:val="CaseText"/>
      </w:pPr>
      <w:r>
        <w:t>Page 154</w:t>
      </w:r>
    </w:p>
    <w:p w14:paraId="722C0085" w14:textId="77777777" w:rsidR="00874493" w:rsidRDefault="004A3F42">
      <w:pPr>
        <w:pStyle w:val="CaseText"/>
      </w:pPr>
      <w:r>
        <w:t>should not issue, directing him to deliver to William Marbury his commission as a justice of the peace for the county of Washington, in the district of Columbia.</w:t>
      </w:r>
    </w:p>
    <w:p w14:paraId="1D1CDE43" w14:textId="77777777" w:rsidR="00874493" w:rsidRDefault="004A3F42">
      <w:pPr>
        <w:pStyle w:val="CaseText"/>
      </w:pPr>
      <w:r>
        <w:t>          No cause has been shown, and the present motion is for a mandamus. The peculiar delicacy of this case, the novelty of some of its circumstances, and the real difficulty attending the points which occur in it, require a complete exposition of the principles on which the opinion to be given by the court is founded.</w:t>
      </w:r>
    </w:p>
    <w:p w14:paraId="77877233" w14:textId="77777777" w:rsidR="00874493" w:rsidRDefault="004A3F42">
      <w:pPr>
        <w:pStyle w:val="CaseText"/>
      </w:pPr>
      <w:r>
        <w:t xml:space="preserve">           These principles have been, on the side of the applicant, very ably argued at the bar. In rendering the opinion of the court, there will be some departure in form, though not in substance, from the points stated in that argument.</w:t>
      </w:r>
    </w:p>
    <w:p w14:paraId="223501C5" w14:textId="77777777" w:rsidR="00874493" w:rsidRDefault="004A3F42">
      <w:pPr>
        <w:pStyle w:val="CaseText"/>
      </w:pPr>
      <w:r>
        <w:t>          In the order in which the court has viewed this subject, the following questions have been considered and decided.</w:t>
      </w:r>
    </w:p>
    <w:p w14:paraId="6691A420" w14:textId="77777777" w:rsidR="00874493" w:rsidRDefault="004A3F42">
      <w:pPr>
        <w:pStyle w:val="CaseText"/>
      </w:pPr>
      <w:r>
        <w:t>          1. Has the applicant a right to the commission he demands?</w:t>
      </w:r>
    </w:p>
    <w:p w14:paraId="7C525D5A" w14:textId="77777777" w:rsidR="00874493" w:rsidRDefault="004A3F42">
      <w:pPr>
        <w:pStyle w:val="CaseText"/>
      </w:pPr>
      <w:r>
        <w:t>          2. If he has a right, and that right has been violated, do the laws of his country afford him a remedy?</w:t>
      </w:r>
    </w:p>
    <w:p w14:paraId="7ED43DF4" w14:textId="77777777" w:rsidR="00874493" w:rsidRDefault="004A3F42">
      <w:pPr>
        <w:pStyle w:val="CaseText"/>
      </w:pPr>
      <w:r>
        <w:t>          3. If they do afford him a remedy, is it a mandamus issuing from this court?</w:t>
      </w:r>
    </w:p>
    <w:p w14:paraId="2F59A803" w14:textId="77777777" w:rsidR="00874493" w:rsidRDefault="004A3F42">
      <w:pPr>
        <w:pStyle w:val="CaseText"/>
      </w:pPr>
      <w:r>
        <w:t>          The first object of inquiry is,</w:t>
      </w:r>
    </w:p>
    <w:p w14:paraId="1D8F43FF" w14:textId="77777777" w:rsidR="00874493" w:rsidRDefault="004A3F42">
      <w:pPr>
        <w:pStyle w:val="CaseText"/>
      </w:pPr>
      <w:r>
        <w:t>          1. Has the applicant a right to the commission he demands?</w:t>
      </w:r>
    </w:p>
    <w:p w14:paraId="1C305D5D" w14:textId="77777777" w:rsidR="00874493" w:rsidRDefault="004A3F42">
      <w:pPr>
        <w:pStyle w:val="CaseText"/>
      </w:pPr>
      <w:r>
        <w:t>          His right originates in an act of congress passed in February 1801, concerning the district of Columbia.</w:t>
      </w:r>
    </w:p>
    <w:p w14:paraId="067A7674" w14:textId="77777777" w:rsidR="00874493" w:rsidRDefault="004A3F42">
      <w:pPr>
        <w:pStyle w:val="CaseText"/>
      </w:pPr>
      <w:r>
        <w:t xml:space="preserve">           After dividing the district into two counties, the eleventh section of this law enacts, 'that there shall be appointed in and for each of the said counties, such number of discreet persons to be justices of the peace as the president of the United States shall, from time to time, think expedient, to continue in office for five years.</w:t>
      </w:r>
    </w:p>
    <w:p w14:paraId="231F066D" w14:textId="77777777" w:rsidR="00874493" w:rsidRDefault="004A3F42">
      <w:pPr>
        <w:pStyle w:val="CaseText"/>
      </w:pPr>
      <w:r>
        <w:t>Page 155</w:t>
      </w:r>
    </w:p>
    <w:p w14:paraId="7846459B" w14:textId="77777777" w:rsidR="00874493" w:rsidRDefault="004A3F42">
      <w:pPr>
        <w:pStyle w:val="CaseText"/>
      </w:pPr>
      <w:r>
        <w:t>          It appears from the affidavits, that in compliance with this law, a commission for William Marbury as a justice of peace for the county of Washington was signed by John Adams, then president of the United States; after which the seal of the United States was affixed to it; but the commission has never reached the person for whom it was made out.</w:t>
      </w:r>
    </w:p>
    <w:p w14:paraId="3AE94C7C" w14:textId="77777777" w:rsidR="00874493" w:rsidRDefault="004A3F42">
      <w:pPr>
        <w:pStyle w:val="CaseText"/>
      </w:pPr>
      <w:r>
        <w:t>          In order to determine whether he is entitled to this commission, it becomes necessary to inquire whether he has been appointed to the office. For if he has been appointed, the law continues him in office for five years, and he is entitled to the possession of those evidences of office, which, being completed, became his property.</w:t>
      </w:r>
    </w:p>
    <w:p w14:paraId="23281095" w14:textId="77777777" w:rsidR="00874493" w:rsidRDefault="004A3F42">
      <w:pPr>
        <w:pStyle w:val="CaseText"/>
      </w:pPr>
      <w:r>
        <w:t>          The second section of the second article of the constitution declares, 'the president shall nominate, and, by and with the advice and consent of the senate, shall appoint ambassadors, other public ministers and consuls, and all other officers of the United States, whose appointments are not otherwise provided for.'</w:t>
      </w:r>
    </w:p>
    <w:p w14:paraId="5310EE4F" w14:textId="77777777" w:rsidR="00874493" w:rsidRDefault="004A3F42">
      <w:pPr>
        <w:pStyle w:val="CaseText"/>
      </w:pPr>
      <w:r>
        <w:t>          The third section declares, that 'he shall commission all the officers of the United States.'</w:t>
      </w:r>
    </w:p>
    <w:p w14:paraId="4B931FCB" w14:textId="77777777" w:rsidR="00874493" w:rsidRDefault="004A3F42">
      <w:pPr>
        <w:pStyle w:val="CaseText"/>
      </w:pPr>
      <w:r>
        <w:t>          An act of congress directs the secretary of state to keep the seal of the United States, 'to make out and record, and affix the said seal to all civil commissions to officers of the United States to be appointed by the president, by and with the consent of the senate, or by the president alone; provided that the said seal shall not be affixed to any commission before the same shall have been signed by the president of the United States.'</w:t>
      </w:r>
    </w:p>
    <w:p w14:paraId="66379971" w14:textId="77777777" w:rsidR="00874493" w:rsidRDefault="004A3F42">
      <w:pPr>
        <w:pStyle w:val="CaseText"/>
      </w:pPr>
      <w:r>
        <w:t xml:space="preserve">           These are the clauses of the constitution and laws of the United States, which affect this part of the case. They seem to contemplate three distinct operations:</w:t>
      </w:r>
    </w:p>
    <w:p w14:paraId="7E067710" w14:textId="77777777" w:rsidR="00874493" w:rsidRDefault="004A3F42">
      <w:pPr>
        <w:pStyle w:val="CaseText"/>
      </w:pPr>
      <w:r>
        <w:t>          1. The nomination. This is the sole act of the president, and is completely voluntary.</w:t>
      </w:r>
    </w:p>
    <w:p w14:paraId="59129A0C" w14:textId="77777777" w:rsidR="00874493" w:rsidRDefault="004A3F42">
      <w:pPr>
        <w:pStyle w:val="CaseText"/>
      </w:pPr>
      <w:r>
        <w:t>          2. The appointment. This is also the act of the president, and is also a voluntary act, though it can only be performed by and with the advice and consent of the senate.</w:t>
      </w:r>
    </w:p>
    <w:p w14:paraId="39AC944E" w14:textId="77777777" w:rsidR="00874493" w:rsidRDefault="004A3F42">
      <w:pPr>
        <w:pStyle w:val="CaseText"/>
      </w:pPr>
      <w:r>
        <w:t>Page 156</w:t>
      </w:r>
    </w:p>
    <w:p w14:paraId="2CC234ED" w14:textId="77777777" w:rsidR="00874493" w:rsidRDefault="004A3F42">
      <w:pPr>
        <w:pStyle w:val="CaseText"/>
      </w:pPr>
      <w:r>
        <w:t>          3. The commission. To grant a commission to a person appointed, might perhaps be deemed a duty enjoined by the constitution. 'He shall,' says that instrument, 'commission all the officers of the United States.'</w:t>
      </w:r>
    </w:p>
    <w:p w14:paraId="3175319B" w14:textId="77777777" w:rsidR="00874493" w:rsidRDefault="004A3F42">
      <w:pPr>
        <w:pStyle w:val="CaseText"/>
      </w:pPr>
      <w:r>
        <w:t>          The acts of appointing to office, and commissioning the person appointed, can scarcely be considered as one and the same; since the power to perform them is given in two separate and distinct sections of the constitution. The distinction between the appointment and the commission will be rendered more apparent by adverting to that provision in the second section of the second article of the constitution, which authorises congress 'to vest by law the appointment of such inferior officers as they think proper, in the president alone, in the courts of law, or in the heads of departments;' thus contemplating cases where the law may direct the president to commission an officer appointed by the courts or by the heads of departments. In such a case, to issue a commission would be apparently a duty distinct from the appointment, the performance of which perhaps, could not legally be refused.</w:t>
      </w:r>
    </w:p>
    <w:p w14:paraId="77FCC20D" w14:textId="77777777" w:rsidR="00874493" w:rsidRDefault="004A3F42">
      <w:pPr>
        <w:pStyle w:val="CaseText"/>
      </w:pPr>
      <w:r>
        <w:t xml:space="preserve">           Although that clause of the constitution which requires the president to commission all the officers of the United States, may never have been applied to officers appointed otherwise than by himself, yet it would be difficult to deny the legislative power to apply it to such cases. Of consequence the constitutional distinction between the appointment to an office and the commission of an officer who has been appointed, remains the same as if in practice the president had commissioned officers appointed by an authority other than his own.</w:t>
      </w:r>
    </w:p>
    <w:p w14:paraId="36AD5626" w14:textId="77777777" w:rsidR="00874493" w:rsidRDefault="004A3F42">
      <w:pPr>
        <w:pStyle w:val="CaseText"/>
      </w:pPr>
      <w:r>
        <w:t>          It follows too, from the existence of this distinction, that, if an appointment was to be evidenced by any public act other than the commission, the performance of such public act would create the officer; and if he was not removable at the will of the president, would either give him a right to his commission, or enable him to perform the duties without it.</w:t>
      </w:r>
    </w:p>
    <w:p w14:paraId="32CEB929" w14:textId="77777777" w:rsidR="00874493" w:rsidRDefault="004A3F42">
      <w:pPr>
        <w:pStyle w:val="CaseText"/>
      </w:pPr>
      <w:r>
        <w:t xml:space="preserve">           These observations are premised solely for the purpose of rendering more intelligible those which apply more directly to the particular case under consideration.</w:t>
      </w:r>
    </w:p>
    <w:p w14:paraId="3FA22D11" w14:textId="77777777" w:rsidR="00874493" w:rsidRDefault="004A3F42">
      <w:pPr>
        <w:pStyle w:val="CaseText"/>
      </w:pPr>
      <w:r>
        <w:t>Page 157</w:t>
      </w:r>
    </w:p>
    <w:p w14:paraId="4BA7B07A" w14:textId="77777777" w:rsidR="00874493" w:rsidRDefault="004A3F42">
      <w:pPr>
        <w:pStyle w:val="CaseText"/>
      </w:pPr>
      <w:r>
        <w:t>          This is an appointment made by the president, by and with the advice and consent of the senate, and is evidenced by no act but the commission itself. In such a case therefore the commission and the appointment seem inseparable; it being almost impossible to show an appointment otherwise than by proving the existence of a commission: still the commission is not necessarily the appointment; though conclusive evidence of it.</w:t>
      </w:r>
    </w:p>
    <w:p w14:paraId="7B2A2736" w14:textId="77777777" w:rsidR="00874493" w:rsidRDefault="004A3F42">
      <w:pPr>
        <w:pStyle w:val="CaseText"/>
      </w:pPr>
      <w:r>
        <w:t>          But at what stage does it amount to this conclusive evidence?</w:t>
      </w:r>
    </w:p>
    <w:p w14:paraId="1B2F3C3A" w14:textId="77777777" w:rsidR="00874493" w:rsidRDefault="004A3F42">
      <w:pPr>
        <w:pStyle w:val="CaseText"/>
      </w:pPr>
      <w:r>
        <w:t>          The answer to this question seems an obvious one. The appointment being the sole act of the president, must be completely evidenced, when it is shown that he has done every thing to be performed by him.</w:t>
      </w:r>
    </w:p>
    <w:p w14:paraId="7E264F6A" w14:textId="77777777" w:rsidR="00874493" w:rsidRDefault="004A3F42">
      <w:pPr>
        <w:pStyle w:val="CaseText"/>
      </w:pPr>
      <w:r>
        <w:t xml:space="preserve">           Should the commission, instead of being evidence of an appointment, even be considered as constituting the appointment itself; still it would be made when the last act to be done by the president was performed, or, at furthest, when the commission was complete.</w:t>
      </w:r>
    </w:p>
    <w:p w14:paraId="1EC18740" w14:textId="77777777" w:rsidR="00874493" w:rsidRDefault="004A3F42">
      <w:pPr>
        <w:pStyle w:val="CaseText"/>
      </w:pPr>
      <w:r>
        <w:t>          The last act to be done by the president, is the signature of the commission. He has then acted on the advice and consent of the senate to his own nomination. The time for deliberation has then passed. He has decided. His judgment, on the advice and consent of the senate concurring with his nomination, has been made, and the officer is appointed. This appointment is evidenced by an open, unequivocal act; and being the last act required from the person making it, necessarily excludes the idea of its being, so far as it respects the appointment, an inchoate and incomplete transaction.</w:t>
      </w:r>
    </w:p>
    <w:p w14:paraId="016E71E7" w14:textId="77777777" w:rsidR="00874493" w:rsidRDefault="004A3F42">
      <w:pPr>
        <w:pStyle w:val="CaseText"/>
      </w:pPr>
      <w:r>
        <w:t>          Some point of time must be taken when the power of the executive over an officer, not removable at his will, must cease. That point of time must be when the constitutional power of appointment has been exercised. And this power has been exercised when the last act, required from the person possessing the power, has been performed. This last act is the signature of the commission. This idea seems to have prevailed with the legislature, when the act passed converting the department</w:t>
      </w:r>
    </w:p>
    <w:p w14:paraId="0514619F" w14:textId="77777777" w:rsidR="00874493" w:rsidRDefault="004A3F42">
      <w:pPr>
        <w:pStyle w:val="CaseText"/>
      </w:pPr>
      <w:r>
        <w:t>Page 158</w:t>
      </w:r>
    </w:p>
    <w:p w14:paraId="79F1B4CD" w14:textId="77777777" w:rsidR="00874493" w:rsidRDefault="004A3F42">
      <w:pPr>
        <w:pStyle w:val="CaseText"/>
      </w:pPr>
      <w:r>
        <w:t>of foreign affairs into the department of state. By that act it is enacted, that the secretary of state shall keep the seal of the United States, 'and shall make out and record, and shall affix the said seal to all civil commissions to officers of the United States, to be appointed by the president:' 'provided that the said seal shall not be affixed to any commission, before the same shall have been signed by the president of the United States; nor to any other instrument or act, without the special warrant of the president therefor.'</w:t>
      </w:r>
    </w:p>
    <w:p w14:paraId="48B20FF8" w14:textId="77777777" w:rsidR="00874493" w:rsidRDefault="004A3F42">
      <w:pPr>
        <w:pStyle w:val="CaseText"/>
      </w:pPr>
      <w:r>
        <w:t>          The signature is a warrant for affixing the great seal to the commission; and the great seal is only to be affixed to an instrument which is complete. It attests, by an act supposed to be of public notoriety, the verity of the presidential signature.</w:t>
      </w:r>
    </w:p>
    <w:p w14:paraId="721B8278" w14:textId="77777777" w:rsidR="00874493" w:rsidRDefault="004A3F42">
      <w:pPr>
        <w:pStyle w:val="CaseText"/>
      </w:pPr>
      <w:r>
        <w:t>          It is never to be affixed till the commission is signed, because the signature, which gives force and effect to the commission, is conclusive evidence that the appointment is made.</w:t>
      </w:r>
    </w:p>
    <w:p w14:paraId="24692C95" w14:textId="77777777" w:rsidR="00874493" w:rsidRDefault="004A3F42">
      <w:pPr>
        <w:pStyle w:val="CaseText"/>
      </w:pPr>
      <w:r>
        <w:t>          The commission being signed, the subsequent duty of the secretary of state is prescribed by law, and not to be guided by the will of the president. He is to affix the seal of the United States to the commission, and is to record it.</w:t>
      </w:r>
    </w:p>
    <w:p w14:paraId="71E014B0" w14:textId="77777777" w:rsidR="00874493" w:rsidRDefault="004A3F42">
      <w:pPr>
        <w:pStyle w:val="CaseText"/>
      </w:pPr>
      <w:r>
        <w:t>          This is not a proceeding which may be varied, if the judgment of the executive shall suggest one more eligible, but is a precise course accurately marked out by law, and is to be strictly pursued. It is the duty of the secretary of state to conform to the law, and in this he is an officer of the United States, bound to obey the laws. He acts, in this respect, as has been very properly stated at the bar, under the authority of law, and not by the instructions of the president. It is a ministerial act which the law enjoins on a particular officer for a particular purpose.</w:t>
      </w:r>
    </w:p>
    <w:p w14:paraId="3C86857F" w14:textId="77777777" w:rsidR="00874493" w:rsidRDefault="004A3F42">
      <w:pPr>
        <w:pStyle w:val="CaseText"/>
      </w:pPr>
      <w:r>
        <w:t>          If it should be supposed, that the solemnity of affixing the seal, is necessary not only to the validity of the commission, but even to the completion of an appointment, still when the seal is affixed the appointment is made, and</w:t>
      </w:r>
    </w:p>
    <w:p w14:paraId="0FBC1FCC" w14:textId="77777777" w:rsidR="00874493" w:rsidRDefault="004A3F42">
      <w:pPr>
        <w:pStyle w:val="CaseText"/>
      </w:pPr>
      <w:r>
        <w:t>Page 159</w:t>
      </w:r>
    </w:p>
    <w:p w14:paraId="3F1C939A" w14:textId="77777777" w:rsidR="00874493" w:rsidRDefault="004A3F42">
      <w:pPr>
        <w:pStyle w:val="CaseText"/>
      </w:pPr>
      <w:r>
        <w:t>the commission is valid. No other solemnity is required by law; no other act is to be performed on the part of government. All that the executive can do to invest the person with his office, is done; and unless the appointment be then made, the executive cannot make one without the co-operation of others.</w:t>
      </w:r>
    </w:p>
    <w:p w14:paraId="46574127" w14:textId="77777777" w:rsidR="00874493" w:rsidRDefault="004A3F42">
      <w:pPr>
        <w:pStyle w:val="CaseText"/>
      </w:pPr>
      <w:r>
        <w:t xml:space="preserve">           After searching anxiously for the principles on which a contrary opinion may be supported, none have been found which appear of sufficient force to maintain the opposite doctrine.</w:t>
      </w:r>
    </w:p>
    <w:p w14:paraId="1C6B5694" w14:textId="77777777" w:rsidR="00874493" w:rsidRDefault="004A3F42">
      <w:pPr>
        <w:pStyle w:val="CaseText"/>
      </w:pPr>
      <w:r>
        <w:t>          Such as the imagination of the court could suggest, have been very deliberately examined, and after allowing them all the weight which it appears possible to give them, they do not shake the opinion which has been formed.</w:t>
      </w:r>
    </w:p>
    <w:p w14:paraId="5CE52456" w14:textId="77777777" w:rsidR="00874493" w:rsidRDefault="004A3F42">
      <w:pPr>
        <w:pStyle w:val="CaseText"/>
      </w:pPr>
      <w:r>
        <w:t>          In considering this question, it has been conjectured that the commission may have been assimilated to a deed, to the validity of which, delivery is essential.</w:t>
      </w:r>
    </w:p>
    <w:p w14:paraId="5DAFD666" w14:textId="77777777" w:rsidR="00874493" w:rsidRDefault="004A3F42">
      <w:pPr>
        <w:pStyle w:val="CaseText"/>
      </w:pPr>
      <w:r>
        <w:t>          This idea is founded on the supposition that the commission is not merely evidence of an appointment, but is itself the actual appointment; a supposition by no means unquestionable. But for the purpose of examining this objection fairly, let it be conceded, that the principle, claimed for its support, is established.</w:t>
      </w:r>
    </w:p>
    <w:p w14:paraId="3DC0FB1E" w14:textId="77777777" w:rsidR="00874493" w:rsidRDefault="004A3F42">
      <w:pPr>
        <w:pStyle w:val="CaseText"/>
      </w:pPr>
      <w:r>
        <w:t>          The appointment being, under the constitution, to be made by the president personally, the delivery of the deed of appointment, if necessary to its completion, must be made by the president also. It is not necessary that the livery should be made personally to the grantee of the office: it never is so made. The law would seem to contemplate that it should be made to the secretary of state, since it directs the secretary to affix the seal to the commission after it shall have been signed by the president. If then the act of livery be necessary to give validity to the commission, it has been delivered when executed and given to the secretary for the purpose of being sealed, recorded, and transmitted to the party.</w:t>
      </w:r>
    </w:p>
    <w:p w14:paraId="2F6E959A" w14:textId="77777777" w:rsidR="00874493" w:rsidRDefault="004A3F42">
      <w:pPr>
        <w:pStyle w:val="CaseText"/>
      </w:pPr>
      <w:r>
        <w:t>          But in all cases of letters patent, certain solemnities are required by law, which solemnities are the evidences</w:t>
      </w:r>
    </w:p>
    <w:p w14:paraId="406DF768" w14:textId="77777777" w:rsidR="00874493" w:rsidRDefault="004A3F42">
      <w:pPr>
        <w:pStyle w:val="CaseText"/>
      </w:pPr>
      <w:r>
        <w:t>Page 160</w:t>
      </w:r>
    </w:p>
    <w:p w14:paraId="55B92F0A" w14:textId="77777777" w:rsidR="00874493" w:rsidRDefault="004A3F42">
      <w:pPr>
        <w:pStyle w:val="CaseText"/>
      </w:pPr>
      <w:r>
        <w:t>of the validity of the instrument. A formal delivery to the person is not among them. In cases of commissions, the sign manual of the president, and the seal of the United States, are those solemnities. This objection therefore does not touch the case.</w:t>
      </w:r>
    </w:p>
    <w:p w14:paraId="3C4E7FCE" w14:textId="77777777" w:rsidR="00874493" w:rsidRDefault="004A3F42">
      <w:pPr>
        <w:pStyle w:val="CaseText"/>
      </w:pPr>
      <w:r>
        <w:t>          It has also occurred as possible, and barely possible, that the transmission of the commission, and the acceptance thereof, might be deemed necessary to complete the right of the plaintiff.</w:t>
      </w:r>
    </w:p>
    <w:p w14:paraId="2A89CE44" w14:textId="77777777" w:rsidR="00874493" w:rsidRDefault="004A3F42">
      <w:pPr>
        <w:pStyle w:val="CaseText"/>
      </w:pPr>
      <w:r>
        <w:t>          The transmission of the commission is a practice directed by convenience, but not by law. It cannot therefore be necessary to constitute the appointment which must precede it, and which is the mere act of the president. If the executive required that every person appointed to an office, should himself take means to procure his commission, the appointment would not be the less valid on that account. The appointment is the sole act of the president; the transmission of the commission is the sole act of the officer to whom that duty is assigned, and may be accelerated or retarded by circumstances which can have no influence on the appointment. A commission is transmitted to a person already appointed; not to a person to be appointed or not, as the letter enclosing the commission should happen to get into the post-office and reach him in safety, or to miscarry.</w:t>
      </w:r>
    </w:p>
    <w:p w14:paraId="03BAC4AC" w14:textId="77777777" w:rsidR="00874493" w:rsidRDefault="004A3F42">
      <w:pPr>
        <w:pStyle w:val="CaseText"/>
      </w:pPr>
      <w:r>
        <w:t>          It may have some tendency to elucidate this point, to inquire, whether the possession of the original commission be indispensably necessary to authorize a person, appointed to any office, to perform the duties of that office. If it was necessary, then a loss of the commission would lose the office. Not only negligence, but accident or fraud, fire or theft, might deprive an individual of his office. In such a case, I presume it could not be doubted, but that a copy from the record of the office of the secretary of state, would be, to every intent and purpose, equal to the original. The act of congress has expressly made it so. To give that copy validity, it would not be necessary to prove that the original had been transmitted and afterwards lost. The copy would be complete evidence that the original had existed, and that the appointment had been made, but not that the original had been transmitted. If indeed it should appear that</w:t>
      </w:r>
    </w:p>
    <w:p w14:paraId="2F17B647" w14:textId="77777777" w:rsidR="00874493" w:rsidRDefault="004A3F42">
      <w:pPr>
        <w:pStyle w:val="CaseText"/>
      </w:pPr>
      <w:r>
        <w:t>Page 161</w:t>
      </w:r>
    </w:p>
    <w:p w14:paraId="3BB899AF" w14:textId="77777777" w:rsidR="00874493" w:rsidRDefault="004A3F42">
      <w:pPr>
        <w:pStyle w:val="CaseText"/>
      </w:pPr>
      <w:r>
        <w:t>the original had been mislaid in the office of state, that circumstance would not affect the operation of the copy. When all the requisites have been performed which authorize a recording officer to record any instrument whatever, and the order for that purpose has been given, the instrument is in law considered as recorded, although the manual labour of inserting it in a book kept for that purpose may not have been performed.</w:t>
      </w:r>
    </w:p>
    <w:p w14:paraId="33ECAAE3" w14:textId="77777777" w:rsidR="00874493" w:rsidRDefault="004A3F42">
      <w:pPr>
        <w:pStyle w:val="CaseText"/>
      </w:pPr>
      <w:r>
        <w:t>          In the case of commissions, the law orders the secretary of state to record them. When therefore they are signed and sealed, the order for their being recorded is given; and whether inserted in the book or not, they are in law recorded.</w:t>
      </w:r>
    </w:p>
    <w:p w14:paraId="196497EA" w14:textId="77777777" w:rsidR="00874493" w:rsidRDefault="004A3F42">
      <w:pPr>
        <w:pStyle w:val="CaseText"/>
      </w:pPr>
      <w:r>
        <w:t>          A copy of this record is declared equal to the original, and the fees to be paid by a person requiring a copy are ascertained by law. Can a keeper of a public record erase therefrom a commission which has been recorded? Or can he refuse a copy thereof to a person demanding it on the terms prescribed by law?</w:t>
      </w:r>
    </w:p>
    <w:p w14:paraId="4324B07E" w14:textId="77777777" w:rsidR="00874493" w:rsidRDefault="004A3F42">
      <w:pPr>
        <w:pStyle w:val="CaseText"/>
      </w:pPr>
      <w:r>
        <w:t>          Such a copy would, equally with the original, authorize the justice of peace to proceed in the performance of his duty, because it would, equally with the original, attest his appointment.</w:t>
      </w:r>
    </w:p>
    <w:p w14:paraId="7193AC5C" w14:textId="77777777" w:rsidR="00874493" w:rsidRDefault="004A3F42">
      <w:pPr>
        <w:pStyle w:val="CaseText"/>
      </w:pPr>
      <w:r>
        <w:t>          If the transmission of a commission be not considered as necessary to give validity to an appointment; still less is its acceptance. The appointment is the sole act of the president; the acceptance is the sole act of the officer, and is, in plain common sense, posterior to the appointment. As he may resign, so may he refuse to accept: but neither the one nor the other is capable of rendering the appointment a nonentity.</w:t>
      </w:r>
    </w:p>
    <w:p w14:paraId="4948366A" w14:textId="77777777" w:rsidR="00874493" w:rsidRDefault="004A3F42">
      <w:pPr>
        <w:pStyle w:val="CaseText"/>
      </w:pPr>
      <w:r>
        <w:t>          That this is the understanding of the government, is apparent from the whole tenor of its conduct.</w:t>
      </w:r>
    </w:p>
    <w:p w14:paraId="725C570C" w14:textId="77777777" w:rsidR="00874493" w:rsidRDefault="004A3F42">
      <w:pPr>
        <w:pStyle w:val="CaseText"/>
      </w:pPr>
      <w:r>
        <w:t>          A commission bears date, and the salary of the officer commences from his appointment; not from the transmission or acceptance of his commission. When a person, appointed to any office, refuses to accept that office, the successor is nominated in the place of the person who</w:t>
      </w:r>
    </w:p>
    <w:p w14:paraId="5B845FB1" w14:textId="77777777" w:rsidR="00874493" w:rsidRDefault="004A3F42">
      <w:pPr>
        <w:pStyle w:val="CaseText"/>
      </w:pPr>
      <w:r>
        <w:t>Page 162</w:t>
      </w:r>
    </w:p>
    <w:p w14:paraId="0057FEB8" w14:textId="77777777" w:rsidR="00874493" w:rsidRDefault="004A3F42">
      <w:pPr>
        <w:pStyle w:val="CaseText"/>
      </w:pPr>
      <w:r>
        <w:t>has declined to accept, and not in the place of the person who had been previously in office and had created the original vacancy.</w:t>
      </w:r>
    </w:p>
    <w:p w14:paraId="4AD37E28" w14:textId="77777777" w:rsidR="00874493" w:rsidRDefault="004A3F42">
      <w:pPr>
        <w:pStyle w:val="CaseText"/>
      </w:pPr>
      <w:r>
        <w:t>          It is therefore decidedly the opinion of the court, that when a commission has been signed by the president, the appointment is made; and that the commission is complete when the seal of the United States has been affixed to it by the secretary of state.</w:t>
      </w:r>
    </w:p>
    <w:p w14:paraId="2E9BAFE8" w14:textId="77777777" w:rsidR="00874493" w:rsidRDefault="004A3F42">
      <w:pPr>
        <w:pStyle w:val="CaseText"/>
      </w:pPr>
      <w:r>
        <w:t xml:space="preserve">           Where an officer is removable at the will of the executive, the circumstance which completes his appointment is of no concern; because the act is at any time revocable; and the commission may be arrested, if still in the office. But when the officer is not removable at the will of the executive, the appointment is not revocable and cannot be annulled. It has conferred legal rights which cannot be resumed.</w:t>
      </w:r>
    </w:p>
    <w:p w14:paraId="25B8244F" w14:textId="77777777" w:rsidR="00874493" w:rsidRDefault="004A3F42">
      <w:pPr>
        <w:pStyle w:val="CaseText"/>
      </w:pPr>
      <w:r>
        <w:t xml:space="preserve">          The discretion of the executive is to be exercised until the appointment has been made. But having once made the appointment, his power over the office is terminated in all cases, where by law the officer is not removable by him. The right to the office is </w:t>
      </w:r>
      <w:r>
        <w:rPr>
          <w:i/>
        </w:rPr>
        <w:t>then</w:t>
      </w:r>
      <w:r>
        <w:t xml:space="preserve"> in the person appointed, and he has the absolute, unconditional power of accepting or rejecting it.</w:t>
      </w:r>
    </w:p>
    <w:p w14:paraId="2455BA0D" w14:textId="77777777" w:rsidR="00874493" w:rsidRDefault="004A3F42">
      <w:pPr>
        <w:pStyle w:val="CaseText"/>
      </w:pPr>
      <w:r>
        <w:t>          Mr. Marbury, then, since his commission was signed by the president and sealed by the secretary of state, was appointed; and as the law creating the office gave the officer a right to hold for five years independent of the executive, the appointment was not revocable; but vested in the officer legal rights which are protected by the laws of his country.</w:t>
      </w:r>
    </w:p>
    <w:p w14:paraId="07CF45EA" w14:textId="77777777" w:rsidR="00874493" w:rsidRDefault="004A3F42">
      <w:pPr>
        <w:pStyle w:val="CaseText"/>
      </w:pPr>
      <w:r>
        <w:t>          To withhold the commission, therefore, is an act deemed by the court not warranted by law, but violative of a vested legal right.</w:t>
      </w:r>
    </w:p>
    <w:p w14:paraId="35B9D689" w14:textId="77777777" w:rsidR="00874493" w:rsidRDefault="004A3F42">
      <w:pPr>
        <w:pStyle w:val="CaseText"/>
      </w:pPr>
      <w:r>
        <w:t>          This brings us to the second inquiry; which is,</w:t>
      </w:r>
    </w:p>
    <w:p w14:paraId="356805E9" w14:textId="77777777" w:rsidR="00874493" w:rsidRDefault="004A3F42">
      <w:pPr>
        <w:pStyle w:val="CaseText"/>
      </w:pPr>
      <w:r>
        <w:t>          2. If he has a right, and that right has been violated, do the laws of his country afford him a remedy?</w:t>
      </w:r>
    </w:p>
    <w:p w14:paraId="72B781B3" w14:textId="77777777" w:rsidR="00874493" w:rsidRDefault="004A3F42">
      <w:pPr>
        <w:pStyle w:val="CaseText"/>
      </w:pPr>
      <w:r>
        <w:t>Page 163</w:t>
      </w:r>
    </w:p>
    <w:p w14:paraId="04F7A9DD" w14:textId="77777777" w:rsidR="00874493" w:rsidRDefault="004A3F42">
      <w:pPr>
        <w:pStyle w:val="CaseText"/>
      </w:pPr>
      <w:r>
        <w:t>          The very essence of civil liberty certainly consists in the right of every individual to claim the protection of the laws, whenever he receives an injury. One of the first duties of government is to afford that protection. In Great Britain the king himself is sued in the respectful form of a petition, and he never fails to comply with the judgment of his court.</w:t>
      </w:r>
    </w:p>
    <w:p w14:paraId="2C3C4440" w14:textId="77777777" w:rsidR="00874493" w:rsidRDefault="004A3F42">
      <w:pPr>
        <w:pStyle w:val="CaseText"/>
      </w:pPr>
      <w:r>
        <w:t>          In the third volume of his Commentaries, page 23, Blackstone states two cases in which a remedy is afforded by mere operation of law.</w:t>
      </w:r>
    </w:p>
    <w:p w14:paraId="1F13113C" w14:textId="77777777" w:rsidR="00874493" w:rsidRDefault="004A3F42">
      <w:pPr>
        <w:pStyle w:val="CaseText"/>
      </w:pPr>
      <w:r>
        <w:t>          'In all other cases,' he says, 'it is a general and indisputable rule, that where there is a legal right, there is also a legal remedy by suit or action at law whenever that right is invaded.'</w:t>
      </w:r>
    </w:p>
    <w:p w14:paraId="3988F74D" w14:textId="77777777" w:rsidR="00874493" w:rsidRDefault="004A3F42">
      <w:pPr>
        <w:pStyle w:val="CaseText"/>
      </w:pPr>
      <w:r>
        <w:t>          And afterwards, page 109 of the same volume, he says, 'I am next to consider such injuries as are cognizable by the courts of common law. And herein I shall for the present only remark, that all possible injuries whatsoever, that did not fall within the exclusive cognizance of either the ecclesiastical, military, or maritime tribunals, are, for that very reason, within the cognizance of the common law courts of justice; for it is a settled and invariable principle in the laws of England, that every right, when withheld, must have a remedy, and every injury its proper redress.'</w:t>
      </w:r>
    </w:p>
    <w:p w14:paraId="568409E8" w14:textId="77777777" w:rsidR="00874493" w:rsidRDefault="004A3F42">
      <w:pPr>
        <w:pStyle w:val="CaseText"/>
      </w:pPr>
      <w:r>
        <w:t>          The government of the United States has been emphatically termed a government of laws, and not of men. It will certainly cease to deserve this high appellation, if the laws furnish no remedy for the violation of a vested legal right.</w:t>
      </w:r>
    </w:p>
    <w:p w14:paraId="227CE752" w14:textId="77777777" w:rsidR="00874493" w:rsidRDefault="004A3F42">
      <w:pPr>
        <w:pStyle w:val="CaseText"/>
      </w:pPr>
      <w:r>
        <w:t>          If this obloquy is to be cast on the jurisprudence of our country, it must arise from the peculiar character of the case.</w:t>
      </w:r>
    </w:p>
    <w:p w14:paraId="2CC2E6B1" w14:textId="77777777" w:rsidR="00874493" w:rsidRDefault="004A3F42">
      <w:pPr>
        <w:pStyle w:val="CaseText"/>
      </w:pPr>
      <w:r>
        <w:t>          It behoves us then to inquire whether there be in its composition any ingredient which shall exempt from legal investigation, or exclude the injured party from legal redress. In pursuing this inquiry the first question which presents itself, is, whether this can be arranged</w:t>
      </w:r>
    </w:p>
    <w:p w14:paraId="4C18ED17" w14:textId="77777777" w:rsidR="00874493" w:rsidRDefault="004A3F42">
      <w:pPr>
        <w:pStyle w:val="CaseText"/>
      </w:pPr>
      <w:r>
        <w:t>Page 164</w:t>
      </w:r>
    </w:p>
    <w:p w14:paraId="734C6E8F" w14:textId="77777777" w:rsidR="00874493" w:rsidRDefault="004A3F42">
      <w:pPr>
        <w:pStyle w:val="CaseText"/>
      </w:pPr>
      <w:r>
        <w:t>with that class of cases which come under the description of damnum absque injuria—a loss without an injury.</w:t>
      </w:r>
    </w:p>
    <w:p w14:paraId="563A50AB" w14:textId="77777777" w:rsidR="00874493" w:rsidRDefault="004A3F42">
      <w:pPr>
        <w:pStyle w:val="CaseText"/>
      </w:pPr>
      <w:r>
        <w:t>          This description of cases never has been considered, and it is believed never can be considered as comprehending offices of trust, of honour or of profit. The office of justice of peace in the district of Columbia is such an office; it is therefore worthy of the attention and guardianship of the laws. It has received that attention and guardianship. It has been created by special act of congress, and has been secured, so far as the laws can give security to the person appointed to fill it, for five years. It is not then on account of the worthlessness of the thing pursued, that the injured party can be alleged to be without remedy.</w:t>
      </w:r>
    </w:p>
    <w:p w14:paraId="16359F8B" w14:textId="77777777" w:rsidR="00874493" w:rsidRDefault="004A3F42">
      <w:pPr>
        <w:pStyle w:val="CaseText"/>
      </w:pPr>
      <w:r>
        <w:t>          Is it in the nature of the transaction? Is the act of delivering or withholding a commission to be considered as a mere political act belonging to the executive department alone, for the performance of which entire confidence is placed by our constitution in the supreme executive; and for any misconduct respecting which, the injured individual has no remedy.</w:t>
      </w:r>
    </w:p>
    <w:p w14:paraId="22364ECC" w14:textId="77777777" w:rsidR="00874493" w:rsidRDefault="004A3F42">
      <w:pPr>
        <w:pStyle w:val="CaseText"/>
      </w:pPr>
      <w:r>
        <w:t>          That there may be such cases is not to be questioned; but that every act of duty to be performed in any of the great departments of government constitutes such a case, is not to be admitted.</w:t>
      </w:r>
    </w:p>
    <w:p w14:paraId="18799D89" w14:textId="77777777" w:rsidR="00874493" w:rsidRDefault="004A3F42">
      <w:pPr>
        <w:pStyle w:val="CaseText"/>
      </w:pPr>
      <w:r>
        <w:t>          By the act concerning invalids, passed in June 1794, the secretary at war is ordered to place on the pension list all persons whose names are contained in a report previously made by him to congress. If he should refuse to do so, would the wounded veteran be without remedy? Is it to be contended that where the law in precise terms directs the performance of an act in which an individual is interested, the law is incapable of securing obedience to its mandate? Is it on account of the character of the person against whom the complaint is made? Is it to be contended that the heads of departments are not amenable to the laws of their country?</w:t>
      </w:r>
    </w:p>
    <w:p w14:paraId="0C9D57CE" w14:textId="77777777" w:rsidR="00874493" w:rsidRDefault="004A3F42">
      <w:pPr>
        <w:pStyle w:val="CaseText"/>
      </w:pPr>
      <w:r>
        <w:t xml:space="preserve">           Whatever the practice on particular occasions may be, the theory of this principle will certainly never be main-</w:t>
      </w:r>
    </w:p>
    <w:p w14:paraId="0B3E34CF" w14:textId="77777777" w:rsidR="00874493" w:rsidRDefault="004A3F42">
      <w:pPr>
        <w:pStyle w:val="CaseText"/>
      </w:pPr>
      <w:r>
        <w:t>Page 165</w:t>
      </w:r>
    </w:p>
    <w:p w14:paraId="6C7C9ACD" w14:textId="77777777" w:rsidR="00874493" w:rsidRDefault="004A3F42">
      <w:pPr>
        <w:pStyle w:val="CaseText"/>
      </w:pPr>
      <w:r>
        <w:t>tained. No act of the legislature confers so extraordinary a privilege, nor can it derive countenance from the doctrines of the common law. After stating that personal injury from the king to a subject is presumed to be impossible, Blackstone, Vol. III. p. 255, says, 'but injuries to the rights of property can scarcely be committed by the crown without the intervention of its officers: for whom, the law, in matters of right, entertains no respect or delicacy; but furnishes various methods of detecting the errors and misconduct of those agents by whom the king has been deceived and induced to do a temporary injustice.'</w:t>
      </w:r>
    </w:p>
    <w:p w14:paraId="034B8DC2" w14:textId="77777777" w:rsidR="00874493" w:rsidRDefault="004A3F42">
      <w:pPr>
        <w:pStyle w:val="CaseText"/>
      </w:pPr>
      <w:r>
        <w:t>          By the act passed in 1796, authorizing the sale of the lands above the mouth of Kentucky river, the purchaser, on paying his purchase money, becomes completely entitled to the property purchased; and on producing to the secretary of state the receipt of the treasurer upon a certificate required by the law, the president of the United States is authorized to grant him a patent. It is further enacted that all patents shall be countersigned by the secretary of state, and recorded in his office. If the secretary of state should choose to withhold this patent; or the patent being lost, should refuse a copy of it; can it be imagined that the law furnishes to the injured person no remedy?</w:t>
      </w:r>
    </w:p>
    <w:p w14:paraId="0489F285" w14:textId="77777777" w:rsidR="00874493" w:rsidRDefault="004A3F42">
      <w:pPr>
        <w:pStyle w:val="CaseText"/>
      </w:pPr>
      <w:r>
        <w:t>          It is not believed that any person whatever would attempt to maintain such a proposition.</w:t>
      </w:r>
    </w:p>
    <w:p w14:paraId="3B297DC9" w14:textId="77777777" w:rsidR="00874493" w:rsidRDefault="004A3F42">
      <w:pPr>
        <w:pStyle w:val="CaseText"/>
      </w:pPr>
      <w:r>
        <w:t>          It follows then that the question, whether the legality of an act of the head of a department be examinable in a court of justice or not, must always depend on the nature of that act.</w:t>
      </w:r>
    </w:p>
    <w:p w14:paraId="41CB4B98" w14:textId="77777777" w:rsidR="00874493" w:rsidRDefault="004A3F42">
      <w:pPr>
        <w:pStyle w:val="CaseText"/>
      </w:pPr>
      <w:r>
        <w:t>          If some acts be examinable, and others not, there must be some rule of law to guide the court in the exercise of its jurisdiction.</w:t>
      </w:r>
    </w:p>
    <w:p w14:paraId="2F1FF0FE" w14:textId="77777777" w:rsidR="00874493" w:rsidRDefault="004A3F42">
      <w:pPr>
        <w:pStyle w:val="CaseText"/>
      </w:pPr>
      <w:r>
        <w:t>          In some instances there may be difficulty in applying the rule to particular cases; but there cannot, it is believed, be much difficulty in laying down the rule.</w:t>
      </w:r>
    </w:p>
    <w:p w14:paraId="776D13E4" w14:textId="77777777" w:rsidR="00874493" w:rsidRDefault="004A3F42">
      <w:pPr>
        <w:pStyle w:val="CaseText"/>
      </w:pPr>
      <w:r>
        <w:t>          By the constitution of the United States, the president is invested with certain important political powers, in the</w:t>
      </w:r>
    </w:p>
    <w:p w14:paraId="2EA106F1" w14:textId="77777777" w:rsidR="00874493" w:rsidRDefault="004A3F42">
      <w:pPr>
        <w:pStyle w:val="CaseText"/>
      </w:pPr>
      <w:r>
        <w:t>Page 166</w:t>
      </w:r>
    </w:p>
    <w:p w14:paraId="729421CA" w14:textId="77777777" w:rsidR="00874493" w:rsidRDefault="004A3F42">
      <w:pPr>
        <w:pStyle w:val="CaseText"/>
      </w:pPr>
      <w:r>
        <w:t>exercise of which he is to use his own discretion, and is accountable only to his country in his political character, and to his own conscience. To aid him in the performance of these duties, he is authorized to appoint certain officers, who act by his authority and in conformity with his orders.</w:t>
      </w:r>
    </w:p>
    <w:p w14:paraId="37E14535" w14:textId="77777777" w:rsidR="00874493" w:rsidRDefault="004A3F42">
      <w:pPr>
        <w:pStyle w:val="CaseText"/>
      </w:pPr>
      <w:r>
        <w:t>          In such cases, their acts are his acts; and whatever opinion may be entertained of the manner in which executive discretion may be used, still there exists, and can exist, no power to control that discretion. The subjects are political. They respect the nation, not individual rights, and being entrusted to the executive, the decision of the executive is conclusive. The application of this remark will be perceived by adverting to the act of congress for establishing the department of foreign affairs. This officer, as his duties were prescribed by that act, is to conform precisely to the will of the president. He is the mere organ by whom that will is communicated. The acts of such an officer, as an officer, can never be examinable by the courts.</w:t>
      </w:r>
    </w:p>
    <w:p w14:paraId="5828E1C9" w14:textId="77777777" w:rsidR="00874493" w:rsidRDefault="004A3F42">
      <w:pPr>
        <w:pStyle w:val="CaseText"/>
      </w:pPr>
      <w:r>
        <w:t>          But when the legislature proceeds to impose on that officer other duties; when he is directed peremptorily to perform certain acts; when the rights of individuals are dependent on the performance of those acts; he is so far the officer of the law; is amenable to the laws for his conduct; and cannot at his discretion sport away the vested rights of others.</w:t>
      </w:r>
    </w:p>
    <w:p w14:paraId="336ACC90" w14:textId="77777777" w:rsidR="00874493" w:rsidRDefault="004A3F42">
      <w:pPr>
        <w:pStyle w:val="CaseText"/>
      </w:pPr>
      <w:r>
        <w:t>          The conclusion from this reasoning is, that where the heads of departments are the political or confidential agents of the executive, merely to execute the will of the president, or rather to act in cases in which the executive possesses a constitutional or legal discretion, nothing can be more perfectly clear than that their acts are only politically examinable. But where a specific duty is assigned by law, and individual rights depend upon the performance of that duty, it seems equally clear that the individual who considers himself injured has a right to resort to the laws of his country for a remedy.</w:t>
      </w:r>
    </w:p>
    <w:p w14:paraId="23368369" w14:textId="77777777" w:rsidR="00874493" w:rsidRDefault="004A3F42">
      <w:pPr>
        <w:pStyle w:val="CaseText"/>
      </w:pPr>
      <w:r>
        <w:t>          If this be the rule, let us inquire how it applies to the case under the consideration of the court.</w:t>
      </w:r>
    </w:p>
    <w:p w14:paraId="7D5C177A" w14:textId="77777777" w:rsidR="00874493" w:rsidRDefault="004A3F42">
      <w:pPr>
        <w:pStyle w:val="CaseText"/>
      </w:pPr>
      <w:r>
        <w:t>Page 167</w:t>
      </w:r>
    </w:p>
    <w:p w14:paraId="50FD9656" w14:textId="77777777" w:rsidR="00874493" w:rsidRDefault="004A3F42">
      <w:pPr>
        <w:pStyle w:val="CaseText"/>
      </w:pPr>
      <w:r>
        <w:t>          The power of nominating to the senate, and the power of appointing the person nominated, are political powers, to be exercised by the president according to his own discretion. When he has made an appointment, he has exercised his whole power, and his discretion has been completely applied to the case. If, by law, the officer be removable at the will of the president, then a new appointment may be immediately made, and the rights of the officer are terminated. But as a fact which has existed cannot be made never to have existed, the appointment cannot be annihilated; and consequently if the officer is by law not removable at the will of the president, the rights he has acquired are protected by the law, and are not resumable by the president. They cannot be extinguished by executive authority, and he has the privilege of asserting them in like manner as if they had been derived from any other source.</w:t>
      </w:r>
    </w:p>
    <w:p w14:paraId="2B7D3430" w14:textId="77777777" w:rsidR="00874493" w:rsidRDefault="004A3F42">
      <w:pPr>
        <w:pStyle w:val="CaseText"/>
      </w:pPr>
      <w:r>
        <w:t>          The question whether a right has vested or not, is, in its nature, judicial, and must be tried by the judicial authority, If, for example, Mr. Marbury had taken the oaths of a magistrate, and proceeded to act as one; in consequence of which a suit had been instituted against him, in which his defence had depended on his being a magistrate; the validity of his appointment must have been determined by judicial authority.</w:t>
      </w:r>
    </w:p>
    <w:p w14:paraId="7D47F232" w14:textId="77777777" w:rsidR="00874493" w:rsidRDefault="004A3F42">
      <w:pPr>
        <w:pStyle w:val="CaseText"/>
      </w:pPr>
      <w:r>
        <w:t>          So, if he conceives that by virtue of his appointment he has a legal right either to the commission which has been made out for him or to a copy of that commission, it is equally a question examinable in a court, and the decision of the court upon it must depend on the opinion entertained of his appointment.</w:t>
      </w:r>
    </w:p>
    <w:p w14:paraId="4C23636C" w14:textId="77777777" w:rsidR="00874493" w:rsidRDefault="004A3F42">
      <w:pPr>
        <w:pStyle w:val="CaseText"/>
      </w:pPr>
      <w:r>
        <w:t>          That question has been discussed, and the opinion is, that the latest point of time which can be taken as that at which the appointment was complete, and evidenced, was when, after the signature of the president, the seal of the United States was affixed to the commission.</w:t>
      </w:r>
    </w:p>
    <w:p w14:paraId="04A9F86F" w14:textId="77777777" w:rsidR="00874493" w:rsidRDefault="004A3F42">
      <w:pPr>
        <w:pStyle w:val="CaseText"/>
      </w:pPr>
      <w:r>
        <w:t>          It is then the opinion of the court,</w:t>
      </w:r>
    </w:p>
    <w:p w14:paraId="07AC77C5" w14:textId="77777777" w:rsidR="00874493" w:rsidRDefault="004A3F42">
      <w:pPr>
        <w:pStyle w:val="CaseText"/>
      </w:pPr>
      <w:r>
        <w:t>          1. That by signing the commission of Mr. Marbury, the president of the United States appointed him a justice</w:t>
      </w:r>
    </w:p>
    <w:p w14:paraId="7E7B71F1" w14:textId="77777777" w:rsidR="00874493" w:rsidRDefault="004A3F42">
      <w:pPr>
        <w:pStyle w:val="CaseText"/>
      </w:pPr>
      <w:r>
        <w:t>Page 168</w:t>
      </w:r>
    </w:p>
    <w:p w14:paraId="60CF1F4A" w14:textId="77777777" w:rsidR="00874493" w:rsidRDefault="004A3F42">
      <w:pPr>
        <w:pStyle w:val="CaseText"/>
      </w:pPr>
      <w:r>
        <w:t>of peace for the county of Washington in the district of Columbia; and that the seal of the United States, affixed thereto by the secretary of state, is conclusive testimony of the verity of the signature, and of the completion of the appointment; and that the appointment conferred on him a legal right to the office for the space of five years.</w:t>
      </w:r>
    </w:p>
    <w:p w14:paraId="04F033BA" w14:textId="77777777" w:rsidR="00874493" w:rsidRDefault="004A3F42">
      <w:pPr>
        <w:pStyle w:val="CaseText"/>
      </w:pPr>
      <w:r>
        <w:t>          2. That, having this legal title to the office, he has a consequent right to the commission; a refusal to deliver which is a plain violation of that right, for which the laws of his country afford him a remedy.</w:t>
      </w:r>
    </w:p>
    <w:p w14:paraId="0DFD11E2" w14:textId="77777777" w:rsidR="00874493" w:rsidRDefault="004A3F42">
      <w:pPr>
        <w:pStyle w:val="CaseText"/>
      </w:pPr>
      <w:r>
        <w:t>          It remains to be inquired whether,</w:t>
      </w:r>
    </w:p>
    <w:p w14:paraId="40A3BE21" w14:textId="77777777" w:rsidR="00874493" w:rsidRDefault="004A3F42">
      <w:pPr>
        <w:pStyle w:val="CaseText"/>
      </w:pPr>
      <w:r>
        <w:t>          3. He is entitled to the remedy for which he applies. This depends on,</w:t>
      </w:r>
    </w:p>
    <w:p w14:paraId="64C1C636" w14:textId="77777777" w:rsidR="00874493" w:rsidRDefault="004A3F42">
      <w:pPr>
        <w:pStyle w:val="CaseText"/>
      </w:pPr>
      <w:r>
        <w:t>          1. The nature of the writ applied for. And,</w:t>
      </w:r>
    </w:p>
    <w:p w14:paraId="78DDF7BB" w14:textId="77777777" w:rsidR="00874493" w:rsidRDefault="004A3F42">
      <w:pPr>
        <w:pStyle w:val="CaseText"/>
      </w:pPr>
      <w:r>
        <w:t>          2. The power of this court.</w:t>
      </w:r>
    </w:p>
    <w:p w14:paraId="7675B345" w14:textId="77777777" w:rsidR="00874493" w:rsidRDefault="004A3F42">
      <w:pPr>
        <w:pStyle w:val="CaseText"/>
      </w:pPr>
      <w:r>
        <w:t>          1. The nature of the writ.</w:t>
      </w:r>
    </w:p>
    <w:p w14:paraId="1C6B6577" w14:textId="77777777" w:rsidR="00874493" w:rsidRDefault="004A3F42">
      <w:pPr>
        <w:pStyle w:val="CaseText"/>
      </w:pPr>
      <w:r>
        <w:t xml:space="preserve">           Blackstone, in the third volume of his Commentaries, page 110, defines a mandamus to be, 'a command issuing in the king's name from the court of king's bench, and directed to any person, corporation, or inferior court of judicature within the king's dominions, requiring them to do some particular thing therein specified which appertains to their office and duty, and which the court of king's bench has previously determined, or at least supposes, to be consonant to right and justice.'</w:t>
      </w:r>
    </w:p>
    <w:p w14:paraId="5F204265" w14:textId="77777777" w:rsidR="00874493" w:rsidRDefault="004A3F42">
      <w:pPr>
        <w:pStyle w:val="CaseText"/>
      </w:pPr>
      <w:r>
        <w:t xml:space="preserve">          Lord Mansfield, in 3 </w:t>
      </w:r>
      <w:r>
        <w:rPr>
          <w:i/>
        </w:rPr>
        <w:t>Burrows</w:t>
      </w:r>
      <w:r>
        <w:t xml:space="preserve">, 1266, in the case of The </w:t>
      </w:r>
      <w:r>
        <w:rPr>
          <w:i/>
        </w:rPr>
        <w:t>King v. Baker et al.</w:t>
      </w:r>
      <w:r>
        <w:t xml:space="preserve"> states with much precision and explicitness the cases in which this writ may be used.</w:t>
      </w:r>
    </w:p>
    <w:p w14:paraId="73A0176C" w14:textId="77777777" w:rsidR="00874493" w:rsidRDefault="004A3F42">
      <w:pPr>
        <w:pStyle w:val="CaseText"/>
      </w:pPr>
      <w:r>
        <w:t xml:space="preserve">           'Whenever,' says that very able judge, 'there is a right to execute an office, perform a service, or exercise a franchise (more especially if it be in a matter of public concern or attended with profit), and a person is kept out of possession, or dispossessed of such right, and</w:t>
      </w:r>
    </w:p>
    <w:p w14:paraId="5FAF784D" w14:textId="77777777" w:rsidR="00874493" w:rsidRDefault="004A3F42">
      <w:pPr>
        <w:pStyle w:val="CaseText"/>
      </w:pPr>
      <w:r>
        <w:t>Page 169</w:t>
      </w:r>
    </w:p>
    <w:p w14:paraId="69A71BBB" w14:textId="77777777" w:rsidR="00874493" w:rsidRDefault="004A3F42">
      <w:pPr>
        <w:pStyle w:val="CaseText"/>
      </w:pPr>
      <w:r>
        <w:t>has no other specific legal remedy, this court ought to assist by mandamus, upon reasons of justice, as the writ expresses, and upon reasons of public policy, to preserve peace, order and good government.' In the same case he says, 'this writ ought to be used upon all occasions where the law has established no specific remedy, and where in justice and good government there ought to be one.'</w:t>
      </w:r>
    </w:p>
    <w:p w14:paraId="4ADFB524" w14:textId="77777777" w:rsidR="00874493" w:rsidRDefault="004A3F42">
      <w:pPr>
        <w:pStyle w:val="CaseText"/>
      </w:pPr>
      <w:r>
        <w:t>          In addition to the authorities now particularly cited, many others were relied on at the bar, which show how far the practice has conformed to the general doctrines that have been just quoted.</w:t>
      </w:r>
    </w:p>
    <w:p w14:paraId="0335089D" w14:textId="77777777" w:rsidR="00874493" w:rsidRDefault="004A3F42">
      <w:pPr>
        <w:pStyle w:val="CaseText"/>
      </w:pPr>
      <w:r>
        <w:t>          This writ, if awarded, would be directed to an officer of government, and its mandate to him would be, to use the words of Blackstone, 'to do a particular thing therein specified, which appertains to his office and duty, and which the court has previously determined or at least supposes to be consonant to right and justice.' Or, in the words of Lord Mansfield, the applicant, in this case, has a right to execute an office of public concern, and is kept out of possession of that right.</w:t>
      </w:r>
    </w:p>
    <w:p w14:paraId="24981D0B" w14:textId="77777777" w:rsidR="00874493" w:rsidRDefault="004A3F42">
      <w:pPr>
        <w:pStyle w:val="CaseText"/>
      </w:pPr>
      <w:r>
        <w:t xml:space="preserve">           These circumstances certainly concur in this case.</w:t>
      </w:r>
    </w:p>
    <w:p w14:paraId="7A9EF6B4" w14:textId="77777777" w:rsidR="00874493" w:rsidRDefault="004A3F42">
      <w:pPr>
        <w:pStyle w:val="CaseText"/>
      </w:pPr>
      <w:r>
        <w:t xml:space="preserve">           Still, to render the mandamus a proper remedy, the officer to whom it is to be directed, must be one to whom, on legal principles, such writ may be directed; and the person applying for it must be without any other specific and legal remedy.</w:t>
      </w:r>
    </w:p>
    <w:p w14:paraId="3F6B41B7" w14:textId="77777777" w:rsidR="00874493" w:rsidRDefault="004A3F42">
      <w:pPr>
        <w:pStyle w:val="CaseText"/>
      </w:pPr>
      <w:r>
        <w:t>          1. With respect to the officer to whom it would be directed. The intimate political relation, subsisting between the president of the United States and the heads of departments, necessarily renders any legal investigation of the acts of one of those high officers peculiarly irksome, as well as delicate; and excites some hesitation with respect to the propriety of entering into such investigation. Impressions are often received without much reflection or examination; and it is not wonderful that in such a case as this, the assertion, by an individual, of his legal claims in a court of justice, to which claims it is the duty of that court to attend, should at first view be considered</w:t>
      </w:r>
    </w:p>
    <w:p w14:paraId="10C4D9BB" w14:textId="77777777" w:rsidR="00874493" w:rsidRDefault="004A3F42">
      <w:pPr>
        <w:pStyle w:val="CaseText"/>
      </w:pPr>
      <w:r>
        <w:t>Page 170</w:t>
      </w:r>
    </w:p>
    <w:p w14:paraId="6AE1A303" w14:textId="77777777" w:rsidR="00874493" w:rsidRDefault="004A3F42">
      <w:pPr>
        <w:pStyle w:val="CaseText"/>
      </w:pPr>
      <w:r>
        <w:t>by some, as an attempt to intrude into the cabinet, and to intermeddle with the prerogatives of the executive.</w:t>
      </w:r>
    </w:p>
    <w:p w14:paraId="6D37A040" w14:textId="77777777" w:rsidR="00874493" w:rsidRDefault="004A3F42">
      <w:pPr>
        <w:pStyle w:val="CaseText"/>
      </w:pPr>
      <w:r>
        <w:t>          It is scarcely necessary for the court to disclaim all pretensions to such a jurisdiction. An extravagance, so absurd and excessive, could not have been entertained for a moment. The province of the court is, solely, to decide on the rights of individuals, not to inquire how the executive, or executive officers, perform duties in which they have a discretion. Questions, in their nature political, or which are, by the constitution and laws, submitted to the executive, can never be made in this court.</w:t>
      </w:r>
    </w:p>
    <w:p w14:paraId="0A0BA253" w14:textId="77777777" w:rsidR="00874493" w:rsidRDefault="004A3F42">
      <w:pPr>
        <w:pStyle w:val="CaseText"/>
      </w:pPr>
      <w:r>
        <w:t>          But, if this be not such a question; if so far from being an intrusion into the secrets of the cabinet, it respects a paper, which, according to law, is upon record, and to a copy of which the law gives a right, on the payment of ten cents; if it be no intermeddling with a subject, over which the executive can be considered as having exercised any control; what is there in the exalted station of the officer, which shall bar a citizen from asserting, in a court of justice, his legal rights, or shall forbid a court to listen to the claim; or to issue a mandamus, directing the performance of a duty, not depending on executive discretion, but on particular acts of congress and the general principles of law?</w:t>
      </w:r>
    </w:p>
    <w:p w14:paraId="7B5F135B" w14:textId="77777777" w:rsidR="00874493" w:rsidRDefault="004A3F42">
      <w:pPr>
        <w:pStyle w:val="CaseText"/>
      </w:pPr>
      <w:r>
        <w:t>          If one of the heads of departments commits any illegal act, under colour of his office, by which an individual sustains an injury, it cannot be pretended that his office alone exempts him from being sued in the ordinary mode of proceeding, and being compelled to obey the judgment of the law. How then can his office exempt him from this particular mode of deciding on the legality of his conduct, if the case be such a case as would, were any other individual the party complained of, authorize the process?</w:t>
      </w:r>
    </w:p>
    <w:p w14:paraId="097675A9" w14:textId="77777777" w:rsidR="00874493" w:rsidRDefault="004A3F42">
      <w:pPr>
        <w:pStyle w:val="CaseText"/>
      </w:pPr>
      <w:r>
        <w:t>          It is not by the office of the person to whom the writ is directed, but the nature of the thing to be done, that the propriety or impropriety of issuing a mandamus is to be determined. Where the head of a department acts in a case in which executive discretion is to be exercised; in which he is the mere organ of executive will; it is</w:t>
      </w:r>
    </w:p>
    <w:p w14:paraId="208C8194" w14:textId="77777777" w:rsidR="00874493" w:rsidRDefault="004A3F42">
      <w:pPr>
        <w:pStyle w:val="CaseText"/>
      </w:pPr>
      <w:r>
        <w:t>Page 171</w:t>
      </w:r>
    </w:p>
    <w:p w14:paraId="4953D28C" w14:textId="77777777" w:rsidR="00874493" w:rsidRDefault="004A3F42">
      <w:pPr>
        <w:pStyle w:val="CaseText"/>
      </w:pPr>
      <w:r>
        <w:t>again repeated, that any application to a court to control, in any respect, his conduct, would be rejected without hesitation.</w:t>
      </w:r>
    </w:p>
    <w:p w14:paraId="2FC11F26" w14:textId="77777777" w:rsidR="00874493" w:rsidRDefault="004A3F42">
      <w:pPr>
        <w:pStyle w:val="CaseText"/>
      </w:pPr>
      <w:r>
        <w:t>          But where he is directed by law to do a certain act affecting the absolute rights of individuals, in the performance of which he is not placed under the particular direction of the president, and the performance of which the president cannot lawfully forbid, and therefore is never presumed to have forbidden; as for example, to record a commission, or a patent for land, which has received all the legal solemnities; or to give a copy of such record; in such cases, it is not perceived on what ground the courts of the country are further excused from the duty of giving judgment, that right to be done to an injured individual, than if the same services were to be performed by a person not the head of a department.</w:t>
      </w:r>
    </w:p>
    <w:p w14:paraId="1ED4C9ED" w14:textId="77777777" w:rsidR="00874493" w:rsidRDefault="004A3F42">
      <w:pPr>
        <w:pStyle w:val="CaseText"/>
      </w:pPr>
      <w:r>
        <w:t>          This opinion seems not now for the first time to be taken up in this country.</w:t>
      </w:r>
    </w:p>
    <w:p w14:paraId="645349C2" w14:textId="77777777" w:rsidR="00874493" w:rsidRDefault="004A3F42">
      <w:pPr>
        <w:pStyle w:val="CaseText"/>
      </w:pPr>
      <w:r>
        <w:t>          It must be well recollected that in 1792 an act passed, directing the secretary at war to place on the pension list such disabled officers and soldiers as should be reported to him by the circuit courts, which act, so far as the duty was imposed on the courts, was deemed unconstitutional; but some of the judges, thinking that the law might be executed by them in the character of commissioners, proceeded to act and to report in that character.</w:t>
      </w:r>
    </w:p>
    <w:p w14:paraId="6A418E50" w14:textId="77777777" w:rsidR="00874493" w:rsidRDefault="004A3F42">
      <w:pPr>
        <w:pStyle w:val="CaseText"/>
      </w:pPr>
      <w:r>
        <w:t>          This law being deemed unconstitutional at the circuits, was repealed, and a different system was established; but the question whether those persons, who had been reported by the judges, as commissioners, were entitled, in consequence of that report, to be placed on the pension list, was a legal question, properly determinable in the courts, although the act of placing such persons on the list was to be performed by the head of a department.</w:t>
      </w:r>
    </w:p>
    <w:p w14:paraId="6FFD700C" w14:textId="77777777" w:rsidR="00874493" w:rsidRDefault="004A3F42">
      <w:pPr>
        <w:pStyle w:val="CaseText"/>
      </w:pPr>
      <w:r>
        <w:t>          That this question might be properly settled, congress passed an act in February 1793, making it the duty of the secretary of war, in conjunction with the attorney general, to take such measures as might be necessary to obtain an adjudication of the supreme court of the United</w:t>
      </w:r>
    </w:p>
    <w:p w14:paraId="68C06628" w14:textId="77777777" w:rsidR="00874493" w:rsidRDefault="004A3F42">
      <w:pPr>
        <w:pStyle w:val="CaseText"/>
      </w:pPr>
      <w:r>
        <w:t>Page 172</w:t>
      </w:r>
    </w:p>
    <w:p w14:paraId="381BF8A7" w14:textId="77777777" w:rsidR="00874493" w:rsidRDefault="004A3F42">
      <w:pPr>
        <w:pStyle w:val="CaseText"/>
      </w:pPr>
      <w:r>
        <w:t>States on the validity of any such rights, claimed under the act aforesaid.</w:t>
      </w:r>
    </w:p>
    <w:p w14:paraId="241EFCA1" w14:textId="77777777" w:rsidR="00874493" w:rsidRDefault="004A3F42">
      <w:pPr>
        <w:pStyle w:val="CaseText"/>
      </w:pPr>
      <w:r>
        <w:t xml:space="preserve">           After the passage of this act, a mandamus was moved for, to be directed to the secretary at war, commanding him to place on the pension list a person stating himself to be on the report of the judges.</w:t>
      </w:r>
    </w:p>
    <w:p w14:paraId="53CE7DC9" w14:textId="77777777" w:rsidR="00874493" w:rsidRDefault="004A3F42">
      <w:pPr>
        <w:pStyle w:val="CaseText"/>
      </w:pPr>
      <w:r>
        <w:t xml:space="preserve">           There is, therefore, much reason to believe, that this mode of trying the legal right of the complainant, was deemed by the head of a department, and by the highest law officer of the United States, the most proper which could be selected for the purpose.</w:t>
      </w:r>
    </w:p>
    <w:p w14:paraId="33BC64EF" w14:textId="77777777" w:rsidR="00874493" w:rsidRDefault="004A3F42">
      <w:pPr>
        <w:pStyle w:val="CaseText"/>
      </w:pPr>
      <w:r>
        <w:t>          When the subject was brought before the court the decision was, not, that a mandamus would not lie to the head of a department, directing him to perform an act, enjoined by law, in the performance of which an individual had a vested interest; but that a mandamus ought not to issue in that case—the decision necessarily to be made if the report of the commissioners did not confer on the applicant a legal right.</w:t>
      </w:r>
    </w:p>
    <w:p w14:paraId="5D78E14A" w14:textId="77777777" w:rsidR="00874493" w:rsidRDefault="004A3F42">
      <w:pPr>
        <w:pStyle w:val="CaseText"/>
      </w:pPr>
      <w:r>
        <w:t>          The judgment in that case is understood to have decided the merits of all claims of that description; and the persons, on the report of the commissioners, found it necessary to pursue the mode prescribed by the law subsequent to that which had been deemed unconstitutional, in order to place themselves on the pension list.</w:t>
      </w:r>
    </w:p>
    <w:p w14:paraId="0167C421" w14:textId="77777777" w:rsidR="00874493" w:rsidRDefault="004A3F42">
      <w:pPr>
        <w:pStyle w:val="CaseText"/>
      </w:pPr>
      <w:r>
        <w:t>          The doctrine, therefore, now advanced is by no means a novel one.</w:t>
      </w:r>
    </w:p>
    <w:p w14:paraId="04DBDD37" w14:textId="77777777" w:rsidR="00874493" w:rsidRDefault="004A3F42">
      <w:pPr>
        <w:pStyle w:val="CaseText"/>
      </w:pPr>
      <w:r>
        <w:t>          It is true that the mandamus, now moved for, is not for the performance of an act expressly enjoined by statute.</w:t>
      </w:r>
    </w:p>
    <w:p w14:paraId="01C23571" w14:textId="77777777" w:rsidR="00874493" w:rsidRDefault="004A3F42">
      <w:pPr>
        <w:pStyle w:val="CaseText"/>
      </w:pPr>
      <w:r>
        <w:t>          It is to deliver a commission; on which subjects the acts of congress are silent. This difference is not considered as affecting the case. It has already been stated that the applicant has, to that commission, a vested legal right, of which the executive cannot deprive him. He has been appointed to an office, from which he is not removable at the will of the executive; and being so</w:t>
      </w:r>
    </w:p>
    <w:p w14:paraId="1288E057" w14:textId="77777777" w:rsidR="00874493" w:rsidRDefault="004A3F42">
      <w:pPr>
        <w:pStyle w:val="CaseText"/>
      </w:pPr>
      <w:r>
        <w:t>Page 173</w:t>
      </w:r>
    </w:p>
    <w:p w14:paraId="28132B39" w14:textId="77777777" w:rsidR="00874493" w:rsidRDefault="004A3F42">
      <w:pPr>
        <w:pStyle w:val="CaseText"/>
      </w:pPr>
      <w:r>
        <w:t>appointed, he has a right to the commission which the secretary has received from the president for his use. The act of congress does not indeed order the secretary of state to send it to him, but it is placed in his hands for the person entitled to it; and cannot be more lawfully withheld by him, than by another person.</w:t>
      </w:r>
    </w:p>
    <w:p w14:paraId="026DF8E4" w14:textId="77777777" w:rsidR="00874493" w:rsidRDefault="004A3F42">
      <w:pPr>
        <w:pStyle w:val="CaseText"/>
      </w:pPr>
      <w:r>
        <w:t>          It was at first doubted whether the action of detinue was not a specific legal remedy for the commission which has been withheld from Mr. Marbury; in which case a mandamus would be improper. But this doubt has yielded to the consideration that the judgment in detinue is for the thing itself, or its value. The value of a public office not to be sold, is incapable of being ascertained; and the applicant has a right to the office itself, or to nothing. He will obtain the office by obtaining the commission, or a copy of it from the record.</w:t>
      </w:r>
    </w:p>
    <w:p w14:paraId="4FF1FDF2" w14:textId="77777777" w:rsidR="00874493" w:rsidRDefault="004A3F42">
      <w:pPr>
        <w:pStyle w:val="CaseText"/>
      </w:pPr>
      <w:r>
        <w:t xml:space="preserve">           This, then, is a plain case of a mandamus, either to deliver the commission, or a copy of it from the record; and it only remains to be inquired,</w:t>
      </w:r>
    </w:p>
    <w:p w14:paraId="11A812D2" w14:textId="77777777" w:rsidR="00874493" w:rsidRDefault="004A3F42">
      <w:pPr>
        <w:pStyle w:val="CaseText"/>
      </w:pPr>
      <w:r>
        <w:t xml:space="preserve">           Whether it can issue from this court.</w:t>
      </w:r>
    </w:p>
    <w:p w14:paraId="77E6CDF7" w14:textId="77777777" w:rsidR="00874493" w:rsidRDefault="004A3F42">
      <w:pPr>
        <w:pStyle w:val="CaseText"/>
      </w:pPr>
      <w:r>
        <w:t>          The act to establish the judicial courts of the United States authorizes the supreme court 'to issue writs of mandamus, in cases warranted by the principles and usages of law, to any courts appointed, or persons holding office, under the authority of the United States.'</w:t>
      </w:r>
    </w:p>
    <w:p w14:paraId="6C78681A" w14:textId="77777777" w:rsidR="00874493" w:rsidRDefault="004A3F42">
      <w:pPr>
        <w:pStyle w:val="CaseText"/>
      </w:pPr>
      <w:r>
        <w:t>          The secretary of state, being a person, holding an office under the authority of the United States, is precisely within the letter of the description; and if this court is not authorized to issue a writ of mandamus to such an officer, it must be because the law is unconstitutional, and therefore absolutely incapable of conferring the authority, and assigning the duties which its words purport to confer and assign.</w:t>
      </w:r>
    </w:p>
    <w:p w14:paraId="623E9286" w14:textId="77777777" w:rsidR="00874493" w:rsidRDefault="004A3F42">
      <w:pPr>
        <w:pStyle w:val="CaseText"/>
      </w:pPr>
      <w:r>
        <w:t>          The constitution vests the whole judicial power of the United States in one supreme court, and such inferior courts as congress shall, from time to time, ordain and establish. This power is expressly extended to all cases arising under the laws of the United States; and consequently, in some form, may be exercised over the present</w:t>
      </w:r>
    </w:p>
    <w:p w14:paraId="1587F9DF" w14:textId="77777777" w:rsidR="00874493" w:rsidRDefault="004A3F42">
      <w:pPr>
        <w:pStyle w:val="CaseText"/>
      </w:pPr>
      <w:r>
        <w:t>Page 174</w:t>
      </w:r>
    </w:p>
    <w:p w14:paraId="1C8995AA" w14:textId="77777777" w:rsidR="00874493" w:rsidRDefault="004A3F42">
      <w:pPr>
        <w:pStyle w:val="CaseText"/>
      </w:pPr>
      <w:r>
        <w:t>case; because the right claimed is given by a law of the United States.</w:t>
      </w:r>
    </w:p>
    <w:p w14:paraId="653F5054" w14:textId="77777777" w:rsidR="00874493" w:rsidRDefault="004A3F42">
      <w:pPr>
        <w:pStyle w:val="CaseText"/>
      </w:pPr>
      <w:r>
        <w:t>          In the distribution of this power it is declared that 'the supreme court shall have original jurisdiction in all cases affecting ambassadors, other public ministers and consuls, and those in which a state shall be a party. In all other cases, the supreme court shall have appellate jurisdiction.'</w:t>
      </w:r>
    </w:p>
    <w:p w14:paraId="48F9A1D9" w14:textId="77777777" w:rsidR="00874493" w:rsidRDefault="004A3F42">
      <w:pPr>
        <w:pStyle w:val="CaseText"/>
      </w:pPr>
      <w:r>
        <w:t>          It has been insisted at the bar, that as the original grant of jurisdiction to the supreme and inferior courts is general, and the clause, assigning original jurisdiction to the supreme court, contains no negative or restrictive words; the power remains to the legislature to assign original jurisdiction to that court in other cases than those specified in the article which has been recited; provided those cases belong to the judicial power of the United States.</w:t>
      </w:r>
    </w:p>
    <w:p w14:paraId="2BC2DAEC" w14:textId="77777777" w:rsidR="00874493" w:rsidRDefault="004A3F42">
      <w:pPr>
        <w:pStyle w:val="CaseText"/>
      </w:pPr>
      <w:r>
        <w:t>          If it had been intended to leave it in the discretion of the legislature to apportion the judicial power between the supreme and inferior courts according to the will of that body, it would certainly have been useless to have proceeded further than to have defined the judicial power, and the tribunals in which it should be vested. The subsequent part of the section is mere surplusage, is entirely without meaning, if such is to be the construction. If congress remains at liberty to give this court appellate jurisdiction, where the constitution has declared their jurisdiction shall be original; and original jurisdiction where the constitution has declared it shall be appellate; the distribution of jurisdiction made in the constitution, is form without substance.</w:t>
      </w:r>
    </w:p>
    <w:p w14:paraId="6D556872" w14:textId="77777777" w:rsidR="00874493" w:rsidRDefault="004A3F42">
      <w:pPr>
        <w:pStyle w:val="CaseText"/>
      </w:pPr>
      <w:r>
        <w:t xml:space="preserve">           Affirmative words are often, in their operation, negative of other objects than those affirmed; and in this case, a negative or exclusive sense must be given to them or they have no operation at all.</w:t>
      </w:r>
    </w:p>
    <w:p w14:paraId="0094E005" w14:textId="77777777" w:rsidR="00874493" w:rsidRDefault="004A3F42">
      <w:pPr>
        <w:pStyle w:val="CaseText"/>
      </w:pPr>
      <w:r>
        <w:t>          It cannot be presumed that any clause in the constitution is intended to be without effect; and therefore such construction is inadmissible, unless the words require it.</w:t>
      </w:r>
    </w:p>
    <w:p w14:paraId="6A62C401" w14:textId="77777777" w:rsidR="00874493" w:rsidRDefault="004A3F42">
      <w:pPr>
        <w:pStyle w:val="CaseText"/>
      </w:pPr>
      <w:r>
        <w:t>Page 175</w:t>
      </w:r>
    </w:p>
    <w:p w14:paraId="6A06504D" w14:textId="77777777" w:rsidR="00874493" w:rsidRDefault="004A3F42">
      <w:pPr>
        <w:pStyle w:val="CaseText"/>
      </w:pPr>
      <w:r>
        <w:t>          If the solicitude of the convention, respecting our peace with foreign powers, induced a provision that the supreme court should take original jurisdiction in cases which might be supposed to affect them; yet the clause would have proceeded no further than to provide for such cases, if no further restriction on the powers of congress had been intended. That they should have appellate jurisdiction in all other cases, with such exceptions as congress might make, is no restriction; unless the words be deemed exclusive of original jurisdiction.</w:t>
      </w:r>
    </w:p>
    <w:p w14:paraId="0F437B88" w14:textId="77777777" w:rsidR="00874493" w:rsidRDefault="004A3F42">
      <w:pPr>
        <w:pStyle w:val="CaseText"/>
      </w:pPr>
      <w:r>
        <w:t>          When an instrument organizing fundamentally a judicial system, divides it into one supreme, and so many inferior courts as the legislature may ordain and establish; then enumerates its powers, and proceeds so far to distribute them, as to define the jurisdiction of the supreme court by declaring the cases in which it shall take original jurisdiction, and that in others it shall take appellate jurisdiction, the plain import of the words seems to be, that in one class of cases its jurisdiction is original, and not appellate; in the other it is appellate, and not original. If any other construction would render the clause inoperative, that is an additional reason for rejecting such other construction, and for adhering to the obvious meaning.</w:t>
      </w:r>
    </w:p>
    <w:p w14:paraId="2AE6D6EA" w14:textId="77777777" w:rsidR="00874493" w:rsidRDefault="004A3F42">
      <w:pPr>
        <w:pStyle w:val="CaseText"/>
      </w:pPr>
      <w:r>
        <w:t>          To enable this court then to issue a mandamus, it must be shown to be an exercise of appellate jurisdiction, or to be necessary to enable them to exercise appellate jurisdiction.</w:t>
      </w:r>
    </w:p>
    <w:p w14:paraId="74CFA5EC" w14:textId="77777777" w:rsidR="00874493" w:rsidRDefault="004A3F42">
      <w:pPr>
        <w:pStyle w:val="CaseText"/>
      </w:pPr>
      <w:r>
        <w:t>          It has been stated at the bar that the appellate jurisdiction may be exercised in a variety of forms, and that if it be the will of the legislature that a mandamus should be used for that purpose, that will must be obeyed. This is true; yet the jurisdiction must be appellate, not original.</w:t>
      </w:r>
    </w:p>
    <w:p w14:paraId="5D1D438C" w14:textId="77777777" w:rsidR="00874493" w:rsidRDefault="004A3F42">
      <w:pPr>
        <w:pStyle w:val="CaseText"/>
      </w:pPr>
      <w:r>
        <w:t>          It is the essential criterion of appellate jurisdiction, that it revises and corrects the proceedings in a cause already instituted, and does not create that case. Although, therefore, a mandamus may be directed to courts, yet to issue such a writ to an officer for the delivery of a paper, is in effect the same as to sustain an original action for that paper, and therefore seems not to belong to</w:t>
      </w:r>
    </w:p>
    <w:p w14:paraId="46B53297" w14:textId="77777777" w:rsidR="00874493" w:rsidRDefault="004A3F42">
      <w:pPr>
        <w:pStyle w:val="CaseText"/>
      </w:pPr>
      <w:r>
        <w:t>Page 176</w:t>
      </w:r>
    </w:p>
    <w:p w14:paraId="3062B7CD" w14:textId="77777777" w:rsidR="00874493" w:rsidRDefault="004A3F42">
      <w:pPr>
        <w:pStyle w:val="CaseText"/>
      </w:pPr>
      <w:r>
        <w:t>appellate, but to original jurisdiction. Neither is it necessary in such a case as this, to enable the court to exercise its appellate jurisdiction.</w:t>
      </w:r>
    </w:p>
    <w:p w14:paraId="5632115B" w14:textId="77777777" w:rsidR="00874493" w:rsidRDefault="004A3F42">
      <w:pPr>
        <w:pStyle w:val="CaseText"/>
      </w:pPr>
      <w:r>
        <w:t>          The authority, therefore, given to the supreme court, by the act establishing the judicial courts of the United States, to issue writs of mandamus to public officers, appears not to be warranted by the constitution; and it becomes necessary to inquire whether a jurisdiction, so conferred, can be exercised.</w:t>
      </w:r>
    </w:p>
    <w:p w14:paraId="59D0C0C0" w14:textId="77777777" w:rsidR="00874493" w:rsidRDefault="004A3F42">
      <w:pPr>
        <w:pStyle w:val="CaseText"/>
      </w:pPr>
      <w:r>
        <w:t>          The question, whether an act, repugnant to the constitution, can become the law of the land, is a question deeply interesting to the United States; but, happily, not of an intricacy proportioned to its interest. It seems only necessary to recognise certain principles, supposed to have been long and well established, to decide it.</w:t>
      </w:r>
    </w:p>
    <w:p w14:paraId="387F66C8" w14:textId="77777777" w:rsidR="00874493" w:rsidRDefault="004A3F42">
      <w:pPr>
        <w:pStyle w:val="CaseText"/>
      </w:pPr>
      <w:r>
        <w:t>          That the people have an original right to establish, for their future government, such principles as, in their opinion, shall most conduce to their own happiness, is the basis on which the whole American fabric has been erected. The exercise of this original right is a very great exertion; nor can it nor ought it to be frequently repeated. The principles, therefore, so established are deemed fundamental. And as the authority, from which they proceed, is supreme, and can seldom act, they are designed to be permanent.</w:t>
      </w:r>
    </w:p>
    <w:p w14:paraId="0A96E91E" w14:textId="77777777" w:rsidR="00874493" w:rsidRDefault="004A3F42">
      <w:pPr>
        <w:pStyle w:val="CaseText"/>
      </w:pPr>
      <w:r>
        <w:t>          This original and supreme will organizes the government, and assigns to different departments their respective powers. It may either stop here; or establish certain limits not to be transcended by those departments.</w:t>
      </w:r>
    </w:p>
    <w:p w14:paraId="5A79CAEF" w14:textId="77777777" w:rsidR="00874493" w:rsidRDefault="004A3F42">
      <w:pPr>
        <w:pStyle w:val="CaseText"/>
      </w:pPr>
      <w:r>
        <w:t>          The government of the United States is of the latter description. The powers of the legislature are defined and limited; and that those limits may not be mistaken or forgotten, the constitution is written. To what purpose are powers limited, and to what purpose is that limitation committed to writing; if these limits may, at any time, be passed by those intended to be restrained? The distinction between a government with limited and unlimited powers is abolished, if those limits do not confine the persons on whom they are imposed, and if acts pro-</w:t>
      </w:r>
    </w:p>
    <w:p w14:paraId="0D6B2505" w14:textId="77777777" w:rsidR="00874493" w:rsidRDefault="004A3F42">
      <w:pPr>
        <w:pStyle w:val="CaseText"/>
      </w:pPr>
      <w:r>
        <w:t>Page 177</w:t>
      </w:r>
    </w:p>
    <w:p w14:paraId="6277DD66" w14:textId="77777777" w:rsidR="00874493" w:rsidRDefault="004A3F42">
      <w:pPr>
        <w:pStyle w:val="CaseText"/>
      </w:pPr>
      <w:r>
        <w:t>hibited and acts allowed are of equal obligation. It is a proposition too plain to be contested, that the constitution controls any legislative act repugnant to it; or, that the legislature may alter the constitution by an ordinary act.</w:t>
      </w:r>
    </w:p>
    <w:p w14:paraId="2B756ED1" w14:textId="77777777" w:rsidR="00874493" w:rsidRDefault="004A3F42">
      <w:pPr>
        <w:pStyle w:val="CaseText"/>
      </w:pPr>
      <w:r>
        <w:t xml:space="preserve">           Between these alternatives there is no middle ground. The constitution is either a superior, paramount law, unchangeable by ordinary means, or it is on a level with ordinary legislative acts, and like other acts, is alterable when the legislature shall please to alter it.</w:t>
      </w:r>
    </w:p>
    <w:p w14:paraId="53291CD2" w14:textId="77777777" w:rsidR="00874493" w:rsidRDefault="004A3F42">
      <w:pPr>
        <w:pStyle w:val="CaseText"/>
      </w:pPr>
      <w:r>
        <w:t>          If the former part of the alternative be true, then a legislative act contrary to the constitution is not law: if the latter part be true, then written constitutions are absurd attempts, on the part of the people, to limit a power in its own nature illimitable.</w:t>
      </w:r>
    </w:p>
    <w:p w14:paraId="6B437668" w14:textId="77777777" w:rsidR="00874493" w:rsidRDefault="004A3F42">
      <w:pPr>
        <w:pStyle w:val="CaseText"/>
      </w:pPr>
      <w:r>
        <w:t xml:space="preserve">           Certainly all those who have framed written constitutions contemplate them as forming the fundamental and paramount law of the nation, and consequently the theory of every such government must be, that an act of the legislature repugnant to the constitution is void.</w:t>
      </w:r>
    </w:p>
    <w:p w14:paraId="162276FC" w14:textId="77777777" w:rsidR="00874493" w:rsidRDefault="004A3F42">
      <w:pPr>
        <w:pStyle w:val="CaseText"/>
      </w:pPr>
      <w:r>
        <w:t>          This theory is essentially attached to a written constitution, and is consequently to be considered by this court as one of the fundamental principles of our society. It is not therefore to be lost sight of in the further consideration of this subject.</w:t>
      </w:r>
    </w:p>
    <w:p w14:paraId="433B571F" w14:textId="77777777" w:rsidR="00874493" w:rsidRDefault="004A3F42">
      <w:pPr>
        <w:pStyle w:val="CaseText"/>
      </w:pPr>
      <w:r>
        <w:t>          If an act of the legislature, repugnant to the constitution, is void, does it, notwithstanding its invalidity, bind the courts and oblige them to give it effect? Or, in other words, though it be not law, does it constitute a rule as operative as if it was a law? This would be to overthrow in fact what was established in theory; and would seem, at first view, an absurdity too gross to be insisted on. It shall, however, receive a more attentive consideration.</w:t>
      </w:r>
    </w:p>
    <w:p w14:paraId="568A153B" w14:textId="77777777" w:rsidR="00874493" w:rsidRDefault="004A3F42">
      <w:pPr>
        <w:pStyle w:val="CaseText"/>
      </w:pPr>
      <w:r>
        <w:t>          It is emphatically the province and duty of the judicial department to say what the law is. Those who apply the rule to particular cases, must of necessity expound and interpret that rule. If two laws conflict with each other, the courts must decide on the operation of each.</w:t>
      </w:r>
    </w:p>
    <w:p w14:paraId="0A5D5187" w14:textId="77777777" w:rsidR="00874493" w:rsidRDefault="004A3F42">
      <w:pPr>
        <w:pStyle w:val="CaseText"/>
      </w:pPr>
      <w:r>
        <w:t>Page 178</w:t>
      </w:r>
    </w:p>
    <w:p w14:paraId="390D5A65" w14:textId="77777777" w:rsidR="00874493" w:rsidRDefault="004A3F42">
      <w:pPr>
        <w:pStyle w:val="CaseText"/>
      </w:pPr>
      <w:r>
        <w:t>          So if a law be in opposition to the constitution: if both the law and the constitution apply to a particular case, so that the court must either decide that case conformably to the law, disregarding the constitution; or conformably to the constitution, disregarding the law: the court must determine which of these conflicting rules governs the case. This is of the very essence of judicial duty.</w:t>
      </w:r>
    </w:p>
    <w:p w14:paraId="5051B0ED" w14:textId="77777777" w:rsidR="00874493" w:rsidRDefault="004A3F42">
      <w:pPr>
        <w:pStyle w:val="CaseText"/>
      </w:pPr>
      <w:r>
        <w:t>          If then the courts are to regard the constitution; and he constitution is superior to any ordinary act of the legislature; the constitution, and not such ordinary act, must govern the case to which they both apply.</w:t>
      </w:r>
    </w:p>
    <w:p w14:paraId="68FD64F0" w14:textId="77777777" w:rsidR="00874493" w:rsidRDefault="004A3F42">
      <w:pPr>
        <w:pStyle w:val="CaseText"/>
      </w:pPr>
      <w:r>
        <w:t xml:space="preserve">           Those then who controvert the principle that the constitution is to be considered, in court, as a paramount law, are reduced to the necessity of maintaining that courts must close their eyes on the constitution, and see only the law.</w:t>
      </w:r>
    </w:p>
    <w:p w14:paraId="5C163A28" w14:textId="77777777" w:rsidR="00874493" w:rsidRDefault="004A3F42">
      <w:pPr>
        <w:pStyle w:val="CaseText"/>
      </w:pPr>
      <w:r>
        <w:t>          This doctrine would subvert the very foundation of all written constitutions. It would declare that an act, which, according to the principles and theory of our government, is entirely void, is yet, in practice, completely obligatory. It would declare, that if the legislature shall do what is expressly forbidden, such act, notwithstanding the express prohibition, is in reality effectual. It would be giving to the legislature a practical and real omnipotence with the same breath which professes to restrict their powers within narrow limits. It is prescribing limits, and declaring that those limits may be passed at pleasure.</w:t>
      </w:r>
    </w:p>
    <w:p w14:paraId="5BC1EABE" w14:textId="77777777" w:rsidR="00874493" w:rsidRDefault="004A3F42">
      <w:pPr>
        <w:pStyle w:val="CaseText"/>
      </w:pPr>
      <w:r>
        <w:t>          That it thus reduces to nothing what we have deemed the greatest improvement on political institutions—a written constitution, would of itself be sufficient, in America where written constitutions have been viewed with so much reverence, for rejecting the construction. But the peculiar expressions of the constitution of the United States furnish additional arguments in favour of its rejection.</w:t>
      </w:r>
    </w:p>
    <w:p w14:paraId="39576F8A" w14:textId="77777777" w:rsidR="00874493" w:rsidRDefault="004A3F42">
      <w:pPr>
        <w:pStyle w:val="CaseText"/>
      </w:pPr>
      <w:r>
        <w:t>          The judicial power of the United States is extended to all cases arising under the constitution.</w:t>
      </w:r>
    </w:p>
    <w:p w14:paraId="6A5EC5EA" w14:textId="77777777" w:rsidR="00874493" w:rsidRDefault="004A3F42">
      <w:pPr>
        <w:pStyle w:val="CaseText"/>
      </w:pPr>
      <w:r>
        <w:t>Page 179</w:t>
      </w:r>
    </w:p>
    <w:p w14:paraId="50DB9878" w14:textId="77777777" w:rsidR="00874493" w:rsidRDefault="004A3F42">
      <w:pPr>
        <w:pStyle w:val="CaseText"/>
      </w:pPr>
      <w:r>
        <w:t xml:space="preserve">           Could it be the intention of those who gave this power, to say that, in using it, the constitution should not be looked into? That a case arising under the constitution should be decided without examining the instrument under which it arises?</w:t>
      </w:r>
    </w:p>
    <w:p w14:paraId="1375141B" w14:textId="77777777" w:rsidR="00874493" w:rsidRDefault="004A3F42">
      <w:pPr>
        <w:pStyle w:val="CaseText"/>
      </w:pPr>
      <w:r>
        <w:t>          This is too extravagant to be maintained.</w:t>
      </w:r>
    </w:p>
    <w:p w14:paraId="0D91017D" w14:textId="77777777" w:rsidR="00874493" w:rsidRDefault="004A3F42">
      <w:pPr>
        <w:pStyle w:val="CaseText"/>
      </w:pPr>
      <w:r>
        <w:t>          In some cases then, the constitution must be looked into by the judges. And if they can open it at all, what part of it are they forbidden to read, or to obey?</w:t>
      </w:r>
    </w:p>
    <w:p w14:paraId="0EF2DC4C" w14:textId="77777777" w:rsidR="00874493" w:rsidRDefault="004A3F42">
      <w:pPr>
        <w:pStyle w:val="CaseText"/>
      </w:pPr>
      <w:r>
        <w:t xml:space="preserve">           There are many other parts of the constitution which serve to illustrate this subject.</w:t>
      </w:r>
    </w:p>
    <w:p w14:paraId="15FA18D1" w14:textId="77777777" w:rsidR="00874493" w:rsidRDefault="004A3F42">
      <w:pPr>
        <w:pStyle w:val="CaseText"/>
      </w:pPr>
      <w:r>
        <w:t>          It is declared that 'no tax or duty shall be laid on articles exported from any state.' Suppose a duty on the export of cotton, of tobacco, or of flour; and a suit instituted to recover it. Ought judgment to be rendered in such a case? ought the judges to close their eyes on the constitution, and only see the law.</w:t>
      </w:r>
    </w:p>
    <w:p w14:paraId="3696CF29" w14:textId="77777777" w:rsidR="00874493" w:rsidRDefault="004A3F42">
      <w:pPr>
        <w:pStyle w:val="CaseText"/>
      </w:pPr>
      <w:r>
        <w:t>          The constitution declares that 'no bill of attainder or ex post facto law shall be passed.'</w:t>
      </w:r>
    </w:p>
    <w:p w14:paraId="52962B70" w14:textId="77777777" w:rsidR="00874493" w:rsidRDefault="004A3F42">
      <w:pPr>
        <w:pStyle w:val="CaseText"/>
      </w:pPr>
      <w:r>
        <w:t>          If, however, such a bill should be passed and a person should be prosecuted under it, must the court condemn to death those victims whom the constitution endeavours to preserve?</w:t>
      </w:r>
    </w:p>
    <w:p w14:paraId="660D55D5" w14:textId="77777777" w:rsidR="00874493" w:rsidRDefault="004A3F42">
      <w:pPr>
        <w:pStyle w:val="CaseText"/>
      </w:pPr>
      <w:r>
        <w:t>          'No person,' says the constitution, 'shall be convicted of treason unless on the testimony of two witnesses to the same overt act, or on confession in open court.'</w:t>
      </w:r>
    </w:p>
    <w:p w14:paraId="28A2A6AB" w14:textId="77777777" w:rsidR="00874493" w:rsidRDefault="004A3F42">
      <w:pPr>
        <w:pStyle w:val="CaseText"/>
      </w:pPr>
      <w:r>
        <w:t xml:space="preserve">          Here the language of the constitution is addressed especially to the courts. It prescribes, directly for them, a rule of evidence not to be departed from. If the legislature should change that rule, and declare </w:t>
      </w:r>
      <w:r>
        <w:rPr>
          <w:i/>
        </w:rPr>
        <w:t>one</w:t>
      </w:r>
      <w:r>
        <w:t xml:space="preserve"> witness, or a confession </w:t>
      </w:r>
      <w:r>
        <w:rPr>
          <w:i/>
        </w:rPr>
        <w:t>out</w:t>
      </w:r>
      <w:r>
        <w:t xml:space="preserve"> of court, sufficient for conviction, must the constitutional principle yield to the legislative act?</w:t>
      </w:r>
    </w:p>
    <w:p w14:paraId="02E0C33E" w14:textId="77777777" w:rsidR="00874493" w:rsidRDefault="004A3F42">
      <w:pPr>
        <w:pStyle w:val="CaseText"/>
      </w:pPr>
      <w:r>
        <w:t>          From these and many other selections which might be made, it is apparent, that the framers of the consti-</w:t>
      </w:r>
    </w:p>
    <w:p w14:paraId="03AEE231" w14:textId="77777777" w:rsidR="00874493" w:rsidRDefault="004A3F42">
      <w:pPr>
        <w:pStyle w:val="CaseText"/>
      </w:pPr>
      <w:r>
        <w:t>Page 180</w:t>
      </w:r>
    </w:p>
    <w:p w14:paraId="67281BE9" w14:textId="77777777" w:rsidR="00874493" w:rsidRDefault="004A3F42">
      <w:pPr>
        <w:pStyle w:val="CaseText"/>
      </w:pPr>
      <w:r>
        <w:t xml:space="preserve">tution contemplated that instrument as a rule for the government of </w:t>
      </w:r>
      <w:r>
        <w:rPr>
          <w:i/>
        </w:rPr>
        <w:t>courts</w:t>
      </w:r>
      <w:r>
        <w:t>, as well as of the legislature.</w:t>
      </w:r>
    </w:p>
    <w:p w14:paraId="08C3ADA1" w14:textId="77777777" w:rsidR="00874493" w:rsidRDefault="004A3F42">
      <w:pPr>
        <w:pStyle w:val="CaseText"/>
      </w:pPr>
      <w:r>
        <w:t>          Why otherwise does it direct the judges to take an oath to support it? This oath certainly applies, in an especial manner, to their conduct in their official character. How immoral to impose it on them, if they were to be used as the instruments, and the knowing instruments, for violating what they swear to support!</w:t>
      </w:r>
    </w:p>
    <w:p w14:paraId="55E8A492" w14:textId="77777777" w:rsidR="00874493" w:rsidRDefault="004A3F42">
      <w:pPr>
        <w:pStyle w:val="CaseText"/>
      </w:pPr>
      <w:r>
        <w:t>          The oath of office, too, imposed by the legislature, is completely demonstrative of the legislative opinion on this subject. It is in these words: 'I do solemnly swear that I will administer justice without respect to persons, and do equal right to the poor and to the rich; and that I will faithfully and impartially discharge all the duties incumbent on me as according to the best of my abilities and understanding, agreeably to the constitution and laws of the United States.'</w:t>
      </w:r>
    </w:p>
    <w:p w14:paraId="58FE5FE3" w14:textId="77777777" w:rsidR="00874493" w:rsidRDefault="004A3F42">
      <w:pPr>
        <w:pStyle w:val="CaseText"/>
      </w:pPr>
      <w:r>
        <w:t>          Why does a judge swear to discharge his duties agreeably to the constitution of the United States, if that constitution forms no rule for his government? if it is closed upon him and cannot be inspected by him.</w:t>
      </w:r>
    </w:p>
    <w:p w14:paraId="31B1620E" w14:textId="77777777" w:rsidR="00874493" w:rsidRDefault="004A3F42">
      <w:pPr>
        <w:pStyle w:val="CaseText"/>
      </w:pPr>
      <w:r>
        <w:t>          If such be the real state of things, this is worse than solemn mockery. To prescribe, or to take this oath, becomes equally a crime.</w:t>
      </w:r>
    </w:p>
    <w:p w14:paraId="7D0B7DB6" w14:textId="77777777" w:rsidR="00874493" w:rsidRDefault="004A3F42">
      <w:pPr>
        <w:pStyle w:val="CaseText"/>
      </w:pPr>
      <w:r>
        <w:t>          It is also not entirely unworthy of observation, that in declaring what shall be the supreme law of the land, the constitution itself is first mentioned; and not the laws of the United States generally, but those only which shall be made in pursuance of the constitution, have that rank.</w:t>
      </w:r>
    </w:p>
    <w:p w14:paraId="3CE2AC06" w14:textId="77777777" w:rsidR="00874493" w:rsidRDefault="004A3F42">
      <w:pPr>
        <w:pStyle w:val="CaseText"/>
      </w:pPr>
      <w:r>
        <w:t xml:space="preserve">           Thus, the particular phraseology of the constitution of the United States confirms and strengthens the principle, supposed to be essential to all written constitutions, that a law repugnant to the constitution is void, and that courts, as well as other departments, are bound by that instrument.</w:t>
      </w:r>
    </w:p>
    <w:p w14:paraId="5EEE3439" w14:textId="77777777" w:rsidR="00874493" w:rsidRDefault="004A3F42">
      <w:pPr>
        <w:pStyle w:val="CaseText"/>
      </w:pPr>
      <w:r>
        <w:t>          The rule must be discharged.</w:t>
      </w:r>
    </w:p>
    <w:p w14:paraId="73566AEF" w14:textId="77777777" w:rsidR="00874493" w:rsidRDefault="004A3F42">
      <w:pPr>
        <w:pStyle w:val="ResourceNumber"/>
      </w:pPr>
      <w:r>
        <w:t>2</w:t>
      </w:r>
    </w:p>
    <w:p w14:paraId="5551592B" w14:textId="77777777" w:rsidR="00874493" w:rsidRDefault="004A3F42">
      <w:pPr>
        <w:pStyle w:val="ResourceTitle"/>
      </w:pPr>
      <w:r>
        <w:t>Roe v. Wade</w:t>
      </w:r>
    </w:p>
    <w:p w14:paraId="2CD6BAB0" w14:textId="77777777" w:rsidR="00874493" w:rsidRDefault="004A3F42">
      <w:pPr>
        <w:jc w:val="center"/>
      </w:pPr>
      <w:r>
        <w:t>410 U.S. 113</w:t>
      </w:r>
    </w:p>
    <w:p w14:paraId="44C4B346" w14:textId="77777777" w:rsidR="00874493" w:rsidRDefault="004A3F42">
      <w:pPr>
        <w:jc w:val="center"/>
      </w:pPr>
      <w:r>
        <w:t>93 S.Ct. 705</w:t>
      </w:r>
    </w:p>
    <w:p w14:paraId="491E6D41" w14:textId="77777777" w:rsidR="00874493" w:rsidRDefault="004A3F42">
      <w:pPr>
        <w:jc w:val="center"/>
      </w:pPr>
      <w:r>
        <w:t>35 L.Ed.2d 147</w:t>
      </w:r>
    </w:p>
    <w:p w14:paraId="2F5234E0" w14:textId="77777777" w:rsidR="00874493" w:rsidRDefault="004A3F42">
      <w:pPr>
        <w:jc w:val="center"/>
      </w:pPr>
      <w:r>
        <w:t>Jane ROE, et al., Appellants,v.Henry WADE.</w:t>
      </w:r>
    </w:p>
    <w:p w14:paraId="7FC33C2E" w14:textId="77777777" w:rsidR="00874493" w:rsidRDefault="004A3F42">
      <w:pPr>
        <w:jc w:val="center"/>
      </w:pPr>
      <w:r>
        <w:t>No. 70-18.</w:t>
      </w:r>
    </w:p>
    <w:p w14:paraId="7FE8A37F" w14:textId="77777777" w:rsidR="00874493" w:rsidRDefault="004A3F42">
      <w:pPr>
        <w:jc w:val="center"/>
      </w:pPr>
      <w:r>
        <w:t>Argued Dec. 13, 1971.</w:t>
      </w:r>
    </w:p>
    <w:p w14:paraId="1AD549D5" w14:textId="77777777" w:rsidR="00874493" w:rsidRDefault="004A3F42">
      <w:pPr>
        <w:jc w:val="center"/>
      </w:pPr>
      <w:r>
        <w:t>Reargued Oct. 11, 1972.</w:t>
      </w:r>
    </w:p>
    <w:p w14:paraId="037E2C40" w14:textId="77777777" w:rsidR="00874493" w:rsidRDefault="004A3F42">
      <w:pPr>
        <w:jc w:val="center"/>
      </w:pPr>
      <w:r>
        <w:t>Decided Jan. 22, 1973.</w:t>
      </w:r>
    </w:p>
    <w:p w14:paraId="1A744BC0" w14:textId="77777777" w:rsidR="00874493" w:rsidRDefault="004A3F42">
      <w:pPr>
        <w:jc w:val="center"/>
      </w:pPr>
      <w:r>
        <w:t>Rehearing Denied Feb. 26, 1973.</w:t>
      </w:r>
    </w:p>
    <w:p w14:paraId="7A8AB693" w14:textId="77777777" w:rsidR="00874493" w:rsidRDefault="004A3F42">
      <w:pPr>
        <w:pStyle w:val="CaseText"/>
      </w:pPr>
      <w:r>
        <w:t>          See 410 U.S. 959, 93 S.Ct. 1409.</w:t>
      </w:r>
    </w:p>
    <w:p w14:paraId="368B1D97" w14:textId="77777777" w:rsidR="00874493" w:rsidRDefault="004A3F42">
      <w:pPr>
        <w:pStyle w:val="CaseText"/>
      </w:pPr>
      <w:r>
        <w:t xml:space="preserve">                     Syllabus</w:t>
      </w:r>
    </w:p>
    <w:p w14:paraId="11FAEAD2" w14:textId="77777777" w:rsidR="00874493" w:rsidRDefault="004A3F42">
      <w:pPr>
        <w:pStyle w:val="CaseText"/>
      </w:pPr>
      <w:r>
        <w:t>          A pregnant single woman (Roe) brought a class action challenging the constitutionality of the Texas criminal abortion laws, which proscribe procuring or attempting an abortion except on medical advice for the purpose of saving the mother's life. A licensed physician (Hallford), who had two state abortion prosecutions pending against him, was permitted to intervene. A childless married couple (the Does), the wife not being pregnant, separately attacked the laws, basing alleged injury on the future possibilities of contraceptive failure, pregnancy, unpreparedness for parenthood, and impairment of the wife's health. A three-judge District Court, which consolidated the actions, held that Roe and Hallford, and members of their classes, had standing to sue and presented justiciable controversies. Ruling that declaratory, though not injunctive, relief was warranted, the court declared the abortion statutes void as vague and overbroadly infringing those plaintiffs' Ninth and Fourteenth Amendment rights. The court ruled the Does' complaint not justiciable. Appellants directly appealed to this Court on the injunctive rulings, and appellee cross-appealed from the District Court's grant of declaratory relief to Roe and Hallford. Held:</w:t>
      </w:r>
    </w:p>
    <w:p w14:paraId="620F4045" w14:textId="77777777" w:rsidR="00874493" w:rsidRDefault="004A3F42">
      <w:pPr>
        <w:pStyle w:val="CaseText"/>
      </w:pPr>
      <w:r>
        <w:t>          1. While 28 U.S.C. § 1253 authorizes no direct appeal to this Court from the grant or denial of declaratory relief alone, review is not foreclose when the case is properly before the Court on appeal from specific denial of injunctive relief and the arguments as to both injunctive and declaratory relief are necessarily identical. P. 123.</w:t>
      </w:r>
    </w:p>
    <w:p w14:paraId="7E2189EE" w14:textId="77777777" w:rsidR="00874493" w:rsidRDefault="004A3F42">
      <w:pPr>
        <w:pStyle w:val="CaseText"/>
      </w:pPr>
      <w:r>
        <w:t>          2. Roe has standing to sue; the Does and Hallford do not. Pp. 123-129.</w:t>
      </w:r>
    </w:p>
    <w:p w14:paraId="67B55AC2" w14:textId="77777777" w:rsidR="00874493" w:rsidRDefault="004A3F42">
      <w:pPr>
        <w:pStyle w:val="CaseText"/>
      </w:pPr>
      <w:r>
        <w:t>          (a) Contrary to appellee's contention, the natural termination of Roe's pregnancy did not moot her suit. Litigation involving pregnancy, which is 'capable of repetition, yet evading review,' is an exception to the usual federal rule that an actual controversy</w:t>
      </w:r>
    </w:p>
    <w:p w14:paraId="3367A283" w14:textId="77777777" w:rsidR="00874493" w:rsidRDefault="004A3F42">
      <w:pPr>
        <w:pStyle w:val="CaseText"/>
      </w:pPr>
      <w:r>
        <w:t>Page 114</w:t>
      </w:r>
    </w:p>
    <w:p w14:paraId="29D253DB" w14:textId="77777777" w:rsidR="00874493" w:rsidRDefault="004A3F42">
      <w:pPr>
        <w:pStyle w:val="CaseText"/>
      </w:pPr>
      <w:r>
        <w:t>must exist at review stages and not simply when the action is initiated. Pp. 124-125.</w:t>
      </w:r>
    </w:p>
    <w:p w14:paraId="04E7D15A" w14:textId="77777777" w:rsidR="00874493" w:rsidRDefault="004A3F42">
      <w:pPr>
        <w:pStyle w:val="CaseText"/>
      </w:pPr>
      <w:r>
        <w:t>          (b) The District Court correctly refused injunctive, but erred in granting declaratory, relief to Hallford, who alleged no federally protected right not assertable as a defense against the good-faith state prosecutions pending against him. Samuels v. Mackell, 401 U.S. 66, 91 S.Ct. 764, 27 L.Ed.2d 688. Pp. 125-127.</w:t>
      </w:r>
    </w:p>
    <w:p w14:paraId="4C572689" w14:textId="77777777" w:rsidR="00874493" w:rsidRDefault="004A3F42">
      <w:pPr>
        <w:pStyle w:val="CaseText"/>
      </w:pPr>
      <w:r>
        <w:t>          (c) The Does' complaint, based as it is on contingencies, any one or more of which may not occur, is too speculative to present an actual case or controversy. Pp. 127-129.</w:t>
      </w:r>
    </w:p>
    <w:p w14:paraId="466E427E" w14:textId="77777777" w:rsidR="00874493" w:rsidRDefault="004A3F42">
      <w:pPr>
        <w:pStyle w:val="CaseText"/>
      </w:pPr>
      <w:r>
        <w:t>          3. State criminal abortion laws, like those involved here, that except from criminality only a life-saving procedure on the mother's behalf without regard to the stage of her pregnancy and other interests involved violate the Due Process Clause of the Fourteenth Amendment, which protects against state action the right to privacy, including a woman's qualified right to terminate her pregnancy. Though the State cannot override that right, it has legitimate interests in protecting both the pregnant woman's health and the potentiality of human life, each of which interests grows and reaches a 'compelling' point at various stages of the woman's approach to term. Pp. 147-164.</w:t>
      </w:r>
    </w:p>
    <w:p w14:paraId="0EF9A4C2" w14:textId="77777777" w:rsidR="00874493" w:rsidRDefault="004A3F42">
      <w:pPr>
        <w:pStyle w:val="CaseText"/>
      </w:pPr>
      <w:r>
        <w:t>          (a) For the stage prior to approximately the end of the first trimester, the abortion decision and its effectuation must be left to the medical judgment of the pregnant woman's attending physician. Pp. 163-164.</w:t>
      </w:r>
    </w:p>
    <w:p w14:paraId="1A3256CF" w14:textId="77777777" w:rsidR="00874493" w:rsidRDefault="004A3F42">
      <w:pPr>
        <w:pStyle w:val="CaseText"/>
      </w:pPr>
      <w:r>
        <w:t>          (b) For the stage subsequent to approximately the end of the first trimester, the State, in promoting its interest in the health of the mother, may, if it chooses, regulate the abortion procedure in ways that are reasonably related to maternal health. Pp. 163-164.</w:t>
      </w:r>
    </w:p>
    <w:p w14:paraId="1838FCBF" w14:textId="77777777" w:rsidR="00874493" w:rsidRDefault="004A3F42">
      <w:pPr>
        <w:pStyle w:val="CaseText"/>
      </w:pPr>
      <w:r>
        <w:t>          (c) For the stage subsequent to viability the State, in promoting its interest in the potentiality of human life, may, if it chooses, regulate, and even proscribe, abortion except where necessary, in appropriate medical judgment, for the preservation of the life or health of the mother. Pp. 163-164; 164—165.</w:t>
      </w:r>
    </w:p>
    <w:p w14:paraId="5D44F20B" w14:textId="77777777" w:rsidR="00874493" w:rsidRDefault="004A3F42">
      <w:pPr>
        <w:pStyle w:val="CaseText"/>
      </w:pPr>
      <w:r>
        <w:t>          4. The State may define the term 'physician' to mean only a physician currently licensed by the State, and may proscribe any abortion by a person who is not a physician as so defined. P. 165.</w:t>
      </w:r>
    </w:p>
    <w:p w14:paraId="390674DA" w14:textId="77777777" w:rsidR="00874493" w:rsidRDefault="004A3F42">
      <w:pPr>
        <w:pStyle w:val="CaseText"/>
      </w:pPr>
      <w:r>
        <w:t>          5. It is unnecessary to decide the injunctive relief issue since the Texas authorities will doubtless fully recognize the Court's ruling</w:t>
      </w:r>
    </w:p>
    <w:p w14:paraId="47BD9567" w14:textId="77777777" w:rsidR="00874493" w:rsidRDefault="004A3F42">
      <w:pPr>
        <w:pStyle w:val="CaseText"/>
      </w:pPr>
      <w:r>
        <w:t>Page 115</w:t>
      </w:r>
    </w:p>
    <w:p w14:paraId="4F1971D3" w14:textId="77777777" w:rsidR="00874493" w:rsidRDefault="004A3F42">
      <w:pPr>
        <w:pStyle w:val="CaseText"/>
      </w:pPr>
      <w:r>
        <w:t>that the Texas criminal abortion statutes are unconstitutional. P. 166.</w:t>
      </w:r>
    </w:p>
    <w:p w14:paraId="1E308A97" w14:textId="77777777" w:rsidR="00874493" w:rsidRDefault="004A3F42">
      <w:pPr>
        <w:pStyle w:val="CaseText"/>
      </w:pPr>
      <w:r>
        <w:t>          314 F.Supp. 1217, affirmed in part and reversed in part.</w:t>
      </w:r>
    </w:p>
    <w:p w14:paraId="47417BA7" w14:textId="77777777" w:rsidR="00874493" w:rsidRDefault="004A3F42">
      <w:pPr>
        <w:pStyle w:val="CaseText"/>
      </w:pPr>
      <w:r>
        <w:t xml:space="preserve">           Sarah R. Weddington, Austin, Tex., for appellants.</w:t>
      </w:r>
    </w:p>
    <w:p w14:paraId="3631835F" w14:textId="77777777" w:rsidR="00874493" w:rsidRDefault="004A3F42">
      <w:pPr>
        <w:pStyle w:val="CaseText"/>
      </w:pPr>
      <w:r>
        <w:t xml:space="preserve">           Robert C. Flowers, Asst. Atty. Gen. of Texas, Austin, Tex., for appellee on reargument.</w:t>
      </w:r>
    </w:p>
    <w:p w14:paraId="248994DA" w14:textId="77777777" w:rsidR="00874493" w:rsidRDefault="004A3F42">
      <w:pPr>
        <w:pStyle w:val="CaseText"/>
      </w:pPr>
      <w:r>
        <w:t>          Jay Floyd, Asst. Atty. Gen., Austin, Tex., for appellee on original argument.</w:t>
      </w:r>
    </w:p>
    <w:p w14:paraId="4D2031A8" w14:textId="77777777" w:rsidR="00874493" w:rsidRDefault="004A3F42">
      <w:pPr>
        <w:pStyle w:val="CaseText"/>
      </w:pPr>
      <w:r>
        <w:t>Page 116</w:t>
      </w:r>
    </w:p>
    <w:p w14:paraId="671DD84A" w14:textId="77777777" w:rsidR="00874493" w:rsidRDefault="004A3F42">
      <w:pPr>
        <w:pStyle w:val="CaseText"/>
      </w:pPr>
      <w:r>
        <w:t>           Mr. Justice BLACKMUN delivered the opinion of the Court.</w:t>
      </w:r>
    </w:p>
    <w:p w14:paraId="7EFF7C0D" w14:textId="77777777" w:rsidR="00874493" w:rsidRDefault="004A3F42">
      <w:pPr>
        <w:pStyle w:val="CaseText"/>
      </w:pPr>
      <w:r>
        <w:t>          This Texas federal appeal and its Georgia companion, Doe v. Bolton, 410 U.S. 179, 93 S.Ct. 739, 35 L.Ed.2d 201, present constitutional challenges to state criminal abortion legislation. The Texas statutes under attack here are typical of those that have been in effect in many States for approximately a century. The Georgia statutes, in contrast, have a modern cast and are a legislative product that, to an extent at least, obviously reflects the influences of recent attitudinal change, of advancing medical knowledge and techniques, and of new thinking about an old issue.</w:t>
      </w:r>
    </w:p>
    <w:p w14:paraId="2A46F184" w14:textId="77777777" w:rsidR="00874493" w:rsidRDefault="004A3F42">
      <w:pPr>
        <w:pStyle w:val="CaseText"/>
      </w:pPr>
      <w:r>
        <w:t>          We forthwith acknowledge our awareness of the sensitive and emotional nature of the abortion controversy, of the vigorous opposing views, even among physicians, and of the deep and seemingly absolute convictions that the subject inspires. One's philosophy, one's experiences, one's exposure to the raw edges of human existence, one's religious training, one's attitudes toward life and family and their values, and the moral standards one establishes and seeks to observe, are all likely to influence and to color one's thinking and conclusions about abortion.</w:t>
      </w:r>
    </w:p>
    <w:p w14:paraId="7EAC12EA" w14:textId="77777777" w:rsidR="00874493" w:rsidRDefault="004A3F42">
      <w:pPr>
        <w:pStyle w:val="CaseText"/>
      </w:pPr>
      <w:r>
        <w:t>          In addition, population growth, pollution, poverty, and racial overtones tend to complicate and not to simplify the problem.</w:t>
      </w:r>
    </w:p>
    <w:p w14:paraId="2A5EA387" w14:textId="77777777" w:rsidR="00874493" w:rsidRDefault="004A3F42">
      <w:pPr>
        <w:pStyle w:val="CaseText"/>
      </w:pPr>
      <w:r>
        <w:t>          Our task, of course, is to resolve the issue by constitutional measurement, free of emotion and of predilection. We seek earnestly to do this, and, because we do, we</w:t>
      </w:r>
    </w:p>
    <w:p w14:paraId="0BB44A16" w14:textId="77777777" w:rsidR="00874493" w:rsidRDefault="004A3F42">
      <w:pPr>
        <w:pStyle w:val="CaseText"/>
      </w:pPr>
      <w:r>
        <w:t>Page 117</w:t>
      </w:r>
    </w:p>
    <w:p w14:paraId="1E8AF1E1" w14:textId="77777777" w:rsidR="00874493" w:rsidRDefault="004A3F42">
      <w:pPr>
        <w:pStyle w:val="CaseText"/>
      </w:pPr>
      <w:r>
        <w:t>have inquired into, and in this opinion place some emphasis upon, medical and medical-legal history and what that history reveals about man's attitudes toward the abortion procedure over the centuries. We bear in mind, too, Mr. Justice Holmes' admonition in his now-vindicated dissent in Lochner v. New York, 198 U.S. 45, 76, 25 S.Ct. 539, 547, 49 L.Ed. 937 (1905):</w:t>
      </w:r>
    </w:p>
    <w:p w14:paraId="536E0DF1" w14:textId="77777777" w:rsidR="00874493" w:rsidRDefault="004A3F42">
      <w:pPr>
        <w:pStyle w:val="CaseText"/>
      </w:pPr>
      <w:r>
        <w:t xml:space="preserve">           '(The Constitution) is made for people of fundamentally differing views, and the accident of our finding certain opinions natural and familiar, or novel, and even shocking, ought not to conclude our judgment upon the question whether statutes embodying them conflict with the Constitution of the United States.'</w:t>
      </w:r>
    </w:p>
    <w:p w14:paraId="4019C226" w14:textId="77777777" w:rsidR="00874493" w:rsidRDefault="004A3F42">
      <w:pPr>
        <w:jc w:val="center"/>
      </w:pPr>
      <w:r>
        <w:t>I</w:t>
      </w:r>
    </w:p>
    <w:p w14:paraId="3739FF5A" w14:textId="77777777" w:rsidR="00874493" w:rsidRDefault="004A3F42">
      <w:pPr>
        <w:pStyle w:val="CaseText"/>
      </w:pPr>
      <w:r>
        <w:t>          The Texas statutes that concern us here are Arts. 1191-1194 and 1196 of the State's Penal Code,</w:t>
      </w:r>
      <w:r>
        <w:rPr>
          <w:vertAlign w:val="superscript"/>
        </w:rPr>
        <w:t>1</w:t>
      </w:r>
      <w:r>
        <w:t xml:space="preserve"> Vernon's Ann.P.C. These make it a crime to 'procure an abortion,' as therein</w:t>
      </w:r>
    </w:p>
    <w:p w14:paraId="4705E77A" w14:textId="77777777" w:rsidR="00874493" w:rsidRDefault="004A3F42">
      <w:pPr>
        <w:pStyle w:val="CaseText"/>
      </w:pPr>
      <w:r>
        <w:t>Page 118</w:t>
      </w:r>
    </w:p>
    <w:p w14:paraId="488E0D9C" w14:textId="77777777" w:rsidR="00874493" w:rsidRDefault="004A3F42">
      <w:pPr>
        <w:pStyle w:val="CaseText"/>
      </w:pPr>
      <w:r>
        <w:t>defined, or to attempt one, except with respect to 'an abortion procured or attempted by medical advice for the purpose of saving the life of the mother.' Similar statutes are in existence in a majority of the States.</w:t>
      </w:r>
      <w:r>
        <w:rPr>
          <w:vertAlign w:val="superscript"/>
        </w:rPr>
        <w:t>2</w:t>
      </w:r>
    </w:p>
    <w:p w14:paraId="0CACEECB" w14:textId="77777777" w:rsidR="00874493" w:rsidRDefault="004A3F42">
      <w:pPr>
        <w:pStyle w:val="CaseText"/>
      </w:pPr>
      <w:r>
        <w:t>Page 119</w:t>
      </w:r>
    </w:p>
    <w:p w14:paraId="6151A268" w14:textId="77777777" w:rsidR="00874493" w:rsidRDefault="004A3F42">
      <w:pPr>
        <w:pStyle w:val="CaseText"/>
      </w:pPr>
      <w:r>
        <w:t xml:space="preserve">                     Texas first enacted a criminal abortion statute in 1854. Texas Laws 1854, c. 49, § 1, set forth in 3 H. Gammel, Laws of Texas 1502 (1898). This was soon modified into language that has remained substantially unchanged to the present time. See Texas Penal Code of 1857, c. 7, Arts. 531-536; G. Paschal, Laws of Texas, Arts. 2192-2197 (1866); Texas Rev.Stat., c. 8, Arts. 536-541 (1879); Texas Rev.Crim.Stat., Arts. 1071-1076 (1911). The final article in each of these compilations provided the same exception, as does the present Article 1196, for an abortion by 'medical advice for the purpose of saving the life of the mother.'</w:t>
      </w:r>
      <w:r>
        <w:rPr>
          <w:vertAlign w:val="superscript"/>
        </w:rPr>
        <w:t>3</w:t>
      </w:r>
    </w:p>
    <w:p w14:paraId="13D0669F" w14:textId="77777777" w:rsidR="00874493" w:rsidRDefault="004A3F42">
      <w:pPr>
        <w:pStyle w:val="CaseText"/>
      </w:pPr>
      <w:r>
        <w:t>Page 120</w:t>
      </w:r>
    </w:p>
    <w:p w14:paraId="3CFD9863" w14:textId="77777777" w:rsidR="00874493" w:rsidRDefault="004A3F42">
      <w:pPr>
        <w:jc w:val="center"/>
      </w:pPr>
      <w:r>
        <w:t>II</w:t>
      </w:r>
    </w:p>
    <w:p w14:paraId="67CBD166" w14:textId="77777777" w:rsidR="00874493" w:rsidRDefault="004A3F42">
      <w:pPr>
        <w:pStyle w:val="CaseText"/>
      </w:pPr>
      <w:r>
        <w:t>          Jane Roe,</w:t>
      </w:r>
      <w:r>
        <w:rPr>
          <w:vertAlign w:val="superscript"/>
        </w:rPr>
        <w:t>4</w:t>
      </w:r>
      <w:r>
        <w:t xml:space="preserve"> a single woman who was residing in Dallas County, Texas, instituted this federal action in March 1970 against the District Attorney of the county. She sought a declaratory judgment that the Texas criminal abortion statutes were unconstitutional on their face, and an injunction restraining the defendant from enforcing the statutes.</w:t>
      </w:r>
    </w:p>
    <w:p w14:paraId="112D222E" w14:textId="77777777" w:rsidR="00874493" w:rsidRDefault="004A3F42">
      <w:pPr>
        <w:pStyle w:val="CaseText"/>
      </w:pPr>
      <w:r>
        <w:t>          Roe alleged that she was unmarried and pregnant; that she wished to terminate her pregnancy by an abortion 'performed by a competent, licensed physician, under safe, clinical conditions'; that she was unable to get a 'legal' abortion in Texas because her life did not appear to be threatened by the continuation of her pregnancy; and that she could not afford to travel to another jurisdiction in order to secure a legal abortion under safe conditions. She claimed that the Texas statutes were unconstitutionally vague and that they abridged her right of personal privacy, protected by the First, Fourth, Fifth, Ninth, and Fourteenth Amendments. By an amendment to her complaint Roe purported to sue 'on behalf of herself and all other women' similarly situated.</w:t>
      </w:r>
    </w:p>
    <w:p w14:paraId="0B84F650" w14:textId="77777777" w:rsidR="00874493" w:rsidRDefault="004A3F42">
      <w:pPr>
        <w:pStyle w:val="CaseText"/>
      </w:pPr>
      <w:r>
        <w:t xml:space="preserve">           James Hubert Hallford, a licensed physician, sought and was granted leave to intervene in Roe's action. In his complaint he alleged that he had been arrested previously for violations of the Texas abortion statutes and</w:t>
      </w:r>
    </w:p>
    <w:p w14:paraId="06EA0600" w14:textId="77777777" w:rsidR="00874493" w:rsidRDefault="004A3F42">
      <w:pPr>
        <w:pStyle w:val="CaseText"/>
      </w:pPr>
      <w:r>
        <w:t>Page 121</w:t>
      </w:r>
    </w:p>
    <w:p w14:paraId="5AF4E48C" w14:textId="77777777" w:rsidR="00874493" w:rsidRDefault="004A3F42">
      <w:pPr>
        <w:pStyle w:val="CaseText"/>
      </w:pPr>
      <w:r>
        <w:t>that two such prosecutions were pending against him. He described conditions of patients who came to him seeking abortions, and he claimed that for many cases he, as a physician, was unable to determine whether they fell within or outside the exception recognized by Article 1196. He alleged that, as a consequence, the statutes were vague and uncertain, in violation of the Fourteenth Amendment, and that they violated his own and his patients' rights to privacy in the doctor-patient relationship and his own right to practice medicine, rights he claimed were guaranteed by the First, Fourth, Fifth, Ninth, and Fourteenth Amendments.</w:t>
      </w:r>
    </w:p>
    <w:p w14:paraId="7FF0B1B0" w14:textId="77777777" w:rsidR="00874493" w:rsidRDefault="004A3F42">
      <w:pPr>
        <w:pStyle w:val="CaseText"/>
      </w:pPr>
      <w:r>
        <w:t>          John and Mary Doe,</w:t>
      </w:r>
      <w:r>
        <w:rPr>
          <w:vertAlign w:val="superscript"/>
        </w:rPr>
        <w:t>5</w:t>
      </w:r>
      <w:r>
        <w:t xml:space="preserve"> a married couple, filed a companion complaint to that of Roe. They also named the District Attorney as defendant, claimed like constitutional deprivations, and sought declaratory and injunctive relief. The Does alleged that they were a childless couple; that Mrs. Doe was suffering from a 'neural-chemical' disorder; that her physician had 'advised her to avoid pregnancy until such time as her condition has materially improved' (although a pregnancy at the present time would not present 'a serious risk' to her life); that, pursuant to medical advice, she had discontinued use of birth control pills; and that if she should become pregnant, she would want to terminate the pregnancy by an abortion performed by a competent, licensed physician under safe, clinical conditions. By an amendment to their complaint, the Does purported to sue 'on behalf of themselves and all couples similarly situated.'</w:t>
      </w:r>
    </w:p>
    <w:p w14:paraId="4FDD9D2E" w14:textId="77777777" w:rsidR="00874493" w:rsidRDefault="004A3F42">
      <w:pPr>
        <w:pStyle w:val="CaseText"/>
      </w:pPr>
      <w:r>
        <w:t>          The two actions were consolidated and heard together by a duly convened three-judge district court. The suits thus presented the situations of the pregnant single woman, the childless couple, with the wife not pregnant,</w:t>
      </w:r>
    </w:p>
    <w:p w14:paraId="03E3CB73" w14:textId="77777777" w:rsidR="00874493" w:rsidRDefault="004A3F42">
      <w:pPr>
        <w:pStyle w:val="CaseText"/>
      </w:pPr>
      <w:r>
        <w:t>Page 122</w:t>
      </w:r>
    </w:p>
    <w:p w14:paraId="5500B72B" w14:textId="77777777" w:rsidR="00874493" w:rsidRDefault="004A3F42">
      <w:pPr>
        <w:pStyle w:val="CaseText"/>
      </w:pPr>
      <w:r>
        <w:t>and the licensed practicing physician, all joining in the attack on the Texas criminal abortion statutes. Upon the filing of affidavits, motions were made for dismissal and for summary judgment. The court held that Roe and members of her class, and Dr. Hallford, had standing to sue and presented justiciable controversies, but that the Does had failed to allege facts sufficient to state a present controversy and did not have standing. It concluded that, with respect to the requests for a declaratory judgment, abstention was not warranted. On the merits, the District Court held that the 'fundamental right of single women and married persons to choose where to have children is protected by the Ninth Amendment, through the Fourteenth Amendment,' and that the Texas criminal abortion statutes were void on their face because they were both unconstitutionally vague and constituted an overbroad infringement of the plaintiffs' Ninth Amendment rights. The court then held that abstention was warranted with respect to the requests for an injunction. It therefore dismissed the Does' complaint, declared the abortion statutes void, and dismissed the application for injunctive relief. 314 F.Supp. 1217, 1225 (N.D.Tex.1970).</w:t>
      </w:r>
    </w:p>
    <w:p w14:paraId="177FD5E6" w14:textId="77777777" w:rsidR="00874493" w:rsidRDefault="004A3F42">
      <w:pPr>
        <w:pStyle w:val="CaseText"/>
      </w:pPr>
      <w:r>
        <w:t>          The plaintiffs Roe and Doe and the intervenor Hallford, pursuant to 28 U.S.C. § 1253, have appealed to this Court from that part of the District Court's judgment denying the injunction. The defendant District Attorney has purported to cross-appeal, pursuant to the same statute, from the court's grant of declaratory relief to Roe and Hallford. Both sides also have taken protective appeals to the United States Court of Appeals for the Fifth Circuit. That court ordered the appeals held in abeyance pending decision here. We postponed decision on jurisdiction to the hearing on the merits. 402 U.S. 941, 91 S.Ct. 1610, 29 L.Ed. 108 (1971).</w:t>
      </w:r>
    </w:p>
    <w:p w14:paraId="1E3D93E6" w14:textId="77777777" w:rsidR="00874493" w:rsidRDefault="004A3F42">
      <w:pPr>
        <w:pStyle w:val="CaseText"/>
      </w:pPr>
      <w:r>
        <w:t>Page 123</w:t>
      </w:r>
    </w:p>
    <w:p w14:paraId="3B5FB300" w14:textId="77777777" w:rsidR="00874493" w:rsidRDefault="004A3F42">
      <w:pPr>
        <w:jc w:val="center"/>
      </w:pPr>
      <w:r>
        <w:t>III</w:t>
      </w:r>
    </w:p>
    <w:p w14:paraId="6162D5AC" w14:textId="77777777" w:rsidR="00874493" w:rsidRDefault="004A3F42">
      <w:pPr>
        <w:pStyle w:val="CaseText"/>
      </w:pPr>
      <w:r>
        <w:t>          It might have been preferable if the defendant, pursuant to our Rule 20, had presented to us a petition for certiorari before judgment in the Court of Appeals with respect to the granting of the plaintiffs' prayer for declaratory relief. Our decisions in Mitchell v. Donovan, 398 U.S. 427, 90 S.Ct. 1763, 26 L.Ed.2d 378 (1970), and Gunn v. University Committee, 399 U.S. 383, 90 S.Ct. 2013, 26 L.Ed.2d 684 (1970), are to the effect that § 1253 does not authorize an appeal to this Court from the grant or denial of declaratory relief alone. We conclude, nevertheless, that those decisions do not foreclose our review of both the injunctive and the declaratory aspects of a case of this kind when it is property here, as this one is, on appeal under § 1253 from specific denial of injunctive relief, and the arguments as to both aspects are necessarily identical. See Carter v. Jury Comm'n, 396 U.S. 320, 90 S.Ct. 518, 24 L.Ed.2d 549 (1970); Florida Lime and Avocado Growers, Inc. v. Jacobsen, 362 U.S. 73; 80-81, 80 S.Ct. 568, 573-574, 4 L.Ed.2d 568 (1960). It would be destructive of time and energy for all concerned were we to rule otherwise. Cf. Doe v. Bolton, 410 U.S. 179, 93 S.Ct. 739, 35 L.Ed.2d 201.</w:t>
      </w:r>
    </w:p>
    <w:p w14:paraId="27AC1D0C" w14:textId="77777777" w:rsidR="00874493" w:rsidRDefault="004A3F42">
      <w:pPr>
        <w:jc w:val="center"/>
      </w:pPr>
      <w:r>
        <w:t>IV</w:t>
      </w:r>
    </w:p>
    <w:p w14:paraId="10E32EFA" w14:textId="77777777" w:rsidR="00874493" w:rsidRDefault="004A3F42">
      <w:pPr>
        <w:pStyle w:val="CaseText"/>
      </w:pPr>
      <w:r>
        <w:t>          We are next confronted with issues of justiciability, standing, and abstention. Have Roe and the Does established that 'personal stake in the outcome of the controversy,' Baker v. Carr, 369 U.S. 186, 204, 82 S.Ct. 691, 703, 7 L.Ed.2d 663 (1962), that insures that 'the dispute sought to be adjudicated will be presented in an adversary context and in a form historically viewed as capable of judicial resolution,' Flast v. Cohen, 392 U.S. 83, 101, 88 S.Ct. 1942, 1953, 20 L.Ed.2d 947 (1968), and Sierra Club v. Morton, 405 U.S. 727, 732, 92 S.Ct. 1361, 1364, 31 L.Ed.2d 636 (1972)? And what effect did the pendency of criminal abortion charges against Dr. Hallford in state court have upon the propriety of the federal court's granting relief to him as a plaintiff-intervenor?</w:t>
      </w:r>
    </w:p>
    <w:p w14:paraId="768DE996" w14:textId="77777777" w:rsidR="00874493" w:rsidRDefault="004A3F42">
      <w:pPr>
        <w:pStyle w:val="CaseText"/>
      </w:pPr>
      <w:r>
        <w:t>Page 124</w:t>
      </w:r>
    </w:p>
    <w:p w14:paraId="3D47053F" w14:textId="77777777" w:rsidR="00874493" w:rsidRDefault="004A3F42">
      <w:pPr>
        <w:pStyle w:val="CaseText"/>
      </w:pPr>
      <w:r>
        <w:t>          A. Jane Roe. Despite the use of the pseudonym, no suggestion is made that Roe is a fictitious person. For purposes of her case, we accept as true, and as established, her existence; her pregnant state, as of the inception of her suit in March 1970 and as late as May 21 of that year when she filed an alias affidavit with the District Court; and her inability to obtain a legal abortion in Texas.</w:t>
      </w:r>
    </w:p>
    <w:p w14:paraId="68A10F23" w14:textId="77777777" w:rsidR="00874493" w:rsidRDefault="004A3F42">
      <w:pPr>
        <w:pStyle w:val="CaseText"/>
      </w:pPr>
      <w:r>
        <w:t xml:space="preserve">           Viewing Roe's case as of the time of its filing and thereafter until as late as May, there can be little dispute that it then presented a case or controversy and that, wholly apart from the class aspects, she, as a pregnant single woman thwarted by the Texas criminal abortion laws, had standing to challenge those statutes. Abele v. Markle, 452 F.2d 1121, 1125 (CA2 1971); Crossen v. Breckenridge, 446 F.2d 833, 8380-839 (CA6 1971); Poe v. Menghini, 339 F.Supp. 986, 990-991 (D.C.Kan. 1972). See Truax v. Raich, 239 U.S. 33, 36 S.Ct. 7, 60 L.Ed. 131 (1951). Indeed, we do not read the appellee's brief as really asserting anything to the contrary. The 'logical nexus between the status asserted and the claim sought to be adjudicated,' Flast v. Cohen, 392 U.S., at 102, 88 S.Ct., at 1953, and the necessary degree of contentiousness, Golden v. Zwickler, 394 U.S. 103, 89 S.Ct. 956, 22 L.Ed.2d 113 (1969), are both present.</w:t>
      </w:r>
    </w:p>
    <w:p w14:paraId="05CE95F9" w14:textId="77777777" w:rsidR="00874493" w:rsidRDefault="004A3F42">
      <w:pPr>
        <w:pStyle w:val="CaseText"/>
      </w:pPr>
      <w:r>
        <w:t>          The appellee notes, however, that the record does not disclose that Roe was pregnant at the time of the District Court hearing on May 22, 1970,</w:t>
      </w:r>
      <w:r>
        <w:rPr>
          <w:vertAlign w:val="superscript"/>
        </w:rPr>
        <w:t>6</w:t>
      </w:r>
      <w:r>
        <w:t xml:space="preserve"> or on the following June 17 when the court's opinion and judgment were filed. And he suggests that Roe's case must now be moot because she and all other members of her class are no longer subject to any 1970 pregnancy.</w:t>
      </w:r>
    </w:p>
    <w:p w14:paraId="615C2648" w14:textId="77777777" w:rsidR="00874493" w:rsidRDefault="004A3F42">
      <w:pPr>
        <w:pStyle w:val="CaseText"/>
      </w:pPr>
      <w:r>
        <w:t>Page 125</w:t>
      </w:r>
    </w:p>
    <w:p w14:paraId="2735742C" w14:textId="77777777" w:rsidR="00874493" w:rsidRDefault="004A3F42">
      <w:pPr>
        <w:pStyle w:val="CaseText"/>
      </w:pPr>
      <w:r>
        <w:t>          The usual rule in federal cases is that an actual controversy must exist at stages of appellate or certiorari review, and not simply at the date the action is initiated. United States v. Munsingwear, Inc., 340 U.S. 36, 71 S.Ct. 104, 95 L.Ed. 36 (1950); Golden v. Zwickler, supra; SEC v. Medical Committee for Human Rights, 404 U.S. 403, 92 S.Ct. 577, 30 L.Ed.2d 560 (1972).</w:t>
      </w:r>
    </w:p>
    <w:p w14:paraId="48B6718F" w14:textId="77777777" w:rsidR="00874493" w:rsidRDefault="004A3F42">
      <w:pPr>
        <w:pStyle w:val="CaseText"/>
      </w:pPr>
      <w:r>
        <w:t>          But when, as here, pregnancy is a significant fact in the litigation, the normal 266-day human gestation period is so short that the pregnancy will come to term before the usual appellate process is complete. If that termination makes a case moot, pregnancy litigation seldom will survive much beyond the trial stage, and appellate review will be effectively denied. Our law should not be that rigid. Pregnancy often comes more than once to the same woman, and in the general population, if man is to survive, it will always be with us. Pregnancy provides a classic justification for a conclusion of nonmootness. It truly could be 'capable of repetition, yet evading review.' Southern Pacific Terminal Co. v. ICC, 219 U.S. 498, 515, 31 S.Ct. 279, 283, 55 L.Ed. 310 (1911). See Moore v. Ogilvie, 394 U.S. 814, 816, 89 S.Ct. 1493, 1494, 23 L.Ed.2d 1 (1969); Carroll v. President and Commissioners of Princess Anne, 393 U.S. 175, 178-179, 89 S.Ct. 347, 350, 351, 21 L.Ed.2d 325 (1968); United States v. W. T. Grant Co., 345 U.S. 629, 632-633, 73 S.Ct. 894, 897-898, 97 L.Ed. 1303 (1953).</w:t>
      </w:r>
    </w:p>
    <w:p w14:paraId="1A2F4FEC" w14:textId="77777777" w:rsidR="00874493" w:rsidRDefault="004A3F42">
      <w:pPr>
        <w:pStyle w:val="CaseText"/>
      </w:pPr>
      <w:r>
        <w:t>          We, therefore, agree with the District Court that Jane Roe had standing to undertake this litigation, that she presented a justiciable controversy, and that the termination of her 1970 pregnancy has not rendered her case moot.</w:t>
      </w:r>
    </w:p>
    <w:p w14:paraId="2419C376" w14:textId="77777777" w:rsidR="00874493" w:rsidRDefault="004A3F42">
      <w:pPr>
        <w:pStyle w:val="CaseText"/>
      </w:pPr>
      <w:r>
        <w:t>          B. Dr. Hallford. The doctor's position is different. He entered Roe's litigation as a plaintiff-intervenor, alleging in his complaint that he:</w:t>
      </w:r>
    </w:p>
    <w:p w14:paraId="0B6C5E96" w14:textId="77777777" w:rsidR="00874493" w:rsidRDefault="004A3F42">
      <w:pPr>
        <w:pStyle w:val="CaseText"/>
      </w:pPr>
      <w:r>
        <w:t xml:space="preserve">           '(I)n the past has been arrested for violating the Texas Abortion Laws and at the present time stands charged by indictment with violating said laws in the Criminal District Court of Dallas County, Texas to-wit: (1) The State of Texas vs.</w:t>
      </w:r>
    </w:p>
    <w:p w14:paraId="5775565D" w14:textId="77777777" w:rsidR="00874493" w:rsidRDefault="004A3F42">
      <w:pPr>
        <w:pStyle w:val="CaseText"/>
      </w:pPr>
      <w:r>
        <w:t>Page 126</w:t>
      </w:r>
    </w:p>
    <w:p w14:paraId="4B7F1EA0" w14:textId="77777777" w:rsidR="00874493" w:rsidRDefault="004A3F42">
      <w:pPr>
        <w:pStyle w:val="CaseText"/>
      </w:pPr>
      <w:r>
        <w:t xml:space="preserve">           James H. Hallford, No. C-69-5307-IH, and (2) The State of Texas vs. James H. Hallford, No. C-69-2524-H. In both cases the defendant is charged with abortion . . .'</w:t>
      </w:r>
    </w:p>
    <w:p w14:paraId="66C6CF17" w14:textId="77777777" w:rsidR="00874493" w:rsidRDefault="004A3F42">
      <w:pPr>
        <w:pStyle w:val="CaseText"/>
      </w:pPr>
      <w:r>
        <w:t>          In his application for leave to intervene, the doctor made like representations as to the abortion charges pending in the state court. These representations were also repeated in the affidavit he executed and filed in support of his motion for summary judgment.</w:t>
      </w:r>
    </w:p>
    <w:p w14:paraId="7403A5EE" w14:textId="77777777" w:rsidR="00874493" w:rsidRDefault="004A3F42">
      <w:pPr>
        <w:pStyle w:val="CaseText"/>
      </w:pPr>
      <w:r>
        <w:t>          Dr. Hallford is, therefore, in the position of seeking, in a federal court, declaratory and injunctive relief with respect to the same statutes under which he stands charged in criminal prosecutions simultaneously pending in state court. Although he stated that he has been arrested in the past for violating the State's abortion laws, he makes no allegation of any substantial and immediate threat to any federally protected right that cannot be asserted in his defense against the state prosecutions. Neither is there any allegation of harassment or bad-faith prosecution. In order to escape the rule articulated in the cases cited in the next paragraph of this opinion that, absent harassment and bad faith, a defendant in a pending state criminal case cannot affirmatively challenge in federal court the statutes under which the State is prosecuting him, Dr. Hallford seeks to distinguish his status as a present state defendant from his status as a 'potential future defendant' and to assert only the latter for standing purposes here.</w:t>
      </w:r>
    </w:p>
    <w:p w14:paraId="4B018FF9" w14:textId="77777777" w:rsidR="00874493" w:rsidRDefault="004A3F42">
      <w:pPr>
        <w:pStyle w:val="CaseText"/>
      </w:pPr>
      <w:r>
        <w:t>          We see no merit in that distinction. Our decision in Samuels v. Mackell, 401 U.S. 66, 91 S.Ct. 764, 27 L.Ed.2d 688 (1971), compels the conclusion that the District Court erred when it granted declaratory relief to Dr. Hallford instead of refraining from so doing. The court, of course, was correct in refusing to grant injunctive relief to the doctor. The reasons supportive of that action, however, are those expressed in Samuels v. Mackell, supra, and in Younger v.</w:t>
      </w:r>
    </w:p>
    <w:p w14:paraId="15FD2EAF" w14:textId="77777777" w:rsidR="00874493" w:rsidRDefault="004A3F42">
      <w:pPr>
        <w:pStyle w:val="CaseText"/>
      </w:pPr>
      <w:r>
        <w:t>Page 127</w:t>
      </w:r>
    </w:p>
    <w:p w14:paraId="2CF4A047" w14:textId="77777777" w:rsidR="00874493" w:rsidRDefault="004A3F42">
      <w:pPr>
        <w:pStyle w:val="CaseText"/>
      </w:pPr>
      <w:r>
        <w:t>Harris, 401 U.S. 37, 91 S.Ct. 746, 27 L.Ed.2d 669 (1971); Boyle v. Landry, 401 U.S. 77, 91 S.Ct. 758, 27 L.Ed.2d 696 (1971); Perez v. Ledesma, 401 U.S. 82, 91 S.Ct. 674, 27 L.Ed.2d 701 (1971); and Byrne v. Karalexis, 401 U.S. 216, 91 S.Ct. 777, 27 L.Ed.2d 792 (1971). See also Dombrowski v. Pfister, 380 U.S. 479, 85 S.Ct. 1116, 14 L.Ed.2d 22 (1965). We note, in passing, that Younger and its companion cases were decided after the three-judge District Court decision in this case.</w:t>
      </w:r>
    </w:p>
    <w:p w14:paraId="3FB5A02E" w14:textId="77777777" w:rsidR="00874493" w:rsidRDefault="004A3F42">
      <w:pPr>
        <w:pStyle w:val="CaseText"/>
      </w:pPr>
      <w:r>
        <w:t>          Dr. Hallford's complaint in intervention, therefore, is to be dismissed.</w:t>
      </w:r>
      <w:r>
        <w:rPr>
          <w:vertAlign w:val="superscript"/>
        </w:rPr>
        <w:t>7</w:t>
      </w:r>
      <w:r>
        <w:t xml:space="preserve"> He is remitted to his defenses in the state criminal proceedings against him. We reverse the judgment of the District Court insofar as it granted Dr. Hallford relief and failed to dismiss his complaint in intervention.</w:t>
      </w:r>
    </w:p>
    <w:p w14:paraId="35CEDD21" w14:textId="77777777" w:rsidR="00874493" w:rsidRDefault="004A3F42">
      <w:pPr>
        <w:pStyle w:val="CaseText"/>
      </w:pPr>
      <w:r>
        <w:t>          C. The Does. In view of our ruling as to Roe's standing in her case, the issue of the Does' standing in their case has little significance. The claims they assert are essentially the same as those of Roe, and they attack the same statutes. Nevertheless, we briefly note the Does' posture.</w:t>
      </w:r>
    </w:p>
    <w:p w14:paraId="5C05FB5A" w14:textId="77777777" w:rsidR="00874493" w:rsidRDefault="004A3F42">
      <w:pPr>
        <w:pStyle w:val="CaseText"/>
      </w:pPr>
      <w:r>
        <w:t xml:space="preserve">           Their pleadings present them as a childless married couple, the woman not being pregnant, who have no desire to have children at this time because of their having received medical advice that Mrs. Doe should avoid pregnancy, and for 'other highly personal reasons.' But they 'fear . . . they may face the prospect of becoming</w:t>
      </w:r>
    </w:p>
    <w:p w14:paraId="6C8886A8" w14:textId="77777777" w:rsidR="00874493" w:rsidRDefault="004A3F42">
      <w:pPr>
        <w:pStyle w:val="CaseText"/>
      </w:pPr>
      <w:r>
        <w:t>Page 128</w:t>
      </w:r>
    </w:p>
    <w:p w14:paraId="4CA2C880" w14:textId="77777777" w:rsidR="00874493" w:rsidRDefault="004A3F42">
      <w:pPr>
        <w:pStyle w:val="CaseText"/>
      </w:pPr>
      <w:r>
        <w:t>parents.' And if pregnancy ensues, they 'would want to terminate' it by an abortion. They assert an inability to obtain an abortion legally in Texas and, consequently, the prospect of obtaining an illegal abortion there or of going outside Texas to some place where the procedure could be obtained legally and competently.</w:t>
      </w:r>
    </w:p>
    <w:p w14:paraId="1BF2BEE1" w14:textId="77777777" w:rsidR="00874493" w:rsidRDefault="004A3F42">
      <w:pPr>
        <w:pStyle w:val="CaseText"/>
      </w:pPr>
      <w:r>
        <w:t>          We thus have as plaintiffs a married couple who have, as their asserted immediate and present injury, only an alleged 'detrimental effect upon (their) marital happiness' because they are forced to 'the choice of refraining from normal sexual relations or of endangering Mary Doe's health through a possible pregnancy.' Their claim is that sometime in the future Mrs. Doe might become pregnant because of possible failure of contraceptive measures, and at that time in the future she might want an abortion that might then be illegal under the Texas statutes.</w:t>
      </w:r>
    </w:p>
    <w:p w14:paraId="4A917230" w14:textId="77777777" w:rsidR="00874493" w:rsidRDefault="004A3F42">
      <w:pPr>
        <w:pStyle w:val="CaseText"/>
      </w:pPr>
      <w:r>
        <w:t>          This very phrasing of the Does' position reveals its speculative character. Their alleged injury rests on possible future contraceptive failure, possible future pregnancy, possible future unpreparedness for parenthood, and possible future impairment of health. Any one or more of these several possibilities may not take place and all may not combine. In the Does' estimation, these possibilities might have some real or imagined impact upon their marital happiness. But we are not prepared to say that the bare allegation of so indirect an injury is sufficient to present an actual case or controversy. Younger v. Harris, 401 U.S., at 41-42, 91 S.Ct., at 749; Golden v. Zwickler, 394 U.S., at 109-110, 89 S.Ct., at 960; Abele v. Markle, 452 F.2d, at 1124-1125; Crossen v. Breckenridge, 446 F.2d, at 839. The Does' claim falls far short of those resolved otherwise in the cases that the Does urge upon us, namely, investment Co. Institute v. Camp, 401 U.S. 617, 91 S.Ct. 1091, 28 L.Ed.2d 367 (1971); Association of Data Processing Service Organizations, Inc. v. Camp, 397 U.S. 150, 90 S.Ct. 827, 25 L.Ed.2d 184 (1970);</w:t>
      </w:r>
    </w:p>
    <w:p w14:paraId="48D67AF9" w14:textId="77777777" w:rsidR="00874493" w:rsidRDefault="004A3F42">
      <w:pPr>
        <w:pStyle w:val="CaseText"/>
      </w:pPr>
      <w:r>
        <w:t>Page 129</w:t>
      </w:r>
    </w:p>
    <w:p w14:paraId="67386CA2" w14:textId="77777777" w:rsidR="00874493" w:rsidRDefault="004A3F42">
      <w:pPr>
        <w:pStyle w:val="CaseText"/>
      </w:pPr>
      <w:r>
        <w:t>and Epperson v. Arkansas, 393 U.S. 97, 89 S.Ct. 266, 21 L.Ed.2d 228 (1968). See also Truax v. Raich, 239 U.S. 33, 36 S.Ct. 7, 60 L.Ed. 131 (1915).</w:t>
      </w:r>
    </w:p>
    <w:p w14:paraId="7AAC7C4F" w14:textId="77777777" w:rsidR="00874493" w:rsidRDefault="004A3F42">
      <w:pPr>
        <w:pStyle w:val="CaseText"/>
      </w:pPr>
      <w:r>
        <w:t>          The Does therefore are not appropriate plaintiffs in this litigation. Their complaint was properly dismissed by the District Court, and we affirm that dismissal.</w:t>
      </w:r>
    </w:p>
    <w:p w14:paraId="4629CD66" w14:textId="77777777" w:rsidR="00874493" w:rsidRDefault="004A3F42">
      <w:pPr>
        <w:jc w:val="center"/>
      </w:pPr>
      <w:r>
        <w:t>V</w:t>
      </w:r>
    </w:p>
    <w:p w14:paraId="4CB98EB5" w14:textId="77777777" w:rsidR="00874493" w:rsidRDefault="004A3F42">
      <w:pPr>
        <w:pStyle w:val="CaseText"/>
      </w:pPr>
      <w:r>
        <w:t>          The principal thrust of appellant's attack on the Texas statutes is that they improperly invade a right, said to be possessed by the pregnant woman, to choose to terminate her pregnancy. Appellant would discover this right in the concept of personal 'liberty' embodied in the Fourteenth Amendment's Due Process Clause; or in personal marital, familial, and sexual privacy said to be protected by the Bill of Rights or its penumbras, see Griswold v. Connecticut, 381 U.S. 479, 85 S.Ct. 1678, 14 L.Ed.2d 510 (1965); Eisenstadt v. Baird, 405 U.S. 438 (1972); id., at 460, 92 S.Ct. 1029, at 1042, 31 L.Ed.2d 349 (White, J., concurring in result); or among those rights reserved to the people by the Ninth Amendment, Griswold v. Connecticut, 381 U.S., at 486, 85 S.Ct., at 1682 (Goldberg, J., concurring). Before addressing this claim, we feel it desirable briefly to survey, in several aspects, the history of abortion, for such insight as that history may afford us, and then to examine the state purposes and interests behind the criminal abortion laws.</w:t>
      </w:r>
    </w:p>
    <w:p w14:paraId="05A488A1" w14:textId="77777777" w:rsidR="00874493" w:rsidRDefault="004A3F42">
      <w:pPr>
        <w:jc w:val="center"/>
      </w:pPr>
      <w:r>
        <w:t>VI</w:t>
      </w:r>
    </w:p>
    <w:p w14:paraId="141A37EC" w14:textId="77777777" w:rsidR="00874493" w:rsidRDefault="004A3F42">
      <w:pPr>
        <w:pStyle w:val="CaseText"/>
      </w:pPr>
      <w:r>
        <w:t>          It perhaps is not generally appreciated that the restrictive criminal abortion laws in effect in a majority of States today are of relatively recent vintage. Those laws, generally proscribing abortion or its attempt at any time during pregnancy except when necessary to preserve the pregnant woman's life, are not of ancient or even of common-law origin. Instead, they derive from statutory changes effected, for the most part, in the latter half of the 19th century.</w:t>
      </w:r>
    </w:p>
    <w:p w14:paraId="4CE00B63" w14:textId="77777777" w:rsidR="00874493" w:rsidRDefault="004A3F42">
      <w:pPr>
        <w:pStyle w:val="CaseText"/>
      </w:pPr>
      <w:r>
        <w:t>Page 130</w:t>
      </w:r>
    </w:p>
    <w:p w14:paraId="4A21A6B6" w14:textId="77777777" w:rsidR="00874493" w:rsidRDefault="004A3F42">
      <w:pPr>
        <w:pStyle w:val="CaseText"/>
      </w:pPr>
      <w:r>
        <w:t>          1. Ancient attitudes. These are not capable of precise determination. We are told that at the time of the Persian Empire abortifacients were known and that criminal abortions were severely punished.</w:t>
      </w:r>
      <w:r>
        <w:rPr>
          <w:vertAlign w:val="superscript"/>
        </w:rPr>
        <w:t>8</w:t>
      </w:r>
      <w:r>
        <w:t xml:space="preserve"> We are also told, however, that abortion was practiced in Greek times as well as in the Roman Era,</w:t>
      </w:r>
      <w:r>
        <w:rPr>
          <w:vertAlign w:val="superscript"/>
        </w:rPr>
        <w:t>9</w:t>
      </w:r>
      <w:r>
        <w:t xml:space="preserve"> and that 'it was resorted to without scruple.'</w:t>
      </w:r>
      <w:r>
        <w:rPr>
          <w:vertAlign w:val="superscript"/>
        </w:rPr>
        <w:t>10</w:t>
      </w:r>
      <w:r>
        <w:t xml:space="preserve"> The Ephesian, Soranos, often described as the greatest of the ancient gynecologists, appears to have been generally opposed to Rome's prevailing free-abortion practices. He found it necessary to think first of the life of the mother, and he resorted to abortion when, upon this standard, he felt the procedure advisable.</w:t>
      </w:r>
      <w:r>
        <w:rPr>
          <w:vertAlign w:val="superscript"/>
        </w:rPr>
        <w:t>11</w:t>
      </w:r>
      <w:r>
        <w:t xml:space="preserve"> Greek and Roman law afforded little protection to the unborn. If abortion was prosecuted in some places, it seems to have been based on a concept of a violation of the father's right to his offspring. Ancient religion did not bar abortion.</w:t>
      </w:r>
      <w:r>
        <w:rPr>
          <w:vertAlign w:val="superscript"/>
        </w:rPr>
        <w:t>12</w:t>
      </w:r>
    </w:p>
    <w:p w14:paraId="0805747B" w14:textId="77777777" w:rsidR="00874493" w:rsidRDefault="004A3F42">
      <w:pPr>
        <w:pStyle w:val="CaseText"/>
      </w:pPr>
      <w:r>
        <w:t>          2. The Hippocratic Oath. What then of the famous Oath that has stood so long as the ethical guide of the medical profession and that bears the name of the great Greek (460(?)-377(?) B.C.), who has been described</w:t>
      </w:r>
    </w:p>
    <w:p w14:paraId="5452366C" w14:textId="77777777" w:rsidR="00874493" w:rsidRDefault="004A3F42">
      <w:pPr>
        <w:pStyle w:val="CaseText"/>
      </w:pPr>
      <w:r>
        <w:t>Page 131</w:t>
      </w:r>
    </w:p>
    <w:p w14:paraId="70FEBFB9" w14:textId="77777777" w:rsidR="00874493" w:rsidRDefault="004A3F42">
      <w:pPr>
        <w:pStyle w:val="CaseText"/>
      </w:pPr>
      <w:r>
        <w:t>as the Father of Medicine, the 'wisest and the greatest practitioner of his art,' and the 'most important and most complete medical personality of antiquity,' who dominated the medical schools of his time, and who typified the sum of the medical knowledge of the past?</w:t>
      </w:r>
      <w:r>
        <w:rPr>
          <w:vertAlign w:val="superscript"/>
        </w:rPr>
        <w:t>13</w:t>
      </w:r>
      <w:r>
        <w:t xml:space="preserve"> The Oath varies somewhat according to the particular translation, but in any translation the content is clear: 'I will give no deadly medicine to anyone if asked, nor suggest any such counsel; and in like manner I will not give to a woman a pessary to produce abortion,'</w:t>
      </w:r>
      <w:r>
        <w:rPr>
          <w:vertAlign w:val="superscript"/>
        </w:rPr>
        <w:t>14</w:t>
      </w:r>
      <w:r>
        <w:t xml:space="preserve"> or 'I will neither give a deadly drug to anybody if asked for it, nor will I make a suggestion to this effect. Similarly, I will not give to a woman an abortive remedy.'</w:t>
      </w:r>
      <w:r>
        <w:rPr>
          <w:vertAlign w:val="superscript"/>
        </w:rPr>
        <w:t>15</w:t>
      </w:r>
    </w:p>
    <w:p w14:paraId="780E0B06" w14:textId="77777777" w:rsidR="00874493" w:rsidRDefault="004A3F42">
      <w:pPr>
        <w:pStyle w:val="CaseText"/>
      </w:pPr>
      <w:r>
        <w:t xml:space="preserve">           Although the Oath is not mentioned in any of the principal briefs in this case or in Doe v. Bolton, 410 U.S. 179, 93 S.Ct. 739, 35 L.Ed.2d 201, it represents the apex of the development of strict ethical concepts in medicine, and its influence endures to this day. Why did not the authority of Hippocrates dissuade abortion practice in his time and that of Rome? The late Dr. Edelstein provides us with a theory:</w:t>
      </w:r>
      <w:r>
        <w:rPr>
          <w:vertAlign w:val="superscript"/>
        </w:rPr>
        <w:t>16</w:t>
      </w:r>
      <w:r>
        <w:t xml:space="preserve"> The Oath was not uncontested even in Hippocrates' day; only the Pythagorean school of philosophers frowned upon the related act of suicide. Most Greek thinkers, on the other hand, commended abortion, at least prior to viability. See Plato, Republic, V, 461; Aristotle, Politics, VII, 1335b 25. For the Pythagoreans, however, it was a matter of dogma. For them the embryo was animate from the moment of conception, and abortion meant destruction of a living being. The abortion clause of the Oath, therefore, 'echoes Pythagorean doctrines,'</w:t>
      </w:r>
    </w:p>
    <w:p w14:paraId="4DC9D7E5" w14:textId="77777777" w:rsidR="00874493" w:rsidRDefault="004A3F42">
      <w:pPr>
        <w:pStyle w:val="CaseText"/>
      </w:pPr>
      <w:r>
        <w:t>Page 132</w:t>
      </w:r>
    </w:p>
    <w:p w14:paraId="536C49A0" w14:textId="77777777" w:rsidR="00874493" w:rsidRDefault="004A3F42">
      <w:pPr>
        <w:pStyle w:val="CaseText"/>
      </w:pPr>
      <w:r>
        <w:t>and '(i)n no other stratum of Greek opinion were such views held or proposed in the same spirit of uncompromising austerity.'</w:t>
      </w:r>
      <w:r>
        <w:rPr>
          <w:vertAlign w:val="superscript"/>
        </w:rPr>
        <w:t>17</w:t>
      </w:r>
    </w:p>
    <w:p w14:paraId="7C516C5E" w14:textId="77777777" w:rsidR="00874493" w:rsidRDefault="004A3F42">
      <w:pPr>
        <w:pStyle w:val="CaseText"/>
      </w:pPr>
      <w:r>
        <w:t>          Dr. Edelstein then concludes that the Oath originated in a group representing only a small segment of Greek opinion and that it certainly was not accepted by all ancient physicians. He points out that medical writings down to Galen (A.D. 130-200) 'give evidence of the violation of almost every one of its injunctions.'</w:t>
      </w:r>
      <w:r>
        <w:rPr>
          <w:vertAlign w:val="superscript"/>
        </w:rPr>
        <w:t>18</w:t>
      </w:r>
      <w:r>
        <w:t xml:space="preserve"> But with the end of antiquity a decided change took place. Resistance against suicide and against abortion became common. The Oath came to be popular. The emerging teachings of Christianity were in agreement with the Phthagorean ethic. The Oath 'became the nucleus of all medical ethics' and 'was applauded as the embodiment of truth.' Thus, suggests Dr. Edelstein, it is 'a Pythagorean manifesto and not the expression of an absolute standard of medical conduct.'</w:t>
      </w:r>
      <w:r>
        <w:rPr>
          <w:vertAlign w:val="superscript"/>
        </w:rPr>
        <w:t>19</w:t>
      </w:r>
    </w:p>
    <w:p w14:paraId="5AB74BE8" w14:textId="77777777" w:rsidR="00874493" w:rsidRDefault="004A3F42">
      <w:pPr>
        <w:pStyle w:val="CaseText"/>
      </w:pPr>
      <w:r>
        <w:t xml:space="preserve">           This, it seems to us, is a satisfactory and acceptable explanation of the Hippocratic Oath's apparent rigidity. It enables us to understand, in historical context, a long-accepted and reversed statement of medical ethics.</w:t>
      </w:r>
    </w:p>
    <w:p w14:paraId="44E7E390" w14:textId="77777777" w:rsidR="00874493" w:rsidRDefault="004A3F42">
      <w:pPr>
        <w:pStyle w:val="CaseText"/>
      </w:pPr>
      <w:r>
        <w:t>          3. The common law. It is undisputed that at common law, abortion performed before 'quickening'-the first recognizable movement of the fetus in utero, appearing usually from the 16th to the 18th week of pregnancy</w:t>
      </w:r>
      <w:r>
        <w:rPr>
          <w:vertAlign w:val="superscript"/>
        </w:rPr>
        <w:t>20</w:t>
      </w:r>
      <w:r>
        <w:t>-was not an indictable offense.</w:t>
      </w:r>
      <w:r>
        <w:rPr>
          <w:vertAlign w:val="superscript"/>
        </w:rPr>
        <w:t>21</w:t>
      </w:r>
      <w:r>
        <w:t xml:space="preserve"> The ab-</w:t>
      </w:r>
    </w:p>
    <w:p w14:paraId="0F11F4D1" w14:textId="77777777" w:rsidR="00874493" w:rsidRDefault="004A3F42">
      <w:pPr>
        <w:pStyle w:val="CaseText"/>
      </w:pPr>
      <w:r>
        <w:t>Page 133</w:t>
      </w:r>
    </w:p>
    <w:p w14:paraId="3EE99FD0" w14:textId="77777777" w:rsidR="00874493" w:rsidRDefault="004A3F42">
      <w:pPr>
        <w:pStyle w:val="CaseText"/>
      </w:pPr>
      <w:r>
        <w:t>sence of a common-law crime for pre-quickening abortion appears to have developed from a confluence of earlier philosophical, theological, and civil and canon law concepts of when life begins. These disciplines variously approached the question in terms of the point at which the embryo or fetus became 'formed' or recognizably human, or in terms of when a 'person' came into being, that is, infused with a 'soul' or 'animated.' A loose concensus evolved in early English law that these events occurred at some point between conception and live birth.</w:t>
      </w:r>
      <w:r>
        <w:rPr>
          <w:vertAlign w:val="superscript"/>
        </w:rPr>
        <w:t>22</w:t>
      </w:r>
      <w:r>
        <w:t xml:space="preserve"> This was 'mediate animation.' Although</w:t>
      </w:r>
    </w:p>
    <w:p w14:paraId="23A4B6A5" w14:textId="77777777" w:rsidR="00874493" w:rsidRDefault="004A3F42">
      <w:pPr>
        <w:pStyle w:val="CaseText"/>
      </w:pPr>
      <w:r>
        <w:t>Page 134</w:t>
      </w:r>
    </w:p>
    <w:p w14:paraId="00FFA7BF" w14:textId="77777777" w:rsidR="00874493" w:rsidRDefault="004A3F42">
      <w:pPr>
        <w:pStyle w:val="CaseText"/>
      </w:pPr>
      <w:r>
        <w:t>Christian theology and the canon law came to fix the point of animation at 40 days for a male and 80 days for a female, a view that persisted until the 19th century, there was otherwise little agreement about the precise time of formation or animation. There was agreement, however, that prior to this point the fetus was to be regarded as part of the mother, and its destruction, therefore, was not homicide. Due to continued uncertainty about the precise time when animation occurred, to the lack of any empirical basis for the 40-80-day view, and perhaps to Aquinas' definition of movement as one of the two first principles of life, Bracton focused upon quickening as the critical point. The significance of quickening was echoed by later common-law scholars and found its way into the received common law in this country.</w:t>
      </w:r>
    </w:p>
    <w:p w14:paraId="6AD2E8A8" w14:textId="77777777" w:rsidR="00874493" w:rsidRDefault="004A3F42">
      <w:pPr>
        <w:pStyle w:val="CaseText"/>
      </w:pPr>
      <w:r>
        <w:t xml:space="preserve">           Whether abortion of a quick fetus was a felony at common law, or even a lesser crime, is still disputed. Bracton, writing early in the 13th century, thought it homicide.</w:t>
      </w:r>
      <w:r>
        <w:rPr>
          <w:vertAlign w:val="superscript"/>
        </w:rPr>
        <w:t>23</w:t>
      </w:r>
      <w:r>
        <w:t xml:space="preserve"> But the later and predominant view, following the great common-law scholars, has been that it was, at most, a lesser offense. In a frequently cited</w:t>
      </w:r>
    </w:p>
    <w:p w14:paraId="38345D8F" w14:textId="77777777" w:rsidR="00874493" w:rsidRDefault="004A3F42">
      <w:pPr>
        <w:pStyle w:val="CaseText"/>
      </w:pPr>
      <w:r>
        <w:t>Page 135</w:t>
      </w:r>
    </w:p>
    <w:p w14:paraId="4BF604F3" w14:textId="77777777" w:rsidR="00874493" w:rsidRDefault="004A3F42">
      <w:pPr>
        <w:pStyle w:val="CaseText"/>
      </w:pPr>
      <w:r>
        <w:t>passage, Coke took the position that abortion of a woman 'quick with childe' is 'a great misprision, and no murder.'</w:t>
      </w:r>
      <w:r>
        <w:rPr>
          <w:vertAlign w:val="superscript"/>
        </w:rPr>
        <w:t>24</w:t>
      </w:r>
      <w:r>
        <w:t xml:space="preserve"> Blackstone followed, saying that while abortion after quickening had once been considered manslaughter (though not murder), 'modern law' took a less severe view.</w:t>
      </w:r>
      <w:r>
        <w:rPr>
          <w:vertAlign w:val="superscript"/>
        </w:rPr>
        <w:t>25</w:t>
      </w:r>
      <w:r>
        <w:t xml:space="preserve"> A recent review of the common-law precedents argues, however, that those precedents contradict Coke and that even post-quickening abortion was never established as a common-law crime.</w:t>
      </w:r>
      <w:r>
        <w:rPr>
          <w:vertAlign w:val="superscript"/>
        </w:rPr>
        <w:t>26</w:t>
      </w:r>
      <w:r>
        <w:t xml:space="preserve"> This is of some importance because while most American courts ruled, in holding or dictum, that abortion of an unquickened fetus was not criminal under their received common law,</w:t>
      </w:r>
      <w:r>
        <w:rPr>
          <w:vertAlign w:val="superscript"/>
        </w:rPr>
        <w:t>27</w:t>
      </w:r>
      <w:r>
        <w:t xml:space="preserve"> others followed Coke in stating that abor-</w:t>
      </w:r>
    </w:p>
    <w:p w14:paraId="3828BB7D" w14:textId="77777777" w:rsidR="00874493" w:rsidRDefault="004A3F42">
      <w:pPr>
        <w:pStyle w:val="CaseText"/>
      </w:pPr>
      <w:r>
        <w:t>Page 136</w:t>
      </w:r>
    </w:p>
    <w:p w14:paraId="0DAD82C1" w14:textId="77777777" w:rsidR="00874493" w:rsidRDefault="004A3F42">
      <w:pPr>
        <w:pStyle w:val="CaseText"/>
      </w:pPr>
      <w:r>
        <w:t>tion of a quick fetus was a 'misprision,' a term they translated to mean 'misdemeanor.'</w:t>
      </w:r>
      <w:r>
        <w:rPr>
          <w:vertAlign w:val="superscript"/>
        </w:rPr>
        <w:t>28</w:t>
      </w:r>
      <w:r>
        <w:t xml:space="preserve"> That their reliance on Coke on this aspect of the law was uncritical and, apparently in all the reported cases, dictum (due probably to the paucity of common-law prosecutions for post-quickening abortion), makes it now appear doubtful that abortion was ever firmly established as a common-law crime even with respect to the destruction of a quick fetus.</w:t>
      </w:r>
    </w:p>
    <w:p w14:paraId="547DDF82" w14:textId="77777777" w:rsidR="00874493" w:rsidRDefault="004A3F42">
      <w:pPr>
        <w:pStyle w:val="CaseText"/>
      </w:pPr>
      <w:r>
        <w:t>          4. The English statutory law. England's first criminal abortion statute, Lord Ellenborough's Act, 43 Geo. 3, c. 58, came in 1803. It made abortion of a quick fetus, § 1, a capital crime, but in § 2 it provided lesser penalties for the felony of abortion before quickening, and thus preserved the 'quickening' distinction. This contrast was continued in the general revision of 1828, 9 Geo. 4, c. 31, § 13. It disappeared, however, together with the death penalty, in 1837, 7 Will. 4 &amp; 1 Vict., c. 85, § 6, and did not reappear in the Offenses Against the Person Act of 1861, 24 &amp; 25 Vict., c. 100, § 59, that formed the core of English anti-abortion law until the liberalizing reforms of 1967. In 1929, the Infant Life (Preservation) Act, 19 &amp; 20 Geo. 5, c. 34, came into being. Its emphasis was upon the destruction of 'the life of a child capable of being born alive.' It made a willful act performed with the necessary intent a felony. It contained a proviso that one was not to be</w:t>
      </w:r>
    </w:p>
    <w:p w14:paraId="7BF45D4F" w14:textId="77777777" w:rsidR="00874493" w:rsidRDefault="004A3F42">
      <w:pPr>
        <w:pStyle w:val="CaseText"/>
      </w:pPr>
      <w:r>
        <w:t>Page 137</w:t>
      </w:r>
    </w:p>
    <w:p w14:paraId="68AC8CCB" w14:textId="77777777" w:rsidR="00874493" w:rsidRDefault="004A3F42">
      <w:pPr>
        <w:pStyle w:val="CaseText"/>
      </w:pPr>
      <w:r>
        <w:t>found guilty of the offense 'unless it is proved that the act which caused the death of the child was not done in good faith for the purpose only of preserving the life of the mother.'</w:t>
      </w:r>
    </w:p>
    <w:p w14:paraId="3EA23391" w14:textId="77777777" w:rsidR="00874493" w:rsidRDefault="004A3F42">
      <w:pPr>
        <w:pStyle w:val="CaseText"/>
      </w:pPr>
      <w:r>
        <w:t>          A seemingly notable development in the English law was the case of Rex v. Bourne, (1939) 1 K.B. 687. This case apparently answered in the affirmative the question whether an abortion necessary to preserve the life of the pregnant woman was excepted from the criminal penalties of the 1861 Act. In his instructions to the jury, Judge MacNaghten referred to the 1929 Act, and observed that that Act related to 'the case where a child is killed by a willful act at the time when it is being delivered in the ordinary course of nature.' Id., at 691. He concluded that the 1861 Act's use of the word 'unlawfully,' imported the same meaning expressed by the specific proviso in the 1929 Act, even though there was no mention of preserving the mother's life in the 1861 Act. He then construed the phrase 'preserving the life of the mother' broadly, that is, 'in a reasonable sense,' to include a serious and permanent threat to the mother's health, and instructed the jury to acquit Dr. Bourne if it found he had acted in a good-faith belief that the abortion was necessary for this purpose. Id., at 693-694. The jury did acquit.</w:t>
      </w:r>
    </w:p>
    <w:p w14:paraId="6FA12A20" w14:textId="77777777" w:rsidR="00874493" w:rsidRDefault="004A3F42">
      <w:pPr>
        <w:pStyle w:val="CaseText"/>
      </w:pPr>
      <w:r>
        <w:t xml:space="preserve">           Recently, Parliament enacted a new abortion law. This is the Abortion Act of 1967, 15 &amp; 16 Eliz. 2, c. 87. The Act permits a licensed physician to perform an abortion where two other licensed physicians agree (a) 'that the continuance of the pregnancy would involve risk to the life of the pregnant woman, or of injury to the physical or mental health of the pregnant woman or any existing children of her family, greater than if the pregnancy were terminated,' or (b) 'that there is a substantial risk that if the child were born it would suffer from such physical or mental abnormalities as</w:t>
      </w:r>
    </w:p>
    <w:p w14:paraId="14D9EF69" w14:textId="77777777" w:rsidR="00874493" w:rsidRDefault="004A3F42">
      <w:pPr>
        <w:pStyle w:val="CaseText"/>
      </w:pPr>
      <w:r>
        <w:t>Page 138</w:t>
      </w:r>
    </w:p>
    <w:p w14:paraId="07C24446" w14:textId="77777777" w:rsidR="00874493" w:rsidRDefault="004A3F42">
      <w:pPr>
        <w:pStyle w:val="CaseText"/>
      </w:pPr>
      <w:r>
        <w:t>to be seriously handicapped.' The Act also provides that, in making this determination, 'account may be taken of the pregnant woman's actual or reasonably foreseeable environment.' It also permits a physician, without the concurrence of others, to terminate a pregnancy where he is of the good-faith opinion that the abortion 'is immediately necessary to save the life or to prevent grave permanent injury to the physical or mental health of the pregnant woman.'</w:t>
      </w:r>
    </w:p>
    <w:p w14:paraId="42C1DC97" w14:textId="77777777" w:rsidR="00874493" w:rsidRDefault="004A3F42">
      <w:pPr>
        <w:pStyle w:val="CaseText"/>
      </w:pPr>
      <w:r>
        <w:t>          5. The American law. In this country, the law in effect in all but a few States until mid-19th century was the pre-existing English common law. Connecticut, the first State to enact abortion legislation, adopted in 1821 that part of Lord Ellenborough's Act that related to a woman 'quick with child.'</w:t>
      </w:r>
      <w:r>
        <w:rPr>
          <w:vertAlign w:val="superscript"/>
        </w:rPr>
        <w:t>29</w:t>
      </w:r>
      <w:r>
        <w:t xml:space="preserve"> The death penalty was not imposed. Abortion before quickening was made a crime in that State only in 1860.</w:t>
      </w:r>
      <w:r>
        <w:rPr>
          <w:vertAlign w:val="superscript"/>
        </w:rPr>
        <w:t>30</w:t>
      </w:r>
      <w:r>
        <w:t xml:space="preserve"> In 1828, New York enacted legislation</w:t>
      </w:r>
      <w:r>
        <w:rPr>
          <w:vertAlign w:val="superscript"/>
        </w:rPr>
        <w:t>31</w:t>
      </w:r>
      <w:r>
        <w:t xml:space="preserve"> that, in two respects, was to serve as a model for early anti-abortion statutes. First, while barring destruction of an unquickend fetus as well as a quick fetus, it made the former only a misdemeanor, but the latter second-degree manslaughter. Second, it incorporated a concept of therapeutic abortion by providing that an abortion was excused if it 'shall have been necessary to preserve the life of such mother, or shall have been advised by two physicians to be necessary for such purpose.' By 1840, when Texas had received the common law,</w:t>
      </w:r>
      <w:r>
        <w:rPr>
          <w:vertAlign w:val="superscript"/>
        </w:rPr>
        <w:t>32</w:t>
      </w:r>
      <w:r>
        <w:t xml:space="preserve"> only eight American States</w:t>
      </w:r>
    </w:p>
    <w:p w14:paraId="2238584F" w14:textId="77777777" w:rsidR="00874493" w:rsidRDefault="004A3F42">
      <w:pPr>
        <w:pStyle w:val="CaseText"/>
      </w:pPr>
      <w:r>
        <w:t>Page 139</w:t>
      </w:r>
    </w:p>
    <w:p w14:paraId="66A0A52A" w14:textId="77777777" w:rsidR="00874493" w:rsidRDefault="004A3F42">
      <w:pPr>
        <w:pStyle w:val="CaseText"/>
      </w:pPr>
      <w:r>
        <w:t>had statutes dealing with abortion.</w:t>
      </w:r>
      <w:r>
        <w:rPr>
          <w:vertAlign w:val="superscript"/>
        </w:rPr>
        <w:t>33</w:t>
      </w:r>
      <w:r>
        <w:t xml:space="preserve"> It was not until after the War Between the States that legislation began generally to replace the common law. Most of these initial statutes dealt severely with abortion after quickening but were lenient with it before quickening. Most punished attempts equally with completed abortions. While many statutes included the exception for an abortion thought by one or more physicians to be necessary to save the mother's life, that provision soon disappeared and the typical law required that the procedure actually be necessary for that purpose.</w:t>
      </w:r>
    </w:p>
    <w:p w14:paraId="3BED2DA0" w14:textId="77777777" w:rsidR="00874493" w:rsidRDefault="004A3F42">
      <w:pPr>
        <w:pStyle w:val="CaseText"/>
      </w:pPr>
      <w:r>
        <w:t xml:space="preserve">           Gradually, in the middle and late 19th century the quickening distinction disappeared from the statutory law of most States and the degree of the offense and the penalties were increased. By the end of the 1950's a large majority of the jurisdictions banned abortion, however and whenever performed, unless done to save or preserve the life of the mother.</w:t>
      </w:r>
      <w:r>
        <w:rPr>
          <w:vertAlign w:val="superscript"/>
        </w:rPr>
        <w:t>34</w:t>
      </w:r>
      <w:r>
        <w:t xml:space="preserve"> The exceptions, Alabama and the District of Columbia, permitted abortion to preserve the mother's health. </w:t>
      </w:r>
      <w:r>
        <w:rPr>
          <w:vertAlign w:val="superscript"/>
        </w:rPr>
        <w:t>35</w:t>
      </w:r>
      <w:r>
        <w:t xml:space="preserve"> Three States permitted abortions that were not 'unlawfully' performed or that were not 'without lawful justification,' leaving interpretation of those standards to the courts.</w:t>
      </w:r>
      <w:r>
        <w:rPr>
          <w:vertAlign w:val="superscript"/>
        </w:rPr>
        <w:t>36</w:t>
      </w:r>
      <w:r>
        <w:t xml:space="preserve"> In</w:t>
      </w:r>
    </w:p>
    <w:p w14:paraId="14FC2626" w14:textId="77777777" w:rsidR="00874493" w:rsidRDefault="004A3F42">
      <w:pPr>
        <w:pStyle w:val="CaseText"/>
      </w:pPr>
      <w:r>
        <w:t>Page 140</w:t>
      </w:r>
    </w:p>
    <w:p w14:paraId="28503D2C" w14:textId="77777777" w:rsidR="00874493" w:rsidRDefault="004A3F42">
      <w:pPr>
        <w:pStyle w:val="CaseText"/>
      </w:pPr>
      <w:r>
        <w:t>the past several years, however, a trend toward liberalization of abortion statutes has resulted in adoption, by about one-third of the States, of less stringent laws, most of them patterned after the ALI Model Penal Code, § 230.3,</w:t>
      </w:r>
      <w:r>
        <w:rPr>
          <w:vertAlign w:val="superscript"/>
        </w:rPr>
        <w:t>37</w:t>
      </w:r>
      <w:r>
        <w:t xml:space="preserve"> set forth as Appendix B to the opinion in Doe v. Bolton, 410 U.S. 205, 93 S.Ct. 754.</w:t>
      </w:r>
    </w:p>
    <w:p w14:paraId="294791C2" w14:textId="77777777" w:rsidR="00874493" w:rsidRDefault="004A3F42">
      <w:pPr>
        <w:pStyle w:val="CaseText"/>
      </w:pPr>
      <w:r>
        <w:t>          It is thus apparent that at common law, at the time of the adoption of our Constitution, and throughout the major portion of the 19th century, abortion was viewed with less disfavor than under most American statutes currently in effect. Phrasing it another way, a woman enjoyed a substantially broader right to terminate a pregnancy than she does in most States today. At least with respect to the early stage of pregnancy, and very possibly without such a limitation, the oppor-</w:t>
      </w:r>
    </w:p>
    <w:p w14:paraId="39AF91F9" w14:textId="77777777" w:rsidR="00874493" w:rsidRDefault="004A3F42">
      <w:pPr>
        <w:pStyle w:val="CaseText"/>
      </w:pPr>
      <w:r>
        <w:t>Page 141</w:t>
      </w:r>
    </w:p>
    <w:p w14:paraId="1F7FD6C6" w14:textId="77777777" w:rsidR="00874493" w:rsidRDefault="004A3F42">
      <w:pPr>
        <w:pStyle w:val="CaseText"/>
      </w:pPr>
      <w:r>
        <w:t>tunity to make this choice was present in this country well into the 19th century. Even later, the law continued for some time to treat less punitively an abortion procured in early pregnancy.</w:t>
      </w:r>
    </w:p>
    <w:p w14:paraId="065F3131" w14:textId="77777777" w:rsidR="00874493" w:rsidRDefault="004A3F42">
      <w:pPr>
        <w:pStyle w:val="CaseText"/>
      </w:pPr>
      <w:r>
        <w:t>          6. The position of the American Medical Association. The anti-abortion mood prevalent in this country in the late 19th century was shared by the medical profession. Indeed, the attitude of the profession may have played a significant role in the enactment of stringent criminal abortion legislation during that period.</w:t>
      </w:r>
    </w:p>
    <w:p w14:paraId="0CEECE51" w14:textId="77777777" w:rsidR="00874493" w:rsidRDefault="004A3F42">
      <w:pPr>
        <w:pStyle w:val="CaseText"/>
      </w:pPr>
      <w:r>
        <w:t>          An AMA Committee on Criminal Abortion was appointed in May 1857. It presented its report, 12 Trans. of the Am.Med.Assn. 73-78 (1859), to the Twelfth Annual Meeting. That report observed that the Committee had been appointed to investigate criminal abortion 'with a view to its general suppression.' It deplored abortion and its frequency and it listed three causes of 'this general demoralization':</w:t>
      </w:r>
    </w:p>
    <w:p w14:paraId="406D9EAA" w14:textId="77777777" w:rsidR="00874493" w:rsidRDefault="004A3F42">
      <w:pPr>
        <w:pStyle w:val="CaseText"/>
      </w:pPr>
      <w:r>
        <w:t>          'The first of these causes is a wide-spread popular ignorance of the true character of the crime-a belief, even among mothers themselves, that the foetus is not alive till after the period of quickening.</w:t>
      </w:r>
    </w:p>
    <w:p w14:paraId="486CC429" w14:textId="77777777" w:rsidR="00874493" w:rsidRDefault="004A3F42">
      <w:pPr>
        <w:pStyle w:val="CaseText"/>
      </w:pPr>
      <w:r>
        <w:t>          'The second of the agents alluded to is the fact that the profession themselves are frequently supposed careless of foetal life. . . .</w:t>
      </w:r>
    </w:p>
    <w:p w14:paraId="0FAE4206" w14:textId="77777777" w:rsidR="00874493" w:rsidRDefault="004A3F42">
      <w:pPr>
        <w:pStyle w:val="CaseText"/>
      </w:pPr>
      <w:r>
        <w:t>          'The third reason of the frightful extent of this crime is found in the grave defects of our laws, both common and statute, as regards the independent and actual existence of the child before birth, as a living being. These errors, which are sufficient in most instances to prevent conviction, are based, and only based, upon mistaken and exploded medical dogmas. With strange inconsistency, the law fully acknowledges the foetus in utero and its inherent rights, for civil purposes; while personally and as criminally affected, it fails to recognize it,</w:t>
      </w:r>
    </w:p>
    <w:p w14:paraId="2B278D96" w14:textId="77777777" w:rsidR="00874493" w:rsidRDefault="004A3F42">
      <w:pPr>
        <w:pStyle w:val="CaseText"/>
      </w:pPr>
      <w:r>
        <w:t>Page 142</w:t>
      </w:r>
    </w:p>
    <w:p w14:paraId="276F902E" w14:textId="77777777" w:rsidR="00874493" w:rsidRDefault="004A3F42">
      <w:pPr>
        <w:pStyle w:val="CaseText"/>
      </w:pPr>
      <w:r>
        <w:t>          and to its life as yet denies all protection.' Id., at 75-76.</w:t>
      </w:r>
    </w:p>
    <w:p w14:paraId="7DFB02A2" w14:textId="77777777" w:rsidR="00874493" w:rsidRDefault="004A3F42">
      <w:pPr>
        <w:pStyle w:val="CaseText"/>
      </w:pPr>
      <w:r>
        <w:t>          The Committee then offered, and the Association adopted, resolutions protesting 'against such unwarrantable destruction of human life,' calling upon state legislatures to revise their abortion laws, and requesting the cooperation of state medical societies 'in pressing the subject.' Id., at 28, 78.</w:t>
      </w:r>
    </w:p>
    <w:p w14:paraId="21A0FD76" w14:textId="77777777" w:rsidR="00874493" w:rsidRDefault="004A3F42">
      <w:pPr>
        <w:pStyle w:val="CaseText"/>
      </w:pPr>
      <w:r>
        <w:t>          In 1871 a long and vivid report was submitted by the Committee on Criminal Abortion. It ended with the observation, 'We had to deal with human life. In a matter of less importance we could entertain no compromise. An honest judge on the bench would call things by their proper names. We could do no less.' 22 Trans. of the Am.Med.Assn. 258 (1871). It proffered resolutions, adopted by the Association, id., at 38-39, recommending, among other things, that it 'be unlawful and unprofessional for any physician to induce abortion or premature labor, without the concurrent opinion of at least one respectable consulting physician, and then always with a view to the safety of the child-if that be possible,' and calling 'the attention of the clergy of all denominations to the perverted views of morality entertained by a large class of females-aye, and men also, on this important question.'</w:t>
      </w:r>
    </w:p>
    <w:p w14:paraId="38284E0B" w14:textId="77777777" w:rsidR="00874493" w:rsidRDefault="004A3F42">
      <w:pPr>
        <w:pStyle w:val="CaseText"/>
      </w:pPr>
      <w:r>
        <w:t xml:space="preserve">           Except for periodic condemnation of the criminal abortionist, no further formal AMA action took place until 1967. In that year, the Committee on Human Reproduction urged the adoption of a stated policy of opposition to induced abortion, except when there is 'documented medical evidence' of a threat to the health or life of the mother, or that the child 'may be born with incapacitating physical deformity or mental deficiency,' or that a pregnancy 'resulting from legally established statutory or forcible rape or incest may constitute a threat to the mental or physical health of the</w:t>
      </w:r>
    </w:p>
    <w:p w14:paraId="7D46BBFB" w14:textId="77777777" w:rsidR="00874493" w:rsidRDefault="004A3F42">
      <w:pPr>
        <w:pStyle w:val="CaseText"/>
      </w:pPr>
      <w:r>
        <w:t>Page 143</w:t>
      </w:r>
    </w:p>
    <w:p w14:paraId="1DA69109" w14:textId="77777777" w:rsidR="00874493" w:rsidRDefault="004A3F42">
      <w:pPr>
        <w:pStyle w:val="CaseText"/>
      </w:pPr>
      <w:r>
        <w:t>patient,' two other physicians 'chosen because of their recognized professional competency have examined the patient and have concurred in writing,' and the procedure 'is performed in a hospital accredited by the Joint Commission on Accreditation of Hospitals.' The providing of medical information by physicians to state legislatures in their consideration of legislation regarding therapeutic abortion was 'to be considered consistent with the principles of ethics of the American Medical Association.' This recommendation was adopted by the House of Delegates. Proceedings of the AMA House of Delegates 40-51 (June 1967).</w:t>
      </w:r>
    </w:p>
    <w:p w14:paraId="1A16BBB2" w14:textId="77777777" w:rsidR="00874493" w:rsidRDefault="004A3F42">
      <w:pPr>
        <w:pStyle w:val="CaseText"/>
      </w:pPr>
      <w:r>
        <w:t>          In 1970, after the introduction of a variety of proposed resolutions, and of a report from its Board of Trustees, a reference committee noted 'polarization of the medical profession on this controversial issue'; division among those who had testified; a difference of opinion among AMA councils and committees; 'the remarkable shift in testimony' in six months, felt to be influenced 'by the rapid changes in state laws and by the judicial decisions which tend to make abortion more freely available;' and a feeling 'that this trend will continue.' On June 25, 1970, the House of Delegates adopted preambles and most of the resolutions proposed by the reference committee. The preambles emphasized 'the best interests of the patient,' 'sound clinical judgment,' and 'informed patient consent,' in contrast to 'mere acquiescence to the patient's demand.' The resolutions asserted that abortion is a medical procedure that should be performed by a licensed physician in an accredited hospital only after consultation with two other physicians and in conformity with state law, and that no party to the procedure should be required to violate personally held moral principles.</w:t>
      </w:r>
      <w:r>
        <w:rPr>
          <w:vertAlign w:val="superscript"/>
        </w:rPr>
        <w:t>38</w:t>
      </w:r>
      <w:r>
        <w:t xml:space="preserve"> Proceedings</w:t>
      </w:r>
    </w:p>
    <w:p w14:paraId="752B62B1" w14:textId="77777777" w:rsidR="00874493" w:rsidRDefault="004A3F42">
      <w:pPr>
        <w:pStyle w:val="CaseText"/>
      </w:pPr>
      <w:r>
        <w:t>Page 144</w:t>
      </w:r>
    </w:p>
    <w:p w14:paraId="1C762800" w14:textId="77777777" w:rsidR="00874493" w:rsidRDefault="004A3F42">
      <w:pPr>
        <w:pStyle w:val="CaseText"/>
      </w:pPr>
      <w:r>
        <w:t>of the AMA House of Delegates 220 (June 1970). The AMA Judicial Council rendered a complementary opinion.</w:t>
      </w:r>
      <w:r>
        <w:rPr>
          <w:vertAlign w:val="superscript"/>
        </w:rPr>
        <w:t>39</w:t>
      </w:r>
    </w:p>
    <w:p w14:paraId="7BE939AD" w14:textId="77777777" w:rsidR="00874493" w:rsidRDefault="004A3F42">
      <w:pPr>
        <w:pStyle w:val="CaseText"/>
      </w:pPr>
      <w:r>
        <w:t>          7. The position of the American Public Health Association. In October 1970, the Executive Board of the APHA adopted Standards for Abortion Services. These were five in number:</w:t>
      </w:r>
    </w:p>
    <w:p w14:paraId="3D568C19" w14:textId="77777777" w:rsidR="00874493" w:rsidRDefault="004A3F42">
      <w:pPr>
        <w:pStyle w:val="CaseText"/>
      </w:pPr>
      <w:r>
        <w:t>          'a. Rapid and simple abortion referral must be readily available through state and local public</w:t>
      </w:r>
    </w:p>
    <w:p w14:paraId="3C496470" w14:textId="77777777" w:rsidR="00874493" w:rsidRDefault="004A3F42">
      <w:pPr>
        <w:pStyle w:val="CaseText"/>
      </w:pPr>
      <w:r>
        <w:t>Page 145</w:t>
      </w:r>
    </w:p>
    <w:p w14:paraId="669EEFDB" w14:textId="77777777" w:rsidR="00874493" w:rsidRDefault="004A3F42">
      <w:pPr>
        <w:pStyle w:val="CaseText"/>
      </w:pPr>
      <w:r>
        <w:t xml:space="preserve">           health departments, medical societies, or other non-profit organizations.</w:t>
      </w:r>
    </w:p>
    <w:p w14:paraId="7A649639" w14:textId="77777777" w:rsidR="00874493" w:rsidRDefault="004A3F42">
      <w:pPr>
        <w:pStyle w:val="CaseText"/>
      </w:pPr>
      <w:r>
        <w:t>          'b. An important function of counseling should be to simplify and expedite the provision of abortion services; if should not delay the obtaining of these services.</w:t>
      </w:r>
    </w:p>
    <w:p w14:paraId="7FE3F799" w14:textId="77777777" w:rsidR="00874493" w:rsidRDefault="004A3F42">
      <w:pPr>
        <w:pStyle w:val="CaseText"/>
      </w:pPr>
      <w:r>
        <w:t>          'c. Psychiatric consultation should not be mandatory. As in the case of other specialized medical services, psychiatric consultation should be sought for definite indications and not on a routine basis.</w:t>
      </w:r>
    </w:p>
    <w:p w14:paraId="679EA230" w14:textId="77777777" w:rsidR="00874493" w:rsidRDefault="004A3F42">
      <w:pPr>
        <w:pStyle w:val="CaseText"/>
      </w:pPr>
      <w:r>
        <w:t>          'd. A wide range of individuals from appropriately trained, sympathetic volunteers to highly skilled physicians may qualify as abortion counselors.</w:t>
      </w:r>
    </w:p>
    <w:p w14:paraId="4BC10426" w14:textId="77777777" w:rsidR="00874493" w:rsidRDefault="004A3F42">
      <w:pPr>
        <w:pStyle w:val="CaseText"/>
      </w:pPr>
      <w:r>
        <w:t>          'e. Contraception and/or sterilization should be discussed with each abortion patient.' Recommended Standards for Abortion Services, 61 Am.J.Pub.Health 396 (1971).</w:t>
      </w:r>
    </w:p>
    <w:p w14:paraId="46C8F12F" w14:textId="77777777" w:rsidR="00874493" w:rsidRDefault="004A3F42">
      <w:pPr>
        <w:pStyle w:val="CaseText"/>
      </w:pPr>
      <w:r>
        <w:t xml:space="preserve">           Among factors pertinent to life and health risks associated with abortion were three that 'are recognized as important':</w:t>
      </w:r>
    </w:p>
    <w:p w14:paraId="25D96793" w14:textId="77777777" w:rsidR="00874493" w:rsidRDefault="004A3F42">
      <w:pPr>
        <w:pStyle w:val="CaseText"/>
      </w:pPr>
      <w:r>
        <w:t>          'a. the skill of the physician,</w:t>
      </w:r>
    </w:p>
    <w:p w14:paraId="20674187" w14:textId="77777777" w:rsidR="00874493" w:rsidRDefault="004A3F42">
      <w:pPr>
        <w:pStyle w:val="CaseText"/>
      </w:pPr>
      <w:r>
        <w:t>          'b. the environment in which the abortion is performed, and above all</w:t>
      </w:r>
    </w:p>
    <w:p w14:paraId="3449AAB1" w14:textId="77777777" w:rsidR="00874493" w:rsidRDefault="004A3F42">
      <w:pPr>
        <w:pStyle w:val="CaseText"/>
      </w:pPr>
      <w:r>
        <w:t>          'c. The duration of pregnancy, as determined by uterine size and confirmed by menstrual history.' Id., at 397.</w:t>
      </w:r>
    </w:p>
    <w:p w14:paraId="09260931" w14:textId="77777777" w:rsidR="00874493" w:rsidRDefault="004A3F42">
      <w:pPr>
        <w:pStyle w:val="CaseText"/>
      </w:pPr>
      <w:r>
        <w:t>          It was said that 'a well-equipped hospital' offers more protection 'to cope with unforeseen difficulties than an office or clinic without such resources. . . . The factor of gestational age is of overriding importance.' Thus, it was recommended that abortions in the second trimester and early abortions in the presence of existing medical complications be performed in hospitals as inpatient procedures. For pregnancies in the first tri-</w:t>
      </w:r>
    </w:p>
    <w:p w14:paraId="133B5BD2" w14:textId="77777777" w:rsidR="00874493" w:rsidRDefault="004A3F42">
      <w:pPr>
        <w:pStyle w:val="CaseText"/>
      </w:pPr>
      <w:r>
        <w:t>Page 146</w:t>
      </w:r>
    </w:p>
    <w:p w14:paraId="673E318C" w14:textId="77777777" w:rsidR="00874493" w:rsidRDefault="004A3F42">
      <w:pPr>
        <w:pStyle w:val="CaseText"/>
      </w:pPr>
      <w:r>
        <w:t>mester, abortion in the hospital with or without overnight stay 'is probably the safest practice.' An abortion in an extramural facility, however, is an acceptable alternative 'provided arrangements exist in advance to admit patients promptly if unforeseen complications develop.' Standards for an abortion facility were listed. It was said that at present abortions should be performed by physicians or osteopaths who are licensed to practice and who have 'adequate training.' Id., at 398.</w:t>
      </w:r>
    </w:p>
    <w:p w14:paraId="57FFB2C8" w14:textId="77777777" w:rsidR="00874493" w:rsidRDefault="004A3F42">
      <w:pPr>
        <w:pStyle w:val="CaseText"/>
      </w:pPr>
      <w:r>
        <w:t>          8. The position of the American Bar Association. At its meeting in February 1972 the ABA House of Delegates approved, with 17 opposing votes, the Uniform Abortion Act that had been drafted and approved the preceding August by the Conference of Commissioners on Uniform State Laws. 58 A.B.A.J. 380 (1972). We set forth the Act in full in the margin.</w:t>
      </w:r>
      <w:r>
        <w:rPr>
          <w:vertAlign w:val="superscript"/>
        </w:rPr>
        <w:t>40</w:t>
      </w:r>
      <w:r>
        <w:t xml:space="preserve"> The</w:t>
      </w:r>
    </w:p>
    <w:p w14:paraId="077A8437" w14:textId="77777777" w:rsidR="00874493" w:rsidRDefault="004A3F42">
      <w:pPr>
        <w:pStyle w:val="CaseText"/>
      </w:pPr>
      <w:r>
        <w:t>Page 147</w:t>
      </w:r>
    </w:p>
    <w:p w14:paraId="022EF87E" w14:textId="77777777" w:rsidR="00874493" w:rsidRDefault="004A3F42">
      <w:pPr>
        <w:pStyle w:val="CaseText"/>
      </w:pPr>
      <w:r>
        <w:t>Conference has appended an enlightening Prefatory Note.</w:t>
      </w:r>
      <w:r>
        <w:rPr>
          <w:vertAlign w:val="superscript"/>
        </w:rPr>
        <w:t>41</w:t>
      </w:r>
    </w:p>
    <w:p w14:paraId="5EFFAA53" w14:textId="77777777" w:rsidR="00874493" w:rsidRDefault="004A3F42">
      <w:pPr>
        <w:jc w:val="center"/>
      </w:pPr>
      <w:r>
        <w:t>VII</w:t>
      </w:r>
    </w:p>
    <w:p w14:paraId="113626F9" w14:textId="77777777" w:rsidR="00874493" w:rsidRDefault="004A3F42">
      <w:pPr>
        <w:pStyle w:val="CaseText"/>
      </w:pPr>
      <w:r>
        <w:t xml:space="preserve">           Three reasons have been advanced to explain historically the enactment of criminal abortion laws in the 19th century and to justify their continued existence.</w:t>
      </w:r>
    </w:p>
    <w:p w14:paraId="6581C964" w14:textId="77777777" w:rsidR="00874493" w:rsidRDefault="004A3F42">
      <w:pPr>
        <w:pStyle w:val="CaseText"/>
      </w:pPr>
      <w:r>
        <w:t>Page 148</w:t>
      </w:r>
    </w:p>
    <w:p w14:paraId="3F17DE3D" w14:textId="77777777" w:rsidR="00874493" w:rsidRDefault="004A3F42">
      <w:pPr>
        <w:pStyle w:val="CaseText"/>
      </w:pPr>
      <w:r>
        <w:t>          It has been argued occasionally that these laws were the product of a Victorian social concern to discourage illicit sexual conduct. Texas, however, does not advance this justification in the present case, and it appears that no court or commentator has taken the argument seriously.</w:t>
      </w:r>
      <w:r>
        <w:rPr>
          <w:vertAlign w:val="superscript"/>
        </w:rPr>
        <w:t>42</w:t>
      </w:r>
      <w:r>
        <w:t xml:space="preserve"> The appellants and amici contend, moreover, that this is not a proper state purpose at all and suggest that, if it were, the Texas statutes are overbroad in protecting it since the law fails to distinguish between married and unwed mothers.</w:t>
      </w:r>
    </w:p>
    <w:p w14:paraId="11B5ACFE" w14:textId="77777777" w:rsidR="00874493" w:rsidRDefault="004A3F42">
      <w:pPr>
        <w:pStyle w:val="CaseText"/>
      </w:pPr>
      <w:r>
        <w:t>          A second reason is concerned with abortion as a medical procedure. When most criminal abortion laws were first enacted, the procedure was a hazardous one for the woman.</w:t>
      </w:r>
      <w:r>
        <w:rPr>
          <w:vertAlign w:val="superscript"/>
        </w:rPr>
        <w:t>43</w:t>
      </w:r>
      <w:r>
        <w:t xml:space="preserve"> This was particularly true prior to the</w:t>
      </w:r>
    </w:p>
    <w:p w14:paraId="01BA5628" w14:textId="77777777" w:rsidR="00874493" w:rsidRDefault="004A3F42">
      <w:pPr>
        <w:pStyle w:val="CaseText"/>
      </w:pPr>
      <w:r>
        <w:t>Page 149</w:t>
      </w:r>
    </w:p>
    <w:p w14:paraId="6487F3C0" w14:textId="77777777" w:rsidR="00874493" w:rsidRDefault="004A3F42">
      <w:pPr>
        <w:pStyle w:val="CaseText"/>
      </w:pPr>
      <w:r>
        <w:t>development of antisepsis. Antiseptic techniques, of course, were based on discoveries by Lister, Pasteur, and others first announced in 1867, but were not generally accepted and employed until about the turn of the century. Abortion mortality was high. Even after 1900, and perhaps until as late as the development of antibiotics in the 1940's, standard modern techniques such as dilation and curettage were not nearly so safe as they are today. Thus, it has been argued that a State's real concern in enacting a criminal abortion law was to protect the pregnant woman, that is, to restrain her from submitting to a procedure that placed her life in serious jeopardy.</w:t>
      </w:r>
    </w:p>
    <w:p w14:paraId="4E9F07EF" w14:textId="77777777" w:rsidR="00874493" w:rsidRDefault="004A3F42">
      <w:pPr>
        <w:pStyle w:val="CaseText"/>
      </w:pPr>
      <w:r>
        <w:t xml:space="preserve">           Modern medical techniques have altered this situation. Appellants and various amici refer to medical data indicating that abortion in early pregnancy, that is, prior to the end of the first trimester, although not without its risk, is now relatively safe. Mortality rates for women undergoing early abortions, where the procedure is legal, appear to be as low as or lower than the rates for normal childbirth.</w:t>
      </w:r>
      <w:r>
        <w:rPr>
          <w:vertAlign w:val="superscript"/>
        </w:rPr>
        <w:t>44</w:t>
      </w:r>
      <w:r>
        <w:t xml:space="preserve"> Consequently, any interest of the State in protecting the woman from an inherently hazardous procedure, except when it would be equally dangerous for her to forgo it, has largely disappeared. Of course, important state interests in the areas of health and medical standards do remain.</w:t>
      </w:r>
    </w:p>
    <w:p w14:paraId="46003DFB" w14:textId="77777777" w:rsidR="00874493" w:rsidRDefault="004A3F42">
      <w:pPr>
        <w:pStyle w:val="CaseText"/>
      </w:pPr>
      <w:r>
        <w:t>Page 150</w:t>
      </w:r>
    </w:p>
    <w:p w14:paraId="12569E14" w14:textId="77777777" w:rsidR="00874493" w:rsidRDefault="004A3F42">
      <w:pPr>
        <w:pStyle w:val="CaseText"/>
      </w:pPr>
      <w:r>
        <w:t>The State has a legitimate interest in seeing to it that abortion, like any other medical procedure, is performed under circumstances that insure maximum safety for the patient. This interest obviously extends at least to the performing physician and his staff, to the facilities involved, to the availability of after-care, and to adequate provision for any complication or emergency that might arise. The prevalence of high mortality rates at illegal 'abortion mills' strengthens, rather than weakens, the State's interest in regulating the conditions under which abortions are performed. Moreover, the risk to the woman increases as her pregnancy continues. Thus, the State retains a definite interest in protecting the woman's own health and safety when an abortion is proposed at a late stage of pregnancy,</w:t>
      </w:r>
    </w:p>
    <w:p w14:paraId="1FFB1B37" w14:textId="77777777" w:rsidR="00874493" w:rsidRDefault="004A3F42">
      <w:pPr>
        <w:pStyle w:val="CaseText"/>
      </w:pPr>
      <w:r>
        <w:t xml:space="preserve">          The third reason is the State's interest-some phrase it in terms of duty-in protecting prenatal life. Some of the argument for this justification rests on the theory that a new human life is present from the moment of conception. </w:t>
      </w:r>
      <w:r>
        <w:rPr>
          <w:vertAlign w:val="superscript"/>
        </w:rPr>
        <w:t>45</w:t>
      </w:r>
      <w:r>
        <w:t xml:space="preserve"> The State's interest and general obligation to protect life then extends, it is argued, to prenatal life. Only when the life of the pregnant mother herself is at stake, balanced against the life she carries within her, should the interest of the embryo or fetus not prevail. Logically, of course, a legitimate state interest in this area need not stand or fall on acceptance of the belief that life begins at conception or at some other point prior to life birth. In assessing the State's interest, recognition may be given to the less rigid claim that as long as at least potential life is involved, the State may assert interests beyond the protection of the pregnant woman alone.</w:t>
      </w:r>
    </w:p>
    <w:p w14:paraId="7F4FDE6D" w14:textId="77777777" w:rsidR="00874493" w:rsidRDefault="004A3F42">
      <w:pPr>
        <w:pStyle w:val="CaseText"/>
      </w:pPr>
      <w:r>
        <w:t>Page 151</w:t>
      </w:r>
    </w:p>
    <w:p w14:paraId="3614E672" w14:textId="77777777" w:rsidR="00874493" w:rsidRDefault="004A3F42">
      <w:pPr>
        <w:pStyle w:val="CaseText"/>
      </w:pPr>
      <w:r>
        <w:t xml:space="preserve">           Parties challenging state abortion laws have sharply disputed in some courts the contention that a purpose of these laws, when enacted, was to protect prenatal life.</w:t>
      </w:r>
      <w:r>
        <w:rPr>
          <w:vertAlign w:val="superscript"/>
        </w:rPr>
        <w:t>46</w:t>
      </w:r>
      <w:r>
        <w:t xml:space="preserve"> Pointing to the absence of legislative history to support the contention, they claim that most state laws were designed solely to protect the woman. Because medical advances have lessened this concern, at least with respect to abortion in early pregnancy, they argue that with respect to such abortions the laws can no longer be justified by any state interest. There is some scholarly support for this view of original purpose.</w:t>
      </w:r>
      <w:r>
        <w:rPr>
          <w:vertAlign w:val="superscript"/>
        </w:rPr>
        <w:t>47</w:t>
      </w:r>
      <w:r>
        <w:t xml:space="preserve"> The few state courts called upon to interpret their laws in the late 19th and early 20th centuries did focus on the State's interest in protecting the woman's health rather than in preserving the embryo and fetus.</w:t>
      </w:r>
      <w:r>
        <w:rPr>
          <w:vertAlign w:val="superscript"/>
        </w:rPr>
        <w:t>48</w:t>
      </w:r>
      <w:r>
        <w:t xml:space="preserve"> Proponents of this view point out that in many States, including Texas,</w:t>
      </w:r>
      <w:r>
        <w:rPr>
          <w:vertAlign w:val="superscript"/>
        </w:rPr>
        <w:t>49</w:t>
      </w:r>
      <w:r>
        <w:t xml:space="preserve"> by statute or judicial interpretation, the pregnant woman herself could not be prosecuted for self-abortion or for cooperating in an abortion performed upon her by another.</w:t>
      </w:r>
      <w:r>
        <w:rPr>
          <w:vertAlign w:val="superscript"/>
        </w:rPr>
        <w:t>50</w:t>
      </w:r>
      <w:r>
        <w:t xml:space="preserve"> They claim that adoption of the 'quickening' distinction through received common</w:t>
      </w:r>
    </w:p>
    <w:p w14:paraId="5AD97E27" w14:textId="77777777" w:rsidR="00874493" w:rsidRDefault="004A3F42">
      <w:pPr>
        <w:pStyle w:val="CaseText"/>
      </w:pPr>
      <w:r>
        <w:t>Page 152</w:t>
      </w:r>
    </w:p>
    <w:p w14:paraId="64C976BB" w14:textId="77777777" w:rsidR="00874493" w:rsidRDefault="004A3F42">
      <w:pPr>
        <w:pStyle w:val="CaseText"/>
      </w:pPr>
      <w:r>
        <w:t>law and state statutes tacitly recognizes the greater health hazards inherent in late abortion and impliedly repudiates the theory that life begins at conception.</w:t>
      </w:r>
    </w:p>
    <w:p w14:paraId="1FDCD899" w14:textId="77777777" w:rsidR="00874493" w:rsidRDefault="004A3F42">
      <w:pPr>
        <w:pStyle w:val="CaseText"/>
      </w:pPr>
      <w:r>
        <w:t>          It is with these interests, and the weight to be attached to them, that this case is concerned.</w:t>
      </w:r>
    </w:p>
    <w:p w14:paraId="766E384D" w14:textId="77777777" w:rsidR="00874493" w:rsidRDefault="004A3F42">
      <w:pPr>
        <w:jc w:val="center"/>
      </w:pPr>
      <w:r>
        <w:t>VIII</w:t>
      </w:r>
    </w:p>
    <w:p w14:paraId="7D72D030" w14:textId="77777777" w:rsidR="00874493" w:rsidRDefault="004A3F42">
      <w:pPr>
        <w:pStyle w:val="CaseText"/>
      </w:pPr>
      <w:r>
        <w:t>          The Constitution does not explicitly mention any right of privacy. In a line of decisions, however, going back perhaps as far as Union Pacific R. Co. v. Botsford, 141 U.S. 250, 251, 11 S.Ct. 1000, 1001, 35 L.Ed. 734 (1891), the Court has recognized that a right of personal privacy, or a guarantee of certain areas or zones of privacy, does exist under the Constitution. In varying contexts, the Court or individual Justices have, indeed, found at least the roots of that right in the First Amendment, Stanley v. Georgia, 394 U.S. 557, 564, 89 S.Ct. 1243, 1247, 22 L.Ed.2d 542 (1969); in the Fourth and Fifth Amendments, Terry v. Ohio, 392 U.S. 1, 8-9, 88 S.Ct. 1868, 1872-1873, 20 L.Ed.2d 889 (1968), Katz v. United States, 389 U.S. 347, 350, 88 S.Ct. 507, 510, 19 L.Ed.2d 576 (1967); Boyd v. United States, 116 U.S. 616, 6 S.Ct. 524, 29 L.Ed. 746 (1886), see Olmstead v. United States, 277 U.S. 438, 478, 48 S.Ct. 564, 572, 72 L.Ed. 944 (1928) (Brandeis, J., dissenting); in the penumbras of the Bill of Rights, Griswold v. Connecticut, 381 U.S., at 484-485, 85 S.Ct., at 1681-1682; in the Ninth Amendment, id., at 486, 85 S.Ct. at 1682 (Goldberg, J., concurring); or in the concept of liberty guaranteed by the first section of the Fourteenth Amendment, see Meyer v. Nebraska, 262 U.S. 390, 399, 43 S.Ct. 625, 626, 67 L.Ed. 1042 (1923). These decisions make it clear that only personal rights that can be deemed 'fundamental' or 'implicit in the concept of ordered liberty,' Palko v. Connecticut, 302 U.S. 319, 325, 58 S.Ct. 149, 152, 82 L.Ed. 288 (1937), are included in this guarantee of personal privacy. They also make it clear that the right has some extension to activities relating to marriage, Loving v. Virginia, 388 U.S. 1, 12, 87 S.Ct. 1817, 1823, 18 L.Ed.2d 1010 (1967); procreation, Skinner v. Oklahoma, 316 U.S. 535, 541-542, 62 S.Ct. 1110, 1113-1114, 86 L.Ed. 1655 (1942); contraception, Eisenstadt v. Baird, 405 U.S., at 453-454, 92 S.Ct., at 1038-1039; id., at 460, 463-</w:t>
      </w:r>
    </w:p>
    <w:p w14:paraId="38A9C922" w14:textId="77777777" w:rsidR="00874493" w:rsidRDefault="004A3F42">
      <w:pPr>
        <w:pStyle w:val="CaseText"/>
      </w:pPr>
      <w:r>
        <w:t>Page 153</w:t>
      </w:r>
    </w:p>
    <w:p w14:paraId="6495F564" w14:textId="77777777" w:rsidR="00874493" w:rsidRDefault="004A3F42">
      <w:pPr>
        <w:pStyle w:val="CaseText"/>
      </w:pPr>
      <w:r>
        <w:t>465, 92 S.Ct. at 1042, 1043-1044 (White, J., concurring in result); family relationships, Prince v. Massachusetts, 321 U.S. 158, 166, 64 S.Ct. 438, 442, 88 L.Ed. 645 (1944); and child rearing and education, Pierce v. Society of Sisters, 268 U.S. 510, 535, 45 S.Ct. 571, 573, 69 L.Ed. 1070 (1925), Meyer v. Nebraska, supra.</w:t>
      </w:r>
    </w:p>
    <w:p w14:paraId="67F3E793" w14:textId="77777777" w:rsidR="00874493" w:rsidRDefault="004A3F42">
      <w:pPr>
        <w:pStyle w:val="CaseText"/>
      </w:pPr>
      <w:r>
        <w:t>          This right of privacy, whether it be founded in the Fourteenth Amendment's concept of personal liberty and restrictions upon state action, as we feel it is, or, as the District Court determined, in the Ninth Amendment's reservation of rights to the people, is broad enough to encompass a woman's decision whether or not to terminate her pregnancy. The detriment that the State would impose upon the pregnant woman by denying this choice altogether is apparent. Specific and direct harm medically diagnosable even in early pregnancy may be involved. Maternity, or additional offspring, may force upon the woman a distressful life and future. Psychological harm may be imminent. Mental and physical health may be taxed by child care. There is also the distress, for all concerned, associated with the unwanted child, and there is the problem of bringing a child into a family already unable, psychologically and otherwise, to care for it. In other cases, as in this one, the additional difficulties and continuing stigma of unwed motherhood may be involved. All these are factors the woman and her responsible physician necessarily will consider in consultation.</w:t>
      </w:r>
    </w:p>
    <w:p w14:paraId="1307E1F9" w14:textId="77777777" w:rsidR="00874493" w:rsidRDefault="004A3F42">
      <w:pPr>
        <w:pStyle w:val="CaseText"/>
      </w:pPr>
      <w:r>
        <w:t>          On the basis of elements such as these, appellant and some amici argue that the woman's right is absolute and that she is entitled to terminate her pregnancy at whatever time, in whatever way, and for whatever reason she alone chooses. With this we do not agree. Appellant's arguments that Texas either has no valid interest at all in regulating the abortion decision, or no interest strong enough to support any limitation upon the woman's sole determination, are unpersuasive. The</w:t>
      </w:r>
    </w:p>
    <w:p w14:paraId="3074D2B1" w14:textId="77777777" w:rsidR="00874493" w:rsidRDefault="004A3F42">
      <w:pPr>
        <w:pStyle w:val="CaseText"/>
      </w:pPr>
      <w:r>
        <w:t>Page 154</w:t>
      </w:r>
    </w:p>
    <w:p w14:paraId="0CC3A3D9" w14:textId="77777777" w:rsidR="00874493" w:rsidRDefault="004A3F42">
      <w:pPr>
        <w:pStyle w:val="CaseText"/>
      </w:pPr>
      <w:r>
        <w:t>Court's decisions recognizing a right of privacy also acknowledge that some state regulation in areas protected by that right is appropriate. As noted above, a State may properly assert important interests in safeguarding health, in maintaining medical standards, and in protecting potential life. At some point in pregnancy, these respective interests become sufficiently compelling to sustain regulation of the factors that govern the abortion decision. The privacy right involved, therefore, cannot be said to be absolute. In fact, it is not clear to us that the claim asserted by some amici that one has an unlimited right to do with one's body as one pleases bears a close relationship to the right of privacy previously articulated in the Court's decisions. The Court has refused to recognize an unlimited right of this kind in the past. Jacobson v. Massachusetts, 197 U.S. 11, 25 S.Ct. 358, 49 L.Ed. 643 (1905) (vaccination); Buck v. Bell, 274 U.S. 200, 47 S.Ct. 584, 71 L.Ed. 1000 (1927) (sterilization).</w:t>
      </w:r>
    </w:p>
    <w:p w14:paraId="4871839D" w14:textId="77777777" w:rsidR="00874493" w:rsidRDefault="004A3F42">
      <w:pPr>
        <w:pStyle w:val="CaseText"/>
      </w:pPr>
      <w:r>
        <w:t>          We, therefore, conclude that the right of personal privacy includes the abortion decision, but that this right is not unqualified and must be considered against important state interests in regulation.</w:t>
      </w:r>
    </w:p>
    <w:p w14:paraId="45D2F853" w14:textId="77777777" w:rsidR="00874493" w:rsidRDefault="004A3F42">
      <w:pPr>
        <w:pStyle w:val="CaseText"/>
      </w:pPr>
      <w:r>
        <w:t>          We note that those federal and state courts that have recently considered abortion law challenges have reached the same conclusion. A majority, in addition to the District Court in the present case, have held state laws unconstitutional, at least in part, because of vagueness or because of overbreadth and abridgment of rights. Abele v. Markle, 342 F.Supp. 800 (D.C.Conn.1972), appeal docketed, No. 72-56; Abele v. Markle, 351 F.Supp. 224 (D.C.Conn.1972), appeal docketed, No. 72-730; Doe v. Bolton, 319 F.Supp. 1048 (N.D.Ga.1970), appeal decided today, 410 U.S. 179, 93 S.Ct. 739, 35 L.Ed.2d 201; Doe v. Scott, 321 F.Supp. 1385 (N.D.Ill.1971), appeal docketed, No. 70-105; Poe v. Menghini, 339 F.Supp. 986 (D.C.Kan.1972); YWCA v. Kugler, 342 F.Supp. 1048 (D.C.N.J.1972); Babbitz v. McCann,</w:t>
      </w:r>
    </w:p>
    <w:p w14:paraId="498D5D45" w14:textId="77777777" w:rsidR="00874493" w:rsidRDefault="004A3F42">
      <w:pPr>
        <w:pStyle w:val="CaseText"/>
      </w:pPr>
      <w:r>
        <w:t>Page 155</w:t>
      </w:r>
    </w:p>
    <w:p w14:paraId="4F400718" w14:textId="77777777" w:rsidR="00874493" w:rsidRDefault="004A3F42">
      <w:pPr>
        <w:pStyle w:val="CaseText"/>
      </w:pPr>
      <w:r>
        <w:t>310 F.Supp. 293 (E.D.Wis.1970), appeal dismissed, 400 U.S. 1, 91 S.Ct. 12, 27 L.Ed.2d 1 (1970); People v. Belous, 71 Cal.2d 954, 80 Cal.Rptr. 354, 458 P.2d 194 (1969), cert. denied, 397 U.S. 915, 90 S.Ct. 920, 25 L.Ed.2d 96 (1970); State v. Barquet, 262 So.2d 431 (Fla.1972).</w:t>
      </w:r>
    </w:p>
    <w:p w14:paraId="665CF431" w14:textId="77777777" w:rsidR="00874493" w:rsidRDefault="004A3F42">
      <w:pPr>
        <w:pStyle w:val="CaseText"/>
      </w:pPr>
      <w:r>
        <w:t xml:space="preserve">           Others have sustained state statutes. Crossen v. Attorney General, 344 F.Supp. 587 (E.D.Ky.1972), appeal docketed, No. 72-256; Rosen v. Louisiana State Board of Medical Examiners, 318 F.Supp. 1217 (E.D.La.1970), appeal docketed, No. 70-42; Corkey v. Edwards, 322 F.Supp. 1248 (W.D.N.C.1971), appeal docketed, No. 71-92; Steinberg v. Brown, 321 F.Supp. 741 (N.D.Ohio 1970); Doe v. Rampton, 366 F.Supp. 189 (Utah 1971), appeal docketed, No. 71-5666; Cheaney v. State, Ind., 285 N.E.2d 265 (1972); Spears v. State, 257 So.2d 876 (Miss.1972); State v. Munson, S.D., 201 N.W.2d 123 (1972), appeal docketed, No. 72-631.</w:t>
      </w:r>
    </w:p>
    <w:p w14:paraId="1710D8CA" w14:textId="77777777" w:rsidR="00874493" w:rsidRDefault="004A3F42">
      <w:pPr>
        <w:pStyle w:val="CaseText"/>
      </w:pPr>
      <w:r>
        <w:t xml:space="preserve">           Although the results are divided, most of these courts have agreed that the right of privacy, however based, is broad enough to cover the abortion decision; that the right, nonetheless, is not absolute and is subject to some limitations; and that at some point the state interests as to protection of health, medical standards, and prenatal life, become dominant. We agree with this approach.</w:t>
      </w:r>
    </w:p>
    <w:p w14:paraId="7C5980D1" w14:textId="77777777" w:rsidR="00874493" w:rsidRDefault="004A3F42">
      <w:pPr>
        <w:pStyle w:val="CaseText"/>
      </w:pPr>
      <w:r>
        <w:t xml:space="preserve">           Where certain 'fundamental rights' are involved, the Court has held that regulation limiting these rights may be justified only by a 'compelling state interest,' Kramer v. Union Free School District, 395 U.S. 621, 627, 89 S.Ct. 1886, 1890, 23 L.Ed.2d 583 (1969); Shapiro v. Thompson, 394 U.S. 618, 634, 89 S.Ct. 1322, 1331, 22 L.Ed.2d 600 (1969); Sherbert v. Verner, 374 U.S. 398, 406, 83 S.Ct. 1790, 1795, 10 L.Ed.2d 965 (1963), and that legislative enactments must be narrowly drawn to express only the legitimate state interests at stake. Griswold v. Connecticut, 381 U.S., at 485, 85 S.Ct., at 1682; Aptheker v. Secretary of State, 378 U.S. 500, 508, 84 S.Ct. 1659, 1664, 12 L.Ed.2d 992 (1964); Cantwell v. Connecticut, 310 U.S. 296, 307-308, 60 S.Ct. 900, 904-905, 84 L.Ed. 1213 (1940); see</w:t>
      </w:r>
    </w:p>
    <w:p w14:paraId="10AFBE0D" w14:textId="77777777" w:rsidR="00874493" w:rsidRDefault="004A3F42">
      <w:pPr>
        <w:pStyle w:val="CaseText"/>
      </w:pPr>
      <w:r>
        <w:t>Page 156</w:t>
      </w:r>
    </w:p>
    <w:p w14:paraId="411AB065" w14:textId="77777777" w:rsidR="00874493" w:rsidRDefault="004A3F42">
      <w:pPr>
        <w:pStyle w:val="CaseText"/>
      </w:pPr>
      <w:r>
        <w:t>Eisenstadt v. Baird, 405 U.S., at 460, 463-464, 92 S.Ct., at 1042, 1043-1044 (White, J., concurring in result).</w:t>
      </w:r>
    </w:p>
    <w:p w14:paraId="37EDEAF5" w14:textId="77777777" w:rsidR="00874493" w:rsidRDefault="004A3F42">
      <w:pPr>
        <w:pStyle w:val="CaseText"/>
      </w:pPr>
      <w:r>
        <w:t>          In the recent abortion cases, cited above, courts have recognized these principles. Those striking down state laws have generally scrutinized the State's interests in protecting health and potential life, and have concluded that neither interest justified broad limitations on the reasons for which a physician and his pregnant patient might decide that she should have an abortion in the early stages of pregnancy. Courts sustaining state laws have held that the State's determinations to protect health or prenatal life are dominant and constitutionally justifiable.</w:t>
      </w:r>
    </w:p>
    <w:p w14:paraId="3D5B91CB" w14:textId="77777777" w:rsidR="00874493" w:rsidRDefault="004A3F42">
      <w:pPr>
        <w:jc w:val="center"/>
      </w:pPr>
      <w:r>
        <w:t>IX</w:t>
      </w:r>
    </w:p>
    <w:p w14:paraId="7CF4FBF3" w14:textId="77777777" w:rsidR="00874493" w:rsidRDefault="004A3F42">
      <w:pPr>
        <w:pStyle w:val="CaseText"/>
      </w:pPr>
      <w:r>
        <w:t>          The District Court held that the appellee failed to meet his burden of demonstrating that the Texas statute's infringement upon Roe's rights was necessary to support a compelling state interest, and that, although the appellee presented 'several compelling justifications for state presence in the area of abortions,' the statutes outstripped these justifications and swept 'far beyond any areas of compelling state interest.' 314 F.Supp., at 1222-1223. Appellant and appellee both contest that holding. Appellant, as has been indicated, claims an absolute right that bars any state imposition of criminal penalties in the area. Appellee argues that the State's determination to recognize and protect prenatal life from and after conception constitutes a compelling state interest. As noted above, we do not agree fully with either formulation.</w:t>
      </w:r>
    </w:p>
    <w:p w14:paraId="5D7285FF" w14:textId="77777777" w:rsidR="00874493" w:rsidRDefault="004A3F42">
      <w:pPr>
        <w:pStyle w:val="CaseText"/>
      </w:pPr>
      <w:r>
        <w:t>          A. The appellee and certain amici argue that the fetus is a 'person' within the language and meaning of the Fourteenth Amendment. In support of this, they outline at length and in detail the well-known facts of fetal development. If this suggestion of personhood is established, the appellant's case, of course, collapses,</w:t>
      </w:r>
    </w:p>
    <w:p w14:paraId="0D8B770F" w14:textId="77777777" w:rsidR="00874493" w:rsidRDefault="004A3F42">
      <w:pPr>
        <w:pStyle w:val="CaseText"/>
      </w:pPr>
      <w:r>
        <w:t>Page 157</w:t>
      </w:r>
    </w:p>
    <w:p w14:paraId="3A6331BF" w14:textId="77777777" w:rsidR="00874493" w:rsidRDefault="004A3F42">
      <w:pPr>
        <w:pStyle w:val="CaseText"/>
      </w:pPr>
      <w:r>
        <w:t>for the fetus' right to life would then be guaranteed specifically by the Amendment. The appellant conceded as much on reargument.</w:t>
      </w:r>
      <w:r>
        <w:rPr>
          <w:vertAlign w:val="superscript"/>
        </w:rPr>
        <w:t>51</w:t>
      </w:r>
      <w:r>
        <w:t xml:space="preserve"> On the other hand, the appellee conceded on reargument</w:t>
      </w:r>
      <w:r>
        <w:rPr>
          <w:vertAlign w:val="superscript"/>
        </w:rPr>
        <w:t>52</w:t>
      </w:r>
      <w:r>
        <w:t xml:space="preserve"> that no case could be cited that holds that a fetus is a person within the meaning of the Fourteenth Amendment.</w:t>
      </w:r>
    </w:p>
    <w:p w14:paraId="0A78482D" w14:textId="77777777" w:rsidR="00874493" w:rsidRDefault="004A3F42">
      <w:pPr>
        <w:pStyle w:val="CaseText"/>
      </w:pPr>
      <w:r>
        <w:t>          The Constitution does not define 'person' in so many words. Section 1 of the Fourteenth Amendment contains three references to 'person.' The first, in defining 'citizens,' speaks of 'persons born or naturalized in the United States.' The word also appears both in the Due Process Clause and in the Equal Protection Clause. 'Person' is used in other places in the Constitution: in the listing of qualifications for Representatives and Senators, Art, I, § 2, cl. 2, and § 3, cl. 3; in the Apportionment Clause, Art. I, § 2, cl. 3;</w:t>
      </w:r>
      <w:r>
        <w:rPr>
          <w:vertAlign w:val="superscript"/>
        </w:rPr>
        <w:t>53</w:t>
      </w:r>
      <w:r>
        <w:t xml:space="preserve"> in the Migration and Importation provision, Art. I, § 9, cl. 1; in the Emoulument Clause, Art, I, § 9, cl. 8; in the Electros provisions, Art. II, § 1, cl. 2, and the superseded cl. 3; in the provision outlining qualifications for the office of President, Art. II, § 1, cl. 5; in the Extradition provisions, Art. IV, § 2, cl. 2, and the superseded Fugitive Slave Clause 3; and in the Fifth, Twelfth, and Twenty-second Amendments, as well as in §§ 2 and 3 of the Fourteenth Amendment. But in nearly all these instances, the use of the word is such that it has application only postnatally. None indicates, with any assurance, that it has any possible prenatal application.</w:t>
      </w:r>
      <w:r>
        <w:rPr>
          <w:vertAlign w:val="superscript"/>
        </w:rPr>
        <w:t>54</w:t>
      </w:r>
    </w:p>
    <w:p w14:paraId="4375AD61" w14:textId="77777777" w:rsidR="00874493" w:rsidRDefault="004A3F42">
      <w:pPr>
        <w:pStyle w:val="CaseText"/>
      </w:pPr>
      <w:r>
        <w:t>Page 158</w:t>
      </w:r>
    </w:p>
    <w:p w14:paraId="14894393" w14:textId="77777777" w:rsidR="00874493" w:rsidRDefault="004A3F42">
      <w:pPr>
        <w:pStyle w:val="CaseText"/>
      </w:pPr>
      <w:r>
        <w:t>          All this, together with our observation, supra, that throughout the major portion of the 19th century prevailing legal abortion practices were far freer than they are today, persuades us that the word 'person,' as used in the Fourteenth Amendment, does not include the unborn.</w:t>
      </w:r>
      <w:r>
        <w:rPr>
          <w:vertAlign w:val="superscript"/>
        </w:rPr>
        <w:t>55</w:t>
      </w:r>
      <w:r>
        <w:t xml:space="preserve"> This is in accord with the results reached in those few cases where the issue has been squarely presented. McGarvey v. Magee-Womens Hospital, 340 F.Supp. 751 (W.D.Pa.1972); Byrn v. New York City Health &amp; Hospitals Corp., 31 N.Y.2d 194, 335 N.Y.S.2d 390, 286 N.E.2d 887 (1972), appeal docketed, No. 72-434; Abele v. Markle, 351 F.Supp. 224 (D.C.Conn.1972), appeal docketed, No. 72-730. Cf. Cheaney v. State, Ind., 285 N.E.2d, at 270; Montana v. Rogers, 278 F.2d 68, 72 (CA7 1960), aff'd sub nom. Montana v. Kennedy, 366 U.S. 308, 81 S.Ct. 1336, 6 L.Ed.2d 313 (1961); Keeler v. Superior Court, 2 Cal.3d 619, 87 Cal.Rptr. 481, 470 P.2d 617 (1970); State v. Dickinson, 28</w:t>
      </w:r>
    </w:p>
    <w:p w14:paraId="70F21001" w14:textId="77777777" w:rsidR="00874493" w:rsidRDefault="004A3F42">
      <w:pPr>
        <w:pStyle w:val="CaseText"/>
      </w:pPr>
      <w:r>
        <w:t>Page 159</w:t>
      </w:r>
    </w:p>
    <w:p w14:paraId="115CD9A5" w14:textId="77777777" w:rsidR="00874493" w:rsidRDefault="004A3F42">
      <w:pPr>
        <w:pStyle w:val="CaseText"/>
      </w:pPr>
      <w:r>
        <w:t>Ohio St.2d 65, 275 N.E.2d 599 (1971). Indeed, our decision in United States v. Vuitch, 402 U.S. 62, 91 S.Ct. 1294, 28 L.Ed.2d 601 (1971), inferentially is to the same effect, for we there would not have indulged in statutory interpretation favorable to abortion in specified circumstances if the necessary consequence was the termination of life entitled to Fourteenth Amendment protection.</w:t>
      </w:r>
    </w:p>
    <w:p w14:paraId="32165C58" w14:textId="77777777" w:rsidR="00874493" w:rsidRDefault="004A3F42">
      <w:pPr>
        <w:pStyle w:val="CaseText"/>
      </w:pPr>
      <w:r>
        <w:t>          This conclusion, however, does not of itself fully answer the contentions raised by Texas, and we pass on to other considerations.</w:t>
      </w:r>
    </w:p>
    <w:p w14:paraId="1EE167CC" w14:textId="77777777" w:rsidR="00874493" w:rsidRDefault="004A3F42">
      <w:pPr>
        <w:pStyle w:val="CaseText"/>
      </w:pPr>
      <w:r>
        <w:t>          B. The pregnant woman cannot be isolated in her privacy. She carries an embryo and, later, a fetus, if one accepts the medical definitions of the developing young in the human uterus. See Dorland's Illustrated Medical Dictionary 478-479, 547 (24th ed. 1965). The situation therefore is inherently different from marital intimacy, or bedroom possession of obscene material, or marriage, or procreation, or education, with which Eisenstadt and Griswold, Stanley, Loving, Skinner and Pierce and Meyer were respectively concerned. As we have intimated above, it is reasonable and appropriate for a State to decide that at some point in time another interest, that of health of the mother or that of potential human life, becomes significantly involved. The woman's privacy is no longer sole and any right of privacy she possesses must be measured accordingly.</w:t>
      </w:r>
    </w:p>
    <w:p w14:paraId="4857D00E" w14:textId="77777777" w:rsidR="00874493" w:rsidRDefault="004A3F42">
      <w:pPr>
        <w:pStyle w:val="CaseText"/>
      </w:pPr>
      <w:r>
        <w:t xml:space="preserve">           Texas urges that, apart from the Fourteenth Amendment, life begins at conception and is present throughout pregnancy, and that, therefore, the State has a compelling interest in protecting that life from and after conception. We need not resolve the difficult question of when life begins. When those trained in the respective disciplines of medicine, philosophy, and theology are unable to arrive at any consensus, the judiciary, at this point in the development of man's knowledge, is not in a position to speculate as to the answer.</w:t>
      </w:r>
    </w:p>
    <w:p w14:paraId="6BD585D8" w14:textId="77777777" w:rsidR="00874493" w:rsidRDefault="004A3F42">
      <w:pPr>
        <w:pStyle w:val="CaseText"/>
      </w:pPr>
      <w:r>
        <w:t>Page 160</w:t>
      </w:r>
    </w:p>
    <w:p w14:paraId="797CAAB9" w14:textId="77777777" w:rsidR="00874493" w:rsidRDefault="004A3F42">
      <w:pPr>
        <w:pStyle w:val="CaseText"/>
      </w:pPr>
      <w:r>
        <w:t>          It should be sufficient to note briefly the wide divergence of thinking on this most sensitive and difficult question. There has always been strong support for the view that life does not begin until live birth. This was the belief of the Stoics.</w:t>
      </w:r>
      <w:r>
        <w:rPr>
          <w:vertAlign w:val="superscript"/>
        </w:rPr>
        <w:t>56</w:t>
      </w:r>
      <w:r>
        <w:t xml:space="preserve"> It appears to be the predominant, though not the unanimous, attitude of the Jewish faith.</w:t>
      </w:r>
      <w:r>
        <w:rPr>
          <w:vertAlign w:val="superscript"/>
        </w:rPr>
        <w:t>57</w:t>
      </w:r>
      <w:r>
        <w:t xml:space="preserve"> It may be taken to represent also the position of a large segment of the Protestant community, insofar as that can be ascertained; organized groups that have taken a formal position on the abortion issue have generally regarded abortion as a matter for the conscience of the individual and her family.</w:t>
      </w:r>
      <w:r>
        <w:rPr>
          <w:vertAlign w:val="superscript"/>
        </w:rPr>
        <w:t>58</w:t>
      </w:r>
      <w:r>
        <w:t xml:space="preserve"> As we have noted, the common law found greater significance in quickening. Physicians and their scientific colleagues have regarded that event with less interest and have tended to focus either upon conception, upon live birth, or upon the interim point at which the fetus becomes 'viable,' that is, potentially able to live outside the mother's womb, albeit with artificial aid.</w:t>
      </w:r>
      <w:r>
        <w:rPr>
          <w:vertAlign w:val="superscript"/>
        </w:rPr>
        <w:t>59</w:t>
      </w:r>
      <w:r>
        <w:t xml:space="preserve"> Viability is usually placed at about seven months (28 weeks) but may occur earlier, even at 24 weeks.</w:t>
      </w:r>
      <w:r>
        <w:rPr>
          <w:vertAlign w:val="superscript"/>
        </w:rPr>
        <w:t>60</w:t>
      </w:r>
      <w:r>
        <w:t xml:space="preserve"> The Aristotelian theory of 'mediate animation,' that held sway throughout the Middle Ages and the Renaissance in Europe, continued to be official Roman Catholic dogma until the 19th century, despite opposition to this 'ensoulment' theory from those in the Church who would recognize the existence of life from</w:t>
      </w:r>
    </w:p>
    <w:p w14:paraId="3EAE73C4" w14:textId="77777777" w:rsidR="00874493" w:rsidRDefault="004A3F42">
      <w:pPr>
        <w:pStyle w:val="CaseText"/>
      </w:pPr>
      <w:r>
        <w:t>Page 161</w:t>
      </w:r>
    </w:p>
    <w:p w14:paraId="459C0A15" w14:textId="77777777" w:rsidR="00874493" w:rsidRDefault="004A3F42">
      <w:pPr>
        <w:pStyle w:val="CaseText"/>
      </w:pPr>
      <w:r>
        <w:t>the moment of conception.</w:t>
      </w:r>
      <w:r>
        <w:rPr>
          <w:vertAlign w:val="superscript"/>
        </w:rPr>
        <w:t>61</w:t>
      </w:r>
      <w:r>
        <w:t xml:space="preserve"> The latter is now, of course, the official belief of the Catholic Church. As one brief amicus discloses, this is a view strongly held by many non-Catholics as well, and by many physicians. Substantial problems for precise definition of this view are posed, however, by new embryological data that purport to indicate that conception is a 'process' over time, rather than an event, and by new medical techniques such as menstrual extraction, the 'morning-after' pill, implantation of embryos, artificial insemination, and even artificial wombs.</w:t>
      </w:r>
      <w:r>
        <w:rPr>
          <w:vertAlign w:val="superscript"/>
        </w:rPr>
        <w:t>62</w:t>
      </w:r>
    </w:p>
    <w:p w14:paraId="0E3BA657" w14:textId="77777777" w:rsidR="00874493" w:rsidRDefault="004A3F42">
      <w:pPr>
        <w:pStyle w:val="CaseText"/>
      </w:pPr>
      <w:r>
        <w:t>          In areas other than criminal abortion, the law has been reluctant to endorse any theory that life, as we recognize it, begins before life birth or to accord legal rights to the unborn except in narrowly defined situations and except when the rights are contingent upon life birth. For example, the traditional rule of tort law denied recovery for prenatal injuries even though the child was born alive.</w:t>
      </w:r>
      <w:r>
        <w:rPr>
          <w:vertAlign w:val="superscript"/>
        </w:rPr>
        <w:t>63</w:t>
      </w:r>
      <w:r>
        <w:t xml:space="preserve"> That rule has been changed in almost every jurisdiction. In most States, recovery is said to be permitted only if the fetus was viable, or at least quick, when the injuries were sustained, though few</w:t>
      </w:r>
    </w:p>
    <w:p w14:paraId="216921DD" w14:textId="77777777" w:rsidR="00874493" w:rsidRDefault="004A3F42">
      <w:pPr>
        <w:pStyle w:val="CaseText"/>
      </w:pPr>
      <w:r>
        <w:t>Page 162</w:t>
      </w:r>
    </w:p>
    <w:p w14:paraId="5944CEFC" w14:textId="77777777" w:rsidR="00874493" w:rsidRDefault="004A3F42">
      <w:pPr>
        <w:pStyle w:val="CaseText"/>
      </w:pPr>
      <w:r>
        <w:t>courts have squarely so held.</w:t>
      </w:r>
      <w:r>
        <w:rPr>
          <w:vertAlign w:val="superscript"/>
        </w:rPr>
        <w:t>64</w:t>
      </w:r>
      <w:r>
        <w:t xml:space="preserve"> In a recent development, generally opposed by the commentators, some States permit the parents of a stillborn child to maintain an action for wrongful death because of prenatal injuries. </w:t>
      </w:r>
      <w:r>
        <w:rPr>
          <w:vertAlign w:val="superscript"/>
        </w:rPr>
        <w:t>65</w:t>
      </w:r>
      <w:r>
        <w:t xml:space="preserve"> Such an action, however, would appear to be one to vindicate the parents' interest and is thus consistent with the view that the fetus, at most, represents only the potentiality of life. Similarly, unborn children have been recognized as acquiring rights or interests by way of inheritance or other devolution of property, and have been represented by guardians ad litem.</w:t>
      </w:r>
      <w:r>
        <w:rPr>
          <w:vertAlign w:val="superscript"/>
        </w:rPr>
        <w:t>66</w:t>
      </w:r>
      <w:r>
        <w:t xml:space="preserve"> Perfection of the interests involved, again, has generally been contingent upon live birth. In short, the unborn have never been recognized in the law as persons in the whole sense.</w:t>
      </w:r>
    </w:p>
    <w:p w14:paraId="3FC58020" w14:textId="77777777" w:rsidR="00874493" w:rsidRDefault="004A3F42">
      <w:pPr>
        <w:jc w:val="center"/>
      </w:pPr>
      <w:r>
        <w:t>X</w:t>
      </w:r>
    </w:p>
    <w:p w14:paraId="16D118A7" w14:textId="77777777" w:rsidR="00874493" w:rsidRDefault="004A3F42">
      <w:pPr>
        <w:pStyle w:val="CaseText"/>
      </w:pPr>
      <w:r>
        <w:t>          In view of all this, we do not agree that, by adopting one theory of life, Texas may override the rights of the pregnant woman that are at stake. We repeat, however, that the State does have an important and legitimate interest in preserving and protecting the health of the pregnant woman, whether she be a resident of the State or a non-resident who seeks medical consultation and treatment there, and that it has still another important and legitimate interest in protecting the potentiality of human life. These interests are separate and distinct. Each grows in substantiality as the woman approaches</w:t>
      </w:r>
    </w:p>
    <w:p w14:paraId="6EAB8E04" w14:textId="77777777" w:rsidR="00874493" w:rsidRDefault="004A3F42">
      <w:pPr>
        <w:pStyle w:val="CaseText"/>
      </w:pPr>
      <w:r>
        <w:t>Page 163</w:t>
      </w:r>
    </w:p>
    <w:p w14:paraId="46741701" w14:textId="77777777" w:rsidR="00874493" w:rsidRDefault="004A3F42">
      <w:pPr>
        <w:pStyle w:val="CaseText"/>
      </w:pPr>
      <w:r>
        <w:t>term and, at a point during pregnancy, each becomes 'compelling.'</w:t>
      </w:r>
    </w:p>
    <w:p w14:paraId="6EA35C66" w14:textId="77777777" w:rsidR="00874493" w:rsidRDefault="004A3F42">
      <w:pPr>
        <w:pStyle w:val="CaseText"/>
      </w:pPr>
      <w:r>
        <w:t>          With respect to the State's important and legitimate interest in the health of the mother, the 'compelling' point, in the light of present medical knowledge, is at approximately the end of the first trimester. This is so because of the now-established medical fact, referred to above at 149, that until the end of the first trimester mortality in abortion may be less than mortality in normal childbirth. It follows that, from and after this point, a State may regulate the abortion procedure to the extent that the regulation reasonably relates to the preservation and protection of maternal health. Examples of permissible state regulation in this area are requirements as to the qualifications of the person who is to perform the abortion; as to the licensure of that person; as to the facility in which the procedure is to be performed, that is, whether it must be a hospital or may be a clinic or some other place of less-than-hospital status; as to the licensing of the facility; and the like.</w:t>
      </w:r>
    </w:p>
    <w:p w14:paraId="0C1CA97F" w14:textId="77777777" w:rsidR="00874493" w:rsidRDefault="004A3F42">
      <w:pPr>
        <w:pStyle w:val="CaseText"/>
      </w:pPr>
      <w:r>
        <w:t>          This means, on the other hand, that, for the period of pregnancy prior to this 'compelling' point, the attending physician, in consultation with his patient, is free to determine, without regulation by the State, that, in his medical judgment, the patient's pregnancy should be terminated. If that decision is reached, the judgment may be effectuated by an abortion free of interference by the State.</w:t>
      </w:r>
    </w:p>
    <w:p w14:paraId="429F2B1A" w14:textId="77777777" w:rsidR="00874493" w:rsidRDefault="004A3F42">
      <w:pPr>
        <w:pStyle w:val="CaseText"/>
      </w:pPr>
      <w:r>
        <w:t>          With respect to the State's important and legitimate interest in potential life, the 'compelling' point is at viability. This is so because the fetus then presumably has the capability of meaningful life outside the mother's womb. State regulation protective of fetal life after viability thus has both logical and biological justifications. If the State is interested in protecting fetal life after viability, it may go so far as to proscribe abortion</w:t>
      </w:r>
    </w:p>
    <w:p w14:paraId="6F456699" w14:textId="77777777" w:rsidR="00874493" w:rsidRDefault="004A3F42">
      <w:pPr>
        <w:pStyle w:val="CaseText"/>
      </w:pPr>
      <w:r>
        <w:t>Page 164</w:t>
      </w:r>
    </w:p>
    <w:p w14:paraId="547DF9D6" w14:textId="77777777" w:rsidR="00874493" w:rsidRDefault="004A3F42">
      <w:pPr>
        <w:pStyle w:val="CaseText"/>
      </w:pPr>
      <w:r>
        <w:t>during that period, except when it is necessary to preserve the life or health of the mother.</w:t>
      </w:r>
    </w:p>
    <w:p w14:paraId="7FE66320" w14:textId="77777777" w:rsidR="00874493" w:rsidRDefault="004A3F42">
      <w:pPr>
        <w:pStyle w:val="CaseText"/>
      </w:pPr>
      <w:r>
        <w:t xml:space="preserve">           Measured against these standards, Art. 1196 of the Texas Penal Code, in restricting legal abortions to those 'procured or attempted by medical advice for the purpose of saving the life of the mother,' sweeps too broadly. The statute makes no distinction between abortions performed early in pregnancy and those performed later, and it limits to a single reason, 'saving' the mother's life, the legal justification for the procedure. The statute, therefore, cannot survive the constitutional attack made upon it here.</w:t>
      </w:r>
    </w:p>
    <w:p w14:paraId="4475C167" w14:textId="77777777" w:rsidR="00874493" w:rsidRDefault="004A3F42">
      <w:pPr>
        <w:pStyle w:val="CaseText"/>
      </w:pPr>
      <w:r>
        <w:t>          This conclusion makes it unnecessary for us to consider the additional challenge to the Texas statute asserted on grounds of vagueness. See United States v. Vuitch, 402 U.S., at 67-72, 91 S.Ct., at 1296-1299.</w:t>
      </w:r>
    </w:p>
    <w:p w14:paraId="74897324" w14:textId="77777777" w:rsidR="00874493" w:rsidRDefault="004A3F42">
      <w:pPr>
        <w:jc w:val="center"/>
      </w:pPr>
      <w:r>
        <w:t>XI</w:t>
      </w:r>
    </w:p>
    <w:p w14:paraId="58132D67" w14:textId="77777777" w:rsidR="00874493" w:rsidRDefault="004A3F42">
      <w:pPr>
        <w:pStyle w:val="CaseText"/>
      </w:pPr>
      <w:r>
        <w:t>          To summarize and to repeat:</w:t>
      </w:r>
    </w:p>
    <w:p w14:paraId="72C1B609" w14:textId="77777777" w:rsidR="00874493" w:rsidRDefault="004A3F42">
      <w:pPr>
        <w:pStyle w:val="CaseText"/>
      </w:pPr>
      <w:r>
        <w:t>          1. A state criminal abortion statute of the current Texas type, that excepts from criminality only a life-saving procedure on behalf of the mother, without regard to pregnancy stage and without recognition of the other interests involved, is violative of the Due Process Clause of the Fourteenth Amendment.</w:t>
      </w:r>
    </w:p>
    <w:p w14:paraId="0C716D83" w14:textId="77777777" w:rsidR="00874493" w:rsidRDefault="004A3F42">
      <w:pPr>
        <w:pStyle w:val="CaseText"/>
      </w:pPr>
      <w:r>
        <w:t>          (a) For the stage prior to approximately the end of the first trimester, the abortion decision and its effectuation must be left to the medical judgment of the pregnant woman's attending physician.</w:t>
      </w:r>
    </w:p>
    <w:p w14:paraId="7682DFFA" w14:textId="77777777" w:rsidR="00874493" w:rsidRDefault="004A3F42">
      <w:pPr>
        <w:pStyle w:val="CaseText"/>
      </w:pPr>
      <w:r>
        <w:t>          (b) For the stage subsequent to approximately the end of the first trimester, the State, in promoting its interest in the health of the mother, may, if it chooses, regulate the abortion procedure in ways that are reasonably related to maternal health.</w:t>
      </w:r>
    </w:p>
    <w:p w14:paraId="15D76C2A" w14:textId="77777777" w:rsidR="00874493" w:rsidRDefault="004A3F42">
      <w:pPr>
        <w:pStyle w:val="CaseText"/>
      </w:pPr>
      <w:r>
        <w:t>          (c) For the stage subsequent to viability, the State in promoting its interest in the potentiality of human life</w:t>
      </w:r>
    </w:p>
    <w:p w14:paraId="045D41EE" w14:textId="77777777" w:rsidR="00874493" w:rsidRDefault="004A3F42">
      <w:pPr>
        <w:pStyle w:val="CaseText"/>
      </w:pPr>
      <w:r>
        <w:t>Page 165</w:t>
      </w:r>
    </w:p>
    <w:p w14:paraId="08B7038F" w14:textId="77777777" w:rsidR="00874493" w:rsidRDefault="004A3F42">
      <w:pPr>
        <w:pStyle w:val="CaseText"/>
      </w:pPr>
      <w:r>
        <w:t>may, if it chooses, regulate, and even proscribe, abortion except where it is necessary, in appropriate medical judgment, for the preservation of the life or health of the mother.</w:t>
      </w:r>
    </w:p>
    <w:p w14:paraId="70102BFC" w14:textId="77777777" w:rsidR="00874493" w:rsidRDefault="004A3F42">
      <w:pPr>
        <w:pStyle w:val="CaseText"/>
      </w:pPr>
      <w:r>
        <w:t>          2. The State may define the term 'physician,' as it has been employed in the preceding paragraphs of this Part XI of this opinion, to mean only a physician currently licensed by the State, and may proscribe any abortion by a person who is not a physician as so defined.</w:t>
      </w:r>
    </w:p>
    <w:p w14:paraId="377454BD" w14:textId="77777777" w:rsidR="00874493" w:rsidRDefault="004A3F42">
      <w:pPr>
        <w:pStyle w:val="CaseText"/>
      </w:pPr>
      <w:r>
        <w:t>          In Doe v. Bolton, 410 U.S. 179, 93 S.Ct. 739, 35 L.Ed.2d 201, procedural requirements contained in one of the modern abortion statutes are considered. That opinion and this one, of course, are to be read together.</w:t>
      </w:r>
      <w:r>
        <w:rPr>
          <w:vertAlign w:val="superscript"/>
        </w:rPr>
        <w:t>67</w:t>
      </w:r>
    </w:p>
    <w:p w14:paraId="04E3A99C" w14:textId="77777777" w:rsidR="00874493" w:rsidRDefault="004A3F42">
      <w:pPr>
        <w:pStyle w:val="CaseText"/>
      </w:pPr>
      <w:r>
        <w:t>          This holding, we feel, is consistent with the relative weights of the respective interests involved, with the lessons and examples of medical and legal history, with the lenity of the common law, and with the demands of the profound problems of the present day. The decision leaves the State free to place increasing restrictions on abortion as the period of pregnancy lengthens, so long as those restrictions are tailored to the recognized state interests. The decision vindicates the right of the physician to administer medical treatment according to his professional judgment up to the points where important</w:t>
      </w:r>
    </w:p>
    <w:p w14:paraId="2CEE7C12" w14:textId="77777777" w:rsidR="00874493" w:rsidRDefault="004A3F42">
      <w:pPr>
        <w:pStyle w:val="CaseText"/>
      </w:pPr>
      <w:r>
        <w:t>Page 166</w:t>
      </w:r>
    </w:p>
    <w:p w14:paraId="541A936F" w14:textId="77777777" w:rsidR="00874493" w:rsidRDefault="004A3F42">
      <w:pPr>
        <w:pStyle w:val="CaseText"/>
      </w:pPr>
      <w:r>
        <w:t>state interests provide compelling justifications for intervention. Up to those points, the abortion decision in all its aspects is inherently, and primarily, a medical decision, and basic responsibility for it must rest with the physician. If an individual practitioner abuses the privilege of exercising proper medical judgment, the usual remedies, judicial and intra-professional, are available.</w:t>
      </w:r>
    </w:p>
    <w:p w14:paraId="1A96DB73" w14:textId="77777777" w:rsidR="00874493" w:rsidRDefault="004A3F42">
      <w:pPr>
        <w:jc w:val="center"/>
      </w:pPr>
      <w:r>
        <w:t>XII</w:t>
      </w:r>
    </w:p>
    <w:p w14:paraId="286D8141" w14:textId="77777777" w:rsidR="00874493" w:rsidRDefault="004A3F42">
      <w:pPr>
        <w:pStyle w:val="CaseText"/>
      </w:pPr>
      <w:r>
        <w:t>          Our conclusion that Art. 1196 is unconstitutional means, of course, that the Texas abortion statutes, as a unit, must fall. The exception of Art. 1196 cannot be struck down separately, for then the State would be left with a statute proscribing all abortion procedures no matter how medically urgent the case.</w:t>
      </w:r>
    </w:p>
    <w:p w14:paraId="0C04501E" w14:textId="77777777" w:rsidR="00874493" w:rsidRDefault="004A3F42">
      <w:pPr>
        <w:pStyle w:val="CaseText"/>
      </w:pPr>
      <w:r>
        <w:t xml:space="preserve">           Although the District Court granted appellant Roe declaratory relief, it stopped short of issuing an injunction against enforcement of the Texas statutes. The Court has recognized that different considerations enter into a federal court's decision as to declaratory relief, on the one hand, and injunctive relief, on the other. Zwickler v. Koota, 389 U.S 241, 252-255, 88 S.Ct. 391, 397-399, 19 L.Ed.2d 444 (1967); Dombrowski v. Pfister, 380 U.S. 479, 85 S.Ct. 1116, 14 L.Ed.2d 22 (1965). We are not dealing with a statute that, on its face, appears to abridge free expression, an area of particular concern under Dombrowski and refined in Younger v. Harris, 401 U.S., at 50, 91 S.Ct., at 753.</w:t>
      </w:r>
    </w:p>
    <w:p w14:paraId="1C82368A" w14:textId="77777777" w:rsidR="00874493" w:rsidRDefault="004A3F42">
      <w:pPr>
        <w:pStyle w:val="CaseText"/>
      </w:pPr>
      <w:r>
        <w:t>          We find it unnecessary to decide whether the District Court erred in withholding injunctive relief, for we assume the Texas prosecutorial authorities will give full credence to this decision that the present criminal abortion statutes of that State are unconstitutional.</w:t>
      </w:r>
    </w:p>
    <w:p w14:paraId="4A7302FB" w14:textId="77777777" w:rsidR="00874493" w:rsidRDefault="004A3F42">
      <w:pPr>
        <w:pStyle w:val="CaseText"/>
      </w:pPr>
      <w:r>
        <w:t>          The judgment of the District Court as to intervenor Hallford is reversed, and Dr. Hallford's complaint in intervention is dismissed. In all other respects, the judg-</w:t>
      </w:r>
    </w:p>
    <w:p w14:paraId="39462F86" w14:textId="77777777" w:rsidR="00874493" w:rsidRDefault="004A3F42">
      <w:pPr>
        <w:pStyle w:val="CaseText"/>
      </w:pPr>
      <w:r>
        <w:t>Page 167</w:t>
      </w:r>
    </w:p>
    <w:p w14:paraId="549A0770" w14:textId="77777777" w:rsidR="00874493" w:rsidRDefault="004A3F42">
      <w:pPr>
        <w:pStyle w:val="CaseText"/>
      </w:pPr>
      <w:r>
        <w:t>ment of the District Court is affirmed. Costs are allowed to the appellee.</w:t>
      </w:r>
    </w:p>
    <w:p w14:paraId="341C32C6" w14:textId="77777777" w:rsidR="00874493" w:rsidRDefault="004A3F42">
      <w:pPr>
        <w:pStyle w:val="CaseText"/>
      </w:pPr>
      <w:r>
        <w:t>          It is so ordered.</w:t>
      </w:r>
    </w:p>
    <w:p w14:paraId="38D49CAA" w14:textId="77777777" w:rsidR="00874493" w:rsidRDefault="004A3F42">
      <w:pPr>
        <w:pStyle w:val="CaseText"/>
      </w:pPr>
      <w:r>
        <w:t xml:space="preserve">           Affirmed in part and reversed in part.</w:t>
      </w:r>
    </w:p>
    <w:p w14:paraId="4F8AEB37" w14:textId="77777777" w:rsidR="00874493" w:rsidRDefault="004A3F42">
      <w:pPr>
        <w:pStyle w:val="CaseText"/>
      </w:pPr>
      <w:r>
        <w:t>           Mr. Justice STEWART, concurring.</w:t>
      </w:r>
    </w:p>
    <w:p w14:paraId="1F6E856F" w14:textId="77777777" w:rsidR="00874493" w:rsidRDefault="004A3F42">
      <w:pPr>
        <w:pStyle w:val="CaseText"/>
      </w:pPr>
      <w:r>
        <w:t>          In 1963, this Court, in Ferguson v. Skrupa, 372 U.S. 726, 83 S.Ct. 1028, 10 L.Ed.2d 93, purported to sound the death knell for the doctrine of substantive due process, a doctrine under which many state laws had in the past been held to violate the Fourteenth Amendment. As Mr. Justice Black's opinion for the Court in Skrupa put it: 'We have returned to the original constitutional proposition that courts do not substitute their social and economic beliefs for the judgment of legislative bodies, who are elected to pass laws.' Id., at 730, 83 S.Ct., at 1031.</w:t>
      </w:r>
      <w:r>
        <w:rPr>
          <w:vertAlign w:val="superscript"/>
        </w:rPr>
        <w:t>1</w:t>
      </w:r>
    </w:p>
    <w:p w14:paraId="6E01AEBD" w14:textId="77777777" w:rsidR="00874493" w:rsidRDefault="004A3F42">
      <w:pPr>
        <w:pStyle w:val="CaseText"/>
      </w:pPr>
      <w:r>
        <w:t xml:space="preserve">           Barely who years later, in Griswold v. Connecticut, 381 U.S. 479, 85 S.Ct. 1678, 14 L.Ed.2d 510, the Court held a Connecticut birth control law unconstitutional. In view of what had been so recently said in Skrupa, the Court's opinion in Griswold understandably did its best to avoid reliance on the Due Process Clause of the Fourteenth Amendment as the ground for decision. Yet, the Connecticut law did not violate any provision of the Bill of Rights, nor any other specific provision of the Constitution.</w:t>
      </w:r>
      <w:r>
        <w:rPr>
          <w:vertAlign w:val="superscript"/>
        </w:rPr>
        <w:t>2</w:t>
      </w:r>
      <w:r>
        <w:t xml:space="preserve"> So it was clear</w:t>
      </w:r>
    </w:p>
    <w:p w14:paraId="51998A6F" w14:textId="77777777" w:rsidR="00874493" w:rsidRDefault="004A3F42">
      <w:pPr>
        <w:pStyle w:val="CaseText"/>
      </w:pPr>
      <w:r>
        <w:t>Page 168</w:t>
      </w:r>
    </w:p>
    <w:p w14:paraId="0A60B53F" w14:textId="77777777" w:rsidR="00874493" w:rsidRDefault="004A3F42">
      <w:pPr>
        <w:pStyle w:val="CaseText"/>
      </w:pPr>
      <w:r>
        <w:t>to me then, and it is equally clear to me now, that the Griswold decision can be rationally understood only as a holding that the Connecticut statute substantively invaded the 'liberty' that is protected by the Due Process Clause of the Fourteenth Amendment.</w:t>
      </w:r>
      <w:r>
        <w:rPr>
          <w:vertAlign w:val="superscript"/>
        </w:rPr>
        <w:t>3</w:t>
      </w:r>
      <w:r>
        <w:t xml:space="preserve"> As so understood, Griswold stands as one in a long line of pre-Skrupa cases decided under the doctrine of substantive due process, and I now accept it as such.</w:t>
      </w:r>
    </w:p>
    <w:p w14:paraId="3B15DB19" w14:textId="77777777" w:rsidR="00874493" w:rsidRDefault="004A3F42">
      <w:pPr>
        <w:pStyle w:val="CaseText"/>
      </w:pPr>
      <w:r>
        <w:t>          'In a Constitution for a free people, there can be no doubt that the meaning of 'liberty' must be broad indeed.' Board of Regents v. Roth, 408 U.S. 564, 572, 92 S.Ct. 2701, 2707, 33 L.Ed.2d 548. The Constitution nowhere mentions a specific right of personal choice in matters of marriage and family life, but the 'liberty' protected by the Due Process Clause of the Fourteenth Amendment covers more than those freedoms explicitly named in the Bill of Rights. See Schware v. Board of Bar Examiners, 353 U.S. 232, 238-239, 77 S.Ct. 752, 755-756, 1 L.Ed.2d 796; Pierce v. Society of Sisters, 268 U.S. 510, 534-535, 45 S.Ct. 571, 573-574, 69 L.Ed. 1070; Meyer v. Nebraska, 262 U.S. 390, 399-400, 43 S.Ct. 625, 626-627, 67 L.Ed. 1042. Cf. Shapiro v. Thompson, 394 U.S. 618, 629-630, 89 S.Ct. 1322, 1328-1329, 22 L.Ed.2d 600; United States v. Guest, 383 U.S. 745, 757-758, 86 S.Ct. 1170, 1177-1178, 16 L.Ed.2d 239; Carrington v. Rash, 380 U.S. 89, 96, 85 S.Ct. 775, 780, 13 L.Ed.2d 675; Aptheker v. Secretary of State, 378 U.S. 500, 505, 84 S.Ct. 1659, 1663, 12 L.Ed.2d 992; Kent v. Dulles, 357 U.S. 116, 127, 78 S.Ct. 1113, 1118, 2 L.Ed.2d 1204; Bolling v. Sharpe, 347 U.S. 497, 499-500, 74 S.Ct. 693, 694-695, 98 L.Ed. 884; Truax v. Raich, 239 U.S. 33, 41, 36 S.Ct. 7, 10, 60 L.Ed. 131.</w:t>
      </w:r>
    </w:p>
    <w:p w14:paraId="5083242D" w14:textId="77777777" w:rsidR="00874493" w:rsidRDefault="004A3F42">
      <w:pPr>
        <w:pStyle w:val="CaseText"/>
      </w:pPr>
      <w:r>
        <w:t>Page 169</w:t>
      </w:r>
    </w:p>
    <w:p w14:paraId="520FA0DF" w14:textId="77777777" w:rsidR="00874493" w:rsidRDefault="004A3F42">
      <w:pPr>
        <w:pStyle w:val="CaseText"/>
      </w:pPr>
      <w:r>
        <w:t>          As Mr. Justice Harlan once wrote: '(T)he full scope of the liberty guaranteed by the Due Process Clause cannot be found in or limited by the precise terms of the specific guarantees elsewhere provided in the Constitution. This 'liberty' is not a series of isolated points priced out in terms of the taking of property; the freedom of speech, press, and religion; the right to keep and bear arms; the freedom from unreasonable searches and seizures; and so on. It is a rational continuum which, broadly speaking, includes a freedom from all substantial arbitrary impositions and purposeless restraints . . . and which also recognizes, what a reasonable and sensitive judgment must, that certain interests require particularly careful scrutiny of the state needs asserted to justify their abridgment.' Poe v. Ullman, 367 U.S. 497, 543, 81 S.Ct. 1752, 1776, 6 L.Ed.2d 989 (opinion dissenting from dismissal of appeal) (citations omitted). In the words of Mr. Justice Frankfurter, 'Great concepts like . . . 'liberty' . . . were purposely left to gather meaning from experience. For they relate to the whole domain of social and economic fact, and the statesmen who founded this Nation knew too well that only a stagnant society remains unchanged.' National Mutual Ins. Co. v. Tidewater Transfer Co., 337 U.S. 582, 646, 69 S.Ct. 1173, 1195, 93 L.Ed. 1556 (dissenting opinion).</w:t>
      </w:r>
    </w:p>
    <w:p w14:paraId="3C9B72A3" w14:textId="77777777" w:rsidR="00874493" w:rsidRDefault="004A3F42">
      <w:pPr>
        <w:pStyle w:val="CaseText"/>
      </w:pPr>
      <w:r>
        <w:t xml:space="preserve">           Several decisions of this Court make clear that freedom of personal choice in matters of marriage and family life is one of the liberties protected by the Due Process Clause of the Fourteenth Amendment. Loving v. Virginia, 388 U.S. 1, 12, 87 S.Ct. 1817, 1823, 18 L.Ed.2d 1010; Griswold v. Connecticut, supra; Pierce v. Society of Sisters, supra; Meyer v. Nebraska, supra. See also Prince v. Massachusetts, 321 U.S. 158, 166, 64 S.Ct. 438, 442, 88 L.Ed. 645; Skinner v. Oklahoma, 316 U.S. 535, 541, 62 S.Ct. 1110, 1113, 86 L.Ed. 1655. As recently as last Term, in Eisenstadt v. Baird, 405 U.S. 438, 453, 92 S.Ct. 1029, 1038, 31 L.Ed.2d 349, we recognized 'the right of the individual, married or single, to be free from unwarranted governmental intrusion into matters so fundamentally affecting a person</w:t>
      </w:r>
    </w:p>
    <w:p w14:paraId="3289B913" w14:textId="77777777" w:rsidR="00874493" w:rsidRDefault="004A3F42">
      <w:pPr>
        <w:pStyle w:val="CaseText"/>
      </w:pPr>
      <w:r>
        <w:t>Page 170</w:t>
      </w:r>
    </w:p>
    <w:p w14:paraId="688DC9EB" w14:textId="77777777" w:rsidR="00874493" w:rsidRDefault="004A3F42">
      <w:pPr>
        <w:pStyle w:val="CaseText"/>
      </w:pPr>
      <w:r>
        <w:t>as the decision whether to bear or beget a child.' That right necessarily includes the right of a woman to decide whether or not to terminate her pregnancy. 'Certainly the interests of a woman in giving of her physical and emotional self during pregnancy and the interests that will be affected throughout her life by the birth and raising of a child are of a far greater degree of significance and personal intimacy than the right to send a child to private school protected in Pierce v. Society of Sisters, 268 U.S. 510, 45 S.Ct. 571, 69 L.Ed. 1070 (1925), or the right to teach a foreign language protected in Meyer v. Nebraska, 262 U.S. 390, 43 S.Ct. 625, 67 L.Ed. 1042 (1923).' Abele v. Markle, 351 F.Supp. 224, 227 (D.C.Conn.1972).</w:t>
      </w:r>
    </w:p>
    <w:p w14:paraId="2288292B" w14:textId="77777777" w:rsidR="00874493" w:rsidRDefault="004A3F42">
      <w:pPr>
        <w:pStyle w:val="CaseText"/>
      </w:pPr>
      <w:r>
        <w:t xml:space="preserve">           Clearly, therefore, the Court today is correct in holding that the right asserted by Jane Roe is embraced within the personal liberty protected by the Due Process Clause of the Fourteenth Amendment.</w:t>
      </w:r>
    </w:p>
    <w:p w14:paraId="5CA02691" w14:textId="77777777" w:rsidR="00874493" w:rsidRDefault="004A3F42">
      <w:pPr>
        <w:pStyle w:val="CaseText"/>
      </w:pPr>
      <w:r>
        <w:t>          It is evident that the Texas abortion statute infringes that right directly. Indeed, it is difficult to imagine a more complete abridgment of a constitutional freedom than that worked by the inflexible criminal statute now in force in Texas. The question then becomes whether the state interests advanced to justify this abridgment can survive the 'particularly careful scrutiny' that the Fourteenth Amendment here requires.</w:t>
      </w:r>
    </w:p>
    <w:p w14:paraId="06F4819D" w14:textId="77777777" w:rsidR="00874493" w:rsidRDefault="004A3F42">
      <w:pPr>
        <w:pStyle w:val="CaseText"/>
      </w:pPr>
      <w:r>
        <w:t>          The asserted state interests are protection of the health and safety of the pregnant woman, and protection of the potential future human life within her. These are legitimate objectives, amply sufficient to permit a State to regulate abortions as it does other surgical procedures, and perhaps sufficient to permit a State to regulate abortions more stringently or even to prohibit them in the late stages of pregnancy. But such legislation is not before us, and I think the Court today has thoroughly demonstrated that these state interests cannot constitutionally support the broad abridgment of per-</w:t>
      </w:r>
    </w:p>
    <w:p w14:paraId="6D1D1DF4" w14:textId="77777777" w:rsidR="00874493" w:rsidRDefault="004A3F42">
      <w:pPr>
        <w:pStyle w:val="CaseText"/>
      </w:pPr>
      <w:r>
        <w:t>Page 171</w:t>
      </w:r>
    </w:p>
    <w:p w14:paraId="11130325" w14:textId="77777777" w:rsidR="00874493" w:rsidRDefault="004A3F42">
      <w:pPr>
        <w:pStyle w:val="CaseText"/>
      </w:pPr>
      <w:r>
        <w:t>sonal liberty worked by the existing Texas law. Accordingly, I join the Court's opinion holding that that law is invalid under the Due Process Clause of the Fourteenth Amendment.</w:t>
      </w:r>
    </w:p>
    <w:p w14:paraId="216C4C54" w14:textId="77777777" w:rsidR="00874493" w:rsidRDefault="004A3F42">
      <w:pPr>
        <w:pStyle w:val="CaseText"/>
      </w:pPr>
      <w:r>
        <w:t>           Mr. Justice REHNQUIST, dissenting.</w:t>
      </w:r>
    </w:p>
    <w:p w14:paraId="52B8FA99" w14:textId="77777777" w:rsidR="00874493" w:rsidRDefault="004A3F42">
      <w:pPr>
        <w:pStyle w:val="CaseText"/>
      </w:pPr>
      <w:r>
        <w:t>          The Court's opinion brings to the decision of this troubling question both extensive historical fact and a wealth of legal scholarship. While the opinion thus commands my respect, I find myself nonetheless in fundamental disagreement with those parts of it that invalidate the Texas statute in question, and therefore dissent.</w:t>
      </w:r>
    </w:p>
    <w:p w14:paraId="1D728F62" w14:textId="77777777" w:rsidR="00874493" w:rsidRDefault="004A3F42">
      <w:pPr>
        <w:jc w:val="center"/>
      </w:pPr>
      <w:r>
        <w:t>I</w:t>
      </w:r>
    </w:p>
    <w:p w14:paraId="4EF3673C" w14:textId="77777777" w:rsidR="00874493" w:rsidRDefault="004A3F42">
      <w:pPr>
        <w:pStyle w:val="CaseText"/>
      </w:pPr>
      <w:r>
        <w:t>          The Court's opinion decides that a State may impose virtually no restriction on the performance of abortions during the first trimester of pregnancy. Our previous decisions indicate that a necessary predicate for such an opinion is a plaintiff who was in her first trimester of pregnancy at some time during the pendency of her lawsuit. While a party may vindicate his own constitutional rights, he may not seek vindication for the rights of others. Moose Lodge No. 107 v. Irvis, 407 U.S. 163, 92 S.Ct. 1965, 32 L.Ed.2d 627 (1972); Sierra Club v. Morton, 405 U.S. 727, 92 S.Ct. 1361, 31 L.Ed.2d 636 (1972). The Court's statement of facts in this case makes clear, however, that the record in no way indicates the presence of such a plaintiff. We know only that plaintiff Roe at the time of filing her complaint was a pregnant woman; for aught that appears in this record, she may have been in her last trimester of pregnancy as of the date the complaint was filed.</w:t>
      </w:r>
    </w:p>
    <w:p w14:paraId="6ACC5152" w14:textId="77777777" w:rsidR="00874493" w:rsidRDefault="004A3F42">
      <w:pPr>
        <w:pStyle w:val="CaseText"/>
      </w:pPr>
      <w:r>
        <w:t xml:space="preserve">           Nothing in the Court's opinion indicates that Texas might not constitutionally apply its proscription of abortion as written to a woman in that stage of pregnancy. Nonetheless, the Court uses her complaint against the Texas statute as a fulcrum for deciding that States may</w:t>
      </w:r>
    </w:p>
    <w:p w14:paraId="3B589F8A" w14:textId="77777777" w:rsidR="00874493" w:rsidRDefault="004A3F42">
      <w:pPr>
        <w:pStyle w:val="CaseText"/>
      </w:pPr>
      <w:r>
        <w:t>Page 172</w:t>
      </w:r>
    </w:p>
    <w:p w14:paraId="51ED4893" w14:textId="77777777" w:rsidR="00874493" w:rsidRDefault="004A3F42">
      <w:pPr>
        <w:pStyle w:val="CaseText"/>
      </w:pPr>
      <w:r>
        <w:t>impose virtually no restrictions on medical abortions performed during the first trimester of pregnancy. In deciding such a hypothetical lawsuit, the Court departs from the longstanding admonition that it should never 'formulate a rule of constitutional law broader than is required by the precise facts to which it is to be applied.' Liverpool, New York &amp; Philadelphia S.S. Co. v. Commissioners of Emigration, 113 U.S. 33, 39, 5 S.Ct. 352, 355, 28 L.Ed. 899 (1885). See also Ashwander v. TVA, 297 U.S. 288, 345, 56 S.Ct. 466, 482, 80 L.Ed. 688 (1936) (Brandeis, J., concurring).</w:t>
      </w:r>
    </w:p>
    <w:p w14:paraId="17060845" w14:textId="77777777" w:rsidR="00874493" w:rsidRDefault="004A3F42">
      <w:pPr>
        <w:jc w:val="center"/>
      </w:pPr>
      <w:r>
        <w:t>II</w:t>
      </w:r>
    </w:p>
    <w:p w14:paraId="5D7802E0" w14:textId="77777777" w:rsidR="00874493" w:rsidRDefault="004A3F42">
      <w:pPr>
        <w:pStyle w:val="CaseText"/>
      </w:pPr>
      <w:r>
        <w:t>          Even if there were a plaintiff in this case capable of litigating the issue which the Court decides, I would reach a conclusion opposite to that reached by the Court. I have difficulty in concluding, as the Court does, that the right of 'privacy' is involved in this case. Texas, by the statute here challenged, bars the performance of a medical abortion by a licensed physician on a plaintiff such as Roe. A transaction resulting in an operation such as this is not 'private' in the ordinary usage of that word. Nor is the 'privacy' that the Court finds here even a distant relative of the freedom from searches and seizures protected by the Fourth Amendment to the Constitution, which the Court has referred to as embodying a right to privacy. Katz v. United States, 389 U.S. 347, 88 S.Ct. 507, 19 L.Ed.2d 576 (1967).</w:t>
      </w:r>
    </w:p>
    <w:p w14:paraId="601333F9" w14:textId="77777777" w:rsidR="00874493" w:rsidRDefault="004A3F42">
      <w:pPr>
        <w:pStyle w:val="CaseText"/>
      </w:pPr>
      <w:r>
        <w:t>          If the Court means by the term 'privacy' no more than that the claim of a person to be free from unwanted state regulation of consensual transactions may be a form of 'liberty' protected by the Fourteenth Amendment, there is no doubt that similar claims have been upheld in our earlier decisions on the basis of that liberty. I agree with the statement of Mr. Justice STEWART in his concurring opinion that the 'liberty,' against deprivation of which without due process the Fourteenth</w:t>
      </w:r>
    </w:p>
    <w:p w14:paraId="5BBDC72C" w14:textId="77777777" w:rsidR="00874493" w:rsidRDefault="004A3F42">
      <w:pPr>
        <w:pStyle w:val="CaseText"/>
      </w:pPr>
      <w:r>
        <w:t>Page 173</w:t>
      </w:r>
    </w:p>
    <w:p w14:paraId="1A8EDC85" w14:textId="77777777" w:rsidR="00874493" w:rsidRDefault="004A3F42">
      <w:pPr>
        <w:pStyle w:val="CaseText"/>
      </w:pPr>
      <w:r>
        <w:t>Amendment protects, embraces more than the rights found in the Bill of Rights. But that liberty is not guaranteed absolutely against deprivation, only against deprivation without due process of law. The test traditionally applied in the area of social and economic legislation is whether or not a law such as that challenged has a rational relation to a valid state objective. Williamson v. Lee Optical Co., 348 U.S. 483, 491, 75 S.Ct. 461, 466, 99 L.Ed. 563 (1955). The Due Process Clause of the Fourteenth Amendment undoubtedly does place a limit, albeit a broad one, on legislative power to enact laws such as this. If the Texas statute were to prohibit an abortion even where the mother's life is in jeopardy, I have little doubt that such a statute would lack a rational relation to a valid state objective under the test stated in Williamson, supra. But the Court's sweeping invalidation of any restrictions on abortion during the first trimester is impossible to justify under that standard, and the conscious weighing of competing factors that the Court's opinion apparently substitutes for the established test is far more appropriate to a legislative judgment than to a judicial one.</w:t>
      </w:r>
    </w:p>
    <w:p w14:paraId="75AEA59E" w14:textId="77777777" w:rsidR="00874493" w:rsidRDefault="004A3F42">
      <w:pPr>
        <w:pStyle w:val="CaseText"/>
      </w:pPr>
      <w:r>
        <w:t>          The Court eschews the history of the Fourteenth Amendment in its reliance on the 'compelling state interest' test. See Weber v. Aetna Casualty &amp; Surety Co., 406 U.S. 164, 179, 92 S.Ct. 1400, 1408, 31 L.Ed.2d 768 (1972) (dissenting opinion). But the Court adds a new wrinkle to this test by transposing it from the legal considerations associated with the Equal Protection Clause of the Fourteenth Amendment to this case arising under the Due Process Clause of the Fourteenth Amendment. Unless I misapprehend the consequences of this transplanting of the 'compelling state interest test,' the Court's opinion will accomplish the seemingly impossible feat of leaving this area of the law more confused than it found it.</w:t>
      </w:r>
    </w:p>
    <w:p w14:paraId="48148D4B" w14:textId="77777777" w:rsidR="00874493" w:rsidRDefault="004A3F42">
      <w:pPr>
        <w:pStyle w:val="CaseText"/>
      </w:pPr>
      <w:r>
        <w:t>Page 174</w:t>
      </w:r>
    </w:p>
    <w:p w14:paraId="577D497E" w14:textId="77777777" w:rsidR="00874493" w:rsidRDefault="004A3F42">
      <w:pPr>
        <w:pStyle w:val="CaseText"/>
      </w:pPr>
      <w:r>
        <w:t xml:space="preserve">           While the Court's opinion quotes from the dissent of Mr. Justice Holmes in Lochner v. New York, 198 U.S. 45, 74, 25 S.Ct. 539, 551, 49 L.Ed. 937 (1905), the result it reaches is more closely attuned to the majority opinion of Mr. Justice Peckham in that case. As in Lochner and similar cases applying substantive due process standards to economic and social welfare legislation, the adoption of the compelling state interest standard will inevitably require this Court to examine the legislative policies and pass on the wisdom of these policies in the very process of deciding whether a particular state interest put forward may or may not be 'compelling.' The decision here to break pregnancy into three distinct terms and to outline the permissible restrictions the State may impose in each one, for example, partakes more of judicial legislation than it does of a determination of the intent of the drafters of the Fourteenth Amendment.</w:t>
      </w:r>
    </w:p>
    <w:p w14:paraId="7C79390B" w14:textId="77777777" w:rsidR="00874493" w:rsidRDefault="004A3F42">
      <w:pPr>
        <w:pStyle w:val="CaseText"/>
      </w:pPr>
      <w:r>
        <w:t>          The fact that a majority of the States reflecting, after all the majority sentiment in those States, have had restrictions on abortions for at least a century is a strong indication, it seems to me, that the asserted right to an abortion is not 'so rooted in the traditions and conscience of our people as to be ranked as fundamental,' Snyder v. Massachusetts, 291 U.S. 97, 105, 54 S.Ct. 330, 332, 78 L.Ed. 674 (1934). Even today, when society's views on abortion are changing, the very existence of the debate is evidence that the 'right' to an abortion is not so universally accepted as the appellant would have us believe.</w:t>
      </w:r>
    </w:p>
    <w:p w14:paraId="518E45C5" w14:textId="77777777" w:rsidR="00874493" w:rsidRDefault="004A3F42">
      <w:pPr>
        <w:pStyle w:val="CaseText"/>
      </w:pPr>
      <w:r>
        <w:t>          To reach its result, the Court necessarily has had to find within the Scope of the Fourteenth Amendment a right that was apparently completely unknown to the drafters of the Amendment. As early as 1821, the first state law dealing directly with abortion was enacted by the Connecticut Legislature. Conn.Stat., Tit. 22, §§ 14, 16. By the time of the adoption of the Four-</w:t>
      </w:r>
    </w:p>
    <w:p w14:paraId="5A176A43" w14:textId="77777777" w:rsidR="00874493" w:rsidRDefault="004A3F42">
      <w:pPr>
        <w:pStyle w:val="CaseText"/>
      </w:pPr>
      <w:r>
        <w:t>Page 175</w:t>
      </w:r>
    </w:p>
    <w:p w14:paraId="4F54620F" w14:textId="77777777" w:rsidR="00874493" w:rsidRDefault="004A3F42">
      <w:pPr>
        <w:pStyle w:val="CaseText"/>
      </w:pPr>
      <w:r>
        <w:t>teenth Amendment in 1868, there were at least 36 laws enacted by state or territorial legislatures limiting abortion.</w:t>
      </w:r>
      <w:r>
        <w:rPr>
          <w:vertAlign w:val="superscript"/>
        </w:rPr>
        <w:t>1</w:t>
      </w:r>
      <w:r>
        <w:t xml:space="preserve"> While many States have amended or updated</w:t>
      </w:r>
    </w:p>
    <w:p w14:paraId="7342AB7E" w14:textId="77777777" w:rsidR="00874493" w:rsidRDefault="004A3F42">
      <w:pPr>
        <w:pStyle w:val="CaseText"/>
      </w:pPr>
      <w:r>
        <w:t>Page 176</w:t>
      </w:r>
    </w:p>
    <w:p w14:paraId="5FB9FD01" w14:textId="77777777" w:rsidR="00874493" w:rsidRDefault="004A3F42">
      <w:pPr>
        <w:pStyle w:val="CaseText"/>
      </w:pPr>
      <w:r>
        <w:t>their laws, 21 of the laws on the books in 1868 remain in effect today.</w:t>
      </w:r>
      <w:r>
        <w:rPr>
          <w:vertAlign w:val="superscript"/>
        </w:rPr>
        <w:t>2</w:t>
      </w:r>
      <w:r>
        <w:t xml:space="preserve"> Indeed, the Texas statute struck down today was, as the majority notes, first enacted in 1857</w:t>
      </w:r>
    </w:p>
    <w:p w14:paraId="7D2BEF7E" w14:textId="77777777" w:rsidR="00874493" w:rsidRDefault="004A3F42">
      <w:pPr>
        <w:pStyle w:val="CaseText"/>
      </w:pPr>
      <w:r>
        <w:t>Page 177</w:t>
      </w:r>
    </w:p>
    <w:p w14:paraId="198FB6B4" w14:textId="77777777" w:rsidR="00874493" w:rsidRDefault="004A3F42">
      <w:pPr>
        <w:pStyle w:val="CaseText"/>
      </w:pPr>
      <w:r>
        <w:t>and 'has remained substantially unchanged to the present time.' Ante, at 119.</w:t>
      </w:r>
    </w:p>
    <w:p w14:paraId="3960C9AB" w14:textId="77777777" w:rsidR="00874493" w:rsidRDefault="004A3F42">
      <w:pPr>
        <w:pStyle w:val="CaseText"/>
      </w:pPr>
      <w:r>
        <w:t xml:space="preserve">           There apparently was no question concerning the validity of this provision or of any of the other state statutes when the Fourteenth Amendment was adopted. The only conclusion possible from this history is that the drafters did not intend to have the Fourteenth Amendment withdraw from the States the power to legislate with respect to this matter.</w:t>
      </w:r>
    </w:p>
    <w:p w14:paraId="51257A64" w14:textId="77777777" w:rsidR="00874493" w:rsidRDefault="004A3F42">
      <w:pPr>
        <w:jc w:val="center"/>
      </w:pPr>
      <w:r>
        <w:t>III</w:t>
      </w:r>
    </w:p>
    <w:p w14:paraId="25D51CEE" w14:textId="77777777" w:rsidR="00874493" w:rsidRDefault="004A3F42">
      <w:pPr>
        <w:pStyle w:val="CaseText"/>
      </w:pPr>
      <w:r>
        <w:t>          Even if one were to agree that the case that the Court decides were here, and that the enunciation of the substantive constitutional law in the Court's opinion were proper, the actual disposition of the case by the Court is still difficult to justify. The Texas statute is struck down in toto, even though the Court apparently concedes that at later periods of pregnancy Texas might impose these selfsame statutory limitations on abortion. My understanding of past practice is that a statute found</w:t>
      </w:r>
    </w:p>
    <w:p w14:paraId="7BC39EB0" w14:textId="77777777" w:rsidR="00874493" w:rsidRDefault="004A3F42">
      <w:pPr>
        <w:pStyle w:val="CaseText"/>
      </w:pPr>
      <w:r>
        <w:t>Page 178</w:t>
      </w:r>
    </w:p>
    <w:p w14:paraId="1AABCA0A" w14:textId="77777777" w:rsidR="00874493" w:rsidRDefault="004A3F42">
      <w:pPr>
        <w:pStyle w:val="CaseText"/>
      </w:pPr>
      <w:r>
        <w:t>to be invalid as applied to a particular plaintiff, but not unconstitutional as a whole, is not simply 'struck down' but is, instead, declared unconstitutional as applied to the fact situation before the Court. Yick Wo v. Hopkins, 118 U.S. 356, 6 S.Ct. 1064, 30 L.Ed. 220 (1886); Street v. New York, 394 U.S. 576, 89 S.Ct. 1354, 22 L.Ed. 572 (1969).</w:t>
      </w:r>
    </w:p>
    <w:p w14:paraId="4B729E19" w14:textId="77777777" w:rsidR="00874493" w:rsidRDefault="004A3F42">
      <w:pPr>
        <w:pStyle w:val="CaseText"/>
      </w:pPr>
      <w:r>
        <w:t>          For all of the foregoing reasons, I respectfully dissent.</w:t>
      </w:r>
    </w:p>
    <w:p w14:paraId="07281554" w14:textId="77777777" w:rsidR="00874493" w:rsidRDefault="004A3F42">
      <w:pPr>
        <w:pStyle w:val="CaseText"/>
      </w:pPr>
      <w:r>
        <w:rPr>
          <w:vertAlign w:val="superscript"/>
        </w:rPr>
        <w:t>1. 'Article 1191. Abortion</w:t>
      </w:r>
    </w:p>
    <w:p w14:paraId="27C6EEBD" w14:textId="77777777" w:rsidR="00874493" w:rsidRDefault="004A3F42">
      <w:pPr>
        <w:pStyle w:val="CaseText"/>
      </w:pPr>
      <w:r>
        <w:t>'If any person shall designedly administer to a pregnant woman or knowingly procure to be administered with her consent any drug or medicine, or shall use towards her any violence or means whatever externally or internally applied, and thereby procure an abortion, he shall be confined in the penitentiary not less than two nor more than five years; if it be done without her consent, the punishment shall be doubled. By 'abortion' is meant that the life of the fetus or embryo shall be destroyed in the woman's womb or that a premature birth thereof be caused.</w:t>
      </w:r>
    </w:p>
    <w:p w14:paraId="15C19D7B" w14:textId="77777777" w:rsidR="00874493" w:rsidRDefault="004A3F42">
      <w:pPr>
        <w:pStyle w:val="CaseText"/>
      </w:pPr>
      <w:r>
        <w:t>'Art. 1192. Furnishing the means</w:t>
      </w:r>
    </w:p>
    <w:p w14:paraId="3FC342D6" w14:textId="77777777" w:rsidR="00874493" w:rsidRDefault="004A3F42">
      <w:pPr>
        <w:pStyle w:val="CaseText"/>
      </w:pPr>
      <w:r>
        <w:t>'Whoever furnishes the means for procuring an abortion knowing the purpose intended is guilty as an accomplice.</w:t>
      </w:r>
    </w:p>
    <w:p w14:paraId="40E7ECB3" w14:textId="77777777" w:rsidR="00874493" w:rsidRDefault="004A3F42">
      <w:pPr>
        <w:pStyle w:val="CaseText"/>
      </w:pPr>
      <w:r>
        <w:t>'Art. 1193. Attempt at abortion</w:t>
      </w:r>
    </w:p>
    <w:p w14:paraId="1C706A84" w14:textId="77777777" w:rsidR="00874493" w:rsidRDefault="004A3F42">
      <w:pPr>
        <w:pStyle w:val="CaseText"/>
      </w:pPr>
      <w:r>
        <w:t>'If the means used shall fail to produce an abortion, the offender is nevertheless guilty of an attempt to produce abortion, provided it be shown that such means were calculated to produce that result, and shall be fined not less than one hundred nor more than one thousand dollars.</w:t>
      </w:r>
    </w:p>
    <w:p w14:paraId="1FB31B7A" w14:textId="77777777" w:rsidR="00874493" w:rsidRDefault="004A3F42">
      <w:pPr>
        <w:pStyle w:val="CaseText"/>
      </w:pPr>
      <w:r>
        <w:t>'Art. 1194. Murder in producing abortion</w:t>
      </w:r>
    </w:p>
    <w:p w14:paraId="3531E2C6" w14:textId="77777777" w:rsidR="00874493" w:rsidRDefault="004A3F42">
      <w:pPr>
        <w:pStyle w:val="CaseText"/>
      </w:pPr>
      <w:r>
        <w:t>'If the death of the mother is occasioned by an abortion so produced or by an attempt to effect the same it is murder.'</w:t>
      </w:r>
    </w:p>
    <w:p w14:paraId="55D59C65" w14:textId="77777777" w:rsidR="00874493" w:rsidRDefault="004A3F42">
      <w:pPr>
        <w:pStyle w:val="CaseText"/>
      </w:pPr>
      <w:r>
        <w:t>'Art. 1196. By medical advice</w:t>
      </w:r>
    </w:p>
    <w:p w14:paraId="7EDDC00E" w14:textId="77777777" w:rsidR="00874493" w:rsidRDefault="004A3F42">
      <w:pPr>
        <w:pStyle w:val="CaseText"/>
      </w:pPr>
      <w:r>
        <w:t>'Nothing in this chapter applies to an abortion procured or attempted by medical advice for the purpose of saving the life of the mother.'</w:t>
      </w:r>
    </w:p>
    <w:p w14:paraId="1C1DD279" w14:textId="77777777" w:rsidR="00874493" w:rsidRDefault="004A3F42">
      <w:pPr>
        <w:pStyle w:val="CaseText"/>
      </w:pPr>
      <w:r>
        <w:t>The foregoing Articles, together with Art. 1195, compose Chapter 9 of Title 15 of the Penal Code. Article 1195, not attacked here, reads:</w:t>
      </w:r>
    </w:p>
    <w:p w14:paraId="3F202953" w14:textId="77777777" w:rsidR="00874493" w:rsidRDefault="004A3F42">
      <w:pPr>
        <w:pStyle w:val="CaseText"/>
      </w:pPr>
      <w:r>
        <w:t>'Art. 1195. Destroying unborn child</w:t>
      </w:r>
    </w:p>
    <w:p w14:paraId="4FDE25ED" w14:textId="77777777" w:rsidR="00874493" w:rsidRDefault="004A3F42">
      <w:pPr>
        <w:pStyle w:val="CaseText"/>
      </w:pPr>
      <w:r>
        <w:t>'Whoever shall during parturition of the mother destroy the vitality or life in a child in a state of being born and before actual birth, which child would otherwise have been born alive, shall be confined in the penitentiary for life or for not less than five years.'</w:t>
      </w:r>
    </w:p>
    <w:p w14:paraId="1861C799" w14:textId="77777777" w:rsidR="00874493" w:rsidRDefault="004A3F42">
      <w:pPr>
        <w:pStyle w:val="CaseText"/>
      </w:pPr>
      <w:r>
        <w:rPr>
          <w:vertAlign w:val="superscript"/>
        </w:rPr>
        <w:t>2.</w:t>
      </w:r>
      <w:r>
        <w:t xml:space="preserve"> Ariz.Rev.Stat.Ann. § 13-211 (1956); Conn.Pub.Act No. 1 (May 1972 special session) (in 4 Conn.Leg.Serv. 677 (1972)), and Conn.Gen.Stat.Rev. §§ 53-29, 53-30 (1968) (or unborn child); Idaho Code § 18-601 (1948); Ill.Rev.Stat., c. 38, § 21-1 (1971); Ind.Code § 35-1-58-1 (1971); Iowa Code § 701.1 (1971); Ky.Rev.Stat. § 436.020 (1962); LaRev.Stat. § 37:1285(6) (1964) (loss of medical license) (but see § 14-87 (Supp.1972) containing no exception for the life of the mother under the criminal statute); Me.Rev.Stat.Ann., Tit. 17, § 51 (1964); Mass.Gen.Laws Ann., c. 272, § 19 (1970) (using the term 'unlawfully,' construed to exclude an abortion to save the mother's life, Kudish v. Bd. of Registration, 356 Mass. 98, 248 N.E.2d 264 (1969)); Mich.Comp.Laws § 750.14 (1948); Minn.Stat. § 617.18 (1971); Mo.Rev.Stat. § 559.100 (1969); Mont.Rev.Codes Ann. § 94-401 (1969); Neb.Rev.Stat. § 28-405 (1964); Nev.Rev.Stat. § 200.220 (1967); N.H.Rev.Stat.Ann. § 585:13 (1955); N.J.Stat.Ann. § 2A:87-1 (1969) ('without lawful justification'); N.D.Cent.Code §§ 12-25-01, 12-25-02 (1960); Ohio Rev.Code Ann. § 2901.16 (1953); Okla.Stat.Ann., Tit. 21, § 861 (1972-1973 Supp.); Pa.Stat.Ann., Tit. 18, §§ 4718, 4719 (1963) ('unlawful'); R.I.Gen.Laws Ann. § 11-3-1 (1969); S.D.Comp.Laws Ann. § 22-17-1 (1967); Tenn.Code Ann. §§ 39-301, 39-302 (1956); Utah Code Ann. §§ 76-2-1, 76-2-2 (1953); Vt.Stat.Ann., Tit. 13, § 101 (1958); W.Va.Code Ann. § 61-2-8 (1966); Wis.Stat. § 940.04 (1969); Wyo.Stat.Ann. §§ 6-77, 6-78 (1957).</w:t>
      </w:r>
    </w:p>
    <w:p w14:paraId="7A32EB88" w14:textId="77777777" w:rsidR="00874493" w:rsidRDefault="004A3F42">
      <w:pPr>
        <w:pStyle w:val="CaseText"/>
      </w:pPr>
      <w:r>
        <w:rPr>
          <w:vertAlign w:val="superscript"/>
        </w:rPr>
        <w:t>3.</w:t>
      </w:r>
      <w:r>
        <w:t xml:space="preserve"> Long ago, a suggestion was made that the Texas statutes were unconstitutionally vague because of definitional deficiencies. The Texas Court of Criminal Appeals disposed of that suggestion peremptorily, saying only,</w:t>
      </w:r>
    </w:p>
    <w:p w14:paraId="0E82AE08" w14:textId="77777777" w:rsidR="00874493" w:rsidRDefault="004A3F42">
      <w:pPr>
        <w:pStyle w:val="CaseText"/>
      </w:pPr>
      <w:r>
        <w:t>'It is also insisted in the motion in arrest of judgment that the statute is unconstitutional and void, in that it does not sufficiently define or describe the offense of abortion. We do not concur with counsel in respect to this question.' Jackson v. State, 55 Tex.Cr.R. 79, 89, 115 S.W. 262, 268 (1908).</w:t>
      </w:r>
    </w:p>
    <w:p w14:paraId="465B127E" w14:textId="77777777" w:rsidR="00874493" w:rsidRDefault="004A3F42">
      <w:pPr>
        <w:pStyle w:val="CaseText"/>
      </w:pPr>
      <w:r>
        <w:t>The same court recently has held again that the State's abortion statutes are not unconstitutionally vague or overbroad. Thompson v. State, 493 S.W.2d 913 (1971), appeal docketed, No. 71-1200. The court held that 'the State of Texas has a compelling interest to protect fetal life'; that Art. 1191 'is designed to protect fetal life'; that the Texas homicide statutes, particularly Act. 1205 of the Penal Code, are intended to protect a person 'in existence by actual birth' and thereby implicitly recognize other human life that is not 'in existence by actual birth'; that the definition of human life is for the legislature and not the courts; that Art. 11196 'is more definite that the District of Columbia statute upheld in (United States v.) Vuitch' (402 U.S. 62, 91 S.Ct. 1294, 28 L.Ed.2d 601); and that the Texas statute 'is not vague and indefinite or overbroad.' A physician's abortion conviction was affirmed.</w:t>
      </w:r>
    </w:p>
    <w:p w14:paraId="2EE13E59" w14:textId="77777777" w:rsidR="00874493" w:rsidRDefault="004A3F42">
      <w:pPr>
        <w:pStyle w:val="CaseText"/>
      </w:pPr>
      <w:r>
        <w:t>In 493 S.W.2d, at 920 n. 2, the court observed that any issue as to the burden of proof under the exemption of Art. 1196 'is not before us.' But see Veevers v. State, 172 Tex.Cr.R. 162, 168-169, 354 S.W.2d 161, 166-167 (1962). Cf. United States v. Vuitch, 402 U.S. 62, 69-71, 91 S.Ct. 1294, 1298-1299, 28 L.Ed.2d 601 (1971).</w:t>
      </w:r>
    </w:p>
    <w:p w14:paraId="12219641" w14:textId="77777777" w:rsidR="00874493" w:rsidRDefault="004A3F42">
      <w:pPr>
        <w:pStyle w:val="CaseText"/>
      </w:pPr>
      <w:r>
        <w:rPr>
          <w:vertAlign w:val="superscript"/>
        </w:rPr>
        <w:t>4.</w:t>
      </w:r>
      <w:r>
        <w:t xml:space="preserve"> The name is a pseudonym.</w:t>
      </w:r>
    </w:p>
    <w:p w14:paraId="2D8DFEC0" w14:textId="77777777" w:rsidR="00874493" w:rsidRDefault="004A3F42">
      <w:pPr>
        <w:pStyle w:val="CaseText"/>
      </w:pPr>
      <w:r>
        <w:rPr>
          <w:vertAlign w:val="superscript"/>
        </w:rPr>
        <w:t>5.</w:t>
      </w:r>
      <w:r>
        <w:t xml:space="preserve"> These names are pseudonyms.</w:t>
      </w:r>
    </w:p>
    <w:p w14:paraId="3B72DC00" w14:textId="77777777" w:rsidR="00874493" w:rsidRDefault="004A3F42">
      <w:pPr>
        <w:pStyle w:val="CaseText"/>
      </w:pPr>
      <w:r>
        <w:rPr>
          <w:vertAlign w:val="superscript"/>
        </w:rPr>
        <w:t>6.</w:t>
      </w:r>
      <w:r>
        <w:t xml:space="preserve"> The appellee twice states in his brief that the hearing before the District Court was held on July 22, 1970. Brief for Appellee 13. The docket entries, App. 2, and the transcript, App. 76, reveal this to be an error. The July date appears to be the time of the reporter's transcription. See App. 77.</w:t>
      </w:r>
    </w:p>
    <w:p w14:paraId="406EB415" w14:textId="77777777" w:rsidR="00874493" w:rsidRDefault="004A3F42">
      <w:pPr>
        <w:pStyle w:val="CaseText"/>
      </w:pPr>
      <w:r>
        <w:rPr>
          <w:vertAlign w:val="superscript"/>
        </w:rPr>
        <w:t>7.</w:t>
      </w:r>
      <w:r>
        <w:t xml:space="preserve"> We need not consider what different result, if any, would follow if Dr. Hallford's intervention were on behalf of a class. His complaint in intervention does not purport to assert a class suit and makes no reference to any class apart from an allegation that he 'and others similarly situated' must necessarily guess at the meaning of Art. 1196. His application for leave to intervene goes somewhat further, for it asserts that plaintiff Roe does not adequately protect the interest of the doctor 'and the class of people who are physicians . . . (and) the class of people who are . . . patients . . ..' The leave application, however, is not the complaint. Despite the District Court's statement to the contrary, 314 F.Supp., at 1225, we fail to perceive the essentials of a class suit in the Hallford complaint.</w:t>
      </w:r>
    </w:p>
    <w:p w14:paraId="71FF596D" w14:textId="77777777" w:rsidR="00874493" w:rsidRDefault="004A3F42">
      <w:pPr>
        <w:pStyle w:val="CaseText"/>
      </w:pPr>
      <w:r>
        <w:rPr>
          <w:vertAlign w:val="superscript"/>
        </w:rPr>
        <w:t>8.</w:t>
      </w:r>
      <w:r>
        <w:t xml:space="preserve"> A Castiglioni, A. History of Medicine 84 (2d ed. 1947), E. Krumbhaar, translator and editor (hereinafter Castiglioni).</w:t>
      </w:r>
    </w:p>
    <w:p w14:paraId="6C169598" w14:textId="77777777" w:rsidR="00874493" w:rsidRDefault="004A3F42">
      <w:pPr>
        <w:pStyle w:val="CaseText"/>
      </w:pPr>
      <w:r>
        <w:rPr>
          <w:vertAlign w:val="superscript"/>
        </w:rPr>
        <w:t>9.</w:t>
      </w:r>
      <w:r>
        <w:t xml:space="preserve"> J. Ricci, The Genealogy of Gynaecology 52, 84, 113, 149 (2d ed. 1950) (hereinafter Ricci); L. Lader, Abortion 75-77 (1966) (hereinafter Lader); K. Niswander, Medical Abortion Practices in the United States, in Abortion and the Law 37, 38-40 (D. Smith ed. 1967); G. Williams, The Sanctity of Life and the Criminal Law 148 (1957) (hereinafter Williams); J. Noonan, An Almost Absolute Value in History, in The Morality of Abortion 1, 3-7 (J. Noonan ed. 1970) (hereinafter Noonan); Quay, Justifiable Abortion-Medical and Legal Foundations, (pt. 2), 49 Geo.L.J. 395, 406-422 (1961) (hereinafter Quay).</w:t>
      </w:r>
    </w:p>
    <w:p w14:paraId="3975D0BF" w14:textId="77777777" w:rsidR="00874493" w:rsidRDefault="004A3F42">
      <w:pPr>
        <w:pStyle w:val="CaseText"/>
      </w:pPr>
      <w:r>
        <w:rPr>
          <w:vertAlign w:val="superscript"/>
        </w:rPr>
        <w:t>10.</w:t>
      </w:r>
      <w:r>
        <w:t xml:space="preserve"> L. Edelstein, The Hippocratic Oath 10 (1943) (hereinafter Edelstein). But see Castiglioni 227.</w:t>
      </w:r>
    </w:p>
    <w:p w14:paraId="77D5F1D8" w14:textId="77777777" w:rsidR="00874493" w:rsidRDefault="004A3F42">
      <w:pPr>
        <w:pStyle w:val="CaseText"/>
      </w:pPr>
      <w:r>
        <w:rPr>
          <w:vertAlign w:val="superscript"/>
        </w:rPr>
        <w:t>11.</w:t>
      </w:r>
      <w:r>
        <w:t xml:space="preserve"> Edelstein 12; Ricci 113-114, 118-119; Noonan 5.</w:t>
      </w:r>
    </w:p>
    <w:p w14:paraId="65ABF017" w14:textId="77777777" w:rsidR="00874493" w:rsidRDefault="004A3F42">
      <w:pPr>
        <w:pStyle w:val="CaseText"/>
      </w:pPr>
      <w:r>
        <w:rPr>
          <w:vertAlign w:val="superscript"/>
        </w:rPr>
        <w:t>12.</w:t>
      </w:r>
      <w:r>
        <w:t xml:space="preserve"> Edelstein 13-14.</w:t>
      </w:r>
    </w:p>
    <w:p w14:paraId="10268FAE" w14:textId="77777777" w:rsidR="00874493" w:rsidRDefault="004A3F42">
      <w:pPr>
        <w:pStyle w:val="CaseText"/>
      </w:pPr>
      <w:r>
        <w:rPr>
          <w:vertAlign w:val="superscript"/>
        </w:rPr>
        <w:t>13.</w:t>
      </w:r>
      <w:r>
        <w:t xml:space="preserve"> Castiglioni 148.</w:t>
      </w:r>
    </w:p>
    <w:p w14:paraId="3262BA36" w14:textId="77777777" w:rsidR="00874493" w:rsidRDefault="004A3F42">
      <w:pPr>
        <w:pStyle w:val="CaseText"/>
      </w:pPr>
      <w:r>
        <w:rPr>
          <w:vertAlign w:val="superscript"/>
        </w:rPr>
        <w:t>14.</w:t>
      </w:r>
      <w:r>
        <w:t xml:space="preserve"> Id., at 154.</w:t>
      </w:r>
    </w:p>
    <w:p w14:paraId="108E85B5" w14:textId="77777777" w:rsidR="00874493" w:rsidRDefault="004A3F42">
      <w:pPr>
        <w:pStyle w:val="CaseText"/>
      </w:pPr>
      <w:r>
        <w:rPr>
          <w:vertAlign w:val="superscript"/>
        </w:rPr>
        <w:t>15.</w:t>
      </w:r>
      <w:r>
        <w:t xml:space="preserve"> Edelstein 3.</w:t>
      </w:r>
    </w:p>
    <w:p w14:paraId="46AC2D4C" w14:textId="77777777" w:rsidR="00874493" w:rsidRDefault="004A3F42">
      <w:pPr>
        <w:pStyle w:val="CaseText"/>
      </w:pPr>
      <w:r>
        <w:rPr>
          <w:vertAlign w:val="superscript"/>
        </w:rPr>
        <w:t>16.</w:t>
      </w:r>
      <w:r>
        <w:t xml:space="preserve"> Id., at 12, 15-18.</w:t>
      </w:r>
    </w:p>
    <w:p w14:paraId="56528D75" w14:textId="77777777" w:rsidR="00874493" w:rsidRDefault="004A3F42">
      <w:pPr>
        <w:pStyle w:val="CaseText"/>
      </w:pPr>
      <w:r>
        <w:rPr>
          <w:vertAlign w:val="superscript"/>
        </w:rPr>
        <w:t>17.</w:t>
      </w:r>
      <w:r>
        <w:t xml:space="preserve"> Id., at 18; Lader 76.</w:t>
      </w:r>
    </w:p>
    <w:p w14:paraId="38099AF8" w14:textId="77777777" w:rsidR="00874493" w:rsidRDefault="004A3F42">
      <w:pPr>
        <w:pStyle w:val="CaseText"/>
      </w:pPr>
      <w:r>
        <w:rPr>
          <w:vertAlign w:val="superscript"/>
        </w:rPr>
        <w:t>18.</w:t>
      </w:r>
      <w:r>
        <w:t xml:space="preserve"> Edelstein 63.</w:t>
      </w:r>
    </w:p>
    <w:p w14:paraId="638AF149" w14:textId="77777777" w:rsidR="00874493" w:rsidRDefault="004A3F42">
      <w:pPr>
        <w:pStyle w:val="CaseText"/>
      </w:pPr>
      <w:r>
        <w:rPr>
          <w:vertAlign w:val="superscript"/>
        </w:rPr>
        <w:t>19.</w:t>
      </w:r>
      <w:r>
        <w:t xml:space="preserve"> Id., at 64.</w:t>
      </w:r>
    </w:p>
    <w:p w14:paraId="64576B83" w14:textId="77777777" w:rsidR="00874493" w:rsidRDefault="004A3F42">
      <w:pPr>
        <w:pStyle w:val="CaseText"/>
      </w:pPr>
      <w:r>
        <w:rPr>
          <w:vertAlign w:val="superscript"/>
        </w:rPr>
        <w:t>20.</w:t>
      </w:r>
      <w:r>
        <w:t xml:space="preserve"> Dorland's Illustrated Medical Dictionary 1261 (24th ed. 1965).</w:t>
      </w:r>
    </w:p>
    <w:p w14:paraId="08C4734F" w14:textId="77777777" w:rsidR="00874493" w:rsidRDefault="004A3F42">
      <w:pPr>
        <w:pStyle w:val="CaseText"/>
      </w:pPr>
      <w:r>
        <w:rPr>
          <w:vertAlign w:val="superscript"/>
        </w:rPr>
        <w:t>21.</w:t>
      </w:r>
      <w:r>
        <w:t xml:space="preserve"> E. Coke, Institutes III *50; 1 W. Hawkins, Pleas of the Crown, c. 31, § 16 (4th ed. 1762); 1 W. Blackstone, Commentaries *129-130; M. Hale, Pleas of the Crown 433 (1st Amer. ed. 1847). For discussions of the role of the quickening concept in English common law, see Lader 78; Noonan 223-226; Means, The Law of New York Concerning Abortion and the Status of the Foetus, 1664- 1968: A Case of Cessation of Constitutionality (pt. 1), 14 N.Y.L.F. 411, 418-428 (1968) (hereinafter Means I); Stern, Abortion: Reform and the Law, 59 J.Crim.L.C. &amp; P.S. 84 (1968) (hereinafter Stern); Quay 430-432; Williams 152.</w:t>
      </w:r>
    </w:p>
    <w:p w14:paraId="738854B2" w14:textId="77777777" w:rsidR="00874493" w:rsidRDefault="004A3F42">
      <w:pPr>
        <w:pStyle w:val="CaseText"/>
      </w:pPr>
      <w:r>
        <w:rPr>
          <w:vertAlign w:val="superscript"/>
        </w:rPr>
        <w:t>22.</w:t>
      </w:r>
      <w:r>
        <w:t xml:space="preserve"> Early philosophers believed that the embryo or fetus did not become formed and begin to live until at least 40 days after conception for a male, and 80 to 90 days for a female. See, for example, Aristotle, Hist.Anim. 7.3.583b; Gen.Anim. 2.3.736, 2.5.741; Hippocrates, Lib. de Nat.Puer., No. 10. Aristotle's thinking derived from his three-stage theory of life: vegetable, animal, rational. The vegetable stage was reached at conception, the animal at 'animation,' and the rational soon after live birth. This theory, together with the 40/80 day view, came to be accepted by early Christian thinkers.</w:t>
      </w:r>
    </w:p>
    <w:p w14:paraId="502616F1" w14:textId="77777777" w:rsidR="00874493" w:rsidRDefault="004A3F42">
      <w:pPr>
        <w:pStyle w:val="CaseText"/>
      </w:pPr>
      <w:r>
        <w:t>The theological debate was reflected in the writings of St. Augustine, who made a distinction between embryo inanimatus, not yet endowed with a soul, and embryo animatus. He may have drawn upon Exodus 21:22. At one point, however, he expressed the view that human powers cannot determine the point during fetal development at which the critical change occurs. See Augustine, De Origine Animae 4.4 (Pub.Law 44.527). See also W. Reany, The Creation of the Human Soul, c. 2 and 83-86 (1932); Huser, The Crime of Abortion in Canon Law 15 (Catholic Univ. of America, Canon Law Studies No. 162, Washington, D.C., 1942).</w:t>
      </w:r>
    </w:p>
    <w:p w14:paraId="604AF324" w14:textId="77777777" w:rsidR="00874493" w:rsidRDefault="004A3F42">
      <w:pPr>
        <w:pStyle w:val="CaseText"/>
      </w:pPr>
      <w:r>
        <w:t>Galen, in three treatises related to embryology, accepted the thinking of Aristotle and his followers. Quay 426-427. Later, Augustine on abortion was incorporated by Gratian into the Decretum, published about 1140. Decretum Magistri Gratiani 2.32.2.7 to 2.32.2.10, in 1 Corpus Juris Canonici 1122, 1123 (A. Friedberg, 2d ed. 1879). This Decretal and the Decretals that followed were recognized as the definitive body of canon law until the new Code of 1917.</w:t>
      </w:r>
    </w:p>
    <w:p w14:paraId="365E92E1" w14:textId="77777777" w:rsidR="00874493" w:rsidRDefault="004A3F42">
      <w:pPr>
        <w:pStyle w:val="CaseText"/>
      </w:pPr>
      <w:r>
        <w:t>For discussions of the canon-law treatment, see Means I, pp. 411-412; Noonan 20-26; Quay 426-430; see also J. Noonan, Contraception: A History of Its Treatment by the Catholic Theologians and Canonists 18-29 (1965).</w:t>
      </w:r>
    </w:p>
    <w:p w14:paraId="6535A3AB" w14:textId="77777777" w:rsidR="00874493" w:rsidRDefault="004A3F42">
      <w:pPr>
        <w:pStyle w:val="CaseText"/>
      </w:pPr>
      <w:r>
        <w:rPr>
          <w:vertAlign w:val="superscript"/>
        </w:rPr>
        <w:t>23.</w:t>
      </w:r>
      <w:r>
        <w:t xml:space="preserve"> Bracton took the position that abortion by blow or poison was homicide 'if the foetus be already formed and animated, and particularly if it be animated.' 2 H. Bracton, De Legibus et Consuetudinibus Angliae 279 (T. Twiss ed. 1879), or, as a later translation puts it, 'if the foetus is already formed or quickened, especially if it is quickened,' 2 H. Bracton, On the Laws and Customs of England 341 (S. Thorne ed. 1968). See Quay 431; see also 2 Fleta 60-61 (Book 1, c. 23) (Selden Society ed. 1955).</w:t>
      </w:r>
    </w:p>
    <w:p w14:paraId="55D4C078" w14:textId="77777777" w:rsidR="00874493" w:rsidRDefault="004A3F42">
      <w:pPr>
        <w:pStyle w:val="CaseText"/>
      </w:pPr>
      <w:r>
        <w:rPr>
          <w:vertAlign w:val="superscript"/>
        </w:rPr>
        <w:t>24.</w:t>
      </w:r>
      <w:r>
        <w:t xml:space="preserve"> E. Coke, Institutes III *50.</w:t>
      </w:r>
    </w:p>
    <w:p w14:paraId="5DE8A444" w14:textId="77777777" w:rsidR="00874493" w:rsidRDefault="004A3F42">
      <w:pPr>
        <w:pStyle w:val="CaseText"/>
      </w:pPr>
      <w:r>
        <w:rPr>
          <w:vertAlign w:val="superscript"/>
        </w:rPr>
        <w:t>25.</w:t>
      </w:r>
      <w:r>
        <w:t xml:space="preserve"> 1 W. Blackstone, Commentaries *129-130.</w:t>
      </w:r>
    </w:p>
    <w:p w14:paraId="40F2BB64" w14:textId="77777777" w:rsidR="00874493" w:rsidRDefault="004A3F42">
      <w:pPr>
        <w:pStyle w:val="CaseText"/>
      </w:pPr>
      <w:r>
        <w:rPr>
          <w:vertAlign w:val="superscript"/>
        </w:rPr>
        <w:t>26.</w:t>
      </w:r>
      <w:r>
        <w:t xml:space="preserve"> Means, The Phoenix of Abortional Freedom: Is a Penumbral or Ninth-Amendment Right About to Arise from the Nineteenth-Century Legislative Ashes of a Fourteenth-Century Common-Law Liberty?, 17 N.Y.L.F. 335 (1971) (hereinafter Means II). The author examines the two principal precedents cited marginally by Coke, both contrary to his dictum, and traces the treatment of these and other cases by earlier commentators. He concludes that Coke, who himself participated as an advocate in an abortion case in 1601, may have intentionally misstated the law. The author even suggests a reason: Coke's strong feelings against abortion, coupled with his determination to assert common-law (secular) jurisdiction to assess penalties for an offense that traditionally had been an exclusively ecclesiastical or canon-law crime. See also Lader 78-79, who notes that some scholars doubt that the common law ever was applied to abortion; that the English ecclesiastical courts seem to have lost interest in the problem after 1527; and that the preamble to the English legislation of 1803, 43 Geo. 3, c. 58, § 1, referred to in the text, infra, at 136, states that 'no adequate means have been hitherto provided for the prevention and punishment of such offenses.'</w:t>
      </w:r>
    </w:p>
    <w:p w14:paraId="3B0BBA61" w14:textId="77777777" w:rsidR="00874493" w:rsidRDefault="004A3F42">
      <w:pPr>
        <w:pStyle w:val="CaseText"/>
      </w:pPr>
      <w:r>
        <w:rPr>
          <w:vertAlign w:val="superscript"/>
        </w:rPr>
        <w:t>27.</w:t>
      </w:r>
      <w:r>
        <w:t xml:space="preserve"> Commonwealth v. Bangs, 9 Mass. 387, 388 (1812); Commonwealth v. Parker, 50 Mass. (9 Metc.) 263, 265-266 (1845); State v. Cooper, 22 N.J.L. 52, 58 (1849); Abrams v. Foshee, 3 Iowa 274, 278-280 (1856); Smith v. Gaffard, 31 Ala. 45, 51 (1857); Mitchell v. Commonwealth, 78 Ky. 204, 210 (1879); Eggart v. State, 40 Fla. 527, 532, 25 So. 144, 145 (1898); State v. Alcorn, 7 Idaho 599, 606, 64 P. 1014, 1016 (1901); Edwards v. State, 79 Neb. 251, 252, 112 N.W. 611, 612 (1907); Gray v. State, 77 Tex.Cr.R. 221, 224, 178 S.W. 337, 338 (1915); Miller v. Bennett, 190 Va. 162, 169, 56 S.E.2d 217, 221 (1949). Contra, Mills v. Commonwealth, 13 Pa. 631, 633 (1850); State v. Slagle, 83 N.C. 630, 632 (1880).</w:t>
      </w:r>
    </w:p>
    <w:p w14:paraId="4BF9E6EA" w14:textId="77777777" w:rsidR="00874493" w:rsidRDefault="004A3F42">
      <w:pPr>
        <w:pStyle w:val="CaseText"/>
      </w:pPr>
      <w:r>
        <w:rPr>
          <w:vertAlign w:val="superscript"/>
        </w:rPr>
        <w:t>28.</w:t>
      </w:r>
      <w:r>
        <w:t xml:space="preserve"> See Smith v. State, 33 Me. 48, 55 (1851); Evans v. People, 49 N.Y. 86, 88 (1872); Lamb v. State, 67 Md. 524, 533, 10 A. 208 (1887).</w:t>
      </w:r>
    </w:p>
    <w:p w14:paraId="4D1C8A61" w14:textId="77777777" w:rsidR="00874493" w:rsidRDefault="004A3F42">
      <w:pPr>
        <w:pStyle w:val="CaseText"/>
      </w:pPr>
      <w:r>
        <w:rPr>
          <w:vertAlign w:val="superscript"/>
        </w:rPr>
        <w:t>29.</w:t>
      </w:r>
      <w:r>
        <w:t xml:space="preserve"> Conn.Stat., Tit. 20, § 14 (1821).</w:t>
      </w:r>
    </w:p>
    <w:p w14:paraId="5AF5903E" w14:textId="77777777" w:rsidR="00874493" w:rsidRDefault="004A3F42">
      <w:pPr>
        <w:pStyle w:val="CaseText"/>
      </w:pPr>
      <w:r>
        <w:rPr>
          <w:vertAlign w:val="superscript"/>
        </w:rPr>
        <w:t>30.</w:t>
      </w:r>
      <w:r>
        <w:t xml:space="preserve"> Conn.Pub.Acts, c. 71, § 1 (1860).</w:t>
      </w:r>
    </w:p>
    <w:p w14:paraId="19AB6EAC" w14:textId="77777777" w:rsidR="00874493" w:rsidRDefault="004A3F42">
      <w:pPr>
        <w:pStyle w:val="CaseText"/>
      </w:pPr>
      <w:r>
        <w:rPr>
          <w:vertAlign w:val="superscript"/>
        </w:rPr>
        <w:t>31.</w:t>
      </w:r>
      <w:r>
        <w:t xml:space="preserve"> N.Y.Rev.Stat., pt. 4, c. 1, Tit. 2, Art. 1, § 9, p. 661, and Tit. 6, § 21, p. 694 (1829).</w:t>
      </w:r>
    </w:p>
    <w:p w14:paraId="60C16F49" w14:textId="77777777" w:rsidR="00874493" w:rsidRDefault="004A3F42">
      <w:pPr>
        <w:pStyle w:val="CaseText"/>
      </w:pPr>
      <w:r>
        <w:rPr>
          <w:vertAlign w:val="superscript"/>
        </w:rPr>
        <w:t>32.</w:t>
      </w:r>
      <w:r>
        <w:t xml:space="preserve"> Act of Jan. 20, 1840, § 1, set forth in 2 H. Gammel, Laws of Texas 177-178 (1898); see Grigsby v. Reib, 105 Tex. 597, 600, 153 S.W. 1124, 1125 (1913).</w:t>
      </w:r>
    </w:p>
    <w:p w14:paraId="77D72333" w14:textId="77777777" w:rsidR="00874493" w:rsidRDefault="004A3F42">
      <w:pPr>
        <w:pStyle w:val="CaseText"/>
      </w:pPr>
      <w:r>
        <w:rPr>
          <w:vertAlign w:val="superscript"/>
        </w:rPr>
        <w:t>33.</w:t>
      </w:r>
      <w:r>
        <w:t xml:space="preserve"> The early statutes are discussed in Quay 435-438. See also Lader 85-88; Stern 85-86; and Means II 375-376.</w:t>
      </w:r>
    </w:p>
    <w:p w14:paraId="136E5A02" w14:textId="77777777" w:rsidR="00874493" w:rsidRDefault="004A3F42">
      <w:pPr>
        <w:pStyle w:val="CaseText"/>
      </w:pPr>
      <w:r>
        <w:rPr>
          <w:vertAlign w:val="superscript"/>
        </w:rPr>
        <w:t>34.</w:t>
      </w:r>
      <w:r>
        <w:t xml:space="preserve"> Criminal abortion statutes in effect in the States as of 1961, together with historical statutory development and important judicial interpretations of the state statutes, are cited and quoted in Quay 447-520. See Comment, A Survey of the Present Statutory and Case Law on Abortion: The Contradictions and the Problems, 1972 U.Ill.L.F. 177, 179, classifying the abortion statutes and listing 25 States as permitting abortion only if necessary to save or preserve the mother's life.</w:t>
      </w:r>
    </w:p>
    <w:p w14:paraId="0B7FC995" w14:textId="77777777" w:rsidR="00874493" w:rsidRDefault="004A3F42">
      <w:pPr>
        <w:pStyle w:val="CaseText"/>
      </w:pPr>
      <w:r>
        <w:rPr>
          <w:vertAlign w:val="superscript"/>
        </w:rPr>
        <w:t>35.</w:t>
      </w:r>
      <w:r>
        <w:t xml:space="preserve"> Ala.Code, Tit. 14, § 9 (1958); D.C.Code Ann. § 22-201 (1967).</w:t>
      </w:r>
    </w:p>
    <w:p w14:paraId="40651E37" w14:textId="77777777" w:rsidR="00874493" w:rsidRDefault="004A3F42">
      <w:pPr>
        <w:pStyle w:val="CaseText"/>
      </w:pPr>
      <w:r>
        <w:rPr>
          <w:vertAlign w:val="superscript"/>
        </w:rPr>
        <w:t>36.</w:t>
      </w:r>
      <w:r>
        <w:t xml:space="preserve"> Mass.Gen.Laws Ann., c. 272, § 19 (1970); N.J.Stat.Ann. § 2A:87-1 (1969); Pa.Stat.Ann., Tit. 18, §§ 4718, 4719 (1963).</w:t>
      </w:r>
    </w:p>
    <w:p w14:paraId="0244E998" w14:textId="77777777" w:rsidR="00874493" w:rsidRDefault="004A3F42">
      <w:pPr>
        <w:pStyle w:val="CaseText"/>
      </w:pPr>
      <w:r>
        <w:rPr>
          <w:vertAlign w:val="superscript"/>
        </w:rPr>
        <w:t>37.</w:t>
      </w:r>
      <w:r>
        <w:t xml:space="preserve"> Fourteen States have adopted some form of the ALI statute. See Ark.Stat.Ann. §§ 41-303 to 41-310 (Supp.1971); Calif. Health &amp; Safety Code §§ 25950-25955.5 (Supp.1972); Colo.Rev.Stat.Ann. §§ 40-2-50 to 40-2-53 (Cum.Supp.1967); Del.Code Ann., Tit. 24, §§ 1790-1793 (Supp.1972); Florida Law of Apr. 13, 1972, c. 72-196, 1972 Fla.Sess.Law Serv., pp. 380-382; Ga.Code §§ 26-1201 to 26-1203 (1972); Kan.Stat.Ann. § 21-3407 (Supp.1971); Md.Ann.Code, Art. 43, §§ 137-139 (1971); Miss.Code Ann. § 2223 (Supp.1972); N.M.Stat.Ann. §§ 40A-5-1 to 40A-5-3 (1972); N.C.Gen.Stat. § 14-45.1 (Supp.1971); Ore.Rev.Stat. §§ 435.405 to 435.495 (1971); S.C.Code Ann. §§ 16-82 to 16-89 (1962 and Supp.1971); Va.Code Ann. §§ 18.1-62 to 18.1-62.3 (Supp.1972). Mr. Justice Clark described some of these States as having 'led the way.' Religion, Morality, and Abortion: A Constitutional Appraisal, 2 Loyola U. (L.A.) L.Rev. 1, 11 (1969).</w:t>
      </w:r>
    </w:p>
    <w:p w14:paraId="28C215E1" w14:textId="77777777" w:rsidR="00874493" w:rsidRDefault="004A3F42">
      <w:pPr>
        <w:pStyle w:val="CaseText"/>
      </w:pPr>
      <w:r>
        <w:t>By the end of 1970, four other States had repealed criminal penalties for abortions performed in early pregnancy by a licensed physician, subject to stated procedural and health requirements. Alaska Stat. § 11.15.060 (1970); Haw.Rev.Stat. § 453-16 (Supp.1971); N.Y.Penal Code § 125.05, subd. 3 (Supp.1972-1973); Wash.Rev.Code §§ 9.02.060 to 9.02.080 (Supp.1972). The precise status of criminal abortion laws in some States is made unclear by recent decisions in state and federal courts striking down existing state laws, in whole or in part.</w:t>
      </w:r>
    </w:p>
    <w:p w14:paraId="38CE3248" w14:textId="77777777" w:rsidR="00874493" w:rsidRDefault="004A3F42">
      <w:pPr>
        <w:pStyle w:val="CaseText"/>
      </w:pPr>
      <w:r>
        <w:rPr>
          <w:vertAlign w:val="superscript"/>
        </w:rPr>
        <w:t>38.</w:t>
      </w:r>
      <w:r>
        <w:t xml:space="preserve"> 'Whereas, Abortion, like any other medical procedure, should not be performed when contrary to the best interests of the patient since good medical practice requires due consideration for the patient's welfare and not mere acquiescence to the patient's demand; and</w:t>
      </w:r>
    </w:p>
    <w:p w14:paraId="596BC0F5" w14:textId="77777777" w:rsidR="00874493" w:rsidRDefault="004A3F42">
      <w:pPr>
        <w:pStyle w:val="CaseText"/>
      </w:pPr>
      <w:r>
        <w:t>'Whereas, The standards of sound clinical judgment, which, together with informed patient consent should be determinative according to the merits of each individual case; therefore be it</w:t>
      </w:r>
    </w:p>
    <w:p w14:paraId="15D657D0" w14:textId="77777777" w:rsidR="00874493" w:rsidRDefault="004A3F42">
      <w:pPr>
        <w:pStyle w:val="CaseText"/>
      </w:pPr>
      <w:r>
        <w:t>'RESOLVED, That abortion is a medical procedure and should be performed only by a duly licensed physician and surgeon in an accredited hospital acting only after consultation with two other physicians chosen because of their professional competency and in conformance with standards of good medical practice and the Medical Practice Act of his State; and be it further</w:t>
      </w:r>
    </w:p>
    <w:p w14:paraId="5AF3941D" w14:textId="77777777" w:rsidR="00874493" w:rsidRDefault="004A3F42">
      <w:pPr>
        <w:pStyle w:val="CaseText"/>
      </w:pPr>
      <w:r>
        <w:t>'RESOLVED, That no physician or other professional personnel shall be compelled to perform any act which violates his good medical judgment. Neither physician, hospital, nor hospital personnel shall be required to perform any act violative of personally-held moral principles. In these circumstances good medical practice requires only that the physician or other professional personnel withdraw from the case so long as the withdrawal is consistent with good medical practice.' Proceedings of the AMA House of Delegates 220 (June 1970).</w:t>
      </w:r>
    </w:p>
    <w:p w14:paraId="4D85F64C" w14:textId="77777777" w:rsidR="00874493" w:rsidRDefault="004A3F42">
      <w:pPr>
        <w:pStyle w:val="CaseText"/>
      </w:pPr>
      <w:r>
        <w:rPr>
          <w:vertAlign w:val="superscript"/>
        </w:rPr>
        <w:t>39.</w:t>
      </w:r>
      <w:r>
        <w:t xml:space="preserve"> 'The Principles of Medical Ethics of the AMA do not prohibit a physician from performing an abortion that is performed in accordance with good medical practice and under circumstances that do not violate the laws of the community in which he practices.</w:t>
      </w:r>
    </w:p>
    <w:p w14:paraId="2746B2AE" w14:textId="77777777" w:rsidR="00874493" w:rsidRDefault="004A3F42">
      <w:pPr>
        <w:pStyle w:val="CaseText"/>
      </w:pPr>
      <w:r>
        <w:t>'In the matter of abortions, as of any other medical procedure, the Judicial Council becomes involved whenever there is alleged violation of the Principles of Medical Ethics as established by the House of Delegates.'</w:t>
      </w:r>
    </w:p>
    <w:p w14:paraId="5E41745B" w14:textId="77777777" w:rsidR="00874493" w:rsidRDefault="004A3F42">
      <w:pPr>
        <w:pStyle w:val="CaseText"/>
      </w:pPr>
      <w:r>
        <w:rPr>
          <w:vertAlign w:val="superscript"/>
        </w:rPr>
        <w:t>40.</w:t>
      </w:r>
      <w:r>
        <w:t xml:space="preserve"> 'UNIFORM ABORTION ACT</w:t>
      </w:r>
    </w:p>
    <w:p w14:paraId="1019BB47" w14:textId="77777777" w:rsidR="00874493" w:rsidRDefault="004A3F42">
      <w:pPr>
        <w:pStyle w:val="CaseText"/>
      </w:pPr>
      <w:r>
        <w:t>'Section 1. (Abortion Defined; When Authorized.)</w:t>
      </w:r>
    </w:p>
    <w:p w14:paraId="46323BB4" w14:textId="77777777" w:rsidR="00874493" w:rsidRDefault="004A3F42">
      <w:pPr>
        <w:pStyle w:val="CaseText"/>
      </w:pPr>
      <w:r>
        <w:t>'(a) 'Abortion' means the termination of human pregnancy with an intention other than to produce a live birth or to remove a dead fetus.</w:t>
      </w:r>
    </w:p>
    <w:p w14:paraId="102948FA" w14:textId="77777777" w:rsidR="00874493" w:rsidRDefault="004A3F42">
      <w:pPr>
        <w:pStyle w:val="CaseText"/>
      </w:pPr>
      <w:r>
        <w:t>'(b) An abortion may be performed in this state only if it is performed:</w:t>
      </w:r>
    </w:p>
    <w:p w14:paraId="1AE15778" w14:textId="77777777" w:rsidR="00874493" w:rsidRDefault="004A3F42">
      <w:pPr>
        <w:pStyle w:val="CaseText"/>
      </w:pPr>
      <w:r>
        <w:t>'(1) by a physician licensed to practice medicine (or osteopathy) in this state or by a physician practicing medicine (or osteopathy) in the employ of the government of the United States or of this state, (and the abortion is performed (in the physician's office or in a medical clinic, or) in a hospital approved by the (Department of Health) or operated by the United States, this state, or any department, agency, or political subdivision of either;) or by a female upon herself upon the advice of the physician; and</w:t>
      </w:r>
    </w:p>
    <w:p w14:paraId="51E5565B" w14:textId="77777777" w:rsidR="00874493" w:rsidRDefault="004A3F42">
      <w:pPr>
        <w:pStyle w:val="CaseText"/>
      </w:pPr>
      <w:r>
        <w:t>'(2) within (20) weeks after the commencement of the pregnancy (or after (20) weeks only if the physician has reasonable cause to believe (i) there is a substantial risk that continuance of the pregnancy would endanger the life of the mother or would gravely impair the physical or mental health of the mother, (ii) that the child would be born with grave physical or mental defect, or (iii) that the pregnancy resulted from rape or incest, or illicit intercourse with a girl under the age of 16 years).</w:t>
      </w:r>
    </w:p>
    <w:p w14:paraId="662ED100" w14:textId="77777777" w:rsidR="00874493" w:rsidRDefault="004A3F42">
      <w:pPr>
        <w:pStyle w:val="CaseText"/>
      </w:pPr>
      <w:r>
        <w:t>'Section 2. (Penalty.) Any person who performs or procures an abortion other than authorized by this Act is guilty of a (felony) and, upon conviction thereof, may be sentenced to pay a fine not exceeding ($1,000) or to imprisonment (in the state penitentiary) not exceeding (5 years), or both.</w:t>
      </w:r>
    </w:p>
    <w:p w14:paraId="2D14D514" w14:textId="77777777" w:rsidR="00874493" w:rsidRDefault="004A3F42">
      <w:pPr>
        <w:pStyle w:val="CaseText"/>
      </w:pPr>
      <w:r>
        <w:t>'Section 3. (Uniformity of Interpretation.) This Act shall be construed to effectuate its general purpose to make uniform the law with respect to the subject of this Act among those states which enact it.</w:t>
      </w:r>
    </w:p>
    <w:p w14:paraId="133F1F35" w14:textId="77777777" w:rsidR="00874493" w:rsidRDefault="004A3F42">
      <w:pPr>
        <w:pStyle w:val="CaseText"/>
      </w:pPr>
      <w:r>
        <w:t>'Section 4. (Short Title.) This Act may be cited as the Uniform Abortion Act.</w:t>
      </w:r>
    </w:p>
    <w:p w14:paraId="779CFDE8" w14:textId="77777777" w:rsidR="00874493" w:rsidRDefault="004A3F42">
      <w:pPr>
        <w:pStyle w:val="CaseText"/>
      </w:pPr>
      <w:r>
        <w:t>'Section 5. (Severability.) If any provision of this Act or the application thereof to any person or circumstance is held invalid, the invalidity does not affect other provisions or applications of this Act which can be given effect without the invalid provision or application, and to this end the provision of this Act are severable.</w:t>
      </w:r>
    </w:p>
    <w:p w14:paraId="5CC59C53" w14:textId="77777777" w:rsidR="00874493" w:rsidRDefault="004A3F42">
      <w:pPr>
        <w:pStyle w:val="CaseText"/>
      </w:pPr>
      <w:r>
        <w:t>'Section 6. (Repeal.) The following acts and parts of acts are repealed:</w:t>
      </w:r>
    </w:p>
    <w:p w14:paraId="240AFD7C" w14:textId="77777777" w:rsidR="00874493" w:rsidRDefault="004A3F42">
      <w:pPr>
        <w:pStyle w:val="CaseText"/>
      </w:pPr>
      <w:r>
        <w:t>'(1)</w:t>
      </w:r>
    </w:p>
    <w:p w14:paraId="54AB5603" w14:textId="77777777" w:rsidR="00874493" w:rsidRDefault="004A3F42">
      <w:pPr>
        <w:pStyle w:val="CaseText"/>
      </w:pPr>
      <w:r>
        <w:t>'(2)</w:t>
      </w:r>
    </w:p>
    <w:p w14:paraId="4C0F945F" w14:textId="77777777" w:rsidR="00874493" w:rsidRDefault="004A3F42">
      <w:pPr>
        <w:pStyle w:val="CaseText"/>
      </w:pPr>
      <w:r>
        <w:t>'(3)</w:t>
      </w:r>
    </w:p>
    <w:p w14:paraId="0CBBCDD7" w14:textId="77777777" w:rsidR="00874493" w:rsidRDefault="004A3F42">
      <w:pPr>
        <w:pStyle w:val="CaseText"/>
      </w:pPr>
      <w:r>
        <w:t>'Section 7. (Time of Taking Effect.) This Act shall take effect ___.'</w:t>
      </w:r>
    </w:p>
    <w:p w14:paraId="1BD475F8" w14:textId="77777777" w:rsidR="00874493" w:rsidRDefault="004A3F42">
      <w:pPr>
        <w:pStyle w:val="CaseText"/>
      </w:pPr>
      <w:r>
        <w:rPr>
          <w:vertAlign w:val="superscript"/>
        </w:rPr>
        <w:t>41.</w:t>
      </w:r>
      <w:r>
        <w:t xml:space="preserve"> 'This Act is based largely upon the New York abortion act following a review of the more recent laws on abortion in several states and upon recognition of a more liberal trend in laws on this subject. Recognition was given also to the several decisions in state and federal courts which show a further trend toward liberalization of abortion laws, especially during the first trimester of pregnancy.</w:t>
      </w:r>
    </w:p>
    <w:p w14:paraId="40BE5BCC" w14:textId="77777777" w:rsidR="00874493" w:rsidRDefault="004A3F42">
      <w:pPr>
        <w:pStyle w:val="CaseText"/>
      </w:pPr>
      <w:r>
        <w:t>'Recognizing that a number of problems appeared in New York, a shorter time period for 'unlimited' abortions was advisable. The time period was bracketed to permit the various states to insert a figure more in keeping with the different conditions that might exist among the states. Likewise, the language limiting the place or places in which abortions may be performed was also bracketed to account for different conditions among the states. In addition, limitations on abortions after the initial 'unlimited' period were placed in brackets so that individual states may adopt all or any of these reasons, or place further restrictions upon abortions after the initial period.</w:t>
      </w:r>
    </w:p>
    <w:p w14:paraId="61D47D7F" w14:textId="77777777" w:rsidR="00874493" w:rsidRDefault="004A3F42">
      <w:pPr>
        <w:pStyle w:val="CaseText"/>
      </w:pPr>
      <w:r>
        <w:t>'This Act does not contain any provision relating to medical review committees or prohibitions against sanctions imposed upon medical personnel refusing to participate in abortions because of religious or other similar reasons, or the like. Such provisions, while related, do not directly pertain to when, where, or by whom abortions may be performed; however, the Act is not drafted to exclude such a provision by a state wishing to enact the same.'</w:t>
      </w:r>
    </w:p>
    <w:p w14:paraId="2FDF498E" w14:textId="77777777" w:rsidR="00874493" w:rsidRDefault="004A3F42">
      <w:pPr>
        <w:pStyle w:val="CaseText"/>
      </w:pPr>
      <w:r>
        <w:rPr>
          <w:vertAlign w:val="superscript"/>
        </w:rPr>
        <w:t>42.</w:t>
      </w:r>
      <w:r>
        <w:t xml:space="preserve"> See, for example, YWCA v. Kugler, 342 F.Supp. 1048, 1074 (D.C.N.J.1972); Abele v. Markle, 342 F.Supp. 800, 805-806 (D.C.Conn.1972) (Newman, J., concurring in result), appeal docketed, No. 72-56; Walsingham v. State, 250 So.2d 857, 863 (Ervin, J., concurring) (Fla. 1971); State v. Gedicke, 43 N.J.L. 86, 90 (1881); Means II 381-382.</w:t>
      </w:r>
    </w:p>
    <w:p w14:paraId="24158CF4" w14:textId="77777777" w:rsidR="00874493" w:rsidRDefault="004A3F42">
      <w:pPr>
        <w:pStyle w:val="CaseText"/>
      </w:pPr>
      <w:r>
        <w:rPr>
          <w:vertAlign w:val="superscript"/>
        </w:rPr>
        <w:t>43.</w:t>
      </w:r>
      <w:r>
        <w:t xml:space="preserve"> See C. Haagensen &amp; W. Lloyd, A. Hundred Years of Medicine 19 (1943).</w:t>
      </w:r>
    </w:p>
    <w:p w14:paraId="69CD213D" w14:textId="77777777" w:rsidR="00874493" w:rsidRDefault="004A3F42">
      <w:pPr>
        <w:pStyle w:val="CaseText"/>
      </w:pPr>
      <w:r>
        <w:rPr>
          <w:vertAlign w:val="superscript"/>
        </w:rPr>
        <w:t>44.</w:t>
      </w:r>
      <w:r>
        <w:t xml:space="preserve"> Potts, Postconceptive Control of Fertility, 8 Int'l J. of G. &amp; O. 957, 967 (1970) (England and Wales); Abortion Mortality, 20 Morbidity and Mortality 208, 209 (June 12, 1971) (U.S. Dept. of HEW, Public Health Service) (New York City); Tietze, United States: Therapeutic Abortions, 1963-1968, 59 Studies in Family Planning 5, 7 (1970); Tietze, Mortality with Contraception and Induced Abortion, 45 Studies in Family Planning 6 (1969) (Japan, Czechoslovakia, Hungary); Tietze &amp; Lehfeldt, Legal Abortion in Eastern Europe, 175 J.A.M.A. 1149, 1152 (April 1961). Other sources are discussed in Lader 17-23.</w:t>
      </w:r>
    </w:p>
    <w:p w14:paraId="7D810EA1" w14:textId="77777777" w:rsidR="00874493" w:rsidRDefault="004A3F42">
      <w:pPr>
        <w:pStyle w:val="CaseText"/>
      </w:pPr>
      <w:r>
        <w:rPr>
          <w:vertAlign w:val="superscript"/>
        </w:rPr>
        <w:t>45.</w:t>
      </w:r>
      <w:r>
        <w:t xml:space="preserve"> See Brief of Amicus National Right to Life Committee; R. Drinan, The Inviolability of the Right to Be Born, in Abortion and the Law 107 (D. Smith ed. 1967); Louisell, Abortion, The Practice of Medicine and the Due Process of Law, 16 U.C.L.A.L.Rev. 233 (1969); Noonan 1.</w:t>
      </w:r>
    </w:p>
    <w:p w14:paraId="5B1B1ECA" w14:textId="77777777" w:rsidR="00874493" w:rsidRDefault="004A3F42">
      <w:pPr>
        <w:pStyle w:val="CaseText"/>
      </w:pPr>
      <w:r>
        <w:rPr>
          <w:vertAlign w:val="superscript"/>
        </w:rPr>
        <w:t>46.</w:t>
      </w:r>
      <w:r>
        <w:t xml:space="preserve"> See, e.g., Abele v. Markle, 342 F.Supp. 800 (D.C.Conn.1972), appeal docketed, No. 72-56.</w:t>
      </w:r>
    </w:p>
    <w:p w14:paraId="3A78FF3A" w14:textId="77777777" w:rsidR="00874493" w:rsidRDefault="004A3F42">
      <w:pPr>
        <w:pStyle w:val="CaseText"/>
      </w:pPr>
      <w:r>
        <w:rPr>
          <w:vertAlign w:val="superscript"/>
        </w:rPr>
        <w:t>47.</w:t>
      </w:r>
      <w:r>
        <w:t xml:space="preserve"> See discussions in Means I and Means II.</w:t>
      </w:r>
    </w:p>
    <w:p w14:paraId="4EE437B9" w14:textId="77777777" w:rsidR="00874493" w:rsidRDefault="004A3F42">
      <w:pPr>
        <w:pStyle w:val="CaseText"/>
      </w:pPr>
      <w:r>
        <w:rPr>
          <w:vertAlign w:val="superscript"/>
        </w:rPr>
        <w:t>48.</w:t>
      </w:r>
      <w:r>
        <w:t xml:space="preserve"> See, e.g., State v. Murphy, 27 N.J.L. 112, 114 (1858).</w:t>
      </w:r>
    </w:p>
    <w:p w14:paraId="243AA460" w14:textId="77777777" w:rsidR="00874493" w:rsidRDefault="004A3F42">
      <w:pPr>
        <w:pStyle w:val="CaseText"/>
      </w:pPr>
      <w:r>
        <w:rPr>
          <w:vertAlign w:val="superscript"/>
        </w:rPr>
        <w:t>49.</w:t>
      </w:r>
      <w:r>
        <w:t xml:space="preserve"> Watson v. State, 9 Tex.App. 237, 244-245 (1880); Moore v. State, 37 Tex.Cr.R. 552, 561, 40 S.W. 287, 290 (1897); Shaw v. State, 73 Tex.Cr.R. 337, 339, 165 S.W. 930, 931 (1914); Fondren v. State, 74 Tex.Cr.R. 552, 557, 169 S.W. 411, 414 (1914); Gray v. State, 77 Tex.Cr.R. 221, 229, 178 S.W. 337, 341 (1915). There is no immunity in Texas for the father who is not married to the mother. Hammett v. State, 84 Tex.Cr.R. 635, 209 S.W. 661 (1919); Thompson v. State, Tex.Cr.App., 493 S.W.2d 913 (1971), appeal pending.</w:t>
      </w:r>
    </w:p>
    <w:p w14:paraId="78C0CD7D" w14:textId="77777777" w:rsidR="00874493" w:rsidRDefault="004A3F42">
      <w:pPr>
        <w:pStyle w:val="CaseText"/>
      </w:pPr>
      <w:r>
        <w:rPr>
          <w:vertAlign w:val="superscript"/>
        </w:rPr>
        <w:t>50.</w:t>
      </w:r>
      <w:r>
        <w:t xml:space="preserve"> See Smith v. State, 33 Me., at 55; In re Vince, 2 N.J. 443, 450, 67 A.2d 141, 144 (1949). A short discussion of the modern law on this issue is contained in the Comment to the ALI's Model Penal Code § 207.11, at 158 and nn. 35-37 (Tent.Draft No. 9, 1959).</w:t>
      </w:r>
    </w:p>
    <w:p w14:paraId="179833B7" w14:textId="77777777" w:rsidR="00874493" w:rsidRDefault="004A3F42">
      <w:pPr>
        <w:pStyle w:val="CaseText"/>
      </w:pPr>
      <w:r>
        <w:rPr>
          <w:vertAlign w:val="superscript"/>
        </w:rPr>
        <w:t>51.</w:t>
      </w:r>
      <w:r>
        <w:t xml:space="preserve"> Tr. of Oral Rearg. 20-21.</w:t>
      </w:r>
    </w:p>
    <w:p w14:paraId="4504BE55" w14:textId="77777777" w:rsidR="00874493" w:rsidRDefault="004A3F42">
      <w:pPr>
        <w:pStyle w:val="CaseText"/>
      </w:pPr>
      <w:r>
        <w:rPr>
          <w:vertAlign w:val="superscript"/>
        </w:rPr>
        <w:t>52.</w:t>
      </w:r>
      <w:r>
        <w:t xml:space="preserve"> Tr. of Oral Rearg. 24.</w:t>
      </w:r>
    </w:p>
    <w:p w14:paraId="6206AE53" w14:textId="77777777" w:rsidR="00874493" w:rsidRDefault="004A3F42">
      <w:pPr>
        <w:pStyle w:val="CaseText"/>
      </w:pPr>
      <w:r>
        <w:rPr>
          <w:vertAlign w:val="superscript"/>
        </w:rPr>
        <w:t>53.</w:t>
      </w:r>
      <w:r>
        <w:t xml:space="preserve"> We are not aware that in the taking of any census under this clause, a fetus has ever been counted.</w:t>
      </w:r>
    </w:p>
    <w:p w14:paraId="355A9220" w14:textId="77777777" w:rsidR="00874493" w:rsidRDefault="004A3F42">
      <w:pPr>
        <w:pStyle w:val="CaseText"/>
      </w:pPr>
      <w:r>
        <w:rPr>
          <w:vertAlign w:val="superscript"/>
        </w:rPr>
        <w:t>54.</w:t>
      </w:r>
      <w:r>
        <w:t xml:space="preserve"> When Texas urges that a fetus is entitled to Fourteenth Amendment protection as a person, it faces a dilemma. Neither in Texas nor in any other State are all abortions prohibited. Despite broad proscription, an exception always exists. The exception contained in Art. 1196, for an abortion procured or attempted by medical advice for the purpose of saving the life of the mother, is typical. But if the fetus is a person who is not to be deprived of life without due process of law, and if the mother's condition is the sole determinant, does not the Texas exception appear to be out of line with the Amendment's command?</w:t>
      </w:r>
    </w:p>
    <w:p w14:paraId="6EA4A5A5" w14:textId="77777777" w:rsidR="00874493" w:rsidRDefault="004A3F42">
      <w:pPr>
        <w:pStyle w:val="CaseText"/>
      </w:pPr>
      <w:r>
        <w:t>There are other inconsistencies between Fourteenth Amendment status and the typical abortion statute. It has already been pointed out, n. 49, supra, that in Texas the woman is not a principal or an accomplice with respect to an abortion upon her. If the fetus is a person, why is the woman not a principal or an accomplice? Further, the penalty for criminal abortion specified by Art. 1195 is significantly less than the maximum penalty for murder prescribed by Art. 1257 of the Texas Penal Code. If the fetus is a person, may the penalties be different?</w:t>
      </w:r>
    </w:p>
    <w:p w14:paraId="3D73AAD8" w14:textId="77777777" w:rsidR="00874493" w:rsidRDefault="004A3F42">
      <w:pPr>
        <w:pStyle w:val="CaseText"/>
      </w:pPr>
      <w:r>
        <w:rPr>
          <w:vertAlign w:val="superscript"/>
        </w:rPr>
        <w:t>55.</w:t>
      </w:r>
      <w:r>
        <w:t xml:space="preserve"> Cf. the Wisconsin abortion statute, defining 'unborn child' to mean 'a human being from the time of conception until it is born alive,' Wis.Stat. § 940.04(6) (1969), and the new Connecticut statute, Pub. Act No. 1 (May 1972 Special Session), declaring it to be the public policy of the State and the legislative intent 'to protect and preserve human life from the moment of conception.'</w:t>
      </w:r>
    </w:p>
    <w:p w14:paraId="196DFCB5" w14:textId="77777777" w:rsidR="00874493" w:rsidRDefault="004A3F42">
      <w:pPr>
        <w:pStyle w:val="CaseText"/>
      </w:pPr>
      <w:r>
        <w:rPr>
          <w:vertAlign w:val="superscript"/>
        </w:rPr>
        <w:t>56.</w:t>
      </w:r>
      <w:r>
        <w:t xml:space="preserve"> Edelstein 16.</w:t>
      </w:r>
    </w:p>
    <w:p w14:paraId="2B84763C" w14:textId="77777777" w:rsidR="00874493" w:rsidRDefault="004A3F42">
      <w:pPr>
        <w:pStyle w:val="CaseText"/>
      </w:pPr>
      <w:r>
        <w:rPr>
          <w:vertAlign w:val="superscript"/>
        </w:rPr>
        <w:t>57.</w:t>
      </w:r>
      <w:r>
        <w:t xml:space="preserve"> Lader 97-99; D. Feldman, Birth Control in Jewish Law 251-294 (1968). For a stricter view, see I. Jakobovits, Jewish Views on Abortion, in Abortion and the Law 124 (D. Smith ed. 1967).</w:t>
      </w:r>
    </w:p>
    <w:p w14:paraId="13B8A468" w14:textId="77777777" w:rsidR="00874493" w:rsidRDefault="004A3F42">
      <w:pPr>
        <w:pStyle w:val="CaseText"/>
      </w:pPr>
      <w:r>
        <w:rPr>
          <w:vertAlign w:val="superscript"/>
        </w:rPr>
        <w:t>58.</w:t>
      </w:r>
      <w:r>
        <w:t xml:space="preserve"> Amicus Brief for the American Ethical Union et al. For the position of the National Council of Churches and of other denominations, see Lader 99-101.</w:t>
      </w:r>
    </w:p>
    <w:p w14:paraId="2D87DDA2" w14:textId="77777777" w:rsidR="00874493" w:rsidRDefault="004A3F42">
      <w:pPr>
        <w:pStyle w:val="CaseText"/>
      </w:pPr>
      <w:r>
        <w:rPr>
          <w:vertAlign w:val="superscript"/>
        </w:rPr>
        <w:t>59.</w:t>
      </w:r>
      <w:r>
        <w:t xml:space="preserve"> L. Hellman &amp; J. Pritchard, Williams Obstetrics 493 (14th ed. 1971); Dorland's Illustrated Medical Dictionary 1689 (24th ed. 1965).</w:t>
      </w:r>
    </w:p>
    <w:p w14:paraId="504E5E00" w14:textId="77777777" w:rsidR="00874493" w:rsidRDefault="004A3F42">
      <w:pPr>
        <w:pStyle w:val="CaseText"/>
      </w:pPr>
      <w:r>
        <w:rPr>
          <w:vertAlign w:val="superscript"/>
        </w:rPr>
        <w:t>60.</w:t>
      </w:r>
      <w:r>
        <w:t xml:space="preserve"> Hellman &amp; Pritchard, supra, n. 59, at 493.</w:t>
      </w:r>
    </w:p>
    <w:p w14:paraId="69791125" w14:textId="77777777" w:rsidR="00874493" w:rsidRDefault="004A3F42">
      <w:pPr>
        <w:pStyle w:val="CaseText"/>
      </w:pPr>
      <w:r>
        <w:rPr>
          <w:vertAlign w:val="superscript"/>
        </w:rPr>
        <w:t>61.</w:t>
      </w:r>
      <w:r>
        <w:t xml:space="preserve"> For discussions of the development of the Roman Catholic position, see D. Callahan, Abortion: Law, Choice, and Morality 409-447 (1970); Noonan 1.</w:t>
      </w:r>
    </w:p>
    <w:p w14:paraId="6493AEE7" w14:textId="77777777" w:rsidR="00874493" w:rsidRDefault="004A3F42">
      <w:pPr>
        <w:pStyle w:val="CaseText"/>
      </w:pPr>
      <w:r>
        <w:rPr>
          <w:vertAlign w:val="superscript"/>
        </w:rPr>
        <w:t>62.</w:t>
      </w:r>
      <w:r>
        <w:t xml:space="preserve"> See Brodie, The New Biology and the Prenatal Child, 9 J.Family L. 391, 397 (1970); Gorney, The New Biology and the Future of Man, 15 U.C.L.A.L.Rev. 273 (1968); Note, Criminal Law-abortion-The 'Morning-After Pill' and Other Pre-Implantation Birth-Control Methods and the Law, 46 Ore.L.Rev. 211 (1967); G. Taylor, The Biological Time Bomb 32 (1968); A. Rosenfeld, The Second Genesis 138-139 (1969); Smith, Through a Test Tube Darkly: Artificial Insemination and the Law, 67 Mich.L.Rev. 127 (1968); Note, Artificial Insemination and the Law, 1968 U.Ill.L.F. 203.</w:t>
      </w:r>
    </w:p>
    <w:p w14:paraId="10A9B46E" w14:textId="77777777" w:rsidR="00874493" w:rsidRDefault="004A3F42">
      <w:pPr>
        <w:pStyle w:val="CaseText"/>
      </w:pPr>
      <w:r>
        <w:rPr>
          <w:vertAlign w:val="superscript"/>
        </w:rPr>
        <w:t>63.</w:t>
      </w:r>
      <w:r>
        <w:t xml:space="preserve"> W. Prosser, The Law of Torts 33k-338 (4th ed. 1971); 2 F. Harper &amp; F. James, The Law of Torts 1028-1031 (1956) ; Note, 63 Harv.L.Rev. 173 (1949).</w:t>
      </w:r>
    </w:p>
    <w:p w14:paraId="597B91A3" w14:textId="77777777" w:rsidR="00874493" w:rsidRDefault="004A3F42">
      <w:pPr>
        <w:pStyle w:val="CaseText"/>
      </w:pPr>
      <w:r>
        <w:rPr>
          <w:vertAlign w:val="superscript"/>
        </w:rPr>
        <w:t>64.</w:t>
      </w:r>
      <w:r>
        <w:t xml:space="preserve"> See cases cited in Prosser, supra, n. 63, at 336-338; Annotation, Action for Death of Unborn Child, 15 A.L.R.3d 992 (1967).</w:t>
      </w:r>
    </w:p>
    <w:p w14:paraId="748F0476" w14:textId="77777777" w:rsidR="00874493" w:rsidRDefault="004A3F42">
      <w:pPr>
        <w:pStyle w:val="CaseText"/>
      </w:pPr>
      <w:r>
        <w:rPr>
          <w:vertAlign w:val="superscript"/>
        </w:rPr>
        <w:t>65.</w:t>
      </w:r>
      <w:r>
        <w:t xml:space="preserve"> Prosser, supra, n. 63, at 338; Note, The Law and the Unborn Child: The Legal and Logical Inconsistencies, 46 Notre Dame Law. 349, 354-360 (1971).</w:t>
      </w:r>
    </w:p>
    <w:p w14:paraId="2DAB1270" w14:textId="77777777" w:rsidR="00874493" w:rsidRDefault="004A3F42">
      <w:pPr>
        <w:pStyle w:val="CaseText"/>
      </w:pPr>
      <w:r>
        <w:rPr>
          <w:vertAlign w:val="superscript"/>
        </w:rPr>
        <w:t>66.</w:t>
      </w:r>
      <w:r>
        <w:t xml:space="preserve"> Louisell, Abortion, The Practice of Medicine and the Due Process of Law, 16 U.C.L.A.L.Rev. 233, 235-238 (1969); Note, 56 Iowa L.Rev. 994, 999-1000 (1971); Note, The Law and the Unborn Child, 46 Notre Dame Law. 349, 351-354 (1971).</w:t>
      </w:r>
    </w:p>
    <w:p w14:paraId="16EF1800" w14:textId="77777777" w:rsidR="00874493" w:rsidRDefault="004A3F42">
      <w:pPr>
        <w:pStyle w:val="CaseText"/>
      </w:pPr>
      <w:r>
        <w:rPr>
          <w:vertAlign w:val="superscript"/>
        </w:rPr>
        <w:t>67.</w:t>
      </w:r>
      <w:r>
        <w:t xml:space="preserve"> Neither in this opinion nor in Doe v. Bolton, 410 U.S. 179, 93 S.Ct. 739, 35 L.Ed.2d 201, do we discuss the father's rights, if any exist in the constitutional context, in the abortion decision. No paternal right has been asserted in either of the cases, and the Texas and the Georgia statutes on their face take no cognizance of the father. We are aware that some statutes recognize the father under certain circumstances. North Carolina, for example, N.C.Gen.Stat. § 14-45.1 (Supp.1971), requires written permission for the abortion from the husband when the woman is a married minor, that is, when she is less than 18 years of age, 41 N.C.A.G. 489 (1971); if the woman is an unmarried minor, written permission from the parents is required. We need not now decide whether provisions of this kind are constitutional.</w:t>
      </w:r>
    </w:p>
    <w:p w14:paraId="6D786C26" w14:textId="77777777" w:rsidR="00874493" w:rsidRDefault="004A3F42">
      <w:pPr>
        <w:pStyle w:val="CaseText"/>
      </w:pPr>
      <w:r>
        <w:rPr>
          <w:vertAlign w:val="superscript"/>
        </w:rPr>
        <w:t>1.</w:t>
      </w:r>
      <w:r>
        <w:t xml:space="preserve"> Only Mr. Justice Harlan failed to join the Court's opinion, 372 U.S., at 733, 83 S.Ct., at 1032.</w:t>
      </w:r>
    </w:p>
    <w:p w14:paraId="3FD9D7D4" w14:textId="77777777" w:rsidR="00874493" w:rsidRDefault="004A3F42">
      <w:pPr>
        <w:pStyle w:val="CaseText"/>
      </w:pPr>
      <w:r>
        <w:rPr>
          <w:vertAlign w:val="superscript"/>
        </w:rPr>
        <w:t>2.</w:t>
      </w:r>
      <w:r>
        <w:t xml:space="preserve"> There is no constitutional right of privacy, as such. '(The Fourth) Amendment protects individual privacy against certain kinds of governmental intrusion, but its protections go further, and often have nothing to do with privacy at all. Other provisions of the Constitution protect personal privacy from other forms of governmental invasion. But the protection of a person's general right to privacy-his right to be let alone by other people-is like the protection of his property and of his very life, left largely to the law of the individual States.' Katz v. United States, 389 U.S. 347, 350-351, 88 S.Ct. 507, 510-511, 19 L.Ed.2d 576 (footnotes omitted).</w:t>
      </w:r>
    </w:p>
    <w:p w14:paraId="2339BAC2" w14:textId="77777777" w:rsidR="00874493" w:rsidRDefault="004A3F42">
      <w:pPr>
        <w:pStyle w:val="CaseText"/>
      </w:pPr>
      <w:r>
        <w:rPr>
          <w:vertAlign w:val="superscript"/>
        </w:rPr>
        <w:t>3.</w:t>
      </w:r>
      <w:r>
        <w:t xml:space="preserve"> This was also clear to Mr. Justice Black, 381 U.S., at 507, (dissenting opinion); to Mr. Justice Harlan, 381 U.S., at 499, 85 S.Ct., at 1689 (opinion concurring in the judgment); and to Mr. Justice White, 381 U.S., at 502, 85 S.Ct., at 1691 (opinion concurring in the judgment). See also Mr. Justice Harlan's thorough and thoughtful opinion dissenting from dismissal of the appeal in Poe v. Ullman, 367 U.S. 497, 522, 81 S.Ct. 1752, 1765, 6 L.Ed.2d 989.</w:t>
      </w:r>
    </w:p>
    <w:p w14:paraId="78BE56AD" w14:textId="77777777" w:rsidR="00874493" w:rsidRDefault="004A3F42">
      <w:pPr>
        <w:pStyle w:val="CaseText"/>
      </w:pPr>
      <w:r>
        <w:rPr>
          <w:vertAlign w:val="superscript"/>
        </w:rPr>
        <w:t>1.</w:t>
      </w:r>
      <w:r>
        <w:t xml:space="preserve"> Jurisdictions having enacted abortion laws prior to the adoption of the Fourteenth Amendment in 1868:</w:t>
      </w:r>
    </w:p>
    <w:p w14:paraId="39101F83" w14:textId="77777777" w:rsidR="00874493" w:rsidRDefault="004A3F42">
      <w:pPr>
        <w:pStyle w:val="CaseText"/>
      </w:pPr>
      <w:r>
        <w:t>1. Alabama-Ala.Acts, c. 6, § 2 (1840).</w:t>
      </w:r>
    </w:p>
    <w:p w14:paraId="3A95B763" w14:textId="77777777" w:rsidR="00874493" w:rsidRDefault="004A3F42">
      <w:pPr>
        <w:pStyle w:val="CaseText"/>
      </w:pPr>
      <w:r>
        <w:t>2. Arizona-Howell Code, c. 10, § 45 (1865).</w:t>
      </w:r>
    </w:p>
    <w:p w14:paraId="1CA91FCB" w14:textId="77777777" w:rsidR="00874493" w:rsidRDefault="004A3F42">
      <w:pPr>
        <w:pStyle w:val="CaseText"/>
      </w:pPr>
      <w:r>
        <w:t>3. Arkansas-Ark.Rev.Stat., c. 44, div. III, Art. II, § 6 (1838).</w:t>
      </w:r>
    </w:p>
    <w:p w14:paraId="1F356585" w14:textId="77777777" w:rsidR="00874493" w:rsidRDefault="004A3F42">
      <w:pPr>
        <w:pStyle w:val="CaseText"/>
      </w:pPr>
      <w:r>
        <w:t>4. California-Cal.Sess.Laws, c. 99, § 45, p. 233 (1849-1850).</w:t>
      </w:r>
    </w:p>
    <w:p w14:paraId="5E8470B0" w14:textId="77777777" w:rsidR="00874493" w:rsidRDefault="004A3F42">
      <w:pPr>
        <w:pStyle w:val="CaseText"/>
      </w:pPr>
      <w:r>
        <w:t>5. Colorado (Terr.)-Colo.Gen.Laws of Terr. of Colo., 1st Sess., § 42, pp. 296-297 (1861).</w:t>
      </w:r>
    </w:p>
    <w:p w14:paraId="19E3F3D2" w14:textId="77777777" w:rsidR="00874493" w:rsidRDefault="004A3F42">
      <w:pPr>
        <w:pStyle w:val="CaseText"/>
      </w:pPr>
      <w:r>
        <w:t>6. Connecticut-Conn.Stat. Tit. 20, §§ 14, 16 (1821). By 1868, this statute had been replaced by another abortion law. Conn.Pub.Acts, c. 71, §§ 1, 2, p. 65 (1860).</w:t>
      </w:r>
    </w:p>
    <w:p w14:paraId="590D77A2" w14:textId="77777777" w:rsidR="00874493" w:rsidRDefault="004A3F42">
      <w:pPr>
        <w:pStyle w:val="CaseText"/>
      </w:pPr>
      <w:r>
        <w:t>7. Florida-Fla.Acts 1st Sess., c. 1637, subs. 3, §§ 10, 11, subc. 8, §§ 9, 10, 11 (1868), as amended, now Fla.Stat.Ann. §§ 782.09, 782.10, 797.01, 797.02, 782.16 (1965).</w:t>
      </w:r>
    </w:p>
    <w:p w14:paraId="74B37277" w14:textId="77777777" w:rsidR="00874493" w:rsidRDefault="004A3F42">
      <w:pPr>
        <w:pStyle w:val="CaseText"/>
      </w:pPr>
      <w:r>
        <w:t>8. Georgia-Ga.Pen.Code, 4th Div., § 20 (1833).</w:t>
      </w:r>
    </w:p>
    <w:p w14:paraId="233B3FA9" w14:textId="77777777" w:rsidR="00874493" w:rsidRDefault="004A3F42">
      <w:pPr>
        <w:pStyle w:val="CaseText"/>
      </w:pPr>
      <w:r>
        <w:t>9. Kingdom of Hawaii-Hawaii Pen.Code, c. 12, §§ 1, 2, 3 (1850).</w:t>
      </w:r>
    </w:p>
    <w:p w14:paraId="3305F6C2" w14:textId="77777777" w:rsidR="00874493" w:rsidRDefault="004A3F42">
      <w:pPr>
        <w:pStyle w:val="CaseText"/>
      </w:pPr>
      <w:r>
        <w:t>10. Idaho (Terr.)-Idaho (Terr.) Laws, Crimes and Punishments §§ 33, 34, 42, pp. 441, 443 (1863).</w:t>
      </w:r>
    </w:p>
    <w:p w14:paraId="06D84B71" w14:textId="77777777" w:rsidR="00874493" w:rsidRDefault="004A3F42">
      <w:pPr>
        <w:pStyle w:val="CaseText"/>
      </w:pPr>
      <w:r>
        <w:t>11. Illinois-Ill.Rev. Criminal Code §§ 40, 41, 46, pp. 130, 131 (1827). By 1868, this statute had been replaced by a subsequent enactment. Ill.Pub.Laws §§ 1, 2, 3, p. 89 (1867).</w:t>
      </w:r>
    </w:p>
    <w:p w14:paraId="32D2F529" w14:textId="77777777" w:rsidR="00874493" w:rsidRDefault="004A3F42">
      <w:pPr>
        <w:pStyle w:val="CaseText"/>
      </w:pPr>
      <w:r>
        <w:t>12. Indiana-Ind.Rev.Stat. §§ 1, 3, p. 224 (1838). By 1868 this statute had been superseded by a subsequent enactment. Ind.Laws, c. LXXXI, § 2 (1859).</w:t>
      </w:r>
    </w:p>
    <w:p w14:paraId="6213E7D4" w14:textId="77777777" w:rsidR="00874493" w:rsidRDefault="004A3F42">
      <w:pPr>
        <w:pStyle w:val="CaseText"/>
      </w:pPr>
      <w:r>
        <w:t>13. Iowa (Terr.)-Iowa (Terr.) Stat. 1st Legis., 1st Sess., § 18, p. 145 (1838). By 1868, this statute had been superseded by a subsequent enactment. Iowa (Terr.) Rev.Stat., c. 49, §§ 10, 13 (1843).</w:t>
      </w:r>
    </w:p>
    <w:p w14:paraId="30B1AA3A" w14:textId="77777777" w:rsidR="00874493" w:rsidRDefault="004A3F42">
      <w:pPr>
        <w:pStyle w:val="CaseText"/>
      </w:pPr>
      <w:r>
        <w:t>14. Kansas (Terr.)-Kan. (Terr.) Stat., c. 48, §§ 9, 10, 39 (1855). By 1868, this statute had been superseded by a subsequent enactment. Kan. (Terr.) Laws, c. 28, §§ 9, 10, 37 (1859).</w:t>
      </w:r>
    </w:p>
    <w:p w14:paraId="2ADC305D" w14:textId="77777777" w:rsidR="00874493" w:rsidRDefault="004A3F42">
      <w:pPr>
        <w:pStyle w:val="CaseText"/>
      </w:pPr>
      <w:r>
        <w:t>15. Louisiana-La.Rev.Stat., Crimes and Offenses § 24, p. 138 (1856).</w:t>
      </w:r>
    </w:p>
    <w:p w14:paraId="5C382997" w14:textId="77777777" w:rsidR="00874493" w:rsidRDefault="004A3F42">
      <w:pPr>
        <w:pStyle w:val="CaseText"/>
      </w:pPr>
      <w:r>
        <w:t>16. Maine-Me.Rev.Stat., c. 160, §§ 11, 12, 13, 14 (1840).</w:t>
      </w:r>
    </w:p>
    <w:p w14:paraId="71A05C78" w14:textId="77777777" w:rsidR="00874493" w:rsidRDefault="004A3F42">
      <w:pPr>
        <w:pStyle w:val="CaseText"/>
      </w:pPr>
      <w:r>
        <w:t>17. Maryland-Md.Laws, c. 179, § 2, p. 315 (1868).</w:t>
      </w:r>
    </w:p>
    <w:p w14:paraId="300866E6" w14:textId="77777777" w:rsidR="00874493" w:rsidRDefault="004A3F42">
      <w:pPr>
        <w:pStyle w:val="CaseText"/>
      </w:pPr>
      <w:r>
        <w:t>18. Massachusetts-Mass.Acts &amp; Resolves, c. 27 (1845).</w:t>
      </w:r>
    </w:p>
    <w:p w14:paraId="4D605068" w14:textId="77777777" w:rsidR="00874493" w:rsidRDefault="004A3F42">
      <w:pPr>
        <w:pStyle w:val="CaseText"/>
      </w:pPr>
      <w:r>
        <w:t>19. Michigan-Mich.Rev.Stat., c. 153, §§ 32, 33, 34, p. 662 (1846).</w:t>
      </w:r>
    </w:p>
    <w:p w14:paraId="02F9913C" w14:textId="77777777" w:rsidR="00874493" w:rsidRDefault="004A3F42">
      <w:pPr>
        <w:pStyle w:val="CaseText"/>
      </w:pPr>
      <w:r>
        <w:t>20. Minnesota (Terr.)-Minn. (Terr.) Rev.Stat., c. 100, §§ 10, 11, p. 493 (1851).</w:t>
      </w:r>
    </w:p>
    <w:p w14:paraId="3B454A0B" w14:textId="77777777" w:rsidR="00874493" w:rsidRDefault="004A3F42">
      <w:pPr>
        <w:pStyle w:val="CaseText"/>
      </w:pPr>
      <w:r>
        <w:t>21. Mississippi-Miss.Code, c. 64, §§ 8, 9, p. 958 (1848).</w:t>
      </w:r>
    </w:p>
    <w:p w14:paraId="6C365805" w14:textId="77777777" w:rsidR="00874493" w:rsidRDefault="004A3F42">
      <w:pPr>
        <w:pStyle w:val="CaseText"/>
      </w:pPr>
      <w:r>
        <w:t>22. Missouri-Mo.Rev.Stat., Art. II, §§ 9, 10, 36, pp. 168, 172 (1835).</w:t>
      </w:r>
    </w:p>
    <w:p w14:paraId="7BDBA85B" w14:textId="77777777" w:rsidR="00874493" w:rsidRDefault="004A3F42">
      <w:pPr>
        <w:pStyle w:val="CaseText"/>
      </w:pPr>
      <w:r>
        <w:t>23. Montana (Terr.)-Mont. (Terr.) Laws, Criminal Practice Acts § 41, p. 184 (1864).</w:t>
      </w:r>
    </w:p>
    <w:p w14:paraId="34D6A4AB" w14:textId="77777777" w:rsidR="00874493" w:rsidRDefault="004A3F42">
      <w:pPr>
        <w:pStyle w:val="CaseText"/>
      </w:pPr>
      <w:r>
        <w:t>24. Nevada (Terr.)-Nev. (Terr.) Laws, c. 28, § 42, p. 63 (1861).</w:t>
      </w:r>
    </w:p>
    <w:p w14:paraId="29780678" w14:textId="77777777" w:rsidR="00874493" w:rsidRDefault="004A3F42">
      <w:pPr>
        <w:pStyle w:val="CaseText"/>
      </w:pPr>
      <w:r>
        <w:t>25. New Hampshire-N.H.Laws, c. 743, § 1, p. 266 (1848).</w:t>
      </w:r>
    </w:p>
    <w:p w14:paraId="7C9CF4F8" w14:textId="77777777" w:rsidR="00874493" w:rsidRDefault="004A3F42">
      <w:pPr>
        <w:pStyle w:val="CaseText"/>
      </w:pPr>
      <w:r>
        <w:t>26. New Jersey-N.J.Laws, p. 266 (1849).</w:t>
      </w:r>
    </w:p>
    <w:p w14:paraId="2C6EC3F5" w14:textId="77777777" w:rsidR="00874493" w:rsidRDefault="004A3F42">
      <w:pPr>
        <w:pStyle w:val="CaseText"/>
      </w:pPr>
      <w:r>
        <w:t>27. New York-N.Y.Rev.Stat., pt. 4, c. 1, Tit. 2, §§ 8, 9, pp. 12-13 (1828). By 1868, this statute had been superseded. N.Y.Laws, c. 260, §§ 1, 2, 3, 4, 5, 6, pp. 285-286 (1845); N.Y.Laws, c. 22, § 1, p. 19 (1846).</w:t>
      </w:r>
    </w:p>
    <w:p w14:paraId="30605D34" w14:textId="77777777" w:rsidR="00874493" w:rsidRDefault="004A3F42">
      <w:pPr>
        <w:pStyle w:val="CaseText"/>
      </w:pPr>
      <w:r>
        <w:t>28. Ohio-Ohio Gen.Stat. §§ 111(1), 112(2), p. 252 (1841).</w:t>
      </w:r>
    </w:p>
    <w:p w14:paraId="7BE46D80" w14:textId="77777777" w:rsidR="00874493" w:rsidRDefault="004A3F42">
      <w:pPr>
        <w:pStyle w:val="CaseText"/>
      </w:pPr>
      <w:r>
        <w:t>29. Oregon-Ore.Gen.Laws, Crim.Code, c. 43, § 509, p. 528 (1845-1964).</w:t>
      </w:r>
    </w:p>
    <w:p w14:paraId="0549D0FF" w14:textId="77777777" w:rsidR="00874493" w:rsidRDefault="004A3F42">
      <w:pPr>
        <w:pStyle w:val="CaseText"/>
      </w:pPr>
      <w:r>
        <w:t>30. Pennsylvania-Pa.Laws No. 374 §§ 87, 88, 89 (1860).</w:t>
      </w:r>
    </w:p>
    <w:p w14:paraId="7BE38619" w14:textId="77777777" w:rsidR="00874493" w:rsidRDefault="004A3F42">
      <w:pPr>
        <w:pStyle w:val="CaseText"/>
      </w:pPr>
      <w:r>
        <w:t>31. Texas-Tex.Gen.Stat.Dig., c. VII, Arts. 531-536, p. 524 (Oldham &amp; White 1859).</w:t>
      </w:r>
    </w:p>
    <w:p w14:paraId="629C6783" w14:textId="77777777" w:rsidR="00874493" w:rsidRDefault="004A3F42">
      <w:pPr>
        <w:pStyle w:val="CaseText"/>
      </w:pPr>
      <w:r>
        <w:t>32. Vermont-Vt.Acts No. 33, § 1 (1846). By 1868, this statute had been amended. Vt.Acts No. 57, §§ 1, 3 (1867).</w:t>
      </w:r>
    </w:p>
    <w:p w14:paraId="253C054D" w14:textId="77777777" w:rsidR="00874493" w:rsidRDefault="004A3F42">
      <w:pPr>
        <w:pStyle w:val="CaseText"/>
      </w:pPr>
      <w:r>
        <w:t>33. Virginia-Va.Acts, Tit. II, c. 3, § 9, p. 96 (1848).</w:t>
      </w:r>
    </w:p>
    <w:p w14:paraId="0AA4265B" w14:textId="77777777" w:rsidR="00874493" w:rsidRDefault="004A3F42">
      <w:pPr>
        <w:pStyle w:val="CaseText"/>
      </w:pPr>
      <w:r>
        <w:t>34. Washington (Terr.)-Wash. (Terr.) Stats., c. II, §§ 37, 38, p. 81 (1854).</w:t>
      </w:r>
    </w:p>
    <w:p w14:paraId="56601A31" w14:textId="77777777" w:rsidR="00874493" w:rsidRDefault="004A3F42">
      <w:pPr>
        <w:pStyle w:val="CaseText"/>
      </w:pPr>
      <w:r>
        <w:t>35. West Virginia-Va.Acts, Tit. II, c. 3, § 9, p. 96 (1848).</w:t>
      </w:r>
    </w:p>
    <w:p w14:paraId="3FD9BF4A" w14:textId="77777777" w:rsidR="00874493" w:rsidRDefault="004A3F42">
      <w:pPr>
        <w:pStyle w:val="CaseText"/>
      </w:pPr>
      <w:r>
        <w:t>36. Wisconsin-Wis.Rev.Stat., c. 133, §§ 10, 11 (1849). By 1868, this statute had been superseded. Wis.Rev.Stat., c. 164, §§ 10, 11; c. 169, §§ 58, 59 (1858).</w:t>
      </w:r>
    </w:p>
    <w:p w14:paraId="1F8C4C88" w14:textId="77777777" w:rsidR="00874493" w:rsidRDefault="004A3F42">
      <w:pPr>
        <w:pStyle w:val="CaseText"/>
      </w:pPr>
      <w:r>
        <w:t>----------</w:t>
      </w:r>
    </w:p>
    <w:p w14:paraId="6460BE4B" w14:textId="77777777" w:rsidR="00874493" w:rsidRDefault="004A3F42">
      <w:pPr>
        <w:pStyle w:val="CaseText"/>
      </w:pPr>
      <w:r>
        <w:rPr>
          <w:vertAlign w:val="superscript"/>
        </w:rPr>
        <w:t>2.</w:t>
      </w:r>
      <w:r>
        <w:t xml:space="preserve"> Abortion laws in effect in 1868 and still applicable as of August 1970:</w:t>
      </w:r>
    </w:p>
    <w:p w14:paraId="6E71289F" w14:textId="77777777" w:rsidR="00874493" w:rsidRDefault="004A3F42">
      <w:pPr>
        <w:pStyle w:val="CaseText"/>
      </w:pPr>
      <w:r>
        <w:t>1. Arizona (1865).</w:t>
      </w:r>
    </w:p>
    <w:p w14:paraId="063052C0" w14:textId="77777777" w:rsidR="00874493" w:rsidRDefault="004A3F42">
      <w:pPr>
        <w:pStyle w:val="CaseText"/>
      </w:pPr>
      <w:r>
        <w:t>2. Connecticut (1860).</w:t>
      </w:r>
    </w:p>
    <w:p w14:paraId="06E35450" w14:textId="77777777" w:rsidR="00874493" w:rsidRDefault="004A3F42">
      <w:pPr>
        <w:pStyle w:val="CaseText"/>
      </w:pPr>
      <w:r>
        <w:t>3. Florida (1868).</w:t>
      </w:r>
    </w:p>
    <w:p w14:paraId="5A263C41" w14:textId="77777777" w:rsidR="00874493" w:rsidRDefault="004A3F42">
      <w:pPr>
        <w:pStyle w:val="CaseText"/>
      </w:pPr>
      <w:r>
        <w:t>4. Idaho (1863).</w:t>
      </w:r>
    </w:p>
    <w:p w14:paraId="07E2767D" w14:textId="77777777" w:rsidR="00874493" w:rsidRDefault="004A3F42">
      <w:pPr>
        <w:pStyle w:val="CaseText"/>
      </w:pPr>
      <w:r>
        <w:t>5. Indiana (1838).</w:t>
      </w:r>
    </w:p>
    <w:p w14:paraId="15E849F7" w14:textId="77777777" w:rsidR="00874493" w:rsidRDefault="004A3F42">
      <w:pPr>
        <w:pStyle w:val="CaseText"/>
      </w:pPr>
      <w:r>
        <w:t>6. Iowa (1843).</w:t>
      </w:r>
    </w:p>
    <w:p w14:paraId="0B6A572F" w14:textId="77777777" w:rsidR="00874493" w:rsidRDefault="004A3F42">
      <w:pPr>
        <w:pStyle w:val="CaseText"/>
      </w:pPr>
      <w:r>
        <w:t>7. Maine (1840).</w:t>
      </w:r>
    </w:p>
    <w:p w14:paraId="099F605F" w14:textId="77777777" w:rsidR="00874493" w:rsidRDefault="004A3F42">
      <w:pPr>
        <w:pStyle w:val="CaseText"/>
      </w:pPr>
      <w:r>
        <w:t>8. Massachusetts (1845).</w:t>
      </w:r>
    </w:p>
    <w:p w14:paraId="4240DC20" w14:textId="77777777" w:rsidR="00874493" w:rsidRDefault="004A3F42">
      <w:pPr>
        <w:pStyle w:val="CaseText"/>
      </w:pPr>
      <w:r>
        <w:t>9. Michigan (1846).</w:t>
      </w:r>
    </w:p>
    <w:p w14:paraId="4D4999A1" w14:textId="77777777" w:rsidR="00874493" w:rsidRDefault="004A3F42">
      <w:pPr>
        <w:pStyle w:val="CaseText"/>
      </w:pPr>
      <w:r>
        <w:t>10. Minnesota (1851).</w:t>
      </w:r>
    </w:p>
    <w:p w14:paraId="1B97A5CF" w14:textId="77777777" w:rsidR="00874493" w:rsidRDefault="004A3F42">
      <w:pPr>
        <w:pStyle w:val="CaseText"/>
      </w:pPr>
      <w:r>
        <w:t>11. Missouri (1835).</w:t>
      </w:r>
    </w:p>
    <w:p w14:paraId="23C0B464" w14:textId="77777777" w:rsidR="00874493" w:rsidRDefault="004A3F42">
      <w:pPr>
        <w:pStyle w:val="CaseText"/>
      </w:pPr>
      <w:r>
        <w:t>12. Montana (1864).</w:t>
      </w:r>
    </w:p>
    <w:p w14:paraId="32D53107" w14:textId="77777777" w:rsidR="00874493" w:rsidRDefault="004A3F42">
      <w:pPr>
        <w:pStyle w:val="CaseText"/>
      </w:pPr>
      <w:r>
        <w:t>13. Nevada (1861).</w:t>
      </w:r>
    </w:p>
    <w:p w14:paraId="37C6A512" w14:textId="77777777" w:rsidR="00874493" w:rsidRDefault="004A3F42">
      <w:pPr>
        <w:pStyle w:val="CaseText"/>
      </w:pPr>
      <w:r>
        <w:t>14. New Hampshire (1848).</w:t>
      </w:r>
    </w:p>
    <w:p w14:paraId="5AB780F9" w14:textId="77777777" w:rsidR="00874493" w:rsidRDefault="004A3F42">
      <w:pPr>
        <w:pStyle w:val="CaseText"/>
      </w:pPr>
      <w:r>
        <w:t>15. New Jersey (1849).</w:t>
      </w:r>
    </w:p>
    <w:p w14:paraId="4CDBBDB4" w14:textId="77777777" w:rsidR="00874493" w:rsidRDefault="004A3F42">
      <w:pPr>
        <w:pStyle w:val="CaseText"/>
      </w:pPr>
      <w:r>
        <w:t>16. Ohio (1841).</w:t>
      </w:r>
    </w:p>
    <w:p w14:paraId="250975CA" w14:textId="77777777" w:rsidR="00874493" w:rsidRDefault="004A3F42">
      <w:pPr>
        <w:pStyle w:val="CaseText"/>
      </w:pPr>
      <w:r>
        <w:t>17. Pennsylvania (1860).</w:t>
      </w:r>
    </w:p>
    <w:p w14:paraId="76F88039" w14:textId="77777777" w:rsidR="00874493" w:rsidRDefault="004A3F42">
      <w:pPr>
        <w:pStyle w:val="CaseText"/>
      </w:pPr>
      <w:r>
        <w:t>18. Texas (1859).</w:t>
      </w:r>
    </w:p>
    <w:p w14:paraId="365C139A" w14:textId="77777777" w:rsidR="00874493" w:rsidRDefault="004A3F42">
      <w:pPr>
        <w:pStyle w:val="CaseText"/>
      </w:pPr>
      <w:r>
        <w:t>19. Vermont (1867).</w:t>
      </w:r>
    </w:p>
    <w:p w14:paraId="0568CF65" w14:textId="77777777" w:rsidR="00874493" w:rsidRDefault="004A3F42">
      <w:pPr>
        <w:pStyle w:val="CaseText"/>
      </w:pPr>
      <w:r>
        <w:t>20. West Virginia (1848).</w:t>
      </w:r>
    </w:p>
    <w:p w14:paraId="20E8FE01" w14:textId="77777777" w:rsidR="00874493" w:rsidRDefault="004A3F42">
      <w:pPr>
        <w:pStyle w:val="CaseText"/>
      </w:pPr>
      <w:r>
        <w:t>21. Wisconsin (1858).</w:t>
      </w:r>
    </w:p>
    <w:sectPr w:rsidR="008744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3708931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70C81E58"/>
    <w:lvl w:ilvl="0">
      <w:start w:val="1"/>
      <w:numFmt w:val="decimal"/>
      <w:lvlText w:val="%1."/>
      <w:lvlJc w:val="left"/>
      <w:pPr>
        <w:tabs>
          <w:tab w:val="num" w:pos="1800"/>
        </w:tabs>
        <w:ind w:left="1800" w:hanging="360"/>
      </w:pPr>
    </w:lvl>
  </w:abstractNum>
  <w:abstractNum w:abstractNumId="2">
    <w:nsid w:val="FFFFFF7D"/>
    <w:multiLevelType w:val="singleLevel"/>
    <w:tmpl w:val="8054A7A0"/>
    <w:lvl w:ilvl="0">
      <w:start w:val="1"/>
      <w:numFmt w:val="decimal"/>
      <w:lvlText w:val="%1."/>
      <w:lvlJc w:val="left"/>
      <w:pPr>
        <w:tabs>
          <w:tab w:val="num" w:pos="1440"/>
        </w:tabs>
        <w:ind w:left="1440" w:hanging="360"/>
      </w:pPr>
    </w:lvl>
  </w:abstractNum>
  <w:abstractNum w:abstractNumId="3">
    <w:nsid w:val="FFFFFF7E"/>
    <w:multiLevelType w:val="singleLevel"/>
    <w:tmpl w:val="3222BE84"/>
    <w:lvl w:ilvl="0">
      <w:start w:val="1"/>
      <w:numFmt w:val="decimal"/>
      <w:lvlText w:val="%1."/>
      <w:lvlJc w:val="left"/>
      <w:pPr>
        <w:tabs>
          <w:tab w:val="num" w:pos="1080"/>
        </w:tabs>
        <w:ind w:left="1080" w:hanging="360"/>
      </w:pPr>
    </w:lvl>
  </w:abstractNum>
  <w:abstractNum w:abstractNumId="4">
    <w:nsid w:val="FFFFFF7F"/>
    <w:multiLevelType w:val="singleLevel"/>
    <w:tmpl w:val="7C183F6E"/>
    <w:lvl w:ilvl="0">
      <w:start w:val="1"/>
      <w:numFmt w:val="decimal"/>
      <w:lvlText w:val="%1."/>
      <w:lvlJc w:val="left"/>
      <w:pPr>
        <w:tabs>
          <w:tab w:val="num" w:pos="720"/>
        </w:tabs>
        <w:ind w:left="720" w:hanging="360"/>
      </w:pPr>
    </w:lvl>
  </w:abstractNum>
  <w:abstractNum w:abstractNumId="5">
    <w:nsid w:val="FFFFFF80"/>
    <w:multiLevelType w:val="singleLevel"/>
    <w:tmpl w:val="4EAA60DC"/>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2CE4A1F8"/>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35964830"/>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DC8A5C20"/>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C958B37C"/>
    <w:lvl w:ilvl="0">
      <w:start w:val="1"/>
      <w:numFmt w:val="decimal"/>
      <w:lvlText w:val="%1."/>
      <w:lvlJc w:val="left"/>
      <w:pPr>
        <w:tabs>
          <w:tab w:val="num" w:pos="360"/>
        </w:tabs>
        <w:ind w:left="360" w:hanging="360"/>
      </w:pPr>
    </w:lvl>
  </w:abstractNum>
  <w:abstractNum w:abstractNumId="10">
    <w:nsid w:val="FFFFFF89"/>
    <w:multiLevelType w:val="singleLevel"/>
    <w:tmpl w:val="BEBCEE2E"/>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num>
  <w:num w:numId="3">
    <w:abstractNumId w:val="2"/>
  </w:num>
  <w:num w:numId="4">
    <w:abstractNumId w:val="3"/>
  </w:num>
  <w:num w:numId="5">
    <w:abstractNumId w:val="4"/>
  </w:num>
  <w:num w:numId="6">
    <w:abstractNumId w:val="9"/>
  </w:num>
  <w:num w:numId="7">
    <w:abstractNumId w:val="5"/>
  </w:num>
  <w:num w:numId="8">
    <w:abstractNumId w:val="6"/>
  </w:num>
  <w:num w:numId="9">
    <w:abstractNumId w:val="7"/>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27E8"/>
    <w:rsid w:val="003049EF"/>
    <w:rsid w:val="004A3F42"/>
    <w:rsid w:val="00585072"/>
    <w:rsid w:val="007710F6"/>
    <w:rsid w:val="007D27E8"/>
    <w:rsid w:val="00874493"/>
    <w:rsid w:val="008F1DC7"/>
    <w:rsid w:val="00D247B4"/>
    <w:rsid w:val="00D47735"/>
    <w:rsid w:val="00E46256"/>
    <w:rsid w:val="00EA745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EA533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Garamond" w:eastAsia="Times New Roman" w:hAnsi="Garamond"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D0BBF"/>
    <w:rPr>
      <w:sz w:val="22"/>
    </w:rPr>
  </w:style>
  <w:style w:type="paragraph" w:styleId="Heading1">
    <w:name w:val="heading 1"/>
    <w:basedOn w:val="Normal"/>
    <w:next w:val="Normal"/>
    <w:link w:val="Heading1Char"/>
    <w:uiPriority w:val="9"/>
    <w:qFormat/>
    <w:rsid w:val="00EA745E"/>
    <w:pPr>
      <w:keepNext/>
      <w:keepLines/>
      <w:spacing w:before="240"/>
      <w:outlineLvl w:val="0"/>
    </w:pPr>
    <w:rPr>
      <w:rFonts w:asciiTheme="majorHAnsi" w:eastAsiaTheme="majorEastAsia" w:hAnsiTheme="majorHAnsi" w:cstheme="majorBidi"/>
      <w:color w:val="0D0D0D" w:themeColor="text1" w:themeTint="F2"/>
      <w:sz w:val="32"/>
      <w:szCs w:val="32"/>
    </w:rPr>
  </w:style>
  <w:style w:type="paragraph" w:styleId="Heading2">
    <w:name w:val="heading 2"/>
    <w:basedOn w:val="Normal"/>
    <w:next w:val="Normal"/>
    <w:link w:val="Heading2Char"/>
    <w:uiPriority w:val="9"/>
    <w:unhideWhenUsed/>
    <w:qFormat/>
    <w:rsid w:val="00EA745E"/>
    <w:pPr>
      <w:keepNext/>
      <w:keepLines/>
      <w:spacing w:before="40"/>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uiPriority w:val="9"/>
    <w:unhideWhenUsed/>
    <w:qFormat/>
    <w:rsid w:val="00EA745E"/>
    <w:pPr>
      <w:keepNext/>
      <w:keepLines/>
      <w:spacing w:before="40"/>
      <w:outlineLvl w:val="2"/>
    </w:pPr>
    <w:rPr>
      <w:rFonts w:asciiTheme="majorHAnsi" w:eastAsiaTheme="majorEastAsia" w:hAnsiTheme="majorHAnsi" w:cstheme="majorBidi"/>
      <w:color w:val="000000" w:themeColor="text1"/>
      <w:sz w:val="24"/>
      <w:szCs w:val="24"/>
    </w:rPr>
  </w:style>
  <w:style w:type="paragraph" w:styleId="Heading4">
    <w:name w:val="heading 4"/>
    <w:basedOn w:val="Normal"/>
    <w:next w:val="Normal"/>
    <w:link w:val="Heading4Char"/>
    <w:uiPriority w:val="9"/>
    <w:unhideWhenUsed/>
    <w:qFormat/>
    <w:rsid w:val="00EA745E"/>
    <w:pPr>
      <w:keepNext/>
      <w:keepLines/>
      <w:spacing w:before="40"/>
      <w:outlineLvl w:val="3"/>
    </w:pPr>
    <w:rPr>
      <w:rFonts w:asciiTheme="majorHAnsi" w:eastAsiaTheme="majorEastAsia" w:hAnsiTheme="majorHAnsi" w:cstheme="majorBidi"/>
      <w:i/>
      <w:iCs/>
      <w:color w:val="000000" w:themeColor="text1"/>
    </w:rPr>
  </w:style>
  <w:style w:type="paragraph" w:styleId="Heading5">
    <w:name w:val="heading 5"/>
    <w:basedOn w:val="Normal"/>
    <w:next w:val="Normal"/>
    <w:link w:val="Heading5Char"/>
    <w:uiPriority w:val="9"/>
    <w:unhideWhenUsed/>
    <w:qFormat/>
    <w:rsid w:val="00EA745E"/>
    <w:pPr>
      <w:keepNext/>
      <w:keepLines/>
      <w:spacing w:before="40"/>
      <w:outlineLvl w:val="4"/>
    </w:pPr>
    <w:rPr>
      <w:rFonts w:asciiTheme="majorHAnsi" w:eastAsiaTheme="majorEastAsia" w:hAnsiTheme="majorHAnsi" w:cstheme="majorBidi"/>
      <w:color w:val="000000" w:themeColor="text1"/>
    </w:rPr>
  </w:style>
  <w:style w:type="paragraph" w:styleId="Heading6">
    <w:name w:val="heading 6"/>
    <w:basedOn w:val="Normal"/>
    <w:next w:val="Normal"/>
    <w:link w:val="Heading6Char"/>
    <w:uiPriority w:val="9"/>
    <w:unhideWhenUsed/>
    <w:qFormat/>
    <w:rsid w:val="00EA745E"/>
    <w:pPr>
      <w:keepNext/>
      <w:keepLines/>
      <w:spacing w:before="40"/>
      <w:outlineLvl w:val="5"/>
    </w:pPr>
    <w:rPr>
      <w:rFonts w:asciiTheme="majorHAnsi" w:eastAsiaTheme="majorEastAsia" w:hAnsiTheme="majorHAnsi" w:cstheme="majorBidi"/>
      <w:color w:val="000000" w:themeColor="text1"/>
    </w:rPr>
  </w:style>
  <w:style w:type="paragraph" w:styleId="Heading7">
    <w:name w:val="heading 7"/>
    <w:basedOn w:val="Normal"/>
    <w:next w:val="Normal"/>
    <w:link w:val="Heading7Char"/>
    <w:uiPriority w:val="9"/>
    <w:unhideWhenUsed/>
    <w:qFormat/>
    <w:rsid w:val="00EA745E"/>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0BBF"/>
    <w:pPr>
      <w:tabs>
        <w:tab w:val="center" w:pos="4680"/>
        <w:tab w:val="right" w:pos="9360"/>
      </w:tabs>
    </w:pPr>
  </w:style>
  <w:style w:type="character" w:customStyle="1" w:styleId="HeaderChar">
    <w:name w:val="Header Char"/>
    <w:basedOn w:val="DefaultParagraphFont"/>
    <w:link w:val="Header"/>
    <w:uiPriority w:val="99"/>
    <w:rsid w:val="000D0BBF"/>
  </w:style>
  <w:style w:type="paragraph" w:styleId="Footer">
    <w:name w:val="footer"/>
    <w:basedOn w:val="Normal"/>
    <w:link w:val="FooterChar"/>
    <w:uiPriority w:val="99"/>
    <w:unhideWhenUsed/>
    <w:rsid w:val="000D0BBF"/>
    <w:pPr>
      <w:tabs>
        <w:tab w:val="center" w:pos="4680"/>
        <w:tab w:val="right" w:pos="9360"/>
      </w:tabs>
    </w:pPr>
  </w:style>
  <w:style w:type="character" w:customStyle="1" w:styleId="FooterChar">
    <w:name w:val="Footer Char"/>
    <w:basedOn w:val="DefaultParagraphFont"/>
    <w:link w:val="Footer"/>
    <w:uiPriority w:val="99"/>
    <w:rsid w:val="000D0BBF"/>
  </w:style>
  <w:style w:type="paragraph" w:customStyle="1" w:styleId="CasebookTitle">
    <w:name w:val="Casebook Title"/>
    <w:basedOn w:val="Normal"/>
    <w:autoRedefine/>
    <w:qFormat/>
    <w:rsid w:val="000D0BBF"/>
    <w:pPr>
      <w:spacing w:line="360" w:lineRule="auto"/>
      <w:jc w:val="center"/>
    </w:pPr>
    <w:rPr>
      <w:sz w:val="66"/>
    </w:rPr>
  </w:style>
  <w:style w:type="paragraph" w:customStyle="1" w:styleId="CasebookSubtitle">
    <w:name w:val="Casebook Subtitle"/>
    <w:basedOn w:val="CasebookTitle"/>
    <w:autoRedefine/>
    <w:qFormat/>
    <w:rsid w:val="000D0BBF"/>
    <w:rPr>
      <w:sz w:val="40"/>
    </w:rPr>
  </w:style>
  <w:style w:type="paragraph" w:customStyle="1" w:styleId="SectionNumber">
    <w:name w:val="Section Number"/>
    <w:basedOn w:val="Normal"/>
    <w:qFormat/>
    <w:rsid w:val="007A5DBB"/>
    <w:pPr>
      <w:keepNext/>
      <w:keepLines/>
      <w:spacing w:before="240"/>
    </w:pPr>
    <w:rPr>
      <w:b/>
      <w:color w:val="404040" w:themeColor="text1" w:themeTint="BF"/>
    </w:rPr>
  </w:style>
  <w:style w:type="paragraph" w:customStyle="1" w:styleId="SectionTitle">
    <w:name w:val="Section Title"/>
    <w:basedOn w:val="Normal"/>
    <w:qFormat/>
    <w:rsid w:val="007A5DBB"/>
    <w:pPr>
      <w:keepNext/>
      <w:keepLines/>
    </w:pPr>
    <w:rPr>
      <w:sz w:val="42"/>
    </w:rPr>
  </w:style>
  <w:style w:type="paragraph" w:customStyle="1" w:styleId="SectionSubtitle">
    <w:name w:val="Section Subtitle"/>
    <w:basedOn w:val="SectionTitle"/>
    <w:autoRedefine/>
    <w:qFormat/>
    <w:rsid w:val="007A5DBB"/>
    <w:pPr>
      <w:spacing w:line="360" w:lineRule="auto"/>
    </w:pPr>
    <w:rPr>
      <w:sz w:val="32"/>
    </w:rPr>
  </w:style>
  <w:style w:type="paragraph" w:customStyle="1" w:styleId="SectionHeadnote">
    <w:name w:val="Section Headnote"/>
    <w:basedOn w:val="Normal"/>
    <w:next w:val="Normal"/>
    <w:qFormat/>
    <w:rsid w:val="001B47B6"/>
    <w:pPr>
      <w:spacing w:after="240"/>
      <w:ind w:right="1440"/>
      <w:jc w:val="both"/>
    </w:pPr>
  </w:style>
  <w:style w:type="paragraph" w:customStyle="1" w:styleId="ResourceNumber">
    <w:name w:val="Resource Number"/>
    <w:basedOn w:val="SectionNumber"/>
    <w:next w:val="Normal"/>
    <w:qFormat/>
    <w:rsid w:val="001B47B6"/>
  </w:style>
  <w:style w:type="paragraph" w:customStyle="1" w:styleId="ResourceTitle">
    <w:name w:val="Resource Title"/>
    <w:basedOn w:val="SectionTitle"/>
    <w:qFormat/>
    <w:rsid w:val="001B47B6"/>
  </w:style>
  <w:style w:type="paragraph" w:customStyle="1" w:styleId="ResourceSubtitle">
    <w:name w:val="Resource Subtitle"/>
    <w:basedOn w:val="SectionSubtitle"/>
    <w:qFormat/>
    <w:rsid w:val="001B47B6"/>
  </w:style>
  <w:style w:type="paragraph" w:customStyle="1" w:styleId="ResourceHeadnote">
    <w:name w:val="Resource Headnote"/>
    <w:basedOn w:val="SectionHeadnote"/>
    <w:qFormat/>
    <w:rsid w:val="001B47B6"/>
  </w:style>
  <w:style w:type="character" w:customStyle="1" w:styleId="ResourceLink">
    <w:name w:val="Resource Link"/>
    <w:basedOn w:val="DefaultParagraphFont"/>
    <w:uiPriority w:val="1"/>
    <w:qFormat/>
    <w:rsid w:val="001B47B6"/>
    <w:rPr>
      <w:color w:val="0070C0"/>
      <w:u w:val="single"/>
    </w:rPr>
  </w:style>
  <w:style w:type="paragraph" w:customStyle="1" w:styleId="CaseText">
    <w:name w:val="Case Text"/>
    <w:basedOn w:val="Normal"/>
    <w:qFormat/>
    <w:rsid w:val="00D247B4"/>
    <w:pPr>
      <w:spacing w:before="120" w:after="120" w:line="360" w:lineRule="auto"/>
    </w:pPr>
  </w:style>
  <w:style w:type="character" w:customStyle="1" w:styleId="Elision">
    <w:name w:val="Elision"/>
    <w:basedOn w:val="DefaultParagraphFont"/>
    <w:uiPriority w:val="1"/>
    <w:qFormat/>
    <w:rsid w:val="00E46256"/>
    <w:rPr>
      <w:i w:val="0"/>
      <w:color w:val="2E74B5" w:themeColor="accent1" w:themeShade="BF"/>
    </w:rPr>
  </w:style>
  <w:style w:type="character" w:customStyle="1" w:styleId="Heading1Char">
    <w:name w:val="Heading 1 Char"/>
    <w:basedOn w:val="DefaultParagraphFont"/>
    <w:link w:val="Heading1"/>
    <w:uiPriority w:val="9"/>
    <w:rsid w:val="00EA745E"/>
    <w:rPr>
      <w:rFonts w:asciiTheme="majorHAnsi" w:eastAsiaTheme="majorEastAsia" w:hAnsiTheme="majorHAnsi" w:cstheme="majorBidi"/>
      <w:color w:val="0D0D0D" w:themeColor="text1" w:themeTint="F2"/>
      <w:sz w:val="32"/>
      <w:szCs w:val="32"/>
    </w:rPr>
  </w:style>
  <w:style w:type="character" w:customStyle="1" w:styleId="Heading2Char">
    <w:name w:val="Heading 2 Char"/>
    <w:basedOn w:val="DefaultParagraphFont"/>
    <w:link w:val="Heading2"/>
    <w:uiPriority w:val="9"/>
    <w:rsid w:val="00EA745E"/>
    <w:rPr>
      <w:rFonts w:asciiTheme="majorHAnsi" w:eastAsiaTheme="majorEastAsia" w:hAnsiTheme="majorHAnsi" w:cstheme="majorBidi"/>
      <w:color w:val="000000" w:themeColor="text1"/>
      <w:sz w:val="26"/>
      <w:szCs w:val="26"/>
    </w:rPr>
  </w:style>
  <w:style w:type="character" w:customStyle="1" w:styleId="Heading3Char">
    <w:name w:val="Heading 3 Char"/>
    <w:basedOn w:val="DefaultParagraphFont"/>
    <w:link w:val="Heading3"/>
    <w:uiPriority w:val="9"/>
    <w:rsid w:val="00EA745E"/>
    <w:rPr>
      <w:rFonts w:asciiTheme="majorHAnsi" w:eastAsiaTheme="majorEastAsia" w:hAnsiTheme="majorHAnsi" w:cstheme="majorBidi"/>
      <w:color w:val="000000" w:themeColor="text1"/>
      <w:sz w:val="24"/>
      <w:szCs w:val="24"/>
    </w:rPr>
  </w:style>
  <w:style w:type="character" w:customStyle="1" w:styleId="Heading4Char">
    <w:name w:val="Heading 4 Char"/>
    <w:basedOn w:val="DefaultParagraphFont"/>
    <w:link w:val="Heading4"/>
    <w:uiPriority w:val="9"/>
    <w:rsid w:val="00EA745E"/>
    <w:rPr>
      <w:rFonts w:asciiTheme="majorHAnsi" w:eastAsiaTheme="majorEastAsia" w:hAnsiTheme="majorHAnsi" w:cstheme="majorBidi"/>
      <w:i/>
      <w:iCs/>
      <w:color w:val="000000" w:themeColor="text1"/>
      <w:sz w:val="22"/>
    </w:rPr>
  </w:style>
  <w:style w:type="character" w:customStyle="1" w:styleId="Heading5Char">
    <w:name w:val="Heading 5 Char"/>
    <w:basedOn w:val="DefaultParagraphFont"/>
    <w:link w:val="Heading5"/>
    <w:uiPriority w:val="9"/>
    <w:rsid w:val="00EA745E"/>
    <w:rPr>
      <w:rFonts w:asciiTheme="majorHAnsi" w:eastAsiaTheme="majorEastAsia" w:hAnsiTheme="majorHAnsi" w:cstheme="majorBidi"/>
      <w:color w:val="000000" w:themeColor="text1"/>
      <w:sz w:val="22"/>
    </w:rPr>
  </w:style>
  <w:style w:type="character" w:customStyle="1" w:styleId="Heading6Char">
    <w:name w:val="Heading 6 Char"/>
    <w:basedOn w:val="DefaultParagraphFont"/>
    <w:link w:val="Heading6"/>
    <w:uiPriority w:val="9"/>
    <w:rsid w:val="00EA745E"/>
    <w:rPr>
      <w:rFonts w:asciiTheme="majorHAnsi" w:eastAsiaTheme="majorEastAsia" w:hAnsiTheme="majorHAnsi" w:cstheme="majorBidi"/>
      <w:color w:val="000000" w:themeColor="text1"/>
      <w:sz w:val="22"/>
    </w:rPr>
  </w:style>
  <w:style w:type="character" w:customStyle="1" w:styleId="Heading7Char">
    <w:name w:val="Heading 7 Char"/>
    <w:basedOn w:val="DefaultParagraphFont"/>
    <w:link w:val="Heading7"/>
    <w:uiPriority w:val="9"/>
    <w:rsid w:val="00EA745E"/>
    <w:rPr>
      <w:rFonts w:asciiTheme="majorHAnsi" w:eastAsiaTheme="majorEastAsia" w:hAnsiTheme="majorHAnsi" w:cstheme="majorBidi"/>
      <w:i/>
      <w:iCs/>
      <w:color w:val="1F4D78" w:themeColor="accent1" w:themeShade="7F"/>
      <w:sz w:val="22"/>
    </w:rPr>
  </w:style>
  <w:style w:type="paragraph" w:styleId="TOCHeading">
    <w:name w:val="TOC Heading"/>
    <w:basedOn w:val="Heading1"/>
    <w:next w:val="Normal"/>
    <w:uiPriority w:val="39"/>
    <w:unhideWhenUsed/>
    <w:qFormat/>
    <w:rsid w:val="00585072"/>
    <w:pPr>
      <w:spacing w:before="480" w:line="276" w:lineRule="auto"/>
      <w:outlineLvl w:val="9"/>
    </w:pPr>
    <w:rPr>
      <w:b/>
      <w:bCs/>
      <w:color w:val="2E74B5" w:themeColor="accent1" w:themeShade="BF"/>
      <w:sz w:val="28"/>
      <w:szCs w:val="28"/>
    </w:rPr>
  </w:style>
  <w:style w:type="paragraph" w:styleId="TOC1">
    <w:name w:val="toc 1"/>
    <w:basedOn w:val="Normal"/>
    <w:next w:val="Normal"/>
    <w:autoRedefine/>
    <w:uiPriority w:val="39"/>
    <w:unhideWhenUsed/>
    <w:rsid w:val="00585072"/>
    <w:pPr>
      <w:spacing w:before="120"/>
    </w:pPr>
    <w:rPr>
      <w:rFonts w:asciiTheme="minorHAnsi" w:hAnsiTheme="minorHAnsi"/>
      <w:b/>
      <w:bCs/>
      <w:sz w:val="24"/>
      <w:szCs w:val="24"/>
    </w:rPr>
  </w:style>
  <w:style w:type="paragraph" w:styleId="TOC2">
    <w:name w:val="toc 2"/>
    <w:basedOn w:val="Normal"/>
    <w:next w:val="Normal"/>
    <w:autoRedefine/>
    <w:uiPriority w:val="39"/>
    <w:unhideWhenUsed/>
    <w:rsid w:val="00585072"/>
    <w:pPr>
      <w:ind w:left="220"/>
    </w:pPr>
    <w:rPr>
      <w:rFonts w:asciiTheme="minorHAnsi" w:hAnsiTheme="minorHAnsi"/>
      <w:b/>
      <w:bCs/>
      <w:szCs w:val="22"/>
    </w:rPr>
  </w:style>
  <w:style w:type="paragraph" w:styleId="TOC3">
    <w:name w:val="toc 3"/>
    <w:basedOn w:val="Normal"/>
    <w:next w:val="Normal"/>
    <w:autoRedefine/>
    <w:uiPriority w:val="39"/>
    <w:unhideWhenUsed/>
    <w:rsid w:val="00585072"/>
    <w:pPr>
      <w:ind w:left="440"/>
    </w:pPr>
    <w:rPr>
      <w:rFonts w:asciiTheme="minorHAnsi" w:hAnsiTheme="minorHAnsi"/>
      <w:szCs w:val="22"/>
    </w:rPr>
  </w:style>
  <w:style w:type="character" w:styleId="Hyperlink">
    <w:name w:val="Hyperlink"/>
    <w:basedOn w:val="DefaultParagraphFont"/>
    <w:uiPriority w:val="99"/>
    <w:unhideWhenUsed/>
    <w:rsid w:val="00585072"/>
    <w:rPr>
      <w:color w:val="0563C1" w:themeColor="hyperlink"/>
      <w:u w:val="single"/>
    </w:rPr>
  </w:style>
  <w:style w:type="paragraph" w:styleId="TOC4">
    <w:name w:val="toc 4"/>
    <w:basedOn w:val="Normal"/>
    <w:next w:val="Normal"/>
    <w:autoRedefine/>
    <w:uiPriority w:val="39"/>
    <w:unhideWhenUsed/>
    <w:rsid w:val="00585072"/>
    <w:pPr>
      <w:ind w:left="660"/>
    </w:pPr>
    <w:rPr>
      <w:rFonts w:asciiTheme="minorHAnsi" w:hAnsiTheme="minorHAnsi"/>
      <w:sz w:val="20"/>
    </w:rPr>
  </w:style>
  <w:style w:type="paragraph" w:styleId="TOC5">
    <w:name w:val="toc 5"/>
    <w:basedOn w:val="Normal"/>
    <w:next w:val="Normal"/>
    <w:autoRedefine/>
    <w:uiPriority w:val="39"/>
    <w:unhideWhenUsed/>
    <w:rsid w:val="00585072"/>
    <w:pPr>
      <w:ind w:left="880"/>
    </w:pPr>
    <w:rPr>
      <w:rFonts w:asciiTheme="minorHAnsi" w:hAnsiTheme="minorHAnsi"/>
      <w:sz w:val="20"/>
    </w:rPr>
  </w:style>
  <w:style w:type="paragraph" w:styleId="TOC6">
    <w:name w:val="toc 6"/>
    <w:basedOn w:val="Normal"/>
    <w:next w:val="Normal"/>
    <w:autoRedefine/>
    <w:uiPriority w:val="39"/>
    <w:unhideWhenUsed/>
    <w:rsid w:val="00585072"/>
    <w:pPr>
      <w:ind w:left="1100"/>
    </w:pPr>
    <w:rPr>
      <w:rFonts w:asciiTheme="minorHAnsi" w:hAnsiTheme="minorHAnsi"/>
      <w:sz w:val="20"/>
    </w:rPr>
  </w:style>
  <w:style w:type="paragraph" w:styleId="TOC7">
    <w:name w:val="toc 7"/>
    <w:basedOn w:val="Normal"/>
    <w:next w:val="Normal"/>
    <w:autoRedefine/>
    <w:uiPriority w:val="39"/>
    <w:unhideWhenUsed/>
    <w:rsid w:val="00585072"/>
    <w:pPr>
      <w:ind w:left="1320"/>
    </w:pPr>
    <w:rPr>
      <w:rFonts w:asciiTheme="minorHAnsi" w:hAnsiTheme="minorHAnsi"/>
      <w:sz w:val="20"/>
    </w:rPr>
  </w:style>
  <w:style w:type="paragraph" w:styleId="TOC8">
    <w:name w:val="toc 8"/>
    <w:basedOn w:val="Normal"/>
    <w:next w:val="Normal"/>
    <w:autoRedefine/>
    <w:uiPriority w:val="39"/>
    <w:unhideWhenUsed/>
    <w:rsid w:val="00585072"/>
    <w:pPr>
      <w:ind w:left="1540"/>
    </w:pPr>
    <w:rPr>
      <w:rFonts w:asciiTheme="minorHAnsi" w:hAnsiTheme="minorHAnsi"/>
      <w:sz w:val="20"/>
    </w:rPr>
  </w:style>
  <w:style w:type="paragraph" w:styleId="TOC9">
    <w:name w:val="toc 9"/>
    <w:basedOn w:val="Normal"/>
    <w:next w:val="Normal"/>
    <w:autoRedefine/>
    <w:uiPriority w:val="39"/>
    <w:unhideWhenUsed/>
    <w:rsid w:val="00585072"/>
    <w:pPr>
      <w:ind w:left="1760"/>
    </w:pPr>
    <w:rPr>
      <w:rFonts w:asciiTheme="minorHAnsi" w:hAnsiTheme="minorHAnsi"/>
      <w:sz w:val="20"/>
    </w:rPr>
  </w:style>
  <w:style w:type="paragraph" w:customStyle="1" w:styleId="CaseHeader">
    <w:name w:val="Case Header"/>
    <w:basedOn w:val="ResourceTitle"/>
    <w:qFormat/>
    <w:rsid w:val="007710F6"/>
    <w:pPr>
      <w:jc w:val="center"/>
    </w:pPr>
    <w:rPr>
      <w:b/>
      <w:sz w:val="28"/>
    </w:rPr>
  </w:style>
  <w:style w:type="character" w:customStyle="1" w:styleId="ReplacementText">
    <w:name w:val="Replacement Text"/>
    <w:basedOn w:val="Elision"/>
    <w:uiPriority w:val="1"/>
    <w:qFormat/>
    <w:rsid w:val="00D47735"/>
    <w:rPr>
      <w:i w:val="0"/>
      <w:color w:val="2E74B5" w:themeColor="accent1" w:themeShade="BF"/>
      <w:u w:val="dotte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078321">
      <w:bodyDiv w:val="1"/>
      <w:marLeft w:val="0"/>
      <w:marRight w:val="0"/>
      <w:marTop w:val="0"/>
      <w:marBottom w:val="0"/>
      <w:divBdr>
        <w:top w:val="none" w:sz="0" w:space="0" w:color="auto"/>
        <w:left w:val="none" w:sz="0" w:space="0" w:color="auto"/>
        <w:bottom w:val="single" w:sz="12" w:space="0" w:color="FFFFFF"/>
        <w:right w:val="none" w:sz="0" w:space="0" w:color="auto"/>
      </w:divBdr>
      <w:divsChild>
        <w:div w:id="758915505">
          <w:marLeft w:val="0"/>
          <w:marRight w:val="0"/>
          <w:marTop w:val="0"/>
          <w:marBottom w:val="0"/>
          <w:divBdr>
            <w:top w:val="none" w:sz="0" w:space="0" w:color="auto"/>
            <w:left w:val="none" w:sz="0" w:space="0" w:color="auto"/>
            <w:bottom w:val="none" w:sz="0" w:space="0" w:color="auto"/>
            <w:right w:val="none" w:sz="0" w:space="0" w:color="auto"/>
          </w:divBdr>
          <w:divsChild>
            <w:div w:id="1450323375">
              <w:marLeft w:val="0"/>
              <w:marRight w:val="0"/>
              <w:marTop w:val="0"/>
              <w:marBottom w:val="0"/>
              <w:divBdr>
                <w:top w:val="none" w:sz="0" w:space="0" w:color="auto"/>
                <w:left w:val="none" w:sz="0" w:space="0" w:color="auto"/>
                <w:bottom w:val="none" w:sz="0" w:space="0" w:color="auto"/>
                <w:right w:val="none" w:sz="0" w:space="0" w:color="auto"/>
              </w:divBdr>
              <w:divsChild>
                <w:div w:id="2051149066">
                  <w:marLeft w:val="0"/>
                  <w:marRight w:val="0"/>
                  <w:marTop w:val="0"/>
                  <w:marBottom w:val="0"/>
                  <w:divBdr>
                    <w:top w:val="none" w:sz="0" w:space="0" w:color="auto"/>
                    <w:left w:val="none" w:sz="0" w:space="0" w:color="auto"/>
                    <w:bottom w:val="none" w:sz="0" w:space="0" w:color="auto"/>
                    <w:right w:val="none" w:sz="0" w:space="0" w:color="auto"/>
                  </w:divBdr>
                  <w:divsChild>
                    <w:div w:id="1544294917">
                      <w:marLeft w:val="0"/>
                      <w:marRight w:val="0"/>
                      <w:marTop w:val="0"/>
                      <w:marBottom w:val="240"/>
                      <w:divBdr>
                        <w:top w:val="none" w:sz="0" w:space="0" w:color="auto"/>
                        <w:left w:val="none" w:sz="0" w:space="0" w:color="auto"/>
                        <w:bottom w:val="none" w:sz="0" w:space="0" w:color="auto"/>
                        <w:right w:val="none" w:sz="0" w:space="0" w:color="auto"/>
                      </w:divBdr>
                    </w:div>
                    <w:div w:id="1192377288">
                      <w:marLeft w:val="0"/>
                      <w:marRight w:val="0"/>
                      <w:marTop w:val="0"/>
                      <w:marBottom w:val="0"/>
                      <w:divBdr>
                        <w:top w:val="none" w:sz="0" w:space="0" w:color="auto"/>
                        <w:left w:val="none" w:sz="0" w:space="0" w:color="auto"/>
                        <w:bottom w:val="none" w:sz="0" w:space="0" w:color="auto"/>
                        <w:right w:val="none" w:sz="0" w:space="0" w:color="auto"/>
                      </w:divBdr>
                      <w:divsChild>
                        <w:div w:id="916330443">
                          <w:marLeft w:val="0"/>
                          <w:marRight w:val="0"/>
                          <w:marTop w:val="0"/>
                          <w:marBottom w:val="0"/>
                          <w:divBdr>
                            <w:top w:val="none" w:sz="0" w:space="0" w:color="auto"/>
                            <w:left w:val="none" w:sz="0" w:space="0" w:color="auto"/>
                            <w:bottom w:val="none" w:sz="0" w:space="0" w:color="auto"/>
                            <w:right w:val="none" w:sz="0" w:space="0" w:color="auto"/>
                          </w:divBdr>
                        </w:div>
                      </w:divsChild>
                    </w:div>
                    <w:div w:id="1058818543">
                      <w:marLeft w:val="0"/>
                      <w:marRight w:val="0"/>
                      <w:marTop w:val="0"/>
                      <w:marBottom w:val="0"/>
                      <w:divBdr>
                        <w:top w:val="none" w:sz="0" w:space="0" w:color="auto"/>
                        <w:left w:val="none" w:sz="0" w:space="0" w:color="auto"/>
                        <w:bottom w:val="none" w:sz="0" w:space="0" w:color="auto"/>
                        <w:right w:val="none" w:sz="0" w:space="0" w:color="auto"/>
                      </w:divBdr>
                      <w:divsChild>
                        <w:div w:id="1359694164">
                          <w:marLeft w:val="0"/>
                          <w:marRight w:val="0"/>
                          <w:marTop w:val="0"/>
                          <w:marBottom w:val="0"/>
                          <w:divBdr>
                            <w:top w:val="none" w:sz="0" w:space="0" w:color="auto"/>
                            <w:left w:val="none" w:sz="0" w:space="0" w:color="auto"/>
                            <w:bottom w:val="none" w:sz="0" w:space="0" w:color="auto"/>
                            <w:right w:val="none" w:sz="0" w:space="0" w:color="auto"/>
                          </w:divBdr>
                          <w:divsChild>
                            <w:div w:id="1713263832">
                              <w:marLeft w:val="0"/>
                              <w:marRight w:val="0"/>
                              <w:marTop w:val="0"/>
                              <w:marBottom w:val="0"/>
                              <w:divBdr>
                                <w:top w:val="none" w:sz="0" w:space="0" w:color="auto"/>
                                <w:left w:val="none" w:sz="0" w:space="0" w:color="auto"/>
                                <w:bottom w:val="none" w:sz="0" w:space="0" w:color="auto"/>
                                <w:right w:val="none" w:sz="0" w:space="0" w:color="auto"/>
                              </w:divBdr>
                              <w:divsChild>
                                <w:div w:id="261885966">
                                  <w:marLeft w:val="0"/>
                                  <w:marRight w:val="0"/>
                                  <w:marTop w:val="300"/>
                                  <w:marBottom w:val="0"/>
                                  <w:divBdr>
                                    <w:top w:val="none" w:sz="0" w:space="0" w:color="auto"/>
                                    <w:left w:val="none" w:sz="0" w:space="0" w:color="auto"/>
                                    <w:bottom w:val="none" w:sz="0" w:space="0" w:color="auto"/>
                                    <w:right w:val="none" w:sz="0" w:space="0" w:color="auto"/>
                                  </w:divBdr>
                                  <w:divsChild>
                                    <w:div w:id="400449693">
                                      <w:marLeft w:val="0"/>
                                      <w:marRight w:val="0"/>
                                      <w:marTop w:val="0"/>
                                      <w:marBottom w:val="0"/>
                                      <w:divBdr>
                                        <w:top w:val="none" w:sz="0" w:space="0" w:color="auto"/>
                                        <w:left w:val="none" w:sz="0" w:space="0" w:color="auto"/>
                                        <w:bottom w:val="none" w:sz="0" w:space="0" w:color="auto"/>
                                        <w:right w:val="none" w:sz="0" w:space="0" w:color="auto"/>
                                      </w:divBdr>
                                      <w:divsChild>
                                        <w:div w:id="495346406">
                                          <w:marLeft w:val="0"/>
                                          <w:marRight w:val="0"/>
                                          <w:marTop w:val="0"/>
                                          <w:marBottom w:val="0"/>
                                          <w:divBdr>
                                            <w:top w:val="none" w:sz="0" w:space="0" w:color="auto"/>
                                            <w:left w:val="none" w:sz="0" w:space="0" w:color="auto"/>
                                            <w:bottom w:val="none" w:sz="0" w:space="0" w:color="auto"/>
                                            <w:right w:val="none" w:sz="0" w:space="0" w:color="auto"/>
                                          </w:divBdr>
                                        </w:div>
                                        <w:div w:id="935748402">
                                          <w:blockQuote w:val="1"/>
                                          <w:marLeft w:val="450"/>
                                          <w:marRight w:val="720"/>
                                          <w:marTop w:val="100"/>
                                          <w:marBottom w:val="100"/>
                                          <w:divBdr>
                                            <w:top w:val="none" w:sz="0" w:space="0" w:color="auto"/>
                                            <w:left w:val="none" w:sz="0" w:space="0" w:color="auto"/>
                                            <w:bottom w:val="none" w:sz="0" w:space="0" w:color="auto"/>
                                            <w:right w:val="none" w:sz="0" w:space="0" w:color="auto"/>
                                          </w:divBdr>
                                        </w:div>
                                        <w:div w:id="592402518">
                                          <w:blockQuote w:val="1"/>
                                          <w:marLeft w:val="450"/>
                                          <w:marRight w:val="720"/>
                                          <w:marTop w:val="100"/>
                                          <w:marBottom w:val="100"/>
                                          <w:divBdr>
                                            <w:top w:val="none" w:sz="0" w:space="0" w:color="auto"/>
                                            <w:left w:val="none" w:sz="0" w:space="0" w:color="auto"/>
                                            <w:bottom w:val="none" w:sz="0" w:space="0" w:color="auto"/>
                                            <w:right w:val="none" w:sz="0" w:space="0" w:color="auto"/>
                                          </w:divBdr>
                                        </w:div>
                                        <w:div w:id="195436257">
                                          <w:blockQuote w:val="1"/>
                                          <w:marLeft w:val="450"/>
                                          <w:marRight w:val="720"/>
                                          <w:marTop w:val="100"/>
                                          <w:marBottom w:val="100"/>
                                          <w:divBdr>
                                            <w:top w:val="none" w:sz="0" w:space="0" w:color="auto"/>
                                            <w:left w:val="none" w:sz="0" w:space="0" w:color="auto"/>
                                            <w:bottom w:val="none" w:sz="0" w:space="0" w:color="auto"/>
                                            <w:right w:val="none" w:sz="0" w:space="0" w:color="auto"/>
                                          </w:divBdr>
                                        </w:div>
                                        <w:div w:id="600914934">
                                          <w:blockQuote w:val="1"/>
                                          <w:marLeft w:val="450"/>
                                          <w:marRight w:val="720"/>
                                          <w:marTop w:val="100"/>
                                          <w:marBottom w:val="100"/>
                                          <w:divBdr>
                                            <w:top w:val="none" w:sz="0" w:space="0" w:color="auto"/>
                                            <w:left w:val="none" w:sz="0" w:space="0" w:color="auto"/>
                                            <w:bottom w:val="none" w:sz="0" w:space="0" w:color="auto"/>
                                            <w:right w:val="none" w:sz="0" w:space="0" w:color="auto"/>
                                          </w:divBdr>
                                        </w:div>
                                        <w:div w:id="1511487496">
                                          <w:blockQuote w:val="1"/>
                                          <w:marLeft w:val="450"/>
                                          <w:marRight w:val="720"/>
                                          <w:marTop w:val="100"/>
                                          <w:marBottom w:val="100"/>
                                          <w:divBdr>
                                            <w:top w:val="none" w:sz="0" w:space="0" w:color="auto"/>
                                            <w:left w:val="none" w:sz="0" w:space="0" w:color="auto"/>
                                            <w:bottom w:val="none" w:sz="0" w:space="0" w:color="auto"/>
                                            <w:right w:val="none" w:sz="0" w:space="0" w:color="auto"/>
                                          </w:divBdr>
                                        </w:div>
                                        <w:div w:id="1814323164">
                                          <w:blockQuote w:val="1"/>
                                          <w:marLeft w:val="450"/>
                                          <w:marRight w:val="720"/>
                                          <w:marTop w:val="100"/>
                                          <w:marBottom w:val="100"/>
                                          <w:divBdr>
                                            <w:top w:val="none" w:sz="0" w:space="0" w:color="auto"/>
                                            <w:left w:val="none" w:sz="0" w:space="0" w:color="auto"/>
                                            <w:bottom w:val="none" w:sz="0" w:space="0" w:color="auto"/>
                                            <w:right w:val="none" w:sz="0" w:space="0" w:color="auto"/>
                                          </w:divBdr>
                                        </w:div>
                                        <w:div w:id="693582850">
                                          <w:blockQuote w:val="1"/>
                                          <w:marLeft w:val="450"/>
                                          <w:marRight w:val="720"/>
                                          <w:marTop w:val="100"/>
                                          <w:marBottom w:val="100"/>
                                          <w:divBdr>
                                            <w:top w:val="none" w:sz="0" w:space="0" w:color="auto"/>
                                            <w:left w:val="none" w:sz="0" w:space="0" w:color="auto"/>
                                            <w:bottom w:val="none" w:sz="0" w:space="0" w:color="auto"/>
                                            <w:right w:val="none" w:sz="0" w:space="0" w:color="auto"/>
                                          </w:divBdr>
                                        </w:div>
                                        <w:div w:id="619455207">
                                          <w:blockQuote w:val="1"/>
                                          <w:marLeft w:val="450"/>
                                          <w:marRight w:val="720"/>
                                          <w:marTop w:val="100"/>
                                          <w:marBottom w:val="100"/>
                                          <w:divBdr>
                                            <w:top w:val="none" w:sz="0" w:space="0" w:color="auto"/>
                                            <w:left w:val="none" w:sz="0" w:space="0" w:color="auto"/>
                                            <w:bottom w:val="none" w:sz="0" w:space="0" w:color="auto"/>
                                            <w:right w:val="none" w:sz="0" w:space="0" w:color="auto"/>
                                          </w:divBdr>
                                        </w:div>
                                        <w:div w:id="368384538">
                                          <w:blockQuote w:val="1"/>
                                          <w:marLeft w:val="450"/>
                                          <w:marRight w:val="720"/>
                                          <w:marTop w:val="100"/>
                                          <w:marBottom w:val="100"/>
                                          <w:divBdr>
                                            <w:top w:val="none" w:sz="0" w:space="0" w:color="auto"/>
                                            <w:left w:val="none" w:sz="0" w:space="0" w:color="auto"/>
                                            <w:bottom w:val="none" w:sz="0" w:space="0" w:color="auto"/>
                                            <w:right w:val="none" w:sz="0" w:space="0" w:color="auto"/>
                                          </w:divBdr>
                                        </w:div>
                                        <w:div w:id="1740513910">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585381234">
                              <w:marLeft w:val="0"/>
                              <w:marRight w:val="0"/>
                              <w:marTop w:val="0"/>
                              <w:marBottom w:val="0"/>
                              <w:divBdr>
                                <w:top w:val="none" w:sz="0" w:space="0" w:color="auto"/>
                                <w:left w:val="none" w:sz="0" w:space="0" w:color="auto"/>
                                <w:bottom w:val="none" w:sz="0" w:space="0" w:color="auto"/>
                                <w:right w:val="none" w:sz="0" w:space="0" w:color="auto"/>
                              </w:divBdr>
                              <w:divsChild>
                                <w:div w:id="931201932">
                                  <w:marLeft w:val="0"/>
                                  <w:marRight w:val="0"/>
                                  <w:marTop w:val="300"/>
                                  <w:marBottom w:val="0"/>
                                  <w:divBdr>
                                    <w:top w:val="none" w:sz="0" w:space="0" w:color="auto"/>
                                    <w:left w:val="none" w:sz="0" w:space="0" w:color="auto"/>
                                    <w:bottom w:val="none" w:sz="0" w:space="0" w:color="auto"/>
                                    <w:right w:val="none" w:sz="0" w:space="0" w:color="auto"/>
                                  </w:divBdr>
                                  <w:divsChild>
                                    <w:div w:id="104930080">
                                      <w:marLeft w:val="0"/>
                                      <w:marRight w:val="0"/>
                                      <w:marTop w:val="0"/>
                                      <w:marBottom w:val="0"/>
                                      <w:divBdr>
                                        <w:top w:val="none" w:sz="0" w:space="0" w:color="auto"/>
                                        <w:left w:val="none" w:sz="0" w:space="0" w:color="auto"/>
                                        <w:bottom w:val="none" w:sz="0" w:space="0" w:color="auto"/>
                                        <w:right w:val="none" w:sz="0" w:space="0" w:color="auto"/>
                                      </w:divBdr>
                                      <w:divsChild>
                                        <w:div w:id="33698293">
                                          <w:marLeft w:val="0"/>
                                          <w:marRight w:val="0"/>
                                          <w:marTop w:val="0"/>
                                          <w:marBottom w:val="0"/>
                                          <w:divBdr>
                                            <w:top w:val="none" w:sz="0" w:space="0" w:color="auto"/>
                                            <w:left w:val="none" w:sz="0" w:space="0" w:color="auto"/>
                                            <w:bottom w:val="none" w:sz="0" w:space="0" w:color="auto"/>
                                            <w:right w:val="none" w:sz="0" w:space="0" w:color="auto"/>
                                          </w:divBdr>
                                        </w:div>
                                        <w:div w:id="338432040">
                                          <w:blockQuote w:val="1"/>
                                          <w:marLeft w:val="450"/>
                                          <w:marRight w:val="720"/>
                                          <w:marTop w:val="100"/>
                                          <w:marBottom w:val="100"/>
                                          <w:divBdr>
                                            <w:top w:val="none" w:sz="0" w:space="0" w:color="auto"/>
                                            <w:left w:val="none" w:sz="0" w:space="0" w:color="auto"/>
                                            <w:bottom w:val="none" w:sz="0" w:space="0" w:color="auto"/>
                                            <w:right w:val="none" w:sz="0" w:space="0" w:color="auto"/>
                                          </w:divBdr>
                                        </w:div>
                                        <w:div w:id="1736270168">
                                          <w:blockQuote w:val="1"/>
                                          <w:marLeft w:val="450"/>
                                          <w:marRight w:val="720"/>
                                          <w:marTop w:val="100"/>
                                          <w:marBottom w:val="100"/>
                                          <w:divBdr>
                                            <w:top w:val="none" w:sz="0" w:space="0" w:color="auto"/>
                                            <w:left w:val="none" w:sz="0" w:space="0" w:color="auto"/>
                                            <w:bottom w:val="none" w:sz="0" w:space="0" w:color="auto"/>
                                            <w:right w:val="none" w:sz="0" w:space="0" w:color="auto"/>
                                          </w:divBdr>
                                        </w:div>
                                        <w:div w:id="93944852">
                                          <w:blockQuote w:val="1"/>
                                          <w:marLeft w:val="450"/>
                                          <w:marRight w:val="720"/>
                                          <w:marTop w:val="100"/>
                                          <w:marBottom w:val="100"/>
                                          <w:divBdr>
                                            <w:top w:val="none" w:sz="0" w:space="0" w:color="auto"/>
                                            <w:left w:val="none" w:sz="0" w:space="0" w:color="auto"/>
                                            <w:bottom w:val="none" w:sz="0" w:space="0" w:color="auto"/>
                                            <w:right w:val="none" w:sz="0" w:space="0" w:color="auto"/>
                                          </w:divBdr>
                                        </w:div>
                                        <w:div w:id="1000086955">
                                          <w:blockQuote w:val="1"/>
                                          <w:marLeft w:val="450"/>
                                          <w:marRight w:val="720"/>
                                          <w:marTop w:val="100"/>
                                          <w:marBottom w:val="100"/>
                                          <w:divBdr>
                                            <w:top w:val="none" w:sz="0" w:space="0" w:color="auto"/>
                                            <w:left w:val="none" w:sz="0" w:space="0" w:color="auto"/>
                                            <w:bottom w:val="none" w:sz="0" w:space="0" w:color="auto"/>
                                            <w:right w:val="none" w:sz="0" w:space="0" w:color="auto"/>
                                          </w:divBdr>
                                        </w:div>
                                        <w:div w:id="1173225681">
                                          <w:blockQuote w:val="1"/>
                                          <w:marLeft w:val="450"/>
                                          <w:marRight w:val="720"/>
                                          <w:marTop w:val="100"/>
                                          <w:marBottom w:val="100"/>
                                          <w:divBdr>
                                            <w:top w:val="none" w:sz="0" w:space="0" w:color="auto"/>
                                            <w:left w:val="none" w:sz="0" w:space="0" w:color="auto"/>
                                            <w:bottom w:val="none" w:sz="0" w:space="0" w:color="auto"/>
                                            <w:right w:val="none" w:sz="0" w:space="0" w:color="auto"/>
                                          </w:divBdr>
                                        </w:div>
                                        <w:div w:id="1594437467">
                                          <w:blockQuote w:val="1"/>
                                          <w:marLeft w:val="450"/>
                                          <w:marRight w:val="720"/>
                                          <w:marTop w:val="100"/>
                                          <w:marBottom w:val="100"/>
                                          <w:divBdr>
                                            <w:top w:val="none" w:sz="0" w:space="0" w:color="auto"/>
                                            <w:left w:val="none" w:sz="0" w:space="0" w:color="auto"/>
                                            <w:bottom w:val="none" w:sz="0" w:space="0" w:color="auto"/>
                                            <w:right w:val="none" w:sz="0" w:space="0" w:color="auto"/>
                                          </w:divBdr>
                                        </w:div>
                                        <w:div w:id="1067411095">
                                          <w:blockQuote w:val="1"/>
                                          <w:marLeft w:val="450"/>
                                          <w:marRight w:val="720"/>
                                          <w:marTop w:val="100"/>
                                          <w:marBottom w:val="100"/>
                                          <w:divBdr>
                                            <w:top w:val="none" w:sz="0" w:space="0" w:color="auto"/>
                                            <w:left w:val="none" w:sz="0" w:space="0" w:color="auto"/>
                                            <w:bottom w:val="none" w:sz="0" w:space="0" w:color="auto"/>
                                            <w:right w:val="none" w:sz="0" w:space="0" w:color="auto"/>
                                          </w:divBdr>
                                        </w:div>
                                        <w:div w:id="1213612712">
                                          <w:blockQuote w:val="1"/>
                                          <w:marLeft w:val="450"/>
                                          <w:marRight w:val="720"/>
                                          <w:marTop w:val="100"/>
                                          <w:marBottom w:val="100"/>
                                          <w:divBdr>
                                            <w:top w:val="none" w:sz="0" w:space="0" w:color="auto"/>
                                            <w:left w:val="none" w:sz="0" w:space="0" w:color="auto"/>
                                            <w:bottom w:val="none" w:sz="0" w:space="0" w:color="auto"/>
                                            <w:right w:val="none" w:sz="0" w:space="0" w:color="auto"/>
                                          </w:divBdr>
                                        </w:div>
                                        <w:div w:id="1068067374">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627201240">
                              <w:marLeft w:val="0"/>
                              <w:marRight w:val="0"/>
                              <w:marTop w:val="0"/>
                              <w:marBottom w:val="240"/>
                              <w:divBdr>
                                <w:top w:val="none" w:sz="0" w:space="0" w:color="auto"/>
                                <w:left w:val="none" w:sz="0" w:space="0" w:color="auto"/>
                                <w:bottom w:val="none" w:sz="0" w:space="0" w:color="auto"/>
                                <w:right w:val="none" w:sz="0" w:space="0" w:color="auto"/>
                              </w:divBdr>
                            </w:div>
                            <w:div w:id="508907117">
                              <w:marLeft w:val="0"/>
                              <w:marRight w:val="0"/>
                              <w:marTop w:val="0"/>
                              <w:marBottom w:val="0"/>
                              <w:divBdr>
                                <w:top w:val="none" w:sz="0" w:space="0" w:color="auto"/>
                                <w:left w:val="none" w:sz="0" w:space="0" w:color="auto"/>
                                <w:bottom w:val="none" w:sz="0" w:space="0" w:color="auto"/>
                                <w:right w:val="none" w:sz="0" w:space="0" w:color="auto"/>
                              </w:divBdr>
                              <w:divsChild>
                                <w:div w:id="1834222333">
                                  <w:marLeft w:val="0"/>
                                  <w:marRight w:val="0"/>
                                  <w:marTop w:val="300"/>
                                  <w:marBottom w:val="0"/>
                                  <w:divBdr>
                                    <w:top w:val="none" w:sz="0" w:space="0" w:color="auto"/>
                                    <w:left w:val="none" w:sz="0" w:space="0" w:color="auto"/>
                                    <w:bottom w:val="none" w:sz="0" w:space="0" w:color="auto"/>
                                    <w:right w:val="none" w:sz="0" w:space="0" w:color="auto"/>
                                  </w:divBdr>
                                  <w:divsChild>
                                    <w:div w:id="144607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190445">
                              <w:marLeft w:val="0"/>
                              <w:marRight w:val="0"/>
                              <w:marTop w:val="0"/>
                              <w:marBottom w:val="0"/>
                              <w:divBdr>
                                <w:top w:val="none" w:sz="0" w:space="0" w:color="auto"/>
                                <w:left w:val="none" w:sz="0" w:space="0" w:color="auto"/>
                                <w:bottom w:val="none" w:sz="0" w:space="0" w:color="auto"/>
                                <w:right w:val="none" w:sz="0" w:space="0" w:color="auto"/>
                              </w:divBdr>
                              <w:divsChild>
                                <w:div w:id="1245261351">
                                  <w:marLeft w:val="0"/>
                                  <w:marRight w:val="0"/>
                                  <w:marTop w:val="0"/>
                                  <w:marBottom w:val="0"/>
                                  <w:divBdr>
                                    <w:top w:val="none" w:sz="0" w:space="0" w:color="auto"/>
                                    <w:left w:val="none" w:sz="0" w:space="0" w:color="auto"/>
                                    <w:bottom w:val="none" w:sz="0" w:space="0" w:color="auto"/>
                                    <w:right w:val="none" w:sz="0" w:space="0" w:color="auto"/>
                                  </w:divBdr>
                                  <w:divsChild>
                                    <w:div w:id="1861581728">
                                      <w:marLeft w:val="0"/>
                                      <w:marRight w:val="0"/>
                                      <w:marTop w:val="300"/>
                                      <w:marBottom w:val="0"/>
                                      <w:divBdr>
                                        <w:top w:val="none" w:sz="0" w:space="0" w:color="auto"/>
                                        <w:left w:val="none" w:sz="0" w:space="0" w:color="auto"/>
                                        <w:bottom w:val="none" w:sz="0" w:space="0" w:color="auto"/>
                                        <w:right w:val="none" w:sz="0" w:space="0" w:color="auto"/>
                                      </w:divBdr>
                                      <w:divsChild>
                                        <w:div w:id="1377315903">
                                          <w:marLeft w:val="0"/>
                                          <w:marRight w:val="0"/>
                                          <w:marTop w:val="0"/>
                                          <w:marBottom w:val="0"/>
                                          <w:divBdr>
                                            <w:top w:val="none" w:sz="0" w:space="0" w:color="auto"/>
                                            <w:left w:val="none" w:sz="0" w:space="0" w:color="auto"/>
                                            <w:bottom w:val="none" w:sz="0" w:space="0" w:color="auto"/>
                                            <w:right w:val="none" w:sz="0" w:space="0" w:color="auto"/>
                                          </w:divBdr>
                                          <w:divsChild>
                                            <w:div w:id="157754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666568">
                                  <w:marLeft w:val="0"/>
                                  <w:marRight w:val="0"/>
                                  <w:marTop w:val="0"/>
                                  <w:marBottom w:val="0"/>
                                  <w:divBdr>
                                    <w:top w:val="none" w:sz="0" w:space="0" w:color="auto"/>
                                    <w:left w:val="none" w:sz="0" w:space="0" w:color="auto"/>
                                    <w:bottom w:val="none" w:sz="0" w:space="0" w:color="auto"/>
                                    <w:right w:val="none" w:sz="0" w:space="0" w:color="auto"/>
                                  </w:divBdr>
                                  <w:divsChild>
                                    <w:div w:id="1109935442">
                                      <w:marLeft w:val="0"/>
                                      <w:marRight w:val="0"/>
                                      <w:marTop w:val="300"/>
                                      <w:marBottom w:val="0"/>
                                      <w:divBdr>
                                        <w:top w:val="none" w:sz="0" w:space="0" w:color="auto"/>
                                        <w:left w:val="none" w:sz="0" w:space="0" w:color="auto"/>
                                        <w:bottom w:val="none" w:sz="0" w:space="0" w:color="auto"/>
                                        <w:right w:val="none" w:sz="0" w:space="0" w:color="auto"/>
                                      </w:divBdr>
                                      <w:divsChild>
                                        <w:div w:id="1763719317">
                                          <w:marLeft w:val="0"/>
                                          <w:marRight w:val="0"/>
                                          <w:marTop w:val="0"/>
                                          <w:marBottom w:val="0"/>
                                          <w:divBdr>
                                            <w:top w:val="none" w:sz="0" w:space="0" w:color="auto"/>
                                            <w:left w:val="none" w:sz="0" w:space="0" w:color="auto"/>
                                            <w:bottom w:val="none" w:sz="0" w:space="0" w:color="auto"/>
                                            <w:right w:val="none" w:sz="0" w:space="0" w:color="auto"/>
                                          </w:divBdr>
                                          <w:divsChild>
                                            <w:div w:id="559631049">
                                              <w:marLeft w:val="0"/>
                                              <w:marRight w:val="0"/>
                                              <w:marTop w:val="0"/>
                                              <w:marBottom w:val="0"/>
                                              <w:divBdr>
                                                <w:top w:val="none" w:sz="0" w:space="0" w:color="auto"/>
                                                <w:left w:val="none" w:sz="0" w:space="0" w:color="auto"/>
                                                <w:bottom w:val="none" w:sz="0" w:space="0" w:color="auto"/>
                                                <w:right w:val="none" w:sz="0" w:space="0" w:color="auto"/>
                                              </w:divBdr>
                                            </w:div>
                                            <w:div w:id="606814332">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98271594">
                                  <w:marLeft w:val="0"/>
                                  <w:marRight w:val="0"/>
                                  <w:marTop w:val="0"/>
                                  <w:marBottom w:val="0"/>
                                  <w:divBdr>
                                    <w:top w:val="none" w:sz="0" w:space="0" w:color="auto"/>
                                    <w:left w:val="none" w:sz="0" w:space="0" w:color="auto"/>
                                    <w:bottom w:val="none" w:sz="0" w:space="0" w:color="auto"/>
                                    <w:right w:val="none" w:sz="0" w:space="0" w:color="auto"/>
                                  </w:divBdr>
                                  <w:divsChild>
                                    <w:div w:id="1398478618">
                                      <w:marLeft w:val="0"/>
                                      <w:marRight w:val="0"/>
                                      <w:marTop w:val="300"/>
                                      <w:marBottom w:val="0"/>
                                      <w:divBdr>
                                        <w:top w:val="none" w:sz="0" w:space="0" w:color="auto"/>
                                        <w:left w:val="none" w:sz="0" w:space="0" w:color="auto"/>
                                        <w:bottom w:val="none" w:sz="0" w:space="0" w:color="auto"/>
                                        <w:right w:val="none" w:sz="0" w:space="0" w:color="auto"/>
                                      </w:divBdr>
                                      <w:divsChild>
                                        <w:div w:id="733813887">
                                          <w:marLeft w:val="0"/>
                                          <w:marRight w:val="0"/>
                                          <w:marTop w:val="0"/>
                                          <w:marBottom w:val="0"/>
                                          <w:divBdr>
                                            <w:top w:val="none" w:sz="0" w:space="0" w:color="auto"/>
                                            <w:left w:val="none" w:sz="0" w:space="0" w:color="auto"/>
                                            <w:bottom w:val="none" w:sz="0" w:space="0" w:color="auto"/>
                                            <w:right w:val="none" w:sz="0" w:space="0" w:color="auto"/>
                                          </w:divBdr>
                                          <w:divsChild>
                                            <w:div w:id="324555586">
                                              <w:marLeft w:val="0"/>
                                              <w:marRight w:val="0"/>
                                              <w:marTop w:val="0"/>
                                              <w:marBottom w:val="0"/>
                                              <w:divBdr>
                                                <w:top w:val="none" w:sz="0" w:space="0" w:color="auto"/>
                                                <w:left w:val="none" w:sz="0" w:space="0" w:color="auto"/>
                                                <w:bottom w:val="none" w:sz="0" w:space="0" w:color="auto"/>
                                                <w:right w:val="none" w:sz="0" w:space="0" w:color="auto"/>
                                              </w:divBdr>
                                            </w:div>
                                            <w:div w:id="47618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063120">
                                  <w:marLeft w:val="0"/>
                                  <w:marRight w:val="0"/>
                                  <w:marTop w:val="0"/>
                                  <w:marBottom w:val="240"/>
                                  <w:divBdr>
                                    <w:top w:val="none" w:sz="0" w:space="0" w:color="auto"/>
                                    <w:left w:val="none" w:sz="0" w:space="0" w:color="auto"/>
                                    <w:bottom w:val="none" w:sz="0" w:space="0" w:color="auto"/>
                                    <w:right w:val="none" w:sz="0" w:space="0" w:color="auto"/>
                                  </w:divBdr>
                                </w:div>
                              </w:divsChild>
                            </w:div>
                            <w:div w:id="1074200690">
                              <w:marLeft w:val="0"/>
                              <w:marRight w:val="0"/>
                              <w:marTop w:val="0"/>
                              <w:marBottom w:val="0"/>
                              <w:divBdr>
                                <w:top w:val="none" w:sz="0" w:space="0" w:color="auto"/>
                                <w:left w:val="none" w:sz="0" w:space="0" w:color="auto"/>
                                <w:bottom w:val="none" w:sz="0" w:space="0" w:color="auto"/>
                                <w:right w:val="none" w:sz="0" w:space="0" w:color="auto"/>
                              </w:divBdr>
                              <w:divsChild>
                                <w:div w:id="1846626190">
                                  <w:marLeft w:val="0"/>
                                  <w:marRight w:val="0"/>
                                  <w:marTop w:val="0"/>
                                  <w:marBottom w:val="0"/>
                                  <w:divBdr>
                                    <w:top w:val="none" w:sz="0" w:space="0" w:color="auto"/>
                                    <w:left w:val="none" w:sz="0" w:space="0" w:color="auto"/>
                                    <w:bottom w:val="none" w:sz="0" w:space="0" w:color="auto"/>
                                    <w:right w:val="none" w:sz="0" w:space="0" w:color="auto"/>
                                  </w:divBdr>
                                  <w:divsChild>
                                    <w:div w:id="425419435">
                                      <w:marLeft w:val="0"/>
                                      <w:marRight w:val="0"/>
                                      <w:marTop w:val="0"/>
                                      <w:marBottom w:val="0"/>
                                      <w:divBdr>
                                        <w:top w:val="none" w:sz="0" w:space="0" w:color="auto"/>
                                        <w:left w:val="none" w:sz="0" w:space="0" w:color="auto"/>
                                        <w:bottom w:val="none" w:sz="0" w:space="0" w:color="auto"/>
                                        <w:right w:val="none" w:sz="0" w:space="0" w:color="auto"/>
                                      </w:divBdr>
                                      <w:divsChild>
                                        <w:div w:id="618071228">
                                          <w:marLeft w:val="0"/>
                                          <w:marRight w:val="0"/>
                                          <w:marTop w:val="300"/>
                                          <w:marBottom w:val="0"/>
                                          <w:divBdr>
                                            <w:top w:val="none" w:sz="0" w:space="0" w:color="auto"/>
                                            <w:left w:val="none" w:sz="0" w:space="0" w:color="auto"/>
                                            <w:bottom w:val="none" w:sz="0" w:space="0" w:color="auto"/>
                                            <w:right w:val="none" w:sz="0" w:space="0" w:color="auto"/>
                                          </w:divBdr>
                                          <w:divsChild>
                                            <w:div w:id="1571771856">
                                              <w:marLeft w:val="0"/>
                                              <w:marRight w:val="0"/>
                                              <w:marTop w:val="0"/>
                                              <w:marBottom w:val="0"/>
                                              <w:divBdr>
                                                <w:top w:val="none" w:sz="0" w:space="0" w:color="auto"/>
                                                <w:left w:val="none" w:sz="0" w:space="0" w:color="auto"/>
                                                <w:bottom w:val="none" w:sz="0" w:space="0" w:color="auto"/>
                                                <w:right w:val="none" w:sz="0" w:space="0" w:color="auto"/>
                                              </w:divBdr>
                                              <w:divsChild>
                                                <w:div w:id="162642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2457058">
                                  <w:marLeft w:val="0"/>
                                  <w:marRight w:val="0"/>
                                  <w:marTop w:val="0"/>
                                  <w:marBottom w:val="0"/>
                                  <w:divBdr>
                                    <w:top w:val="none" w:sz="0" w:space="0" w:color="auto"/>
                                    <w:left w:val="none" w:sz="0" w:space="0" w:color="auto"/>
                                    <w:bottom w:val="none" w:sz="0" w:space="0" w:color="auto"/>
                                    <w:right w:val="none" w:sz="0" w:space="0" w:color="auto"/>
                                  </w:divBdr>
                                  <w:divsChild>
                                    <w:div w:id="495196490">
                                      <w:marLeft w:val="0"/>
                                      <w:marRight w:val="0"/>
                                      <w:marTop w:val="0"/>
                                      <w:marBottom w:val="0"/>
                                      <w:divBdr>
                                        <w:top w:val="none" w:sz="0" w:space="0" w:color="auto"/>
                                        <w:left w:val="none" w:sz="0" w:space="0" w:color="auto"/>
                                        <w:bottom w:val="none" w:sz="0" w:space="0" w:color="auto"/>
                                        <w:right w:val="none" w:sz="0" w:space="0" w:color="auto"/>
                                      </w:divBdr>
                                      <w:divsChild>
                                        <w:div w:id="1387489959">
                                          <w:marLeft w:val="0"/>
                                          <w:marRight w:val="0"/>
                                          <w:marTop w:val="300"/>
                                          <w:marBottom w:val="0"/>
                                          <w:divBdr>
                                            <w:top w:val="none" w:sz="0" w:space="0" w:color="auto"/>
                                            <w:left w:val="none" w:sz="0" w:space="0" w:color="auto"/>
                                            <w:bottom w:val="none" w:sz="0" w:space="0" w:color="auto"/>
                                            <w:right w:val="none" w:sz="0" w:space="0" w:color="auto"/>
                                          </w:divBdr>
                                          <w:divsChild>
                                            <w:div w:id="602494967">
                                              <w:marLeft w:val="0"/>
                                              <w:marRight w:val="0"/>
                                              <w:marTop w:val="0"/>
                                              <w:marBottom w:val="0"/>
                                              <w:divBdr>
                                                <w:top w:val="none" w:sz="0" w:space="0" w:color="auto"/>
                                                <w:left w:val="none" w:sz="0" w:space="0" w:color="auto"/>
                                                <w:bottom w:val="none" w:sz="0" w:space="0" w:color="auto"/>
                                                <w:right w:val="none" w:sz="0" w:space="0" w:color="auto"/>
                                              </w:divBdr>
                                              <w:divsChild>
                                                <w:div w:id="646787692">
                                                  <w:blockQuote w:val="1"/>
                                                  <w:marLeft w:val="450"/>
                                                  <w:marRight w:val="720"/>
                                                  <w:marTop w:val="100"/>
                                                  <w:marBottom w:val="100"/>
                                                  <w:divBdr>
                                                    <w:top w:val="none" w:sz="0" w:space="0" w:color="auto"/>
                                                    <w:left w:val="none" w:sz="0" w:space="0" w:color="auto"/>
                                                    <w:bottom w:val="none" w:sz="0" w:space="0" w:color="auto"/>
                                                    <w:right w:val="none" w:sz="0" w:space="0" w:color="auto"/>
                                                  </w:divBdr>
                                                </w:div>
                                                <w:div w:id="2119522226">
                                                  <w:blockQuote w:val="1"/>
                                                  <w:marLeft w:val="450"/>
                                                  <w:marRight w:val="720"/>
                                                  <w:marTop w:val="100"/>
                                                  <w:marBottom w:val="100"/>
                                                  <w:divBdr>
                                                    <w:top w:val="none" w:sz="0" w:space="0" w:color="auto"/>
                                                    <w:left w:val="none" w:sz="0" w:space="0" w:color="auto"/>
                                                    <w:bottom w:val="none" w:sz="0" w:space="0" w:color="auto"/>
                                                    <w:right w:val="none" w:sz="0" w:space="0" w:color="auto"/>
                                                  </w:divBdr>
                                                </w:div>
                                                <w:div w:id="1658653551">
                                                  <w:blockQuote w:val="1"/>
                                                  <w:marLeft w:val="450"/>
                                                  <w:marRight w:val="720"/>
                                                  <w:marTop w:val="100"/>
                                                  <w:marBottom w:val="100"/>
                                                  <w:divBdr>
                                                    <w:top w:val="none" w:sz="0" w:space="0" w:color="auto"/>
                                                    <w:left w:val="none" w:sz="0" w:space="0" w:color="auto"/>
                                                    <w:bottom w:val="none" w:sz="0" w:space="0" w:color="auto"/>
                                                    <w:right w:val="none" w:sz="0" w:space="0" w:color="auto"/>
                                                  </w:divBdr>
                                                </w:div>
                                                <w:div w:id="691883428">
                                                  <w:blockQuote w:val="1"/>
                                                  <w:marLeft w:val="450"/>
                                                  <w:marRight w:val="720"/>
                                                  <w:marTop w:val="100"/>
                                                  <w:marBottom w:val="100"/>
                                                  <w:divBdr>
                                                    <w:top w:val="none" w:sz="0" w:space="0" w:color="auto"/>
                                                    <w:left w:val="none" w:sz="0" w:space="0" w:color="auto"/>
                                                    <w:bottom w:val="none" w:sz="0" w:space="0" w:color="auto"/>
                                                    <w:right w:val="none" w:sz="0" w:space="0" w:color="auto"/>
                                                  </w:divBdr>
                                                </w:div>
                                                <w:div w:id="761339098">
                                                  <w:blockQuote w:val="1"/>
                                                  <w:marLeft w:val="450"/>
                                                  <w:marRight w:val="720"/>
                                                  <w:marTop w:val="100"/>
                                                  <w:marBottom w:val="100"/>
                                                  <w:divBdr>
                                                    <w:top w:val="none" w:sz="0" w:space="0" w:color="auto"/>
                                                    <w:left w:val="none" w:sz="0" w:space="0" w:color="auto"/>
                                                    <w:bottom w:val="none" w:sz="0" w:space="0" w:color="auto"/>
                                                    <w:right w:val="none" w:sz="0" w:space="0" w:color="auto"/>
                                                  </w:divBdr>
                                                </w:div>
                                                <w:div w:id="1934512538">
                                                  <w:blockQuote w:val="1"/>
                                                  <w:marLeft w:val="450"/>
                                                  <w:marRight w:val="720"/>
                                                  <w:marTop w:val="100"/>
                                                  <w:marBottom w:val="100"/>
                                                  <w:divBdr>
                                                    <w:top w:val="none" w:sz="0" w:space="0" w:color="auto"/>
                                                    <w:left w:val="none" w:sz="0" w:space="0" w:color="auto"/>
                                                    <w:bottom w:val="none" w:sz="0" w:space="0" w:color="auto"/>
                                                    <w:right w:val="none" w:sz="0" w:space="0" w:color="auto"/>
                                                  </w:divBdr>
                                                </w:div>
                                                <w:div w:id="646016308">
                                                  <w:blockQuote w:val="1"/>
                                                  <w:marLeft w:val="450"/>
                                                  <w:marRight w:val="720"/>
                                                  <w:marTop w:val="100"/>
                                                  <w:marBottom w:val="100"/>
                                                  <w:divBdr>
                                                    <w:top w:val="none" w:sz="0" w:space="0" w:color="auto"/>
                                                    <w:left w:val="none" w:sz="0" w:space="0" w:color="auto"/>
                                                    <w:bottom w:val="none" w:sz="0" w:space="0" w:color="auto"/>
                                                    <w:right w:val="none" w:sz="0" w:space="0" w:color="auto"/>
                                                  </w:divBdr>
                                                </w:div>
                                                <w:div w:id="341276434">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443650062">
                                      <w:marLeft w:val="0"/>
                                      <w:marRight w:val="0"/>
                                      <w:marTop w:val="0"/>
                                      <w:marBottom w:val="0"/>
                                      <w:divBdr>
                                        <w:top w:val="none" w:sz="0" w:space="0" w:color="auto"/>
                                        <w:left w:val="none" w:sz="0" w:space="0" w:color="auto"/>
                                        <w:bottom w:val="none" w:sz="0" w:space="0" w:color="auto"/>
                                        <w:right w:val="none" w:sz="0" w:space="0" w:color="auto"/>
                                      </w:divBdr>
                                      <w:divsChild>
                                        <w:div w:id="1548950742">
                                          <w:marLeft w:val="0"/>
                                          <w:marRight w:val="0"/>
                                          <w:marTop w:val="300"/>
                                          <w:marBottom w:val="0"/>
                                          <w:divBdr>
                                            <w:top w:val="none" w:sz="0" w:space="0" w:color="auto"/>
                                            <w:left w:val="none" w:sz="0" w:space="0" w:color="auto"/>
                                            <w:bottom w:val="none" w:sz="0" w:space="0" w:color="auto"/>
                                            <w:right w:val="none" w:sz="0" w:space="0" w:color="auto"/>
                                          </w:divBdr>
                                          <w:divsChild>
                                            <w:div w:id="1571885066">
                                              <w:marLeft w:val="0"/>
                                              <w:marRight w:val="0"/>
                                              <w:marTop w:val="0"/>
                                              <w:marBottom w:val="0"/>
                                              <w:divBdr>
                                                <w:top w:val="none" w:sz="0" w:space="0" w:color="auto"/>
                                                <w:left w:val="none" w:sz="0" w:space="0" w:color="auto"/>
                                                <w:bottom w:val="none" w:sz="0" w:space="0" w:color="auto"/>
                                                <w:right w:val="none" w:sz="0" w:space="0" w:color="auto"/>
                                              </w:divBdr>
                                              <w:divsChild>
                                                <w:div w:id="1081293547">
                                                  <w:blockQuote w:val="1"/>
                                                  <w:marLeft w:val="450"/>
                                                  <w:marRight w:val="720"/>
                                                  <w:marTop w:val="100"/>
                                                  <w:marBottom w:val="100"/>
                                                  <w:divBdr>
                                                    <w:top w:val="none" w:sz="0" w:space="0" w:color="auto"/>
                                                    <w:left w:val="none" w:sz="0" w:space="0" w:color="auto"/>
                                                    <w:bottom w:val="none" w:sz="0" w:space="0" w:color="auto"/>
                                                    <w:right w:val="none" w:sz="0" w:space="0" w:color="auto"/>
                                                  </w:divBdr>
                                                </w:div>
                                                <w:div w:id="1856184842">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17856651">
                                      <w:marLeft w:val="0"/>
                                      <w:marRight w:val="0"/>
                                      <w:marTop w:val="0"/>
                                      <w:marBottom w:val="0"/>
                                      <w:divBdr>
                                        <w:top w:val="none" w:sz="0" w:space="0" w:color="auto"/>
                                        <w:left w:val="none" w:sz="0" w:space="0" w:color="auto"/>
                                        <w:bottom w:val="none" w:sz="0" w:space="0" w:color="auto"/>
                                        <w:right w:val="none" w:sz="0" w:space="0" w:color="auto"/>
                                      </w:divBdr>
                                      <w:divsChild>
                                        <w:div w:id="1311593587">
                                          <w:marLeft w:val="0"/>
                                          <w:marRight w:val="0"/>
                                          <w:marTop w:val="300"/>
                                          <w:marBottom w:val="0"/>
                                          <w:divBdr>
                                            <w:top w:val="none" w:sz="0" w:space="0" w:color="auto"/>
                                            <w:left w:val="none" w:sz="0" w:space="0" w:color="auto"/>
                                            <w:bottom w:val="none" w:sz="0" w:space="0" w:color="auto"/>
                                            <w:right w:val="none" w:sz="0" w:space="0" w:color="auto"/>
                                          </w:divBdr>
                                          <w:divsChild>
                                            <w:div w:id="98137465">
                                              <w:marLeft w:val="0"/>
                                              <w:marRight w:val="0"/>
                                              <w:marTop w:val="0"/>
                                              <w:marBottom w:val="0"/>
                                              <w:divBdr>
                                                <w:top w:val="none" w:sz="0" w:space="0" w:color="auto"/>
                                                <w:left w:val="none" w:sz="0" w:space="0" w:color="auto"/>
                                                <w:bottom w:val="none" w:sz="0" w:space="0" w:color="auto"/>
                                                <w:right w:val="none" w:sz="0" w:space="0" w:color="auto"/>
                                              </w:divBdr>
                                              <w:divsChild>
                                                <w:div w:id="211185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601901">
                                      <w:marLeft w:val="0"/>
                                      <w:marRight w:val="0"/>
                                      <w:marTop w:val="0"/>
                                      <w:marBottom w:val="240"/>
                                      <w:divBdr>
                                        <w:top w:val="none" w:sz="0" w:space="0" w:color="auto"/>
                                        <w:left w:val="none" w:sz="0" w:space="0" w:color="auto"/>
                                        <w:bottom w:val="none" w:sz="0" w:space="0" w:color="auto"/>
                                        <w:right w:val="none" w:sz="0" w:space="0" w:color="auto"/>
                                      </w:divBdr>
                                    </w:div>
                                    <w:div w:id="1020205721">
                                      <w:marLeft w:val="0"/>
                                      <w:marRight w:val="0"/>
                                      <w:marTop w:val="0"/>
                                      <w:marBottom w:val="0"/>
                                      <w:divBdr>
                                        <w:top w:val="none" w:sz="0" w:space="0" w:color="auto"/>
                                        <w:left w:val="none" w:sz="0" w:space="0" w:color="auto"/>
                                        <w:bottom w:val="none" w:sz="0" w:space="0" w:color="auto"/>
                                        <w:right w:val="none" w:sz="0" w:space="0" w:color="auto"/>
                                      </w:divBdr>
                                      <w:divsChild>
                                        <w:div w:id="965354326">
                                          <w:marLeft w:val="0"/>
                                          <w:marRight w:val="0"/>
                                          <w:marTop w:val="300"/>
                                          <w:marBottom w:val="0"/>
                                          <w:divBdr>
                                            <w:top w:val="none" w:sz="0" w:space="0" w:color="auto"/>
                                            <w:left w:val="none" w:sz="0" w:space="0" w:color="auto"/>
                                            <w:bottom w:val="none" w:sz="0" w:space="0" w:color="auto"/>
                                            <w:right w:val="none" w:sz="0" w:space="0" w:color="auto"/>
                                          </w:divBdr>
                                          <w:divsChild>
                                            <w:div w:id="630088979">
                                              <w:marLeft w:val="0"/>
                                              <w:marRight w:val="0"/>
                                              <w:marTop w:val="0"/>
                                              <w:marBottom w:val="0"/>
                                              <w:divBdr>
                                                <w:top w:val="none" w:sz="0" w:space="0" w:color="auto"/>
                                                <w:left w:val="none" w:sz="0" w:space="0" w:color="auto"/>
                                                <w:bottom w:val="none" w:sz="0" w:space="0" w:color="auto"/>
                                                <w:right w:val="none" w:sz="0" w:space="0" w:color="auto"/>
                                              </w:divBdr>
                                              <w:divsChild>
                                                <w:div w:id="187152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4605503">
                                  <w:marLeft w:val="0"/>
                                  <w:marRight w:val="0"/>
                                  <w:marTop w:val="0"/>
                                  <w:marBottom w:val="0"/>
                                  <w:divBdr>
                                    <w:top w:val="none" w:sz="0" w:space="0" w:color="auto"/>
                                    <w:left w:val="none" w:sz="0" w:space="0" w:color="auto"/>
                                    <w:bottom w:val="none" w:sz="0" w:space="0" w:color="auto"/>
                                    <w:right w:val="none" w:sz="0" w:space="0" w:color="auto"/>
                                  </w:divBdr>
                                  <w:divsChild>
                                    <w:div w:id="2115127592">
                                      <w:marLeft w:val="0"/>
                                      <w:marRight w:val="0"/>
                                      <w:marTop w:val="0"/>
                                      <w:marBottom w:val="0"/>
                                      <w:divBdr>
                                        <w:top w:val="none" w:sz="0" w:space="0" w:color="auto"/>
                                        <w:left w:val="none" w:sz="0" w:space="0" w:color="auto"/>
                                        <w:bottom w:val="none" w:sz="0" w:space="0" w:color="auto"/>
                                        <w:right w:val="none" w:sz="0" w:space="0" w:color="auto"/>
                                      </w:divBdr>
                                      <w:divsChild>
                                        <w:div w:id="156698684">
                                          <w:marLeft w:val="0"/>
                                          <w:marRight w:val="0"/>
                                          <w:marTop w:val="300"/>
                                          <w:marBottom w:val="0"/>
                                          <w:divBdr>
                                            <w:top w:val="none" w:sz="0" w:space="0" w:color="auto"/>
                                            <w:left w:val="none" w:sz="0" w:space="0" w:color="auto"/>
                                            <w:bottom w:val="none" w:sz="0" w:space="0" w:color="auto"/>
                                            <w:right w:val="none" w:sz="0" w:space="0" w:color="auto"/>
                                          </w:divBdr>
                                          <w:divsChild>
                                            <w:div w:id="205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056212">
                                      <w:marLeft w:val="0"/>
                                      <w:marRight w:val="0"/>
                                      <w:marTop w:val="0"/>
                                      <w:marBottom w:val="0"/>
                                      <w:divBdr>
                                        <w:top w:val="none" w:sz="0" w:space="0" w:color="auto"/>
                                        <w:left w:val="none" w:sz="0" w:space="0" w:color="auto"/>
                                        <w:bottom w:val="none" w:sz="0" w:space="0" w:color="auto"/>
                                        <w:right w:val="none" w:sz="0" w:space="0" w:color="auto"/>
                                      </w:divBdr>
                                      <w:divsChild>
                                        <w:div w:id="1011418574">
                                          <w:marLeft w:val="0"/>
                                          <w:marRight w:val="0"/>
                                          <w:marTop w:val="300"/>
                                          <w:marBottom w:val="0"/>
                                          <w:divBdr>
                                            <w:top w:val="none" w:sz="0" w:space="0" w:color="auto"/>
                                            <w:left w:val="none" w:sz="0" w:space="0" w:color="auto"/>
                                            <w:bottom w:val="none" w:sz="0" w:space="0" w:color="auto"/>
                                            <w:right w:val="none" w:sz="0" w:space="0" w:color="auto"/>
                                          </w:divBdr>
                                          <w:divsChild>
                                            <w:div w:id="908032023">
                                              <w:marLeft w:val="0"/>
                                              <w:marRight w:val="0"/>
                                              <w:marTop w:val="0"/>
                                              <w:marBottom w:val="0"/>
                                              <w:divBdr>
                                                <w:top w:val="none" w:sz="0" w:space="0" w:color="auto"/>
                                                <w:left w:val="none" w:sz="0" w:space="0" w:color="auto"/>
                                                <w:bottom w:val="none" w:sz="0" w:space="0" w:color="auto"/>
                                                <w:right w:val="none" w:sz="0" w:space="0" w:color="auto"/>
                                              </w:divBdr>
                                              <w:divsChild>
                                                <w:div w:id="358941514">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55769002">
                                      <w:marLeft w:val="0"/>
                                      <w:marRight w:val="0"/>
                                      <w:marTop w:val="0"/>
                                      <w:marBottom w:val="0"/>
                                      <w:divBdr>
                                        <w:top w:val="none" w:sz="0" w:space="0" w:color="auto"/>
                                        <w:left w:val="none" w:sz="0" w:space="0" w:color="auto"/>
                                        <w:bottom w:val="none" w:sz="0" w:space="0" w:color="auto"/>
                                        <w:right w:val="none" w:sz="0" w:space="0" w:color="auto"/>
                                      </w:divBdr>
                                      <w:divsChild>
                                        <w:div w:id="1804999920">
                                          <w:marLeft w:val="0"/>
                                          <w:marRight w:val="0"/>
                                          <w:marTop w:val="300"/>
                                          <w:marBottom w:val="0"/>
                                          <w:divBdr>
                                            <w:top w:val="none" w:sz="0" w:space="0" w:color="auto"/>
                                            <w:left w:val="none" w:sz="0" w:space="0" w:color="auto"/>
                                            <w:bottom w:val="none" w:sz="0" w:space="0" w:color="auto"/>
                                            <w:right w:val="none" w:sz="0" w:space="0" w:color="auto"/>
                                          </w:divBdr>
                                          <w:divsChild>
                                            <w:div w:id="1703894279">
                                              <w:marLeft w:val="0"/>
                                              <w:marRight w:val="0"/>
                                              <w:marTop w:val="0"/>
                                              <w:marBottom w:val="0"/>
                                              <w:divBdr>
                                                <w:top w:val="none" w:sz="0" w:space="0" w:color="auto"/>
                                                <w:left w:val="none" w:sz="0" w:space="0" w:color="auto"/>
                                                <w:bottom w:val="none" w:sz="0" w:space="0" w:color="auto"/>
                                                <w:right w:val="none" w:sz="0" w:space="0" w:color="auto"/>
                                              </w:divBdr>
                                              <w:divsChild>
                                                <w:div w:id="2062748830">
                                                  <w:marLeft w:val="0"/>
                                                  <w:marRight w:val="0"/>
                                                  <w:marTop w:val="0"/>
                                                  <w:marBottom w:val="0"/>
                                                  <w:divBdr>
                                                    <w:top w:val="none" w:sz="0" w:space="0" w:color="auto"/>
                                                    <w:left w:val="none" w:sz="0" w:space="0" w:color="auto"/>
                                                    <w:bottom w:val="none" w:sz="0" w:space="0" w:color="auto"/>
                                                    <w:right w:val="none" w:sz="0" w:space="0" w:color="auto"/>
                                                  </w:divBdr>
                                                </w:div>
                                                <w:div w:id="206256868">
                                                  <w:marLeft w:val="0"/>
                                                  <w:marRight w:val="0"/>
                                                  <w:marTop w:val="0"/>
                                                  <w:marBottom w:val="0"/>
                                                  <w:divBdr>
                                                    <w:top w:val="none" w:sz="0" w:space="0" w:color="auto"/>
                                                    <w:left w:val="none" w:sz="0" w:space="0" w:color="auto"/>
                                                    <w:bottom w:val="none" w:sz="0" w:space="0" w:color="auto"/>
                                                    <w:right w:val="none" w:sz="0" w:space="0" w:color="auto"/>
                                                  </w:divBdr>
                                                </w:div>
                                                <w:div w:id="139146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068372">
                                      <w:marLeft w:val="0"/>
                                      <w:marRight w:val="0"/>
                                      <w:marTop w:val="0"/>
                                      <w:marBottom w:val="240"/>
                                      <w:divBdr>
                                        <w:top w:val="none" w:sz="0" w:space="0" w:color="auto"/>
                                        <w:left w:val="none" w:sz="0" w:space="0" w:color="auto"/>
                                        <w:bottom w:val="none" w:sz="0" w:space="0" w:color="auto"/>
                                        <w:right w:val="none" w:sz="0" w:space="0" w:color="auto"/>
                                      </w:divBdr>
                                    </w:div>
                                    <w:div w:id="1180662092">
                                      <w:marLeft w:val="0"/>
                                      <w:marRight w:val="0"/>
                                      <w:marTop w:val="0"/>
                                      <w:marBottom w:val="240"/>
                                      <w:divBdr>
                                        <w:top w:val="none" w:sz="0" w:space="0" w:color="auto"/>
                                        <w:left w:val="none" w:sz="0" w:space="0" w:color="auto"/>
                                        <w:bottom w:val="none" w:sz="0" w:space="0" w:color="auto"/>
                                        <w:right w:val="none" w:sz="0" w:space="0" w:color="auto"/>
                                      </w:divBdr>
                                    </w:div>
                                    <w:div w:id="462650989">
                                      <w:marLeft w:val="0"/>
                                      <w:marRight w:val="0"/>
                                      <w:marTop w:val="0"/>
                                      <w:marBottom w:val="0"/>
                                      <w:divBdr>
                                        <w:top w:val="none" w:sz="0" w:space="0" w:color="auto"/>
                                        <w:left w:val="none" w:sz="0" w:space="0" w:color="auto"/>
                                        <w:bottom w:val="none" w:sz="0" w:space="0" w:color="auto"/>
                                        <w:right w:val="none" w:sz="0" w:space="0" w:color="auto"/>
                                      </w:divBdr>
                                      <w:divsChild>
                                        <w:div w:id="1501890708">
                                          <w:marLeft w:val="0"/>
                                          <w:marRight w:val="0"/>
                                          <w:marTop w:val="300"/>
                                          <w:marBottom w:val="0"/>
                                          <w:divBdr>
                                            <w:top w:val="none" w:sz="0" w:space="0" w:color="auto"/>
                                            <w:left w:val="none" w:sz="0" w:space="0" w:color="auto"/>
                                            <w:bottom w:val="none" w:sz="0" w:space="0" w:color="auto"/>
                                            <w:right w:val="none" w:sz="0" w:space="0" w:color="auto"/>
                                          </w:divBdr>
                                          <w:divsChild>
                                            <w:div w:id="1302997140">
                                              <w:marLeft w:val="0"/>
                                              <w:marRight w:val="0"/>
                                              <w:marTop w:val="0"/>
                                              <w:marBottom w:val="0"/>
                                              <w:divBdr>
                                                <w:top w:val="none" w:sz="0" w:space="0" w:color="auto"/>
                                                <w:left w:val="none" w:sz="0" w:space="0" w:color="auto"/>
                                                <w:bottom w:val="none" w:sz="0" w:space="0" w:color="auto"/>
                                                <w:right w:val="none" w:sz="0" w:space="0" w:color="auto"/>
                                              </w:divBdr>
                                              <w:divsChild>
                                                <w:div w:id="2098362635">
                                                  <w:marLeft w:val="0"/>
                                                  <w:marRight w:val="0"/>
                                                  <w:marTop w:val="0"/>
                                                  <w:marBottom w:val="0"/>
                                                  <w:divBdr>
                                                    <w:top w:val="none" w:sz="0" w:space="0" w:color="auto"/>
                                                    <w:left w:val="none" w:sz="0" w:space="0" w:color="auto"/>
                                                    <w:bottom w:val="none" w:sz="0" w:space="0" w:color="auto"/>
                                                    <w:right w:val="none" w:sz="0" w:space="0" w:color="auto"/>
                                                  </w:divBdr>
                                                </w:div>
                                                <w:div w:id="1196700752">
                                                  <w:marLeft w:val="0"/>
                                                  <w:marRight w:val="0"/>
                                                  <w:marTop w:val="0"/>
                                                  <w:marBottom w:val="0"/>
                                                  <w:divBdr>
                                                    <w:top w:val="none" w:sz="0" w:space="0" w:color="auto"/>
                                                    <w:left w:val="none" w:sz="0" w:space="0" w:color="auto"/>
                                                    <w:bottom w:val="none" w:sz="0" w:space="0" w:color="auto"/>
                                                    <w:right w:val="none" w:sz="0" w:space="0" w:color="auto"/>
                                                  </w:divBdr>
                                                </w:div>
                                                <w:div w:id="211558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446463">
                                      <w:marLeft w:val="0"/>
                                      <w:marRight w:val="0"/>
                                      <w:marTop w:val="0"/>
                                      <w:marBottom w:val="0"/>
                                      <w:divBdr>
                                        <w:top w:val="none" w:sz="0" w:space="0" w:color="auto"/>
                                        <w:left w:val="none" w:sz="0" w:space="0" w:color="auto"/>
                                        <w:bottom w:val="none" w:sz="0" w:space="0" w:color="auto"/>
                                        <w:right w:val="none" w:sz="0" w:space="0" w:color="auto"/>
                                      </w:divBdr>
                                      <w:divsChild>
                                        <w:div w:id="787969217">
                                          <w:marLeft w:val="0"/>
                                          <w:marRight w:val="0"/>
                                          <w:marTop w:val="300"/>
                                          <w:marBottom w:val="0"/>
                                          <w:divBdr>
                                            <w:top w:val="none" w:sz="0" w:space="0" w:color="auto"/>
                                            <w:left w:val="none" w:sz="0" w:space="0" w:color="auto"/>
                                            <w:bottom w:val="none" w:sz="0" w:space="0" w:color="auto"/>
                                            <w:right w:val="none" w:sz="0" w:space="0" w:color="auto"/>
                                          </w:divBdr>
                                          <w:divsChild>
                                            <w:div w:id="788620453">
                                              <w:marLeft w:val="0"/>
                                              <w:marRight w:val="0"/>
                                              <w:marTop w:val="0"/>
                                              <w:marBottom w:val="0"/>
                                              <w:divBdr>
                                                <w:top w:val="none" w:sz="0" w:space="0" w:color="auto"/>
                                                <w:left w:val="none" w:sz="0" w:space="0" w:color="auto"/>
                                                <w:bottom w:val="none" w:sz="0" w:space="0" w:color="auto"/>
                                                <w:right w:val="none" w:sz="0" w:space="0" w:color="auto"/>
                                              </w:divBdr>
                                              <w:divsChild>
                                                <w:div w:id="911507054">
                                                  <w:blockQuote w:val="1"/>
                                                  <w:marLeft w:val="450"/>
                                                  <w:marRight w:val="720"/>
                                                  <w:marTop w:val="100"/>
                                                  <w:marBottom w:val="100"/>
                                                  <w:divBdr>
                                                    <w:top w:val="none" w:sz="0" w:space="0" w:color="auto"/>
                                                    <w:left w:val="none" w:sz="0" w:space="0" w:color="auto"/>
                                                    <w:bottom w:val="none" w:sz="0" w:space="0" w:color="auto"/>
                                                    <w:right w:val="none" w:sz="0" w:space="0" w:color="auto"/>
                                                  </w:divBdr>
                                                </w:div>
                                                <w:div w:id="2066447980">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68832809">
                                      <w:marLeft w:val="0"/>
                                      <w:marRight w:val="0"/>
                                      <w:marTop w:val="0"/>
                                      <w:marBottom w:val="0"/>
                                      <w:divBdr>
                                        <w:top w:val="none" w:sz="0" w:space="0" w:color="auto"/>
                                        <w:left w:val="none" w:sz="0" w:space="0" w:color="auto"/>
                                        <w:bottom w:val="none" w:sz="0" w:space="0" w:color="auto"/>
                                        <w:right w:val="none" w:sz="0" w:space="0" w:color="auto"/>
                                      </w:divBdr>
                                      <w:divsChild>
                                        <w:div w:id="402263881">
                                          <w:marLeft w:val="0"/>
                                          <w:marRight w:val="0"/>
                                          <w:marTop w:val="300"/>
                                          <w:marBottom w:val="0"/>
                                          <w:divBdr>
                                            <w:top w:val="none" w:sz="0" w:space="0" w:color="auto"/>
                                            <w:left w:val="none" w:sz="0" w:space="0" w:color="auto"/>
                                            <w:bottom w:val="none" w:sz="0" w:space="0" w:color="auto"/>
                                            <w:right w:val="none" w:sz="0" w:space="0" w:color="auto"/>
                                          </w:divBdr>
                                          <w:divsChild>
                                            <w:div w:id="194472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212659">
                                      <w:marLeft w:val="0"/>
                                      <w:marRight w:val="0"/>
                                      <w:marTop w:val="0"/>
                                      <w:marBottom w:val="0"/>
                                      <w:divBdr>
                                        <w:top w:val="none" w:sz="0" w:space="0" w:color="auto"/>
                                        <w:left w:val="none" w:sz="0" w:space="0" w:color="auto"/>
                                        <w:bottom w:val="none" w:sz="0" w:space="0" w:color="auto"/>
                                        <w:right w:val="none" w:sz="0" w:space="0" w:color="auto"/>
                                      </w:divBdr>
                                      <w:divsChild>
                                        <w:div w:id="367485668">
                                          <w:marLeft w:val="0"/>
                                          <w:marRight w:val="0"/>
                                          <w:marTop w:val="300"/>
                                          <w:marBottom w:val="0"/>
                                          <w:divBdr>
                                            <w:top w:val="none" w:sz="0" w:space="0" w:color="auto"/>
                                            <w:left w:val="none" w:sz="0" w:space="0" w:color="auto"/>
                                            <w:bottom w:val="none" w:sz="0" w:space="0" w:color="auto"/>
                                            <w:right w:val="none" w:sz="0" w:space="0" w:color="auto"/>
                                          </w:divBdr>
                                          <w:divsChild>
                                            <w:div w:id="1175069649">
                                              <w:marLeft w:val="0"/>
                                              <w:marRight w:val="0"/>
                                              <w:marTop w:val="0"/>
                                              <w:marBottom w:val="0"/>
                                              <w:divBdr>
                                                <w:top w:val="none" w:sz="0" w:space="0" w:color="auto"/>
                                                <w:left w:val="none" w:sz="0" w:space="0" w:color="auto"/>
                                                <w:bottom w:val="none" w:sz="0" w:space="0" w:color="auto"/>
                                                <w:right w:val="none" w:sz="0" w:space="0" w:color="auto"/>
                                              </w:divBdr>
                                              <w:divsChild>
                                                <w:div w:id="1391466610">
                                                  <w:marLeft w:val="0"/>
                                                  <w:marRight w:val="0"/>
                                                  <w:marTop w:val="0"/>
                                                  <w:marBottom w:val="0"/>
                                                  <w:divBdr>
                                                    <w:top w:val="none" w:sz="0" w:space="0" w:color="auto"/>
                                                    <w:left w:val="none" w:sz="0" w:space="0" w:color="auto"/>
                                                    <w:bottom w:val="none" w:sz="0" w:space="0" w:color="auto"/>
                                                    <w:right w:val="none" w:sz="0" w:space="0" w:color="auto"/>
                                                  </w:divBdr>
                                                </w:div>
                                                <w:div w:id="1410542912">
                                                  <w:blockQuote w:val="1"/>
                                                  <w:marLeft w:val="450"/>
                                                  <w:marRight w:val="720"/>
                                                  <w:marTop w:val="100"/>
                                                  <w:marBottom w:val="100"/>
                                                  <w:divBdr>
                                                    <w:top w:val="none" w:sz="0" w:space="0" w:color="auto"/>
                                                    <w:left w:val="none" w:sz="0" w:space="0" w:color="auto"/>
                                                    <w:bottom w:val="none" w:sz="0" w:space="0" w:color="auto"/>
                                                    <w:right w:val="none" w:sz="0" w:space="0" w:color="auto"/>
                                                  </w:divBdr>
                                                </w:div>
                                                <w:div w:id="2118594252">
                                                  <w:blockQuote w:val="1"/>
                                                  <w:marLeft w:val="450"/>
                                                  <w:marRight w:val="720"/>
                                                  <w:marTop w:val="100"/>
                                                  <w:marBottom w:val="100"/>
                                                  <w:divBdr>
                                                    <w:top w:val="none" w:sz="0" w:space="0" w:color="auto"/>
                                                    <w:left w:val="none" w:sz="0" w:space="0" w:color="auto"/>
                                                    <w:bottom w:val="none" w:sz="0" w:space="0" w:color="auto"/>
                                                    <w:right w:val="none" w:sz="0" w:space="0" w:color="auto"/>
                                                  </w:divBdr>
                                                </w:div>
                                                <w:div w:id="1466506118">
                                                  <w:blockQuote w:val="1"/>
                                                  <w:marLeft w:val="450"/>
                                                  <w:marRight w:val="720"/>
                                                  <w:marTop w:val="100"/>
                                                  <w:marBottom w:val="100"/>
                                                  <w:divBdr>
                                                    <w:top w:val="none" w:sz="0" w:space="0" w:color="auto"/>
                                                    <w:left w:val="none" w:sz="0" w:space="0" w:color="auto"/>
                                                    <w:bottom w:val="none" w:sz="0" w:space="0" w:color="auto"/>
                                                    <w:right w:val="none" w:sz="0" w:space="0" w:color="auto"/>
                                                  </w:divBdr>
                                                </w:div>
                                                <w:div w:id="1834905630">
                                                  <w:blockQuote w:val="1"/>
                                                  <w:marLeft w:val="450"/>
                                                  <w:marRight w:val="720"/>
                                                  <w:marTop w:val="100"/>
                                                  <w:marBottom w:val="100"/>
                                                  <w:divBdr>
                                                    <w:top w:val="none" w:sz="0" w:space="0" w:color="auto"/>
                                                    <w:left w:val="none" w:sz="0" w:space="0" w:color="auto"/>
                                                    <w:bottom w:val="none" w:sz="0" w:space="0" w:color="auto"/>
                                                    <w:right w:val="none" w:sz="0" w:space="0" w:color="auto"/>
                                                  </w:divBdr>
                                                </w:div>
                                                <w:div w:id="1694962534">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75929788">
                                  <w:marLeft w:val="0"/>
                                  <w:marRight w:val="0"/>
                                  <w:marTop w:val="0"/>
                                  <w:marBottom w:val="0"/>
                                  <w:divBdr>
                                    <w:top w:val="none" w:sz="0" w:space="0" w:color="auto"/>
                                    <w:left w:val="none" w:sz="0" w:space="0" w:color="auto"/>
                                    <w:bottom w:val="none" w:sz="0" w:space="0" w:color="auto"/>
                                    <w:right w:val="none" w:sz="0" w:space="0" w:color="auto"/>
                                  </w:divBdr>
                                  <w:divsChild>
                                    <w:div w:id="2044867547">
                                      <w:marLeft w:val="0"/>
                                      <w:marRight w:val="0"/>
                                      <w:marTop w:val="0"/>
                                      <w:marBottom w:val="0"/>
                                      <w:divBdr>
                                        <w:top w:val="none" w:sz="0" w:space="0" w:color="auto"/>
                                        <w:left w:val="none" w:sz="0" w:space="0" w:color="auto"/>
                                        <w:bottom w:val="none" w:sz="0" w:space="0" w:color="auto"/>
                                        <w:right w:val="none" w:sz="0" w:space="0" w:color="auto"/>
                                      </w:divBdr>
                                      <w:divsChild>
                                        <w:div w:id="1285621717">
                                          <w:marLeft w:val="0"/>
                                          <w:marRight w:val="0"/>
                                          <w:marTop w:val="300"/>
                                          <w:marBottom w:val="0"/>
                                          <w:divBdr>
                                            <w:top w:val="none" w:sz="0" w:space="0" w:color="auto"/>
                                            <w:left w:val="none" w:sz="0" w:space="0" w:color="auto"/>
                                            <w:bottom w:val="none" w:sz="0" w:space="0" w:color="auto"/>
                                            <w:right w:val="none" w:sz="0" w:space="0" w:color="auto"/>
                                          </w:divBdr>
                                          <w:divsChild>
                                            <w:div w:id="940719721">
                                              <w:marLeft w:val="0"/>
                                              <w:marRight w:val="0"/>
                                              <w:marTop w:val="0"/>
                                              <w:marBottom w:val="0"/>
                                              <w:divBdr>
                                                <w:top w:val="none" w:sz="0" w:space="0" w:color="auto"/>
                                                <w:left w:val="none" w:sz="0" w:space="0" w:color="auto"/>
                                                <w:bottom w:val="none" w:sz="0" w:space="0" w:color="auto"/>
                                                <w:right w:val="none" w:sz="0" w:space="0" w:color="auto"/>
                                              </w:divBdr>
                                              <w:divsChild>
                                                <w:div w:id="1120414064">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341856618">
                                      <w:marLeft w:val="0"/>
                                      <w:marRight w:val="0"/>
                                      <w:marTop w:val="0"/>
                                      <w:marBottom w:val="0"/>
                                      <w:divBdr>
                                        <w:top w:val="none" w:sz="0" w:space="0" w:color="auto"/>
                                        <w:left w:val="none" w:sz="0" w:space="0" w:color="auto"/>
                                        <w:bottom w:val="none" w:sz="0" w:space="0" w:color="auto"/>
                                        <w:right w:val="none" w:sz="0" w:space="0" w:color="auto"/>
                                      </w:divBdr>
                                      <w:divsChild>
                                        <w:div w:id="873883105">
                                          <w:marLeft w:val="0"/>
                                          <w:marRight w:val="0"/>
                                          <w:marTop w:val="300"/>
                                          <w:marBottom w:val="0"/>
                                          <w:divBdr>
                                            <w:top w:val="none" w:sz="0" w:space="0" w:color="auto"/>
                                            <w:left w:val="none" w:sz="0" w:space="0" w:color="auto"/>
                                            <w:bottom w:val="none" w:sz="0" w:space="0" w:color="auto"/>
                                            <w:right w:val="none" w:sz="0" w:space="0" w:color="auto"/>
                                          </w:divBdr>
                                          <w:divsChild>
                                            <w:div w:id="1712458294">
                                              <w:marLeft w:val="0"/>
                                              <w:marRight w:val="0"/>
                                              <w:marTop w:val="0"/>
                                              <w:marBottom w:val="0"/>
                                              <w:divBdr>
                                                <w:top w:val="none" w:sz="0" w:space="0" w:color="auto"/>
                                                <w:left w:val="none" w:sz="0" w:space="0" w:color="auto"/>
                                                <w:bottom w:val="none" w:sz="0" w:space="0" w:color="auto"/>
                                                <w:right w:val="none" w:sz="0" w:space="0" w:color="auto"/>
                                              </w:divBdr>
                                              <w:divsChild>
                                                <w:div w:id="1634942906">
                                                  <w:blockQuote w:val="1"/>
                                                  <w:marLeft w:val="450"/>
                                                  <w:marRight w:val="720"/>
                                                  <w:marTop w:val="100"/>
                                                  <w:marBottom w:val="100"/>
                                                  <w:divBdr>
                                                    <w:top w:val="none" w:sz="0" w:space="0" w:color="auto"/>
                                                    <w:left w:val="none" w:sz="0" w:space="0" w:color="auto"/>
                                                    <w:bottom w:val="none" w:sz="0" w:space="0" w:color="auto"/>
                                                    <w:right w:val="none" w:sz="0" w:space="0" w:color="auto"/>
                                                  </w:divBdr>
                                                </w:div>
                                                <w:div w:id="1757287858">
                                                  <w:blockQuote w:val="1"/>
                                                  <w:marLeft w:val="450"/>
                                                  <w:marRight w:val="720"/>
                                                  <w:marTop w:val="100"/>
                                                  <w:marBottom w:val="100"/>
                                                  <w:divBdr>
                                                    <w:top w:val="none" w:sz="0" w:space="0" w:color="auto"/>
                                                    <w:left w:val="none" w:sz="0" w:space="0" w:color="auto"/>
                                                    <w:bottom w:val="none" w:sz="0" w:space="0" w:color="auto"/>
                                                    <w:right w:val="none" w:sz="0" w:space="0" w:color="auto"/>
                                                  </w:divBdr>
                                                </w:div>
                                                <w:div w:id="1346058607">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570237361">
                                      <w:marLeft w:val="0"/>
                                      <w:marRight w:val="0"/>
                                      <w:marTop w:val="0"/>
                                      <w:marBottom w:val="0"/>
                                      <w:divBdr>
                                        <w:top w:val="none" w:sz="0" w:space="0" w:color="auto"/>
                                        <w:left w:val="none" w:sz="0" w:space="0" w:color="auto"/>
                                        <w:bottom w:val="none" w:sz="0" w:space="0" w:color="auto"/>
                                        <w:right w:val="none" w:sz="0" w:space="0" w:color="auto"/>
                                      </w:divBdr>
                                      <w:divsChild>
                                        <w:div w:id="643049682">
                                          <w:marLeft w:val="0"/>
                                          <w:marRight w:val="0"/>
                                          <w:marTop w:val="300"/>
                                          <w:marBottom w:val="0"/>
                                          <w:divBdr>
                                            <w:top w:val="none" w:sz="0" w:space="0" w:color="auto"/>
                                            <w:left w:val="none" w:sz="0" w:space="0" w:color="auto"/>
                                            <w:bottom w:val="none" w:sz="0" w:space="0" w:color="auto"/>
                                            <w:right w:val="none" w:sz="0" w:space="0" w:color="auto"/>
                                          </w:divBdr>
                                          <w:divsChild>
                                            <w:div w:id="1757247901">
                                              <w:marLeft w:val="0"/>
                                              <w:marRight w:val="0"/>
                                              <w:marTop w:val="0"/>
                                              <w:marBottom w:val="0"/>
                                              <w:divBdr>
                                                <w:top w:val="none" w:sz="0" w:space="0" w:color="auto"/>
                                                <w:left w:val="none" w:sz="0" w:space="0" w:color="auto"/>
                                                <w:bottom w:val="none" w:sz="0" w:space="0" w:color="auto"/>
                                                <w:right w:val="none" w:sz="0" w:space="0" w:color="auto"/>
                                              </w:divBdr>
                                              <w:divsChild>
                                                <w:div w:id="19867031">
                                                  <w:blockQuote w:val="1"/>
                                                  <w:marLeft w:val="450"/>
                                                  <w:marRight w:val="720"/>
                                                  <w:marTop w:val="100"/>
                                                  <w:marBottom w:val="100"/>
                                                  <w:divBdr>
                                                    <w:top w:val="none" w:sz="0" w:space="0" w:color="auto"/>
                                                    <w:left w:val="none" w:sz="0" w:space="0" w:color="auto"/>
                                                    <w:bottom w:val="none" w:sz="0" w:space="0" w:color="auto"/>
                                                    <w:right w:val="none" w:sz="0" w:space="0" w:color="auto"/>
                                                  </w:divBdr>
                                                </w:div>
                                                <w:div w:id="816068134">
                                                  <w:blockQuote w:val="1"/>
                                                  <w:marLeft w:val="450"/>
                                                  <w:marRight w:val="720"/>
                                                  <w:marTop w:val="100"/>
                                                  <w:marBottom w:val="100"/>
                                                  <w:divBdr>
                                                    <w:top w:val="none" w:sz="0" w:space="0" w:color="auto"/>
                                                    <w:left w:val="none" w:sz="0" w:space="0" w:color="auto"/>
                                                    <w:bottom w:val="none" w:sz="0" w:space="0" w:color="auto"/>
                                                    <w:right w:val="none" w:sz="0" w:space="0" w:color="auto"/>
                                                  </w:divBdr>
                                                </w:div>
                                                <w:div w:id="1984505274">
                                                  <w:blockQuote w:val="1"/>
                                                  <w:marLeft w:val="450"/>
                                                  <w:marRight w:val="720"/>
                                                  <w:marTop w:val="100"/>
                                                  <w:marBottom w:val="100"/>
                                                  <w:divBdr>
                                                    <w:top w:val="none" w:sz="0" w:space="0" w:color="auto"/>
                                                    <w:left w:val="none" w:sz="0" w:space="0" w:color="auto"/>
                                                    <w:bottom w:val="none" w:sz="0" w:space="0" w:color="auto"/>
                                                    <w:right w:val="none" w:sz="0" w:space="0" w:color="auto"/>
                                                  </w:divBdr>
                                                </w:div>
                                                <w:div w:id="1938558696">
                                                  <w:blockQuote w:val="1"/>
                                                  <w:marLeft w:val="450"/>
                                                  <w:marRight w:val="720"/>
                                                  <w:marTop w:val="100"/>
                                                  <w:marBottom w:val="100"/>
                                                  <w:divBdr>
                                                    <w:top w:val="none" w:sz="0" w:space="0" w:color="auto"/>
                                                    <w:left w:val="none" w:sz="0" w:space="0" w:color="auto"/>
                                                    <w:bottom w:val="none" w:sz="0" w:space="0" w:color="auto"/>
                                                    <w:right w:val="none" w:sz="0" w:space="0" w:color="auto"/>
                                                  </w:divBdr>
                                                </w:div>
                                                <w:div w:id="1851985610">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5541051">
                                      <w:marLeft w:val="0"/>
                                      <w:marRight w:val="0"/>
                                      <w:marTop w:val="0"/>
                                      <w:marBottom w:val="0"/>
                                      <w:divBdr>
                                        <w:top w:val="none" w:sz="0" w:space="0" w:color="auto"/>
                                        <w:left w:val="none" w:sz="0" w:space="0" w:color="auto"/>
                                        <w:bottom w:val="none" w:sz="0" w:space="0" w:color="auto"/>
                                        <w:right w:val="none" w:sz="0" w:space="0" w:color="auto"/>
                                      </w:divBdr>
                                      <w:divsChild>
                                        <w:div w:id="735779211">
                                          <w:marLeft w:val="0"/>
                                          <w:marRight w:val="0"/>
                                          <w:marTop w:val="300"/>
                                          <w:marBottom w:val="0"/>
                                          <w:divBdr>
                                            <w:top w:val="none" w:sz="0" w:space="0" w:color="auto"/>
                                            <w:left w:val="none" w:sz="0" w:space="0" w:color="auto"/>
                                            <w:bottom w:val="none" w:sz="0" w:space="0" w:color="auto"/>
                                            <w:right w:val="none" w:sz="0" w:space="0" w:color="auto"/>
                                          </w:divBdr>
                                          <w:divsChild>
                                            <w:div w:id="1164515434">
                                              <w:marLeft w:val="0"/>
                                              <w:marRight w:val="0"/>
                                              <w:marTop w:val="0"/>
                                              <w:marBottom w:val="0"/>
                                              <w:divBdr>
                                                <w:top w:val="none" w:sz="0" w:space="0" w:color="auto"/>
                                                <w:left w:val="none" w:sz="0" w:space="0" w:color="auto"/>
                                                <w:bottom w:val="none" w:sz="0" w:space="0" w:color="auto"/>
                                                <w:right w:val="none" w:sz="0" w:space="0" w:color="auto"/>
                                              </w:divBdr>
                                              <w:divsChild>
                                                <w:div w:id="455298823">
                                                  <w:blockQuote w:val="1"/>
                                                  <w:marLeft w:val="450"/>
                                                  <w:marRight w:val="720"/>
                                                  <w:marTop w:val="100"/>
                                                  <w:marBottom w:val="100"/>
                                                  <w:divBdr>
                                                    <w:top w:val="none" w:sz="0" w:space="0" w:color="auto"/>
                                                    <w:left w:val="none" w:sz="0" w:space="0" w:color="auto"/>
                                                    <w:bottom w:val="none" w:sz="0" w:space="0" w:color="auto"/>
                                                    <w:right w:val="none" w:sz="0" w:space="0" w:color="auto"/>
                                                  </w:divBdr>
                                                </w:div>
                                                <w:div w:id="1848406092">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464350117">
                                      <w:marLeft w:val="0"/>
                                      <w:marRight w:val="0"/>
                                      <w:marTop w:val="0"/>
                                      <w:marBottom w:val="0"/>
                                      <w:divBdr>
                                        <w:top w:val="none" w:sz="0" w:space="0" w:color="auto"/>
                                        <w:left w:val="none" w:sz="0" w:space="0" w:color="auto"/>
                                        <w:bottom w:val="none" w:sz="0" w:space="0" w:color="auto"/>
                                        <w:right w:val="none" w:sz="0" w:space="0" w:color="auto"/>
                                      </w:divBdr>
                                      <w:divsChild>
                                        <w:div w:id="1578125763">
                                          <w:marLeft w:val="0"/>
                                          <w:marRight w:val="0"/>
                                          <w:marTop w:val="300"/>
                                          <w:marBottom w:val="0"/>
                                          <w:divBdr>
                                            <w:top w:val="none" w:sz="0" w:space="0" w:color="auto"/>
                                            <w:left w:val="none" w:sz="0" w:space="0" w:color="auto"/>
                                            <w:bottom w:val="none" w:sz="0" w:space="0" w:color="auto"/>
                                            <w:right w:val="none" w:sz="0" w:space="0" w:color="auto"/>
                                          </w:divBdr>
                                          <w:divsChild>
                                            <w:div w:id="748381474">
                                              <w:marLeft w:val="0"/>
                                              <w:marRight w:val="0"/>
                                              <w:marTop w:val="0"/>
                                              <w:marBottom w:val="0"/>
                                              <w:divBdr>
                                                <w:top w:val="none" w:sz="0" w:space="0" w:color="auto"/>
                                                <w:left w:val="none" w:sz="0" w:space="0" w:color="auto"/>
                                                <w:bottom w:val="none" w:sz="0" w:space="0" w:color="auto"/>
                                                <w:right w:val="none" w:sz="0" w:space="0" w:color="auto"/>
                                              </w:divBdr>
                                              <w:divsChild>
                                                <w:div w:id="2106612516">
                                                  <w:blockQuote w:val="1"/>
                                                  <w:marLeft w:val="450"/>
                                                  <w:marRight w:val="720"/>
                                                  <w:marTop w:val="100"/>
                                                  <w:marBottom w:val="100"/>
                                                  <w:divBdr>
                                                    <w:top w:val="none" w:sz="0" w:space="0" w:color="auto"/>
                                                    <w:left w:val="none" w:sz="0" w:space="0" w:color="auto"/>
                                                    <w:bottom w:val="none" w:sz="0" w:space="0" w:color="auto"/>
                                                    <w:right w:val="none" w:sz="0" w:space="0" w:color="auto"/>
                                                  </w:divBdr>
                                                </w:div>
                                                <w:div w:id="697198008">
                                                  <w:blockQuote w:val="1"/>
                                                  <w:marLeft w:val="450"/>
                                                  <w:marRight w:val="720"/>
                                                  <w:marTop w:val="100"/>
                                                  <w:marBottom w:val="100"/>
                                                  <w:divBdr>
                                                    <w:top w:val="none" w:sz="0" w:space="0" w:color="auto"/>
                                                    <w:left w:val="none" w:sz="0" w:space="0" w:color="auto"/>
                                                    <w:bottom w:val="none" w:sz="0" w:space="0" w:color="auto"/>
                                                    <w:right w:val="none" w:sz="0" w:space="0" w:color="auto"/>
                                                  </w:divBdr>
                                                </w:div>
                                                <w:div w:id="2011054099">
                                                  <w:blockQuote w:val="1"/>
                                                  <w:marLeft w:val="450"/>
                                                  <w:marRight w:val="720"/>
                                                  <w:marTop w:val="100"/>
                                                  <w:marBottom w:val="100"/>
                                                  <w:divBdr>
                                                    <w:top w:val="none" w:sz="0" w:space="0" w:color="auto"/>
                                                    <w:left w:val="none" w:sz="0" w:space="0" w:color="auto"/>
                                                    <w:bottom w:val="none" w:sz="0" w:space="0" w:color="auto"/>
                                                    <w:right w:val="none" w:sz="0" w:space="0" w:color="auto"/>
                                                  </w:divBdr>
                                                </w:div>
                                                <w:div w:id="963777094">
                                                  <w:blockQuote w:val="1"/>
                                                  <w:marLeft w:val="450"/>
                                                  <w:marRight w:val="720"/>
                                                  <w:marTop w:val="100"/>
                                                  <w:marBottom w:val="100"/>
                                                  <w:divBdr>
                                                    <w:top w:val="none" w:sz="0" w:space="0" w:color="auto"/>
                                                    <w:left w:val="none" w:sz="0" w:space="0" w:color="auto"/>
                                                    <w:bottom w:val="none" w:sz="0" w:space="0" w:color="auto"/>
                                                    <w:right w:val="none" w:sz="0" w:space="0" w:color="auto"/>
                                                  </w:divBdr>
                                                </w:div>
                                                <w:div w:id="480345828">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63712813">
                                      <w:marLeft w:val="0"/>
                                      <w:marRight w:val="0"/>
                                      <w:marTop w:val="0"/>
                                      <w:marBottom w:val="0"/>
                                      <w:divBdr>
                                        <w:top w:val="none" w:sz="0" w:space="0" w:color="auto"/>
                                        <w:left w:val="none" w:sz="0" w:space="0" w:color="auto"/>
                                        <w:bottom w:val="none" w:sz="0" w:space="0" w:color="auto"/>
                                        <w:right w:val="none" w:sz="0" w:space="0" w:color="auto"/>
                                      </w:divBdr>
                                      <w:divsChild>
                                        <w:div w:id="45645794">
                                          <w:marLeft w:val="0"/>
                                          <w:marRight w:val="0"/>
                                          <w:marTop w:val="300"/>
                                          <w:marBottom w:val="0"/>
                                          <w:divBdr>
                                            <w:top w:val="none" w:sz="0" w:space="0" w:color="auto"/>
                                            <w:left w:val="none" w:sz="0" w:space="0" w:color="auto"/>
                                            <w:bottom w:val="none" w:sz="0" w:space="0" w:color="auto"/>
                                            <w:right w:val="none" w:sz="0" w:space="0" w:color="auto"/>
                                          </w:divBdr>
                                          <w:divsChild>
                                            <w:div w:id="1491865221">
                                              <w:marLeft w:val="0"/>
                                              <w:marRight w:val="0"/>
                                              <w:marTop w:val="0"/>
                                              <w:marBottom w:val="0"/>
                                              <w:divBdr>
                                                <w:top w:val="none" w:sz="0" w:space="0" w:color="auto"/>
                                                <w:left w:val="none" w:sz="0" w:space="0" w:color="auto"/>
                                                <w:bottom w:val="none" w:sz="0" w:space="0" w:color="auto"/>
                                                <w:right w:val="none" w:sz="0" w:space="0" w:color="auto"/>
                                              </w:divBdr>
                                              <w:divsChild>
                                                <w:div w:id="17184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89133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560485505">
                              <w:marLeft w:val="0"/>
                              <w:marRight w:val="0"/>
                              <w:marTop w:val="0"/>
                              <w:marBottom w:val="240"/>
                              <w:divBdr>
                                <w:top w:val="none" w:sz="0" w:space="0" w:color="auto"/>
                                <w:left w:val="none" w:sz="0" w:space="0" w:color="auto"/>
                                <w:bottom w:val="none" w:sz="0" w:space="0" w:color="auto"/>
                                <w:right w:val="none" w:sz="0" w:space="0" w:color="auto"/>
                              </w:divBdr>
                            </w:div>
                            <w:div w:id="46608366">
                              <w:marLeft w:val="0"/>
                              <w:marRight w:val="0"/>
                              <w:marTop w:val="0"/>
                              <w:marBottom w:val="0"/>
                              <w:divBdr>
                                <w:top w:val="none" w:sz="0" w:space="0" w:color="auto"/>
                                <w:left w:val="none" w:sz="0" w:space="0" w:color="auto"/>
                                <w:bottom w:val="none" w:sz="0" w:space="0" w:color="auto"/>
                                <w:right w:val="none" w:sz="0" w:space="0" w:color="auto"/>
                              </w:divBdr>
                              <w:divsChild>
                                <w:div w:id="1625234480">
                                  <w:marLeft w:val="0"/>
                                  <w:marRight w:val="0"/>
                                  <w:marTop w:val="0"/>
                                  <w:marBottom w:val="0"/>
                                  <w:divBdr>
                                    <w:top w:val="none" w:sz="0" w:space="0" w:color="auto"/>
                                    <w:left w:val="none" w:sz="0" w:space="0" w:color="auto"/>
                                    <w:bottom w:val="none" w:sz="0" w:space="0" w:color="auto"/>
                                    <w:right w:val="none" w:sz="0" w:space="0" w:color="auto"/>
                                  </w:divBdr>
                                  <w:divsChild>
                                    <w:div w:id="1805779040">
                                      <w:marLeft w:val="0"/>
                                      <w:marRight w:val="0"/>
                                      <w:marTop w:val="0"/>
                                      <w:marBottom w:val="0"/>
                                      <w:divBdr>
                                        <w:top w:val="none" w:sz="0" w:space="0" w:color="auto"/>
                                        <w:left w:val="none" w:sz="0" w:space="0" w:color="auto"/>
                                        <w:bottom w:val="none" w:sz="0" w:space="0" w:color="auto"/>
                                        <w:right w:val="none" w:sz="0" w:space="0" w:color="auto"/>
                                      </w:divBdr>
                                      <w:divsChild>
                                        <w:div w:id="410127464">
                                          <w:marLeft w:val="0"/>
                                          <w:marRight w:val="0"/>
                                          <w:marTop w:val="300"/>
                                          <w:marBottom w:val="0"/>
                                          <w:divBdr>
                                            <w:top w:val="none" w:sz="0" w:space="0" w:color="auto"/>
                                            <w:left w:val="none" w:sz="0" w:space="0" w:color="auto"/>
                                            <w:bottom w:val="none" w:sz="0" w:space="0" w:color="auto"/>
                                            <w:right w:val="none" w:sz="0" w:space="0" w:color="auto"/>
                                          </w:divBdr>
                                          <w:divsChild>
                                            <w:div w:id="424738920">
                                              <w:marLeft w:val="0"/>
                                              <w:marRight w:val="0"/>
                                              <w:marTop w:val="0"/>
                                              <w:marBottom w:val="0"/>
                                              <w:divBdr>
                                                <w:top w:val="none" w:sz="0" w:space="0" w:color="auto"/>
                                                <w:left w:val="none" w:sz="0" w:space="0" w:color="auto"/>
                                                <w:bottom w:val="none" w:sz="0" w:space="0" w:color="auto"/>
                                                <w:right w:val="none" w:sz="0" w:space="0" w:color="auto"/>
                                              </w:divBdr>
                                              <w:divsChild>
                                                <w:div w:id="1758014089">
                                                  <w:marLeft w:val="0"/>
                                                  <w:marRight w:val="0"/>
                                                  <w:marTop w:val="0"/>
                                                  <w:marBottom w:val="0"/>
                                                  <w:divBdr>
                                                    <w:top w:val="none" w:sz="0" w:space="0" w:color="auto"/>
                                                    <w:left w:val="none" w:sz="0" w:space="0" w:color="auto"/>
                                                    <w:bottom w:val="none" w:sz="0" w:space="0" w:color="auto"/>
                                                    <w:right w:val="none" w:sz="0" w:space="0" w:color="auto"/>
                                                  </w:divBdr>
                                                </w:div>
                                                <w:div w:id="1266958423">
                                                  <w:marLeft w:val="0"/>
                                                  <w:marRight w:val="0"/>
                                                  <w:marTop w:val="0"/>
                                                  <w:marBottom w:val="0"/>
                                                  <w:divBdr>
                                                    <w:top w:val="none" w:sz="0" w:space="0" w:color="auto"/>
                                                    <w:left w:val="none" w:sz="0" w:space="0" w:color="auto"/>
                                                    <w:bottom w:val="none" w:sz="0" w:space="0" w:color="auto"/>
                                                    <w:right w:val="none" w:sz="0" w:space="0" w:color="auto"/>
                                                  </w:divBdr>
                                                </w:div>
                                                <w:div w:id="1685933463">
                                                  <w:marLeft w:val="0"/>
                                                  <w:marRight w:val="0"/>
                                                  <w:marTop w:val="0"/>
                                                  <w:marBottom w:val="0"/>
                                                  <w:divBdr>
                                                    <w:top w:val="none" w:sz="0" w:space="0" w:color="auto"/>
                                                    <w:left w:val="none" w:sz="0" w:space="0" w:color="auto"/>
                                                    <w:bottom w:val="none" w:sz="0" w:space="0" w:color="auto"/>
                                                    <w:right w:val="none" w:sz="0" w:space="0" w:color="auto"/>
                                                  </w:divBdr>
                                                </w:div>
                                                <w:div w:id="726807922">
                                                  <w:blockQuote w:val="1"/>
                                                  <w:marLeft w:val="450"/>
                                                  <w:marRight w:val="720"/>
                                                  <w:marTop w:val="100"/>
                                                  <w:marBottom w:val="100"/>
                                                  <w:divBdr>
                                                    <w:top w:val="none" w:sz="0" w:space="0" w:color="auto"/>
                                                    <w:left w:val="none" w:sz="0" w:space="0" w:color="auto"/>
                                                    <w:bottom w:val="none" w:sz="0" w:space="0" w:color="auto"/>
                                                    <w:right w:val="none" w:sz="0" w:space="0" w:color="auto"/>
                                                  </w:divBdr>
                                                </w:div>
                                                <w:div w:id="2047411983">
                                                  <w:blockQuote w:val="1"/>
                                                  <w:marLeft w:val="450"/>
                                                  <w:marRight w:val="720"/>
                                                  <w:marTop w:val="100"/>
                                                  <w:marBottom w:val="100"/>
                                                  <w:divBdr>
                                                    <w:top w:val="none" w:sz="0" w:space="0" w:color="auto"/>
                                                    <w:left w:val="none" w:sz="0" w:space="0" w:color="auto"/>
                                                    <w:bottom w:val="none" w:sz="0" w:space="0" w:color="auto"/>
                                                    <w:right w:val="none" w:sz="0" w:space="0" w:color="auto"/>
                                                  </w:divBdr>
                                                </w:div>
                                                <w:div w:id="1616910676">
                                                  <w:blockQuote w:val="1"/>
                                                  <w:marLeft w:val="450"/>
                                                  <w:marRight w:val="720"/>
                                                  <w:marTop w:val="100"/>
                                                  <w:marBottom w:val="100"/>
                                                  <w:divBdr>
                                                    <w:top w:val="none" w:sz="0" w:space="0" w:color="auto"/>
                                                    <w:left w:val="none" w:sz="0" w:space="0" w:color="auto"/>
                                                    <w:bottom w:val="none" w:sz="0" w:space="0" w:color="auto"/>
                                                    <w:right w:val="none" w:sz="0" w:space="0" w:color="auto"/>
                                                  </w:divBdr>
                                                </w:div>
                                                <w:div w:id="1149244758">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87135644">
                                      <w:marLeft w:val="0"/>
                                      <w:marRight w:val="0"/>
                                      <w:marTop w:val="0"/>
                                      <w:marBottom w:val="0"/>
                                      <w:divBdr>
                                        <w:top w:val="none" w:sz="0" w:space="0" w:color="auto"/>
                                        <w:left w:val="none" w:sz="0" w:space="0" w:color="auto"/>
                                        <w:bottom w:val="none" w:sz="0" w:space="0" w:color="auto"/>
                                        <w:right w:val="none" w:sz="0" w:space="0" w:color="auto"/>
                                      </w:divBdr>
                                      <w:divsChild>
                                        <w:div w:id="572198899">
                                          <w:marLeft w:val="0"/>
                                          <w:marRight w:val="0"/>
                                          <w:marTop w:val="300"/>
                                          <w:marBottom w:val="0"/>
                                          <w:divBdr>
                                            <w:top w:val="none" w:sz="0" w:space="0" w:color="auto"/>
                                            <w:left w:val="none" w:sz="0" w:space="0" w:color="auto"/>
                                            <w:bottom w:val="none" w:sz="0" w:space="0" w:color="auto"/>
                                            <w:right w:val="none" w:sz="0" w:space="0" w:color="auto"/>
                                          </w:divBdr>
                                          <w:divsChild>
                                            <w:div w:id="196630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980735">
                                      <w:marLeft w:val="0"/>
                                      <w:marRight w:val="0"/>
                                      <w:marTop w:val="0"/>
                                      <w:marBottom w:val="240"/>
                                      <w:divBdr>
                                        <w:top w:val="none" w:sz="0" w:space="0" w:color="auto"/>
                                        <w:left w:val="none" w:sz="0" w:space="0" w:color="auto"/>
                                        <w:bottom w:val="none" w:sz="0" w:space="0" w:color="auto"/>
                                        <w:right w:val="none" w:sz="0" w:space="0" w:color="auto"/>
                                      </w:divBdr>
                                    </w:div>
                                    <w:div w:id="259337054">
                                      <w:marLeft w:val="0"/>
                                      <w:marRight w:val="0"/>
                                      <w:marTop w:val="0"/>
                                      <w:marBottom w:val="0"/>
                                      <w:divBdr>
                                        <w:top w:val="none" w:sz="0" w:space="0" w:color="auto"/>
                                        <w:left w:val="none" w:sz="0" w:space="0" w:color="auto"/>
                                        <w:bottom w:val="none" w:sz="0" w:space="0" w:color="auto"/>
                                        <w:right w:val="none" w:sz="0" w:space="0" w:color="auto"/>
                                      </w:divBdr>
                                      <w:divsChild>
                                        <w:div w:id="889223847">
                                          <w:marLeft w:val="0"/>
                                          <w:marRight w:val="0"/>
                                          <w:marTop w:val="300"/>
                                          <w:marBottom w:val="0"/>
                                          <w:divBdr>
                                            <w:top w:val="none" w:sz="0" w:space="0" w:color="auto"/>
                                            <w:left w:val="none" w:sz="0" w:space="0" w:color="auto"/>
                                            <w:bottom w:val="none" w:sz="0" w:space="0" w:color="auto"/>
                                            <w:right w:val="none" w:sz="0" w:space="0" w:color="auto"/>
                                          </w:divBdr>
                                          <w:divsChild>
                                            <w:div w:id="1930455652">
                                              <w:marLeft w:val="0"/>
                                              <w:marRight w:val="0"/>
                                              <w:marTop w:val="0"/>
                                              <w:marBottom w:val="0"/>
                                              <w:divBdr>
                                                <w:top w:val="none" w:sz="0" w:space="0" w:color="auto"/>
                                                <w:left w:val="none" w:sz="0" w:space="0" w:color="auto"/>
                                                <w:bottom w:val="none" w:sz="0" w:space="0" w:color="auto"/>
                                                <w:right w:val="none" w:sz="0" w:space="0" w:color="auto"/>
                                              </w:divBdr>
                                              <w:divsChild>
                                                <w:div w:id="763571806">
                                                  <w:marLeft w:val="0"/>
                                                  <w:marRight w:val="0"/>
                                                  <w:marTop w:val="0"/>
                                                  <w:marBottom w:val="0"/>
                                                  <w:divBdr>
                                                    <w:top w:val="none" w:sz="0" w:space="0" w:color="auto"/>
                                                    <w:left w:val="none" w:sz="0" w:space="0" w:color="auto"/>
                                                    <w:bottom w:val="none" w:sz="0" w:space="0" w:color="auto"/>
                                                    <w:right w:val="none" w:sz="0" w:space="0" w:color="auto"/>
                                                  </w:divBdr>
                                                </w:div>
                                                <w:div w:id="1490512673">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431706094">
                                      <w:marLeft w:val="0"/>
                                      <w:marRight w:val="0"/>
                                      <w:marTop w:val="0"/>
                                      <w:marBottom w:val="240"/>
                                      <w:divBdr>
                                        <w:top w:val="none" w:sz="0" w:space="0" w:color="auto"/>
                                        <w:left w:val="none" w:sz="0" w:space="0" w:color="auto"/>
                                        <w:bottom w:val="none" w:sz="0" w:space="0" w:color="auto"/>
                                        <w:right w:val="none" w:sz="0" w:space="0" w:color="auto"/>
                                      </w:divBdr>
                                    </w:div>
                                  </w:divsChild>
                                </w:div>
                                <w:div w:id="1212616397">
                                  <w:marLeft w:val="0"/>
                                  <w:marRight w:val="0"/>
                                  <w:marTop w:val="0"/>
                                  <w:marBottom w:val="0"/>
                                  <w:divBdr>
                                    <w:top w:val="none" w:sz="0" w:space="0" w:color="auto"/>
                                    <w:left w:val="none" w:sz="0" w:space="0" w:color="auto"/>
                                    <w:bottom w:val="none" w:sz="0" w:space="0" w:color="auto"/>
                                    <w:right w:val="none" w:sz="0" w:space="0" w:color="auto"/>
                                  </w:divBdr>
                                  <w:divsChild>
                                    <w:div w:id="1945722771">
                                      <w:marLeft w:val="0"/>
                                      <w:marRight w:val="0"/>
                                      <w:marTop w:val="0"/>
                                      <w:marBottom w:val="240"/>
                                      <w:divBdr>
                                        <w:top w:val="none" w:sz="0" w:space="0" w:color="auto"/>
                                        <w:left w:val="none" w:sz="0" w:space="0" w:color="auto"/>
                                        <w:bottom w:val="none" w:sz="0" w:space="0" w:color="auto"/>
                                        <w:right w:val="none" w:sz="0" w:space="0" w:color="auto"/>
                                      </w:divBdr>
                                    </w:div>
                                    <w:div w:id="975990752">
                                      <w:marLeft w:val="0"/>
                                      <w:marRight w:val="0"/>
                                      <w:marTop w:val="0"/>
                                      <w:marBottom w:val="0"/>
                                      <w:divBdr>
                                        <w:top w:val="none" w:sz="0" w:space="0" w:color="auto"/>
                                        <w:left w:val="none" w:sz="0" w:space="0" w:color="auto"/>
                                        <w:bottom w:val="none" w:sz="0" w:space="0" w:color="auto"/>
                                        <w:right w:val="none" w:sz="0" w:space="0" w:color="auto"/>
                                      </w:divBdr>
                                      <w:divsChild>
                                        <w:div w:id="958143198">
                                          <w:marLeft w:val="0"/>
                                          <w:marRight w:val="0"/>
                                          <w:marTop w:val="300"/>
                                          <w:marBottom w:val="0"/>
                                          <w:divBdr>
                                            <w:top w:val="none" w:sz="0" w:space="0" w:color="auto"/>
                                            <w:left w:val="none" w:sz="0" w:space="0" w:color="auto"/>
                                            <w:bottom w:val="none" w:sz="0" w:space="0" w:color="auto"/>
                                            <w:right w:val="none" w:sz="0" w:space="0" w:color="auto"/>
                                          </w:divBdr>
                                          <w:divsChild>
                                            <w:div w:id="313533097">
                                              <w:marLeft w:val="0"/>
                                              <w:marRight w:val="0"/>
                                              <w:marTop w:val="0"/>
                                              <w:marBottom w:val="0"/>
                                              <w:divBdr>
                                                <w:top w:val="none" w:sz="0" w:space="0" w:color="auto"/>
                                                <w:left w:val="none" w:sz="0" w:space="0" w:color="auto"/>
                                                <w:bottom w:val="none" w:sz="0" w:space="0" w:color="auto"/>
                                                <w:right w:val="none" w:sz="0" w:space="0" w:color="auto"/>
                                              </w:divBdr>
                                              <w:divsChild>
                                                <w:div w:id="764036683">
                                                  <w:marLeft w:val="0"/>
                                                  <w:marRight w:val="0"/>
                                                  <w:marTop w:val="0"/>
                                                  <w:marBottom w:val="0"/>
                                                  <w:divBdr>
                                                    <w:top w:val="none" w:sz="0" w:space="0" w:color="auto"/>
                                                    <w:left w:val="none" w:sz="0" w:space="0" w:color="auto"/>
                                                    <w:bottom w:val="none" w:sz="0" w:space="0" w:color="auto"/>
                                                    <w:right w:val="none" w:sz="0" w:space="0" w:color="auto"/>
                                                  </w:divBdr>
                                                </w:div>
                                                <w:div w:id="1293900071">
                                                  <w:blockQuote w:val="1"/>
                                                  <w:marLeft w:val="450"/>
                                                  <w:marRight w:val="720"/>
                                                  <w:marTop w:val="100"/>
                                                  <w:marBottom w:val="100"/>
                                                  <w:divBdr>
                                                    <w:top w:val="none" w:sz="0" w:space="0" w:color="auto"/>
                                                    <w:left w:val="none" w:sz="0" w:space="0" w:color="auto"/>
                                                    <w:bottom w:val="none" w:sz="0" w:space="0" w:color="auto"/>
                                                    <w:right w:val="none" w:sz="0" w:space="0" w:color="auto"/>
                                                  </w:divBdr>
                                                </w:div>
                                                <w:div w:id="1608347543">
                                                  <w:blockQuote w:val="1"/>
                                                  <w:marLeft w:val="450"/>
                                                  <w:marRight w:val="720"/>
                                                  <w:marTop w:val="100"/>
                                                  <w:marBottom w:val="100"/>
                                                  <w:divBdr>
                                                    <w:top w:val="none" w:sz="0" w:space="0" w:color="auto"/>
                                                    <w:left w:val="none" w:sz="0" w:space="0" w:color="auto"/>
                                                    <w:bottom w:val="none" w:sz="0" w:space="0" w:color="auto"/>
                                                    <w:right w:val="none" w:sz="0" w:space="0" w:color="auto"/>
                                                  </w:divBdr>
                                                </w:div>
                                                <w:div w:id="479999141">
                                                  <w:blockQuote w:val="1"/>
                                                  <w:marLeft w:val="450"/>
                                                  <w:marRight w:val="720"/>
                                                  <w:marTop w:val="100"/>
                                                  <w:marBottom w:val="100"/>
                                                  <w:divBdr>
                                                    <w:top w:val="none" w:sz="0" w:space="0" w:color="auto"/>
                                                    <w:left w:val="none" w:sz="0" w:space="0" w:color="auto"/>
                                                    <w:bottom w:val="none" w:sz="0" w:space="0" w:color="auto"/>
                                                    <w:right w:val="none" w:sz="0" w:space="0" w:color="auto"/>
                                                  </w:divBdr>
                                                </w:div>
                                                <w:div w:id="628125101">
                                                  <w:blockQuote w:val="1"/>
                                                  <w:marLeft w:val="450"/>
                                                  <w:marRight w:val="720"/>
                                                  <w:marTop w:val="100"/>
                                                  <w:marBottom w:val="100"/>
                                                  <w:divBdr>
                                                    <w:top w:val="none" w:sz="0" w:space="0" w:color="auto"/>
                                                    <w:left w:val="none" w:sz="0" w:space="0" w:color="auto"/>
                                                    <w:bottom w:val="none" w:sz="0" w:space="0" w:color="auto"/>
                                                    <w:right w:val="none" w:sz="0" w:space="0" w:color="auto"/>
                                                  </w:divBdr>
                                                </w:div>
                                                <w:div w:id="679626052">
                                                  <w:blockQuote w:val="1"/>
                                                  <w:marLeft w:val="450"/>
                                                  <w:marRight w:val="720"/>
                                                  <w:marTop w:val="100"/>
                                                  <w:marBottom w:val="100"/>
                                                  <w:divBdr>
                                                    <w:top w:val="none" w:sz="0" w:space="0" w:color="auto"/>
                                                    <w:left w:val="none" w:sz="0" w:space="0" w:color="auto"/>
                                                    <w:bottom w:val="none" w:sz="0" w:space="0" w:color="auto"/>
                                                    <w:right w:val="none" w:sz="0" w:space="0" w:color="auto"/>
                                                  </w:divBdr>
                                                </w:div>
                                                <w:div w:id="1392341302">
                                                  <w:blockQuote w:val="1"/>
                                                  <w:marLeft w:val="450"/>
                                                  <w:marRight w:val="720"/>
                                                  <w:marTop w:val="100"/>
                                                  <w:marBottom w:val="100"/>
                                                  <w:divBdr>
                                                    <w:top w:val="none" w:sz="0" w:space="0" w:color="auto"/>
                                                    <w:left w:val="none" w:sz="0" w:space="0" w:color="auto"/>
                                                    <w:bottom w:val="none" w:sz="0" w:space="0" w:color="auto"/>
                                                    <w:right w:val="none" w:sz="0" w:space="0" w:color="auto"/>
                                                  </w:divBdr>
                                                </w:div>
                                                <w:div w:id="1509061477">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133862188">
                                      <w:marLeft w:val="0"/>
                                      <w:marRight w:val="0"/>
                                      <w:marTop w:val="0"/>
                                      <w:marBottom w:val="0"/>
                                      <w:divBdr>
                                        <w:top w:val="none" w:sz="0" w:space="0" w:color="auto"/>
                                        <w:left w:val="none" w:sz="0" w:space="0" w:color="auto"/>
                                        <w:bottom w:val="none" w:sz="0" w:space="0" w:color="auto"/>
                                        <w:right w:val="none" w:sz="0" w:space="0" w:color="auto"/>
                                      </w:divBdr>
                                      <w:divsChild>
                                        <w:div w:id="1752660367">
                                          <w:marLeft w:val="0"/>
                                          <w:marRight w:val="0"/>
                                          <w:marTop w:val="300"/>
                                          <w:marBottom w:val="0"/>
                                          <w:divBdr>
                                            <w:top w:val="none" w:sz="0" w:space="0" w:color="auto"/>
                                            <w:left w:val="none" w:sz="0" w:space="0" w:color="auto"/>
                                            <w:bottom w:val="none" w:sz="0" w:space="0" w:color="auto"/>
                                            <w:right w:val="none" w:sz="0" w:space="0" w:color="auto"/>
                                          </w:divBdr>
                                          <w:divsChild>
                                            <w:div w:id="1342272356">
                                              <w:marLeft w:val="0"/>
                                              <w:marRight w:val="0"/>
                                              <w:marTop w:val="0"/>
                                              <w:marBottom w:val="0"/>
                                              <w:divBdr>
                                                <w:top w:val="none" w:sz="0" w:space="0" w:color="auto"/>
                                                <w:left w:val="none" w:sz="0" w:space="0" w:color="auto"/>
                                                <w:bottom w:val="none" w:sz="0" w:space="0" w:color="auto"/>
                                                <w:right w:val="none" w:sz="0" w:space="0" w:color="auto"/>
                                              </w:divBdr>
                                              <w:divsChild>
                                                <w:div w:id="460270962">
                                                  <w:blockQuote w:val="1"/>
                                                  <w:marLeft w:val="450"/>
                                                  <w:marRight w:val="720"/>
                                                  <w:marTop w:val="100"/>
                                                  <w:marBottom w:val="100"/>
                                                  <w:divBdr>
                                                    <w:top w:val="none" w:sz="0" w:space="0" w:color="auto"/>
                                                    <w:left w:val="none" w:sz="0" w:space="0" w:color="auto"/>
                                                    <w:bottom w:val="none" w:sz="0" w:space="0" w:color="auto"/>
                                                    <w:right w:val="none" w:sz="0" w:space="0" w:color="auto"/>
                                                  </w:divBdr>
                                                </w:div>
                                                <w:div w:id="71393936">
                                                  <w:blockQuote w:val="1"/>
                                                  <w:marLeft w:val="450"/>
                                                  <w:marRight w:val="720"/>
                                                  <w:marTop w:val="100"/>
                                                  <w:marBottom w:val="100"/>
                                                  <w:divBdr>
                                                    <w:top w:val="none" w:sz="0" w:space="0" w:color="auto"/>
                                                    <w:left w:val="none" w:sz="0" w:space="0" w:color="auto"/>
                                                    <w:bottom w:val="none" w:sz="0" w:space="0" w:color="auto"/>
                                                    <w:right w:val="none" w:sz="0" w:space="0" w:color="auto"/>
                                                  </w:divBdr>
                                                </w:div>
                                                <w:div w:id="1700813802">
                                                  <w:blockQuote w:val="1"/>
                                                  <w:marLeft w:val="450"/>
                                                  <w:marRight w:val="720"/>
                                                  <w:marTop w:val="100"/>
                                                  <w:marBottom w:val="100"/>
                                                  <w:divBdr>
                                                    <w:top w:val="none" w:sz="0" w:space="0" w:color="auto"/>
                                                    <w:left w:val="none" w:sz="0" w:space="0" w:color="auto"/>
                                                    <w:bottom w:val="none" w:sz="0" w:space="0" w:color="auto"/>
                                                    <w:right w:val="none" w:sz="0" w:space="0" w:color="auto"/>
                                                  </w:divBdr>
                                                </w:div>
                                                <w:div w:id="895166615">
                                                  <w:blockQuote w:val="1"/>
                                                  <w:marLeft w:val="450"/>
                                                  <w:marRight w:val="720"/>
                                                  <w:marTop w:val="100"/>
                                                  <w:marBottom w:val="100"/>
                                                  <w:divBdr>
                                                    <w:top w:val="none" w:sz="0" w:space="0" w:color="auto"/>
                                                    <w:left w:val="none" w:sz="0" w:space="0" w:color="auto"/>
                                                    <w:bottom w:val="none" w:sz="0" w:space="0" w:color="auto"/>
                                                    <w:right w:val="none" w:sz="0" w:space="0" w:color="auto"/>
                                                  </w:divBdr>
                                                </w:div>
                                                <w:div w:id="1026518686">
                                                  <w:blockQuote w:val="1"/>
                                                  <w:marLeft w:val="450"/>
                                                  <w:marRight w:val="720"/>
                                                  <w:marTop w:val="100"/>
                                                  <w:marBottom w:val="100"/>
                                                  <w:divBdr>
                                                    <w:top w:val="none" w:sz="0" w:space="0" w:color="auto"/>
                                                    <w:left w:val="none" w:sz="0" w:space="0" w:color="auto"/>
                                                    <w:bottom w:val="none" w:sz="0" w:space="0" w:color="auto"/>
                                                    <w:right w:val="none" w:sz="0" w:space="0" w:color="auto"/>
                                                  </w:divBdr>
                                                </w:div>
                                                <w:div w:id="1375227728">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651597022">
                                      <w:marLeft w:val="0"/>
                                      <w:marRight w:val="0"/>
                                      <w:marTop w:val="0"/>
                                      <w:marBottom w:val="0"/>
                                      <w:divBdr>
                                        <w:top w:val="none" w:sz="0" w:space="0" w:color="auto"/>
                                        <w:left w:val="none" w:sz="0" w:space="0" w:color="auto"/>
                                        <w:bottom w:val="none" w:sz="0" w:space="0" w:color="auto"/>
                                        <w:right w:val="none" w:sz="0" w:space="0" w:color="auto"/>
                                      </w:divBdr>
                                      <w:divsChild>
                                        <w:div w:id="1164516570">
                                          <w:marLeft w:val="0"/>
                                          <w:marRight w:val="0"/>
                                          <w:marTop w:val="300"/>
                                          <w:marBottom w:val="0"/>
                                          <w:divBdr>
                                            <w:top w:val="none" w:sz="0" w:space="0" w:color="auto"/>
                                            <w:left w:val="none" w:sz="0" w:space="0" w:color="auto"/>
                                            <w:bottom w:val="none" w:sz="0" w:space="0" w:color="auto"/>
                                            <w:right w:val="none" w:sz="0" w:space="0" w:color="auto"/>
                                          </w:divBdr>
                                          <w:divsChild>
                                            <w:div w:id="866525211">
                                              <w:marLeft w:val="0"/>
                                              <w:marRight w:val="0"/>
                                              <w:marTop w:val="0"/>
                                              <w:marBottom w:val="0"/>
                                              <w:divBdr>
                                                <w:top w:val="none" w:sz="0" w:space="0" w:color="auto"/>
                                                <w:left w:val="none" w:sz="0" w:space="0" w:color="auto"/>
                                                <w:bottom w:val="none" w:sz="0" w:space="0" w:color="auto"/>
                                                <w:right w:val="none" w:sz="0" w:space="0" w:color="auto"/>
                                              </w:divBdr>
                                              <w:divsChild>
                                                <w:div w:id="1597322638">
                                                  <w:marLeft w:val="0"/>
                                                  <w:marRight w:val="0"/>
                                                  <w:marTop w:val="0"/>
                                                  <w:marBottom w:val="0"/>
                                                  <w:divBdr>
                                                    <w:top w:val="none" w:sz="0" w:space="0" w:color="auto"/>
                                                    <w:left w:val="none" w:sz="0" w:space="0" w:color="auto"/>
                                                    <w:bottom w:val="none" w:sz="0" w:space="0" w:color="auto"/>
                                                    <w:right w:val="none" w:sz="0" w:space="0" w:color="auto"/>
                                                  </w:divBdr>
                                                </w:div>
                                                <w:div w:id="657928040">
                                                  <w:marLeft w:val="0"/>
                                                  <w:marRight w:val="0"/>
                                                  <w:marTop w:val="0"/>
                                                  <w:marBottom w:val="0"/>
                                                  <w:divBdr>
                                                    <w:top w:val="none" w:sz="0" w:space="0" w:color="auto"/>
                                                    <w:left w:val="none" w:sz="0" w:space="0" w:color="auto"/>
                                                    <w:bottom w:val="none" w:sz="0" w:space="0" w:color="auto"/>
                                                    <w:right w:val="none" w:sz="0" w:space="0" w:color="auto"/>
                                                  </w:divBdr>
                                                </w:div>
                                                <w:div w:id="75170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009271">
                                      <w:marLeft w:val="0"/>
                                      <w:marRight w:val="0"/>
                                      <w:marTop w:val="0"/>
                                      <w:marBottom w:val="0"/>
                                      <w:divBdr>
                                        <w:top w:val="none" w:sz="0" w:space="0" w:color="auto"/>
                                        <w:left w:val="none" w:sz="0" w:space="0" w:color="auto"/>
                                        <w:bottom w:val="none" w:sz="0" w:space="0" w:color="auto"/>
                                        <w:right w:val="none" w:sz="0" w:space="0" w:color="auto"/>
                                      </w:divBdr>
                                      <w:divsChild>
                                        <w:div w:id="467164453">
                                          <w:marLeft w:val="0"/>
                                          <w:marRight w:val="0"/>
                                          <w:marTop w:val="300"/>
                                          <w:marBottom w:val="0"/>
                                          <w:divBdr>
                                            <w:top w:val="none" w:sz="0" w:space="0" w:color="auto"/>
                                            <w:left w:val="none" w:sz="0" w:space="0" w:color="auto"/>
                                            <w:bottom w:val="none" w:sz="0" w:space="0" w:color="auto"/>
                                            <w:right w:val="none" w:sz="0" w:space="0" w:color="auto"/>
                                          </w:divBdr>
                                          <w:divsChild>
                                            <w:div w:id="2110808942">
                                              <w:marLeft w:val="0"/>
                                              <w:marRight w:val="0"/>
                                              <w:marTop w:val="0"/>
                                              <w:marBottom w:val="0"/>
                                              <w:divBdr>
                                                <w:top w:val="none" w:sz="0" w:space="0" w:color="auto"/>
                                                <w:left w:val="none" w:sz="0" w:space="0" w:color="auto"/>
                                                <w:bottom w:val="none" w:sz="0" w:space="0" w:color="auto"/>
                                                <w:right w:val="none" w:sz="0" w:space="0" w:color="auto"/>
                                              </w:divBdr>
                                              <w:divsChild>
                                                <w:div w:id="15735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6979370">
                                  <w:marLeft w:val="0"/>
                                  <w:marRight w:val="0"/>
                                  <w:marTop w:val="0"/>
                                  <w:marBottom w:val="0"/>
                                  <w:divBdr>
                                    <w:top w:val="none" w:sz="0" w:space="0" w:color="auto"/>
                                    <w:left w:val="none" w:sz="0" w:space="0" w:color="auto"/>
                                    <w:bottom w:val="none" w:sz="0" w:space="0" w:color="auto"/>
                                    <w:right w:val="none" w:sz="0" w:space="0" w:color="auto"/>
                                  </w:divBdr>
                                  <w:divsChild>
                                    <w:div w:id="1936016081">
                                      <w:marLeft w:val="0"/>
                                      <w:marRight w:val="0"/>
                                      <w:marTop w:val="0"/>
                                      <w:marBottom w:val="0"/>
                                      <w:divBdr>
                                        <w:top w:val="none" w:sz="0" w:space="0" w:color="auto"/>
                                        <w:left w:val="none" w:sz="0" w:space="0" w:color="auto"/>
                                        <w:bottom w:val="none" w:sz="0" w:space="0" w:color="auto"/>
                                        <w:right w:val="none" w:sz="0" w:space="0" w:color="auto"/>
                                      </w:divBdr>
                                      <w:divsChild>
                                        <w:div w:id="645359192">
                                          <w:marLeft w:val="0"/>
                                          <w:marRight w:val="0"/>
                                          <w:marTop w:val="300"/>
                                          <w:marBottom w:val="0"/>
                                          <w:divBdr>
                                            <w:top w:val="none" w:sz="0" w:space="0" w:color="auto"/>
                                            <w:left w:val="none" w:sz="0" w:space="0" w:color="auto"/>
                                            <w:bottom w:val="none" w:sz="0" w:space="0" w:color="auto"/>
                                            <w:right w:val="none" w:sz="0" w:space="0" w:color="auto"/>
                                          </w:divBdr>
                                          <w:divsChild>
                                            <w:div w:id="1582062396">
                                              <w:marLeft w:val="0"/>
                                              <w:marRight w:val="0"/>
                                              <w:marTop w:val="0"/>
                                              <w:marBottom w:val="0"/>
                                              <w:divBdr>
                                                <w:top w:val="none" w:sz="0" w:space="0" w:color="auto"/>
                                                <w:left w:val="none" w:sz="0" w:space="0" w:color="auto"/>
                                                <w:bottom w:val="none" w:sz="0" w:space="0" w:color="auto"/>
                                                <w:right w:val="none" w:sz="0" w:space="0" w:color="auto"/>
                                              </w:divBdr>
                                              <w:divsChild>
                                                <w:div w:id="1289161191">
                                                  <w:marLeft w:val="0"/>
                                                  <w:marRight w:val="0"/>
                                                  <w:marTop w:val="0"/>
                                                  <w:marBottom w:val="0"/>
                                                  <w:divBdr>
                                                    <w:top w:val="none" w:sz="0" w:space="0" w:color="auto"/>
                                                    <w:left w:val="none" w:sz="0" w:space="0" w:color="auto"/>
                                                    <w:bottom w:val="none" w:sz="0" w:space="0" w:color="auto"/>
                                                    <w:right w:val="none" w:sz="0" w:space="0" w:color="auto"/>
                                                  </w:divBdr>
                                                </w:div>
                                                <w:div w:id="2125032384">
                                                  <w:marLeft w:val="0"/>
                                                  <w:marRight w:val="0"/>
                                                  <w:marTop w:val="0"/>
                                                  <w:marBottom w:val="0"/>
                                                  <w:divBdr>
                                                    <w:top w:val="none" w:sz="0" w:space="0" w:color="auto"/>
                                                    <w:left w:val="none" w:sz="0" w:space="0" w:color="auto"/>
                                                    <w:bottom w:val="none" w:sz="0" w:space="0" w:color="auto"/>
                                                    <w:right w:val="none" w:sz="0" w:space="0" w:color="auto"/>
                                                  </w:divBdr>
                                                </w:div>
                                                <w:div w:id="106935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540834">
                                      <w:marLeft w:val="0"/>
                                      <w:marRight w:val="0"/>
                                      <w:marTop w:val="0"/>
                                      <w:marBottom w:val="0"/>
                                      <w:divBdr>
                                        <w:top w:val="none" w:sz="0" w:space="0" w:color="auto"/>
                                        <w:left w:val="none" w:sz="0" w:space="0" w:color="auto"/>
                                        <w:bottom w:val="none" w:sz="0" w:space="0" w:color="auto"/>
                                        <w:right w:val="none" w:sz="0" w:space="0" w:color="auto"/>
                                      </w:divBdr>
                                      <w:divsChild>
                                        <w:div w:id="1873569325">
                                          <w:marLeft w:val="0"/>
                                          <w:marRight w:val="0"/>
                                          <w:marTop w:val="300"/>
                                          <w:marBottom w:val="0"/>
                                          <w:divBdr>
                                            <w:top w:val="none" w:sz="0" w:space="0" w:color="auto"/>
                                            <w:left w:val="none" w:sz="0" w:space="0" w:color="auto"/>
                                            <w:bottom w:val="none" w:sz="0" w:space="0" w:color="auto"/>
                                            <w:right w:val="none" w:sz="0" w:space="0" w:color="auto"/>
                                          </w:divBdr>
                                          <w:divsChild>
                                            <w:div w:id="2028099927">
                                              <w:marLeft w:val="0"/>
                                              <w:marRight w:val="0"/>
                                              <w:marTop w:val="0"/>
                                              <w:marBottom w:val="0"/>
                                              <w:divBdr>
                                                <w:top w:val="none" w:sz="0" w:space="0" w:color="auto"/>
                                                <w:left w:val="none" w:sz="0" w:space="0" w:color="auto"/>
                                                <w:bottom w:val="none" w:sz="0" w:space="0" w:color="auto"/>
                                                <w:right w:val="none" w:sz="0" w:space="0" w:color="auto"/>
                                              </w:divBdr>
                                              <w:divsChild>
                                                <w:div w:id="142175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496298">
                                      <w:marLeft w:val="0"/>
                                      <w:marRight w:val="0"/>
                                      <w:marTop w:val="0"/>
                                      <w:marBottom w:val="240"/>
                                      <w:divBdr>
                                        <w:top w:val="none" w:sz="0" w:space="0" w:color="auto"/>
                                        <w:left w:val="none" w:sz="0" w:space="0" w:color="auto"/>
                                        <w:bottom w:val="none" w:sz="0" w:space="0" w:color="auto"/>
                                        <w:right w:val="none" w:sz="0" w:space="0" w:color="auto"/>
                                      </w:divBdr>
                                    </w:div>
                                    <w:div w:id="1793211386">
                                      <w:marLeft w:val="0"/>
                                      <w:marRight w:val="0"/>
                                      <w:marTop w:val="0"/>
                                      <w:marBottom w:val="0"/>
                                      <w:divBdr>
                                        <w:top w:val="none" w:sz="0" w:space="0" w:color="auto"/>
                                        <w:left w:val="none" w:sz="0" w:space="0" w:color="auto"/>
                                        <w:bottom w:val="none" w:sz="0" w:space="0" w:color="auto"/>
                                        <w:right w:val="none" w:sz="0" w:space="0" w:color="auto"/>
                                      </w:divBdr>
                                      <w:divsChild>
                                        <w:div w:id="1605189803">
                                          <w:marLeft w:val="0"/>
                                          <w:marRight w:val="0"/>
                                          <w:marTop w:val="300"/>
                                          <w:marBottom w:val="0"/>
                                          <w:divBdr>
                                            <w:top w:val="none" w:sz="0" w:space="0" w:color="auto"/>
                                            <w:left w:val="none" w:sz="0" w:space="0" w:color="auto"/>
                                            <w:bottom w:val="none" w:sz="0" w:space="0" w:color="auto"/>
                                            <w:right w:val="none" w:sz="0" w:space="0" w:color="auto"/>
                                          </w:divBdr>
                                          <w:divsChild>
                                            <w:div w:id="58615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78675">
                                      <w:marLeft w:val="0"/>
                                      <w:marRight w:val="0"/>
                                      <w:marTop w:val="0"/>
                                      <w:marBottom w:val="0"/>
                                      <w:divBdr>
                                        <w:top w:val="none" w:sz="0" w:space="0" w:color="auto"/>
                                        <w:left w:val="none" w:sz="0" w:space="0" w:color="auto"/>
                                        <w:bottom w:val="none" w:sz="0" w:space="0" w:color="auto"/>
                                        <w:right w:val="none" w:sz="0" w:space="0" w:color="auto"/>
                                      </w:divBdr>
                                      <w:divsChild>
                                        <w:div w:id="1750496085">
                                          <w:marLeft w:val="0"/>
                                          <w:marRight w:val="0"/>
                                          <w:marTop w:val="300"/>
                                          <w:marBottom w:val="0"/>
                                          <w:divBdr>
                                            <w:top w:val="none" w:sz="0" w:space="0" w:color="auto"/>
                                            <w:left w:val="none" w:sz="0" w:space="0" w:color="auto"/>
                                            <w:bottom w:val="none" w:sz="0" w:space="0" w:color="auto"/>
                                            <w:right w:val="none" w:sz="0" w:space="0" w:color="auto"/>
                                          </w:divBdr>
                                          <w:divsChild>
                                            <w:div w:id="226381792">
                                              <w:marLeft w:val="0"/>
                                              <w:marRight w:val="0"/>
                                              <w:marTop w:val="0"/>
                                              <w:marBottom w:val="0"/>
                                              <w:divBdr>
                                                <w:top w:val="none" w:sz="0" w:space="0" w:color="auto"/>
                                                <w:left w:val="none" w:sz="0" w:space="0" w:color="auto"/>
                                                <w:bottom w:val="none" w:sz="0" w:space="0" w:color="auto"/>
                                                <w:right w:val="none" w:sz="0" w:space="0" w:color="auto"/>
                                              </w:divBdr>
                                              <w:divsChild>
                                                <w:div w:id="1983070735">
                                                  <w:marLeft w:val="0"/>
                                                  <w:marRight w:val="0"/>
                                                  <w:marTop w:val="0"/>
                                                  <w:marBottom w:val="0"/>
                                                  <w:divBdr>
                                                    <w:top w:val="none" w:sz="0" w:space="0" w:color="auto"/>
                                                    <w:left w:val="none" w:sz="0" w:space="0" w:color="auto"/>
                                                    <w:bottom w:val="none" w:sz="0" w:space="0" w:color="auto"/>
                                                    <w:right w:val="none" w:sz="0" w:space="0" w:color="auto"/>
                                                  </w:divBdr>
                                                </w:div>
                                                <w:div w:id="1186481074">
                                                  <w:blockQuote w:val="1"/>
                                                  <w:marLeft w:val="450"/>
                                                  <w:marRight w:val="720"/>
                                                  <w:marTop w:val="100"/>
                                                  <w:marBottom w:val="100"/>
                                                  <w:divBdr>
                                                    <w:top w:val="none" w:sz="0" w:space="0" w:color="auto"/>
                                                    <w:left w:val="none" w:sz="0" w:space="0" w:color="auto"/>
                                                    <w:bottom w:val="none" w:sz="0" w:space="0" w:color="auto"/>
                                                    <w:right w:val="none" w:sz="0" w:space="0" w:color="auto"/>
                                                  </w:divBdr>
                                                </w:div>
                                                <w:div w:id="601303659">
                                                  <w:blockQuote w:val="1"/>
                                                  <w:marLeft w:val="450"/>
                                                  <w:marRight w:val="720"/>
                                                  <w:marTop w:val="100"/>
                                                  <w:marBottom w:val="100"/>
                                                  <w:divBdr>
                                                    <w:top w:val="none" w:sz="0" w:space="0" w:color="auto"/>
                                                    <w:left w:val="none" w:sz="0" w:space="0" w:color="auto"/>
                                                    <w:bottom w:val="none" w:sz="0" w:space="0" w:color="auto"/>
                                                    <w:right w:val="none" w:sz="0" w:space="0" w:color="auto"/>
                                                  </w:divBdr>
                                                </w:div>
                                                <w:div w:id="1327395844">
                                                  <w:blockQuote w:val="1"/>
                                                  <w:marLeft w:val="450"/>
                                                  <w:marRight w:val="720"/>
                                                  <w:marTop w:val="100"/>
                                                  <w:marBottom w:val="100"/>
                                                  <w:divBdr>
                                                    <w:top w:val="none" w:sz="0" w:space="0" w:color="auto"/>
                                                    <w:left w:val="none" w:sz="0" w:space="0" w:color="auto"/>
                                                    <w:bottom w:val="none" w:sz="0" w:space="0" w:color="auto"/>
                                                    <w:right w:val="none" w:sz="0" w:space="0" w:color="auto"/>
                                                  </w:divBdr>
                                                </w:div>
                                                <w:div w:id="1945460480">
                                                  <w:blockQuote w:val="1"/>
                                                  <w:marLeft w:val="450"/>
                                                  <w:marRight w:val="720"/>
                                                  <w:marTop w:val="100"/>
                                                  <w:marBottom w:val="100"/>
                                                  <w:divBdr>
                                                    <w:top w:val="none" w:sz="0" w:space="0" w:color="auto"/>
                                                    <w:left w:val="none" w:sz="0" w:space="0" w:color="auto"/>
                                                    <w:bottom w:val="none" w:sz="0" w:space="0" w:color="auto"/>
                                                    <w:right w:val="none" w:sz="0" w:space="0" w:color="auto"/>
                                                  </w:divBdr>
                                                </w:div>
                                                <w:div w:id="775176430">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63751541">
                                      <w:marLeft w:val="0"/>
                                      <w:marRight w:val="0"/>
                                      <w:marTop w:val="0"/>
                                      <w:marBottom w:val="0"/>
                                      <w:divBdr>
                                        <w:top w:val="none" w:sz="0" w:space="0" w:color="auto"/>
                                        <w:left w:val="none" w:sz="0" w:space="0" w:color="auto"/>
                                        <w:bottom w:val="none" w:sz="0" w:space="0" w:color="auto"/>
                                        <w:right w:val="none" w:sz="0" w:space="0" w:color="auto"/>
                                      </w:divBdr>
                                      <w:divsChild>
                                        <w:div w:id="560869930">
                                          <w:marLeft w:val="0"/>
                                          <w:marRight w:val="0"/>
                                          <w:marTop w:val="300"/>
                                          <w:marBottom w:val="0"/>
                                          <w:divBdr>
                                            <w:top w:val="none" w:sz="0" w:space="0" w:color="auto"/>
                                            <w:left w:val="none" w:sz="0" w:space="0" w:color="auto"/>
                                            <w:bottom w:val="none" w:sz="0" w:space="0" w:color="auto"/>
                                            <w:right w:val="none" w:sz="0" w:space="0" w:color="auto"/>
                                          </w:divBdr>
                                          <w:divsChild>
                                            <w:div w:id="580604648">
                                              <w:marLeft w:val="0"/>
                                              <w:marRight w:val="0"/>
                                              <w:marTop w:val="0"/>
                                              <w:marBottom w:val="0"/>
                                              <w:divBdr>
                                                <w:top w:val="none" w:sz="0" w:space="0" w:color="auto"/>
                                                <w:left w:val="none" w:sz="0" w:space="0" w:color="auto"/>
                                                <w:bottom w:val="none" w:sz="0" w:space="0" w:color="auto"/>
                                                <w:right w:val="none" w:sz="0" w:space="0" w:color="auto"/>
                                              </w:divBdr>
                                              <w:divsChild>
                                                <w:div w:id="1746605497">
                                                  <w:marLeft w:val="0"/>
                                                  <w:marRight w:val="0"/>
                                                  <w:marTop w:val="0"/>
                                                  <w:marBottom w:val="0"/>
                                                  <w:divBdr>
                                                    <w:top w:val="none" w:sz="0" w:space="0" w:color="auto"/>
                                                    <w:left w:val="none" w:sz="0" w:space="0" w:color="auto"/>
                                                    <w:bottom w:val="none" w:sz="0" w:space="0" w:color="auto"/>
                                                    <w:right w:val="none" w:sz="0" w:space="0" w:color="auto"/>
                                                  </w:divBdr>
                                                </w:div>
                                                <w:div w:id="1911384309">
                                                  <w:blockQuote w:val="1"/>
                                                  <w:marLeft w:val="450"/>
                                                  <w:marRight w:val="720"/>
                                                  <w:marTop w:val="100"/>
                                                  <w:marBottom w:val="100"/>
                                                  <w:divBdr>
                                                    <w:top w:val="none" w:sz="0" w:space="0" w:color="auto"/>
                                                    <w:left w:val="none" w:sz="0" w:space="0" w:color="auto"/>
                                                    <w:bottom w:val="none" w:sz="0" w:space="0" w:color="auto"/>
                                                    <w:right w:val="none" w:sz="0" w:space="0" w:color="auto"/>
                                                  </w:divBdr>
                                                </w:div>
                                                <w:div w:id="775635173">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39344240">
                                      <w:marLeft w:val="0"/>
                                      <w:marRight w:val="0"/>
                                      <w:marTop w:val="0"/>
                                      <w:marBottom w:val="240"/>
                                      <w:divBdr>
                                        <w:top w:val="none" w:sz="0" w:space="0" w:color="auto"/>
                                        <w:left w:val="none" w:sz="0" w:space="0" w:color="auto"/>
                                        <w:bottom w:val="none" w:sz="0" w:space="0" w:color="auto"/>
                                        <w:right w:val="none" w:sz="0" w:space="0" w:color="auto"/>
                                      </w:divBdr>
                                    </w:div>
                                    <w:div w:id="1810593469">
                                      <w:marLeft w:val="0"/>
                                      <w:marRight w:val="0"/>
                                      <w:marTop w:val="0"/>
                                      <w:marBottom w:val="0"/>
                                      <w:divBdr>
                                        <w:top w:val="none" w:sz="0" w:space="0" w:color="auto"/>
                                        <w:left w:val="none" w:sz="0" w:space="0" w:color="auto"/>
                                        <w:bottom w:val="none" w:sz="0" w:space="0" w:color="auto"/>
                                        <w:right w:val="none" w:sz="0" w:space="0" w:color="auto"/>
                                      </w:divBdr>
                                      <w:divsChild>
                                        <w:div w:id="2066487888">
                                          <w:marLeft w:val="0"/>
                                          <w:marRight w:val="0"/>
                                          <w:marTop w:val="300"/>
                                          <w:marBottom w:val="0"/>
                                          <w:divBdr>
                                            <w:top w:val="none" w:sz="0" w:space="0" w:color="auto"/>
                                            <w:left w:val="none" w:sz="0" w:space="0" w:color="auto"/>
                                            <w:bottom w:val="none" w:sz="0" w:space="0" w:color="auto"/>
                                            <w:right w:val="none" w:sz="0" w:space="0" w:color="auto"/>
                                          </w:divBdr>
                                          <w:divsChild>
                                            <w:div w:id="1445223043">
                                              <w:marLeft w:val="0"/>
                                              <w:marRight w:val="0"/>
                                              <w:marTop w:val="0"/>
                                              <w:marBottom w:val="0"/>
                                              <w:divBdr>
                                                <w:top w:val="none" w:sz="0" w:space="0" w:color="auto"/>
                                                <w:left w:val="none" w:sz="0" w:space="0" w:color="auto"/>
                                                <w:bottom w:val="none" w:sz="0" w:space="0" w:color="auto"/>
                                                <w:right w:val="none" w:sz="0" w:space="0" w:color="auto"/>
                                              </w:divBdr>
                                              <w:divsChild>
                                                <w:div w:id="219442838">
                                                  <w:marLeft w:val="0"/>
                                                  <w:marRight w:val="0"/>
                                                  <w:marTop w:val="0"/>
                                                  <w:marBottom w:val="0"/>
                                                  <w:divBdr>
                                                    <w:top w:val="none" w:sz="0" w:space="0" w:color="auto"/>
                                                    <w:left w:val="none" w:sz="0" w:space="0" w:color="auto"/>
                                                    <w:bottom w:val="none" w:sz="0" w:space="0" w:color="auto"/>
                                                    <w:right w:val="none" w:sz="0" w:space="0" w:color="auto"/>
                                                  </w:divBdr>
                                                </w:div>
                                                <w:div w:id="254437559">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9122391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474420699">
                          <w:marLeft w:val="0"/>
                          <w:marRight w:val="0"/>
                          <w:marTop w:val="0"/>
                          <w:marBottom w:val="0"/>
                          <w:divBdr>
                            <w:top w:val="none" w:sz="0" w:space="0" w:color="auto"/>
                            <w:left w:val="none" w:sz="0" w:space="0" w:color="auto"/>
                            <w:bottom w:val="none" w:sz="0" w:space="0" w:color="auto"/>
                            <w:right w:val="none" w:sz="0" w:space="0" w:color="auto"/>
                          </w:divBdr>
                          <w:divsChild>
                            <w:div w:id="1601983403">
                              <w:marLeft w:val="0"/>
                              <w:marRight w:val="0"/>
                              <w:marTop w:val="0"/>
                              <w:marBottom w:val="0"/>
                              <w:divBdr>
                                <w:top w:val="none" w:sz="0" w:space="0" w:color="auto"/>
                                <w:left w:val="none" w:sz="0" w:space="0" w:color="auto"/>
                                <w:bottom w:val="none" w:sz="0" w:space="0" w:color="auto"/>
                                <w:right w:val="none" w:sz="0" w:space="0" w:color="auto"/>
                              </w:divBdr>
                              <w:divsChild>
                                <w:div w:id="354695853">
                                  <w:marLeft w:val="0"/>
                                  <w:marRight w:val="0"/>
                                  <w:marTop w:val="0"/>
                                  <w:marBottom w:val="0"/>
                                  <w:divBdr>
                                    <w:top w:val="none" w:sz="0" w:space="0" w:color="auto"/>
                                    <w:left w:val="none" w:sz="0" w:space="0" w:color="auto"/>
                                    <w:bottom w:val="none" w:sz="0" w:space="0" w:color="auto"/>
                                    <w:right w:val="none" w:sz="0" w:space="0" w:color="auto"/>
                                  </w:divBdr>
                                  <w:divsChild>
                                    <w:div w:id="1136990333">
                                      <w:marLeft w:val="0"/>
                                      <w:marRight w:val="0"/>
                                      <w:marTop w:val="0"/>
                                      <w:marBottom w:val="0"/>
                                      <w:divBdr>
                                        <w:top w:val="none" w:sz="0" w:space="0" w:color="auto"/>
                                        <w:left w:val="none" w:sz="0" w:space="0" w:color="auto"/>
                                        <w:bottom w:val="none" w:sz="0" w:space="0" w:color="auto"/>
                                        <w:right w:val="none" w:sz="0" w:space="0" w:color="auto"/>
                                      </w:divBdr>
                                      <w:divsChild>
                                        <w:div w:id="185141364">
                                          <w:marLeft w:val="0"/>
                                          <w:marRight w:val="0"/>
                                          <w:marTop w:val="300"/>
                                          <w:marBottom w:val="0"/>
                                          <w:divBdr>
                                            <w:top w:val="none" w:sz="0" w:space="0" w:color="auto"/>
                                            <w:left w:val="none" w:sz="0" w:space="0" w:color="auto"/>
                                            <w:bottom w:val="none" w:sz="0" w:space="0" w:color="auto"/>
                                            <w:right w:val="none" w:sz="0" w:space="0" w:color="auto"/>
                                          </w:divBdr>
                                          <w:divsChild>
                                            <w:div w:id="72456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37434">
                                      <w:marLeft w:val="0"/>
                                      <w:marRight w:val="0"/>
                                      <w:marTop w:val="0"/>
                                      <w:marBottom w:val="0"/>
                                      <w:divBdr>
                                        <w:top w:val="none" w:sz="0" w:space="0" w:color="auto"/>
                                        <w:left w:val="none" w:sz="0" w:space="0" w:color="auto"/>
                                        <w:bottom w:val="none" w:sz="0" w:space="0" w:color="auto"/>
                                        <w:right w:val="none" w:sz="0" w:space="0" w:color="auto"/>
                                      </w:divBdr>
                                      <w:divsChild>
                                        <w:div w:id="799493639">
                                          <w:marLeft w:val="0"/>
                                          <w:marRight w:val="0"/>
                                          <w:marTop w:val="300"/>
                                          <w:marBottom w:val="0"/>
                                          <w:divBdr>
                                            <w:top w:val="none" w:sz="0" w:space="0" w:color="auto"/>
                                            <w:left w:val="none" w:sz="0" w:space="0" w:color="auto"/>
                                            <w:bottom w:val="none" w:sz="0" w:space="0" w:color="auto"/>
                                            <w:right w:val="none" w:sz="0" w:space="0" w:color="auto"/>
                                          </w:divBdr>
                                          <w:divsChild>
                                            <w:div w:id="1538926336">
                                              <w:marLeft w:val="0"/>
                                              <w:marRight w:val="0"/>
                                              <w:marTop w:val="0"/>
                                              <w:marBottom w:val="0"/>
                                              <w:divBdr>
                                                <w:top w:val="none" w:sz="0" w:space="0" w:color="auto"/>
                                                <w:left w:val="none" w:sz="0" w:space="0" w:color="auto"/>
                                                <w:bottom w:val="none" w:sz="0" w:space="0" w:color="auto"/>
                                                <w:right w:val="none" w:sz="0" w:space="0" w:color="auto"/>
                                              </w:divBdr>
                                              <w:divsChild>
                                                <w:div w:id="1907303930">
                                                  <w:marLeft w:val="0"/>
                                                  <w:marRight w:val="0"/>
                                                  <w:marTop w:val="0"/>
                                                  <w:marBottom w:val="0"/>
                                                  <w:divBdr>
                                                    <w:top w:val="none" w:sz="0" w:space="0" w:color="auto"/>
                                                    <w:left w:val="none" w:sz="0" w:space="0" w:color="auto"/>
                                                    <w:bottom w:val="none" w:sz="0" w:space="0" w:color="auto"/>
                                                    <w:right w:val="none" w:sz="0" w:space="0" w:color="auto"/>
                                                  </w:divBdr>
                                                </w:div>
                                                <w:div w:id="173767267">
                                                  <w:marLeft w:val="0"/>
                                                  <w:marRight w:val="0"/>
                                                  <w:marTop w:val="0"/>
                                                  <w:marBottom w:val="0"/>
                                                  <w:divBdr>
                                                    <w:top w:val="none" w:sz="0" w:space="0" w:color="auto"/>
                                                    <w:left w:val="none" w:sz="0" w:space="0" w:color="auto"/>
                                                    <w:bottom w:val="none" w:sz="0" w:space="0" w:color="auto"/>
                                                    <w:right w:val="none" w:sz="0" w:space="0" w:color="auto"/>
                                                  </w:divBdr>
                                                </w:div>
                                                <w:div w:id="1396926627">
                                                  <w:marLeft w:val="0"/>
                                                  <w:marRight w:val="0"/>
                                                  <w:marTop w:val="0"/>
                                                  <w:marBottom w:val="0"/>
                                                  <w:divBdr>
                                                    <w:top w:val="none" w:sz="0" w:space="0" w:color="auto"/>
                                                    <w:left w:val="none" w:sz="0" w:space="0" w:color="auto"/>
                                                    <w:bottom w:val="none" w:sz="0" w:space="0" w:color="auto"/>
                                                    <w:right w:val="none" w:sz="0" w:space="0" w:color="auto"/>
                                                  </w:divBdr>
                                                </w:div>
                                                <w:div w:id="1782795919">
                                                  <w:blockQuote w:val="1"/>
                                                  <w:marLeft w:val="450"/>
                                                  <w:marRight w:val="720"/>
                                                  <w:marTop w:val="100"/>
                                                  <w:marBottom w:val="100"/>
                                                  <w:divBdr>
                                                    <w:top w:val="none" w:sz="0" w:space="0" w:color="auto"/>
                                                    <w:left w:val="none" w:sz="0" w:space="0" w:color="auto"/>
                                                    <w:bottom w:val="none" w:sz="0" w:space="0" w:color="auto"/>
                                                    <w:right w:val="none" w:sz="0" w:space="0" w:color="auto"/>
                                                  </w:divBdr>
                                                </w:div>
                                                <w:div w:id="1739748004">
                                                  <w:blockQuote w:val="1"/>
                                                  <w:marLeft w:val="450"/>
                                                  <w:marRight w:val="720"/>
                                                  <w:marTop w:val="100"/>
                                                  <w:marBottom w:val="100"/>
                                                  <w:divBdr>
                                                    <w:top w:val="none" w:sz="0" w:space="0" w:color="auto"/>
                                                    <w:left w:val="none" w:sz="0" w:space="0" w:color="auto"/>
                                                    <w:bottom w:val="none" w:sz="0" w:space="0" w:color="auto"/>
                                                    <w:right w:val="none" w:sz="0" w:space="0" w:color="auto"/>
                                                  </w:divBdr>
                                                </w:div>
                                                <w:div w:id="603807733">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88708305">
                                      <w:marLeft w:val="0"/>
                                      <w:marRight w:val="0"/>
                                      <w:marTop w:val="0"/>
                                      <w:marBottom w:val="240"/>
                                      <w:divBdr>
                                        <w:top w:val="none" w:sz="0" w:space="0" w:color="auto"/>
                                        <w:left w:val="none" w:sz="0" w:space="0" w:color="auto"/>
                                        <w:bottom w:val="none" w:sz="0" w:space="0" w:color="auto"/>
                                        <w:right w:val="none" w:sz="0" w:space="0" w:color="auto"/>
                                      </w:divBdr>
                                    </w:div>
                                    <w:div w:id="384110959">
                                      <w:marLeft w:val="0"/>
                                      <w:marRight w:val="0"/>
                                      <w:marTop w:val="0"/>
                                      <w:marBottom w:val="0"/>
                                      <w:divBdr>
                                        <w:top w:val="none" w:sz="0" w:space="0" w:color="auto"/>
                                        <w:left w:val="none" w:sz="0" w:space="0" w:color="auto"/>
                                        <w:bottom w:val="none" w:sz="0" w:space="0" w:color="auto"/>
                                        <w:right w:val="none" w:sz="0" w:space="0" w:color="auto"/>
                                      </w:divBdr>
                                      <w:divsChild>
                                        <w:div w:id="738137640">
                                          <w:marLeft w:val="0"/>
                                          <w:marRight w:val="0"/>
                                          <w:marTop w:val="300"/>
                                          <w:marBottom w:val="0"/>
                                          <w:divBdr>
                                            <w:top w:val="none" w:sz="0" w:space="0" w:color="auto"/>
                                            <w:left w:val="none" w:sz="0" w:space="0" w:color="auto"/>
                                            <w:bottom w:val="none" w:sz="0" w:space="0" w:color="auto"/>
                                            <w:right w:val="none" w:sz="0" w:space="0" w:color="auto"/>
                                          </w:divBdr>
                                          <w:divsChild>
                                            <w:div w:id="846093860">
                                              <w:marLeft w:val="0"/>
                                              <w:marRight w:val="0"/>
                                              <w:marTop w:val="0"/>
                                              <w:marBottom w:val="0"/>
                                              <w:divBdr>
                                                <w:top w:val="none" w:sz="0" w:space="0" w:color="auto"/>
                                                <w:left w:val="none" w:sz="0" w:space="0" w:color="auto"/>
                                                <w:bottom w:val="none" w:sz="0" w:space="0" w:color="auto"/>
                                                <w:right w:val="none" w:sz="0" w:space="0" w:color="auto"/>
                                              </w:divBdr>
                                              <w:divsChild>
                                                <w:div w:id="1686442264">
                                                  <w:marLeft w:val="0"/>
                                                  <w:marRight w:val="0"/>
                                                  <w:marTop w:val="0"/>
                                                  <w:marBottom w:val="0"/>
                                                  <w:divBdr>
                                                    <w:top w:val="none" w:sz="0" w:space="0" w:color="auto"/>
                                                    <w:left w:val="none" w:sz="0" w:space="0" w:color="auto"/>
                                                    <w:bottom w:val="none" w:sz="0" w:space="0" w:color="auto"/>
                                                    <w:right w:val="none" w:sz="0" w:space="0" w:color="auto"/>
                                                  </w:divBdr>
                                                </w:div>
                                                <w:div w:id="1321496235">
                                                  <w:blockQuote w:val="1"/>
                                                  <w:marLeft w:val="450"/>
                                                  <w:marRight w:val="720"/>
                                                  <w:marTop w:val="100"/>
                                                  <w:marBottom w:val="100"/>
                                                  <w:divBdr>
                                                    <w:top w:val="none" w:sz="0" w:space="0" w:color="auto"/>
                                                    <w:left w:val="none" w:sz="0" w:space="0" w:color="auto"/>
                                                    <w:bottom w:val="none" w:sz="0" w:space="0" w:color="auto"/>
                                                    <w:right w:val="none" w:sz="0" w:space="0" w:color="auto"/>
                                                  </w:divBdr>
                                                </w:div>
                                                <w:div w:id="813330905">
                                                  <w:blockQuote w:val="1"/>
                                                  <w:marLeft w:val="450"/>
                                                  <w:marRight w:val="720"/>
                                                  <w:marTop w:val="100"/>
                                                  <w:marBottom w:val="100"/>
                                                  <w:divBdr>
                                                    <w:top w:val="none" w:sz="0" w:space="0" w:color="auto"/>
                                                    <w:left w:val="none" w:sz="0" w:space="0" w:color="auto"/>
                                                    <w:bottom w:val="none" w:sz="0" w:space="0" w:color="auto"/>
                                                    <w:right w:val="none" w:sz="0" w:space="0" w:color="auto"/>
                                                  </w:divBdr>
                                                </w:div>
                                                <w:div w:id="1295989817">
                                                  <w:blockQuote w:val="1"/>
                                                  <w:marLeft w:val="450"/>
                                                  <w:marRight w:val="720"/>
                                                  <w:marTop w:val="100"/>
                                                  <w:marBottom w:val="100"/>
                                                  <w:divBdr>
                                                    <w:top w:val="none" w:sz="0" w:space="0" w:color="auto"/>
                                                    <w:left w:val="none" w:sz="0" w:space="0" w:color="auto"/>
                                                    <w:bottom w:val="none" w:sz="0" w:space="0" w:color="auto"/>
                                                    <w:right w:val="none" w:sz="0" w:space="0" w:color="auto"/>
                                                  </w:divBdr>
                                                </w:div>
                                                <w:div w:id="5526998">
                                                  <w:blockQuote w:val="1"/>
                                                  <w:marLeft w:val="450"/>
                                                  <w:marRight w:val="720"/>
                                                  <w:marTop w:val="100"/>
                                                  <w:marBottom w:val="100"/>
                                                  <w:divBdr>
                                                    <w:top w:val="none" w:sz="0" w:space="0" w:color="auto"/>
                                                    <w:left w:val="none" w:sz="0" w:space="0" w:color="auto"/>
                                                    <w:bottom w:val="none" w:sz="0" w:space="0" w:color="auto"/>
                                                    <w:right w:val="none" w:sz="0" w:space="0" w:color="auto"/>
                                                  </w:divBdr>
                                                </w:div>
                                                <w:div w:id="645546028">
                                                  <w:blockQuote w:val="1"/>
                                                  <w:marLeft w:val="450"/>
                                                  <w:marRight w:val="720"/>
                                                  <w:marTop w:val="100"/>
                                                  <w:marBottom w:val="100"/>
                                                  <w:divBdr>
                                                    <w:top w:val="none" w:sz="0" w:space="0" w:color="auto"/>
                                                    <w:left w:val="none" w:sz="0" w:space="0" w:color="auto"/>
                                                    <w:bottom w:val="none" w:sz="0" w:space="0" w:color="auto"/>
                                                    <w:right w:val="none" w:sz="0" w:space="0" w:color="auto"/>
                                                  </w:divBdr>
                                                </w:div>
                                                <w:div w:id="1810054491">
                                                  <w:blockQuote w:val="1"/>
                                                  <w:marLeft w:val="450"/>
                                                  <w:marRight w:val="720"/>
                                                  <w:marTop w:val="100"/>
                                                  <w:marBottom w:val="100"/>
                                                  <w:divBdr>
                                                    <w:top w:val="none" w:sz="0" w:space="0" w:color="auto"/>
                                                    <w:left w:val="none" w:sz="0" w:space="0" w:color="auto"/>
                                                    <w:bottom w:val="none" w:sz="0" w:space="0" w:color="auto"/>
                                                    <w:right w:val="none" w:sz="0" w:space="0" w:color="auto"/>
                                                  </w:divBdr>
                                                </w:div>
                                                <w:div w:id="1396581962">
                                                  <w:blockQuote w:val="1"/>
                                                  <w:marLeft w:val="450"/>
                                                  <w:marRight w:val="720"/>
                                                  <w:marTop w:val="100"/>
                                                  <w:marBottom w:val="100"/>
                                                  <w:divBdr>
                                                    <w:top w:val="none" w:sz="0" w:space="0" w:color="auto"/>
                                                    <w:left w:val="none" w:sz="0" w:space="0" w:color="auto"/>
                                                    <w:bottom w:val="none" w:sz="0" w:space="0" w:color="auto"/>
                                                    <w:right w:val="none" w:sz="0" w:space="0" w:color="auto"/>
                                                  </w:divBdr>
                                                </w:div>
                                                <w:div w:id="1900554412">
                                                  <w:blockQuote w:val="1"/>
                                                  <w:marLeft w:val="450"/>
                                                  <w:marRight w:val="720"/>
                                                  <w:marTop w:val="100"/>
                                                  <w:marBottom w:val="100"/>
                                                  <w:divBdr>
                                                    <w:top w:val="none" w:sz="0" w:space="0" w:color="auto"/>
                                                    <w:left w:val="none" w:sz="0" w:space="0" w:color="auto"/>
                                                    <w:bottom w:val="none" w:sz="0" w:space="0" w:color="auto"/>
                                                    <w:right w:val="none" w:sz="0" w:space="0" w:color="auto"/>
                                                  </w:divBdr>
                                                </w:div>
                                                <w:div w:id="1687442138">
                                                  <w:blockQuote w:val="1"/>
                                                  <w:marLeft w:val="450"/>
                                                  <w:marRight w:val="720"/>
                                                  <w:marTop w:val="100"/>
                                                  <w:marBottom w:val="100"/>
                                                  <w:divBdr>
                                                    <w:top w:val="none" w:sz="0" w:space="0" w:color="auto"/>
                                                    <w:left w:val="none" w:sz="0" w:space="0" w:color="auto"/>
                                                    <w:bottom w:val="none" w:sz="0" w:space="0" w:color="auto"/>
                                                    <w:right w:val="none" w:sz="0" w:space="0" w:color="auto"/>
                                                  </w:divBdr>
                                                </w:div>
                                                <w:div w:id="574898664">
                                                  <w:blockQuote w:val="1"/>
                                                  <w:marLeft w:val="450"/>
                                                  <w:marRight w:val="720"/>
                                                  <w:marTop w:val="100"/>
                                                  <w:marBottom w:val="100"/>
                                                  <w:divBdr>
                                                    <w:top w:val="none" w:sz="0" w:space="0" w:color="auto"/>
                                                    <w:left w:val="none" w:sz="0" w:space="0" w:color="auto"/>
                                                    <w:bottom w:val="none" w:sz="0" w:space="0" w:color="auto"/>
                                                    <w:right w:val="none" w:sz="0" w:space="0" w:color="auto"/>
                                                  </w:divBdr>
                                                </w:div>
                                                <w:div w:id="2137290707">
                                                  <w:blockQuote w:val="1"/>
                                                  <w:marLeft w:val="450"/>
                                                  <w:marRight w:val="720"/>
                                                  <w:marTop w:val="100"/>
                                                  <w:marBottom w:val="100"/>
                                                  <w:divBdr>
                                                    <w:top w:val="none" w:sz="0" w:space="0" w:color="auto"/>
                                                    <w:left w:val="none" w:sz="0" w:space="0" w:color="auto"/>
                                                    <w:bottom w:val="none" w:sz="0" w:space="0" w:color="auto"/>
                                                    <w:right w:val="none" w:sz="0" w:space="0" w:color="auto"/>
                                                  </w:divBdr>
                                                </w:div>
                                                <w:div w:id="385833672">
                                                  <w:blockQuote w:val="1"/>
                                                  <w:marLeft w:val="450"/>
                                                  <w:marRight w:val="720"/>
                                                  <w:marTop w:val="100"/>
                                                  <w:marBottom w:val="100"/>
                                                  <w:divBdr>
                                                    <w:top w:val="none" w:sz="0" w:space="0" w:color="auto"/>
                                                    <w:left w:val="none" w:sz="0" w:space="0" w:color="auto"/>
                                                    <w:bottom w:val="none" w:sz="0" w:space="0" w:color="auto"/>
                                                    <w:right w:val="none" w:sz="0" w:space="0" w:color="auto"/>
                                                  </w:divBdr>
                                                </w:div>
                                                <w:div w:id="1556312011">
                                                  <w:blockQuote w:val="1"/>
                                                  <w:marLeft w:val="450"/>
                                                  <w:marRight w:val="720"/>
                                                  <w:marTop w:val="100"/>
                                                  <w:marBottom w:val="100"/>
                                                  <w:divBdr>
                                                    <w:top w:val="none" w:sz="0" w:space="0" w:color="auto"/>
                                                    <w:left w:val="none" w:sz="0" w:space="0" w:color="auto"/>
                                                    <w:bottom w:val="none" w:sz="0" w:space="0" w:color="auto"/>
                                                    <w:right w:val="none" w:sz="0" w:space="0" w:color="auto"/>
                                                  </w:divBdr>
                                                </w:div>
                                                <w:div w:id="1994486014">
                                                  <w:blockQuote w:val="1"/>
                                                  <w:marLeft w:val="450"/>
                                                  <w:marRight w:val="720"/>
                                                  <w:marTop w:val="100"/>
                                                  <w:marBottom w:val="100"/>
                                                  <w:divBdr>
                                                    <w:top w:val="none" w:sz="0" w:space="0" w:color="auto"/>
                                                    <w:left w:val="none" w:sz="0" w:space="0" w:color="auto"/>
                                                    <w:bottom w:val="none" w:sz="0" w:space="0" w:color="auto"/>
                                                    <w:right w:val="none" w:sz="0" w:space="0" w:color="auto"/>
                                                  </w:divBdr>
                                                </w:div>
                                                <w:div w:id="1895191989">
                                                  <w:blockQuote w:val="1"/>
                                                  <w:marLeft w:val="450"/>
                                                  <w:marRight w:val="720"/>
                                                  <w:marTop w:val="100"/>
                                                  <w:marBottom w:val="100"/>
                                                  <w:divBdr>
                                                    <w:top w:val="none" w:sz="0" w:space="0" w:color="auto"/>
                                                    <w:left w:val="none" w:sz="0" w:space="0" w:color="auto"/>
                                                    <w:bottom w:val="none" w:sz="0" w:space="0" w:color="auto"/>
                                                    <w:right w:val="none" w:sz="0" w:space="0" w:color="auto"/>
                                                  </w:divBdr>
                                                </w:div>
                                                <w:div w:id="329721608">
                                                  <w:blockQuote w:val="1"/>
                                                  <w:marLeft w:val="450"/>
                                                  <w:marRight w:val="720"/>
                                                  <w:marTop w:val="100"/>
                                                  <w:marBottom w:val="100"/>
                                                  <w:divBdr>
                                                    <w:top w:val="none" w:sz="0" w:space="0" w:color="auto"/>
                                                    <w:left w:val="none" w:sz="0" w:space="0" w:color="auto"/>
                                                    <w:bottom w:val="none" w:sz="0" w:space="0" w:color="auto"/>
                                                    <w:right w:val="none" w:sz="0" w:space="0" w:color="auto"/>
                                                  </w:divBdr>
                                                </w:div>
                                                <w:div w:id="1965767453">
                                                  <w:blockQuote w:val="1"/>
                                                  <w:marLeft w:val="450"/>
                                                  <w:marRight w:val="720"/>
                                                  <w:marTop w:val="100"/>
                                                  <w:marBottom w:val="100"/>
                                                  <w:divBdr>
                                                    <w:top w:val="none" w:sz="0" w:space="0" w:color="auto"/>
                                                    <w:left w:val="none" w:sz="0" w:space="0" w:color="auto"/>
                                                    <w:bottom w:val="none" w:sz="0" w:space="0" w:color="auto"/>
                                                    <w:right w:val="none" w:sz="0" w:space="0" w:color="auto"/>
                                                  </w:divBdr>
                                                </w:div>
                                                <w:div w:id="1675760556">
                                                  <w:blockQuote w:val="1"/>
                                                  <w:marLeft w:val="450"/>
                                                  <w:marRight w:val="720"/>
                                                  <w:marTop w:val="100"/>
                                                  <w:marBottom w:val="100"/>
                                                  <w:divBdr>
                                                    <w:top w:val="none" w:sz="0" w:space="0" w:color="auto"/>
                                                    <w:left w:val="none" w:sz="0" w:space="0" w:color="auto"/>
                                                    <w:bottom w:val="none" w:sz="0" w:space="0" w:color="auto"/>
                                                    <w:right w:val="none" w:sz="0" w:space="0" w:color="auto"/>
                                                  </w:divBdr>
                                                </w:div>
                                                <w:div w:id="1206867241">
                                                  <w:blockQuote w:val="1"/>
                                                  <w:marLeft w:val="450"/>
                                                  <w:marRight w:val="720"/>
                                                  <w:marTop w:val="100"/>
                                                  <w:marBottom w:val="100"/>
                                                  <w:divBdr>
                                                    <w:top w:val="none" w:sz="0" w:space="0" w:color="auto"/>
                                                    <w:left w:val="none" w:sz="0" w:space="0" w:color="auto"/>
                                                    <w:bottom w:val="none" w:sz="0" w:space="0" w:color="auto"/>
                                                    <w:right w:val="none" w:sz="0" w:space="0" w:color="auto"/>
                                                  </w:divBdr>
                                                </w:div>
                                                <w:div w:id="426313339">
                                                  <w:blockQuote w:val="1"/>
                                                  <w:marLeft w:val="450"/>
                                                  <w:marRight w:val="720"/>
                                                  <w:marTop w:val="100"/>
                                                  <w:marBottom w:val="100"/>
                                                  <w:divBdr>
                                                    <w:top w:val="none" w:sz="0" w:space="0" w:color="auto"/>
                                                    <w:left w:val="none" w:sz="0" w:space="0" w:color="auto"/>
                                                    <w:bottom w:val="none" w:sz="0" w:space="0" w:color="auto"/>
                                                    <w:right w:val="none" w:sz="0" w:space="0" w:color="auto"/>
                                                  </w:divBdr>
                                                </w:div>
                                                <w:div w:id="533035618">
                                                  <w:blockQuote w:val="1"/>
                                                  <w:marLeft w:val="450"/>
                                                  <w:marRight w:val="720"/>
                                                  <w:marTop w:val="100"/>
                                                  <w:marBottom w:val="100"/>
                                                  <w:divBdr>
                                                    <w:top w:val="none" w:sz="0" w:space="0" w:color="auto"/>
                                                    <w:left w:val="none" w:sz="0" w:space="0" w:color="auto"/>
                                                    <w:bottom w:val="none" w:sz="0" w:space="0" w:color="auto"/>
                                                    <w:right w:val="none" w:sz="0" w:space="0" w:color="auto"/>
                                                  </w:divBdr>
                                                </w:div>
                                                <w:div w:id="1008290671">
                                                  <w:blockQuote w:val="1"/>
                                                  <w:marLeft w:val="450"/>
                                                  <w:marRight w:val="720"/>
                                                  <w:marTop w:val="100"/>
                                                  <w:marBottom w:val="100"/>
                                                  <w:divBdr>
                                                    <w:top w:val="none" w:sz="0" w:space="0" w:color="auto"/>
                                                    <w:left w:val="none" w:sz="0" w:space="0" w:color="auto"/>
                                                    <w:bottom w:val="none" w:sz="0" w:space="0" w:color="auto"/>
                                                    <w:right w:val="none" w:sz="0" w:space="0" w:color="auto"/>
                                                  </w:divBdr>
                                                </w:div>
                                                <w:div w:id="1875995656">
                                                  <w:blockQuote w:val="1"/>
                                                  <w:marLeft w:val="450"/>
                                                  <w:marRight w:val="720"/>
                                                  <w:marTop w:val="100"/>
                                                  <w:marBottom w:val="100"/>
                                                  <w:divBdr>
                                                    <w:top w:val="none" w:sz="0" w:space="0" w:color="auto"/>
                                                    <w:left w:val="none" w:sz="0" w:space="0" w:color="auto"/>
                                                    <w:bottom w:val="none" w:sz="0" w:space="0" w:color="auto"/>
                                                    <w:right w:val="none" w:sz="0" w:space="0" w:color="auto"/>
                                                  </w:divBdr>
                                                </w:div>
                                                <w:div w:id="701632882">
                                                  <w:blockQuote w:val="1"/>
                                                  <w:marLeft w:val="450"/>
                                                  <w:marRight w:val="720"/>
                                                  <w:marTop w:val="100"/>
                                                  <w:marBottom w:val="100"/>
                                                  <w:divBdr>
                                                    <w:top w:val="none" w:sz="0" w:space="0" w:color="auto"/>
                                                    <w:left w:val="none" w:sz="0" w:space="0" w:color="auto"/>
                                                    <w:bottom w:val="none" w:sz="0" w:space="0" w:color="auto"/>
                                                    <w:right w:val="none" w:sz="0" w:space="0" w:color="auto"/>
                                                  </w:divBdr>
                                                </w:div>
                                                <w:div w:id="1111050903">
                                                  <w:blockQuote w:val="1"/>
                                                  <w:marLeft w:val="450"/>
                                                  <w:marRight w:val="720"/>
                                                  <w:marTop w:val="100"/>
                                                  <w:marBottom w:val="100"/>
                                                  <w:divBdr>
                                                    <w:top w:val="none" w:sz="0" w:space="0" w:color="auto"/>
                                                    <w:left w:val="none" w:sz="0" w:space="0" w:color="auto"/>
                                                    <w:bottom w:val="none" w:sz="0" w:space="0" w:color="auto"/>
                                                    <w:right w:val="none" w:sz="0" w:space="0" w:color="auto"/>
                                                  </w:divBdr>
                                                </w:div>
                                                <w:div w:id="277879101">
                                                  <w:blockQuote w:val="1"/>
                                                  <w:marLeft w:val="450"/>
                                                  <w:marRight w:val="720"/>
                                                  <w:marTop w:val="100"/>
                                                  <w:marBottom w:val="100"/>
                                                  <w:divBdr>
                                                    <w:top w:val="none" w:sz="0" w:space="0" w:color="auto"/>
                                                    <w:left w:val="none" w:sz="0" w:space="0" w:color="auto"/>
                                                    <w:bottom w:val="none" w:sz="0" w:space="0" w:color="auto"/>
                                                    <w:right w:val="none" w:sz="0" w:space="0" w:color="auto"/>
                                                  </w:divBdr>
                                                </w:div>
                                                <w:div w:id="1460223742">
                                                  <w:blockQuote w:val="1"/>
                                                  <w:marLeft w:val="450"/>
                                                  <w:marRight w:val="720"/>
                                                  <w:marTop w:val="100"/>
                                                  <w:marBottom w:val="100"/>
                                                  <w:divBdr>
                                                    <w:top w:val="none" w:sz="0" w:space="0" w:color="auto"/>
                                                    <w:left w:val="none" w:sz="0" w:space="0" w:color="auto"/>
                                                    <w:bottom w:val="none" w:sz="0" w:space="0" w:color="auto"/>
                                                    <w:right w:val="none" w:sz="0" w:space="0" w:color="auto"/>
                                                  </w:divBdr>
                                                </w:div>
                                                <w:div w:id="794298964">
                                                  <w:blockQuote w:val="1"/>
                                                  <w:marLeft w:val="450"/>
                                                  <w:marRight w:val="720"/>
                                                  <w:marTop w:val="100"/>
                                                  <w:marBottom w:val="100"/>
                                                  <w:divBdr>
                                                    <w:top w:val="none" w:sz="0" w:space="0" w:color="auto"/>
                                                    <w:left w:val="none" w:sz="0" w:space="0" w:color="auto"/>
                                                    <w:bottom w:val="none" w:sz="0" w:space="0" w:color="auto"/>
                                                    <w:right w:val="none" w:sz="0" w:space="0" w:color="auto"/>
                                                  </w:divBdr>
                                                </w:div>
                                                <w:div w:id="1288704183">
                                                  <w:blockQuote w:val="1"/>
                                                  <w:marLeft w:val="450"/>
                                                  <w:marRight w:val="720"/>
                                                  <w:marTop w:val="100"/>
                                                  <w:marBottom w:val="100"/>
                                                  <w:divBdr>
                                                    <w:top w:val="none" w:sz="0" w:space="0" w:color="auto"/>
                                                    <w:left w:val="none" w:sz="0" w:space="0" w:color="auto"/>
                                                    <w:bottom w:val="none" w:sz="0" w:space="0" w:color="auto"/>
                                                    <w:right w:val="none" w:sz="0" w:space="0" w:color="auto"/>
                                                  </w:divBdr>
                                                </w:div>
                                                <w:div w:id="1249461633">
                                                  <w:blockQuote w:val="1"/>
                                                  <w:marLeft w:val="450"/>
                                                  <w:marRight w:val="720"/>
                                                  <w:marTop w:val="100"/>
                                                  <w:marBottom w:val="100"/>
                                                  <w:divBdr>
                                                    <w:top w:val="none" w:sz="0" w:space="0" w:color="auto"/>
                                                    <w:left w:val="none" w:sz="0" w:space="0" w:color="auto"/>
                                                    <w:bottom w:val="none" w:sz="0" w:space="0" w:color="auto"/>
                                                    <w:right w:val="none" w:sz="0" w:space="0" w:color="auto"/>
                                                  </w:divBdr>
                                                </w:div>
                                                <w:div w:id="342365081">
                                                  <w:blockQuote w:val="1"/>
                                                  <w:marLeft w:val="450"/>
                                                  <w:marRight w:val="720"/>
                                                  <w:marTop w:val="100"/>
                                                  <w:marBottom w:val="100"/>
                                                  <w:divBdr>
                                                    <w:top w:val="none" w:sz="0" w:space="0" w:color="auto"/>
                                                    <w:left w:val="none" w:sz="0" w:space="0" w:color="auto"/>
                                                    <w:bottom w:val="none" w:sz="0" w:space="0" w:color="auto"/>
                                                    <w:right w:val="none" w:sz="0" w:space="0" w:color="auto"/>
                                                  </w:divBdr>
                                                </w:div>
                                                <w:div w:id="1800147499">
                                                  <w:blockQuote w:val="1"/>
                                                  <w:marLeft w:val="450"/>
                                                  <w:marRight w:val="720"/>
                                                  <w:marTop w:val="100"/>
                                                  <w:marBottom w:val="100"/>
                                                  <w:divBdr>
                                                    <w:top w:val="none" w:sz="0" w:space="0" w:color="auto"/>
                                                    <w:left w:val="none" w:sz="0" w:space="0" w:color="auto"/>
                                                    <w:bottom w:val="none" w:sz="0" w:space="0" w:color="auto"/>
                                                    <w:right w:val="none" w:sz="0" w:space="0" w:color="auto"/>
                                                  </w:divBdr>
                                                </w:div>
                                                <w:div w:id="2032488386">
                                                  <w:blockQuote w:val="1"/>
                                                  <w:marLeft w:val="450"/>
                                                  <w:marRight w:val="720"/>
                                                  <w:marTop w:val="100"/>
                                                  <w:marBottom w:val="100"/>
                                                  <w:divBdr>
                                                    <w:top w:val="none" w:sz="0" w:space="0" w:color="auto"/>
                                                    <w:left w:val="none" w:sz="0" w:space="0" w:color="auto"/>
                                                    <w:bottom w:val="none" w:sz="0" w:space="0" w:color="auto"/>
                                                    <w:right w:val="none" w:sz="0" w:space="0" w:color="auto"/>
                                                  </w:divBdr>
                                                </w:div>
                                                <w:div w:id="1497114453">
                                                  <w:blockQuote w:val="1"/>
                                                  <w:marLeft w:val="450"/>
                                                  <w:marRight w:val="720"/>
                                                  <w:marTop w:val="100"/>
                                                  <w:marBottom w:val="100"/>
                                                  <w:divBdr>
                                                    <w:top w:val="none" w:sz="0" w:space="0" w:color="auto"/>
                                                    <w:left w:val="none" w:sz="0" w:space="0" w:color="auto"/>
                                                    <w:bottom w:val="none" w:sz="0" w:space="0" w:color="auto"/>
                                                    <w:right w:val="none" w:sz="0" w:space="0" w:color="auto"/>
                                                  </w:divBdr>
                                                </w:div>
                                                <w:div w:id="23361198">
                                                  <w:blockQuote w:val="1"/>
                                                  <w:marLeft w:val="450"/>
                                                  <w:marRight w:val="720"/>
                                                  <w:marTop w:val="100"/>
                                                  <w:marBottom w:val="100"/>
                                                  <w:divBdr>
                                                    <w:top w:val="none" w:sz="0" w:space="0" w:color="auto"/>
                                                    <w:left w:val="none" w:sz="0" w:space="0" w:color="auto"/>
                                                    <w:bottom w:val="none" w:sz="0" w:space="0" w:color="auto"/>
                                                    <w:right w:val="none" w:sz="0" w:space="0" w:color="auto"/>
                                                  </w:divBdr>
                                                </w:div>
                                                <w:div w:id="721515352">
                                                  <w:blockQuote w:val="1"/>
                                                  <w:marLeft w:val="450"/>
                                                  <w:marRight w:val="720"/>
                                                  <w:marTop w:val="100"/>
                                                  <w:marBottom w:val="100"/>
                                                  <w:divBdr>
                                                    <w:top w:val="none" w:sz="0" w:space="0" w:color="auto"/>
                                                    <w:left w:val="none" w:sz="0" w:space="0" w:color="auto"/>
                                                    <w:bottom w:val="none" w:sz="0" w:space="0" w:color="auto"/>
                                                    <w:right w:val="none" w:sz="0" w:space="0" w:color="auto"/>
                                                  </w:divBdr>
                                                </w:div>
                                                <w:div w:id="446118289">
                                                  <w:blockQuote w:val="1"/>
                                                  <w:marLeft w:val="450"/>
                                                  <w:marRight w:val="720"/>
                                                  <w:marTop w:val="100"/>
                                                  <w:marBottom w:val="100"/>
                                                  <w:divBdr>
                                                    <w:top w:val="none" w:sz="0" w:space="0" w:color="auto"/>
                                                    <w:left w:val="none" w:sz="0" w:space="0" w:color="auto"/>
                                                    <w:bottom w:val="none" w:sz="0" w:space="0" w:color="auto"/>
                                                    <w:right w:val="none" w:sz="0" w:space="0" w:color="auto"/>
                                                  </w:divBdr>
                                                </w:div>
                                                <w:div w:id="263341559">
                                                  <w:blockQuote w:val="1"/>
                                                  <w:marLeft w:val="450"/>
                                                  <w:marRight w:val="720"/>
                                                  <w:marTop w:val="100"/>
                                                  <w:marBottom w:val="100"/>
                                                  <w:divBdr>
                                                    <w:top w:val="none" w:sz="0" w:space="0" w:color="auto"/>
                                                    <w:left w:val="none" w:sz="0" w:space="0" w:color="auto"/>
                                                    <w:bottom w:val="none" w:sz="0" w:space="0" w:color="auto"/>
                                                    <w:right w:val="none" w:sz="0" w:space="0" w:color="auto"/>
                                                  </w:divBdr>
                                                </w:div>
                                                <w:div w:id="972562934">
                                                  <w:blockQuote w:val="1"/>
                                                  <w:marLeft w:val="450"/>
                                                  <w:marRight w:val="720"/>
                                                  <w:marTop w:val="100"/>
                                                  <w:marBottom w:val="100"/>
                                                  <w:divBdr>
                                                    <w:top w:val="none" w:sz="0" w:space="0" w:color="auto"/>
                                                    <w:left w:val="none" w:sz="0" w:space="0" w:color="auto"/>
                                                    <w:bottom w:val="none" w:sz="0" w:space="0" w:color="auto"/>
                                                    <w:right w:val="none" w:sz="0" w:space="0" w:color="auto"/>
                                                  </w:divBdr>
                                                </w:div>
                                                <w:div w:id="1841655502">
                                                  <w:blockQuote w:val="1"/>
                                                  <w:marLeft w:val="450"/>
                                                  <w:marRight w:val="720"/>
                                                  <w:marTop w:val="100"/>
                                                  <w:marBottom w:val="100"/>
                                                  <w:divBdr>
                                                    <w:top w:val="none" w:sz="0" w:space="0" w:color="auto"/>
                                                    <w:left w:val="none" w:sz="0" w:space="0" w:color="auto"/>
                                                    <w:bottom w:val="none" w:sz="0" w:space="0" w:color="auto"/>
                                                    <w:right w:val="none" w:sz="0" w:space="0" w:color="auto"/>
                                                  </w:divBdr>
                                                </w:div>
                                                <w:div w:id="272632852">
                                                  <w:blockQuote w:val="1"/>
                                                  <w:marLeft w:val="450"/>
                                                  <w:marRight w:val="720"/>
                                                  <w:marTop w:val="100"/>
                                                  <w:marBottom w:val="100"/>
                                                  <w:divBdr>
                                                    <w:top w:val="none" w:sz="0" w:space="0" w:color="auto"/>
                                                    <w:left w:val="none" w:sz="0" w:space="0" w:color="auto"/>
                                                    <w:bottom w:val="none" w:sz="0" w:space="0" w:color="auto"/>
                                                    <w:right w:val="none" w:sz="0" w:space="0" w:color="auto"/>
                                                  </w:divBdr>
                                                </w:div>
                                                <w:div w:id="2018461539">
                                                  <w:blockQuote w:val="1"/>
                                                  <w:marLeft w:val="450"/>
                                                  <w:marRight w:val="720"/>
                                                  <w:marTop w:val="100"/>
                                                  <w:marBottom w:val="100"/>
                                                  <w:divBdr>
                                                    <w:top w:val="none" w:sz="0" w:space="0" w:color="auto"/>
                                                    <w:left w:val="none" w:sz="0" w:space="0" w:color="auto"/>
                                                    <w:bottom w:val="none" w:sz="0" w:space="0" w:color="auto"/>
                                                    <w:right w:val="none" w:sz="0" w:space="0" w:color="auto"/>
                                                  </w:divBdr>
                                                </w:div>
                                                <w:div w:id="1301037690">
                                                  <w:blockQuote w:val="1"/>
                                                  <w:marLeft w:val="450"/>
                                                  <w:marRight w:val="720"/>
                                                  <w:marTop w:val="100"/>
                                                  <w:marBottom w:val="100"/>
                                                  <w:divBdr>
                                                    <w:top w:val="none" w:sz="0" w:space="0" w:color="auto"/>
                                                    <w:left w:val="none" w:sz="0" w:space="0" w:color="auto"/>
                                                    <w:bottom w:val="none" w:sz="0" w:space="0" w:color="auto"/>
                                                    <w:right w:val="none" w:sz="0" w:space="0" w:color="auto"/>
                                                  </w:divBdr>
                                                </w:div>
                                                <w:div w:id="1261404074">
                                                  <w:blockQuote w:val="1"/>
                                                  <w:marLeft w:val="450"/>
                                                  <w:marRight w:val="720"/>
                                                  <w:marTop w:val="100"/>
                                                  <w:marBottom w:val="100"/>
                                                  <w:divBdr>
                                                    <w:top w:val="none" w:sz="0" w:space="0" w:color="auto"/>
                                                    <w:left w:val="none" w:sz="0" w:space="0" w:color="auto"/>
                                                    <w:bottom w:val="none" w:sz="0" w:space="0" w:color="auto"/>
                                                    <w:right w:val="none" w:sz="0" w:space="0" w:color="auto"/>
                                                  </w:divBdr>
                                                </w:div>
                                                <w:div w:id="1517385295">
                                                  <w:blockQuote w:val="1"/>
                                                  <w:marLeft w:val="450"/>
                                                  <w:marRight w:val="720"/>
                                                  <w:marTop w:val="100"/>
                                                  <w:marBottom w:val="100"/>
                                                  <w:divBdr>
                                                    <w:top w:val="none" w:sz="0" w:space="0" w:color="auto"/>
                                                    <w:left w:val="none" w:sz="0" w:space="0" w:color="auto"/>
                                                    <w:bottom w:val="none" w:sz="0" w:space="0" w:color="auto"/>
                                                    <w:right w:val="none" w:sz="0" w:space="0" w:color="auto"/>
                                                  </w:divBdr>
                                                </w:div>
                                                <w:div w:id="1543789113">
                                                  <w:blockQuote w:val="1"/>
                                                  <w:marLeft w:val="450"/>
                                                  <w:marRight w:val="720"/>
                                                  <w:marTop w:val="100"/>
                                                  <w:marBottom w:val="100"/>
                                                  <w:divBdr>
                                                    <w:top w:val="none" w:sz="0" w:space="0" w:color="auto"/>
                                                    <w:left w:val="none" w:sz="0" w:space="0" w:color="auto"/>
                                                    <w:bottom w:val="none" w:sz="0" w:space="0" w:color="auto"/>
                                                    <w:right w:val="none" w:sz="0" w:space="0" w:color="auto"/>
                                                  </w:divBdr>
                                                </w:div>
                                                <w:div w:id="1804541513">
                                                  <w:blockQuote w:val="1"/>
                                                  <w:marLeft w:val="450"/>
                                                  <w:marRight w:val="720"/>
                                                  <w:marTop w:val="100"/>
                                                  <w:marBottom w:val="100"/>
                                                  <w:divBdr>
                                                    <w:top w:val="none" w:sz="0" w:space="0" w:color="auto"/>
                                                    <w:left w:val="none" w:sz="0" w:space="0" w:color="auto"/>
                                                    <w:bottom w:val="none" w:sz="0" w:space="0" w:color="auto"/>
                                                    <w:right w:val="none" w:sz="0" w:space="0" w:color="auto"/>
                                                  </w:divBdr>
                                                </w:div>
                                                <w:div w:id="1728533262">
                                                  <w:blockQuote w:val="1"/>
                                                  <w:marLeft w:val="450"/>
                                                  <w:marRight w:val="720"/>
                                                  <w:marTop w:val="100"/>
                                                  <w:marBottom w:val="100"/>
                                                  <w:divBdr>
                                                    <w:top w:val="none" w:sz="0" w:space="0" w:color="auto"/>
                                                    <w:left w:val="none" w:sz="0" w:space="0" w:color="auto"/>
                                                    <w:bottom w:val="none" w:sz="0" w:space="0" w:color="auto"/>
                                                    <w:right w:val="none" w:sz="0" w:space="0" w:color="auto"/>
                                                  </w:divBdr>
                                                </w:div>
                                                <w:div w:id="1801877528">
                                                  <w:blockQuote w:val="1"/>
                                                  <w:marLeft w:val="450"/>
                                                  <w:marRight w:val="720"/>
                                                  <w:marTop w:val="100"/>
                                                  <w:marBottom w:val="100"/>
                                                  <w:divBdr>
                                                    <w:top w:val="none" w:sz="0" w:space="0" w:color="auto"/>
                                                    <w:left w:val="none" w:sz="0" w:space="0" w:color="auto"/>
                                                    <w:bottom w:val="none" w:sz="0" w:space="0" w:color="auto"/>
                                                    <w:right w:val="none" w:sz="0" w:space="0" w:color="auto"/>
                                                  </w:divBdr>
                                                </w:div>
                                                <w:div w:id="1856964030">
                                                  <w:blockQuote w:val="1"/>
                                                  <w:marLeft w:val="450"/>
                                                  <w:marRight w:val="720"/>
                                                  <w:marTop w:val="100"/>
                                                  <w:marBottom w:val="100"/>
                                                  <w:divBdr>
                                                    <w:top w:val="none" w:sz="0" w:space="0" w:color="auto"/>
                                                    <w:left w:val="none" w:sz="0" w:space="0" w:color="auto"/>
                                                    <w:bottom w:val="none" w:sz="0" w:space="0" w:color="auto"/>
                                                    <w:right w:val="none" w:sz="0" w:space="0" w:color="auto"/>
                                                  </w:divBdr>
                                                </w:div>
                                                <w:div w:id="1378626816">
                                                  <w:blockQuote w:val="1"/>
                                                  <w:marLeft w:val="450"/>
                                                  <w:marRight w:val="720"/>
                                                  <w:marTop w:val="100"/>
                                                  <w:marBottom w:val="100"/>
                                                  <w:divBdr>
                                                    <w:top w:val="none" w:sz="0" w:space="0" w:color="auto"/>
                                                    <w:left w:val="none" w:sz="0" w:space="0" w:color="auto"/>
                                                    <w:bottom w:val="none" w:sz="0" w:space="0" w:color="auto"/>
                                                    <w:right w:val="none" w:sz="0" w:space="0" w:color="auto"/>
                                                  </w:divBdr>
                                                </w:div>
                                                <w:div w:id="1976713447">
                                                  <w:blockQuote w:val="1"/>
                                                  <w:marLeft w:val="450"/>
                                                  <w:marRight w:val="720"/>
                                                  <w:marTop w:val="100"/>
                                                  <w:marBottom w:val="100"/>
                                                  <w:divBdr>
                                                    <w:top w:val="none" w:sz="0" w:space="0" w:color="auto"/>
                                                    <w:left w:val="none" w:sz="0" w:space="0" w:color="auto"/>
                                                    <w:bottom w:val="none" w:sz="0" w:space="0" w:color="auto"/>
                                                    <w:right w:val="none" w:sz="0" w:space="0" w:color="auto"/>
                                                  </w:divBdr>
                                                </w:div>
                                                <w:div w:id="2017921838">
                                                  <w:blockQuote w:val="1"/>
                                                  <w:marLeft w:val="450"/>
                                                  <w:marRight w:val="720"/>
                                                  <w:marTop w:val="100"/>
                                                  <w:marBottom w:val="100"/>
                                                  <w:divBdr>
                                                    <w:top w:val="none" w:sz="0" w:space="0" w:color="auto"/>
                                                    <w:left w:val="none" w:sz="0" w:space="0" w:color="auto"/>
                                                    <w:bottom w:val="none" w:sz="0" w:space="0" w:color="auto"/>
                                                    <w:right w:val="none" w:sz="0" w:space="0" w:color="auto"/>
                                                  </w:divBdr>
                                                </w:div>
                                                <w:div w:id="1971788528">
                                                  <w:blockQuote w:val="1"/>
                                                  <w:marLeft w:val="450"/>
                                                  <w:marRight w:val="720"/>
                                                  <w:marTop w:val="100"/>
                                                  <w:marBottom w:val="100"/>
                                                  <w:divBdr>
                                                    <w:top w:val="none" w:sz="0" w:space="0" w:color="auto"/>
                                                    <w:left w:val="none" w:sz="0" w:space="0" w:color="auto"/>
                                                    <w:bottom w:val="none" w:sz="0" w:space="0" w:color="auto"/>
                                                    <w:right w:val="none" w:sz="0" w:space="0" w:color="auto"/>
                                                  </w:divBdr>
                                                </w:div>
                                                <w:div w:id="1776778767">
                                                  <w:blockQuote w:val="1"/>
                                                  <w:marLeft w:val="450"/>
                                                  <w:marRight w:val="720"/>
                                                  <w:marTop w:val="100"/>
                                                  <w:marBottom w:val="100"/>
                                                  <w:divBdr>
                                                    <w:top w:val="none" w:sz="0" w:space="0" w:color="auto"/>
                                                    <w:left w:val="none" w:sz="0" w:space="0" w:color="auto"/>
                                                    <w:bottom w:val="none" w:sz="0" w:space="0" w:color="auto"/>
                                                    <w:right w:val="none" w:sz="0" w:space="0" w:color="auto"/>
                                                  </w:divBdr>
                                                </w:div>
                                                <w:div w:id="1079057263">
                                                  <w:blockQuote w:val="1"/>
                                                  <w:marLeft w:val="450"/>
                                                  <w:marRight w:val="720"/>
                                                  <w:marTop w:val="100"/>
                                                  <w:marBottom w:val="100"/>
                                                  <w:divBdr>
                                                    <w:top w:val="none" w:sz="0" w:space="0" w:color="auto"/>
                                                    <w:left w:val="none" w:sz="0" w:space="0" w:color="auto"/>
                                                    <w:bottom w:val="none" w:sz="0" w:space="0" w:color="auto"/>
                                                    <w:right w:val="none" w:sz="0" w:space="0" w:color="auto"/>
                                                  </w:divBdr>
                                                </w:div>
                                                <w:div w:id="97258445">
                                                  <w:blockQuote w:val="1"/>
                                                  <w:marLeft w:val="450"/>
                                                  <w:marRight w:val="720"/>
                                                  <w:marTop w:val="100"/>
                                                  <w:marBottom w:val="100"/>
                                                  <w:divBdr>
                                                    <w:top w:val="none" w:sz="0" w:space="0" w:color="auto"/>
                                                    <w:left w:val="none" w:sz="0" w:space="0" w:color="auto"/>
                                                    <w:bottom w:val="none" w:sz="0" w:space="0" w:color="auto"/>
                                                    <w:right w:val="none" w:sz="0" w:space="0" w:color="auto"/>
                                                  </w:divBdr>
                                                </w:div>
                                                <w:div w:id="1030691723">
                                                  <w:blockQuote w:val="1"/>
                                                  <w:marLeft w:val="450"/>
                                                  <w:marRight w:val="720"/>
                                                  <w:marTop w:val="100"/>
                                                  <w:marBottom w:val="100"/>
                                                  <w:divBdr>
                                                    <w:top w:val="none" w:sz="0" w:space="0" w:color="auto"/>
                                                    <w:left w:val="none" w:sz="0" w:space="0" w:color="auto"/>
                                                    <w:bottom w:val="none" w:sz="0" w:space="0" w:color="auto"/>
                                                    <w:right w:val="none" w:sz="0" w:space="0" w:color="auto"/>
                                                  </w:divBdr>
                                                </w:div>
                                                <w:div w:id="724063214">
                                                  <w:blockQuote w:val="1"/>
                                                  <w:marLeft w:val="450"/>
                                                  <w:marRight w:val="720"/>
                                                  <w:marTop w:val="100"/>
                                                  <w:marBottom w:val="100"/>
                                                  <w:divBdr>
                                                    <w:top w:val="none" w:sz="0" w:space="0" w:color="auto"/>
                                                    <w:left w:val="none" w:sz="0" w:space="0" w:color="auto"/>
                                                    <w:bottom w:val="none" w:sz="0" w:space="0" w:color="auto"/>
                                                    <w:right w:val="none" w:sz="0" w:space="0" w:color="auto"/>
                                                  </w:divBdr>
                                                </w:div>
                                                <w:div w:id="58018153">
                                                  <w:blockQuote w:val="1"/>
                                                  <w:marLeft w:val="450"/>
                                                  <w:marRight w:val="720"/>
                                                  <w:marTop w:val="100"/>
                                                  <w:marBottom w:val="100"/>
                                                  <w:divBdr>
                                                    <w:top w:val="none" w:sz="0" w:space="0" w:color="auto"/>
                                                    <w:left w:val="none" w:sz="0" w:space="0" w:color="auto"/>
                                                    <w:bottom w:val="none" w:sz="0" w:space="0" w:color="auto"/>
                                                    <w:right w:val="none" w:sz="0" w:space="0" w:color="auto"/>
                                                  </w:divBdr>
                                                </w:div>
                                                <w:div w:id="1915502615">
                                                  <w:blockQuote w:val="1"/>
                                                  <w:marLeft w:val="450"/>
                                                  <w:marRight w:val="720"/>
                                                  <w:marTop w:val="100"/>
                                                  <w:marBottom w:val="100"/>
                                                  <w:divBdr>
                                                    <w:top w:val="none" w:sz="0" w:space="0" w:color="auto"/>
                                                    <w:left w:val="none" w:sz="0" w:space="0" w:color="auto"/>
                                                    <w:bottom w:val="none" w:sz="0" w:space="0" w:color="auto"/>
                                                    <w:right w:val="none" w:sz="0" w:space="0" w:color="auto"/>
                                                  </w:divBdr>
                                                </w:div>
                                                <w:div w:id="1595288735">
                                                  <w:blockQuote w:val="1"/>
                                                  <w:marLeft w:val="450"/>
                                                  <w:marRight w:val="720"/>
                                                  <w:marTop w:val="100"/>
                                                  <w:marBottom w:val="100"/>
                                                  <w:divBdr>
                                                    <w:top w:val="none" w:sz="0" w:space="0" w:color="auto"/>
                                                    <w:left w:val="none" w:sz="0" w:space="0" w:color="auto"/>
                                                    <w:bottom w:val="none" w:sz="0" w:space="0" w:color="auto"/>
                                                    <w:right w:val="none" w:sz="0" w:space="0" w:color="auto"/>
                                                  </w:divBdr>
                                                </w:div>
                                                <w:div w:id="1960989605">
                                                  <w:blockQuote w:val="1"/>
                                                  <w:marLeft w:val="450"/>
                                                  <w:marRight w:val="720"/>
                                                  <w:marTop w:val="100"/>
                                                  <w:marBottom w:val="100"/>
                                                  <w:divBdr>
                                                    <w:top w:val="none" w:sz="0" w:space="0" w:color="auto"/>
                                                    <w:left w:val="none" w:sz="0" w:space="0" w:color="auto"/>
                                                    <w:bottom w:val="none" w:sz="0" w:space="0" w:color="auto"/>
                                                    <w:right w:val="none" w:sz="0" w:space="0" w:color="auto"/>
                                                  </w:divBdr>
                                                </w:div>
                                                <w:div w:id="1948462093">
                                                  <w:blockQuote w:val="1"/>
                                                  <w:marLeft w:val="450"/>
                                                  <w:marRight w:val="720"/>
                                                  <w:marTop w:val="100"/>
                                                  <w:marBottom w:val="100"/>
                                                  <w:divBdr>
                                                    <w:top w:val="none" w:sz="0" w:space="0" w:color="auto"/>
                                                    <w:left w:val="none" w:sz="0" w:space="0" w:color="auto"/>
                                                    <w:bottom w:val="none" w:sz="0" w:space="0" w:color="auto"/>
                                                    <w:right w:val="none" w:sz="0" w:space="0" w:color="auto"/>
                                                  </w:divBdr>
                                                </w:div>
                                                <w:div w:id="1994142950">
                                                  <w:blockQuote w:val="1"/>
                                                  <w:marLeft w:val="450"/>
                                                  <w:marRight w:val="720"/>
                                                  <w:marTop w:val="100"/>
                                                  <w:marBottom w:val="100"/>
                                                  <w:divBdr>
                                                    <w:top w:val="none" w:sz="0" w:space="0" w:color="auto"/>
                                                    <w:left w:val="none" w:sz="0" w:space="0" w:color="auto"/>
                                                    <w:bottom w:val="none" w:sz="0" w:space="0" w:color="auto"/>
                                                    <w:right w:val="none" w:sz="0" w:space="0" w:color="auto"/>
                                                  </w:divBdr>
                                                </w:div>
                                                <w:div w:id="52243182">
                                                  <w:blockQuote w:val="1"/>
                                                  <w:marLeft w:val="450"/>
                                                  <w:marRight w:val="720"/>
                                                  <w:marTop w:val="100"/>
                                                  <w:marBottom w:val="100"/>
                                                  <w:divBdr>
                                                    <w:top w:val="none" w:sz="0" w:space="0" w:color="auto"/>
                                                    <w:left w:val="none" w:sz="0" w:space="0" w:color="auto"/>
                                                    <w:bottom w:val="none" w:sz="0" w:space="0" w:color="auto"/>
                                                    <w:right w:val="none" w:sz="0" w:space="0" w:color="auto"/>
                                                  </w:divBdr>
                                                </w:div>
                                                <w:div w:id="1964967752">
                                                  <w:blockQuote w:val="1"/>
                                                  <w:marLeft w:val="450"/>
                                                  <w:marRight w:val="720"/>
                                                  <w:marTop w:val="100"/>
                                                  <w:marBottom w:val="100"/>
                                                  <w:divBdr>
                                                    <w:top w:val="none" w:sz="0" w:space="0" w:color="auto"/>
                                                    <w:left w:val="none" w:sz="0" w:space="0" w:color="auto"/>
                                                    <w:bottom w:val="none" w:sz="0" w:space="0" w:color="auto"/>
                                                    <w:right w:val="none" w:sz="0" w:space="0" w:color="auto"/>
                                                  </w:divBdr>
                                                </w:div>
                                                <w:div w:id="1426070295">
                                                  <w:blockQuote w:val="1"/>
                                                  <w:marLeft w:val="450"/>
                                                  <w:marRight w:val="720"/>
                                                  <w:marTop w:val="100"/>
                                                  <w:marBottom w:val="100"/>
                                                  <w:divBdr>
                                                    <w:top w:val="none" w:sz="0" w:space="0" w:color="auto"/>
                                                    <w:left w:val="none" w:sz="0" w:space="0" w:color="auto"/>
                                                    <w:bottom w:val="none" w:sz="0" w:space="0" w:color="auto"/>
                                                    <w:right w:val="none" w:sz="0" w:space="0" w:color="auto"/>
                                                  </w:divBdr>
                                                </w:div>
                                                <w:div w:id="1082918192">
                                                  <w:blockQuote w:val="1"/>
                                                  <w:marLeft w:val="450"/>
                                                  <w:marRight w:val="720"/>
                                                  <w:marTop w:val="100"/>
                                                  <w:marBottom w:val="100"/>
                                                  <w:divBdr>
                                                    <w:top w:val="none" w:sz="0" w:space="0" w:color="auto"/>
                                                    <w:left w:val="none" w:sz="0" w:space="0" w:color="auto"/>
                                                    <w:bottom w:val="none" w:sz="0" w:space="0" w:color="auto"/>
                                                    <w:right w:val="none" w:sz="0" w:space="0" w:color="auto"/>
                                                  </w:divBdr>
                                                </w:div>
                                                <w:div w:id="195121256">
                                                  <w:blockQuote w:val="1"/>
                                                  <w:marLeft w:val="450"/>
                                                  <w:marRight w:val="720"/>
                                                  <w:marTop w:val="100"/>
                                                  <w:marBottom w:val="100"/>
                                                  <w:divBdr>
                                                    <w:top w:val="none" w:sz="0" w:space="0" w:color="auto"/>
                                                    <w:left w:val="none" w:sz="0" w:space="0" w:color="auto"/>
                                                    <w:bottom w:val="none" w:sz="0" w:space="0" w:color="auto"/>
                                                    <w:right w:val="none" w:sz="0" w:space="0" w:color="auto"/>
                                                  </w:divBdr>
                                                </w:div>
                                                <w:div w:id="1010184564">
                                                  <w:blockQuote w:val="1"/>
                                                  <w:marLeft w:val="450"/>
                                                  <w:marRight w:val="720"/>
                                                  <w:marTop w:val="100"/>
                                                  <w:marBottom w:val="100"/>
                                                  <w:divBdr>
                                                    <w:top w:val="none" w:sz="0" w:space="0" w:color="auto"/>
                                                    <w:left w:val="none" w:sz="0" w:space="0" w:color="auto"/>
                                                    <w:bottom w:val="none" w:sz="0" w:space="0" w:color="auto"/>
                                                    <w:right w:val="none" w:sz="0" w:space="0" w:color="auto"/>
                                                  </w:divBdr>
                                                </w:div>
                                                <w:div w:id="1199901624">
                                                  <w:blockQuote w:val="1"/>
                                                  <w:marLeft w:val="450"/>
                                                  <w:marRight w:val="720"/>
                                                  <w:marTop w:val="100"/>
                                                  <w:marBottom w:val="100"/>
                                                  <w:divBdr>
                                                    <w:top w:val="none" w:sz="0" w:space="0" w:color="auto"/>
                                                    <w:left w:val="none" w:sz="0" w:space="0" w:color="auto"/>
                                                    <w:bottom w:val="none" w:sz="0" w:space="0" w:color="auto"/>
                                                    <w:right w:val="none" w:sz="0" w:space="0" w:color="auto"/>
                                                  </w:divBdr>
                                                </w:div>
                                                <w:div w:id="240529769">
                                                  <w:blockQuote w:val="1"/>
                                                  <w:marLeft w:val="450"/>
                                                  <w:marRight w:val="720"/>
                                                  <w:marTop w:val="100"/>
                                                  <w:marBottom w:val="100"/>
                                                  <w:divBdr>
                                                    <w:top w:val="none" w:sz="0" w:space="0" w:color="auto"/>
                                                    <w:left w:val="none" w:sz="0" w:space="0" w:color="auto"/>
                                                    <w:bottom w:val="none" w:sz="0" w:space="0" w:color="auto"/>
                                                    <w:right w:val="none" w:sz="0" w:space="0" w:color="auto"/>
                                                  </w:divBdr>
                                                </w:div>
                                                <w:div w:id="616375300">
                                                  <w:blockQuote w:val="1"/>
                                                  <w:marLeft w:val="450"/>
                                                  <w:marRight w:val="720"/>
                                                  <w:marTop w:val="100"/>
                                                  <w:marBottom w:val="100"/>
                                                  <w:divBdr>
                                                    <w:top w:val="none" w:sz="0" w:space="0" w:color="auto"/>
                                                    <w:left w:val="none" w:sz="0" w:space="0" w:color="auto"/>
                                                    <w:bottom w:val="none" w:sz="0" w:space="0" w:color="auto"/>
                                                    <w:right w:val="none" w:sz="0" w:space="0" w:color="auto"/>
                                                  </w:divBdr>
                                                </w:div>
                                                <w:div w:id="1316838777">
                                                  <w:blockQuote w:val="1"/>
                                                  <w:marLeft w:val="450"/>
                                                  <w:marRight w:val="720"/>
                                                  <w:marTop w:val="100"/>
                                                  <w:marBottom w:val="100"/>
                                                  <w:divBdr>
                                                    <w:top w:val="none" w:sz="0" w:space="0" w:color="auto"/>
                                                    <w:left w:val="none" w:sz="0" w:space="0" w:color="auto"/>
                                                    <w:bottom w:val="none" w:sz="0" w:space="0" w:color="auto"/>
                                                    <w:right w:val="none" w:sz="0" w:space="0" w:color="auto"/>
                                                  </w:divBdr>
                                                </w:div>
                                                <w:div w:id="57703496">
                                                  <w:blockQuote w:val="1"/>
                                                  <w:marLeft w:val="450"/>
                                                  <w:marRight w:val="720"/>
                                                  <w:marTop w:val="100"/>
                                                  <w:marBottom w:val="100"/>
                                                  <w:divBdr>
                                                    <w:top w:val="none" w:sz="0" w:space="0" w:color="auto"/>
                                                    <w:left w:val="none" w:sz="0" w:space="0" w:color="auto"/>
                                                    <w:bottom w:val="none" w:sz="0" w:space="0" w:color="auto"/>
                                                    <w:right w:val="none" w:sz="0" w:space="0" w:color="auto"/>
                                                  </w:divBdr>
                                                </w:div>
                                                <w:div w:id="233396407">
                                                  <w:blockQuote w:val="1"/>
                                                  <w:marLeft w:val="450"/>
                                                  <w:marRight w:val="720"/>
                                                  <w:marTop w:val="100"/>
                                                  <w:marBottom w:val="100"/>
                                                  <w:divBdr>
                                                    <w:top w:val="none" w:sz="0" w:space="0" w:color="auto"/>
                                                    <w:left w:val="none" w:sz="0" w:space="0" w:color="auto"/>
                                                    <w:bottom w:val="none" w:sz="0" w:space="0" w:color="auto"/>
                                                    <w:right w:val="none" w:sz="0" w:space="0" w:color="auto"/>
                                                  </w:divBdr>
                                                </w:div>
                                                <w:div w:id="42946884">
                                                  <w:blockQuote w:val="1"/>
                                                  <w:marLeft w:val="450"/>
                                                  <w:marRight w:val="720"/>
                                                  <w:marTop w:val="100"/>
                                                  <w:marBottom w:val="100"/>
                                                  <w:divBdr>
                                                    <w:top w:val="none" w:sz="0" w:space="0" w:color="auto"/>
                                                    <w:left w:val="none" w:sz="0" w:space="0" w:color="auto"/>
                                                    <w:bottom w:val="none" w:sz="0" w:space="0" w:color="auto"/>
                                                    <w:right w:val="none" w:sz="0" w:space="0" w:color="auto"/>
                                                  </w:divBdr>
                                                </w:div>
                                                <w:div w:id="758873398">
                                                  <w:blockQuote w:val="1"/>
                                                  <w:marLeft w:val="450"/>
                                                  <w:marRight w:val="720"/>
                                                  <w:marTop w:val="100"/>
                                                  <w:marBottom w:val="100"/>
                                                  <w:divBdr>
                                                    <w:top w:val="none" w:sz="0" w:space="0" w:color="auto"/>
                                                    <w:left w:val="none" w:sz="0" w:space="0" w:color="auto"/>
                                                    <w:bottom w:val="none" w:sz="0" w:space="0" w:color="auto"/>
                                                    <w:right w:val="none" w:sz="0" w:space="0" w:color="auto"/>
                                                  </w:divBdr>
                                                </w:div>
                                                <w:div w:id="642201257">
                                                  <w:blockQuote w:val="1"/>
                                                  <w:marLeft w:val="450"/>
                                                  <w:marRight w:val="720"/>
                                                  <w:marTop w:val="100"/>
                                                  <w:marBottom w:val="100"/>
                                                  <w:divBdr>
                                                    <w:top w:val="none" w:sz="0" w:space="0" w:color="auto"/>
                                                    <w:left w:val="none" w:sz="0" w:space="0" w:color="auto"/>
                                                    <w:bottom w:val="none" w:sz="0" w:space="0" w:color="auto"/>
                                                    <w:right w:val="none" w:sz="0" w:space="0" w:color="auto"/>
                                                  </w:divBdr>
                                                </w:div>
                                                <w:div w:id="162818802">
                                                  <w:blockQuote w:val="1"/>
                                                  <w:marLeft w:val="450"/>
                                                  <w:marRight w:val="720"/>
                                                  <w:marTop w:val="100"/>
                                                  <w:marBottom w:val="100"/>
                                                  <w:divBdr>
                                                    <w:top w:val="none" w:sz="0" w:space="0" w:color="auto"/>
                                                    <w:left w:val="none" w:sz="0" w:space="0" w:color="auto"/>
                                                    <w:bottom w:val="none" w:sz="0" w:space="0" w:color="auto"/>
                                                    <w:right w:val="none" w:sz="0" w:space="0" w:color="auto"/>
                                                  </w:divBdr>
                                                </w:div>
                                                <w:div w:id="2012220495">
                                                  <w:blockQuote w:val="1"/>
                                                  <w:marLeft w:val="450"/>
                                                  <w:marRight w:val="720"/>
                                                  <w:marTop w:val="100"/>
                                                  <w:marBottom w:val="100"/>
                                                  <w:divBdr>
                                                    <w:top w:val="none" w:sz="0" w:space="0" w:color="auto"/>
                                                    <w:left w:val="none" w:sz="0" w:space="0" w:color="auto"/>
                                                    <w:bottom w:val="none" w:sz="0" w:space="0" w:color="auto"/>
                                                    <w:right w:val="none" w:sz="0" w:space="0" w:color="auto"/>
                                                  </w:divBdr>
                                                </w:div>
                                                <w:div w:id="1350571453">
                                                  <w:blockQuote w:val="1"/>
                                                  <w:marLeft w:val="450"/>
                                                  <w:marRight w:val="720"/>
                                                  <w:marTop w:val="100"/>
                                                  <w:marBottom w:val="100"/>
                                                  <w:divBdr>
                                                    <w:top w:val="none" w:sz="0" w:space="0" w:color="auto"/>
                                                    <w:left w:val="none" w:sz="0" w:space="0" w:color="auto"/>
                                                    <w:bottom w:val="none" w:sz="0" w:space="0" w:color="auto"/>
                                                    <w:right w:val="none" w:sz="0" w:space="0" w:color="auto"/>
                                                  </w:divBdr>
                                                </w:div>
                                                <w:div w:id="1946502149">
                                                  <w:blockQuote w:val="1"/>
                                                  <w:marLeft w:val="450"/>
                                                  <w:marRight w:val="720"/>
                                                  <w:marTop w:val="100"/>
                                                  <w:marBottom w:val="100"/>
                                                  <w:divBdr>
                                                    <w:top w:val="none" w:sz="0" w:space="0" w:color="auto"/>
                                                    <w:left w:val="none" w:sz="0" w:space="0" w:color="auto"/>
                                                    <w:bottom w:val="none" w:sz="0" w:space="0" w:color="auto"/>
                                                    <w:right w:val="none" w:sz="0" w:space="0" w:color="auto"/>
                                                  </w:divBdr>
                                                </w:div>
                                                <w:div w:id="556816288">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49063847">
                                      <w:marLeft w:val="0"/>
                                      <w:marRight w:val="0"/>
                                      <w:marTop w:val="0"/>
                                      <w:marBottom w:val="0"/>
                                      <w:divBdr>
                                        <w:top w:val="none" w:sz="0" w:space="0" w:color="auto"/>
                                        <w:left w:val="none" w:sz="0" w:space="0" w:color="auto"/>
                                        <w:bottom w:val="none" w:sz="0" w:space="0" w:color="auto"/>
                                        <w:right w:val="none" w:sz="0" w:space="0" w:color="auto"/>
                                      </w:divBdr>
                                      <w:divsChild>
                                        <w:div w:id="1004864882">
                                          <w:marLeft w:val="0"/>
                                          <w:marRight w:val="0"/>
                                          <w:marTop w:val="300"/>
                                          <w:marBottom w:val="0"/>
                                          <w:divBdr>
                                            <w:top w:val="none" w:sz="0" w:space="0" w:color="auto"/>
                                            <w:left w:val="none" w:sz="0" w:space="0" w:color="auto"/>
                                            <w:bottom w:val="none" w:sz="0" w:space="0" w:color="auto"/>
                                            <w:right w:val="none" w:sz="0" w:space="0" w:color="auto"/>
                                          </w:divBdr>
                                          <w:divsChild>
                                            <w:div w:id="1571310585">
                                              <w:marLeft w:val="0"/>
                                              <w:marRight w:val="0"/>
                                              <w:marTop w:val="0"/>
                                              <w:marBottom w:val="0"/>
                                              <w:divBdr>
                                                <w:top w:val="none" w:sz="0" w:space="0" w:color="auto"/>
                                                <w:left w:val="none" w:sz="0" w:space="0" w:color="auto"/>
                                                <w:bottom w:val="none" w:sz="0" w:space="0" w:color="auto"/>
                                                <w:right w:val="none" w:sz="0" w:space="0" w:color="auto"/>
                                              </w:divBdr>
                                              <w:divsChild>
                                                <w:div w:id="170402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452633">
                                  <w:marLeft w:val="0"/>
                                  <w:marRight w:val="0"/>
                                  <w:marTop w:val="0"/>
                                  <w:marBottom w:val="0"/>
                                  <w:divBdr>
                                    <w:top w:val="none" w:sz="0" w:space="0" w:color="auto"/>
                                    <w:left w:val="none" w:sz="0" w:space="0" w:color="auto"/>
                                    <w:bottom w:val="none" w:sz="0" w:space="0" w:color="auto"/>
                                    <w:right w:val="none" w:sz="0" w:space="0" w:color="auto"/>
                                  </w:divBdr>
                                  <w:divsChild>
                                    <w:div w:id="1573931826">
                                      <w:marLeft w:val="0"/>
                                      <w:marRight w:val="0"/>
                                      <w:marTop w:val="0"/>
                                      <w:marBottom w:val="0"/>
                                      <w:divBdr>
                                        <w:top w:val="none" w:sz="0" w:space="0" w:color="auto"/>
                                        <w:left w:val="none" w:sz="0" w:space="0" w:color="auto"/>
                                        <w:bottom w:val="none" w:sz="0" w:space="0" w:color="auto"/>
                                        <w:right w:val="none" w:sz="0" w:space="0" w:color="auto"/>
                                      </w:divBdr>
                                      <w:divsChild>
                                        <w:div w:id="1622493171">
                                          <w:marLeft w:val="0"/>
                                          <w:marRight w:val="0"/>
                                          <w:marTop w:val="300"/>
                                          <w:marBottom w:val="0"/>
                                          <w:divBdr>
                                            <w:top w:val="none" w:sz="0" w:space="0" w:color="auto"/>
                                            <w:left w:val="none" w:sz="0" w:space="0" w:color="auto"/>
                                            <w:bottom w:val="none" w:sz="0" w:space="0" w:color="auto"/>
                                            <w:right w:val="none" w:sz="0" w:space="0" w:color="auto"/>
                                          </w:divBdr>
                                          <w:divsChild>
                                            <w:div w:id="1435175148">
                                              <w:marLeft w:val="0"/>
                                              <w:marRight w:val="0"/>
                                              <w:marTop w:val="0"/>
                                              <w:marBottom w:val="0"/>
                                              <w:divBdr>
                                                <w:top w:val="none" w:sz="0" w:space="0" w:color="auto"/>
                                                <w:left w:val="none" w:sz="0" w:space="0" w:color="auto"/>
                                                <w:bottom w:val="none" w:sz="0" w:space="0" w:color="auto"/>
                                                <w:right w:val="none" w:sz="0" w:space="0" w:color="auto"/>
                                              </w:divBdr>
                                              <w:divsChild>
                                                <w:div w:id="20075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346772">
                                      <w:marLeft w:val="0"/>
                                      <w:marRight w:val="0"/>
                                      <w:marTop w:val="0"/>
                                      <w:marBottom w:val="0"/>
                                      <w:divBdr>
                                        <w:top w:val="none" w:sz="0" w:space="0" w:color="auto"/>
                                        <w:left w:val="none" w:sz="0" w:space="0" w:color="auto"/>
                                        <w:bottom w:val="none" w:sz="0" w:space="0" w:color="auto"/>
                                        <w:right w:val="none" w:sz="0" w:space="0" w:color="auto"/>
                                      </w:divBdr>
                                      <w:divsChild>
                                        <w:div w:id="2014911529">
                                          <w:marLeft w:val="0"/>
                                          <w:marRight w:val="0"/>
                                          <w:marTop w:val="300"/>
                                          <w:marBottom w:val="0"/>
                                          <w:divBdr>
                                            <w:top w:val="none" w:sz="0" w:space="0" w:color="auto"/>
                                            <w:left w:val="none" w:sz="0" w:space="0" w:color="auto"/>
                                            <w:bottom w:val="none" w:sz="0" w:space="0" w:color="auto"/>
                                            <w:right w:val="none" w:sz="0" w:space="0" w:color="auto"/>
                                          </w:divBdr>
                                          <w:divsChild>
                                            <w:div w:id="1458988966">
                                              <w:marLeft w:val="0"/>
                                              <w:marRight w:val="0"/>
                                              <w:marTop w:val="0"/>
                                              <w:marBottom w:val="0"/>
                                              <w:divBdr>
                                                <w:top w:val="none" w:sz="0" w:space="0" w:color="auto"/>
                                                <w:left w:val="none" w:sz="0" w:space="0" w:color="auto"/>
                                                <w:bottom w:val="none" w:sz="0" w:space="0" w:color="auto"/>
                                                <w:right w:val="none" w:sz="0" w:space="0" w:color="auto"/>
                                              </w:divBdr>
                                              <w:divsChild>
                                                <w:div w:id="1565263945">
                                                  <w:marLeft w:val="0"/>
                                                  <w:marRight w:val="0"/>
                                                  <w:marTop w:val="0"/>
                                                  <w:marBottom w:val="0"/>
                                                  <w:divBdr>
                                                    <w:top w:val="none" w:sz="0" w:space="0" w:color="auto"/>
                                                    <w:left w:val="none" w:sz="0" w:space="0" w:color="auto"/>
                                                    <w:bottom w:val="none" w:sz="0" w:space="0" w:color="auto"/>
                                                    <w:right w:val="none" w:sz="0" w:space="0" w:color="auto"/>
                                                  </w:divBdr>
                                                  <w:divsChild>
                                                    <w:div w:id="1348943915">
                                                      <w:marLeft w:val="0"/>
                                                      <w:marRight w:val="0"/>
                                                      <w:marTop w:val="0"/>
                                                      <w:marBottom w:val="0"/>
                                                      <w:divBdr>
                                                        <w:top w:val="none" w:sz="0" w:space="0" w:color="auto"/>
                                                        <w:left w:val="none" w:sz="0" w:space="0" w:color="auto"/>
                                                        <w:bottom w:val="none" w:sz="0" w:space="0" w:color="auto"/>
                                                        <w:right w:val="none" w:sz="0" w:space="0" w:color="auto"/>
                                                      </w:divBdr>
                                                    </w:div>
                                                    <w:div w:id="1065836388">
                                                      <w:blockQuote w:val="1"/>
                                                      <w:marLeft w:val="450"/>
                                                      <w:marRight w:val="720"/>
                                                      <w:marTop w:val="100"/>
                                                      <w:marBottom w:val="100"/>
                                                      <w:divBdr>
                                                        <w:top w:val="none" w:sz="0" w:space="0" w:color="auto"/>
                                                        <w:left w:val="none" w:sz="0" w:space="0" w:color="auto"/>
                                                        <w:bottom w:val="none" w:sz="0" w:space="0" w:color="auto"/>
                                                        <w:right w:val="none" w:sz="0" w:space="0" w:color="auto"/>
                                                      </w:divBdr>
                                                    </w:div>
                                                    <w:div w:id="676881494">
                                                      <w:blockQuote w:val="1"/>
                                                      <w:marLeft w:val="450"/>
                                                      <w:marRight w:val="720"/>
                                                      <w:marTop w:val="100"/>
                                                      <w:marBottom w:val="100"/>
                                                      <w:divBdr>
                                                        <w:top w:val="none" w:sz="0" w:space="0" w:color="auto"/>
                                                        <w:left w:val="none" w:sz="0" w:space="0" w:color="auto"/>
                                                        <w:bottom w:val="none" w:sz="0" w:space="0" w:color="auto"/>
                                                        <w:right w:val="none" w:sz="0" w:space="0" w:color="auto"/>
                                                      </w:divBdr>
                                                    </w:div>
                                                    <w:div w:id="1799252995">
                                                      <w:blockQuote w:val="1"/>
                                                      <w:marLeft w:val="450"/>
                                                      <w:marRight w:val="720"/>
                                                      <w:marTop w:val="100"/>
                                                      <w:marBottom w:val="100"/>
                                                      <w:divBdr>
                                                        <w:top w:val="none" w:sz="0" w:space="0" w:color="auto"/>
                                                        <w:left w:val="none" w:sz="0" w:space="0" w:color="auto"/>
                                                        <w:bottom w:val="none" w:sz="0" w:space="0" w:color="auto"/>
                                                        <w:right w:val="none" w:sz="0" w:space="0" w:color="auto"/>
                                                      </w:divBdr>
                                                    </w:div>
                                                    <w:div w:id="1183663895">
                                                      <w:blockQuote w:val="1"/>
                                                      <w:marLeft w:val="450"/>
                                                      <w:marRight w:val="720"/>
                                                      <w:marTop w:val="100"/>
                                                      <w:marBottom w:val="100"/>
                                                      <w:divBdr>
                                                        <w:top w:val="none" w:sz="0" w:space="0" w:color="auto"/>
                                                        <w:left w:val="none" w:sz="0" w:space="0" w:color="auto"/>
                                                        <w:bottom w:val="none" w:sz="0" w:space="0" w:color="auto"/>
                                                        <w:right w:val="none" w:sz="0" w:space="0" w:color="auto"/>
                                                      </w:divBdr>
                                                    </w:div>
                                                    <w:div w:id="1487279924">
                                                      <w:blockQuote w:val="1"/>
                                                      <w:marLeft w:val="450"/>
                                                      <w:marRight w:val="720"/>
                                                      <w:marTop w:val="100"/>
                                                      <w:marBottom w:val="100"/>
                                                      <w:divBdr>
                                                        <w:top w:val="none" w:sz="0" w:space="0" w:color="auto"/>
                                                        <w:left w:val="none" w:sz="0" w:space="0" w:color="auto"/>
                                                        <w:bottom w:val="none" w:sz="0" w:space="0" w:color="auto"/>
                                                        <w:right w:val="none" w:sz="0" w:space="0" w:color="auto"/>
                                                      </w:divBdr>
                                                    </w:div>
                                                    <w:div w:id="840699170">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268930429">
                                      <w:marLeft w:val="0"/>
                                      <w:marRight w:val="0"/>
                                      <w:marTop w:val="0"/>
                                      <w:marBottom w:val="240"/>
                                      <w:divBdr>
                                        <w:top w:val="none" w:sz="0" w:space="0" w:color="auto"/>
                                        <w:left w:val="none" w:sz="0" w:space="0" w:color="auto"/>
                                        <w:bottom w:val="none" w:sz="0" w:space="0" w:color="auto"/>
                                        <w:right w:val="none" w:sz="0" w:space="0" w:color="auto"/>
                                      </w:divBdr>
                                    </w:div>
                                    <w:div w:id="280735">
                                      <w:marLeft w:val="0"/>
                                      <w:marRight w:val="0"/>
                                      <w:marTop w:val="0"/>
                                      <w:marBottom w:val="240"/>
                                      <w:divBdr>
                                        <w:top w:val="none" w:sz="0" w:space="0" w:color="auto"/>
                                        <w:left w:val="none" w:sz="0" w:space="0" w:color="auto"/>
                                        <w:bottom w:val="none" w:sz="0" w:space="0" w:color="auto"/>
                                        <w:right w:val="none" w:sz="0" w:space="0" w:color="auto"/>
                                      </w:divBdr>
                                    </w:div>
                                    <w:div w:id="1504320455">
                                      <w:marLeft w:val="0"/>
                                      <w:marRight w:val="0"/>
                                      <w:marTop w:val="0"/>
                                      <w:marBottom w:val="0"/>
                                      <w:divBdr>
                                        <w:top w:val="none" w:sz="0" w:space="0" w:color="auto"/>
                                        <w:left w:val="none" w:sz="0" w:space="0" w:color="auto"/>
                                        <w:bottom w:val="none" w:sz="0" w:space="0" w:color="auto"/>
                                        <w:right w:val="none" w:sz="0" w:space="0" w:color="auto"/>
                                      </w:divBdr>
                                      <w:divsChild>
                                        <w:div w:id="1571620403">
                                          <w:marLeft w:val="0"/>
                                          <w:marRight w:val="0"/>
                                          <w:marTop w:val="300"/>
                                          <w:marBottom w:val="0"/>
                                          <w:divBdr>
                                            <w:top w:val="none" w:sz="0" w:space="0" w:color="auto"/>
                                            <w:left w:val="none" w:sz="0" w:space="0" w:color="auto"/>
                                            <w:bottom w:val="none" w:sz="0" w:space="0" w:color="auto"/>
                                            <w:right w:val="none" w:sz="0" w:space="0" w:color="auto"/>
                                          </w:divBdr>
                                          <w:divsChild>
                                            <w:div w:id="771389624">
                                              <w:marLeft w:val="0"/>
                                              <w:marRight w:val="0"/>
                                              <w:marTop w:val="0"/>
                                              <w:marBottom w:val="0"/>
                                              <w:divBdr>
                                                <w:top w:val="none" w:sz="0" w:space="0" w:color="auto"/>
                                                <w:left w:val="none" w:sz="0" w:space="0" w:color="auto"/>
                                                <w:bottom w:val="none" w:sz="0" w:space="0" w:color="auto"/>
                                                <w:right w:val="none" w:sz="0" w:space="0" w:color="auto"/>
                                              </w:divBdr>
                                              <w:divsChild>
                                                <w:div w:id="639648999">
                                                  <w:marLeft w:val="0"/>
                                                  <w:marRight w:val="0"/>
                                                  <w:marTop w:val="0"/>
                                                  <w:marBottom w:val="0"/>
                                                  <w:divBdr>
                                                    <w:top w:val="none" w:sz="0" w:space="0" w:color="auto"/>
                                                    <w:left w:val="none" w:sz="0" w:space="0" w:color="auto"/>
                                                    <w:bottom w:val="none" w:sz="0" w:space="0" w:color="auto"/>
                                                    <w:right w:val="none" w:sz="0" w:space="0" w:color="auto"/>
                                                  </w:divBdr>
                                                </w:div>
                                                <w:div w:id="25184576">
                                                  <w:blockQuote w:val="1"/>
                                                  <w:marLeft w:val="450"/>
                                                  <w:marRight w:val="720"/>
                                                  <w:marTop w:val="100"/>
                                                  <w:marBottom w:val="100"/>
                                                  <w:divBdr>
                                                    <w:top w:val="none" w:sz="0" w:space="0" w:color="auto"/>
                                                    <w:left w:val="none" w:sz="0" w:space="0" w:color="auto"/>
                                                    <w:bottom w:val="none" w:sz="0" w:space="0" w:color="auto"/>
                                                    <w:right w:val="none" w:sz="0" w:space="0" w:color="auto"/>
                                                  </w:divBdr>
                                                </w:div>
                                                <w:div w:id="828249531">
                                                  <w:blockQuote w:val="1"/>
                                                  <w:marLeft w:val="450"/>
                                                  <w:marRight w:val="720"/>
                                                  <w:marTop w:val="100"/>
                                                  <w:marBottom w:val="100"/>
                                                  <w:divBdr>
                                                    <w:top w:val="none" w:sz="0" w:space="0" w:color="auto"/>
                                                    <w:left w:val="none" w:sz="0" w:space="0" w:color="auto"/>
                                                    <w:bottom w:val="none" w:sz="0" w:space="0" w:color="auto"/>
                                                    <w:right w:val="none" w:sz="0" w:space="0" w:color="auto"/>
                                                  </w:divBdr>
                                                </w:div>
                                                <w:div w:id="953097932">
                                                  <w:blockQuote w:val="1"/>
                                                  <w:marLeft w:val="450"/>
                                                  <w:marRight w:val="720"/>
                                                  <w:marTop w:val="100"/>
                                                  <w:marBottom w:val="100"/>
                                                  <w:divBdr>
                                                    <w:top w:val="none" w:sz="0" w:space="0" w:color="auto"/>
                                                    <w:left w:val="none" w:sz="0" w:space="0" w:color="auto"/>
                                                    <w:bottom w:val="none" w:sz="0" w:space="0" w:color="auto"/>
                                                    <w:right w:val="none" w:sz="0" w:space="0" w:color="auto"/>
                                                  </w:divBdr>
                                                </w:div>
                                                <w:div w:id="155154861">
                                                  <w:blockQuote w:val="1"/>
                                                  <w:marLeft w:val="450"/>
                                                  <w:marRight w:val="720"/>
                                                  <w:marTop w:val="100"/>
                                                  <w:marBottom w:val="100"/>
                                                  <w:divBdr>
                                                    <w:top w:val="none" w:sz="0" w:space="0" w:color="auto"/>
                                                    <w:left w:val="none" w:sz="0" w:space="0" w:color="auto"/>
                                                    <w:bottom w:val="none" w:sz="0" w:space="0" w:color="auto"/>
                                                    <w:right w:val="none" w:sz="0" w:space="0" w:color="auto"/>
                                                  </w:divBdr>
                                                </w:div>
                                                <w:div w:id="337973828">
                                                  <w:blockQuote w:val="1"/>
                                                  <w:marLeft w:val="450"/>
                                                  <w:marRight w:val="720"/>
                                                  <w:marTop w:val="100"/>
                                                  <w:marBottom w:val="100"/>
                                                  <w:divBdr>
                                                    <w:top w:val="none" w:sz="0" w:space="0" w:color="auto"/>
                                                    <w:left w:val="none" w:sz="0" w:space="0" w:color="auto"/>
                                                    <w:bottom w:val="none" w:sz="0" w:space="0" w:color="auto"/>
                                                    <w:right w:val="none" w:sz="0" w:space="0" w:color="auto"/>
                                                  </w:divBdr>
                                                </w:div>
                                                <w:div w:id="1069037572">
                                                  <w:blockQuote w:val="1"/>
                                                  <w:marLeft w:val="450"/>
                                                  <w:marRight w:val="720"/>
                                                  <w:marTop w:val="100"/>
                                                  <w:marBottom w:val="100"/>
                                                  <w:divBdr>
                                                    <w:top w:val="none" w:sz="0" w:space="0" w:color="auto"/>
                                                    <w:left w:val="none" w:sz="0" w:space="0" w:color="auto"/>
                                                    <w:bottom w:val="none" w:sz="0" w:space="0" w:color="auto"/>
                                                    <w:right w:val="none" w:sz="0" w:space="0" w:color="auto"/>
                                                  </w:divBdr>
                                                </w:div>
                                                <w:div w:id="414011906">
                                                  <w:blockQuote w:val="1"/>
                                                  <w:marLeft w:val="450"/>
                                                  <w:marRight w:val="720"/>
                                                  <w:marTop w:val="100"/>
                                                  <w:marBottom w:val="100"/>
                                                  <w:divBdr>
                                                    <w:top w:val="none" w:sz="0" w:space="0" w:color="auto"/>
                                                    <w:left w:val="none" w:sz="0" w:space="0" w:color="auto"/>
                                                    <w:bottom w:val="none" w:sz="0" w:space="0" w:color="auto"/>
                                                    <w:right w:val="none" w:sz="0" w:space="0" w:color="auto"/>
                                                  </w:divBdr>
                                                </w:div>
                                                <w:div w:id="1138647118">
                                                  <w:blockQuote w:val="1"/>
                                                  <w:marLeft w:val="450"/>
                                                  <w:marRight w:val="720"/>
                                                  <w:marTop w:val="100"/>
                                                  <w:marBottom w:val="100"/>
                                                  <w:divBdr>
                                                    <w:top w:val="none" w:sz="0" w:space="0" w:color="auto"/>
                                                    <w:left w:val="none" w:sz="0" w:space="0" w:color="auto"/>
                                                    <w:bottom w:val="none" w:sz="0" w:space="0" w:color="auto"/>
                                                    <w:right w:val="none" w:sz="0" w:space="0" w:color="auto"/>
                                                  </w:divBdr>
                                                </w:div>
                                                <w:div w:id="909122659">
                                                  <w:blockQuote w:val="1"/>
                                                  <w:marLeft w:val="450"/>
                                                  <w:marRight w:val="720"/>
                                                  <w:marTop w:val="100"/>
                                                  <w:marBottom w:val="100"/>
                                                  <w:divBdr>
                                                    <w:top w:val="none" w:sz="0" w:space="0" w:color="auto"/>
                                                    <w:left w:val="none" w:sz="0" w:space="0" w:color="auto"/>
                                                    <w:bottom w:val="none" w:sz="0" w:space="0" w:color="auto"/>
                                                    <w:right w:val="none" w:sz="0" w:space="0" w:color="auto"/>
                                                  </w:divBdr>
                                                </w:div>
                                                <w:div w:id="78717571">
                                                  <w:blockQuote w:val="1"/>
                                                  <w:marLeft w:val="450"/>
                                                  <w:marRight w:val="720"/>
                                                  <w:marTop w:val="100"/>
                                                  <w:marBottom w:val="100"/>
                                                  <w:divBdr>
                                                    <w:top w:val="none" w:sz="0" w:space="0" w:color="auto"/>
                                                    <w:left w:val="none" w:sz="0" w:space="0" w:color="auto"/>
                                                    <w:bottom w:val="none" w:sz="0" w:space="0" w:color="auto"/>
                                                    <w:right w:val="none" w:sz="0" w:space="0" w:color="auto"/>
                                                  </w:divBdr>
                                                </w:div>
                                                <w:div w:id="327447850">
                                                  <w:blockQuote w:val="1"/>
                                                  <w:marLeft w:val="450"/>
                                                  <w:marRight w:val="720"/>
                                                  <w:marTop w:val="100"/>
                                                  <w:marBottom w:val="100"/>
                                                  <w:divBdr>
                                                    <w:top w:val="none" w:sz="0" w:space="0" w:color="auto"/>
                                                    <w:left w:val="none" w:sz="0" w:space="0" w:color="auto"/>
                                                    <w:bottom w:val="none" w:sz="0" w:space="0" w:color="auto"/>
                                                    <w:right w:val="none" w:sz="0" w:space="0" w:color="auto"/>
                                                  </w:divBdr>
                                                </w:div>
                                                <w:div w:id="1953438443">
                                                  <w:blockQuote w:val="1"/>
                                                  <w:marLeft w:val="450"/>
                                                  <w:marRight w:val="720"/>
                                                  <w:marTop w:val="100"/>
                                                  <w:marBottom w:val="100"/>
                                                  <w:divBdr>
                                                    <w:top w:val="none" w:sz="0" w:space="0" w:color="auto"/>
                                                    <w:left w:val="none" w:sz="0" w:space="0" w:color="auto"/>
                                                    <w:bottom w:val="none" w:sz="0" w:space="0" w:color="auto"/>
                                                    <w:right w:val="none" w:sz="0" w:space="0" w:color="auto"/>
                                                  </w:divBdr>
                                                </w:div>
                                                <w:div w:id="700859872">
                                                  <w:blockQuote w:val="1"/>
                                                  <w:marLeft w:val="450"/>
                                                  <w:marRight w:val="720"/>
                                                  <w:marTop w:val="100"/>
                                                  <w:marBottom w:val="100"/>
                                                  <w:divBdr>
                                                    <w:top w:val="none" w:sz="0" w:space="0" w:color="auto"/>
                                                    <w:left w:val="none" w:sz="0" w:space="0" w:color="auto"/>
                                                    <w:bottom w:val="none" w:sz="0" w:space="0" w:color="auto"/>
                                                    <w:right w:val="none" w:sz="0" w:space="0" w:color="auto"/>
                                                  </w:divBdr>
                                                </w:div>
                                                <w:div w:id="1151410446">
                                                  <w:blockQuote w:val="1"/>
                                                  <w:marLeft w:val="450"/>
                                                  <w:marRight w:val="720"/>
                                                  <w:marTop w:val="100"/>
                                                  <w:marBottom w:val="100"/>
                                                  <w:divBdr>
                                                    <w:top w:val="none" w:sz="0" w:space="0" w:color="auto"/>
                                                    <w:left w:val="none" w:sz="0" w:space="0" w:color="auto"/>
                                                    <w:bottom w:val="none" w:sz="0" w:space="0" w:color="auto"/>
                                                    <w:right w:val="none" w:sz="0" w:space="0" w:color="auto"/>
                                                  </w:divBdr>
                                                </w:div>
                                                <w:div w:id="438137181">
                                                  <w:blockQuote w:val="1"/>
                                                  <w:marLeft w:val="450"/>
                                                  <w:marRight w:val="720"/>
                                                  <w:marTop w:val="100"/>
                                                  <w:marBottom w:val="100"/>
                                                  <w:divBdr>
                                                    <w:top w:val="none" w:sz="0" w:space="0" w:color="auto"/>
                                                    <w:left w:val="none" w:sz="0" w:space="0" w:color="auto"/>
                                                    <w:bottom w:val="none" w:sz="0" w:space="0" w:color="auto"/>
                                                    <w:right w:val="none" w:sz="0" w:space="0" w:color="auto"/>
                                                  </w:divBdr>
                                                </w:div>
                                                <w:div w:id="785583988">
                                                  <w:blockQuote w:val="1"/>
                                                  <w:marLeft w:val="450"/>
                                                  <w:marRight w:val="720"/>
                                                  <w:marTop w:val="100"/>
                                                  <w:marBottom w:val="100"/>
                                                  <w:divBdr>
                                                    <w:top w:val="none" w:sz="0" w:space="0" w:color="auto"/>
                                                    <w:left w:val="none" w:sz="0" w:space="0" w:color="auto"/>
                                                    <w:bottom w:val="none" w:sz="0" w:space="0" w:color="auto"/>
                                                    <w:right w:val="none" w:sz="0" w:space="0" w:color="auto"/>
                                                  </w:divBdr>
                                                </w:div>
                                                <w:div w:id="1851486150">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85614632">
                                      <w:marLeft w:val="0"/>
                                      <w:marRight w:val="0"/>
                                      <w:marTop w:val="0"/>
                                      <w:marBottom w:val="240"/>
                                      <w:divBdr>
                                        <w:top w:val="none" w:sz="0" w:space="0" w:color="auto"/>
                                        <w:left w:val="none" w:sz="0" w:space="0" w:color="auto"/>
                                        <w:bottom w:val="none" w:sz="0" w:space="0" w:color="auto"/>
                                        <w:right w:val="none" w:sz="0" w:space="0" w:color="auto"/>
                                      </w:divBdr>
                                    </w:div>
                                    <w:div w:id="1837841123">
                                      <w:marLeft w:val="0"/>
                                      <w:marRight w:val="0"/>
                                      <w:marTop w:val="0"/>
                                      <w:marBottom w:val="0"/>
                                      <w:divBdr>
                                        <w:top w:val="none" w:sz="0" w:space="0" w:color="auto"/>
                                        <w:left w:val="none" w:sz="0" w:space="0" w:color="auto"/>
                                        <w:bottom w:val="none" w:sz="0" w:space="0" w:color="auto"/>
                                        <w:right w:val="none" w:sz="0" w:space="0" w:color="auto"/>
                                      </w:divBdr>
                                      <w:divsChild>
                                        <w:div w:id="1166021986">
                                          <w:marLeft w:val="0"/>
                                          <w:marRight w:val="0"/>
                                          <w:marTop w:val="300"/>
                                          <w:marBottom w:val="0"/>
                                          <w:divBdr>
                                            <w:top w:val="none" w:sz="0" w:space="0" w:color="auto"/>
                                            <w:left w:val="none" w:sz="0" w:space="0" w:color="auto"/>
                                            <w:bottom w:val="none" w:sz="0" w:space="0" w:color="auto"/>
                                            <w:right w:val="none" w:sz="0" w:space="0" w:color="auto"/>
                                          </w:divBdr>
                                          <w:divsChild>
                                            <w:div w:id="1961063607">
                                              <w:marLeft w:val="0"/>
                                              <w:marRight w:val="0"/>
                                              <w:marTop w:val="0"/>
                                              <w:marBottom w:val="0"/>
                                              <w:divBdr>
                                                <w:top w:val="none" w:sz="0" w:space="0" w:color="auto"/>
                                                <w:left w:val="none" w:sz="0" w:space="0" w:color="auto"/>
                                                <w:bottom w:val="none" w:sz="0" w:space="0" w:color="auto"/>
                                                <w:right w:val="none" w:sz="0" w:space="0" w:color="auto"/>
                                              </w:divBdr>
                                              <w:divsChild>
                                                <w:div w:id="1445922599">
                                                  <w:marLeft w:val="0"/>
                                                  <w:marRight w:val="0"/>
                                                  <w:marTop w:val="0"/>
                                                  <w:marBottom w:val="0"/>
                                                  <w:divBdr>
                                                    <w:top w:val="none" w:sz="0" w:space="0" w:color="auto"/>
                                                    <w:left w:val="none" w:sz="0" w:space="0" w:color="auto"/>
                                                    <w:bottom w:val="none" w:sz="0" w:space="0" w:color="auto"/>
                                                    <w:right w:val="none" w:sz="0" w:space="0" w:color="auto"/>
                                                  </w:divBdr>
                                                  <w:divsChild>
                                                    <w:div w:id="1485462876">
                                                      <w:marLeft w:val="0"/>
                                                      <w:marRight w:val="0"/>
                                                      <w:marTop w:val="0"/>
                                                      <w:marBottom w:val="0"/>
                                                      <w:divBdr>
                                                        <w:top w:val="none" w:sz="0" w:space="0" w:color="auto"/>
                                                        <w:left w:val="none" w:sz="0" w:space="0" w:color="auto"/>
                                                        <w:bottom w:val="none" w:sz="0" w:space="0" w:color="auto"/>
                                                        <w:right w:val="none" w:sz="0" w:space="0" w:color="auto"/>
                                                      </w:divBdr>
                                                    </w:div>
                                                    <w:div w:id="776102899">
                                                      <w:blockQuote w:val="1"/>
                                                      <w:marLeft w:val="450"/>
                                                      <w:marRight w:val="720"/>
                                                      <w:marTop w:val="100"/>
                                                      <w:marBottom w:val="100"/>
                                                      <w:divBdr>
                                                        <w:top w:val="none" w:sz="0" w:space="0" w:color="auto"/>
                                                        <w:left w:val="none" w:sz="0" w:space="0" w:color="auto"/>
                                                        <w:bottom w:val="none" w:sz="0" w:space="0" w:color="auto"/>
                                                        <w:right w:val="none" w:sz="0" w:space="0" w:color="auto"/>
                                                      </w:divBdr>
                                                    </w:div>
                                                    <w:div w:id="229115877">
                                                      <w:blockQuote w:val="1"/>
                                                      <w:marLeft w:val="450"/>
                                                      <w:marRight w:val="720"/>
                                                      <w:marTop w:val="100"/>
                                                      <w:marBottom w:val="100"/>
                                                      <w:divBdr>
                                                        <w:top w:val="none" w:sz="0" w:space="0" w:color="auto"/>
                                                        <w:left w:val="none" w:sz="0" w:space="0" w:color="auto"/>
                                                        <w:bottom w:val="none" w:sz="0" w:space="0" w:color="auto"/>
                                                        <w:right w:val="none" w:sz="0" w:space="0" w:color="auto"/>
                                                      </w:divBdr>
                                                    </w:div>
                                                    <w:div w:id="1624770786">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85422047">
                                      <w:marLeft w:val="0"/>
                                      <w:marRight w:val="0"/>
                                      <w:marTop w:val="0"/>
                                      <w:marBottom w:val="0"/>
                                      <w:divBdr>
                                        <w:top w:val="none" w:sz="0" w:space="0" w:color="auto"/>
                                        <w:left w:val="none" w:sz="0" w:space="0" w:color="auto"/>
                                        <w:bottom w:val="none" w:sz="0" w:space="0" w:color="auto"/>
                                        <w:right w:val="none" w:sz="0" w:space="0" w:color="auto"/>
                                      </w:divBdr>
                                      <w:divsChild>
                                        <w:div w:id="244150026">
                                          <w:marLeft w:val="0"/>
                                          <w:marRight w:val="0"/>
                                          <w:marTop w:val="300"/>
                                          <w:marBottom w:val="0"/>
                                          <w:divBdr>
                                            <w:top w:val="none" w:sz="0" w:space="0" w:color="auto"/>
                                            <w:left w:val="none" w:sz="0" w:space="0" w:color="auto"/>
                                            <w:bottom w:val="none" w:sz="0" w:space="0" w:color="auto"/>
                                            <w:right w:val="none" w:sz="0" w:space="0" w:color="auto"/>
                                          </w:divBdr>
                                          <w:divsChild>
                                            <w:div w:id="1675061599">
                                              <w:marLeft w:val="0"/>
                                              <w:marRight w:val="0"/>
                                              <w:marTop w:val="0"/>
                                              <w:marBottom w:val="0"/>
                                              <w:divBdr>
                                                <w:top w:val="none" w:sz="0" w:space="0" w:color="auto"/>
                                                <w:left w:val="none" w:sz="0" w:space="0" w:color="auto"/>
                                                <w:bottom w:val="none" w:sz="0" w:space="0" w:color="auto"/>
                                                <w:right w:val="none" w:sz="0" w:space="0" w:color="auto"/>
                                              </w:divBdr>
                                              <w:divsChild>
                                                <w:div w:id="543828414">
                                                  <w:marLeft w:val="0"/>
                                                  <w:marRight w:val="0"/>
                                                  <w:marTop w:val="0"/>
                                                  <w:marBottom w:val="0"/>
                                                  <w:divBdr>
                                                    <w:top w:val="none" w:sz="0" w:space="0" w:color="auto"/>
                                                    <w:left w:val="none" w:sz="0" w:space="0" w:color="auto"/>
                                                    <w:bottom w:val="none" w:sz="0" w:space="0" w:color="auto"/>
                                                    <w:right w:val="none" w:sz="0" w:space="0" w:color="auto"/>
                                                  </w:divBdr>
                                                  <w:divsChild>
                                                    <w:div w:id="56769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4253306">
                                  <w:marLeft w:val="0"/>
                                  <w:marRight w:val="0"/>
                                  <w:marTop w:val="0"/>
                                  <w:marBottom w:val="0"/>
                                  <w:divBdr>
                                    <w:top w:val="none" w:sz="0" w:space="0" w:color="auto"/>
                                    <w:left w:val="none" w:sz="0" w:space="0" w:color="auto"/>
                                    <w:bottom w:val="none" w:sz="0" w:space="0" w:color="auto"/>
                                    <w:right w:val="none" w:sz="0" w:space="0" w:color="auto"/>
                                  </w:divBdr>
                                  <w:divsChild>
                                    <w:div w:id="110637754">
                                      <w:marLeft w:val="0"/>
                                      <w:marRight w:val="0"/>
                                      <w:marTop w:val="0"/>
                                      <w:marBottom w:val="0"/>
                                      <w:divBdr>
                                        <w:top w:val="none" w:sz="0" w:space="0" w:color="auto"/>
                                        <w:left w:val="none" w:sz="0" w:space="0" w:color="auto"/>
                                        <w:bottom w:val="none" w:sz="0" w:space="0" w:color="auto"/>
                                        <w:right w:val="none" w:sz="0" w:space="0" w:color="auto"/>
                                      </w:divBdr>
                                      <w:divsChild>
                                        <w:div w:id="1280915070">
                                          <w:marLeft w:val="0"/>
                                          <w:marRight w:val="0"/>
                                          <w:marTop w:val="300"/>
                                          <w:marBottom w:val="0"/>
                                          <w:divBdr>
                                            <w:top w:val="none" w:sz="0" w:space="0" w:color="auto"/>
                                            <w:left w:val="none" w:sz="0" w:space="0" w:color="auto"/>
                                            <w:bottom w:val="none" w:sz="0" w:space="0" w:color="auto"/>
                                            <w:right w:val="none" w:sz="0" w:space="0" w:color="auto"/>
                                          </w:divBdr>
                                          <w:divsChild>
                                            <w:div w:id="721250717">
                                              <w:marLeft w:val="0"/>
                                              <w:marRight w:val="0"/>
                                              <w:marTop w:val="0"/>
                                              <w:marBottom w:val="0"/>
                                              <w:divBdr>
                                                <w:top w:val="none" w:sz="0" w:space="0" w:color="auto"/>
                                                <w:left w:val="none" w:sz="0" w:space="0" w:color="auto"/>
                                                <w:bottom w:val="none" w:sz="0" w:space="0" w:color="auto"/>
                                                <w:right w:val="none" w:sz="0" w:space="0" w:color="auto"/>
                                              </w:divBdr>
                                              <w:divsChild>
                                                <w:div w:id="17342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556306">
                                      <w:marLeft w:val="0"/>
                                      <w:marRight w:val="0"/>
                                      <w:marTop w:val="0"/>
                                      <w:marBottom w:val="0"/>
                                      <w:divBdr>
                                        <w:top w:val="none" w:sz="0" w:space="0" w:color="auto"/>
                                        <w:left w:val="none" w:sz="0" w:space="0" w:color="auto"/>
                                        <w:bottom w:val="none" w:sz="0" w:space="0" w:color="auto"/>
                                        <w:right w:val="none" w:sz="0" w:space="0" w:color="auto"/>
                                      </w:divBdr>
                                      <w:divsChild>
                                        <w:div w:id="2000230634">
                                          <w:marLeft w:val="0"/>
                                          <w:marRight w:val="0"/>
                                          <w:marTop w:val="300"/>
                                          <w:marBottom w:val="0"/>
                                          <w:divBdr>
                                            <w:top w:val="none" w:sz="0" w:space="0" w:color="auto"/>
                                            <w:left w:val="none" w:sz="0" w:space="0" w:color="auto"/>
                                            <w:bottom w:val="none" w:sz="0" w:space="0" w:color="auto"/>
                                            <w:right w:val="none" w:sz="0" w:space="0" w:color="auto"/>
                                          </w:divBdr>
                                          <w:divsChild>
                                            <w:div w:id="85079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078384">
                                      <w:marLeft w:val="0"/>
                                      <w:marRight w:val="0"/>
                                      <w:marTop w:val="0"/>
                                      <w:marBottom w:val="0"/>
                                      <w:divBdr>
                                        <w:top w:val="none" w:sz="0" w:space="0" w:color="auto"/>
                                        <w:left w:val="none" w:sz="0" w:space="0" w:color="auto"/>
                                        <w:bottom w:val="none" w:sz="0" w:space="0" w:color="auto"/>
                                        <w:right w:val="none" w:sz="0" w:space="0" w:color="auto"/>
                                      </w:divBdr>
                                      <w:divsChild>
                                        <w:div w:id="397099704">
                                          <w:marLeft w:val="0"/>
                                          <w:marRight w:val="0"/>
                                          <w:marTop w:val="300"/>
                                          <w:marBottom w:val="0"/>
                                          <w:divBdr>
                                            <w:top w:val="none" w:sz="0" w:space="0" w:color="auto"/>
                                            <w:left w:val="none" w:sz="0" w:space="0" w:color="auto"/>
                                            <w:bottom w:val="none" w:sz="0" w:space="0" w:color="auto"/>
                                            <w:right w:val="none" w:sz="0" w:space="0" w:color="auto"/>
                                          </w:divBdr>
                                          <w:divsChild>
                                            <w:div w:id="16424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016372">
                                      <w:marLeft w:val="0"/>
                                      <w:marRight w:val="0"/>
                                      <w:marTop w:val="0"/>
                                      <w:marBottom w:val="0"/>
                                      <w:divBdr>
                                        <w:top w:val="none" w:sz="0" w:space="0" w:color="auto"/>
                                        <w:left w:val="none" w:sz="0" w:space="0" w:color="auto"/>
                                        <w:bottom w:val="none" w:sz="0" w:space="0" w:color="auto"/>
                                        <w:right w:val="none" w:sz="0" w:space="0" w:color="auto"/>
                                      </w:divBdr>
                                      <w:divsChild>
                                        <w:div w:id="1102534367">
                                          <w:marLeft w:val="0"/>
                                          <w:marRight w:val="0"/>
                                          <w:marTop w:val="300"/>
                                          <w:marBottom w:val="0"/>
                                          <w:divBdr>
                                            <w:top w:val="none" w:sz="0" w:space="0" w:color="auto"/>
                                            <w:left w:val="none" w:sz="0" w:space="0" w:color="auto"/>
                                            <w:bottom w:val="none" w:sz="0" w:space="0" w:color="auto"/>
                                            <w:right w:val="none" w:sz="0" w:space="0" w:color="auto"/>
                                          </w:divBdr>
                                          <w:divsChild>
                                            <w:div w:id="772550404">
                                              <w:marLeft w:val="0"/>
                                              <w:marRight w:val="0"/>
                                              <w:marTop w:val="0"/>
                                              <w:marBottom w:val="0"/>
                                              <w:divBdr>
                                                <w:top w:val="none" w:sz="0" w:space="0" w:color="auto"/>
                                                <w:left w:val="none" w:sz="0" w:space="0" w:color="auto"/>
                                                <w:bottom w:val="none" w:sz="0" w:space="0" w:color="auto"/>
                                                <w:right w:val="none" w:sz="0" w:space="0" w:color="auto"/>
                                              </w:divBdr>
                                              <w:divsChild>
                                                <w:div w:id="1236163618">
                                                  <w:marLeft w:val="0"/>
                                                  <w:marRight w:val="0"/>
                                                  <w:marTop w:val="0"/>
                                                  <w:marBottom w:val="0"/>
                                                  <w:divBdr>
                                                    <w:top w:val="none" w:sz="0" w:space="0" w:color="auto"/>
                                                    <w:left w:val="none" w:sz="0" w:space="0" w:color="auto"/>
                                                    <w:bottom w:val="none" w:sz="0" w:space="0" w:color="auto"/>
                                                    <w:right w:val="none" w:sz="0" w:space="0" w:color="auto"/>
                                                  </w:divBdr>
                                                </w:div>
                                                <w:div w:id="653483825">
                                                  <w:blockQuote w:val="1"/>
                                                  <w:marLeft w:val="450"/>
                                                  <w:marRight w:val="720"/>
                                                  <w:marTop w:val="100"/>
                                                  <w:marBottom w:val="100"/>
                                                  <w:divBdr>
                                                    <w:top w:val="none" w:sz="0" w:space="0" w:color="auto"/>
                                                    <w:left w:val="none" w:sz="0" w:space="0" w:color="auto"/>
                                                    <w:bottom w:val="none" w:sz="0" w:space="0" w:color="auto"/>
                                                    <w:right w:val="none" w:sz="0" w:space="0" w:color="auto"/>
                                                  </w:divBdr>
                                                </w:div>
                                                <w:div w:id="284193383">
                                                  <w:blockQuote w:val="1"/>
                                                  <w:marLeft w:val="450"/>
                                                  <w:marRight w:val="720"/>
                                                  <w:marTop w:val="100"/>
                                                  <w:marBottom w:val="100"/>
                                                  <w:divBdr>
                                                    <w:top w:val="none" w:sz="0" w:space="0" w:color="auto"/>
                                                    <w:left w:val="none" w:sz="0" w:space="0" w:color="auto"/>
                                                    <w:bottom w:val="none" w:sz="0" w:space="0" w:color="auto"/>
                                                    <w:right w:val="none" w:sz="0" w:space="0" w:color="auto"/>
                                                  </w:divBdr>
                                                </w:div>
                                                <w:div w:id="343287317">
                                                  <w:blockQuote w:val="1"/>
                                                  <w:marLeft w:val="450"/>
                                                  <w:marRight w:val="720"/>
                                                  <w:marTop w:val="100"/>
                                                  <w:marBottom w:val="100"/>
                                                  <w:divBdr>
                                                    <w:top w:val="none" w:sz="0" w:space="0" w:color="auto"/>
                                                    <w:left w:val="none" w:sz="0" w:space="0" w:color="auto"/>
                                                    <w:bottom w:val="none" w:sz="0" w:space="0" w:color="auto"/>
                                                    <w:right w:val="none" w:sz="0" w:space="0" w:color="auto"/>
                                                  </w:divBdr>
                                                </w:div>
                                                <w:div w:id="1991127079">
                                                  <w:blockQuote w:val="1"/>
                                                  <w:marLeft w:val="450"/>
                                                  <w:marRight w:val="720"/>
                                                  <w:marTop w:val="100"/>
                                                  <w:marBottom w:val="100"/>
                                                  <w:divBdr>
                                                    <w:top w:val="none" w:sz="0" w:space="0" w:color="auto"/>
                                                    <w:left w:val="none" w:sz="0" w:space="0" w:color="auto"/>
                                                    <w:bottom w:val="none" w:sz="0" w:space="0" w:color="auto"/>
                                                    <w:right w:val="none" w:sz="0" w:space="0" w:color="auto"/>
                                                  </w:divBdr>
                                                </w:div>
                                                <w:div w:id="1270969628">
                                                  <w:blockQuote w:val="1"/>
                                                  <w:marLeft w:val="450"/>
                                                  <w:marRight w:val="720"/>
                                                  <w:marTop w:val="100"/>
                                                  <w:marBottom w:val="100"/>
                                                  <w:divBdr>
                                                    <w:top w:val="none" w:sz="0" w:space="0" w:color="auto"/>
                                                    <w:left w:val="none" w:sz="0" w:space="0" w:color="auto"/>
                                                    <w:bottom w:val="none" w:sz="0" w:space="0" w:color="auto"/>
                                                    <w:right w:val="none" w:sz="0" w:space="0" w:color="auto"/>
                                                  </w:divBdr>
                                                </w:div>
                                                <w:div w:id="1347511991">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530529980">
                                      <w:marLeft w:val="0"/>
                                      <w:marRight w:val="0"/>
                                      <w:marTop w:val="0"/>
                                      <w:marBottom w:val="240"/>
                                      <w:divBdr>
                                        <w:top w:val="none" w:sz="0" w:space="0" w:color="auto"/>
                                        <w:left w:val="none" w:sz="0" w:space="0" w:color="auto"/>
                                        <w:bottom w:val="none" w:sz="0" w:space="0" w:color="auto"/>
                                        <w:right w:val="none" w:sz="0" w:space="0" w:color="auto"/>
                                      </w:divBdr>
                                    </w:div>
                                  </w:divsChild>
                                </w:div>
                                <w:div w:id="63571406">
                                  <w:marLeft w:val="0"/>
                                  <w:marRight w:val="0"/>
                                  <w:marTop w:val="0"/>
                                  <w:marBottom w:val="0"/>
                                  <w:divBdr>
                                    <w:top w:val="none" w:sz="0" w:space="0" w:color="auto"/>
                                    <w:left w:val="none" w:sz="0" w:space="0" w:color="auto"/>
                                    <w:bottom w:val="none" w:sz="0" w:space="0" w:color="auto"/>
                                    <w:right w:val="none" w:sz="0" w:space="0" w:color="auto"/>
                                  </w:divBdr>
                                  <w:divsChild>
                                    <w:div w:id="1091272489">
                                      <w:marLeft w:val="0"/>
                                      <w:marRight w:val="0"/>
                                      <w:marTop w:val="0"/>
                                      <w:marBottom w:val="0"/>
                                      <w:divBdr>
                                        <w:top w:val="none" w:sz="0" w:space="0" w:color="auto"/>
                                        <w:left w:val="none" w:sz="0" w:space="0" w:color="auto"/>
                                        <w:bottom w:val="none" w:sz="0" w:space="0" w:color="auto"/>
                                        <w:right w:val="none" w:sz="0" w:space="0" w:color="auto"/>
                                      </w:divBdr>
                                      <w:divsChild>
                                        <w:div w:id="937829777">
                                          <w:marLeft w:val="0"/>
                                          <w:marRight w:val="0"/>
                                          <w:marTop w:val="0"/>
                                          <w:marBottom w:val="240"/>
                                          <w:divBdr>
                                            <w:top w:val="none" w:sz="0" w:space="0" w:color="auto"/>
                                            <w:left w:val="none" w:sz="0" w:space="0" w:color="auto"/>
                                            <w:bottom w:val="none" w:sz="0" w:space="0" w:color="auto"/>
                                            <w:right w:val="none" w:sz="0" w:space="0" w:color="auto"/>
                                          </w:divBdr>
                                        </w:div>
                                      </w:divsChild>
                                    </w:div>
                                    <w:div w:id="1690374669">
                                      <w:marLeft w:val="0"/>
                                      <w:marRight w:val="0"/>
                                      <w:marTop w:val="0"/>
                                      <w:marBottom w:val="0"/>
                                      <w:divBdr>
                                        <w:top w:val="none" w:sz="0" w:space="0" w:color="auto"/>
                                        <w:left w:val="none" w:sz="0" w:space="0" w:color="auto"/>
                                        <w:bottom w:val="none" w:sz="0" w:space="0" w:color="auto"/>
                                        <w:right w:val="none" w:sz="0" w:space="0" w:color="auto"/>
                                      </w:divBdr>
                                      <w:divsChild>
                                        <w:div w:id="1889101563">
                                          <w:marLeft w:val="0"/>
                                          <w:marRight w:val="0"/>
                                          <w:marTop w:val="0"/>
                                          <w:marBottom w:val="0"/>
                                          <w:divBdr>
                                            <w:top w:val="none" w:sz="0" w:space="0" w:color="auto"/>
                                            <w:left w:val="none" w:sz="0" w:space="0" w:color="auto"/>
                                            <w:bottom w:val="none" w:sz="0" w:space="0" w:color="auto"/>
                                            <w:right w:val="none" w:sz="0" w:space="0" w:color="auto"/>
                                          </w:divBdr>
                                          <w:divsChild>
                                            <w:div w:id="1792823254">
                                              <w:marLeft w:val="0"/>
                                              <w:marRight w:val="0"/>
                                              <w:marTop w:val="300"/>
                                              <w:marBottom w:val="0"/>
                                              <w:divBdr>
                                                <w:top w:val="none" w:sz="0" w:space="0" w:color="auto"/>
                                                <w:left w:val="none" w:sz="0" w:space="0" w:color="auto"/>
                                                <w:bottom w:val="none" w:sz="0" w:space="0" w:color="auto"/>
                                                <w:right w:val="none" w:sz="0" w:space="0" w:color="auto"/>
                                              </w:divBdr>
                                              <w:divsChild>
                                                <w:div w:id="713694089">
                                                  <w:marLeft w:val="0"/>
                                                  <w:marRight w:val="0"/>
                                                  <w:marTop w:val="0"/>
                                                  <w:marBottom w:val="0"/>
                                                  <w:divBdr>
                                                    <w:top w:val="none" w:sz="0" w:space="0" w:color="auto"/>
                                                    <w:left w:val="none" w:sz="0" w:space="0" w:color="auto"/>
                                                    <w:bottom w:val="none" w:sz="0" w:space="0" w:color="auto"/>
                                                    <w:right w:val="none" w:sz="0" w:space="0" w:color="auto"/>
                                                  </w:divBdr>
                                                  <w:divsChild>
                                                    <w:div w:id="186667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7545465">
                                      <w:marLeft w:val="0"/>
                                      <w:marRight w:val="0"/>
                                      <w:marTop w:val="0"/>
                                      <w:marBottom w:val="0"/>
                                      <w:divBdr>
                                        <w:top w:val="none" w:sz="0" w:space="0" w:color="auto"/>
                                        <w:left w:val="none" w:sz="0" w:space="0" w:color="auto"/>
                                        <w:bottom w:val="none" w:sz="0" w:space="0" w:color="auto"/>
                                        <w:right w:val="none" w:sz="0" w:space="0" w:color="auto"/>
                                      </w:divBdr>
                                      <w:divsChild>
                                        <w:div w:id="1498418052">
                                          <w:marLeft w:val="0"/>
                                          <w:marRight w:val="0"/>
                                          <w:marTop w:val="0"/>
                                          <w:marBottom w:val="0"/>
                                          <w:divBdr>
                                            <w:top w:val="none" w:sz="0" w:space="0" w:color="auto"/>
                                            <w:left w:val="none" w:sz="0" w:space="0" w:color="auto"/>
                                            <w:bottom w:val="none" w:sz="0" w:space="0" w:color="auto"/>
                                            <w:right w:val="none" w:sz="0" w:space="0" w:color="auto"/>
                                          </w:divBdr>
                                          <w:divsChild>
                                            <w:div w:id="489061363">
                                              <w:marLeft w:val="0"/>
                                              <w:marRight w:val="0"/>
                                              <w:marTop w:val="300"/>
                                              <w:marBottom w:val="0"/>
                                              <w:divBdr>
                                                <w:top w:val="none" w:sz="0" w:space="0" w:color="auto"/>
                                                <w:left w:val="none" w:sz="0" w:space="0" w:color="auto"/>
                                                <w:bottom w:val="none" w:sz="0" w:space="0" w:color="auto"/>
                                                <w:right w:val="none" w:sz="0" w:space="0" w:color="auto"/>
                                              </w:divBdr>
                                              <w:divsChild>
                                                <w:div w:id="272858889">
                                                  <w:marLeft w:val="0"/>
                                                  <w:marRight w:val="0"/>
                                                  <w:marTop w:val="0"/>
                                                  <w:marBottom w:val="0"/>
                                                  <w:divBdr>
                                                    <w:top w:val="none" w:sz="0" w:space="0" w:color="auto"/>
                                                    <w:left w:val="none" w:sz="0" w:space="0" w:color="auto"/>
                                                    <w:bottom w:val="none" w:sz="0" w:space="0" w:color="auto"/>
                                                    <w:right w:val="none" w:sz="0" w:space="0" w:color="auto"/>
                                                  </w:divBdr>
                                                  <w:divsChild>
                                                    <w:div w:id="1923374914">
                                                      <w:marLeft w:val="0"/>
                                                      <w:marRight w:val="0"/>
                                                      <w:marTop w:val="0"/>
                                                      <w:marBottom w:val="0"/>
                                                      <w:divBdr>
                                                        <w:top w:val="none" w:sz="0" w:space="0" w:color="auto"/>
                                                        <w:left w:val="none" w:sz="0" w:space="0" w:color="auto"/>
                                                        <w:bottom w:val="none" w:sz="0" w:space="0" w:color="auto"/>
                                                        <w:right w:val="none" w:sz="0" w:space="0" w:color="auto"/>
                                                      </w:divBdr>
                                                      <w:divsChild>
                                                        <w:div w:id="361589698">
                                                          <w:marLeft w:val="0"/>
                                                          <w:marRight w:val="0"/>
                                                          <w:marTop w:val="0"/>
                                                          <w:marBottom w:val="0"/>
                                                          <w:divBdr>
                                                            <w:top w:val="none" w:sz="0" w:space="0" w:color="auto"/>
                                                            <w:left w:val="none" w:sz="0" w:space="0" w:color="auto"/>
                                                            <w:bottom w:val="none" w:sz="0" w:space="0" w:color="auto"/>
                                                            <w:right w:val="none" w:sz="0" w:space="0" w:color="auto"/>
                                                          </w:divBdr>
                                                        </w:div>
                                                        <w:div w:id="726607933">
                                                          <w:blockQuote w:val="1"/>
                                                          <w:marLeft w:val="450"/>
                                                          <w:marRight w:val="720"/>
                                                          <w:marTop w:val="100"/>
                                                          <w:marBottom w:val="100"/>
                                                          <w:divBdr>
                                                            <w:top w:val="none" w:sz="0" w:space="0" w:color="auto"/>
                                                            <w:left w:val="none" w:sz="0" w:space="0" w:color="auto"/>
                                                            <w:bottom w:val="none" w:sz="0" w:space="0" w:color="auto"/>
                                                            <w:right w:val="none" w:sz="0" w:space="0" w:color="auto"/>
                                                          </w:divBdr>
                                                        </w:div>
                                                        <w:div w:id="1331980904">
                                                          <w:blockQuote w:val="1"/>
                                                          <w:marLeft w:val="450"/>
                                                          <w:marRight w:val="720"/>
                                                          <w:marTop w:val="100"/>
                                                          <w:marBottom w:val="100"/>
                                                          <w:divBdr>
                                                            <w:top w:val="none" w:sz="0" w:space="0" w:color="auto"/>
                                                            <w:left w:val="none" w:sz="0" w:space="0" w:color="auto"/>
                                                            <w:bottom w:val="none" w:sz="0" w:space="0" w:color="auto"/>
                                                            <w:right w:val="none" w:sz="0" w:space="0" w:color="auto"/>
                                                          </w:divBdr>
                                                        </w:div>
                                                        <w:div w:id="1214925373">
                                                          <w:blockQuote w:val="1"/>
                                                          <w:marLeft w:val="450"/>
                                                          <w:marRight w:val="720"/>
                                                          <w:marTop w:val="100"/>
                                                          <w:marBottom w:val="100"/>
                                                          <w:divBdr>
                                                            <w:top w:val="none" w:sz="0" w:space="0" w:color="auto"/>
                                                            <w:left w:val="none" w:sz="0" w:space="0" w:color="auto"/>
                                                            <w:bottom w:val="none" w:sz="0" w:space="0" w:color="auto"/>
                                                            <w:right w:val="none" w:sz="0" w:space="0" w:color="auto"/>
                                                          </w:divBdr>
                                                        </w:div>
                                                        <w:div w:id="694575611">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362705319">
                                      <w:marLeft w:val="0"/>
                                      <w:marRight w:val="0"/>
                                      <w:marTop w:val="0"/>
                                      <w:marBottom w:val="0"/>
                                      <w:divBdr>
                                        <w:top w:val="none" w:sz="0" w:space="0" w:color="auto"/>
                                        <w:left w:val="none" w:sz="0" w:space="0" w:color="auto"/>
                                        <w:bottom w:val="none" w:sz="0" w:space="0" w:color="auto"/>
                                        <w:right w:val="none" w:sz="0" w:space="0" w:color="auto"/>
                                      </w:divBdr>
                                      <w:divsChild>
                                        <w:div w:id="1908228233">
                                          <w:marLeft w:val="0"/>
                                          <w:marRight w:val="0"/>
                                          <w:marTop w:val="0"/>
                                          <w:marBottom w:val="0"/>
                                          <w:divBdr>
                                            <w:top w:val="none" w:sz="0" w:space="0" w:color="auto"/>
                                            <w:left w:val="none" w:sz="0" w:space="0" w:color="auto"/>
                                            <w:bottom w:val="none" w:sz="0" w:space="0" w:color="auto"/>
                                            <w:right w:val="none" w:sz="0" w:space="0" w:color="auto"/>
                                          </w:divBdr>
                                          <w:divsChild>
                                            <w:div w:id="1353726739">
                                              <w:marLeft w:val="0"/>
                                              <w:marRight w:val="0"/>
                                              <w:marTop w:val="300"/>
                                              <w:marBottom w:val="0"/>
                                              <w:divBdr>
                                                <w:top w:val="none" w:sz="0" w:space="0" w:color="auto"/>
                                                <w:left w:val="none" w:sz="0" w:space="0" w:color="auto"/>
                                                <w:bottom w:val="none" w:sz="0" w:space="0" w:color="auto"/>
                                                <w:right w:val="none" w:sz="0" w:space="0" w:color="auto"/>
                                              </w:divBdr>
                                              <w:divsChild>
                                                <w:div w:id="1692605000">
                                                  <w:marLeft w:val="0"/>
                                                  <w:marRight w:val="0"/>
                                                  <w:marTop w:val="0"/>
                                                  <w:marBottom w:val="0"/>
                                                  <w:divBdr>
                                                    <w:top w:val="none" w:sz="0" w:space="0" w:color="auto"/>
                                                    <w:left w:val="none" w:sz="0" w:space="0" w:color="auto"/>
                                                    <w:bottom w:val="none" w:sz="0" w:space="0" w:color="auto"/>
                                                    <w:right w:val="none" w:sz="0" w:space="0" w:color="auto"/>
                                                  </w:divBdr>
                                                  <w:divsChild>
                                                    <w:div w:id="1828478064">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87098247">
                                          <w:marLeft w:val="0"/>
                                          <w:marRight w:val="0"/>
                                          <w:marTop w:val="0"/>
                                          <w:marBottom w:val="240"/>
                                          <w:divBdr>
                                            <w:top w:val="none" w:sz="0" w:space="0" w:color="auto"/>
                                            <w:left w:val="none" w:sz="0" w:space="0" w:color="auto"/>
                                            <w:bottom w:val="none" w:sz="0" w:space="0" w:color="auto"/>
                                            <w:right w:val="none" w:sz="0" w:space="0" w:color="auto"/>
                                          </w:divBdr>
                                        </w:div>
                                        <w:div w:id="1784110233">
                                          <w:marLeft w:val="0"/>
                                          <w:marRight w:val="0"/>
                                          <w:marTop w:val="0"/>
                                          <w:marBottom w:val="0"/>
                                          <w:divBdr>
                                            <w:top w:val="none" w:sz="0" w:space="0" w:color="auto"/>
                                            <w:left w:val="none" w:sz="0" w:space="0" w:color="auto"/>
                                            <w:bottom w:val="none" w:sz="0" w:space="0" w:color="auto"/>
                                            <w:right w:val="none" w:sz="0" w:space="0" w:color="auto"/>
                                          </w:divBdr>
                                          <w:divsChild>
                                            <w:div w:id="40792481">
                                              <w:marLeft w:val="0"/>
                                              <w:marRight w:val="0"/>
                                              <w:marTop w:val="300"/>
                                              <w:marBottom w:val="0"/>
                                              <w:divBdr>
                                                <w:top w:val="none" w:sz="0" w:space="0" w:color="auto"/>
                                                <w:left w:val="none" w:sz="0" w:space="0" w:color="auto"/>
                                                <w:bottom w:val="none" w:sz="0" w:space="0" w:color="auto"/>
                                                <w:right w:val="none" w:sz="0" w:space="0" w:color="auto"/>
                                              </w:divBdr>
                                              <w:divsChild>
                                                <w:div w:id="581331058">
                                                  <w:marLeft w:val="0"/>
                                                  <w:marRight w:val="0"/>
                                                  <w:marTop w:val="0"/>
                                                  <w:marBottom w:val="0"/>
                                                  <w:divBdr>
                                                    <w:top w:val="none" w:sz="0" w:space="0" w:color="auto"/>
                                                    <w:left w:val="none" w:sz="0" w:space="0" w:color="auto"/>
                                                    <w:bottom w:val="none" w:sz="0" w:space="0" w:color="auto"/>
                                                    <w:right w:val="none" w:sz="0" w:space="0" w:color="auto"/>
                                                  </w:divBdr>
                                                  <w:divsChild>
                                                    <w:div w:id="278223728">
                                                      <w:blockQuote w:val="1"/>
                                                      <w:marLeft w:val="450"/>
                                                      <w:marRight w:val="720"/>
                                                      <w:marTop w:val="100"/>
                                                      <w:marBottom w:val="100"/>
                                                      <w:divBdr>
                                                        <w:top w:val="none" w:sz="0" w:space="0" w:color="auto"/>
                                                        <w:left w:val="none" w:sz="0" w:space="0" w:color="auto"/>
                                                        <w:bottom w:val="none" w:sz="0" w:space="0" w:color="auto"/>
                                                        <w:right w:val="none" w:sz="0" w:space="0" w:color="auto"/>
                                                      </w:divBdr>
                                                    </w:div>
                                                    <w:div w:id="2114393123">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88354442">
                                          <w:marLeft w:val="0"/>
                                          <w:marRight w:val="0"/>
                                          <w:marTop w:val="0"/>
                                          <w:marBottom w:val="240"/>
                                          <w:divBdr>
                                            <w:top w:val="none" w:sz="0" w:space="0" w:color="auto"/>
                                            <w:left w:val="none" w:sz="0" w:space="0" w:color="auto"/>
                                            <w:bottom w:val="none" w:sz="0" w:space="0" w:color="auto"/>
                                            <w:right w:val="none" w:sz="0" w:space="0" w:color="auto"/>
                                          </w:divBdr>
                                        </w:div>
                                        <w:div w:id="1946376549">
                                          <w:marLeft w:val="0"/>
                                          <w:marRight w:val="0"/>
                                          <w:marTop w:val="0"/>
                                          <w:marBottom w:val="0"/>
                                          <w:divBdr>
                                            <w:top w:val="none" w:sz="0" w:space="0" w:color="auto"/>
                                            <w:left w:val="none" w:sz="0" w:space="0" w:color="auto"/>
                                            <w:bottom w:val="none" w:sz="0" w:space="0" w:color="auto"/>
                                            <w:right w:val="none" w:sz="0" w:space="0" w:color="auto"/>
                                          </w:divBdr>
                                          <w:divsChild>
                                            <w:div w:id="1320577651">
                                              <w:marLeft w:val="0"/>
                                              <w:marRight w:val="0"/>
                                              <w:marTop w:val="300"/>
                                              <w:marBottom w:val="0"/>
                                              <w:divBdr>
                                                <w:top w:val="none" w:sz="0" w:space="0" w:color="auto"/>
                                                <w:left w:val="none" w:sz="0" w:space="0" w:color="auto"/>
                                                <w:bottom w:val="none" w:sz="0" w:space="0" w:color="auto"/>
                                                <w:right w:val="none" w:sz="0" w:space="0" w:color="auto"/>
                                              </w:divBdr>
                                              <w:divsChild>
                                                <w:div w:id="488525264">
                                                  <w:marLeft w:val="0"/>
                                                  <w:marRight w:val="0"/>
                                                  <w:marTop w:val="0"/>
                                                  <w:marBottom w:val="0"/>
                                                  <w:divBdr>
                                                    <w:top w:val="none" w:sz="0" w:space="0" w:color="auto"/>
                                                    <w:left w:val="none" w:sz="0" w:space="0" w:color="auto"/>
                                                    <w:bottom w:val="none" w:sz="0" w:space="0" w:color="auto"/>
                                                    <w:right w:val="none" w:sz="0" w:space="0" w:color="auto"/>
                                                  </w:divBdr>
                                                  <w:divsChild>
                                                    <w:div w:id="287587085">
                                                      <w:blockQuote w:val="1"/>
                                                      <w:marLeft w:val="450"/>
                                                      <w:marRight w:val="720"/>
                                                      <w:marTop w:val="100"/>
                                                      <w:marBottom w:val="100"/>
                                                      <w:divBdr>
                                                        <w:top w:val="none" w:sz="0" w:space="0" w:color="auto"/>
                                                        <w:left w:val="none" w:sz="0" w:space="0" w:color="auto"/>
                                                        <w:bottom w:val="none" w:sz="0" w:space="0" w:color="auto"/>
                                                        <w:right w:val="none" w:sz="0" w:space="0" w:color="auto"/>
                                                      </w:divBdr>
                                                    </w:div>
                                                    <w:div w:id="1979651246">
                                                      <w:blockQuote w:val="1"/>
                                                      <w:marLeft w:val="450"/>
                                                      <w:marRight w:val="720"/>
                                                      <w:marTop w:val="100"/>
                                                      <w:marBottom w:val="100"/>
                                                      <w:divBdr>
                                                        <w:top w:val="none" w:sz="0" w:space="0" w:color="auto"/>
                                                        <w:left w:val="none" w:sz="0" w:space="0" w:color="auto"/>
                                                        <w:bottom w:val="none" w:sz="0" w:space="0" w:color="auto"/>
                                                        <w:right w:val="none" w:sz="0" w:space="0" w:color="auto"/>
                                                      </w:divBdr>
                                                    </w:div>
                                                    <w:div w:id="1994601666">
                                                      <w:blockQuote w:val="1"/>
                                                      <w:marLeft w:val="450"/>
                                                      <w:marRight w:val="720"/>
                                                      <w:marTop w:val="100"/>
                                                      <w:marBottom w:val="100"/>
                                                      <w:divBdr>
                                                        <w:top w:val="none" w:sz="0" w:space="0" w:color="auto"/>
                                                        <w:left w:val="none" w:sz="0" w:space="0" w:color="auto"/>
                                                        <w:bottom w:val="none" w:sz="0" w:space="0" w:color="auto"/>
                                                        <w:right w:val="none" w:sz="0" w:space="0" w:color="auto"/>
                                                      </w:divBdr>
                                                    </w:div>
                                                    <w:div w:id="325595117">
                                                      <w:blockQuote w:val="1"/>
                                                      <w:marLeft w:val="450"/>
                                                      <w:marRight w:val="720"/>
                                                      <w:marTop w:val="100"/>
                                                      <w:marBottom w:val="100"/>
                                                      <w:divBdr>
                                                        <w:top w:val="none" w:sz="0" w:space="0" w:color="auto"/>
                                                        <w:left w:val="none" w:sz="0" w:space="0" w:color="auto"/>
                                                        <w:bottom w:val="none" w:sz="0" w:space="0" w:color="auto"/>
                                                        <w:right w:val="none" w:sz="0" w:space="0" w:color="auto"/>
                                                      </w:divBdr>
                                                    </w:div>
                                                    <w:div w:id="1050569407">
                                                      <w:blockQuote w:val="1"/>
                                                      <w:marLeft w:val="450"/>
                                                      <w:marRight w:val="720"/>
                                                      <w:marTop w:val="100"/>
                                                      <w:marBottom w:val="100"/>
                                                      <w:divBdr>
                                                        <w:top w:val="none" w:sz="0" w:space="0" w:color="auto"/>
                                                        <w:left w:val="none" w:sz="0" w:space="0" w:color="auto"/>
                                                        <w:bottom w:val="none" w:sz="0" w:space="0" w:color="auto"/>
                                                        <w:right w:val="none" w:sz="0" w:space="0" w:color="auto"/>
                                                      </w:divBdr>
                                                    </w:div>
                                                    <w:div w:id="1472559829">
                                                      <w:blockQuote w:val="1"/>
                                                      <w:marLeft w:val="450"/>
                                                      <w:marRight w:val="720"/>
                                                      <w:marTop w:val="100"/>
                                                      <w:marBottom w:val="100"/>
                                                      <w:divBdr>
                                                        <w:top w:val="none" w:sz="0" w:space="0" w:color="auto"/>
                                                        <w:left w:val="none" w:sz="0" w:space="0" w:color="auto"/>
                                                        <w:bottom w:val="none" w:sz="0" w:space="0" w:color="auto"/>
                                                        <w:right w:val="none" w:sz="0" w:space="0" w:color="auto"/>
                                                      </w:divBdr>
                                                    </w:div>
                                                    <w:div w:id="1792163998">
                                                      <w:blockQuote w:val="1"/>
                                                      <w:marLeft w:val="450"/>
                                                      <w:marRight w:val="720"/>
                                                      <w:marTop w:val="100"/>
                                                      <w:marBottom w:val="100"/>
                                                      <w:divBdr>
                                                        <w:top w:val="none" w:sz="0" w:space="0" w:color="auto"/>
                                                        <w:left w:val="none" w:sz="0" w:space="0" w:color="auto"/>
                                                        <w:bottom w:val="none" w:sz="0" w:space="0" w:color="auto"/>
                                                        <w:right w:val="none" w:sz="0" w:space="0" w:color="auto"/>
                                                      </w:divBdr>
                                                    </w:div>
                                                    <w:div w:id="96827541">
                                                      <w:blockQuote w:val="1"/>
                                                      <w:marLeft w:val="450"/>
                                                      <w:marRight w:val="720"/>
                                                      <w:marTop w:val="100"/>
                                                      <w:marBottom w:val="100"/>
                                                      <w:divBdr>
                                                        <w:top w:val="none" w:sz="0" w:space="0" w:color="auto"/>
                                                        <w:left w:val="none" w:sz="0" w:space="0" w:color="auto"/>
                                                        <w:bottom w:val="none" w:sz="0" w:space="0" w:color="auto"/>
                                                        <w:right w:val="none" w:sz="0" w:space="0" w:color="auto"/>
                                                      </w:divBdr>
                                                    </w:div>
                                                    <w:div w:id="495152456">
                                                      <w:blockQuote w:val="1"/>
                                                      <w:marLeft w:val="450"/>
                                                      <w:marRight w:val="720"/>
                                                      <w:marTop w:val="100"/>
                                                      <w:marBottom w:val="100"/>
                                                      <w:divBdr>
                                                        <w:top w:val="none" w:sz="0" w:space="0" w:color="auto"/>
                                                        <w:left w:val="none" w:sz="0" w:space="0" w:color="auto"/>
                                                        <w:bottom w:val="none" w:sz="0" w:space="0" w:color="auto"/>
                                                        <w:right w:val="none" w:sz="0" w:space="0" w:color="auto"/>
                                                      </w:divBdr>
                                                    </w:div>
                                                    <w:div w:id="172300961">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35069411">
                                          <w:marLeft w:val="0"/>
                                          <w:marRight w:val="0"/>
                                          <w:marTop w:val="0"/>
                                          <w:marBottom w:val="0"/>
                                          <w:divBdr>
                                            <w:top w:val="none" w:sz="0" w:space="0" w:color="auto"/>
                                            <w:left w:val="none" w:sz="0" w:space="0" w:color="auto"/>
                                            <w:bottom w:val="none" w:sz="0" w:space="0" w:color="auto"/>
                                            <w:right w:val="none" w:sz="0" w:space="0" w:color="auto"/>
                                          </w:divBdr>
                                          <w:divsChild>
                                            <w:div w:id="216555007">
                                              <w:marLeft w:val="0"/>
                                              <w:marRight w:val="0"/>
                                              <w:marTop w:val="300"/>
                                              <w:marBottom w:val="0"/>
                                              <w:divBdr>
                                                <w:top w:val="none" w:sz="0" w:space="0" w:color="auto"/>
                                                <w:left w:val="none" w:sz="0" w:space="0" w:color="auto"/>
                                                <w:bottom w:val="none" w:sz="0" w:space="0" w:color="auto"/>
                                                <w:right w:val="none" w:sz="0" w:space="0" w:color="auto"/>
                                              </w:divBdr>
                                              <w:divsChild>
                                                <w:div w:id="697123351">
                                                  <w:marLeft w:val="0"/>
                                                  <w:marRight w:val="0"/>
                                                  <w:marTop w:val="0"/>
                                                  <w:marBottom w:val="0"/>
                                                  <w:divBdr>
                                                    <w:top w:val="none" w:sz="0" w:space="0" w:color="auto"/>
                                                    <w:left w:val="none" w:sz="0" w:space="0" w:color="auto"/>
                                                    <w:bottom w:val="none" w:sz="0" w:space="0" w:color="auto"/>
                                                    <w:right w:val="none" w:sz="0" w:space="0" w:color="auto"/>
                                                  </w:divBdr>
                                                  <w:divsChild>
                                                    <w:div w:id="166677753">
                                                      <w:marLeft w:val="0"/>
                                                      <w:marRight w:val="0"/>
                                                      <w:marTop w:val="0"/>
                                                      <w:marBottom w:val="0"/>
                                                      <w:divBdr>
                                                        <w:top w:val="none" w:sz="0" w:space="0" w:color="auto"/>
                                                        <w:left w:val="none" w:sz="0" w:space="0" w:color="auto"/>
                                                        <w:bottom w:val="none" w:sz="0" w:space="0" w:color="auto"/>
                                                        <w:right w:val="none" w:sz="0" w:space="0" w:color="auto"/>
                                                      </w:divBdr>
                                                    </w:div>
                                                    <w:div w:id="266351525">
                                                      <w:marLeft w:val="0"/>
                                                      <w:marRight w:val="0"/>
                                                      <w:marTop w:val="0"/>
                                                      <w:marBottom w:val="0"/>
                                                      <w:divBdr>
                                                        <w:top w:val="none" w:sz="0" w:space="0" w:color="auto"/>
                                                        <w:left w:val="none" w:sz="0" w:space="0" w:color="auto"/>
                                                        <w:bottom w:val="none" w:sz="0" w:space="0" w:color="auto"/>
                                                        <w:right w:val="none" w:sz="0" w:space="0" w:color="auto"/>
                                                      </w:divBdr>
                                                    </w:div>
                                                    <w:div w:id="162137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21999">
                                          <w:marLeft w:val="0"/>
                                          <w:marRight w:val="0"/>
                                          <w:marTop w:val="0"/>
                                          <w:marBottom w:val="240"/>
                                          <w:divBdr>
                                            <w:top w:val="none" w:sz="0" w:space="0" w:color="auto"/>
                                            <w:left w:val="none" w:sz="0" w:space="0" w:color="auto"/>
                                            <w:bottom w:val="none" w:sz="0" w:space="0" w:color="auto"/>
                                            <w:right w:val="none" w:sz="0" w:space="0" w:color="auto"/>
                                          </w:divBdr>
                                        </w:div>
                                        <w:div w:id="1393309980">
                                          <w:marLeft w:val="0"/>
                                          <w:marRight w:val="0"/>
                                          <w:marTop w:val="0"/>
                                          <w:marBottom w:val="240"/>
                                          <w:divBdr>
                                            <w:top w:val="none" w:sz="0" w:space="0" w:color="auto"/>
                                            <w:left w:val="none" w:sz="0" w:space="0" w:color="auto"/>
                                            <w:bottom w:val="none" w:sz="0" w:space="0" w:color="auto"/>
                                            <w:right w:val="none" w:sz="0" w:space="0" w:color="auto"/>
                                          </w:divBdr>
                                        </w:div>
                                        <w:div w:id="2066290879">
                                          <w:marLeft w:val="0"/>
                                          <w:marRight w:val="0"/>
                                          <w:marTop w:val="0"/>
                                          <w:marBottom w:val="0"/>
                                          <w:divBdr>
                                            <w:top w:val="none" w:sz="0" w:space="0" w:color="auto"/>
                                            <w:left w:val="none" w:sz="0" w:space="0" w:color="auto"/>
                                            <w:bottom w:val="none" w:sz="0" w:space="0" w:color="auto"/>
                                            <w:right w:val="none" w:sz="0" w:space="0" w:color="auto"/>
                                          </w:divBdr>
                                          <w:divsChild>
                                            <w:div w:id="601375745">
                                              <w:marLeft w:val="0"/>
                                              <w:marRight w:val="0"/>
                                              <w:marTop w:val="300"/>
                                              <w:marBottom w:val="0"/>
                                              <w:divBdr>
                                                <w:top w:val="none" w:sz="0" w:space="0" w:color="auto"/>
                                                <w:left w:val="none" w:sz="0" w:space="0" w:color="auto"/>
                                                <w:bottom w:val="none" w:sz="0" w:space="0" w:color="auto"/>
                                                <w:right w:val="none" w:sz="0" w:space="0" w:color="auto"/>
                                              </w:divBdr>
                                              <w:divsChild>
                                                <w:div w:id="13136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450691">
                                          <w:marLeft w:val="0"/>
                                          <w:marRight w:val="0"/>
                                          <w:marTop w:val="0"/>
                                          <w:marBottom w:val="0"/>
                                          <w:divBdr>
                                            <w:top w:val="none" w:sz="0" w:space="0" w:color="auto"/>
                                            <w:left w:val="none" w:sz="0" w:space="0" w:color="auto"/>
                                            <w:bottom w:val="none" w:sz="0" w:space="0" w:color="auto"/>
                                            <w:right w:val="none" w:sz="0" w:space="0" w:color="auto"/>
                                          </w:divBdr>
                                          <w:divsChild>
                                            <w:div w:id="1224292222">
                                              <w:marLeft w:val="0"/>
                                              <w:marRight w:val="0"/>
                                              <w:marTop w:val="300"/>
                                              <w:marBottom w:val="0"/>
                                              <w:divBdr>
                                                <w:top w:val="none" w:sz="0" w:space="0" w:color="auto"/>
                                                <w:left w:val="none" w:sz="0" w:space="0" w:color="auto"/>
                                                <w:bottom w:val="none" w:sz="0" w:space="0" w:color="auto"/>
                                                <w:right w:val="none" w:sz="0" w:space="0" w:color="auto"/>
                                              </w:divBdr>
                                              <w:divsChild>
                                                <w:div w:id="79916251">
                                                  <w:marLeft w:val="0"/>
                                                  <w:marRight w:val="0"/>
                                                  <w:marTop w:val="0"/>
                                                  <w:marBottom w:val="0"/>
                                                  <w:divBdr>
                                                    <w:top w:val="none" w:sz="0" w:space="0" w:color="auto"/>
                                                    <w:left w:val="none" w:sz="0" w:space="0" w:color="auto"/>
                                                    <w:bottom w:val="none" w:sz="0" w:space="0" w:color="auto"/>
                                                    <w:right w:val="none" w:sz="0" w:space="0" w:color="auto"/>
                                                  </w:divBdr>
                                                  <w:divsChild>
                                                    <w:div w:id="1545410766">
                                                      <w:blockQuote w:val="1"/>
                                                      <w:marLeft w:val="450"/>
                                                      <w:marRight w:val="720"/>
                                                      <w:marTop w:val="100"/>
                                                      <w:marBottom w:val="100"/>
                                                      <w:divBdr>
                                                        <w:top w:val="none" w:sz="0" w:space="0" w:color="auto"/>
                                                        <w:left w:val="none" w:sz="0" w:space="0" w:color="auto"/>
                                                        <w:bottom w:val="none" w:sz="0" w:space="0" w:color="auto"/>
                                                        <w:right w:val="none" w:sz="0" w:space="0" w:color="auto"/>
                                                      </w:divBdr>
                                                    </w:div>
                                                    <w:div w:id="419831537">
                                                      <w:blockQuote w:val="1"/>
                                                      <w:marLeft w:val="450"/>
                                                      <w:marRight w:val="720"/>
                                                      <w:marTop w:val="100"/>
                                                      <w:marBottom w:val="100"/>
                                                      <w:divBdr>
                                                        <w:top w:val="none" w:sz="0" w:space="0" w:color="auto"/>
                                                        <w:left w:val="none" w:sz="0" w:space="0" w:color="auto"/>
                                                        <w:bottom w:val="none" w:sz="0" w:space="0" w:color="auto"/>
                                                        <w:right w:val="none" w:sz="0" w:space="0" w:color="auto"/>
                                                      </w:divBdr>
                                                    </w:div>
                                                    <w:div w:id="629943187">
                                                      <w:blockQuote w:val="1"/>
                                                      <w:marLeft w:val="450"/>
                                                      <w:marRight w:val="720"/>
                                                      <w:marTop w:val="100"/>
                                                      <w:marBottom w:val="100"/>
                                                      <w:divBdr>
                                                        <w:top w:val="none" w:sz="0" w:space="0" w:color="auto"/>
                                                        <w:left w:val="none" w:sz="0" w:space="0" w:color="auto"/>
                                                        <w:bottom w:val="none" w:sz="0" w:space="0" w:color="auto"/>
                                                        <w:right w:val="none" w:sz="0" w:space="0" w:color="auto"/>
                                                      </w:divBdr>
                                                    </w:div>
                                                    <w:div w:id="1029645858">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80045886">
                                          <w:marLeft w:val="0"/>
                                          <w:marRight w:val="0"/>
                                          <w:marTop w:val="0"/>
                                          <w:marBottom w:val="0"/>
                                          <w:divBdr>
                                            <w:top w:val="none" w:sz="0" w:space="0" w:color="auto"/>
                                            <w:left w:val="none" w:sz="0" w:space="0" w:color="auto"/>
                                            <w:bottom w:val="none" w:sz="0" w:space="0" w:color="auto"/>
                                            <w:right w:val="none" w:sz="0" w:space="0" w:color="auto"/>
                                          </w:divBdr>
                                          <w:divsChild>
                                            <w:div w:id="794065027">
                                              <w:marLeft w:val="0"/>
                                              <w:marRight w:val="0"/>
                                              <w:marTop w:val="300"/>
                                              <w:marBottom w:val="0"/>
                                              <w:divBdr>
                                                <w:top w:val="none" w:sz="0" w:space="0" w:color="auto"/>
                                                <w:left w:val="none" w:sz="0" w:space="0" w:color="auto"/>
                                                <w:bottom w:val="none" w:sz="0" w:space="0" w:color="auto"/>
                                                <w:right w:val="none" w:sz="0" w:space="0" w:color="auto"/>
                                              </w:divBdr>
                                              <w:divsChild>
                                                <w:div w:id="1282540812">
                                                  <w:marLeft w:val="0"/>
                                                  <w:marRight w:val="0"/>
                                                  <w:marTop w:val="0"/>
                                                  <w:marBottom w:val="0"/>
                                                  <w:divBdr>
                                                    <w:top w:val="none" w:sz="0" w:space="0" w:color="auto"/>
                                                    <w:left w:val="none" w:sz="0" w:space="0" w:color="auto"/>
                                                    <w:bottom w:val="none" w:sz="0" w:space="0" w:color="auto"/>
                                                    <w:right w:val="none" w:sz="0" w:space="0" w:color="auto"/>
                                                  </w:divBdr>
                                                  <w:divsChild>
                                                    <w:div w:id="204683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20222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396900142">
                                  <w:marLeft w:val="0"/>
                                  <w:marRight w:val="0"/>
                                  <w:marTop w:val="0"/>
                                  <w:marBottom w:val="0"/>
                                  <w:divBdr>
                                    <w:top w:val="none" w:sz="0" w:space="0" w:color="auto"/>
                                    <w:left w:val="none" w:sz="0" w:space="0" w:color="auto"/>
                                    <w:bottom w:val="none" w:sz="0" w:space="0" w:color="auto"/>
                                    <w:right w:val="none" w:sz="0" w:space="0" w:color="auto"/>
                                  </w:divBdr>
                                  <w:divsChild>
                                    <w:div w:id="1350136974">
                                      <w:marLeft w:val="0"/>
                                      <w:marRight w:val="0"/>
                                      <w:marTop w:val="0"/>
                                      <w:marBottom w:val="0"/>
                                      <w:divBdr>
                                        <w:top w:val="none" w:sz="0" w:space="0" w:color="auto"/>
                                        <w:left w:val="none" w:sz="0" w:space="0" w:color="auto"/>
                                        <w:bottom w:val="none" w:sz="0" w:space="0" w:color="auto"/>
                                        <w:right w:val="none" w:sz="0" w:space="0" w:color="auto"/>
                                      </w:divBdr>
                                      <w:divsChild>
                                        <w:div w:id="1890144747">
                                          <w:marLeft w:val="0"/>
                                          <w:marRight w:val="0"/>
                                          <w:marTop w:val="0"/>
                                          <w:marBottom w:val="0"/>
                                          <w:divBdr>
                                            <w:top w:val="none" w:sz="0" w:space="0" w:color="auto"/>
                                            <w:left w:val="none" w:sz="0" w:space="0" w:color="auto"/>
                                            <w:bottom w:val="none" w:sz="0" w:space="0" w:color="auto"/>
                                            <w:right w:val="none" w:sz="0" w:space="0" w:color="auto"/>
                                          </w:divBdr>
                                          <w:divsChild>
                                            <w:div w:id="89280334">
                                              <w:marLeft w:val="0"/>
                                              <w:marRight w:val="0"/>
                                              <w:marTop w:val="300"/>
                                              <w:marBottom w:val="0"/>
                                              <w:divBdr>
                                                <w:top w:val="none" w:sz="0" w:space="0" w:color="auto"/>
                                                <w:left w:val="none" w:sz="0" w:space="0" w:color="auto"/>
                                                <w:bottom w:val="none" w:sz="0" w:space="0" w:color="auto"/>
                                                <w:right w:val="none" w:sz="0" w:space="0" w:color="auto"/>
                                              </w:divBdr>
                                              <w:divsChild>
                                                <w:div w:id="110238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632596">
                                      <w:marLeft w:val="0"/>
                                      <w:marRight w:val="0"/>
                                      <w:marTop w:val="0"/>
                                      <w:marBottom w:val="0"/>
                                      <w:divBdr>
                                        <w:top w:val="none" w:sz="0" w:space="0" w:color="auto"/>
                                        <w:left w:val="none" w:sz="0" w:space="0" w:color="auto"/>
                                        <w:bottom w:val="none" w:sz="0" w:space="0" w:color="auto"/>
                                        <w:right w:val="none" w:sz="0" w:space="0" w:color="auto"/>
                                      </w:divBdr>
                                      <w:divsChild>
                                        <w:div w:id="237521971">
                                          <w:marLeft w:val="0"/>
                                          <w:marRight w:val="0"/>
                                          <w:marTop w:val="0"/>
                                          <w:marBottom w:val="0"/>
                                          <w:divBdr>
                                            <w:top w:val="none" w:sz="0" w:space="0" w:color="auto"/>
                                            <w:left w:val="none" w:sz="0" w:space="0" w:color="auto"/>
                                            <w:bottom w:val="none" w:sz="0" w:space="0" w:color="auto"/>
                                            <w:right w:val="none" w:sz="0" w:space="0" w:color="auto"/>
                                          </w:divBdr>
                                          <w:divsChild>
                                            <w:div w:id="2043675455">
                                              <w:marLeft w:val="0"/>
                                              <w:marRight w:val="0"/>
                                              <w:marTop w:val="300"/>
                                              <w:marBottom w:val="0"/>
                                              <w:divBdr>
                                                <w:top w:val="none" w:sz="0" w:space="0" w:color="auto"/>
                                                <w:left w:val="none" w:sz="0" w:space="0" w:color="auto"/>
                                                <w:bottom w:val="none" w:sz="0" w:space="0" w:color="auto"/>
                                                <w:right w:val="none" w:sz="0" w:space="0" w:color="auto"/>
                                              </w:divBdr>
                                              <w:divsChild>
                                                <w:div w:id="34560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132595">
                                          <w:marLeft w:val="0"/>
                                          <w:marRight w:val="0"/>
                                          <w:marTop w:val="0"/>
                                          <w:marBottom w:val="240"/>
                                          <w:divBdr>
                                            <w:top w:val="none" w:sz="0" w:space="0" w:color="auto"/>
                                            <w:left w:val="none" w:sz="0" w:space="0" w:color="auto"/>
                                            <w:bottom w:val="none" w:sz="0" w:space="0" w:color="auto"/>
                                            <w:right w:val="none" w:sz="0" w:space="0" w:color="auto"/>
                                          </w:divBdr>
                                        </w:div>
                                        <w:div w:id="576407149">
                                          <w:marLeft w:val="0"/>
                                          <w:marRight w:val="0"/>
                                          <w:marTop w:val="0"/>
                                          <w:marBottom w:val="0"/>
                                          <w:divBdr>
                                            <w:top w:val="none" w:sz="0" w:space="0" w:color="auto"/>
                                            <w:left w:val="none" w:sz="0" w:space="0" w:color="auto"/>
                                            <w:bottom w:val="none" w:sz="0" w:space="0" w:color="auto"/>
                                            <w:right w:val="none" w:sz="0" w:space="0" w:color="auto"/>
                                          </w:divBdr>
                                          <w:divsChild>
                                            <w:div w:id="594049500">
                                              <w:marLeft w:val="0"/>
                                              <w:marRight w:val="0"/>
                                              <w:marTop w:val="300"/>
                                              <w:marBottom w:val="0"/>
                                              <w:divBdr>
                                                <w:top w:val="none" w:sz="0" w:space="0" w:color="auto"/>
                                                <w:left w:val="none" w:sz="0" w:space="0" w:color="auto"/>
                                                <w:bottom w:val="none" w:sz="0" w:space="0" w:color="auto"/>
                                                <w:right w:val="none" w:sz="0" w:space="0" w:color="auto"/>
                                              </w:divBdr>
                                              <w:divsChild>
                                                <w:div w:id="181825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781135">
                                          <w:marLeft w:val="0"/>
                                          <w:marRight w:val="0"/>
                                          <w:marTop w:val="0"/>
                                          <w:marBottom w:val="0"/>
                                          <w:divBdr>
                                            <w:top w:val="none" w:sz="0" w:space="0" w:color="auto"/>
                                            <w:left w:val="none" w:sz="0" w:space="0" w:color="auto"/>
                                            <w:bottom w:val="none" w:sz="0" w:space="0" w:color="auto"/>
                                            <w:right w:val="none" w:sz="0" w:space="0" w:color="auto"/>
                                          </w:divBdr>
                                          <w:divsChild>
                                            <w:div w:id="1304315898">
                                              <w:marLeft w:val="0"/>
                                              <w:marRight w:val="0"/>
                                              <w:marTop w:val="300"/>
                                              <w:marBottom w:val="0"/>
                                              <w:divBdr>
                                                <w:top w:val="none" w:sz="0" w:space="0" w:color="auto"/>
                                                <w:left w:val="none" w:sz="0" w:space="0" w:color="auto"/>
                                                <w:bottom w:val="none" w:sz="0" w:space="0" w:color="auto"/>
                                                <w:right w:val="none" w:sz="0" w:space="0" w:color="auto"/>
                                              </w:divBdr>
                                              <w:divsChild>
                                                <w:div w:id="1761829443">
                                                  <w:marLeft w:val="0"/>
                                                  <w:marRight w:val="0"/>
                                                  <w:marTop w:val="0"/>
                                                  <w:marBottom w:val="0"/>
                                                  <w:divBdr>
                                                    <w:top w:val="none" w:sz="0" w:space="0" w:color="auto"/>
                                                    <w:left w:val="none" w:sz="0" w:space="0" w:color="auto"/>
                                                    <w:bottom w:val="none" w:sz="0" w:space="0" w:color="auto"/>
                                                    <w:right w:val="none" w:sz="0" w:space="0" w:color="auto"/>
                                                  </w:divBdr>
                                                  <w:divsChild>
                                                    <w:div w:id="1608273126">
                                                      <w:marLeft w:val="0"/>
                                                      <w:marRight w:val="0"/>
                                                      <w:marTop w:val="0"/>
                                                      <w:marBottom w:val="0"/>
                                                      <w:divBdr>
                                                        <w:top w:val="none" w:sz="0" w:space="0" w:color="auto"/>
                                                        <w:left w:val="none" w:sz="0" w:space="0" w:color="auto"/>
                                                        <w:bottom w:val="none" w:sz="0" w:space="0" w:color="auto"/>
                                                        <w:right w:val="none" w:sz="0" w:space="0" w:color="auto"/>
                                                      </w:divBdr>
                                                    </w:div>
                                                    <w:div w:id="594093822">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65373584">
                                          <w:marLeft w:val="0"/>
                                          <w:marRight w:val="0"/>
                                          <w:marTop w:val="0"/>
                                          <w:marBottom w:val="0"/>
                                          <w:divBdr>
                                            <w:top w:val="none" w:sz="0" w:space="0" w:color="auto"/>
                                            <w:left w:val="none" w:sz="0" w:space="0" w:color="auto"/>
                                            <w:bottom w:val="none" w:sz="0" w:space="0" w:color="auto"/>
                                            <w:right w:val="none" w:sz="0" w:space="0" w:color="auto"/>
                                          </w:divBdr>
                                          <w:divsChild>
                                            <w:div w:id="146172730">
                                              <w:marLeft w:val="0"/>
                                              <w:marRight w:val="0"/>
                                              <w:marTop w:val="300"/>
                                              <w:marBottom w:val="0"/>
                                              <w:divBdr>
                                                <w:top w:val="none" w:sz="0" w:space="0" w:color="auto"/>
                                                <w:left w:val="none" w:sz="0" w:space="0" w:color="auto"/>
                                                <w:bottom w:val="none" w:sz="0" w:space="0" w:color="auto"/>
                                                <w:right w:val="none" w:sz="0" w:space="0" w:color="auto"/>
                                              </w:divBdr>
                                              <w:divsChild>
                                                <w:div w:id="893976943">
                                                  <w:marLeft w:val="0"/>
                                                  <w:marRight w:val="0"/>
                                                  <w:marTop w:val="0"/>
                                                  <w:marBottom w:val="0"/>
                                                  <w:divBdr>
                                                    <w:top w:val="none" w:sz="0" w:space="0" w:color="auto"/>
                                                    <w:left w:val="none" w:sz="0" w:space="0" w:color="auto"/>
                                                    <w:bottom w:val="none" w:sz="0" w:space="0" w:color="auto"/>
                                                    <w:right w:val="none" w:sz="0" w:space="0" w:color="auto"/>
                                                  </w:divBdr>
                                                  <w:divsChild>
                                                    <w:div w:id="366948120">
                                                      <w:marLeft w:val="0"/>
                                                      <w:marRight w:val="0"/>
                                                      <w:marTop w:val="0"/>
                                                      <w:marBottom w:val="0"/>
                                                      <w:divBdr>
                                                        <w:top w:val="none" w:sz="0" w:space="0" w:color="auto"/>
                                                        <w:left w:val="none" w:sz="0" w:space="0" w:color="auto"/>
                                                        <w:bottom w:val="none" w:sz="0" w:space="0" w:color="auto"/>
                                                        <w:right w:val="none" w:sz="0" w:space="0" w:color="auto"/>
                                                      </w:divBdr>
                                                      <w:divsChild>
                                                        <w:div w:id="130203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0121096">
                                      <w:marLeft w:val="0"/>
                                      <w:marRight w:val="0"/>
                                      <w:marTop w:val="0"/>
                                      <w:marBottom w:val="0"/>
                                      <w:divBdr>
                                        <w:top w:val="none" w:sz="0" w:space="0" w:color="auto"/>
                                        <w:left w:val="none" w:sz="0" w:space="0" w:color="auto"/>
                                        <w:bottom w:val="none" w:sz="0" w:space="0" w:color="auto"/>
                                        <w:right w:val="none" w:sz="0" w:space="0" w:color="auto"/>
                                      </w:divBdr>
                                      <w:divsChild>
                                        <w:div w:id="56866076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723018996">
                                  <w:marLeft w:val="0"/>
                                  <w:marRight w:val="0"/>
                                  <w:marTop w:val="0"/>
                                  <w:marBottom w:val="0"/>
                                  <w:divBdr>
                                    <w:top w:val="none" w:sz="0" w:space="0" w:color="auto"/>
                                    <w:left w:val="none" w:sz="0" w:space="0" w:color="auto"/>
                                    <w:bottom w:val="none" w:sz="0" w:space="0" w:color="auto"/>
                                    <w:right w:val="none" w:sz="0" w:space="0" w:color="auto"/>
                                  </w:divBdr>
                                  <w:divsChild>
                                    <w:div w:id="1390378589">
                                      <w:marLeft w:val="0"/>
                                      <w:marRight w:val="0"/>
                                      <w:marTop w:val="0"/>
                                      <w:marBottom w:val="240"/>
                                      <w:divBdr>
                                        <w:top w:val="none" w:sz="0" w:space="0" w:color="auto"/>
                                        <w:left w:val="none" w:sz="0" w:space="0" w:color="auto"/>
                                        <w:bottom w:val="none" w:sz="0" w:space="0" w:color="auto"/>
                                        <w:right w:val="none" w:sz="0" w:space="0" w:color="auto"/>
                                      </w:divBdr>
                                    </w:div>
                                    <w:div w:id="1646541205">
                                      <w:marLeft w:val="0"/>
                                      <w:marRight w:val="0"/>
                                      <w:marTop w:val="0"/>
                                      <w:marBottom w:val="0"/>
                                      <w:divBdr>
                                        <w:top w:val="none" w:sz="0" w:space="0" w:color="auto"/>
                                        <w:left w:val="none" w:sz="0" w:space="0" w:color="auto"/>
                                        <w:bottom w:val="none" w:sz="0" w:space="0" w:color="auto"/>
                                        <w:right w:val="none" w:sz="0" w:space="0" w:color="auto"/>
                                      </w:divBdr>
                                      <w:divsChild>
                                        <w:div w:id="1797138090">
                                          <w:marLeft w:val="0"/>
                                          <w:marRight w:val="0"/>
                                          <w:marTop w:val="300"/>
                                          <w:marBottom w:val="0"/>
                                          <w:divBdr>
                                            <w:top w:val="none" w:sz="0" w:space="0" w:color="auto"/>
                                            <w:left w:val="none" w:sz="0" w:space="0" w:color="auto"/>
                                            <w:bottom w:val="none" w:sz="0" w:space="0" w:color="auto"/>
                                            <w:right w:val="none" w:sz="0" w:space="0" w:color="auto"/>
                                          </w:divBdr>
                                          <w:divsChild>
                                            <w:div w:id="1746879092">
                                              <w:marLeft w:val="0"/>
                                              <w:marRight w:val="0"/>
                                              <w:marTop w:val="0"/>
                                              <w:marBottom w:val="0"/>
                                              <w:divBdr>
                                                <w:top w:val="none" w:sz="0" w:space="0" w:color="auto"/>
                                                <w:left w:val="none" w:sz="0" w:space="0" w:color="auto"/>
                                                <w:bottom w:val="none" w:sz="0" w:space="0" w:color="auto"/>
                                                <w:right w:val="none" w:sz="0" w:space="0" w:color="auto"/>
                                              </w:divBdr>
                                              <w:divsChild>
                                                <w:div w:id="1758285715">
                                                  <w:marLeft w:val="0"/>
                                                  <w:marRight w:val="0"/>
                                                  <w:marTop w:val="0"/>
                                                  <w:marBottom w:val="0"/>
                                                  <w:divBdr>
                                                    <w:top w:val="none" w:sz="0" w:space="0" w:color="auto"/>
                                                    <w:left w:val="none" w:sz="0" w:space="0" w:color="auto"/>
                                                    <w:bottom w:val="none" w:sz="0" w:space="0" w:color="auto"/>
                                                    <w:right w:val="none" w:sz="0" w:space="0" w:color="auto"/>
                                                  </w:divBdr>
                                                </w:div>
                                                <w:div w:id="1298532052">
                                                  <w:blockQuote w:val="1"/>
                                                  <w:marLeft w:val="450"/>
                                                  <w:marRight w:val="720"/>
                                                  <w:marTop w:val="100"/>
                                                  <w:marBottom w:val="100"/>
                                                  <w:divBdr>
                                                    <w:top w:val="none" w:sz="0" w:space="0" w:color="auto"/>
                                                    <w:left w:val="none" w:sz="0" w:space="0" w:color="auto"/>
                                                    <w:bottom w:val="none" w:sz="0" w:space="0" w:color="auto"/>
                                                    <w:right w:val="none" w:sz="0" w:space="0" w:color="auto"/>
                                                  </w:divBdr>
                                                </w:div>
                                                <w:div w:id="1973554518">
                                                  <w:blockQuote w:val="1"/>
                                                  <w:marLeft w:val="450"/>
                                                  <w:marRight w:val="720"/>
                                                  <w:marTop w:val="100"/>
                                                  <w:marBottom w:val="100"/>
                                                  <w:divBdr>
                                                    <w:top w:val="none" w:sz="0" w:space="0" w:color="auto"/>
                                                    <w:left w:val="none" w:sz="0" w:space="0" w:color="auto"/>
                                                    <w:bottom w:val="none" w:sz="0" w:space="0" w:color="auto"/>
                                                    <w:right w:val="none" w:sz="0" w:space="0" w:color="auto"/>
                                                  </w:divBdr>
                                                </w:div>
                                                <w:div w:id="399601652">
                                                  <w:blockQuote w:val="1"/>
                                                  <w:marLeft w:val="450"/>
                                                  <w:marRight w:val="720"/>
                                                  <w:marTop w:val="100"/>
                                                  <w:marBottom w:val="100"/>
                                                  <w:divBdr>
                                                    <w:top w:val="none" w:sz="0" w:space="0" w:color="auto"/>
                                                    <w:left w:val="none" w:sz="0" w:space="0" w:color="auto"/>
                                                    <w:bottom w:val="none" w:sz="0" w:space="0" w:color="auto"/>
                                                    <w:right w:val="none" w:sz="0" w:space="0" w:color="auto"/>
                                                  </w:divBdr>
                                                </w:div>
                                                <w:div w:id="2051149427">
                                                  <w:blockQuote w:val="1"/>
                                                  <w:marLeft w:val="450"/>
                                                  <w:marRight w:val="720"/>
                                                  <w:marTop w:val="100"/>
                                                  <w:marBottom w:val="100"/>
                                                  <w:divBdr>
                                                    <w:top w:val="none" w:sz="0" w:space="0" w:color="auto"/>
                                                    <w:left w:val="none" w:sz="0" w:space="0" w:color="auto"/>
                                                    <w:bottom w:val="none" w:sz="0" w:space="0" w:color="auto"/>
                                                    <w:right w:val="none" w:sz="0" w:space="0" w:color="auto"/>
                                                  </w:divBdr>
                                                </w:div>
                                                <w:div w:id="1571229929">
                                                  <w:blockQuote w:val="1"/>
                                                  <w:marLeft w:val="450"/>
                                                  <w:marRight w:val="720"/>
                                                  <w:marTop w:val="100"/>
                                                  <w:marBottom w:val="100"/>
                                                  <w:divBdr>
                                                    <w:top w:val="none" w:sz="0" w:space="0" w:color="auto"/>
                                                    <w:left w:val="none" w:sz="0" w:space="0" w:color="auto"/>
                                                    <w:bottom w:val="none" w:sz="0" w:space="0" w:color="auto"/>
                                                    <w:right w:val="none" w:sz="0" w:space="0" w:color="auto"/>
                                                  </w:divBdr>
                                                </w:div>
                                                <w:div w:id="882012230">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27672748">
                                      <w:marLeft w:val="0"/>
                                      <w:marRight w:val="0"/>
                                      <w:marTop w:val="0"/>
                                      <w:marBottom w:val="240"/>
                                      <w:divBdr>
                                        <w:top w:val="none" w:sz="0" w:space="0" w:color="auto"/>
                                        <w:left w:val="none" w:sz="0" w:space="0" w:color="auto"/>
                                        <w:bottom w:val="none" w:sz="0" w:space="0" w:color="auto"/>
                                        <w:right w:val="none" w:sz="0" w:space="0" w:color="auto"/>
                                      </w:divBdr>
                                    </w:div>
                                    <w:div w:id="862548235">
                                      <w:marLeft w:val="0"/>
                                      <w:marRight w:val="0"/>
                                      <w:marTop w:val="0"/>
                                      <w:marBottom w:val="0"/>
                                      <w:divBdr>
                                        <w:top w:val="none" w:sz="0" w:space="0" w:color="auto"/>
                                        <w:left w:val="none" w:sz="0" w:space="0" w:color="auto"/>
                                        <w:bottom w:val="none" w:sz="0" w:space="0" w:color="auto"/>
                                        <w:right w:val="none" w:sz="0" w:space="0" w:color="auto"/>
                                      </w:divBdr>
                                      <w:divsChild>
                                        <w:div w:id="37142051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462650649">
                              <w:marLeft w:val="0"/>
                              <w:marRight w:val="0"/>
                              <w:marTop w:val="0"/>
                              <w:marBottom w:val="0"/>
                              <w:divBdr>
                                <w:top w:val="none" w:sz="0" w:space="0" w:color="auto"/>
                                <w:left w:val="none" w:sz="0" w:space="0" w:color="auto"/>
                                <w:bottom w:val="none" w:sz="0" w:space="0" w:color="auto"/>
                                <w:right w:val="none" w:sz="0" w:space="0" w:color="auto"/>
                              </w:divBdr>
                              <w:divsChild>
                                <w:div w:id="1099988282">
                                  <w:marLeft w:val="0"/>
                                  <w:marRight w:val="0"/>
                                  <w:marTop w:val="0"/>
                                  <w:marBottom w:val="0"/>
                                  <w:divBdr>
                                    <w:top w:val="none" w:sz="0" w:space="0" w:color="auto"/>
                                    <w:left w:val="none" w:sz="0" w:space="0" w:color="auto"/>
                                    <w:bottom w:val="none" w:sz="0" w:space="0" w:color="auto"/>
                                    <w:right w:val="none" w:sz="0" w:space="0" w:color="auto"/>
                                  </w:divBdr>
                                  <w:divsChild>
                                    <w:div w:id="1942880995">
                                      <w:marLeft w:val="0"/>
                                      <w:marRight w:val="0"/>
                                      <w:marTop w:val="0"/>
                                      <w:marBottom w:val="240"/>
                                      <w:divBdr>
                                        <w:top w:val="none" w:sz="0" w:space="0" w:color="auto"/>
                                        <w:left w:val="none" w:sz="0" w:space="0" w:color="auto"/>
                                        <w:bottom w:val="none" w:sz="0" w:space="0" w:color="auto"/>
                                        <w:right w:val="none" w:sz="0" w:space="0" w:color="auto"/>
                                      </w:divBdr>
                                    </w:div>
                                  </w:divsChild>
                                </w:div>
                                <w:div w:id="1251551033">
                                  <w:marLeft w:val="0"/>
                                  <w:marRight w:val="0"/>
                                  <w:marTop w:val="0"/>
                                  <w:marBottom w:val="0"/>
                                  <w:divBdr>
                                    <w:top w:val="none" w:sz="0" w:space="0" w:color="auto"/>
                                    <w:left w:val="none" w:sz="0" w:space="0" w:color="auto"/>
                                    <w:bottom w:val="none" w:sz="0" w:space="0" w:color="auto"/>
                                    <w:right w:val="none" w:sz="0" w:space="0" w:color="auto"/>
                                  </w:divBdr>
                                  <w:divsChild>
                                    <w:div w:id="1353070101">
                                      <w:marLeft w:val="0"/>
                                      <w:marRight w:val="0"/>
                                      <w:marTop w:val="0"/>
                                      <w:marBottom w:val="240"/>
                                      <w:divBdr>
                                        <w:top w:val="none" w:sz="0" w:space="0" w:color="auto"/>
                                        <w:left w:val="none" w:sz="0" w:space="0" w:color="auto"/>
                                        <w:bottom w:val="none" w:sz="0" w:space="0" w:color="auto"/>
                                        <w:right w:val="none" w:sz="0" w:space="0" w:color="auto"/>
                                      </w:divBdr>
                                    </w:div>
                                  </w:divsChild>
                                </w:div>
                                <w:div w:id="617952481">
                                  <w:marLeft w:val="0"/>
                                  <w:marRight w:val="0"/>
                                  <w:marTop w:val="0"/>
                                  <w:marBottom w:val="0"/>
                                  <w:divBdr>
                                    <w:top w:val="none" w:sz="0" w:space="0" w:color="auto"/>
                                    <w:left w:val="none" w:sz="0" w:space="0" w:color="auto"/>
                                    <w:bottom w:val="none" w:sz="0" w:space="0" w:color="auto"/>
                                    <w:right w:val="none" w:sz="0" w:space="0" w:color="auto"/>
                                  </w:divBdr>
                                  <w:divsChild>
                                    <w:div w:id="1152675977">
                                      <w:marLeft w:val="0"/>
                                      <w:marRight w:val="0"/>
                                      <w:marTop w:val="0"/>
                                      <w:marBottom w:val="0"/>
                                      <w:divBdr>
                                        <w:top w:val="none" w:sz="0" w:space="0" w:color="auto"/>
                                        <w:left w:val="none" w:sz="0" w:space="0" w:color="auto"/>
                                        <w:bottom w:val="none" w:sz="0" w:space="0" w:color="auto"/>
                                        <w:right w:val="none" w:sz="0" w:space="0" w:color="auto"/>
                                      </w:divBdr>
                                      <w:divsChild>
                                        <w:div w:id="904729369">
                                          <w:marLeft w:val="0"/>
                                          <w:marRight w:val="0"/>
                                          <w:marTop w:val="300"/>
                                          <w:marBottom w:val="0"/>
                                          <w:divBdr>
                                            <w:top w:val="none" w:sz="0" w:space="0" w:color="auto"/>
                                            <w:left w:val="none" w:sz="0" w:space="0" w:color="auto"/>
                                            <w:bottom w:val="none" w:sz="0" w:space="0" w:color="auto"/>
                                            <w:right w:val="none" w:sz="0" w:space="0" w:color="auto"/>
                                          </w:divBdr>
                                          <w:divsChild>
                                            <w:div w:id="303118111">
                                              <w:marLeft w:val="0"/>
                                              <w:marRight w:val="0"/>
                                              <w:marTop w:val="0"/>
                                              <w:marBottom w:val="0"/>
                                              <w:divBdr>
                                                <w:top w:val="none" w:sz="0" w:space="0" w:color="auto"/>
                                                <w:left w:val="none" w:sz="0" w:space="0" w:color="auto"/>
                                                <w:bottom w:val="none" w:sz="0" w:space="0" w:color="auto"/>
                                                <w:right w:val="none" w:sz="0" w:space="0" w:color="auto"/>
                                              </w:divBdr>
                                              <w:divsChild>
                                                <w:div w:id="1260791496">
                                                  <w:blockQuote w:val="1"/>
                                                  <w:marLeft w:val="450"/>
                                                  <w:marRight w:val="720"/>
                                                  <w:marTop w:val="100"/>
                                                  <w:marBottom w:val="100"/>
                                                  <w:divBdr>
                                                    <w:top w:val="none" w:sz="0" w:space="0" w:color="auto"/>
                                                    <w:left w:val="none" w:sz="0" w:space="0" w:color="auto"/>
                                                    <w:bottom w:val="none" w:sz="0" w:space="0" w:color="auto"/>
                                                    <w:right w:val="none" w:sz="0" w:space="0" w:color="auto"/>
                                                  </w:divBdr>
                                                </w:div>
                                                <w:div w:id="1192453705">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95590095">
                                      <w:marLeft w:val="0"/>
                                      <w:marRight w:val="0"/>
                                      <w:marTop w:val="0"/>
                                      <w:marBottom w:val="0"/>
                                      <w:divBdr>
                                        <w:top w:val="none" w:sz="0" w:space="0" w:color="auto"/>
                                        <w:left w:val="none" w:sz="0" w:space="0" w:color="auto"/>
                                        <w:bottom w:val="none" w:sz="0" w:space="0" w:color="auto"/>
                                        <w:right w:val="none" w:sz="0" w:space="0" w:color="auto"/>
                                      </w:divBdr>
                                      <w:divsChild>
                                        <w:div w:id="1119570995">
                                          <w:marLeft w:val="0"/>
                                          <w:marRight w:val="0"/>
                                          <w:marTop w:val="300"/>
                                          <w:marBottom w:val="0"/>
                                          <w:divBdr>
                                            <w:top w:val="none" w:sz="0" w:space="0" w:color="auto"/>
                                            <w:left w:val="none" w:sz="0" w:space="0" w:color="auto"/>
                                            <w:bottom w:val="none" w:sz="0" w:space="0" w:color="auto"/>
                                            <w:right w:val="none" w:sz="0" w:space="0" w:color="auto"/>
                                          </w:divBdr>
                                          <w:divsChild>
                                            <w:div w:id="766923386">
                                              <w:marLeft w:val="0"/>
                                              <w:marRight w:val="0"/>
                                              <w:marTop w:val="0"/>
                                              <w:marBottom w:val="0"/>
                                              <w:divBdr>
                                                <w:top w:val="none" w:sz="0" w:space="0" w:color="auto"/>
                                                <w:left w:val="none" w:sz="0" w:space="0" w:color="auto"/>
                                                <w:bottom w:val="none" w:sz="0" w:space="0" w:color="auto"/>
                                                <w:right w:val="none" w:sz="0" w:space="0" w:color="auto"/>
                                              </w:divBdr>
                                              <w:divsChild>
                                                <w:div w:id="1791167578">
                                                  <w:marLeft w:val="0"/>
                                                  <w:marRight w:val="0"/>
                                                  <w:marTop w:val="0"/>
                                                  <w:marBottom w:val="0"/>
                                                  <w:divBdr>
                                                    <w:top w:val="none" w:sz="0" w:space="0" w:color="auto"/>
                                                    <w:left w:val="none" w:sz="0" w:space="0" w:color="auto"/>
                                                    <w:bottom w:val="none" w:sz="0" w:space="0" w:color="auto"/>
                                                    <w:right w:val="none" w:sz="0" w:space="0" w:color="auto"/>
                                                  </w:divBdr>
                                                </w:div>
                                                <w:div w:id="1724909850">
                                                  <w:blockQuote w:val="1"/>
                                                  <w:marLeft w:val="450"/>
                                                  <w:marRight w:val="720"/>
                                                  <w:marTop w:val="100"/>
                                                  <w:marBottom w:val="100"/>
                                                  <w:divBdr>
                                                    <w:top w:val="none" w:sz="0" w:space="0" w:color="auto"/>
                                                    <w:left w:val="none" w:sz="0" w:space="0" w:color="auto"/>
                                                    <w:bottom w:val="none" w:sz="0" w:space="0" w:color="auto"/>
                                                    <w:right w:val="none" w:sz="0" w:space="0" w:color="auto"/>
                                                  </w:divBdr>
                                                </w:div>
                                                <w:div w:id="858205835">
                                                  <w:blockQuote w:val="1"/>
                                                  <w:marLeft w:val="450"/>
                                                  <w:marRight w:val="720"/>
                                                  <w:marTop w:val="100"/>
                                                  <w:marBottom w:val="100"/>
                                                  <w:divBdr>
                                                    <w:top w:val="none" w:sz="0" w:space="0" w:color="auto"/>
                                                    <w:left w:val="none" w:sz="0" w:space="0" w:color="auto"/>
                                                    <w:bottom w:val="none" w:sz="0" w:space="0" w:color="auto"/>
                                                    <w:right w:val="none" w:sz="0" w:space="0" w:color="auto"/>
                                                  </w:divBdr>
                                                </w:div>
                                                <w:div w:id="490104831">
                                                  <w:blockQuote w:val="1"/>
                                                  <w:marLeft w:val="450"/>
                                                  <w:marRight w:val="720"/>
                                                  <w:marTop w:val="100"/>
                                                  <w:marBottom w:val="100"/>
                                                  <w:divBdr>
                                                    <w:top w:val="none" w:sz="0" w:space="0" w:color="auto"/>
                                                    <w:left w:val="none" w:sz="0" w:space="0" w:color="auto"/>
                                                    <w:bottom w:val="none" w:sz="0" w:space="0" w:color="auto"/>
                                                    <w:right w:val="none" w:sz="0" w:space="0" w:color="auto"/>
                                                  </w:divBdr>
                                                </w:div>
                                                <w:div w:id="948971302">
                                                  <w:blockQuote w:val="1"/>
                                                  <w:marLeft w:val="450"/>
                                                  <w:marRight w:val="720"/>
                                                  <w:marTop w:val="100"/>
                                                  <w:marBottom w:val="100"/>
                                                  <w:divBdr>
                                                    <w:top w:val="none" w:sz="0" w:space="0" w:color="auto"/>
                                                    <w:left w:val="none" w:sz="0" w:space="0" w:color="auto"/>
                                                    <w:bottom w:val="none" w:sz="0" w:space="0" w:color="auto"/>
                                                    <w:right w:val="none" w:sz="0" w:space="0" w:color="auto"/>
                                                  </w:divBdr>
                                                </w:div>
                                                <w:div w:id="1743020560">
                                                  <w:blockQuote w:val="1"/>
                                                  <w:marLeft w:val="450"/>
                                                  <w:marRight w:val="720"/>
                                                  <w:marTop w:val="100"/>
                                                  <w:marBottom w:val="100"/>
                                                  <w:divBdr>
                                                    <w:top w:val="none" w:sz="0" w:space="0" w:color="auto"/>
                                                    <w:left w:val="none" w:sz="0" w:space="0" w:color="auto"/>
                                                    <w:bottom w:val="none" w:sz="0" w:space="0" w:color="auto"/>
                                                    <w:right w:val="none" w:sz="0" w:space="0" w:color="auto"/>
                                                  </w:divBdr>
                                                </w:div>
                                                <w:div w:id="478305145">
                                                  <w:blockQuote w:val="1"/>
                                                  <w:marLeft w:val="450"/>
                                                  <w:marRight w:val="720"/>
                                                  <w:marTop w:val="100"/>
                                                  <w:marBottom w:val="100"/>
                                                  <w:divBdr>
                                                    <w:top w:val="none" w:sz="0" w:space="0" w:color="auto"/>
                                                    <w:left w:val="none" w:sz="0" w:space="0" w:color="auto"/>
                                                    <w:bottom w:val="none" w:sz="0" w:space="0" w:color="auto"/>
                                                    <w:right w:val="none" w:sz="0" w:space="0" w:color="auto"/>
                                                  </w:divBdr>
                                                </w:div>
                                                <w:div w:id="1330056085">
                                                  <w:blockQuote w:val="1"/>
                                                  <w:marLeft w:val="450"/>
                                                  <w:marRight w:val="720"/>
                                                  <w:marTop w:val="100"/>
                                                  <w:marBottom w:val="100"/>
                                                  <w:divBdr>
                                                    <w:top w:val="none" w:sz="0" w:space="0" w:color="auto"/>
                                                    <w:left w:val="none" w:sz="0" w:space="0" w:color="auto"/>
                                                    <w:bottom w:val="none" w:sz="0" w:space="0" w:color="auto"/>
                                                    <w:right w:val="none" w:sz="0" w:space="0" w:color="auto"/>
                                                  </w:divBdr>
                                                </w:div>
                                                <w:div w:id="1717731128">
                                                  <w:blockQuote w:val="1"/>
                                                  <w:marLeft w:val="450"/>
                                                  <w:marRight w:val="720"/>
                                                  <w:marTop w:val="100"/>
                                                  <w:marBottom w:val="100"/>
                                                  <w:divBdr>
                                                    <w:top w:val="none" w:sz="0" w:space="0" w:color="auto"/>
                                                    <w:left w:val="none" w:sz="0" w:space="0" w:color="auto"/>
                                                    <w:bottom w:val="none" w:sz="0" w:space="0" w:color="auto"/>
                                                    <w:right w:val="none" w:sz="0" w:space="0" w:color="auto"/>
                                                  </w:divBdr>
                                                </w:div>
                                                <w:div w:id="1036736073">
                                                  <w:blockQuote w:val="1"/>
                                                  <w:marLeft w:val="450"/>
                                                  <w:marRight w:val="720"/>
                                                  <w:marTop w:val="100"/>
                                                  <w:marBottom w:val="100"/>
                                                  <w:divBdr>
                                                    <w:top w:val="none" w:sz="0" w:space="0" w:color="auto"/>
                                                    <w:left w:val="none" w:sz="0" w:space="0" w:color="auto"/>
                                                    <w:bottom w:val="none" w:sz="0" w:space="0" w:color="auto"/>
                                                    <w:right w:val="none" w:sz="0" w:space="0" w:color="auto"/>
                                                  </w:divBdr>
                                                </w:div>
                                                <w:div w:id="1395424880">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43422573">
                                      <w:marLeft w:val="0"/>
                                      <w:marRight w:val="0"/>
                                      <w:marTop w:val="0"/>
                                      <w:marBottom w:val="0"/>
                                      <w:divBdr>
                                        <w:top w:val="none" w:sz="0" w:space="0" w:color="auto"/>
                                        <w:left w:val="none" w:sz="0" w:space="0" w:color="auto"/>
                                        <w:bottom w:val="none" w:sz="0" w:space="0" w:color="auto"/>
                                        <w:right w:val="none" w:sz="0" w:space="0" w:color="auto"/>
                                      </w:divBdr>
                                      <w:divsChild>
                                        <w:div w:id="194199114">
                                          <w:marLeft w:val="0"/>
                                          <w:marRight w:val="0"/>
                                          <w:marTop w:val="300"/>
                                          <w:marBottom w:val="0"/>
                                          <w:divBdr>
                                            <w:top w:val="none" w:sz="0" w:space="0" w:color="auto"/>
                                            <w:left w:val="none" w:sz="0" w:space="0" w:color="auto"/>
                                            <w:bottom w:val="none" w:sz="0" w:space="0" w:color="auto"/>
                                            <w:right w:val="none" w:sz="0" w:space="0" w:color="auto"/>
                                          </w:divBdr>
                                          <w:divsChild>
                                            <w:div w:id="1726905213">
                                              <w:marLeft w:val="0"/>
                                              <w:marRight w:val="0"/>
                                              <w:marTop w:val="0"/>
                                              <w:marBottom w:val="0"/>
                                              <w:divBdr>
                                                <w:top w:val="none" w:sz="0" w:space="0" w:color="auto"/>
                                                <w:left w:val="none" w:sz="0" w:space="0" w:color="auto"/>
                                                <w:bottom w:val="none" w:sz="0" w:space="0" w:color="auto"/>
                                                <w:right w:val="none" w:sz="0" w:space="0" w:color="auto"/>
                                              </w:divBdr>
                                              <w:divsChild>
                                                <w:div w:id="406656483">
                                                  <w:blockQuote w:val="1"/>
                                                  <w:marLeft w:val="450"/>
                                                  <w:marRight w:val="720"/>
                                                  <w:marTop w:val="100"/>
                                                  <w:marBottom w:val="100"/>
                                                  <w:divBdr>
                                                    <w:top w:val="none" w:sz="0" w:space="0" w:color="auto"/>
                                                    <w:left w:val="none" w:sz="0" w:space="0" w:color="auto"/>
                                                    <w:bottom w:val="none" w:sz="0" w:space="0" w:color="auto"/>
                                                    <w:right w:val="none" w:sz="0" w:space="0" w:color="auto"/>
                                                  </w:divBdr>
                                                </w:div>
                                                <w:div w:id="782845933">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468405207">
                                      <w:marLeft w:val="0"/>
                                      <w:marRight w:val="0"/>
                                      <w:marTop w:val="0"/>
                                      <w:marBottom w:val="240"/>
                                      <w:divBdr>
                                        <w:top w:val="none" w:sz="0" w:space="0" w:color="auto"/>
                                        <w:left w:val="none" w:sz="0" w:space="0" w:color="auto"/>
                                        <w:bottom w:val="none" w:sz="0" w:space="0" w:color="auto"/>
                                        <w:right w:val="none" w:sz="0" w:space="0" w:color="auto"/>
                                      </w:divBdr>
                                    </w:div>
                                  </w:divsChild>
                                </w:div>
                                <w:div w:id="1186559737">
                                  <w:marLeft w:val="0"/>
                                  <w:marRight w:val="0"/>
                                  <w:marTop w:val="0"/>
                                  <w:marBottom w:val="0"/>
                                  <w:divBdr>
                                    <w:top w:val="none" w:sz="0" w:space="0" w:color="auto"/>
                                    <w:left w:val="none" w:sz="0" w:space="0" w:color="auto"/>
                                    <w:bottom w:val="none" w:sz="0" w:space="0" w:color="auto"/>
                                    <w:right w:val="none" w:sz="0" w:space="0" w:color="auto"/>
                                  </w:divBdr>
                                  <w:divsChild>
                                    <w:div w:id="1420327262">
                                      <w:marLeft w:val="0"/>
                                      <w:marRight w:val="0"/>
                                      <w:marTop w:val="0"/>
                                      <w:marBottom w:val="0"/>
                                      <w:divBdr>
                                        <w:top w:val="none" w:sz="0" w:space="0" w:color="auto"/>
                                        <w:left w:val="none" w:sz="0" w:space="0" w:color="auto"/>
                                        <w:bottom w:val="none" w:sz="0" w:space="0" w:color="auto"/>
                                        <w:right w:val="none" w:sz="0" w:space="0" w:color="auto"/>
                                      </w:divBdr>
                                      <w:divsChild>
                                        <w:div w:id="1887181421">
                                          <w:marLeft w:val="0"/>
                                          <w:marRight w:val="0"/>
                                          <w:marTop w:val="300"/>
                                          <w:marBottom w:val="0"/>
                                          <w:divBdr>
                                            <w:top w:val="none" w:sz="0" w:space="0" w:color="auto"/>
                                            <w:left w:val="none" w:sz="0" w:space="0" w:color="auto"/>
                                            <w:bottom w:val="none" w:sz="0" w:space="0" w:color="auto"/>
                                            <w:right w:val="none" w:sz="0" w:space="0" w:color="auto"/>
                                          </w:divBdr>
                                          <w:divsChild>
                                            <w:div w:id="153111420">
                                              <w:marLeft w:val="0"/>
                                              <w:marRight w:val="0"/>
                                              <w:marTop w:val="0"/>
                                              <w:marBottom w:val="0"/>
                                              <w:divBdr>
                                                <w:top w:val="none" w:sz="0" w:space="0" w:color="auto"/>
                                                <w:left w:val="none" w:sz="0" w:space="0" w:color="auto"/>
                                                <w:bottom w:val="none" w:sz="0" w:space="0" w:color="auto"/>
                                                <w:right w:val="none" w:sz="0" w:space="0" w:color="auto"/>
                                              </w:divBdr>
                                              <w:divsChild>
                                                <w:div w:id="63880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387218">
                                      <w:marLeft w:val="0"/>
                                      <w:marRight w:val="0"/>
                                      <w:marTop w:val="0"/>
                                      <w:marBottom w:val="0"/>
                                      <w:divBdr>
                                        <w:top w:val="none" w:sz="0" w:space="0" w:color="auto"/>
                                        <w:left w:val="none" w:sz="0" w:space="0" w:color="auto"/>
                                        <w:bottom w:val="none" w:sz="0" w:space="0" w:color="auto"/>
                                        <w:right w:val="none" w:sz="0" w:space="0" w:color="auto"/>
                                      </w:divBdr>
                                      <w:divsChild>
                                        <w:div w:id="1574120834">
                                          <w:marLeft w:val="0"/>
                                          <w:marRight w:val="0"/>
                                          <w:marTop w:val="300"/>
                                          <w:marBottom w:val="0"/>
                                          <w:divBdr>
                                            <w:top w:val="none" w:sz="0" w:space="0" w:color="auto"/>
                                            <w:left w:val="none" w:sz="0" w:space="0" w:color="auto"/>
                                            <w:bottom w:val="none" w:sz="0" w:space="0" w:color="auto"/>
                                            <w:right w:val="none" w:sz="0" w:space="0" w:color="auto"/>
                                          </w:divBdr>
                                          <w:divsChild>
                                            <w:div w:id="1551041519">
                                              <w:marLeft w:val="0"/>
                                              <w:marRight w:val="0"/>
                                              <w:marTop w:val="0"/>
                                              <w:marBottom w:val="0"/>
                                              <w:divBdr>
                                                <w:top w:val="none" w:sz="0" w:space="0" w:color="auto"/>
                                                <w:left w:val="none" w:sz="0" w:space="0" w:color="auto"/>
                                                <w:bottom w:val="none" w:sz="0" w:space="0" w:color="auto"/>
                                                <w:right w:val="none" w:sz="0" w:space="0" w:color="auto"/>
                                              </w:divBdr>
                                              <w:divsChild>
                                                <w:div w:id="69920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254304">
                                      <w:marLeft w:val="0"/>
                                      <w:marRight w:val="0"/>
                                      <w:marTop w:val="0"/>
                                      <w:marBottom w:val="0"/>
                                      <w:divBdr>
                                        <w:top w:val="none" w:sz="0" w:space="0" w:color="auto"/>
                                        <w:left w:val="none" w:sz="0" w:space="0" w:color="auto"/>
                                        <w:bottom w:val="none" w:sz="0" w:space="0" w:color="auto"/>
                                        <w:right w:val="none" w:sz="0" w:space="0" w:color="auto"/>
                                      </w:divBdr>
                                      <w:divsChild>
                                        <w:div w:id="885796827">
                                          <w:marLeft w:val="0"/>
                                          <w:marRight w:val="0"/>
                                          <w:marTop w:val="300"/>
                                          <w:marBottom w:val="0"/>
                                          <w:divBdr>
                                            <w:top w:val="none" w:sz="0" w:space="0" w:color="auto"/>
                                            <w:left w:val="none" w:sz="0" w:space="0" w:color="auto"/>
                                            <w:bottom w:val="none" w:sz="0" w:space="0" w:color="auto"/>
                                            <w:right w:val="none" w:sz="0" w:space="0" w:color="auto"/>
                                          </w:divBdr>
                                          <w:divsChild>
                                            <w:div w:id="155149150">
                                              <w:marLeft w:val="0"/>
                                              <w:marRight w:val="0"/>
                                              <w:marTop w:val="0"/>
                                              <w:marBottom w:val="0"/>
                                              <w:divBdr>
                                                <w:top w:val="none" w:sz="0" w:space="0" w:color="auto"/>
                                                <w:left w:val="none" w:sz="0" w:space="0" w:color="auto"/>
                                                <w:bottom w:val="none" w:sz="0" w:space="0" w:color="auto"/>
                                                <w:right w:val="none" w:sz="0" w:space="0" w:color="auto"/>
                                              </w:divBdr>
                                              <w:divsChild>
                                                <w:div w:id="58414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467367">
                                      <w:marLeft w:val="0"/>
                                      <w:marRight w:val="0"/>
                                      <w:marTop w:val="0"/>
                                      <w:marBottom w:val="0"/>
                                      <w:divBdr>
                                        <w:top w:val="none" w:sz="0" w:space="0" w:color="auto"/>
                                        <w:left w:val="none" w:sz="0" w:space="0" w:color="auto"/>
                                        <w:bottom w:val="none" w:sz="0" w:space="0" w:color="auto"/>
                                        <w:right w:val="none" w:sz="0" w:space="0" w:color="auto"/>
                                      </w:divBdr>
                                      <w:divsChild>
                                        <w:div w:id="540165671">
                                          <w:marLeft w:val="0"/>
                                          <w:marRight w:val="0"/>
                                          <w:marTop w:val="300"/>
                                          <w:marBottom w:val="0"/>
                                          <w:divBdr>
                                            <w:top w:val="none" w:sz="0" w:space="0" w:color="auto"/>
                                            <w:left w:val="none" w:sz="0" w:space="0" w:color="auto"/>
                                            <w:bottom w:val="none" w:sz="0" w:space="0" w:color="auto"/>
                                            <w:right w:val="none" w:sz="0" w:space="0" w:color="auto"/>
                                          </w:divBdr>
                                          <w:divsChild>
                                            <w:div w:id="177622919">
                                              <w:marLeft w:val="0"/>
                                              <w:marRight w:val="0"/>
                                              <w:marTop w:val="0"/>
                                              <w:marBottom w:val="0"/>
                                              <w:divBdr>
                                                <w:top w:val="none" w:sz="0" w:space="0" w:color="auto"/>
                                                <w:left w:val="none" w:sz="0" w:space="0" w:color="auto"/>
                                                <w:bottom w:val="none" w:sz="0" w:space="0" w:color="auto"/>
                                                <w:right w:val="none" w:sz="0" w:space="0" w:color="auto"/>
                                              </w:divBdr>
                                              <w:divsChild>
                                                <w:div w:id="121262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754836">
                                      <w:marLeft w:val="0"/>
                                      <w:marRight w:val="0"/>
                                      <w:marTop w:val="0"/>
                                      <w:marBottom w:val="240"/>
                                      <w:divBdr>
                                        <w:top w:val="none" w:sz="0" w:space="0" w:color="auto"/>
                                        <w:left w:val="none" w:sz="0" w:space="0" w:color="auto"/>
                                        <w:bottom w:val="none" w:sz="0" w:space="0" w:color="auto"/>
                                        <w:right w:val="none" w:sz="0" w:space="0" w:color="auto"/>
                                      </w:divBdr>
                                    </w:div>
                                    <w:div w:id="937523290">
                                      <w:marLeft w:val="0"/>
                                      <w:marRight w:val="0"/>
                                      <w:marTop w:val="0"/>
                                      <w:marBottom w:val="240"/>
                                      <w:divBdr>
                                        <w:top w:val="none" w:sz="0" w:space="0" w:color="auto"/>
                                        <w:left w:val="none" w:sz="0" w:space="0" w:color="auto"/>
                                        <w:bottom w:val="none" w:sz="0" w:space="0" w:color="auto"/>
                                        <w:right w:val="none" w:sz="0" w:space="0" w:color="auto"/>
                                      </w:divBdr>
                                    </w:div>
                                    <w:div w:id="1690371641">
                                      <w:marLeft w:val="0"/>
                                      <w:marRight w:val="0"/>
                                      <w:marTop w:val="0"/>
                                      <w:marBottom w:val="0"/>
                                      <w:divBdr>
                                        <w:top w:val="none" w:sz="0" w:space="0" w:color="auto"/>
                                        <w:left w:val="none" w:sz="0" w:space="0" w:color="auto"/>
                                        <w:bottom w:val="none" w:sz="0" w:space="0" w:color="auto"/>
                                        <w:right w:val="none" w:sz="0" w:space="0" w:color="auto"/>
                                      </w:divBdr>
                                      <w:divsChild>
                                        <w:div w:id="1837304922">
                                          <w:marLeft w:val="0"/>
                                          <w:marRight w:val="0"/>
                                          <w:marTop w:val="300"/>
                                          <w:marBottom w:val="0"/>
                                          <w:divBdr>
                                            <w:top w:val="none" w:sz="0" w:space="0" w:color="auto"/>
                                            <w:left w:val="none" w:sz="0" w:space="0" w:color="auto"/>
                                            <w:bottom w:val="none" w:sz="0" w:space="0" w:color="auto"/>
                                            <w:right w:val="none" w:sz="0" w:space="0" w:color="auto"/>
                                          </w:divBdr>
                                          <w:divsChild>
                                            <w:div w:id="197203866">
                                              <w:marLeft w:val="0"/>
                                              <w:marRight w:val="0"/>
                                              <w:marTop w:val="0"/>
                                              <w:marBottom w:val="0"/>
                                              <w:divBdr>
                                                <w:top w:val="none" w:sz="0" w:space="0" w:color="auto"/>
                                                <w:left w:val="none" w:sz="0" w:space="0" w:color="auto"/>
                                                <w:bottom w:val="none" w:sz="0" w:space="0" w:color="auto"/>
                                                <w:right w:val="none" w:sz="0" w:space="0" w:color="auto"/>
                                              </w:divBdr>
                                              <w:divsChild>
                                                <w:div w:id="1375616708">
                                                  <w:marLeft w:val="0"/>
                                                  <w:marRight w:val="0"/>
                                                  <w:marTop w:val="0"/>
                                                  <w:marBottom w:val="0"/>
                                                  <w:divBdr>
                                                    <w:top w:val="none" w:sz="0" w:space="0" w:color="auto"/>
                                                    <w:left w:val="none" w:sz="0" w:space="0" w:color="auto"/>
                                                    <w:bottom w:val="none" w:sz="0" w:space="0" w:color="auto"/>
                                                    <w:right w:val="none" w:sz="0" w:space="0" w:color="auto"/>
                                                  </w:divBdr>
                                                </w:div>
                                                <w:div w:id="1883134753">
                                                  <w:blockQuote w:val="1"/>
                                                  <w:marLeft w:val="450"/>
                                                  <w:marRight w:val="720"/>
                                                  <w:marTop w:val="100"/>
                                                  <w:marBottom w:val="100"/>
                                                  <w:divBdr>
                                                    <w:top w:val="none" w:sz="0" w:space="0" w:color="auto"/>
                                                    <w:left w:val="none" w:sz="0" w:space="0" w:color="auto"/>
                                                    <w:bottom w:val="none" w:sz="0" w:space="0" w:color="auto"/>
                                                    <w:right w:val="none" w:sz="0" w:space="0" w:color="auto"/>
                                                  </w:divBdr>
                                                </w:div>
                                                <w:div w:id="446849401">
                                                  <w:blockQuote w:val="1"/>
                                                  <w:marLeft w:val="450"/>
                                                  <w:marRight w:val="720"/>
                                                  <w:marTop w:val="100"/>
                                                  <w:marBottom w:val="100"/>
                                                  <w:divBdr>
                                                    <w:top w:val="none" w:sz="0" w:space="0" w:color="auto"/>
                                                    <w:left w:val="none" w:sz="0" w:space="0" w:color="auto"/>
                                                    <w:bottom w:val="none" w:sz="0" w:space="0" w:color="auto"/>
                                                    <w:right w:val="none" w:sz="0" w:space="0" w:color="auto"/>
                                                  </w:divBdr>
                                                </w:div>
                                                <w:div w:id="292442248">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434520307">
                                      <w:marLeft w:val="0"/>
                                      <w:marRight w:val="0"/>
                                      <w:marTop w:val="0"/>
                                      <w:marBottom w:val="240"/>
                                      <w:divBdr>
                                        <w:top w:val="none" w:sz="0" w:space="0" w:color="auto"/>
                                        <w:left w:val="none" w:sz="0" w:space="0" w:color="auto"/>
                                        <w:bottom w:val="none" w:sz="0" w:space="0" w:color="auto"/>
                                        <w:right w:val="none" w:sz="0" w:space="0" w:color="auto"/>
                                      </w:divBdr>
                                    </w:div>
                                    <w:div w:id="416678397">
                                      <w:marLeft w:val="0"/>
                                      <w:marRight w:val="0"/>
                                      <w:marTop w:val="0"/>
                                      <w:marBottom w:val="0"/>
                                      <w:divBdr>
                                        <w:top w:val="none" w:sz="0" w:space="0" w:color="auto"/>
                                        <w:left w:val="none" w:sz="0" w:space="0" w:color="auto"/>
                                        <w:bottom w:val="none" w:sz="0" w:space="0" w:color="auto"/>
                                        <w:right w:val="none" w:sz="0" w:space="0" w:color="auto"/>
                                      </w:divBdr>
                                      <w:divsChild>
                                        <w:div w:id="2025014247">
                                          <w:marLeft w:val="0"/>
                                          <w:marRight w:val="0"/>
                                          <w:marTop w:val="300"/>
                                          <w:marBottom w:val="0"/>
                                          <w:divBdr>
                                            <w:top w:val="none" w:sz="0" w:space="0" w:color="auto"/>
                                            <w:left w:val="none" w:sz="0" w:space="0" w:color="auto"/>
                                            <w:bottom w:val="none" w:sz="0" w:space="0" w:color="auto"/>
                                            <w:right w:val="none" w:sz="0" w:space="0" w:color="auto"/>
                                          </w:divBdr>
                                          <w:divsChild>
                                            <w:div w:id="973217884">
                                              <w:marLeft w:val="0"/>
                                              <w:marRight w:val="0"/>
                                              <w:marTop w:val="0"/>
                                              <w:marBottom w:val="0"/>
                                              <w:divBdr>
                                                <w:top w:val="none" w:sz="0" w:space="0" w:color="auto"/>
                                                <w:left w:val="none" w:sz="0" w:space="0" w:color="auto"/>
                                                <w:bottom w:val="none" w:sz="0" w:space="0" w:color="auto"/>
                                                <w:right w:val="none" w:sz="0" w:space="0" w:color="auto"/>
                                              </w:divBdr>
                                              <w:divsChild>
                                                <w:div w:id="165555304">
                                                  <w:marLeft w:val="0"/>
                                                  <w:marRight w:val="0"/>
                                                  <w:marTop w:val="0"/>
                                                  <w:marBottom w:val="0"/>
                                                  <w:divBdr>
                                                    <w:top w:val="none" w:sz="0" w:space="0" w:color="auto"/>
                                                    <w:left w:val="none" w:sz="0" w:space="0" w:color="auto"/>
                                                    <w:bottom w:val="none" w:sz="0" w:space="0" w:color="auto"/>
                                                    <w:right w:val="none" w:sz="0" w:space="0" w:color="auto"/>
                                                  </w:divBdr>
                                                </w:div>
                                                <w:div w:id="895509486">
                                                  <w:blockQuote w:val="1"/>
                                                  <w:marLeft w:val="450"/>
                                                  <w:marRight w:val="720"/>
                                                  <w:marTop w:val="100"/>
                                                  <w:marBottom w:val="100"/>
                                                  <w:divBdr>
                                                    <w:top w:val="none" w:sz="0" w:space="0" w:color="auto"/>
                                                    <w:left w:val="none" w:sz="0" w:space="0" w:color="auto"/>
                                                    <w:bottom w:val="none" w:sz="0" w:space="0" w:color="auto"/>
                                                    <w:right w:val="none" w:sz="0" w:space="0" w:color="auto"/>
                                                  </w:divBdr>
                                                </w:div>
                                                <w:div w:id="1302348418">
                                                  <w:blockQuote w:val="1"/>
                                                  <w:marLeft w:val="450"/>
                                                  <w:marRight w:val="720"/>
                                                  <w:marTop w:val="100"/>
                                                  <w:marBottom w:val="100"/>
                                                  <w:divBdr>
                                                    <w:top w:val="none" w:sz="0" w:space="0" w:color="auto"/>
                                                    <w:left w:val="none" w:sz="0" w:space="0" w:color="auto"/>
                                                    <w:bottom w:val="none" w:sz="0" w:space="0" w:color="auto"/>
                                                    <w:right w:val="none" w:sz="0" w:space="0" w:color="auto"/>
                                                  </w:divBdr>
                                                </w:div>
                                                <w:div w:id="62607527">
                                                  <w:blockQuote w:val="1"/>
                                                  <w:marLeft w:val="450"/>
                                                  <w:marRight w:val="720"/>
                                                  <w:marTop w:val="100"/>
                                                  <w:marBottom w:val="100"/>
                                                  <w:divBdr>
                                                    <w:top w:val="none" w:sz="0" w:space="0" w:color="auto"/>
                                                    <w:left w:val="none" w:sz="0" w:space="0" w:color="auto"/>
                                                    <w:bottom w:val="none" w:sz="0" w:space="0" w:color="auto"/>
                                                    <w:right w:val="none" w:sz="0" w:space="0" w:color="auto"/>
                                                  </w:divBdr>
                                                </w:div>
                                                <w:div w:id="930626212">
                                                  <w:blockQuote w:val="1"/>
                                                  <w:marLeft w:val="450"/>
                                                  <w:marRight w:val="720"/>
                                                  <w:marTop w:val="100"/>
                                                  <w:marBottom w:val="100"/>
                                                  <w:divBdr>
                                                    <w:top w:val="none" w:sz="0" w:space="0" w:color="auto"/>
                                                    <w:left w:val="none" w:sz="0" w:space="0" w:color="auto"/>
                                                    <w:bottom w:val="none" w:sz="0" w:space="0" w:color="auto"/>
                                                    <w:right w:val="none" w:sz="0" w:space="0" w:color="auto"/>
                                                  </w:divBdr>
                                                </w:div>
                                                <w:div w:id="828984948">
                                                  <w:blockQuote w:val="1"/>
                                                  <w:marLeft w:val="450"/>
                                                  <w:marRight w:val="720"/>
                                                  <w:marTop w:val="100"/>
                                                  <w:marBottom w:val="100"/>
                                                  <w:divBdr>
                                                    <w:top w:val="none" w:sz="0" w:space="0" w:color="auto"/>
                                                    <w:left w:val="none" w:sz="0" w:space="0" w:color="auto"/>
                                                    <w:bottom w:val="none" w:sz="0" w:space="0" w:color="auto"/>
                                                    <w:right w:val="none" w:sz="0" w:space="0" w:color="auto"/>
                                                  </w:divBdr>
                                                </w:div>
                                                <w:div w:id="1678456843">
                                                  <w:blockQuote w:val="1"/>
                                                  <w:marLeft w:val="450"/>
                                                  <w:marRight w:val="720"/>
                                                  <w:marTop w:val="100"/>
                                                  <w:marBottom w:val="100"/>
                                                  <w:divBdr>
                                                    <w:top w:val="none" w:sz="0" w:space="0" w:color="auto"/>
                                                    <w:left w:val="none" w:sz="0" w:space="0" w:color="auto"/>
                                                    <w:bottom w:val="none" w:sz="0" w:space="0" w:color="auto"/>
                                                    <w:right w:val="none" w:sz="0" w:space="0" w:color="auto"/>
                                                  </w:divBdr>
                                                </w:div>
                                                <w:div w:id="481046373">
                                                  <w:blockQuote w:val="1"/>
                                                  <w:marLeft w:val="450"/>
                                                  <w:marRight w:val="720"/>
                                                  <w:marTop w:val="100"/>
                                                  <w:marBottom w:val="100"/>
                                                  <w:divBdr>
                                                    <w:top w:val="none" w:sz="0" w:space="0" w:color="auto"/>
                                                    <w:left w:val="none" w:sz="0" w:space="0" w:color="auto"/>
                                                    <w:bottom w:val="none" w:sz="0" w:space="0" w:color="auto"/>
                                                    <w:right w:val="none" w:sz="0" w:space="0" w:color="auto"/>
                                                  </w:divBdr>
                                                </w:div>
                                                <w:div w:id="1429153827">
                                                  <w:blockQuote w:val="1"/>
                                                  <w:marLeft w:val="450"/>
                                                  <w:marRight w:val="720"/>
                                                  <w:marTop w:val="100"/>
                                                  <w:marBottom w:val="100"/>
                                                  <w:divBdr>
                                                    <w:top w:val="none" w:sz="0" w:space="0" w:color="auto"/>
                                                    <w:left w:val="none" w:sz="0" w:space="0" w:color="auto"/>
                                                    <w:bottom w:val="none" w:sz="0" w:space="0" w:color="auto"/>
                                                    <w:right w:val="none" w:sz="0" w:space="0" w:color="auto"/>
                                                  </w:divBdr>
                                                </w:div>
                                                <w:div w:id="1750226270">
                                                  <w:blockQuote w:val="1"/>
                                                  <w:marLeft w:val="450"/>
                                                  <w:marRight w:val="720"/>
                                                  <w:marTop w:val="100"/>
                                                  <w:marBottom w:val="100"/>
                                                  <w:divBdr>
                                                    <w:top w:val="none" w:sz="0" w:space="0" w:color="auto"/>
                                                    <w:left w:val="none" w:sz="0" w:space="0" w:color="auto"/>
                                                    <w:bottom w:val="none" w:sz="0" w:space="0" w:color="auto"/>
                                                    <w:right w:val="none" w:sz="0" w:space="0" w:color="auto"/>
                                                  </w:divBdr>
                                                </w:div>
                                                <w:div w:id="189073425">
                                                  <w:blockQuote w:val="1"/>
                                                  <w:marLeft w:val="450"/>
                                                  <w:marRight w:val="720"/>
                                                  <w:marTop w:val="100"/>
                                                  <w:marBottom w:val="100"/>
                                                  <w:divBdr>
                                                    <w:top w:val="none" w:sz="0" w:space="0" w:color="auto"/>
                                                    <w:left w:val="none" w:sz="0" w:space="0" w:color="auto"/>
                                                    <w:bottom w:val="none" w:sz="0" w:space="0" w:color="auto"/>
                                                    <w:right w:val="none" w:sz="0" w:space="0" w:color="auto"/>
                                                  </w:divBdr>
                                                </w:div>
                                                <w:div w:id="2078555442">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862164427">
                              <w:marLeft w:val="0"/>
                              <w:marRight w:val="0"/>
                              <w:marTop w:val="0"/>
                              <w:marBottom w:val="0"/>
                              <w:divBdr>
                                <w:top w:val="none" w:sz="0" w:space="0" w:color="auto"/>
                                <w:left w:val="none" w:sz="0" w:space="0" w:color="auto"/>
                                <w:bottom w:val="none" w:sz="0" w:space="0" w:color="auto"/>
                                <w:right w:val="none" w:sz="0" w:space="0" w:color="auto"/>
                              </w:divBdr>
                              <w:divsChild>
                                <w:div w:id="2046254392">
                                  <w:marLeft w:val="0"/>
                                  <w:marRight w:val="0"/>
                                  <w:marTop w:val="0"/>
                                  <w:marBottom w:val="0"/>
                                  <w:divBdr>
                                    <w:top w:val="none" w:sz="0" w:space="0" w:color="auto"/>
                                    <w:left w:val="none" w:sz="0" w:space="0" w:color="auto"/>
                                    <w:bottom w:val="none" w:sz="0" w:space="0" w:color="auto"/>
                                    <w:right w:val="none" w:sz="0" w:space="0" w:color="auto"/>
                                  </w:divBdr>
                                  <w:divsChild>
                                    <w:div w:id="1655376139">
                                      <w:marLeft w:val="0"/>
                                      <w:marRight w:val="0"/>
                                      <w:marTop w:val="300"/>
                                      <w:marBottom w:val="0"/>
                                      <w:divBdr>
                                        <w:top w:val="none" w:sz="0" w:space="0" w:color="auto"/>
                                        <w:left w:val="none" w:sz="0" w:space="0" w:color="auto"/>
                                        <w:bottom w:val="none" w:sz="0" w:space="0" w:color="auto"/>
                                        <w:right w:val="none" w:sz="0" w:space="0" w:color="auto"/>
                                      </w:divBdr>
                                      <w:divsChild>
                                        <w:div w:id="948396992">
                                          <w:marLeft w:val="0"/>
                                          <w:marRight w:val="0"/>
                                          <w:marTop w:val="0"/>
                                          <w:marBottom w:val="0"/>
                                          <w:divBdr>
                                            <w:top w:val="none" w:sz="0" w:space="0" w:color="auto"/>
                                            <w:left w:val="none" w:sz="0" w:space="0" w:color="auto"/>
                                            <w:bottom w:val="none" w:sz="0" w:space="0" w:color="auto"/>
                                            <w:right w:val="none" w:sz="0" w:space="0" w:color="auto"/>
                                          </w:divBdr>
                                          <w:divsChild>
                                            <w:div w:id="46859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173899">
                                  <w:marLeft w:val="0"/>
                                  <w:marRight w:val="0"/>
                                  <w:marTop w:val="0"/>
                                  <w:marBottom w:val="0"/>
                                  <w:divBdr>
                                    <w:top w:val="none" w:sz="0" w:space="0" w:color="auto"/>
                                    <w:left w:val="none" w:sz="0" w:space="0" w:color="auto"/>
                                    <w:bottom w:val="none" w:sz="0" w:space="0" w:color="auto"/>
                                    <w:right w:val="none" w:sz="0" w:space="0" w:color="auto"/>
                                  </w:divBdr>
                                  <w:divsChild>
                                    <w:div w:id="59208473">
                                      <w:marLeft w:val="0"/>
                                      <w:marRight w:val="0"/>
                                      <w:marTop w:val="300"/>
                                      <w:marBottom w:val="0"/>
                                      <w:divBdr>
                                        <w:top w:val="none" w:sz="0" w:space="0" w:color="auto"/>
                                        <w:left w:val="none" w:sz="0" w:space="0" w:color="auto"/>
                                        <w:bottom w:val="none" w:sz="0" w:space="0" w:color="auto"/>
                                        <w:right w:val="none" w:sz="0" w:space="0" w:color="auto"/>
                                      </w:divBdr>
                                      <w:divsChild>
                                        <w:div w:id="1405758243">
                                          <w:marLeft w:val="0"/>
                                          <w:marRight w:val="0"/>
                                          <w:marTop w:val="0"/>
                                          <w:marBottom w:val="0"/>
                                          <w:divBdr>
                                            <w:top w:val="none" w:sz="0" w:space="0" w:color="auto"/>
                                            <w:left w:val="none" w:sz="0" w:space="0" w:color="auto"/>
                                            <w:bottom w:val="none" w:sz="0" w:space="0" w:color="auto"/>
                                            <w:right w:val="none" w:sz="0" w:space="0" w:color="auto"/>
                                          </w:divBdr>
                                          <w:divsChild>
                                            <w:div w:id="1656840949">
                                              <w:marLeft w:val="0"/>
                                              <w:marRight w:val="0"/>
                                              <w:marTop w:val="0"/>
                                              <w:marBottom w:val="0"/>
                                              <w:divBdr>
                                                <w:top w:val="none" w:sz="0" w:space="0" w:color="auto"/>
                                                <w:left w:val="none" w:sz="0" w:space="0" w:color="auto"/>
                                                <w:bottom w:val="none" w:sz="0" w:space="0" w:color="auto"/>
                                                <w:right w:val="none" w:sz="0" w:space="0" w:color="auto"/>
                                              </w:divBdr>
                                            </w:div>
                                            <w:div w:id="1900555823">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48555252">
                                  <w:marLeft w:val="0"/>
                                  <w:marRight w:val="0"/>
                                  <w:marTop w:val="0"/>
                                  <w:marBottom w:val="0"/>
                                  <w:divBdr>
                                    <w:top w:val="none" w:sz="0" w:space="0" w:color="auto"/>
                                    <w:left w:val="none" w:sz="0" w:space="0" w:color="auto"/>
                                    <w:bottom w:val="none" w:sz="0" w:space="0" w:color="auto"/>
                                    <w:right w:val="none" w:sz="0" w:space="0" w:color="auto"/>
                                  </w:divBdr>
                                  <w:divsChild>
                                    <w:div w:id="1203594888">
                                      <w:marLeft w:val="0"/>
                                      <w:marRight w:val="0"/>
                                      <w:marTop w:val="300"/>
                                      <w:marBottom w:val="0"/>
                                      <w:divBdr>
                                        <w:top w:val="none" w:sz="0" w:space="0" w:color="auto"/>
                                        <w:left w:val="none" w:sz="0" w:space="0" w:color="auto"/>
                                        <w:bottom w:val="none" w:sz="0" w:space="0" w:color="auto"/>
                                        <w:right w:val="none" w:sz="0" w:space="0" w:color="auto"/>
                                      </w:divBdr>
                                      <w:divsChild>
                                        <w:div w:id="339435792">
                                          <w:marLeft w:val="0"/>
                                          <w:marRight w:val="0"/>
                                          <w:marTop w:val="0"/>
                                          <w:marBottom w:val="0"/>
                                          <w:divBdr>
                                            <w:top w:val="none" w:sz="0" w:space="0" w:color="auto"/>
                                            <w:left w:val="none" w:sz="0" w:space="0" w:color="auto"/>
                                            <w:bottom w:val="none" w:sz="0" w:space="0" w:color="auto"/>
                                            <w:right w:val="none" w:sz="0" w:space="0" w:color="auto"/>
                                          </w:divBdr>
                                          <w:divsChild>
                                            <w:div w:id="1924677853">
                                              <w:marLeft w:val="0"/>
                                              <w:marRight w:val="0"/>
                                              <w:marTop w:val="0"/>
                                              <w:marBottom w:val="0"/>
                                              <w:divBdr>
                                                <w:top w:val="none" w:sz="0" w:space="0" w:color="auto"/>
                                                <w:left w:val="none" w:sz="0" w:space="0" w:color="auto"/>
                                                <w:bottom w:val="none" w:sz="0" w:space="0" w:color="auto"/>
                                                <w:right w:val="none" w:sz="0" w:space="0" w:color="auto"/>
                                              </w:divBdr>
                                            </w:div>
                                            <w:div w:id="1861551384">
                                              <w:blockQuote w:val="1"/>
                                              <w:marLeft w:val="450"/>
                                              <w:marRight w:val="720"/>
                                              <w:marTop w:val="100"/>
                                              <w:marBottom w:val="100"/>
                                              <w:divBdr>
                                                <w:top w:val="none" w:sz="0" w:space="0" w:color="auto"/>
                                                <w:left w:val="none" w:sz="0" w:space="0" w:color="auto"/>
                                                <w:bottom w:val="none" w:sz="0" w:space="0" w:color="auto"/>
                                                <w:right w:val="none" w:sz="0" w:space="0" w:color="auto"/>
                                              </w:divBdr>
                                            </w:div>
                                            <w:div w:id="1639384138">
                                              <w:blockQuote w:val="1"/>
                                              <w:marLeft w:val="450"/>
                                              <w:marRight w:val="720"/>
                                              <w:marTop w:val="100"/>
                                              <w:marBottom w:val="100"/>
                                              <w:divBdr>
                                                <w:top w:val="none" w:sz="0" w:space="0" w:color="auto"/>
                                                <w:left w:val="none" w:sz="0" w:space="0" w:color="auto"/>
                                                <w:bottom w:val="none" w:sz="0" w:space="0" w:color="auto"/>
                                                <w:right w:val="none" w:sz="0" w:space="0" w:color="auto"/>
                                              </w:divBdr>
                                            </w:div>
                                            <w:div w:id="524637547">
                                              <w:blockQuote w:val="1"/>
                                              <w:marLeft w:val="450"/>
                                              <w:marRight w:val="720"/>
                                              <w:marTop w:val="100"/>
                                              <w:marBottom w:val="100"/>
                                              <w:divBdr>
                                                <w:top w:val="none" w:sz="0" w:space="0" w:color="auto"/>
                                                <w:left w:val="none" w:sz="0" w:space="0" w:color="auto"/>
                                                <w:bottom w:val="none" w:sz="0" w:space="0" w:color="auto"/>
                                                <w:right w:val="none" w:sz="0" w:space="0" w:color="auto"/>
                                              </w:divBdr>
                                            </w:div>
                                            <w:div w:id="377052973">
                                              <w:blockQuote w:val="1"/>
                                              <w:marLeft w:val="450"/>
                                              <w:marRight w:val="720"/>
                                              <w:marTop w:val="100"/>
                                              <w:marBottom w:val="100"/>
                                              <w:divBdr>
                                                <w:top w:val="none" w:sz="0" w:space="0" w:color="auto"/>
                                                <w:left w:val="none" w:sz="0" w:space="0" w:color="auto"/>
                                                <w:bottom w:val="none" w:sz="0" w:space="0" w:color="auto"/>
                                                <w:right w:val="none" w:sz="0" w:space="0" w:color="auto"/>
                                              </w:divBdr>
                                            </w:div>
                                            <w:div w:id="1928927214">
                                              <w:blockQuote w:val="1"/>
                                              <w:marLeft w:val="450"/>
                                              <w:marRight w:val="720"/>
                                              <w:marTop w:val="100"/>
                                              <w:marBottom w:val="100"/>
                                              <w:divBdr>
                                                <w:top w:val="none" w:sz="0" w:space="0" w:color="auto"/>
                                                <w:left w:val="none" w:sz="0" w:space="0" w:color="auto"/>
                                                <w:bottom w:val="none" w:sz="0" w:space="0" w:color="auto"/>
                                                <w:right w:val="none" w:sz="0" w:space="0" w:color="auto"/>
                                              </w:divBdr>
                                            </w:div>
                                            <w:div w:id="125589858">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93698376">
                                  <w:marLeft w:val="0"/>
                                  <w:marRight w:val="0"/>
                                  <w:marTop w:val="0"/>
                                  <w:marBottom w:val="0"/>
                                  <w:divBdr>
                                    <w:top w:val="none" w:sz="0" w:space="0" w:color="auto"/>
                                    <w:left w:val="none" w:sz="0" w:space="0" w:color="auto"/>
                                    <w:bottom w:val="none" w:sz="0" w:space="0" w:color="auto"/>
                                    <w:right w:val="none" w:sz="0" w:space="0" w:color="auto"/>
                                  </w:divBdr>
                                  <w:divsChild>
                                    <w:div w:id="482501472">
                                      <w:marLeft w:val="0"/>
                                      <w:marRight w:val="0"/>
                                      <w:marTop w:val="300"/>
                                      <w:marBottom w:val="0"/>
                                      <w:divBdr>
                                        <w:top w:val="none" w:sz="0" w:space="0" w:color="auto"/>
                                        <w:left w:val="none" w:sz="0" w:space="0" w:color="auto"/>
                                        <w:bottom w:val="none" w:sz="0" w:space="0" w:color="auto"/>
                                        <w:right w:val="none" w:sz="0" w:space="0" w:color="auto"/>
                                      </w:divBdr>
                                      <w:divsChild>
                                        <w:div w:id="834078621">
                                          <w:marLeft w:val="0"/>
                                          <w:marRight w:val="0"/>
                                          <w:marTop w:val="0"/>
                                          <w:marBottom w:val="0"/>
                                          <w:divBdr>
                                            <w:top w:val="none" w:sz="0" w:space="0" w:color="auto"/>
                                            <w:left w:val="none" w:sz="0" w:space="0" w:color="auto"/>
                                            <w:bottom w:val="none" w:sz="0" w:space="0" w:color="auto"/>
                                            <w:right w:val="none" w:sz="0" w:space="0" w:color="auto"/>
                                          </w:divBdr>
                                          <w:divsChild>
                                            <w:div w:id="1816875021">
                                              <w:blockQuote w:val="1"/>
                                              <w:marLeft w:val="450"/>
                                              <w:marRight w:val="720"/>
                                              <w:marTop w:val="100"/>
                                              <w:marBottom w:val="100"/>
                                              <w:divBdr>
                                                <w:top w:val="none" w:sz="0" w:space="0" w:color="auto"/>
                                                <w:left w:val="none" w:sz="0" w:space="0" w:color="auto"/>
                                                <w:bottom w:val="none" w:sz="0" w:space="0" w:color="auto"/>
                                                <w:right w:val="none" w:sz="0" w:space="0" w:color="auto"/>
                                              </w:divBdr>
                                            </w:div>
                                            <w:div w:id="390620622">
                                              <w:blockQuote w:val="1"/>
                                              <w:marLeft w:val="450"/>
                                              <w:marRight w:val="720"/>
                                              <w:marTop w:val="100"/>
                                              <w:marBottom w:val="100"/>
                                              <w:divBdr>
                                                <w:top w:val="none" w:sz="0" w:space="0" w:color="auto"/>
                                                <w:left w:val="none" w:sz="0" w:space="0" w:color="auto"/>
                                                <w:bottom w:val="none" w:sz="0" w:space="0" w:color="auto"/>
                                                <w:right w:val="none" w:sz="0" w:space="0" w:color="auto"/>
                                              </w:divBdr>
                                            </w:div>
                                            <w:div w:id="735936069">
                                              <w:blockQuote w:val="1"/>
                                              <w:marLeft w:val="450"/>
                                              <w:marRight w:val="720"/>
                                              <w:marTop w:val="100"/>
                                              <w:marBottom w:val="100"/>
                                              <w:divBdr>
                                                <w:top w:val="none" w:sz="0" w:space="0" w:color="auto"/>
                                                <w:left w:val="none" w:sz="0" w:space="0" w:color="auto"/>
                                                <w:bottom w:val="none" w:sz="0" w:space="0" w:color="auto"/>
                                                <w:right w:val="none" w:sz="0" w:space="0" w:color="auto"/>
                                              </w:divBdr>
                                            </w:div>
                                            <w:div w:id="1364479257">
                                              <w:blockQuote w:val="1"/>
                                              <w:marLeft w:val="450"/>
                                              <w:marRight w:val="720"/>
                                              <w:marTop w:val="100"/>
                                              <w:marBottom w:val="100"/>
                                              <w:divBdr>
                                                <w:top w:val="none" w:sz="0" w:space="0" w:color="auto"/>
                                                <w:left w:val="none" w:sz="0" w:space="0" w:color="auto"/>
                                                <w:bottom w:val="none" w:sz="0" w:space="0" w:color="auto"/>
                                                <w:right w:val="none" w:sz="0" w:space="0" w:color="auto"/>
                                              </w:divBdr>
                                            </w:div>
                                            <w:div w:id="1359891777">
                                              <w:blockQuote w:val="1"/>
                                              <w:marLeft w:val="450"/>
                                              <w:marRight w:val="720"/>
                                              <w:marTop w:val="100"/>
                                              <w:marBottom w:val="100"/>
                                              <w:divBdr>
                                                <w:top w:val="none" w:sz="0" w:space="0" w:color="auto"/>
                                                <w:left w:val="none" w:sz="0" w:space="0" w:color="auto"/>
                                                <w:bottom w:val="none" w:sz="0" w:space="0" w:color="auto"/>
                                                <w:right w:val="none" w:sz="0" w:space="0" w:color="auto"/>
                                              </w:divBdr>
                                            </w:div>
                                            <w:div w:id="1358778004">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74787614">
                                  <w:marLeft w:val="0"/>
                                  <w:marRight w:val="0"/>
                                  <w:marTop w:val="0"/>
                                  <w:marBottom w:val="0"/>
                                  <w:divBdr>
                                    <w:top w:val="none" w:sz="0" w:space="0" w:color="auto"/>
                                    <w:left w:val="none" w:sz="0" w:space="0" w:color="auto"/>
                                    <w:bottom w:val="none" w:sz="0" w:space="0" w:color="auto"/>
                                    <w:right w:val="none" w:sz="0" w:space="0" w:color="auto"/>
                                  </w:divBdr>
                                  <w:divsChild>
                                    <w:div w:id="1121798859">
                                      <w:marLeft w:val="0"/>
                                      <w:marRight w:val="0"/>
                                      <w:marTop w:val="300"/>
                                      <w:marBottom w:val="0"/>
                                      <w:divBdr>
                                        <w:top w:val="none" w:sz="0" w:space="0" w:color="auto"/>
                                        <w:left w:val="none" w:sz="0" w:space="0" w:color="auto"/>
                                        <w:bottom w:val="none" w:sz="0" w:space="0" w:color="auto"/>
                                        <w:right w:val="none" w:sz="0" w:space="0" w:color="auto"/>
                                      </w:divBdr>
                                      <w:divsChild>
                                        <w:div w:id="2074696175">
                                          <w:marLeft w:val="0"/>
                                          <w:marRight w:val="0"/>
                                          <w:marTop w:val="0"/>
                                          <w:marBottom w:val="0"/>
                                          <w:divBdr>
                                            <w:top w:val="none" w:sz="0" w:space="0" w:color="auto"/>
                                            <w:left w:val="none" w:sz="0" w:space="0" w:color="auto"/>
                                            <w:bottom w:val="none" w:sz="0" w:space="0" w:color="auto"/>
                                            <w:right w:val="none" w:sz="0" w:space="0" w:color="auto"/>
                                          </w:divBdr>
                                          <w:divsChild>
                                            <w:div w:id="1549609574">
                                              <w:marLeft w:val="0"/>
                                              <w:marRight w:val="0"/>
                                              <w:marTop w:val="0"/>
                                              <w:marBottom w:val="0"/>
                                              <w:divBdr>
                                                <w:top w:val="none" w:sz="0" w:space="0" w:color="auto"/>
                                                <w:left w:val="none" w:sz="0" w:space="0" w:color="auto"/>
                                                <w:bottom w:val="none" w:sz="0" w:space="0" w:color="auto"/>
                                                <w:right w:val="none" w:sz="0" w:space="0" w:color="auto"/>
                                              </w:divBdr>
                                            </w:div>
                                            <w:div w:id="454519206">
                                              <w:blockQuote w:val="1"/>
                                              <w:marLeft w:val="450"/>
                                              <w:marRight w:val="720"/>
                                              <w:marTop w:val="100"/>
                                              <w:marBottom w:val="100"/>
                                              <w:divBdr>
                                                <w:top w:val="none" w:sz="0" w:space="0" w:color="auto"/>
                                                <w:left w:val="none" w:sz="0" w:space="0" w:color="auto"/>
                                                <w:bottom w:val="none" w:sz="0" w:space="0" w:color="auto"/>
                                                <w:right w:val="none" w:sz="0" w:space="0" w:color="auto"/>
                                              </w:divBdr>
                                            </w:div>
                                            <w:div w:id="1072970859">
                                              <w:blockQuote w:val="1"/>
                                              <w:marLeft w:val="450"/>
                                              <w:marRight w:val="720"/>
                                              <w:marTop w:val="100"/>
                                              <w:marBottom w:val="100"/>
                                              <w:divBdr>
                                                <w:top w:val="none" w:sz="0" w:space="0" w:color="auto"/>
                                                <w:left w:val="none" w:sz="0" w:space="0" w:color="auto"/>
                                                <w:bottom w:val="none" w:sz="0" w:space="0" w:color="auto"/>
                                                <w:right w:val="none" w:sz="0" w:space="0" w:color="auto"/>
                                              </w:divBdr>
                                            </w:div>
                                            <w:div w:id="2025325291">
                                              <w:blockQuote w:val="1"/>
                                              <w:marLeft w:val="450"/>
                                              <w:marRight w:val="720"/>
                                              <w:marTop w:val="100"/>
                                              <w:marBottom w:val="100"/>
                                              <w:divBdr>
                                                <w:top w:val="none" w:sz="0" w:space="0" w:color="auto"/>
                                                <w:left w:val="none" w:sz="0" w:space="0" w:color="auto"/>
                                                <w:bottom w:val="none" w:sz="0" w:space="0" w:color="auto"/>
                                                <w:right w:val="none" w:sz="0" w:space="0" w:color="auto"/>
                                              </w:divBdr>
                                            </w:div>
                                            <w:div w:id="160706328">
                                              <w:blockQuote w:val="1"/>
                                              <w:marLeft w:val="450"/>
                                              <w:marRight w:val="720"/>
                                              <w:marTop w:val="100"/>
                                              <w:marBottom w:val="100"/>
                                              <w:divBdr>
                                                <w:top w:val="none" w:sz="0" w:space="0" w:color="auto"/>
                                                <w:left w:val="none" w:sz="0" w:space="0" w:color="auto"/>
                                                <w:bottom w:val="none" w:sz="0" w:space="0" w:color="auto"/>
                                                <w:right w:val="none" w:sz="0" w:space="0" w:color="auto"/>
                                              </w:divBdr>
                                            </w:div>
                                            <w:div w:id="1277561025">
                                              <w:blockQuote w:val="1"/>
                                              <w:marLeft w:val="450"/>
                                              <w:marRight w:val="720"/>
                                              <w:marTop w:val="100"/>
                                              <w:marBottom w:val="100"/>
                                              <w:divBdr>
                                                <w:top w:val="none" w:sz="0" w:space="0" w:color="auto"/>
                                                <w:left w:val="none" w:sz="0" w:space="0" w:color="auto"/>
                                                <w:bottom w:val="none" w:sz="0" w:space="0" w:color="auto"/>
                                                <w:right w:val="none" w:sz="0" w:space="0" w:color="auto"/>
                                              </w:divBdr>
                                            </w:div>
                                            <w:div w:id="1863587482">
                                              <w:blockQuote w:val="1"/>
                                              <w:marLeft w:val="450"/>
                                              <w:marRight w:val="720"/>
                                              <w:marTop w:val="100"/>
                                              <w:marBottom w:val="100"/>
                                              <w:divBdr>
                                                <w:top w:val="none" w:sz="0" w:space="0" w:color="auto"/>
                                                <w:left w:val="none" w:sz="0" w:space="0" w:color="auto"/>
                                                <w:bottom w:val="none" w:sz="0" w:space="0" w:color="auto"/>
                                                <w:right w:val="none" w:sz="0" w:space="0" w:color="auto"/>
                                              </w:divBdr>
                                            </w:div>
                                            <w:div w:id="820733093">
                                              <w:blockQuote w:val="1"/>
                                              <w:marLeft w:val="450"/>
                                              <w:marRight w:val="720"/>
                                              <w:marTop w:val="100"/>
                                              <w:marBottom w:val="100"/>
                                              <w:divBdr>
                                                <w:top w:val="none" w:sz="0" w:space="0" w:color="auto"/>
                                                <w:left w:val="none" w:sz="0" w:space="0" w:color="auto"/>
                                                <w:bottom w:val="none" w:sz="0" w:space="0" w:color="auto"/>
                                                <w:right w:val="none" w:sz="0" w:space="0" w:color="auto"/>
                                              </w:divBdr>
                                            </w:div>
                                            <w:div w:id="799609947">
                                              <w:blockQuote w:val="1"/>
                                              <w:marLeft w:val="450"/>
                                              <w:marRight w:val="720"/>
                                              <w:marTop w:val="100"/>
                                              <w:marBottom w:val="100"/>
                                              <w:divBdr>
                                                <w:top w:val="none" w:sz="0" w:space="0" w:color="auto"/>
                                                <w:left w:val="none" w:sz="0" w:space="0" w:color="auto"/>
                                                <w:bottom w:val="none" w:sz="0" w:space="0" w:color="auto"/>
                                                <w:right w:val="none" w:sz="0" w:space="0" w:color="auto"/>
                                              </w:divBdr>
                                            </w:div>
                                            <w:div w:id="1692494408">
                                              <w:blockQuote w:val="1"/>
                                              <w:marLeft w:val="450"/>
                                              <w:marRight w:val="720"/>
                                              <w:marTop w:val="100"/>
                                              <w:marBottom w:val="100"/>
                                              <w:divBdr>
                                                <w:top w:val="none" w:sz="0" w:space="0" w:color="auto"/>
                                                <w:left w:val="none" w:sz="0" w:space="0" w:color="auto"/>
                                                <w:bottom w:val="none" w:sz="0" w:space="0" w:color="auto"/>
                                                <w:right w:val="none" w:sz="0" w:space="0" w:color="auto"/>
                                              </w:divBdr>
                                            </w:div>
                                            <w:div w:id="34045867">
                                              <w:blockQuote w:val="1"/>
                                              <w:marLeft w:val="450"/>
                                              <w:marRight w:val="720"/>
                                              <w:marTop w:val="100"/>
                                              <w:marBottom w:val="100"/>
                                              <w:divBdr>
                                                <w:top w:val="none" w:sz="0" w:space="0" w:color="auto"/>
                                                <w:left w:val="none" w:sz="0" w:space="0" w:color="auto"/>
                                                <w:bottom w:val="none" w:sz="0" w:space="0" w:color="auto"/>
                                                <w:right w:val="none" w:sz="0" w:space="0" w:color="auto"/>
                                              </w:divBdr>
                                            </w:div>
                                            <w:div w:id="2111391541">
                                              <w:blockQuote w:val="1"/>
                                              <w:marLeft w:val="450"/>
                                              <w:marRight w:val="720"/>
                                              <w:marTop w:val="100"/>
                                              <w:marBottom w:val="100"/>
                                              <w:divBdr>
                                                <w:top w:val="none" w:sz="0" w:space="0" w:color="auto"/>
                                                <w:left w:val="none" w:sz="0" w:space="0" w:color="auto"/>
                                                <w:bottom w:val="none" w:sz="0" w:space="0" w:color="auto"/>
                                                <w:right w:val="none" w:sz="0" w:space="0" w:color="auto"/>
                                              </w:divBdr>
                                            </w:div>
                                            <w:div w:id="1337728699">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301352255">
                                  <w:marLeft w:val="0"/>
                                  <w:marRight w:val="0"/>
                                  <w:marTop w:val="0"/>
                                  <w:marBottom w:val="0"/>
                                  <w:divBdr>
                                    <w:top w:val="none" w:sz="0" w:space="0" w:color="auto"/>
                                    <w:left w:val="none" w:sz="0" w:space="0" w:color="auto"/>
                                    <w:bottom w:val="none" w:sz="0" w:space="0" w:color="auto"/>
                                    <w:right w:val="none" w:sz="0" w:space="0" w:color="auto"/>
                                  </w:divBdr>
                                  <w:divsChild>
                                    <w:div w:id="1127359184">
                                      <w:marLeft w:val="0"/>
                                      <w:marRight w:val="0"/>
                                      <w:marTop w:val="300"/>
                                      <w:marBottom w:val="0"/>
                                      <w:divBdr>
                                        <w:top w:val="none" w:sz="0" w:space="0" w:color="auto"/>
                                        <w:left w:val="none" w:sz="0" w:space="0" w:color="auto"/>
                                        <w:bottom w:val="none" w:sz="0" w:space="0" w:color="auto"/>
                                        <w:right w:val="none" w:sz="0" w:space="0" w:color="auto"/>
                                      </w:divBdr>
                                      <w:divsChild>
                                        <w:div w:id="723062967">
                                          <w:marLeft w:val="0"/>
                                          <w:marRight w:val="0"/>
                                          <w:marTop w:val="0"/>
                                          <w:marBottom w:val="0"/>
                                          <w:divBdr>
                                            <w:top w:val="none" w:sz="0" w:space="0" w:color="auto"/>
                                            <w:left w:val="none" w:sz="0" w:space="0" w:color="auto"/>
                                            <w:bottom w:val="none" w:sz="0" w:space="0" w:color="auto"/>
                                            <w:right w:val="none" w:sz="0" w:space="0" w:color="auto"/>
                                          </w:divBdr>
                                          <w:divsChild>
                                            <w:div w:id="1134566310">
                                              <w:marLeft w:val="0"/>
                                              <w:marRight w:val="0"/>
                                              <w:marTop w:val="0"/>
                                              <w:marBottom w:val="0"/>
                                              <w:divBdr>
                                                <w:top w:val="none" w:sz="0" w:space="0" w:color="auto"/>
                                                <w:left w:val="none" w:sz="0" w:space="0" w:color="auto"/>
                                                <w:bottom w:val="none" w:sz="0" w:space="0" w:color="auto"/>
                                                <w:right w:val="none" w:sz="0" w:space="0" w:color="auto"/>
                                              </w:divBdr>
                                            </w:div>
                                            <w:div w:id="1211572281">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60911000">
                                  <w:marLeft w:val="0"/>
                                  <w:marRight w:val="0"/>
                                  <w:marTop w:val="0"/>
                                  <w:marBottom w:val="0"/>
                                  <w:divBdr>
                                    <w:top w:val="none" w:sz="0" w:space="0" w:color="auto"/>
                                    <w:left w:val="none" w:sz="0" w:space="0" w:color="auto"/>
                                    <w:bottom w:val="none" w:sz="0" w:space="0" w:color="auto"/>
                                    <w:right w:val="none" w:sz="0" w:space="0" w:color="auto"/>
                                  </w:divBdr>
                                  <w:divsChild>
                                    <w:div w:id="637414736">
                                      <w:marLeft w:val="0"/>
                                      <w:marRight w:val="0"/>
                                      <w:marTop w:val="300"/>
                                      <w:marBottom w:val="0"/>
                                      <w:divBdr>
                                        <w:top w:val="none" w:sz="0" w:space="0" w:color="auto"/>
                                        <w:left w:val="none" w:sz="0" w:space="0" w:color="auto"/>
                                        <w:bottom w:val="none" w:sz="0" w:space="0" w:color="auto"/>
                                        <w:right w:val="none" w:sz="0" w:space="0" w:color="auto"/>
                                      </w:divBdr>
                                      <w:divsChild>
                                        <w:div w:id="1069226530">
                                          <w:marLeft w:val="0"/>
                                          <w:marRight w:val="0"/>
                                          <w:marTop w:val="0"/>
                                          <w:marBottom w:val="0"/>
                                          <w:divBdr>
                                            <w:top w:val="none" w:sz="0" w:space="0" w:color="auto"/>
                                            <w:left w:val="none" w:sz="0" w:space="0" w:color="auto"/>
                                            <w:bottom w:val="none" w:sz="0" w:space="0" w:color="auto"/>
                                            <w:right w:val="none" w:sz="0" w:space="0" w:color="auto"/>
                                          </w:divBdr>
                                          <w:divsChild>
                                            <w:div w:id="414281027">
                                              <w:blockQuote w:val="1"/>
                                              <w:marLeft w:val="450"/>
                                              <w:marRight w:val="720"/>
                                              <w:marTop w:val="100"/>
                                              <w:marBottom w:val="100"/>
                                              <w:divBdr>
                                                <w:top w:val="none" w:sz="0" w:space="0" w:color="auto"/>
                                                <w:left w:val="none" w:sz="0" w:space="0" w:color="auto"/>
                                                <w:bottom w:val="none" w:sz="0" w:space="0" w:color="auto"/>
                                                <w:right w:val="none" w:sz="0" w:space="0" w:color="auto"/>
                                              </w:divBdr>
                                            </w:div>
                                            <w:div w:id="1126506263">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952931510">
                              <w:marLeft w:val="0"/>
                              <w:marRight w:val="0"/>
                              <w:marTop w:val="0"/>
                              <w:marBottom w:val="0"/>
                              <w:divBdr>
                                <w:top w:val="none" w:sz="0" w:space="0" w:color="auto"/>
                                <w:left w:val="none" w:sz="0" w:space="0" w:color="auto"/>
                                <w:bottom w:val="none" w:sz="0" w:space="0" w:color="auto"/>
                                <w:right w:val="none" w:sz="0" w:space="0" w:color="auto"/>
                              </w:divBdr>
                              <w:divsChild>
                                <w:div w:id="1209759207">
                                  <w:marLeft w:val="0"/>
                                  <w:marRight w:val="0"/>
                                  <w:marTop w:val="0"/>
                                  <w:marBottom w:val="0"/>
                                  <w:divBdr>
                                    <w:top w:val="none" w:sz="0" w:space="0" w:color="auto"/>
                                    <w:left w:val="none" w:sz="0" w:space="0" w:color="auto"/>
                                    <w:bottom w:val="none" w:sz="0" w:space="0" w:color="auto"/>
                                    <w:right w:val="none" w:sz="0" w:space="0" w:color="auto"/>
                                  </w:divBdr>
                                  <w:divsChild>
                                    <w:div w:id="1013461574">
                                      <w:marLeft w:val="0"/>
                                      <w:marRight w:val="0"/>
                                      <w:marTop w:val="300"/>
                                      <w:marBottom w:val="0"/>
                                      <w:divBdr>
                                        <w:top w:val="none" w:sz="0" w:space="0" w:color="auto"/>
                                        <w:left w:val="none" w:sz="0" w:space="0" w:color="auto"/>
                                        <w:bottom w:val="none" w:sz="0" w:space="0" w:color="auto"/>
                                        <w:right w:val="none" w:sz="0" w:space="0" w:color="auto"/>
                                      </w:divBdr>
                                      <w:divsChild>
                                        <w:div w:id="345180839">
                                          <w:marLeft w:val="0"/>
                                          <w:marRight w:val="0"/>
                                          <w:marTop w:val="0"/>
                                          <w:marBottom w:val="0"/>
                                          <w:divBdr>
                                            <w:top w:val="none" w:sz="0" w:space="0" w:color="auto"/>
                                            <w:left w:val="none" w:sz="0" w:space="0" w:color="auto"/>
                                            <w:bottom w:val="none" w:sz="0" w:space="0" w:color="auto"/>
                                            <w:right w:val="none" w:sz="0" w:space="0" w:color="auto"/>
                                          </w:divBdr>
                                          <w:divsChild>
                                            <w:div w:id="60910440">
                                              <w:marLeft w:val="0"/>
                                              <w:marRight w:val="0"/>
                                              <w:marTop w:val="0"/>
                                              <w:marBottom w:val="0"/>
                                              <w:divBdr>
                                                <w:top w:val="none" w:sz="0" w:space="0" w:color="auto"/>
                                                <w:left w:val="none" w:sz="0" w:space="0" w:color="auto"/>
                                                <w:bottom w:val="none" w:sz="0" w:space="0" w:color="auto"/>
                                                <w:right w:val="none" w:sz="0" w:space="0" w:color="auto"/>
                                              </w:divBdr>
                                            </w:div>
                                            <w:div w:id="163058331">
                                              <w:blockQuote w:val="1"/>
                                              <w:marLeft w:val="450"/>
                                              <w:marRight w:val="720"/>
                                              <w:marTop w:val="100"/>
                                              <w:marBottom w:val="100"/>
                                              <w:divBdr>
                                                <w:top w:val="none" w:sz="0" w:space="0" w:color="auto"/>
                                                <w:left w:val="none" w:sz="0" w:space="0" w:color="auto"/>
                                                <w:bottom w:val="none" w:sz="0" w:space="0" w:color="auto"/>
                                                <w:right w:val="none" w:sz="0" w:space="0" w:color="auto"/>
                                              </w:divBdr>
                                            </w:div>
                                            <w:div w:id="1676492175">
                                              <w:blockQuote w:val="1"/>
                                              <w:marLeft w:val="450"/>
                                              <w:marRight w:val="720"/>
                                              <w:marTop w:val="100"/>
                                              <w:marBottom w:val="100"/>
                                              <w:divBdr>
                                                <w:top w:val="none" w:sz="0" w:space="0" w:color="auto"/>
                                                <w:left w:val="none" w:sz="0" w:space="0" w:color="auto"/>
                                                <w:bottom w:val="none" w:sz="0" w:space="0" w:color="auto"/>
                                                <w:right w:val="none" w:sz="0" w:space="0" w:color="auto"/>
                                              </w:divBdr>
                                            </w:div>
                                            <w:div w:id="855731919">
                                              <w:blockQuote w:val="1"/>
                                              <w:marLeft w:val="450"/>
                                              <w:marRight w:val="720"/>
                                              <w:marTop w:val="100"/>
                                              <w:marBottom w:val="100"/>
                                              <w:divBdr>
                                                <w:top w:val="none" w:sz="0" w:space="0" w:color="auto"/>
                                                <w:left w:val="none" w:sz="0" w:space="0" w:color="auto"/>
                                                <w:bottom w:val="none" w:sz="0" w:space="0" w:color="auto"/>
                                                <w:right w:val="none" w:sz="0" w:space="0" w:color="auto"/>
                                              </w:divBdr>
                                            </w:div>
                                            <w:div w:id="328023352">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03434996">
                                  <w:marLeft w:val="0"/>
                                  <w:marRight w:val="0"/>
                                  <w:marTop w:val="0"/>
                                  <w:marBottom w:val="240"/>
                                  <w:divBdr>
                                    <w:top w:val="none" w:sz="0" w:space="0" w:color="auto"/>
                                    <w:left w:val="none" w:sz="0" w:space="0" w:color="auto"/>
                                    <w:bottom w:val="none" w:sz="0" w:space="0" w:color="auto"/>
                                    <w:right w:val="none" w:sz="0" w:space="0" w:color="auto"/>
                                  </w:divBdr>
                                </w:div>
                                <w:div w:id="347874355">
                                  <w:marLeft w:val="0"/>
                                  <w:marRight w:val="0"/>
                                  <w:marTop w:val="0"/>
                                  <w:marBottom w:val="0"/>
                                  <w:divBdr>
                                    <w:top w:val="none" w:sz="0" w:space="0" w:color="auto"/>
                                    <w:left w:val="none" w:sz="0" w:space="0" w:color="auto"/>
                                    <w:bottom w:val="none" w:sz="0" w:space="0" w:color="auto"/>
                                    <w:right w:val="none" w:sz="0" w:space="0" w:color="auto"/>
                                  </w:divBdr>
                                  <w:divsChild>
                                    <w:div w:id="1440835141">
                                      <w:marLeft w:val="0"/>
                                      <w:marRight w:val="0"/>
                                      <w:marTop w:val="300"/>
                                      <w:marBottom w:val="0"/>
                                      <w:divBdr>
                                        <w:top w:val="none" w:sz="0" w:space="0" w:color="auto"/>
                                        <w:left w:val="none" w:sz="0" w:space="0" w:color="auto"/>
                                        <w:bottom w:val="none" w:sz="0" w:space="0" w:color="auto"/>
                                        <w:right w:val="none" w:sz="0" w:space="0" w:color="auto"/>
                                      </w:divBdr>
                                      <w:divsChild>
                                        <w:div w:id="774010951">
                                          <w:marLeft w:val="0"/>
                                          <w:marRight w:val="0"/>
                                          <w:marTop w:val="0"/>
                                          <w:marBottom w:val="0"/>
                                          <w:divBdr>
                                            <w:top w:val="none" w:sz="0" w:space="0" w:color="auto"/>
                                            <w:left w:val="none" w:sz="0" w:space="0" w:color="auto"/>
                                            <w:bottom w:val="none" w:sz="0" w:space="0" w:color="auto"/>
                                            <w:right w:val="none" w:sz="0" w:space="0" w:color="auto"/>
                                          </w:divBdr>
                                          <w:divsChild>
                                            <w:div w:id="1103186401">
                                              <w:marLeft w:val="0"/>
                                              <w:marRight w:val="0"/>
                                              <w:marTop w:val="0"/>
                                              <w:marBottom w:val="0"/>
                                              <w:divBdr>
                                                <w:top w:val="none" w:sz="0" w:space="0" w:color="auto"/>
                                                <w:left w:val="none" w:sz="0" w:space="0" w:color="auto"/>
                                                <w:bottom w:val="none" w:sz="0" w:space="0" w:color="auto"/>
                                                <w:right w:val="none" w:sz="0" w:space="0" w:color="auto"/>
                                              </w:divBdr>
                                            </w:div>
                                            <w:div w:id="1217396773">
                                              <w:blockQuote w:val="1"/>
                                              <w:marLeft w:val="450"/>
                                              <w:marRight w:val="720"/>
                                              <w:marTop w:val="100"/>
                                              <w:marBottom w:val="100"/>
                                              <w:divBdr>
                                                <w:top w:val="none" w:sz="0" w:space="0" w:color="auto"/>
                                                <w:left w:val="none" w:sz="0" w:space="0" w:color="auto"/>
                                                <w:bottom w:val="none" w:sz="0" w:space="0" w:color="auto"/>
                                                <w:right w:val="none" w:sz="0" w:space="0" w:color="auto"/>
                                              </w:divBdr>
                                            </w:div>
                                            <w:div w:id="377321622">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1607642">
                                  <w:marLeft w:val="0"/>
                                  <w:marRight w:val="0"/>
                                  <w:marTop w:val="0"/>
                                  <w:marBottom w:val="0"/>
                                  <w:divBdr>
                                    <w:top w:val="none" w:sz="0" w:space="0" w:color="auto"/>
                                    <w:left w:val="none" w:sz="0" w:space="0" w:color="auto"/>
                                    <w:bottom w:val="none" w:sz="0" w:space="0" w:color="auto"/>
                                    <w:right w:val="none" w:sz="0" w:space="0" w:color="auto"/>
                                  </w:divBdr>
                                  <w:divsChild>
                                    <w:div w:id="1464956299">
                                      <w:marLeft w:val="0"/>
                                      <w:marRight w:val="0"/>
                                      <w:marTop w:val="300"/>
                                      <w:marBottom w:val="0"/>
                                      <w:divBdr>
                                        <w:top w:val="none" w:sz="0" w:space="0" w:color="auto"/>
                                        <w:left w:val="none" w:sz="0" w:space="0" w:color="auto"/>
                                        <w:bottom w:val="none" w:sz="0" w:space="0" w:color="auto"/>
                                        <w:right w:val="none" w:sz="0" w:space="0" w:color="auto"/>
                                      </w:divBdr>
                                      <w:divsChild>
                                        <w:div w:id="981812491">
                                          <w:marLeft w:val="0"/>
                                          <w:marRight w:val="0"/>
                                          <w:marTop w:val="0"/>
                                          <w:marBottom w:val="0"/>
                                          <w:divBdr>
                                            <w:top w:val="none" w:sz="0" w:space="0" w:color="auto"/>
                                            <w:left w:val="none" w:sz="0" w:space="0" w:color="auto"/>
                                            <w:bottom w:val="none" w:sz="0" w:space="0" w:color="auto"/>
                                            <w:right w:val="none" w:sz="0" w:space="0" w:color="auto"/>
                                          </w:divBdr>
                                          <w:divsChild>
                                            <w:div w:id="962344611">
                                              <w:marLeft w:val="0"/>
                                              <w:marRight w:val="0"/>
                                              <w:marTop w:val="0"/>
                                              <w:marBottom w:val="0"/>
                                              <w:divBdr>
                                                <w:top w:val="none" w:sz="0" w:space="0" w:color="auto"/>
                                                <w:left w:val="none" w:sz="0" w:space="0" w:color="auto"/>
                                                <w:bottom w:val="none" w:sz="0" w:space="0" w:color="auto"/>
                                                <w:right w:val="none" w:sz="0" w:space="0" w:color="auto"/>
                                              </w:divBdr>
                                            </w:div>
                                            <w:div w:id="356467676">
                                              <w:blockQuote w:val="1"/>
                                              <w:marLeft w:val="450"/>
                                              <w:marRight w:val="720"/>
                                              <w:marTop w:val="100"/>
                                              <w:marBottom w:val="100"/>
                                              <w:divBdr>
                                                <w:top w:val="none" w:sz="0" w:space="0" w:color="auto"/>
                                                <w:left w:val="none" w:sz="0" w:space="0" w:color="auto"/>
                                                <w:bottom w:val="none" w:sz="0" w:space="0" w:color="auto"/>
                                                <w:right w:val="none" w:sz="0" w:space="0" w:color="auto"/>
                                              </w:divBdr>
                                            </w:div>
                                            <w:div w:id="1693066367">
                                              <w:blockQuote w:val="1"/>
                                              <w:marLeft w:val="450"/>
                                              <w:marRight w:val="720"/>
                                              <w:marTop w:val="100"/>
                                              <w:marBottom w:val="100"/>
                                              <w:divBdr>
                                                <w:top w:val="none" w:sz="0" w:space="0" w:color="auto"/>
                                                <w:left w:val="none" w:sz="0" w:space="0" w:color="auto"/>
                                                <w:bottom w:val="none" w:sz="0" w:space="0" w:color="auto"/>
                                                <w:right w:val="none" w:sz="0" w:space="0" w:color="auto"/>
                                              </w:divBdr>
                                            </w:div>
                                            <w:div w:id="933897027">
                                              <w:blockQuote w:val="1"/>
                                              <w:marLeft w:val="450"/>
                                              <w:marRight w:val="720"/>
                                              <w:marTop w:val="100"/>
                                              <w:marBottom w:val="100"/>
                                              <w:divBdr>
                                                <w:top w:val="none" w:sz="0" w:space="0" w:color="auto"/>
                                                <w:left w:val="none" w:sz="0" w:space="0" w:color="auto"/>
                                                <w:bottom w:val="none" w:sz="0" w:space="0" w:color="auto"/>
                                                <w:right w:val="none" w:sz="0" w:space="0" w:color="auto"/>
                                              </w:divBdr>
                                            </w:div>
                                            <w:div w:id="1415665888">
                                              <w:blockQuote w:val="1"/>
                                              <w:marLeft w:val="450"/>
                                              <w:marRight w:val="720"/>
                                              <w:marTop w:val="100"/>
                                              <w:marBottom w:val="100"/>
                                              <w:divBdr>
                                                <w:top w:val="none" w:sz="0" w:space="0" w:color="auto"/>
                                                <w:left w:val="none" w:sz="0" w:space="0" w:color="auto"/>
                                                <w:bottom w:val="none" w:sz="0" w:space="0" w:color="auto"/>
                                                <w:right w:val="none" w:sz="0" w:space="0" w:color="auto"/>
                                              </w:divBdr>
                                            </w:div>
                                            <w:div w:id="494223259">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485778854">
                                  <w:marLeft w:val="0"/>
                                  <w:marRight w:val="0"/>
                                  <w:marTop w:val="0"/>
                                  <w:marBottom w:val="0"/>
                                  <w:divBdr>
                                    <w:top w:val="none" w:sz="0" w:space="0" w:color="auto"/>
                                    <w:left w:val="none" w:sz="0" w:space="0" w:color="auto"/>
                                    <w:bottom w:val="none" w:sz="0" w:space="0" w:color="auto"/>
                                    <w:right w:val="none" w:sz="0" w:space="0" w:color="auto"/>
                                  </w:divBdr>
                                  <w:divsChild>
                                    <w:div w:id="173958165">
                                      <w:marLeft w:val="0"/>
                                      <w:marRight w:val="0"/>
                                      <w:marTop w:val="300"/>
                                      <w:marBottom w:val="0"/>
                                      <w:divBdr>
                                        <w:top w:val="none" w:sz="0" w:space="0" w:color="auto"/>
                                        <w:left w:val="none" w:sz="0" w:space="0" w:color="auto"/>
                                        <w:bottom w:val="none" w:sz="0" w:space="0" w:color="auto"/>
                                        <w:right w:val="none" w:sz="0" w:space="0" w:color="auto"/>
                                      </w:divBdr>
                                      <w:divsChild>
                                        <w:div w:id="65342842">
                                          <w:marLeft w:val="0"/>
                                          <w:marRight w:val="0"/>
                                          <w:marTop w:val="0"/>
                                          <w:marBottom w:val="0"/>
                                          <w:divBdr>
                                            <w:top w:val="none" w:sz="0" w:space="0" w:color="auto"/>
                                            <w:left w:val="none" w:sz="0" w:space="0" w:color="auto"/>
                                            <w:bottom w:val="none" w:sz="0" w:space="0" w:color="auto"/>
                                            <w:right w:val="none" w:sz="0" w:space="0" w:color="auto"/>
                                          </w:divBdr>
                                          <w:divsChild>
                                            <w:div w:id="2066678997">
                                              <w:marLeft w:val="0"/>
                                              <w:marRight w:val="0"/>
                                              <w:marTop w:val="0"/>
                                              <w:marBottom w:val="0"/>
                                              <w:divBdr>
                                                <w:top w:val="none" w:sz="0" w:space="0" w:color="auto"/>
                                                <w:left w:val="none" w:sz="0" w:space="0" w:color="auto"/>
                                                <w:bottom w:val="none" w:sz="0" w:space="0" w:color="auto"/>
                                                <w:right w:val="none" w:sz="0" w:space="0" w:color="auto"/>
                                              </w:divBdr>
                                            </w:div>
                                            <w:div w:id="1828813930">
                                              <w:blockQuote w:val="1"/>
                                              <w:marLeft w:val="450"/>
                                              <w:marRight w:val="720"/>
                                              <w:marTop w:val="100"/>
                                              <w:marBottom w:val="100"/>
                                              <w:divBdr>
                                                <w:top w:val="none" w:sz="0" w:space="0" w:color="auto"/>
                                                <w:left w:val="none" w:sz="0" w:space="0" w:color="auto"/>
                                                <w:bottom w:val="none" w:sz="0" w:space="0" w:color="auto"/>
                                                <w:right w:val="none" w:sz="0" w:space="0" w:color="auto"/>
                                              </w:divBdr>
                                            </w:div>
                                            <w:div w:id="211236388">
                                              <w:blockQuote w:val="1"/>
                                              <w:marLeft w:val="450"/>
                                              <w:marRight w:val="720"/>
                                              <w:marTop w:val="100"/>
                                              <w:marBottom w:val="100"/>
                                              <w:divBdr>
                                                <w:top w:val="none" w:sz="0" w:space="0" w:color="auto"/>
                                                <w:left w:val="none" w:sz="0" w:space="0" w:color="auto"/>
                                                <w:bottom w:val="none" w:sz="0" w:space="0" w:color="auto"/>
                                                <w:right w:val="none" w:sz="0" w:space="0" w:color="auto"/>
                                              </w:divBdr>
                                            </w:div>
                                            <w:div w:id="750349599">
                                              <w:blockQuote w:val="1"/>
                                              <w:marLeft w:val="450"/>
                                              <w:marRight w:val="720"/>
                                              <w:marTop w:val="100"/>
                                              <w:marBottom w:val="100"/>
                                              <w:divBdr>
                                                <w:top w:val="none" w:sz="0" w:space="0" w:color="auto"/>
                                                <w:left w:val="none" w:sz="0" w:space="0" w:color="auto"/>
                                                <w:bottom w:val="none" w:sz="0" w:space="0" w:color="auto"/>
                                                <w:right w:val="none" w:sz="0" w:space="0" w:color="auto"/>
                                              </w:divBdr>
                                            </w:div>
                                            <w:div w:id="1897885774">
                                              <w:blockQuote w:val="1"/>
                                              <w:marLeft w:val="450"/>
                                              <w:marRight w:val="720"/>
                                              <w:marTop w:val="100"/>
                                              <w:marBottom w:val="100"/>
                                              <w:divBdr>
                                                <w:top w:val="none" w:sz="0" w:space="0" w:color="auto"/>
                                                <w:left w:val="none" w:sz="0" w:space="0" w:color="auto"/>
                                                <w:bottom w:val="none" w:sz="0" w:space="0" w:color="auto"/>
                                                <w:right w:val="none" w:sz="0" w:space="0" w:color="auto"/>
                                              </w:divBdr>
                                            </w:div>
                                            <w:div w:id="226383298">
                                              <w:blockQuote w:val="1"/>
                                              <w:marLeft w:val="450"/>
                                              <w:marRight w:val="720"/>
                                              <w:marTop w:val="100"/>
                                              <w:marBottom w:val="100"/>
                                              <w:divBdr>
                                                <w:top w:val="none" w:sz="0" w:space="0" w:color="auto"/>
                                                <w:left w:val="none" w:sz="0" w:space="0" w:color="auto"/>
                                                <w:bottom w:val="none" w:sz="0" w:space="0" w:color="auto"/>
                                                <w:right w:val="none" w:sz="0" w:space="0" w:color="auto"/>
                                              </w:divBdr>
                                            </w:div>
                                            <w:div w:id="364794588">
                                              <w:blockQuote w:val="1"/>
                                              <w:marLeft w:val="450"/>
                                              <w:marRight w:val="720"/>
                                              <w:marTop w:val="100"/>
                                              <w:marBottom w:val="100"/>
                                              <w:divBdr>
                                                <w:top w:val="none" w:sz="0" w:space="0" w:color="auto"/>
                                                <w:left w:val="none" w:sz="0" w:space="0" w:color="auto"/>
                                                <w:bottom w:val="none" w:sz="0" w:space="0" w:color="auto"/>
                                                <w:right w:val="none" w:sz="0" w:space="0" w:color="auto"/>
                                              </w:divBdr>
                                            </w:div>
                                            <w:div w:id="1871528352">
                                              <w:blockQuote w:val="1"/>
                                              <w:marLeft w:val="450"/>
                                              <w:marRight w:val="720"/>
                                              <w:marTop w:val="100"/>
                                              <w:marBottom w:val="100"/>
                                              <w:divBdr>
                                                <w:top w:val="none" w:sz="0" w:space="0" w:color="auto"/>
                                                <w:left w:val="none" w:sz="0" w:space="0" w:color="auto"/>
                                                <w:bottom w:val="none" w:sz="0" w:space="0" w:color="auto"/>
                                                <w:right w:val="none" w:sz="0" w:space="0" w:color="auto"/>
                                              </w:divBdr>
                                            </w:div>
                                            <w:div w:id="1091970339">
                                              <w:blockQuote w:val="1"/>
                                              <w:marLeft w:val="450"/>
                                              <w:marRight w:val="720"/>
                                              <w:marTop w:val="100"/>
                                              <w:marBottom w:val="100"/>
                                              <w:divBdr>
                                                <w:top w:val="none" w:sz="0" w:space="0" w:color="auto"/>
                                                <w:left w:val="none" w:sz="0" w:space="0" w:color="auto"/>
                                                <w:bottom w:val="none" w:sz="0" w:space="0" w:color="auto"/>
                                                <w:right w:val="none" w:sz="0" w:space="0" w:color="auto"/>
                                              </w:divBdr>
                                            </w:div>
                                            <w:div w:id="932473082">
                                              <w:blockQuote w:val="1"/>
                                              <w:marLeft w:val="450"/>
                                              <w:marRight w:val="720"/>
                                              <w:marTop w:val="100"/>
                                              <w:marBottom w:val="100"/>
                                              <w:divBdr>
                                                <w:top w:val="none" w:sz="0" w:space="0" w:color="auto"/>
                                                <w:left w:val="none" w:sz="0" w:space="0" w:color="auto"/>
                                                <w:bottom w:val="none" w:sz="0" w:space="0" w:color="auto"/>
                                                <w:right w:val="none" w:sz="0" w:space="0" w:color="auto"/>
                                              </w:divBdr>
                                            </w:div>
                                            <w:div w:id="1687906091">
                                              <w:blockQuote w:val="1"/>
                                              <w:marLeft w:val="450"/>
                                              <w:marRight w:val="720"/>
                                              <w:marTop w:val="100"/>
                                              <w:marBottom w:val="100"/>
                                              <w:divBdr>
                                                <w:top w:val="none" w:sz="0" w:space="0" w:color="auto"/>
                                                <w:left w:val="none" w:sz="0" w:space="0" w:color="auto"/>
                                                <w:bottom w:val="none" w:sz="0" w:space="0" w:color="auto"/>
                                                <w:right w:val="none" w:sz="0" w:space="0" w:color="auto"/>
                                              </w:divBdr>
                                            </w:div>
                                            <w:div w:id="373116427">
                                              <w:blockQuote w:val="1"/>
                                              <w:marLeft w:val="450"/>
                                              <w:marRight w:val="720"/>
                                              <w:marTop w:val="100"/>
                                              <w:marBottom w:val="100"/>
                                              <w:divBdr>
                                                <w:top w:val="none" w:sz="0" w:space="0" w:color="auto"/>
                                                <w:left w:val="none" w:sz="0" w:space="0" w:color="auto"/>
                                                <w:bottom w:val="none" w:sz="0" w:space="0" w:color="auto"/>
                                                <w:right w:val="none" w:sz="0" w:space="0" w:color="auto"/>
                                              </w:divBdr>
                                            </w:div>
                                            <w:div w:id="188640369">
                                              <w:blockQuote w:val="1"/>
                                              <w:marLeft w:val="450"/>
                                              <w:marRight w:val="720"/>
                                              <w:marTop w:val="100"/>
                                              <w:marBottom w:val="100"/>
                                              <w:divBdr>
                                                <w:top w:val="none" w:sz="0" w:space="0" w:color="auto"/>
                                                <w:left w:val="none" w:sz="0" w:space="0" w:color="auto"/>
                                                <w:bottom w:val="none" w:sz="0" w:space="0" w:color="auto"/>
                                                <w:right w:val="none" w:sz="0" w:space="0" w:color="auto"/>
                                              </w:divBdr>
                                            </w:div>
                                            <w:div w:id="1637297295">
                                              <w:blockQuote w:val="1"/>
                                              <w:marLeft w:val="450"/>
                                              <w:marRight w:val="720"/>
                                              <w:marTop w:val="100"/>
                                              <w:marBottom w:val="100"/>
                                              <w:divBdr>
                                                <w:top w:val="none" w:sz="0" w:space="0" w:color="auto"/>
                                                <w:left w:val="none" w:sz="0" w:space="0" w:color="auto"/>
                                                <w:bottom w:val="none" w:sz="0" w:space="0" w:color="auto"/>
                                                <w:right w:val="none" w:sz="0" w:space="0" w:color="auto"/>
                                              </w:divBdr>
                                            </w:div>
                                            <w:div w:id="2044859788">
                                              <w:blockQuote w:val="1"/>
                                              <w:marLeft w:val="450"/>
                                              <w:marRight w:val="720"/>
                                              <w:marTop w:val="100"/>
                                              <w:marBottom w:val="100"/>
                                              <w:divBdr>
                                                <w:top w:val="none" w:sz="0" w:space="0" w:color="auto"/>
                                                <w:left w:val="none" w:sz="0" w:space="0" w:color="auto"/>
                                                <w:bottom w:val="none" w:sz="0" w:space="0" w:color="auto"/>
                                                <w:right w:val="none" w:sz="0" w:space="0" w:color="auto"/>
                                              </w:divBdr>
                                            </w:div>
                                            <w:div w:id="533925751">
                                              <w:blockQuote w:val="1"/>
                                              <w:marLeft w:val="450"/>
                                              <w:marRight w:val="720"/>
                                              <w:marTop w:val="100"/>
                                              <w:marBottom w:val="100"/>
                                              <w:divBdr>
                                                <w:top w:val="none" w:sz="0" w:space="0" w:color="auto"/>
                                                <w:left w:val="none" w:sz="0" w:space="0" w:color="auto"/>
                                                <w:bottom w:val="none" w:sz="0" w:space="0" w:color="auto"/>
                                                <w:right w:val="none" w:sz="0" w:space="0" w:color="auto"/>
                                              </w:divBdr>
                                            </w:div>
                                            <w:div w:id="1280186847">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54480755">
                                  <w:marLeft w:val="0"/>
                                  <w:marRight w:val="0"/>
                                  <w:marTop w:val="0"/>
                                  <w:marBottom w:val="240"/>
                                  <w:divBdr>
                                    <w:top w:val="none" w:sz="0" w:space="0" w:color="auto"/>
                                    <w:left w:val="none" w:sz="0" w:space="0" w:color="auto"/>
                                    <w:bottom w:val="none" w:sz="0" w:space="0" w:color="auto"/>
                                    <w:right w:val="none" w:sz="0" w:space="0" w:color="auto"/>
                                  </w:divBdr>
                                </w:div>
                                <w:div w:id="430707235">
                                  <w:marLeft w:val="0"/>
                                  <w:marRight w:val="0"/>
                                  <w:marTop w:val="0"/>
                                  <w:marBottom w:val="240"/>
                                  <w:divBdr>
                                    <w:top w:val="none" w:sz="0" w:space="0" w:color="auto"/>
                                    <w:left w:val="none" w:sz="0" w:space="0" w:color="auto"/>
                                    <w:bottom w:val="none" w:sz="0" w:space="0" w:color="auto"/>
                                    <w:right w:val="none" w:sz="0" w:space="0" w:color="auto"/>
                                  </w:divBdr>
                                </w:div>
                                <w:div w:id="1584755586">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664363340">
                          <w:marLeft w:val="0"/>
                          <w:marRight w:val="0"/>
                          <w:marTop w:val="0"/>
                          <w:marBottom w:val="0"/>
                          <w:divBdr>
                            <w:top w:val="none" w:sz="0" w:space="0" w:color="auto"/>
                            <w:left w:val="none" w:sz="0" w:space="0" w:color="auto"/>
                            <w:bottom w:val="none" w:sz="0" w:space="0" w:color="auto"/>
                            <w:right w:val="none" w:sz="0" w:space="0" w:color="auto"/>
                          </w:divBdr>
                          <w:divsChild>
                            <w:div w:id="537084024">
                              <w:marLeft w:val="0"/>
                              <w:marRight w:val="0"/>
                              <w:marTop w:val="0"/>
                              <w:marBottom w:val="0"/>
                              <w:divBdr>
                                <w:top w:val="none" w:sz="0" w:space="0" w:color="auto"/>
                                <w:left w:val="none" w:sz="0" w:space="0" w:color="auto"/>
                                <w:bottom w:val="none" w:sz="0" w:space="0" w:color="auto"/>
                                <w:right w:val="none" w:sz="0" w:space="0" w:color="auto"/>
                              </w:divBdr>
                              <w:divsChild>
                                <w:div w:id="1989047311">
                                  <w:marLeft w:val="0"/>
                                  <w:marRight w:val="0"/>
                                  <w:marTop w:val="0"/>
                                  <w:marBottom w:val="240"/>
                                  <w:divBdr>
                                    <w:top w:val="none" w:sz="0" w:space="0" w:color="auto"/>
                                    <w:left w:val="none" w:sz="0" w:space="0" w:color="auto"/>
                                    <w:bottom w:val="none" w:sz="0" w:space="0" w:color="auto"/>
                                    <w:right w:val="none" w:sz="0" w:space="0" w:color="auto"/>
                                  </w:divBdr>
                                </w:div>
                              </w:divsChild>
                            </w:div>
                            <w:div w:id="1154372165">
                              <w:marLeft w:val="0"/>
                              <w:marRight w:val="0"/>
                              <w:marTop w:val="0"/>
                              <w:marBottom w:val="0"/>
                              <w:divBdr>
                                <w:top w:val="none" w:sz="0" w:space="0" w:color="auto"/>
                                <w:left w:val="none" w:sz="0" w:space="0" w:color="auto"/>
                                <w:bottom w:val="none" w:sz="0" w:space="0" w:color="auto"/>
                                <w:right w:val="none" w:sz="0" w:space="0" w:color="auto"/>
                              </w:divBdr>
                              <w:divsChild>
                                <w:div w:id="1391079796">
                                  <w:marLeft w:val="0"/>
                                  <w:marRight w:val="0"/>
                                  <w:marTop w:val="0"/>
                                  <w:marBottom w:val="0"/>
                                  <w:divBdr>
                                    <w:top w:val="none" w:sz="0" w:space="0" w:color="auto"/>
                                    <w:left w:val="none" w:sz="0" w:space="0" w:color="auto"/>
                                    <w:bottom w:val="none" w:sz="0" w:space="0" w:color="auto"/>
                                    <w:right w:val="none" w:sz="0" w:space="0" w:color="auto"/>
                                  </w:divBdr>
                                  <w:divsChild>
                                    <w:div w:id="1984041618">
                                      <w:marLeft w:val="0"/>
                                      <w:marRight w:val="0"/>
                                      <w:marTop w:val="0"/>
                                      <w:marBottom w:val="0"/>
                                      <w:divBdr>
                                        <w:top w:val="none" w:sz="0" w:space="0" w:color="auto"/>
                                        <w:left w:val="none" w:sz="0" w:space="0" w:color="auto"/>
                                        <w:bottom w:val="none" w:sz="0" w:space="0" w:color="auto"/>
                                        <w:right w:val="none" w:sz="0" w:space="0" w:color="auto"/>
                                      </w:divBdr>
                                      <w:divsChild>
                                        <w:div w:id="1655262166">
                                          <w:marLeft w:val="0"/>
                                          <w:marRight w:val="0"/>
                                          <w:marTop w:val="300"/>
                                          <w:marBottom w:val="0"/>
                                          <w:divBdr>
                                            <w:top w:val="none" w:sz="0" w:space="0" w:color="auto"/>
                                            <w:left w:val="none" w:sz="0" w:space="0" w:color="auto"/>
                                            <w:bottom w:val="none" w:sz="0" w:space="0" w:color="auto"/>
                                            <w:right w:val="none" w:sz="0" w:space="0" w:color="auto"/>
                                          </w:divBdr>
                                          <w:divsChild>
                                            <w:div w:id="1547453604">
                                              <w:marLeft w:val="0"/>
                                              <w:marRight w:val="0"/>
                                              <w:marTop w:val="0"/>
                                              <w:marBottom w:val="0"/>
                                              <w:divBdr>
                                                <w:top w:val="none" w:sz="0" w:space="0" w:color="auto"/>
                                                <w:left w:val="none" w:sz="0" w:space="0" w:color="auto"/>
                                                <w:bottom w:val="none" w:sz="0" w:space="0" w:color="auto"/>
                                                <w:right w:val="none" w:sz="0" w:space="0" w:color="auto"/>
                                              </w:divBdr>
                                              <w:divsChild>
                                                <w:div w:id="1437365218">
                                                  <w:marLeft w:val="0"/>
                                                  <w:marRight w:val="0"/>
                                                  <w:marTop w:val="0"/>
                                                  <w:marBottom w:val="0"/>
                                                  <w:divBdr>
                                                    <w:top w:val="none" w:sz="0" w:space="0" w:color="auto"/>
                                                    <w:left w:val="none" w:sz="0" w:space="0" w:color="auto"/>
                                                    <w:bottom w:val="none" w:sz="0" w:space="0" w:color="auto"/>
                                                    <w:right w:val="none" w:sz="0" w:space="0" w:color="auto"/>
                                                  </w:divBdr>
                                                </w:div>
                                                <w:div w:id="1584952879">
                                                  <w:marLeft w:val="0"/>
                                                  <w:marRight w:val="0"/>
                                                  <w:marTop w:val="0"/>
                                                  <w:marBottom w:val="0"/>
                                                  <w:divBdr>
                                                    <w:top w:val="none" w:sz="0" w:space="0" w:color="auto"/>
                                                    <w:left w:val="none" w:sz="0" w:space="0" w:color="auto"/>
                                                    <w:bottom w:val="none" w:sz="0" w:space="0" w:color="auto"/>
                                                    <w:right w:val="none" w:sz="0" w:space="0" w:color="auto"/>
                                                  </w:divBdr>
                                                </w:div>
                                                <w:div w:id="3670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236775">
                                      <w:marLeft w:val="0"/>
                                      <w:marRight w:val="0"/>
                                      <w:marTop w:val="0"/>
                                      <w:marBottom w:val="0"/>
                                      <w:divBdr>
                                        <w:top w:val="none" w:sz="0" w:space="0" w:color="auto"/>
                                        <w:left w:val="none" w:sz="0" w:space="0" w:color="auto"/>
                                        <w:bottom w:val="none" w:sz="0" w:space="0" w:color="auto"/>
                                        <w:right w:val="none" w:sz="0" w:space="0" w:color="auto"/>
                                      </w:divBdr>
                                      <w:divsChild>
                                        <w:div w:id="1970471521">
                                          <w:marLeft w:val="0"/>
                                          <w:marRight w:val="0"/>
                                          <w:marTop w:val="300"/>
                                          <w:marBottom w:val="0"/>
                                          <w:divBdr>
                                            <w:top w:val="none" w:sz="0" w:space="0" w:color="auto"/>
                                            <w:left w:val="none" w:sz="0" w:space="0" w:color="auto"/>
                                            <w:bottom w:val="none" w:sz="0" w:space="0" w:color="auto"/>
                                            <w:right w:val="none" w:sz="0" w:space="0" w:color="auto"/>
                                          </w:divBdr>
                                          <w:divsChild>
                                            <w:div w:id="1944220927">
                                              <w:marLeft w:val="0"/>
                                              <w:marRight w:val="0"/>
                                              <w:marTop w:val="0"/>
                                              <w:marBottom w:val="0"/>
                                              <w:divBdr>
                                                <w:top w:val="none" w:sz="0" w:space="0" w:color="auto"/>
                                                <w:left w:val="none" w:sz="0" w:space="0" w:color="auto"/>
                                                <w:bottom w:val="none" w:sz="0" w:space="0" w:color="auto"/>
                                                <w:right w:val="none" w:sz="0" w:space="0" w:color="auto"/>
                                              </w:divBdr>
                                              <w:divsChild>
                                                <w:div w:id="1935893158">
                                                  <w:marLeft w:val="0"/>
                                                  <w:marRight w:val="0"/>
                                                  <w:marTop w:val="0"/>
                                                  <w:marBottom w:val="0"/>
                                                  <w:divBdr>
                                                    <w:top w:val="none" w:sz="0" w:space="0" w:color="auto"/>
                                                    <w:left w:val="none" w:sz="0" w:space="0" w:color="auto"/>
                                                    <w:bottom w:val="none" w:sz="0" w:space="0" w:color="auto"/>
                                                    <w:right w:val="none" w:sz="0" w:space="0" w:color="auto"/>
                                                  </w:divBdr>
                                                </w:div>
                                                <w:div w:id="847594298">
                                                  <w:marLeft w:val="0"/>
                                                  <w:marRight w:val="0"/>
                                                  <w:marTop w:val="0"/>
                                                  <w:marBottom w:val="0"/>
                                                  <w:divBdr>
                                                    <w:top w:val="none" w:sz="0" w:space="0" w:color="auto"/>
                                                    <w:left w:val="none" w:sz="0" w:space="0" w:color="auto"/>
                                                    <w:bottom w:val="none" w:sz="0" w:space="0" w:color="auto"/>
                                                    <w:right w:val="none" w:sz="0" w:space="0" w:color="auto"/>
                                                  </w:divBdr>
                                                </w:div>
                                                <w:div w:id="665327915">
                                                  <w:marLeft w:val="0"/>
                                                  <w:marRight w:val="0"/>
                                                  <w:marTop w:val="0"/>
                                                  <w:marBottom w:val="0"/>
                                                  <w:divBdr>
                                                    <w:top w:val="none" w:sz="0" w:space="0" w:color="auto"/>
                                                    <w:left w:val="none" w:sz="0" w:space="0" w:color="auto"/>
                                                    <w:bottom w:val="none" w:sz="0" w:space="0" w:color="auto"/>
                                                    <w:right w:val="none" w:sz="0" w:space="0" w:color="auto"/>
                                                  </w:divBdr>
                                                </w:div>
                                                <w:div w:id="94400897">
                                                  <w:blockQuote w:val="1"/>
                                                  <w:marLeft w:val="450"/>
                                                  <w:marRight w:val="720"/>
                                                  <w:marTop w:val="100"/>
                                                  <w:marBottom w:val="100"/>
                                                  <w:divBdr>
                                                    <w:top w:val="none" w:sz="0" w:space="0" w:color="auto"/>
                                                    <w:left w:val="none" w:sz="0" w:space="0" w:color="auto"/>
                                                    <w:bottom w:val="none" w:sz="0" w:space="0" w:color="auto"/>
                                                    <w:right w:val="none" w:sz="0" w:space="0" w:color="auto"/>
                                                  </w:divBdr>
                                                </w:div>
                                                <w:div w:id="430587702">
                                                  <w:blockQuote w:val="1"/>
                                                  <w:marLeft w:val="450"/>
                                                  <w:marRight w:val="720"/>
                                                  <w:marTop w:val="100"/>
                                                  <w:marBottom w:val="100"/>
                                                  <w:divBdr>
                                                    <w:top w:val="none" w:sz="0" w:space="0" w:color="auto"/>
                                                    <w:left w:val="none" w:sz="0" w:space="0" w:color="auto"/>
                                                    <w:bottom w:val="none" w:sz="0" w:space="0" w:color="auto"/>
                                                    <w:right w:val="none" w:sz="0" w:space="0" w:color="auto"/>
                                                  </w:divBdr>
                                                </w:div>
                                                <w:div w:id="411589384">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84304519">
                                      <w:marLeft w:val="0"/>
                                      <w:marRight w:val="0"/>
                                      <w:marTop w:val="0"/>
                                      <w:marBottom w:val="0"/>
                                      <w:divBdr>
                                        <w:top w:val="none" w:sz="0" w:space="0" w:color="auto"/>
                                        <w:left w:val="none" w:sz="0" w:space="0" w:color="auto"/>
                                        <w:bottom w:val="none" w:sz="0" w:space="0" w:color="auto"/>
                                        <w:right w:val="none" w:sz="0" w:space="0" w:color="auto"/>
                                      </w:divBdr>
                                      <w:divsChild>
                                        <w:div w:id="270821459">
                                          <w:marLeft w:val="0"/>
                                          <w:marRight w:val="0"/>
                                          <w:marTop w:val="300"/>
                                          <w:marBottom w:val="0"/>
                                          <w:divBdr>
                                            <w:top w:val="none" w:sz="0" w:space="0" w:color="auto"/>
                                            <w:left w:val="none" w:sz="0" w:space="0" w:color="auto"/>
                                            <w:bottom w:val="none" w:sz="0" w:space="0" w:color="auto"/>
                                            <w:right w:val="none" w:sz="0" w:space="0" w:color="auto"/>
                                          </w:divBdr>
                                          <w:divsChild>
                                            <w:div w:id="212163344">
                                              <w:marLeft w:val="0"/>
                                              <w:marRight w:val="0"/>
                                              <w:marTop w:val="0"/>
                                              <w:marBottom w:val="0"/>
                                              <w:divBdr>
                                                <w:top w:val="none" w:sz="0" w:space="0" w:color="auto"/>
                                                <w:left w:val="none" w:sz="0" w:space="0" w:color="auto"/>
                                                <w:bottom w:val="none" w:sz="0" w:space="0" w:color="auto"/>
                                                <w:right w:val="none" w:sz="0" w:space="0" w:color="auto"/>
                                              </w:divBdr>
                                              <w:divsChild>
                                                <w:div w:id="1467357847">
                                                  <w:marLeft w:val="0"/>
                                                  <w:marRight w:val="0"/>
                                                  <w:marTop w:val="0"/>
                                                  <w:marBottom w:val="0"/>
                                                  <w:divBdr>
                                                    <w:top w:val="none" w:sz="0" w:space="0" w:color="auto"/>
                                                    <w:left w:val="none" w:sz="0" w:space="0" w:color="auto"/>
                                                    <w:bottom w:val="none" w:sz="0" w:space="0" w:color="auto"/>
                                                    <w:right w:val="none" w:sz="0" w:space="0" w:color="auto"/>
                                                  </w:divBdr>
                                                </w:div>
                                                <w:div w:id="307125313">
                                                  <w:blockQuote w:val="1"/>
                                                  <w:marLeft w:val="450"/>
                                                  <w:marRight w:val="720"/>
                                                  <w:marTop w:val="100"/>
                                                  <w:marBottom w:val="100"/>
                                                  <w:divBdr>
                                                    <w:top w:val="none" w:sz="0" w:space="0" w:color="auto"/>
                                                    <w:left w:val="none" w:sz="0" w:space="0" w:color="auto"/>
                                                    <w:bottom w:val="none" w:sz="0" w:space="0" w:color="auto"/>
                                                    <w:right w:val="none" w:sz="0" w:space="0" w:color="auto"/>
                                                  </w:divBdr>
                                                </w:div>
                                                <w:div w:id="1352607267">
                                                  <w:blockQuote w:val="1"/>
                                                  <w:marLeft w:val="450"/>
                                                  <w:marRight w:val="720"/>
                                                  <w:marTop w:val="100"/>
                                                  <w:marBottom w:val="100"/>
                                                  <w:divBdr>
                                                    <w:top w:val="none" w:sz="0" w:space="0" w:color="auto"/>
                                                    <w:left w:val="none" w:sz="0" w:space="0" w:color="auto"/>
                                                    <w:bottom w:val="none" w:sz="0" w:space="0" w:color="auto"/>
                                                    <w:right w:val="none" w:sz="0" w:space="0" w:color="auto"/>
                                                  </w:divBdr>
                                                </w:div>
                                                <w:div w:id="311258003">
                                                  <w:blockQuote w:val="1"/>
                                                  <w:marLeft w:val="450"/>
                                                  <w:marRight w:val="720"/>
                                                  <w:marTop w:val="100"/>
                                                  <w:marBottom w:val="100"/>
                                                  <w:divBdr>
                                                    <w:top w:val="none" w:sz="0" w:space="0" w:color="auto"/>
                                                    <w:left w:val="none" w:sz="0" w:space="0" w:color="auto"/>
                                                    <w:bottom w:val="none" w:sz="0" w:space="0" w:color="auto"/>
                                                    <w:right w:val="none" w:sz="0" w:space="0" w:color="auto"/>
                                                  </w:divBdr>
                                                </w:div>
                                                <w:div w:id="307638653">
                                                  <w:blockQuote w:val="1"/>
                                                  <w:marLeft w:val="450"/>
                                                  <w:marRight w:val="720"/>
                                                  <w:marTop w:val="100"/>
                                                  <w:marBottom w:val="100"/>
                                                  <w:divBdr>
                                                    <w:top w:val="none" w:sz="0" w:space="0" w:color="auto"/>
                                                    <w:left w:val="none" w:sz="0" w:space="0" w:color="auto"/>
                                                    <w:bottom w:val="none" w:sz="0" w:space="0" w:color="auto"/>
                                                    <w:right w:val="none" w:sz="0" w:space="0" w:color="auto"/>
                                                  </w:divBdr>
                                                </w:div>
                                                <w:div w:id="841166384">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631472334">
                                      <w:marLeft w:val="0"/>
                                      <w:marRight w:val="0"/>
                                      <w:marTop w:val="0"/>
                                      <w:marBottom w:val="0"/>
                                      <w:divBdr>
                                        <w:top w:val="none" w:sz="0" w:space="0" w:color="auto"/>
                                        <w:left w:val="none" w:sz="0" w:space="0" w:color="auto"/>
                                        <w:bottom w:val="none" w:sz="0" w:space="0" w:color="auto"/>
                                        <w:right w:val="none" w:sz="0" w:space="0" w:color="auto"/>
                                      </w:divBdr>
                                      <w:divsChild>
                                        <w:div w:id="839925023">
                                          <w:marLeft w:val="0"/>
                                          <w:marRight w:val="0"/>
                                          <w:marTop w:val="300"/>
                                          <w:marBottom w:val="0"/>
                                          <w:divBdr>
                                            <w:top w:val="none" w:sz="0" w:space="0" w:color="auto"/>
                                            <w:left w:val="none" w:sz="0" w:space="0" w:color="auto"/>
                                            <w:bottom w:val="none" w:sz="0" w:space="0" w:color="auto"/>
                                            <w:right w:val="none" w:sz="0" w:space="0" w:color="auto"/>
                                          </w:divBdr>
                                          <w:divsChild>
                                            <w:div w:id="1774279317">
                                              <w:marLeft w:val="0"/>
                                              <w:marRight w:val="0"/>
                                              <w:marTop w:val="0"/>
                                              <w:marBottom w:val="0"/>
                                              <w:divBdr>
                                                <w:top w:val="none" w:sz="0" w:space="0" w:color="auto"/>
                                                <w:left w:val="none" w:sz="0" w:space="0" w:color="auto"/>
                                                <w:bottom w:val="none" w:sz="0" w:space="0" w:color="auto"/>
                                                <w:right w:val="none" w:sz="0" w:space="0" w:color="auto"/>
                                              </w:divBdr>
                                              <w:divsChild>
                                                <w:div w:id="41297999">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22971898">
                                      <w:marLeft w:val="0"/>
                                      <w:marRight w:val="0"/>
                                      <w:marTop w:val="0"/>
                                      <w:marBottom w:val="0"/>
                                      <w:divBdr>
                                        <w:top w:val="none" w:sz="0" w:space="0" w:color="auto"/>
                                        <w:left w:val="none" w:sz="0" w:space="0" w:color="auto"/>
                                        <w:bottom w:val="none" w:sz="0" w:space="0" w:color="auto"/>
                                        <w:right w:val="none" w:sz="0" w:space="0" w:color="auto"/>
                                      </w:divBdr>
                                      <w:divsChild>
                                        <w:div w:id="1626740289">
                                          <w:marLeft w:val="0"/>
                                          <w:marRight w:val="0"/>
                                          <w:marTop w:val="300"/>
                                          <w:marBottom w:val="0"/>
                                          <w:divBdr>
                                            <w:top w:val="none" w:sz="0" w:space="0" w:color="auto"/>
                                            <w:left w:val="none" w:sz="0" w:space="0" w:color="auto"/>
                                            <w:bottom w:val="none" w:sz="0" w:space="0" w:color="auto"/>
                                            <w:right w:val="none" w:sz="0" w:space="0" w:color="auto"/>
                                          </w:divBdr>
                                          <w:divsChild>
                                            <w:div w:id="179659388">
                                              <w:marLeft w:val="0"/>
                                              <w:marRight w:val="0"/>
                                              <w:marTop w:val="0"/>
                                              <w:marBottom w:val="0"/>
                                              <w:divBdr>
                                                <w:top w:val="none" w:sz="0" w:space="0" w:color="auto"/>
                                                <w:left w:val="none" w:sz="0" w:space="0" w:color="auto"/>
                                                <w:bottom w:val="none" w:sz="0" w:space="0" w:color="auto"/>
                                                <w:right w:val="none" w:sz="0" w:space="0" w:color="auto"/>
                                              </w:divBdr>
                                              <w:divsChild>
                                                <w:div w:id="167615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255250">
                                      <w:marLeft w:val="0"/>
                                      <w:marRight w:val="0"/>
                                      <w:marTop w:val="0"/>
                                      <w:marBottom w:val="240"/>
                                      <w:divBdr>
                                        <w:top w:val="none" w:sz="0" w:space="0" w:color="auto"/>
                                        <w:left w:val="none" w:sz="0" w:space="0" w:color="auto"/>
                                        <w:bottom w:val="none" w:sz="0" w:space="0" w:color="auto"/>
                                        <w:right w:val="none" w:sz="0" w:space="0" w:color="auto"/>
                                      </w:divBdr>
                                    </w:div>
                                    <w:div w:id="894703893">
                                      <w:marLeft w:val="0"/>
                                      <w:marRight w:val="0"/>
                                      <w:marTop w:val="0"/>
                                      <w:marBottom w:val="0"/>
                                      <w:divBdr>
                                        <w:top w:val="none" w:sz="0" w:space="0" w:color="auto"/>
                                        <w:left w:val="none" w:sz="0" w:space="0" w:color="auto"/>
                                        <w:bottom w:val="none" w:sz="0" w:space="0" w:color="auto"/>
                                        <w:right w:val="none" w:sz="0" w:space="0" w:color="auto"/>
                                      </w:divBdr>
                                      <w:divsChild>
                                        <w:div w:id="1522738263">
                                          <w:marLeft w:val="0"/>
                                          <w:marRight w:val="0"/>
                                          <w:marTop w:val="300"/>
                                          <w:marBottom w:val="0"/>
                                          <w:divBdr>
                                            <w:top w:val="none" w:sz="0" w:space="0" w:color="auto"/>
                                            <w:left w:val="none" w:sz="0" w:space="0" w:color="auto"/>
                                            <w:bottom w:val="none" w:sz="0" w:space="0" w:color="auto"/>
                                            <w:right w:val="none" w:sz="0" w:space="0" w:color="auto"/>
                                          </w:divBdr>
                                          <w:divsChild>
                                            <w:div w:id="118509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286783">
                                  <w:marLeft w:val="0"/>
                                  <w:marRight w:val="0"/>
                                  <w:marTop w:val="0"/>
                                  <w:marBottom w:val="0"/>
                                  <w:divBdr>
                                    <w:top w:val="none" w:sz="0" w:space="0" w:color="auto"/>
                                    <w:left w:val="none" w:sz="0" w:space="0" w:color="auto"/>
                                    <w:bottom w:val="none" w:sz="0" w:space="0" w:color="auto"/>
                                    <w:right w:val="none" w:sz="0" w:space="0" w:color="auto"/>
                                  </w:divBdr>
                                  <w:divsChild>
                                    <w:div w:id="1370378409">
                                      <w:marLeft w:val="0"/>
                                      <w:marRight w:val="0"/>
                                      <w:marTop w:val="0"/>
                                      <w:marBottom w:val="240"/>
                                      <w:divBdr>
                                        <w:top w:val="none" w:sz="0" w:space="0" w:color="auto"/>
                                        <w:left w:val="none" w:sz="0" w:space="0" w:color="auto"/>
                                        <w:bottom w:val="none" w:sz="0" w:space="0" w:color="auto"/>
                                        <w:right w:val="none" w:sz="0" w:space="0" w:color="auto"/>
                                      </w:divBdr>
                                    </w:div>
                                    <w:div w:id="281116608">
                                      <w:marLeft w:val="0"/>
                                      <w:marRight w:val="0"/>
                                      <w:marTop w:val="0"/>
                                      <w:marBottom w:val="240"/>
                                      <w:divBdr>
                                        <w:top w:val="none" w:sz="0" w:space="0" w:color="auto"/>
                                        <w:left w:val="none" w:sz="0" w:space="0" w:color="auto"/>
                                        <w:bottom w:val="none" w:sz="0" w:space="0" w:color="auto"/>
                                        <w:right w:val="none" w:sz="0" w:space="0" w:color="auto"/>
                                      </w:divBdr>
                                    </w:div>
                                    <w:div w:id="576551127">
                                      <w:marLeft w:val="0"/>
                                      <w:marRight w:val="0"/>
                                      <w:marTop w:val="0"/>
                                      <w:marBottom w:val="240"/>
                                      <w:divBdr>
                                        <w:top w:val="none" w:sz="0" w:space="0" w:color="auto"/>
                                        <w:left w:val="none" w:sz="0" w:space="0" w:color="auto"/>
                                        <w:bottom w:val="none" w:sz="0" w:space="0" w:color="auto"/>
                                        <w:right w:val="none" w:sz="0" w:space="0" w:color="auto"/>
                                      </w:divBdr>
                                    </w:div>
                                    <w:div w:id="1814331167">
                                      <w:marLeft w:val="0"/>
                                      <w:marRight w:val="0"/>
                                      <w:marTop w:val="0"/>
                                      <w:marBottom w:val="240"/>
                                      <w:divBdr>
                                        <w:top w:val="none" w:sz="0" w:space="0" w:color="auto"/>
                                        <w:left w:val="none" w:sz="0" w:space="0" w:color="auto"/>
                                        <w:bottom w:val="none" w:sz="0" w:space="0" w:color="auto"/>
                                        <w:right w:val="none" w:sz="0" w:space="0" w:color="auto"/>
                                      </w:divBdr>
                                    </w:div>
                                    <w:div w:id="1842164325">
                                      <w:marLeft w:val="0"/>
                                      <w:marRight w:val="0"/>
                                      <w:marTop w:val="0"/>
                                      <w:marBottom w:val="240"/>
                                      <w:divBdr>
                                        <w:top w:val="none" w:sz="0" w:space="0" w:color="auto"/>
                                        <w:left w:val="none" w:sz="0" w:space="0" w:color="auto"/>
                                        <w:bottom w:val="none" w:sz="0" w:space="0" w:color="auto"/>
                                        <w:right w:val="none" w:sz="0" w:space="0" w:color="auto"/>
                                      </w:divBdr>
                                    </w:div>
                                  </w:divsChild>
                                </w:div>
                                <w:div w:id="122502667">
                                  <w:marLeft w:val="0"/>
                                  <w:marRight w:val="0"/>
                                  <w:marTop w:val="0"/>
                                  <w:marBottom w:val="0"/>
                                  <w:divBdr>
                                    <w:top w:val="none" w:sz="0" w:space="0" w:color="auto"/>
                                    <w:left w:val="none" w:sz="0" w:space="0" w:color="auto"/>
                                    <w:bottom w:val="none" w:sz="0" w:space="0" w:color="auto"/>
                                    <w:right w:val="none" w:sz="0" w:space="0" w:color="auto"/>
                                  </w:divBdr>
                                  <w:divsChild>
                                    <w:div w:id="1338001119">
                                      <w:marLeft w:val="0"/>
                                      <w:marRight w:val="0"/>
                                      <w:marTop w:val="0"/>
                                      <w:marBottom w:val="0"/>
                                      <w:divBdr>
                                        <w:top w:val="none" w:sz="0" w:space="0" w:color="auto"/>
                                        <w:left w:val="none" w:sz="0" w:space="0" w:color="auto"/>
                                        <w:bottom w:val="none" w:sz="0" w:space="0" w:color="auto"/>
                                        <w:right w:val="none" w:sz="0" w:space="0" w:color="auto"/>
                                      </w:divBdr>
                                      <w:divsChild>
                                        <w:div w:id="2099134107">
                                          <w:marLeft w:val="0"/>
                                          <w:marRight w:val="0"/>
                                          <w:marTop w:val="0"/>
                                          <w:marBottom w:val="0"/>
                                          <w:divBdr>
                                            <w:top w:val="none" w:sz="0" w:space="0" w:color="auto"/>
                                            <w:left w:val="none" w:sz="0" w:space="0" w:color="auto"/>
                                            <w:bottom w:val="none" w:sz="0" w:space="0" w:color="auto"/>
                                            <w:right w:val="none" w:sz="0" w:space="0" w:color="auto"/>
                                          </w:divBdr>
                                          <w:divsChild>
                                            <w:div w:id="1546865626">
                                              <w:marLeft w:val="0"/>
                                              <w:marRight w:val="0"/>
                                              <w:marTop w:val="300"/>
                                              <w:marBottom w:val="0"/>
                                              <w:divBdr>
                                                <w:top w:val="none" w:sz="0" w:space="0" w:color="auto"/>
                                                <w:left w:val="none" w:sz="0" w:space="0" w:color="auto"/>
                                                <w:bottom w:val="none" w:sz="0" w:space="0" w:color="auto"/>
                                                <w:right w:val="none" w:sz="0" w:space="0" w:color="auto"/>
                                              </w:divBdr>
                                              <w:divsChild>
                                                <w:div w:id="67229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85794">
                                          <w:marLeft w:val="0"/>
                                          <w:marRight w:val="0"/>
                                          <w:marTop w:val="0"/>
                                          <w:marBottom w:val="0"/>
                                          <w:divBdr>
                                            <w:top w:val="none" w:sz="0" w:space="0" w:color="auto"/>
                                            <w:left w:val="none" w:sz="0" w:space="0" w:color="auto"/>
                                            <w:bottom w:val="none" w:sz="0" w:space="0" w:color="auto"/>
                                            <w:right w:val="none" w:sz="0" w:space="0" w:color="auto"/>
                                          </w:divBdr>
                                          <w:divsChild>
                                            <w:div w:id="1969819353">
                                              <w:marLeft w:val="0"/>
                                              <w:marRight w:val="0"/>
                                              <w:marTop w:val="300"/>
                                              <w:marBottom w:val="0"/>
                                              <w:divBdr>
                                                <w:top w:val="none" w:sz="0" w:space="0" w:color="auto"/>
                                                <w:left w:val="none" w:sz="0" w:space="0" w:color="auto"/>
                                                <w:bottom w:val="none" w:sz="0" w:space="0" w:color="auto"/>
                                                <w:right w:val="none" w:sz="0" w:space="0" w:color="auto"/>
                                              </w:divBdr>
                                              <w:divsChild>
                                                <w:div w:id="1473668423">
                                                  <w:marLeft w:val="0"/>
                                                  <w:marRight w:val="0"/>
                                                  <w:marTop w:val="0"/>
                                                  <w:marBottom w:val="0"/>
                                                  <w:divBdr>
                                                    <w:top w:val="none" w:sz="0" w:space="0" w:color="auto"/>
                                                    <w:left w:val="none" w:sz="0" w:space="0" w:color="auto"/>
                                                    <w:bottom w:val="none" w:sz="0" w:space="0" w:color="auto"/>
                                                    <w:right w:val="none" w:sz="0" w:space="0" w:color="auto"/>
                                                  </w:divBdr>
                                                  <w:divsChild>
                                                    <w:div w:id="1597134666">
                                                      <w:marLeft w:val="0"/>
                                                      <w:marRight w:val="0"/>
                                                      <w:marTop w:val="0"/>
                                                      <w:marBottom w:val="0"/>
                                                      <w:divBdr>
                                                        <w:top w:val="none" w:sz="0" w:space="0" w:color="auto"/>
                                                        <w:left w:val="none" w:sz="0" w:space="0" w:color="auto"/>
                                                        <w:bottom w:val="none" w:sz="0" w:space="0" w:color="auto"/>
                                                        <w:right w:val="none" w:sz="0" w:space="0" w:color="auto"/>
                                                      </w:divBdr>
                                                    </w:div>
                                                    <w:div w:id="1308510532">
                                                      <w:blockQuote w:val="1"/>
                                                      <w:marLeft w:val="450"/>
                                                      <w:marRight w:val="720"/>
                                                      <w:marTop w:val="100"/>
                                                      <w:marBottom w:val="100"/>
                                                      <w:divBdr>
                                                        <w:top w:val="none" w:sz="0" w:space="0" w:color="auto"/>
                                                        <w:left w:val="none" w:sz="0" w:space="0" w:color="auto"/>
                                                        <w:bottom w:val="none" w:sz="0" w:space="0" w:color="auto"/>
                                                        <w:right w:val="none" w:sz="0" w:space="0" w:color="auto"/>
                                                      </w:divBdr>
                                                    </w:div>
                                                    <w:div w:id="1326517528">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16830090">
                                          <w:marLeft w:val="0"/>
                                          <w:marRight w:val="0"/>
                                          <w:marTop w:val="0"/>
                                          <w:marBottom w:val="0"/>
                                          <w:divBdr>
                                            <w:top w:val="none" w:sz="0" w:space="0" w:color="auto"/>
                                            <w:left w:val="none" w:sz="0" w:space="0" w:color="auto"/>
                                            <w:bottom w:val="none" w:sz="0" w:space="0" w:color="auto"/>
                                            <w:right w:val="none" w:sz="0" w:space="0" w:color="auto"/>
                                          </w:divBdr>
                                          <w:divsChild>
                                            <w:div w:id="1269386767">
                                              <w:marLeft w:val="0"/>
                                              <w:marRight w:val="0"/>
                                              <w:marTop w:val="300"/>
                                              <w:marBottom w:val="0"/>
                                              <w:divBdr>
                                                <w:top w:val="none" w:sz="0" w:space="0" w:color="auto"/>
                                                <w:left w:val="none" w:sz="0" w:space="0" w:color="auto"/>
                                                <w:bottom w:val="none" w:sz="0" w:space="0" w:color="auto"/>
                                                <w:right w:val="none" w:sz="0" w:space="0" w:color="auto"/>
                                              </w:divBdr>
                                              <w:divsChild>
                                                <w:div w:id="2126651793">
                                                  <w:marLeft w:val="0"/>
                                                  <w:marRight w:val="0"/>
                                                  <w:marTop w:val="0"/>
                                                  <w:marBottom w:val="0"/>
                                                  <w:divBdr>
                                                    <w:top w:val="none" w:sz="0" w:space="0" w:color="auto"/>
                                                    <w:left w:val="none" w:sz="0" w:space="0" w:color="auto"/>
                                                    <w:bottom w:val="none" w:sz="0" w:space="0" w:color="auto"/>
                                                    <w:right w:val="none" w:sz="0" w:space="0" w:color="auto"/>
                                                  </w:divBdr>
                                                  <w:divsChild>
                                                    <w:div w:id="578909945">
                                                      <w:blockQuote w:val="1"/>
                                                      <w:marLeft w:val="450"/>
                                                      <w:marRight w:val="720"/>
                                                      <w:marTop w:val="100"/>
                                                      <w:marBottom w:val="100"/>
                                                      <w:divBdr>
                                                        <w:top w:val="none" w:sz="0" w:space="0" w:color="auto"/>
                                                        <w:left w:val="none" w:sz="0" w:space="0" w:color="auto"/>
                                                        <w:bottom w:val="none" w:sz="0" w:space="0" w:color="auto"/>
                                                        <w:right w:val="none" w:sz="0" w:space="0" w:color="auto"/>
                                                      </w:divBdr>
                                                    </w:div>
                                                    <w:div w:id="1501195926">
                                                      <w:blockQuote w:val="1"/>
                                                      <w:marLeft w:val="450"/>
                                                      <w:marRight w:val="720"/>
                                                      <w:marTop w:val="100"/>
                                                      <w:marBottom w:val="100"/>
                                                      <w:divBdr>
                                                        <w:top w:val="none" w:sz="0" w:space="0" w:color="auto"/>
                                                        <w:left w:val="none" w:sz="0" w:space="0" w:color="auto"/>
                                                        <w:bottom w:val="none" w:sz="0" w:space="0" w:color="auto"/>
                                                        <w:right w:val="none" w:sz="0" w:space="0" w:color="auto"/>
                                                      </w:divBdr>
                                                    </w:div>
                                                    <w:div w:id="390035971">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27988643">
                                          <w:marLeft w:val="0"/>
                                          <w:marRight w:val="0"/>
                                          <w:marTop w:val="0"/>
                                          <w:marBottom w:val="240"/>
                                          <w:divBdr>
                                            <w:top w:val="none" w:sz="0" w:space="0" w:color="auto"/>
                                            <w:left w:val="none" w:sz="0" w:space="0" w:color="auto"/>
                                            <w:bottom w:val="none" w:sz="0" w:space="0" w:color="auto"/>
                                            <w:right w:val="none" w:sz="0" w:space="0" w:color="auto"/>
                                          </w:divBdr>
                                        </w:div>
                                        <w:div w:id="516817088">
                                          <w:marLeft w:val="0"/>
                                          <w:marRight w:val="0"/>
                                          <w:marTop w:val="0"/>
                                          <w:marBottom w:val="240"/>
                                          <w:divBdr>
                                            <w:top w:val="none" w:sz="0" w:space="0" w:color="auto"/>
                                            <w:left w:val="none" w:sz="0" w:space="0" w:color="auto"/>
                                            <w:bottom w:val="none" w:sz="0" w:space="0" w:color="auto"/>
                                            <w:right w:val="none" w:sz="0" w:space="0" w:color="auto"/>
                                          </w:divBdr>
                                        </w:div>
                                      </w:divsChild>
                                    </w:div>
                                    <w:div w:id="163982174">
                                      <w:marLeft w:val="0"/>
                                      <w:marRight w:val="0"/>
                                      <w:marTop w:val="0"/>
                                      <w:marBottom w:val="0"/>
                                      <w:divBdr>
                                        <w:top w:val="none" w:sz="0" w:space="0" w:color="auto"/>
                                        <w:left w:val="none" w:sz="0" w:space="0" w:color="auto"/>
                                        <w:bottom w:val="none" w:sz="0" w:space="0" w:color="auto"/>
                                        <w:right w:val="none" w:sz="0" w:space="0" w:color="auto"/>
                                      </w:divBdr>
                                      <w:divsChild>
                                        <w:div w:id="391780381">
                                          <w:marLeft w:val="0"/>
                                          <w:marRight w:val="0"/>
                                          <w:marTop w:val="0"/>
                                          <w:marBottom w:val="0"/>
                                          <w:divBdr>
                                            <w:top w:val="none" w:sz="0" w:space="0" w:color="auto"/>
                                            <w:left w:val="none" w:sz="0" w:space="0" w:color="auto"/>
                                            <w:bottom w:val="none" w:sz="0" w:space="0" w:color="auto"/>
                                            <w:right w:val="none" w:sz="0" w:space="0" w:color="auto"/>
                                          </w:divBdr>
                                          <w:divsChild>
                                            <w:div w:id="1285115960">
                                              <w:marLeft w:val="0"/>
                                              <w:marRight w:val="0"/>
                                              <w:marTop w:val="300"/>
                                              <w:marBottom w:val="0"/>
                                              <w:divBdr>
                                                <w:top w:val="none" w:sz="0" w:space="0" w:color="auto"/>
                                                <w:left w:val="none" w:sz="0" w:space="0" w:color="auto"/>
                                                <w:bottom w:val="none" w:sz="0" w:space="0" w:color="auto"/>
                                                <w:right w:val="none" w:sz="0" w:space="0" w:color="auto"/>
                                              </w:divBdr>
                                              <w:divsChild>
                                                <w:div w:id="371348731">
                                                  <w:marLeft w:val="0"/>
                                                  <w:marRight w:val="0"/>
                                                  <w:marTop w:val="0"/>
                                                  <w:marBottom w:val="0"/>
                                                  <w:divBdr>
                                                    <w:top w:val="none" w:sz="0" w:space="0" w:color="auto"/>
                                                    <w:left w:val="none" w:sz="0" w:space="0" w:color="auto"/>
                                                    <w:bottom w:val="none" w:sz="0" w:space="0" w:color="auto"/>
                                                    <w:right w:val="none" w:sz="0" w:space="0" w:color="auto"/>
                                                  </w:divBdr>
                                                  <w:divsChild>
                                                    <w:div w:id="1728216138">
                                                      <w:marLeft w:val="0"/>
                                                      <w:marRight w:val="0"/>
                                                      <w:marTop w:val="0"/>
                                                      <w:marBottom w:val="0"/>
                                                      <w:divBdr>
                                                        <w:top w:val="none" w:sz="0" w:space="0" w:color="auto"/>
                                                        <w:left w:val="none" w:sz="0" w:space="0" w:color="auto"/>
                                                        <w:bottom w:val="none" w:sz="0" w:space="0" w:color="auto"/>
                                                        <w:right w:val="none" w:sz="0" w:space="0" w:color="auto"/>
                                                      </w:divBdr>
                                                    </w:div>
                                                    <w:div w:id="1052924863">
                                                      <w:blockQuote w:val="1"/>
                                                      <w:marLeft w:val="450"/>
                                                      <w:marRight w:val="720"/>
                                                      <w:marTop w:val="100"/>
                                                      <w:marBottom w:val="100"/>
                                                      <w:divBdr>
                                                        <w:top w:val="none" w:sz="0" w:space="0" w:color="auto"/>
                                                        <w:left w:val="none" w:sz="0" w:space="0" w:color="auto"/>
                                                        <w:bottom w:val="none" w:sz="0" w:space="0" w:color="auto"/>
                                                        <w:right w:val="none" w:sz="0" w:space="0" w:color="auto"/>
                                                      </w:divBdr>
                                                    </w:div>
                                                    <w:div w:id="1469280857">
                                                      <w:blockQuote w:val="1"/>
                                                      <w:marLeft w:val="450"/>
                                                      <w:marRight w:val="720"/>
                                                      <w:marTop w:val="100"/>
                                                      <w:marBottom w:val="100"/>
                                                      <w:divBdr>
                                                        <w:top w:val="none" w:sz="0" w:space="0" w:color="auto"/>
                                                        <w:left w:val="none" w:sz="0" w:space="0" w:color="auto"/>
                                                        <w:bottom w:val="none" w:sz="0" w:space="0" w:color="auto"/>
                                                        <w:right w:val="none" w:sz="0" w:space="0" w:color="auto"/>
                                                      </w:divBdr>
                                                    </w:div>
                                                    <w:div w:id="2003508780">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22550699">
                                          <w:marLeft w:val="0"/>
                                          <w:marRight w:val="0"/>
                                          <w:marTop w:val="0"/>
                                          <w:marBottom w:val="0"/>
                                          <w:divBdr>
                                            <w:top w:val="none" w:sz="0" w:space="0" w:color="auto"/>
                                            <w:left w:val="none" w:sz="0" w:space="0" w:color="auto"/>
                                            <w:bottom w:val="none" w:sz="0" w:space="0" w:color="auto"/>
                                            <w:right w:val="none" w:sz="0" w:space="0" w:color="auto"/>
                                          </w:divBdr>
                                          <w:divsChild>
                                            <w:div w:id="120881015">
                                              <w:marLeft w:val="0"/>
                                              <w:marRight w:val="0"/>
                                              <w:marTop w:val="300"/>
                                              <w:marBottom w:val="0"/>
                                              <w:divBdr>
                                                <w:top w:val="none" w:sz="0" w:space="0" w:color="auto"/>
                                                <w:left w:val="none" w:sz="0" w:space="0" w:color="auto"/>
                                                <w:bottom w:val="none" w:sz="0" w:space="0" w:color="auto"/>
                                                <w:right w:val="none" w:sz="0" w:space="0" w:color="auto"/>
                                              </w:divBdr>
                                              <w:divsChild>
                                                <w:div w:id="2096586318">
                                                  <w:marLeft w:val="0"/>
                                                  <w:marRight w:val="0"/>
                                                  <w:marTop w:val="0"/>
                                                  <w:marBottom w:val="0"/>
                                                  <w:divBdr>
                                                    <w:top w:val="none" w:sz="0" w:space="0" w:color="auto"/>
                                                    <w:left w:val="none" w:sz="0" w:space="0" w:color="auto"/>
                                                    <w:bottom w:val="none" w:sz="0" w:space="0" w:color="auto"/>
                                                    <w:right w:val="none" w:sz="0" w:space="0" w:color="auto"/>
                                                  </w:divBdr>
                                                  <w:divsChild>
                                                    <w:div w:id="46046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188806">
                                          <w:marLeft w:val="0"/>
                                          <w:marRight w:val="0"/>
                                          <w:marTop w:val="0"/>
                                          <w:marBottom w:val="0"/>
                                          <w:divBdr>
                                            <w:top w:val="none" w:sz="0" w:space="0" w:color="auto"/>
                                            <w:left w:val="none" w:sz="0" w:space="0" w:color="auto"/>
                                            <w:bottom w:val="none" w:sz="0" w:space="0" w:color="auto"/>
                                            <w:right w:val="none" w:sz="0" w:space="0" w:color="auto"/>
                                          </w:divBdr>
                                          <w:divsChild>
                                            <w:div w:id="459035361">
                                              <w:marLeft w:val="0"/>
                                              <w:marRight w:val="0"/>
                                              <w:marTop w:val="300"/>
                                              <w:marBottom w:val="0"/>
                                              <w:divBdr>
                                                <w:top w:val="none" w:sz="0" w:space="0" w:color="auto"/>
                                                <w:left w:val="none" w:sz="0" w:space="0" w:color="auto"/>
                                                <w:bottom w:val="none" w:sz="0" w:space="0" w:color="auto"/>
                                                <w:right w:val="none" w:sz="0" w:space="0" w:color="auto"/>
                                              </w:divBdr>
                                              <w:divsChild>
                                                <w:div w:id="1339771082">
                                                  <w:marLeft w:val="0"/>
                                                  <w:marRight w:val="0"/>
                                                  <w:marTop w:val="0"/>
                                                  <w:marBottom w:val="0"/>
                                                  <w:divBdr>
                                                    <w:top w:val="none" w:sz="0" w:space="0" w:color="auto"/>
                                                    <w:left w:val="none" w:sz="0" w:space="0" w:color="auto"/>
                                                    <w:bottom w:val="none" w:sz="0" w:space="0" w:color="auto"/>
                                                    <w:right w:val="none" w:sz="0" w:space="0" w:color="auto"/>
                                                  </w:divBdr>
                                                  <w:divsChild>
                                                    <w:div w:id="1160118846">
                                                      <w:marLeft w:val="0"/>
                                                      <w:marRight w:val="0"/>
                                                      <w:marTop w:val="0"/>
                                                      <w:marBottom w:val="0"/>
                                                      <w:divBdr>
                                                        <w:top w:val="none" w:sz="0" w:space="0" w:color="auto"/>
                                                        <w:left w:val="none" w:sz="0" w:space="0" w:color="auto"/>
                                                        <w:bottom w:val="none" w:sz="0" w:space="0" w:color="auto"/>
                                                        <w:right w:val="none" w:sz="0" w:space="0" w:color="auto"/>
                                                      </w:divBdr>
                                                    </w:div>
                                                    <w:div w:id="215969248">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139301614">
                                          <w:marLeft w:val="0"/>
                                          <w:marRight w:val="0"/>
                                          <w:marTop w:val="0"/>
                                          <w:marBottom w:val="0"/>
                                          <w:divBdr>
                                            <w:top w:val="none" w:sz="0" w:space="0" w:color="auto"/>
                                            <w:left w:val="none" w:sz="0" w:space="0" w:color="auto"/>
                                            <w:bottom w:val="none" w:sz="0" w:space="0" w:color="auto"/>
                                            <w:right w:val="none" w:sz="0" w:space="0" w:color="auto"/>
                                          </w:divBdr>
                                          <w:divsChild>
                                            <w:div w:id="984508293">
                                              <w:marLeft w:val="0"/>
                                              <w:marRight w:val="0"/>
                                              <w:marTop w:val="300"/>
                                              <w:marBottom w:val="0"/>
                                              <w:divBdr>
                                                <w:top w:val="none" w:sz="0" w:space="0" w:color="auto"/>
                                                <w:left w:val="none" w:sz="0" w:space="0" w:color="auto"/>
                                                <w:bottom w:val="none" w:sz="0" w:space="0" w:color="auto"/>
                                                <w:right w:val="none" w:sz="0" w:space="0" w:color="auto"/>
                                              </w:divBdr>
                                              <w:divsChild>
                                                <w:div w:id="761142285">
                                                  <w:marLeft w:val="0"/>
                                                  <w:marRight w:val="0"/>
                                                  <w:marTop w:val="0"/>
                                                  <w:marBottom w:val="0"/>
                                                  <w:divBdr>
                                                    <w:top w:val="none" w:sz="0" w:space="0" w:color="auto"/>
                                                    <w:left w:val="none" w:sz="0" w:space="0" w:color="auto"/>
                                                    <w:bottom w:val="none" w:sz="0" w:space="0" w:color="auto"/>
                                                    <w:right w:val="none" w:sz="0" w:space="0" w:color="auto"/>
                                                  </w:divBdr>
                                                  <w:divsChild>
                                                    <w:div w:id="63965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96316">
                                          <w:marLeft w:val="0"/>
                                          <w:marRight w:val="0"/>
                                          <w:marTop w:val="0"/>
                                          <w:marBottom w:val="240"/>
                                          <w:divBdr>
                                            <w:top w:val="none" w:sz="0" w:space="0" w:color="auto"/>
                                            <w:left w:val="none" w:sz="0" w:space="0" w:color="auto"/>
                                            <w:bottom w:val="none" w:sz="0" w:space="0" w:color="auto"/>
                                            <w:right w:val="none" w:sz="0" w:space="0" w:color="auto"/>
                                          </w:divBdr>
                                        </w:div>
                                      </w:divsChild>
                                    </w:div>
                                    <w:div w:id="98530239">
                                      <w:marLeft w:val="0"/>
                                      <w:marRight w:val="0"/>
                                      <w:marTop w:val="0"/>
                                      <w:marBottom w:val="0"/>
                                      <w:divBdr>
                                        <w:top w:val="none" w:sz="0" w:space="0" w:color="auto"/>
                                        <w:left w:val="none" w:sz="0" w:space="0" w:color="auto"/>
                                        <w:bottom w:val="none" w:sz="0" w:space="0" w:color="auto"/>
                                        <w:right w:val="none" w:sz="0" w:space="0" w:color="auto"/>
                                      </w:divBdr>
                                      <w:divsChild>
                                        <w:div w:id="198132234">
                                          <w:marLeft w:val="0"/>
                                          <w:marRight w:val="0"/>
                                          <w:marTop w:val="0"/>
                                          <w:marBottom w:val="0"/>
                                          <w:divBdr>
                                            <w:top w:val="none" w:sz="0" w:space="0" w:color="auto"/>
                                            <w:left w:val="none" w:sz="0" w:space="0" w:color="auto"/>
                                            <w:bottom w:val="none" w:sz="0" w:space="0" w:color="auto"/>
                                            <w:right w:val="none" w:sz="0" w:space="0" w:color="auto"/>
                                          </w:divBdr>
                                          <w:divsChild>
                                            <w:div w:id="529029820">
                                              <w:marLeft w:val="0"/>
                                              <w:marRight w:val="0"/>
                                              <w:marTop w:val="300"/>
                                              <w:marBottom w:val="0"/>
                                              <w:divBdr>
                                                <w:top w:val="none" w:sz="0" w:space="0" w:color="auto"/>
                                                <w:left w:val="none" w:sz="0" w:space="0" w:color="auto"/>
                                                <w:bottom w:val="none" w:sz="0" w:space="0" w:color="auto"/>
                                                <w:right w:val="none" w:sz="0" w:space="0" w:color="auto"/>
                                              </w:divBdr>
                                              <w:divsChild>
                                                <w:div w:id="120934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341325">
                                          <w:marLeft w:val="0"/>
                                          <w:marRight w:val="0"/>
                                          <w:marTop w:val="0"/>
                                          <w:marBottom w:val="240"/>
                                          <w:divBdr>
                                            <w:top w:val="none" w:sz="0" w:space="0" w:color="auto"/>
                                            <w:left w:val="none" w:sz="0" w:space="0" w:color="auto"/>
                                            <w:bottom w:val="none" w:sz="0" w:space="0" w:color="auto"/>
                                            <w:right w:val="none" w:sz="0" w:space="0" w:color="auto"/>
                                          </w:divBdr>
                                        </w:div>
                                        <w:div w:id="1032223488">
                                          <w:marLeft w:val="0"/>
                                          <w:marRight w:val="0"/>
                                          <w:marTop w:val="0"/>
                                          <w:marBottom w:val="0"/>
                                          <w:divBdr>
                                            <w:top w:val="none" w:sz="0" w:space="0" w:color="auto"/>
                                            <w:left w:val="none" w:sz="0" w:space="0" w:color="auto"/>
                                            <w:bottom w:val="none" w:sz="0" w:space="0" w:color="auto"/>
                                            <w:right w:val="none" w:sz="0" w:space="0" w:color="auto"/>
                                          </w:divBdr>
                                          <w:divsChild>
                                            <w:div w:id="301273144">
                                              <w:marLeft w:val="0"/>
                                              <w:marRight w:val="0"/>
                                              <w:marTop w:val="300"/>
                                              <w:marBottom w:val="0"/>
                                              <w:divBdr>
                                                <w:top w:val="none" w:sz="0" w:space="0" w:color="auto"/>
                                                <w:left w:val="none" w:sz="0" w:space="0" w:color="auto"/>
                                                <w:bottom w:val="none" w:sz="0" w:space="0" w:color="auto"/>
                                                <w:right w:val="none" w:sz="0" w:space="0" w:color="auto"/>
                                              </w:divBdr>
                                              <w:divsChild>
                                                <w:div w:id="986936725">
                                                  <w:marLeft w:val="0"/>
                                                  <w:marRight w:val="0"/>
                                                  <w:marTop w:val="0"/>
                                                  <w:marBottom w:val="0"/>
                                                  <w:divBdr>
                                                    <w:top w:val="none" w:sz="0" w:space="0" w:color="auto"/>
                                                    <w:left w:val="none" w:sz="0" w:space="0" w:color="auto"/>
                                                    <w:bottom w:val="none" w:sz="0" w:space="0" w:color="auto"/>
                                                    <w:right w:val="none" w:sz="0" w:space="0" w:color="auto"/>
                                                  </w:divBdr>
                                                  <w:divsChild>
                                                    <w:div w:id="145602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569793">
                                          <w:marLeft w:val="0"/>
                                          <w:marRight w:val="0"/>
                                          <w:marTop w:val="0"/>
                                          <w:marBottom w:val="0"/>
                                          <w:divBdr>
                                            <w:top w:val="none" w:sz="0" w:space="0" w:color="auto"/>
                                            <w:left w:val="none" w:sz="0" w:space="0" w:color="auto"/>
                                            <w:bottom w:val="none" w:sz="0" w:space="0" w:color="auto"/>
                                            <w:right w:val="none" w:sz="0" w:space="0" w:color="auto"/>
                                          </w:divBdr>
                                          <w:divsChild>
                                            <w:div w:id="632979064">
                                              <w:marLeft w:val="0"/>
                                              <w:marRight w:val="0"/>
                                              <w:marTop w:val="300"/>
                                              <w:marBottom w:val="0"/>
                                              <w:divBdr>
                                                <w:top w:val="none" w:sz="0" w:space="0" w:color="auto"/>
                                                <w:left w:val="none" w:sz="0" w:space="0" w:color="auto"/>
                                                <w:bottom w:val="none" w:sz="0" w:space="0" w:color="auto"/>
                                                <w:right w:val="none" w:sz="0" w:space="0" w:color="auto"/>
                                              </w:divBdr>
                                              <w:divsChild>
                                                <w:div w:id="373314163">
                                                  <w:marLeft w:val="0"/>
                                                  <w:marRight w:val="0"/>
                                                  <w:marTop w:val="0"/>
                                                  <w:marBottom w:val="0"/>
                                                  <w:divBdr>
                                                    <w:top w:val="none" w:sz="0" w:space="0" w:color="auto"/>
                                                    <w:left w:val="none" w:sz="0" w:space="0" w:color="auto"/>
                                                    <w:bottom w:val="none" w:sz="0" w:space="0" w:color="auto"/>
                                                    <w:right w:val="none" w:sz="0" w:space="0" w:color="auto"/>
                                                  </w:divBdr>
                                                  <w:divsChild>
                                                    <w:div w:id="164423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760507">
                                          <w:marLeft w:val="0"/>
                                          <w:marRight w:val="0"/>
                                          <w:marTop w:val="0"/>
                                          <w:marBottom w:val="0"/>
                                          <w:divBdr>
                                            <w:top w:val="none" w:sz="0" w:space="0" w:color="auto"/>
                                            <w:left w:val="none" w:sz="0" w:space="0" w:color="auto"/>
                                            <w:bottom w:val="none" w:sz="0" w:space="0" w:color="auto"/>
                                            <w:right w:val="none" w:sz="0" w:space="0" w:color="auto"/>
                                          </w:divBdr>
                                          <w:divsChild>
                                            <w:div w:id="302273510">
                                              <w:marLeft w:val="0"/>
                                              <w:marRight w:val="0"/>
                                              <w:marTop w:val="300"/>
                                              <w:marBottom w:val="0"/>
                                              <w:divBdr>
                                                <w:top w:val="none" w:sz="0" w:space="0" w:color="auto"/>
                                                <w:left w:val="none" w:sz="0" w:space="0" w:color="auto"/>
                                                <w:bottom w:val="none" w:sz="0" w:space="0" w:color="auto"/>
                                                <w:right w:val="none" w:sz="0" w:space="0" w:color="auto"/>
                                              </w:divBdr>
                                              <w:divsChild>
                                                <w:div w:id="815878140">
                                                  <w:marLeft w:val="0"/>
                                                  <w:marRight w:val="0"/>
                                                  <w:marTop w:val="0"/>
                                                  <w:marBottom w:val="0"/>
                                                  <w:divBdr>
                                                    <w:top w:val="none" w:sz="0" w:space="0" w:color="auto"/>
                                                    <w:left w:val="none" w:sz="0" w:space="0" w:color="auto"/>
                                                    <w:bottom w:val="none" w:sz="0" w:space="0" w:color="auto"/>
                                                    <w:right w:val="none" w:sz="0" w:space="0" w:color="auto"/>
                                                  </w:divBdr>
                                                  <w:divsChild>
                                                    <w:div w:id="627392917">
                                                      <w:marLeft w:val="0"/>
                                                      <w:marRight w:val="0"/>
                                                      <w:marTop w:val="0"/>
                                                      <w:marBottom w:val="0"/>
                                                      <w:divBdr>
                                                        <w:top w:val="none" w:sz="0" w:space="0" w:color="auto"/>
                                                        <w:left w:val="none" w:sz="0" w:space="0" w:color="auto"/>
                                                        <w:bottom w:val="none" w:sz="0" w:space="0" w:color="auto"/>
                                                        <w:right w:val="none" w:sz="0" w:space="0" w:color="auto"/>
                                                      </w:divBdr>
                                                    </w:div>
                                                    <w:div w:id="2040231035">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70210323">
                                          <w:marLeft w:val="0"/>
                                          <w:marRight w:val="0"/>
                                          <w:marTop w:val="0"/>
                                          <w:marBottom w:val="240"/>
                                          <w:divBdr>
                                            <w:top w:val="none" w:sz="0" w:space="0" w:color="auto"/>
                                            <w:left w:val="none" w:sz="0" w:space="0" w:color="auto"/>
                                            <w:bottom w:val="none" w:sz="0" w:space="0" w:color="auto"/>
                                            <w:right w:val="none" w:sz="0" w:space="0" w:color="auto"/>
                                          </w:divBdr>
                                        </w:div>
                                        <w:div w:id="1186214695">
                                          <w:marLeft w:val="0"/>
                                          <w:marRight w:val="0"/>
                                          <w:marTop w:val="0"/>
                                          <w:marBottom w:val="240"/>
                                          <w:divBdr>
                                            <w:top w:val="none" w:sz="0" w:space="0" w:color="auto"/>
                                            <w:left w:val="none" w:sz="0" w:space="0" w:color="auto"/>
                                            <w:bottom w:val="none" w:sz="0" w:space="0" w:color="auto"/>
                                            <w:right w:val="none" w:sz="0" w:space="0" w:color="auto"/>
                                          </w:divBdr>
                                        </w:div>
                                        <w:div w:id="345061964">
                                          <w:marLeft w:val="0"/>
                                          <w:marRight w:val="0"/>
                                          <w:marTop w:val="0"/>
                                          <w:marBottom w:val="0"/>
                                          <w:divBdr>
                                            <w:top w:val="none" w:sz="0" w:space="0" w:color="auto"/>
                                            <w:left w:val="none" w:sz="0" w:space="0" w:color="auto"/>
                                            <w:bottom w:val="none" w:sz="0" w:space="0" w:color="auto"/>
                                            <w:right w:val="none" w:sz="0" w:space="0" w:color="auto"/>
                                          </w:divBdr>
                                          <w:divsChild>
                                            <w:div w:id="209221884">
                                              <w:marLeft w:val="0"/>
                                              <w:marRight w:val="0"/>
                                              <w:marTop w:val="300"/>
                                              <w:marBottom w:val="0"/>
                                              <w:divBdr>
                                                <w:top w:val="none" w:sz="0" w:space="0" w:color="auto"/>
                                                <w:left w:val="none" w:sz="0" w:space="0" w:color="auto"/>
                                                <w:bottom w:val="none" w:sz="0" w:space="0" w:color="auto"/>
                                                <w:right w:val="none" w:sz="0" w:space="0" w:color="auto"/>
                                              </w:divBdr>
                                              <w:divsChild>
                                                <w:div w:id="2076319810">
                                                  <w:marLeft w:val="0"/>
                                                  <w:marRight w:val="0"/>
                                                  <w:marTop w:val="0"/>
                                                  <w:marBottom w:val="0"/>
                                                  <w:divBdr>
                                                    <w:top w:val="none" w:sz="0" w:space="0" w:color="auto"/>
                                                    <w:left w:val="none" w:sz="0" w:space="0" w:color="auto"/>
                                                    <w:bottom w:val="none" w:sz="0" w:space="0" w:color="auto"/>
                                                    <w:right w:val="none" w:sz="0" w:space="0" w:color="auto"/>
                                                  </w:divBdr>
                                                  <w:divsChild>
                                                    <w:div w:id="80877961">
                                                      <w:marLeft w:val="0"/>
                                                      <w:marRight w:val="0"/>
                                                      <w:marTop w:val="0"/>
                                                      <w:marBottom w:val="0"/>
                                                      <w:divBdr>
                                                        <w:top w:val="none" w:sz="0" w:space="0" w:color="auto"/>
                                                        <w:left w:val="none" w:sz="0" w:space="0" w:color="auto"/>
                                                        <w:bottom w:val="none" w:sz="0" w:space="0" w:color="auto"/>
                                                        <w:right w:val="none" w:sz="0" w:space="0" w:color="auto"/>
                                                      </w:divBdr>
                                                    </w:div>
                                                    <w:div w:id="658463313">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48014876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779951045">
                                  <w:marLeft w:val="0"/>
                                  <w:marRight w:val="0"/>
                                  <w:marTop w:val="0"/>
                                  <w:marBottom w:val="0"/>
                                  <w:divBdr>
                                    <w:top w:val="none" w:sz="0" w:space="0" w:color="auto"/>
                                    <w:left w:val="none" w:sz="0" w:space="0" w:color="auto"/>
                                    <w:bottom w:val="none" w:sz="0" w:space="0" w:color="auto"/>
                                    <w:right w:val="none" w:sz="0" w:space="0" w:color="auto"/>
                                  </w:divBdr>
                                  <w:divsChild>
                                    <w:div w:id="1071198410">
                                      <w:marLeft w:val="0"/>
                                      <w:marRight w:val="0"/>
                                      <w:marTop w:val="0"/>
                                      <w:marBottom w:val="0"/>
                                      <w:divBdr>
                                        <w:top w:val="none" w:sz="0" w:space="0" w:color="auto"/>
                                        <w:left w:val="none" w:sz="0" w:space="0" w:color="auto"/>
                                        <w:bottom w:val="none" w:sz="0" w:space="0" w:color="auto"/>
                                        <w:right w:val="none" w:sz="0" w:space="0" w:color="auto"/>
                                      </w:divBdr>
                                      <w:divsChild>
                                        <w:div w:id="771097482">
                                          <w:marLeft w:val="0"/>
                                          <w:marRight w:val="0"/>
                                          <w:marTop w:val="300"/>
                                          <w:marBottom w:val="0"/>
                                          <w:divBdr>
                                            <w:top w:val="none" w:sz="0" w:space="0" w:color="auto"/>
                                            <w:left w:val="none" w:sz="0" w:space="0" w:color="auto"/>
                                            <w:bottom w:val="none" w:sz="0" w:space="0" w:color="auto"/>
                                            <w:right w:val="none" w:sz="0" w:space="0" w:color="auto"/>
                                          </w:divBdr>
                                          <w:divsChild>
                                            <w:div w:id="1065029307">
                                              <w:marLeft w:val="0"/>
                                              <w:marRight w:val="0"/>
                                              <w:marTop w:val="0"/>
                                              <w:marBottom w:val="0"/>
                                              <w:divBdr>
                                                <w:top w:val="none" w:sz="0" w:space="0" w:color="auto"/>
                                                <w:left w:val="none" w:sz="0" w:space="0" w:color="auto"/>
                                                <w:bottom w:val="none" w:sz="0" w:space="0" w:color="auto"/>
                                                <w:right w:val="none" w:sz="0" w:space="0" w:color="auto"/>
                                              </w:divBdr>
                                              <w:divsChild>
                                                <w:div w:id="1120338559">
                                                  <w:marLeft w:val="0"/>
                                                  <w:marRight w:val="0"/>
                                                  <w:marTop w:val="0"/>
                                                  <w:marBottom w:val="0"/>
                                                  <w:divBdr>
                                                    <w:top w:val="none" w:sz="0" w:space="0" w:color="auto"/>
                                                    <w:left w:val="none" w:sz="0" w:space="0" w:color="auto"/>
                                                    <w:bottom w:val="none" w:sz="0" w:space="0" w:color="auto"/>
                                                    <w:right w:val="none" w:sz="0" w:space="0" w:color="auto"/>
                                                  </w:divBdr>
                                                </w:div>
                                                <w:div w:id="938608099">
                                                  <w:blockQuote w:val="1"/>
                                                  <w:marLeft w:val="450"/>
                                                  <w:marRight w:val="720"/>
                                                  <w:marTop w:val="100"/>
                                                  <w:marBottom w:val="100"/>
                                                  <w:divBdr>
                                                    <w:top w:val="none" w:sz="0" w:space="0" w:color="auto"/>
                                                    <w:left w:val="none" w:sz="0" w:space="0" w:color="auto"/>
                                                    <w:bottom w:val="none" w:sz="0" w:space="0" w:color="auto"/>
                                                    <w:right w:val="none" w:sz="0" w:space="0" w:color="auto"/>
                                                  </w:divBdr>
                                                </w:div>
                                                <w:div w:id="1341392891">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23234094">
                                      <w:marLeft w:val="0"/>
                                      <w:marRight w:val="0"/>
                                      <w:marTop w:val="0"/>
                                      <w:marBottom w:val="0"/>
                                      <w:divBdr>
                                        <w:top w:val="none" w:sz="0" w:space="0" w:color="auto"/>
                                        <w:left w:val="none" w:sz="0" w:space="0" w:color="auto"/>
                                        <w:bottom w:val="none" w:sz="0" w:space="0" w:color="auto"/>
                                        <w:right w:val="none" w:sz="0" w:space="0" w:color="auto"/>
                                      </w:divBdr>
                                      <w:divsChild>
                                        <w:div w:id="1446853512">
                                          <w:marLeft w:val="0"/>
                                          <w:marRight w:val="0"/>
                                          <w:marTop w:val="300"/>
                                          <w:marBottom w:val="0"/>
                                          <w:divBdr>
                                            <w:top w:val="none" w:sz="0" w:space="0" w:color="auto"/>
                                            <w:left w:val="none" w:sz="0" w:space="0" w:color="auto"/>
                                            <w:bottom w:val="none" w:sz="0" w:space="0" w:color="auto"/>
                                            <w:right w:val="none" w:sz="0" w:space="0" w:color="auto"/>
                                          </w:divBdr>
                                          <w:divsChild>
                                            <w:div w:id="1214269731">
                                              <w:marLeft w:val="0"/>
                                              <w:marRight w:val="0"/>
                                              <w:marTop w:val="0"/>
                                              <w:marBottom w:val="0"/>
                                              <w:divBdr>
                                                <w:top w:val="none" w:sz="0" w:space="0" w:color="auto"/>
                                                <w:left w:val="none" w:sz="0" w:space="0" w:color="auto"/>
                                                <w:bottom w:val="none" w:sz="0" w:space="0" w:color="auto"/>
                                                <w:right w:val="none" w:sz="0" w:space="0" w:color="auto"/>
                                              </w:divBdr>
                                              <w:divsChild>
                                                <w:div w:id="1244338622">
                                                  <w:marLeft w:val="0"/>
                                                  <w:marRight w:val="0"/>
                                                  <w:marTop w:val="0"/>
                                                  <w:marBottom w:val="0"/>
                                                  <w:divBdr>
                                                    <w:top w:val="none" w:sz="0" w:space="0" w:color="auto"/>
                                                    <w:left w:val="none" w:sz="0" w:space="0" w:color="auto"/>
                                                    <w:bottom w:val="none" w:sz="0" w:space="0" w:color="auto"/>
                                                    <w:right w:val="none" w:sz="0" w:space="0" w:color="auto"/>
                                                  </w:divBdr>
                                                </w:div>
                                                <w:div w:id="316883686">
                                                  <w:marLeft w:val="0"/>
                                                  <w:marRight w:val="0"/>
                                                  <w:marTop w:val="0"/>
                                                  <w:marBottom w:val="0"/>
                                                  <w:divBdr>
                                                    <w:top w:val="none" w:sz="0" w:space="0" w:color="auto"/>
                                                    <w:left w:val="none" w:sz="0" w:space="0" w:color="auto"/>
                                                    <w:bottom w:val="none" w:sz="0" w:space="0" w:color="auto"/>
                                                    <w:right w:val="none" w:sz="0" w:space="0" w:color="auto"/>
                                                  </w:divBdr>
                                                </w:div>
                                                <w:div w:id="291444728">
                                                  <w:marLeft w:val="0"/>
                                                  <w:marRight w:val="0"/>
                                                  <w:marTop w:val="0"/>
                                                  <w:marBottom w:val="0"/>
                                                  <w:divBdr>
                                                    <w:top w:val="none" w:sz="0" w:space="0" w:color="auto"/>
                                                    <w:left w:val="none" w:sz="0" w:space="0" w:color="auto"/>
                                                    <w:bottom w:val="none" w:sz="0" w:space="0" w:color="auto"/>
                                                    <w:right w:val="none" w:sz="0" w:space="0" w:color="auto"/>
                                                  </w:divBdr>
                                                </w:div>
                                                <w:div w:id="394817445">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62495588">
                                      <w:marLeft w:val="0"/>
                                      <w:marRight w:val="0"/>
                                      <w:marTop w:val="0"/>
                                      <w:marBottom w:val="0"/>
                                      <w:divBdr>
                                        <w:top w:val="none" w:sz="0" w:space="0" w:color="auto"/>
                                        <w:left w:val="none" w:sz="0" w:space="0" w:color="auto"/>
                                        <w:bottom w:val="none" w:sz="0" w:space="0" w:color="auto"/>
                                        <w:right w:val="none" w:sz="0" w:space="0" w:color="auto"/>
                                      </w:divBdr>
                                      <w:divsChild>
                                        <w:div w:id="1385451055">
                                          <w:marLeft w:val="0"/>
                                          <w:marRight w:val="0"/>
                                          <w:marTop w:val="300"/>
                                          <w:marBottom w:val="0"/>
                                          <w:divBdr>
                                            <w:top w:val="none" w:sz="0" w:space="0" w:color="auto"/>
                                            <w:left w:val="none" w:sz="0" w:space="0" w:color="auto"/>
                                            <w:bottom w:val="none" w:sz="0" w:space="0" w:color="auto"/>
                                            <w:right w:val="none" w:sz="0" w:space="0" w:color="auto"/>
                                          </w:divBdr>
                                          <w:divsChild>
                                            <w:div w:id="1080324059">
                                              <w:marLeft w:val="0"/>
                                              <w:marRight w:val="0"/>
                                              <w:marTop w:val="0"/>
                                              <w:marBottom w:val="0"/>
                                              <w:divBdr>
                                                <w:top w:val="none" w:sz="0" w:space="0" w:color="auto"/>
                                                <w:left w:val="none" w:sz="0" w:space="0" w:color="auto"/>
                                                <w:bottom w:val="none" w:sz="0" w:space="0" w:color="auto"/>
                                                <w:right w:val="none" w:sz="0" w:space="0" w:color="auto"/>
                                              </w:divBdr>
                                              <w:divsChild>
                                                <w:div w:id="64383057">
                                                  <w:marLeft w:val="0"/>
                                                  <w:marRight w:val="0"/>
                                                  <w:marTop w:val="0"/>
                                                  <w:marBottom w:val="0"/>
                                                  <w:divBdr>
                                                    <w:top w:val="none" w:sz="0" w:space="0" w:color="auto"/>
                                                    <w:left w:val="none" w:sz="0" w:space="0" w:color="auto"/>
                                                    <w:bottom w:val="none" w:sz="0" w:space="0" w:color="auto"/>
                                                    <w:right w:val="none" w:sz="0" w:space="0" w:color="auto"/>
                                                  </w:divBdr>
                                                </w:div>
                                                <w:div w:id="538590814">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601833200">
                                      <w:marLeft w:val="0"/>
                                      <w:marRight w:val="0"/>
                                      <w:marTop w:val="0"/>
                                      <w:marBottom w:val="240"/>
                                      <w:divBdr>
                                        <w:top w:val="none" w:sz="0" w:space="0" w:color="auto"/>
                                        <w:left w:val="none" w:sz="0" w:space="0" w:color="auto"/>
                                        <w:bottom w:val="none" w:sz="0" w:space="0" w:color="auto"/>
                                        <w:right w:val="none" w:sz="0" w:space="0" w:color="auto"/>
                                      </w:divBdr>
                                    </w:div>
                                    <w:div w:id="503714534">
                                      <w:marLeft w:val="0"/>
                                      <w:marRight w:val="0"/>
                                      <w:marTop w:val="0"/>
                                      <w:marBottom w:val="0"/>
                                      <w:divBdr>
                                        <w:top w:val="none" w:sz="0" w:space="0" w:color="auto"/>
                                        <w:left w:val="none" w:sz="0" w:space="0" w:color="auto"/>
                                        <w:bottom w:val="none" w:sz="0" w:space="0" w:color="auto"/>
                                        <w:right w:val="none" w:sz="0" w:space="0" w:color="auto"/>
                                      </w:divBdr>
                                      <w:divsChild>
                                        <w:div w:id="1345404119">
                                          <w:marLeft w:val="0"/>
                                          <w:marRight w:val="0"/>
                                          <w:marTop w:val="300"/>
                                          <w:marBottom w:val="0"/>
                                          <w:divBdr>
                                            <w:top w:val="none" w:sz="0" w:space="0" w:color="auto"/>
                                            <w:left w:val="none" w:sz="0" w:space="0" w:color="auto"/>
                                            <w:bottom w:val="none" w:sz="0" w:space="0" w:color="auto"/>
                                            <w:right w:val="none" w:sz="0" w:space="0" w:color="auto"/>
                                          </w:divBdr>
                                          <w:divsChild>
                                            <w:div w:id="181759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181308">
                                      <w:marLeft w:val="0"/>
                                      <w:marRight w:val="0"/>
                                      <w:marTop w:val="0"/>
                                      <w:marBottom w:val="0"/>
                                      <w:divBdr>
                                        <w:top w:val="none" w:sz="0" w:space="0" w:color="auto"/>
                                        <w:left w:val="none" w:sz="0" w:space="0" w:color="auto"/>
                                        <w:bottom w:val="none" w:sz="0" w:space="0" w:color="auto"/>
                                        <w:right w:val="none" w:sz="0" w:space="0" w:color="auto"/>
                                      </w:divBdr>
                                      <w:divsChild>
                                        <w:div w:id="1762214194">
                                          <w:marLeft w:val="0"/>
                                          <w:marRight w:val="0"/>
                                          <w:marTop w:val="300"/>
                                          <w:marBottom w:val="0"/>
                                          <w:divBdr>
                                            <w:top w:val="none" w:sz="0" w:space="0" w:color="auto"/>
                                            <w:left w:val="none" w:sz="0" w:space="0" w:color="auto"/>
                                            <w:bottom w:val="none" w:sz="0" w:space="0" w:color="auto"/>
                                            <w:right w:val="none" w:sz="0" w:space="0" w:color="auto"/>
                                          </w:divBdr>
                                          <w:divsChild>
                                            <w:div w:id="879825360">
                                              <w:marLeft w:val="0"/>
                                              <w:marRight w:val="0"/>
                                              <w:marTop w:val="0"/>
                                              <w:marBottom w:val="0"/>
                                              <w:divBdr>
                                                <w:top w:val="none" w:sz="0" w:space="0" w:color="auto"/>
                                                <w:left w:val="none" w:sz="0" w:space="0" w:color="auto"/>
                                                <w:bottom w:val="none" w:sz="0" w:space="0" w:color="auto"/>
                                                <w:right w:val="none" w:sz="0" w:space="0" w:color="auto"/>
                                              </w:divBdr>
                                              <w:divsChild>
                                                <w:div w:id="2104034030">
                                                  <w:blockQuote w:val="1"/>
                                                  <w:marLeft w:val="450"/>
                                                  <w:marRight w:val="720"/>
                                                  <w:marTop w:val="100"/>
                                                  <w:marBottom w:val="100"/>
                                                  <w:divBdr>
                                                    <w:top w:val="none" w:sz="0" w:space="0" w:color="auto"/>
                                                    <w:left w:val="none" w:sz="0" w:space="0" w:color="auto"/>
                                                    <w:bottom w:val="none" w:sz="0" w:space="0" w:color="auto"/>
                                                    <w:right w:val="none" w:sz="0" w:space="0" w:color="auto"/>
                                                  </w:divBdr>
                                                </w:div>
                                                <w:div w:id="1598058545">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64149797">
                                      <w:marLeft w:val="0"/>
                                      <w:marRight w:val="0"/>
                                      <w:marTop w:val="0"/>
                                      <w:marBottom w:val="240"/>
                                      <w:divBdr>
                                        <w:top w:val="none" w:sz="0" w:space="0" w:color="auto"/>
                                        <w:left w:val="none" w:sz="0" w:space="0" w:color="auto"/>
                                        <w:bottom w:val="none" w:sz="0" w:space="0" w:color="auto"/>
                                        <w:right w:val="none" w:sz="0" w:space="0" w:color="auto"/>
                                      </w:divBdr>
                                    </w:div>
                                    <w:div w:id="914974802">
                                      <w:marLeft w:val="0"/>
                                      <w:marRight w:val="0"/>
                                      <w:marTop w:val="0"/>
                                      <w:marBottom w:val="0"/>
                                      <w:divBdr>
                                        <w:top w:val="none" w:sz="0" w:space="0" w:color="auto"/>
                                        <w:left w:val="none" w:sz="0" w:space="0" w:color="auto"/>
                                        <w:bottom w:val="none" w:sz="0" w:space="0" w:color="auto"/>
                                        <w:right w:val="none" w:sz="0" w:space="0" w:color="auto"/>
                                      </w:divBdr>
                                      <w:divsChild>
                                        <w:div w:id="1113591433">
                                          <w:marLeft w:val="0"/>
                                          <w:marRight w:val="0"/>
                                          <w:marTop w:val="300"/>
                                          <w:marBottom w:val="0"/>
                                          <w:divBdr>
                                            <w:top w:val="none" w:sz="0" w:space="0" w:color="auto"/>
                                            <w:left w:val="none" w:sz="0" w:space="0" w:color="auto"/>
                                            <w:bottom w:val="none" w:sz="0" w:space="0" w:color="auto"/>
                                            <w:right w:val="none" w:sz="0" w:space="0" w:color="auto"/>
                                          </w:divBdr>
                                          <w:divsChild>
                                            <w:div w:id="1324701093">
                                              <w:marLeft w:val="0"/>
                                              <w:marRight w:val="0"/>
                                              <w:marTop w:val="0"/>
                                              <w:marBottom w:val="0"/>
                                              <w:divBdr>
                                                <w:top w:val="none" w:sz="0" w:space="0" w:color="auto"/>
                                                <w:left w:val="none" w:sz="0" w:space="0" w:color="auto"/>
                                                <w:bottom w:val="none" w:sz="0" w:space="0" w:color="auto"/>
                                                <w:right w:val="none" w:sz="0" w:space="0" w:color="auto"/>
                                              </w:divBdr>
                                              <w:divsChild>
                                                <w:div w:id="2938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652193">
                                  <w:marLeft w:val="0"/>
                                  <w:marRight w:val="0"/>
                                  <w:marTop w:val="0"/>
                                  <w:marBottom w:val="0"/>
                                  <w:divBdr>
                                    <w:top w:val="none" w:sz="0" w:space="0" w:color="auto"/>
                                    <w:left w:val="none" w:sz="0" w:space="0" w:color="auto"/>
                                    <w:bottom w:val="none" w:sz="0" w:space="0" w:color="auto"/>
                                    <w:right w:val="none" w:sz="0" w:space="0" w:color="auto"/>
                                  </w:divBdr>
                                  <w:divsChild>
                                    <w:div w:id="1772777187">
                                      <w:marLeft w:val="0"/>
                                      <w:marRight w:val="0"/>
                                      <w:marTop w:val="0"/>
                                      <w:marBottom w:val="0"/>
                                      <w:divBdr>
                                        <w:top w:val="none" w:sz="0" w:space="0" w:color="auto"/>
                                        <w:left w:val="none" w:sz="0" w:space="0" w:color="auto"/>
                                        <w:bottom w:val="none" w:sz="0" w:space="0" w:color="auto"/>
                                        <w:right w:val="none" w:sz="0" w:space="0" w:color="auto"/>
                                      </w:divBdr>
                                      <w:divsChild>
                                        <w:div w:id="1690568981">
                                          <w:marLeft w:val="0"/>
                                          <w:marRight w:val="0"/>
                                          <w:marTop w:val="300"/>
                                          <w:marBottom w:val="0"/>
                                          <w:divBdr>
                                            <w:top w:val="none" w:sz="0" w:space="0" w:color="auto"/>
                                            <w:left w:val="none" w:sz="0" w:space="0" w:color="auto"/>
                                            <w:bottom w:val="none" w:sz="0" w:space="0" w:color="auto"/>
                                            <w:right w:val="none" w:sz="0" w:space="0" w:color="auto"/>
                                          </w:divBdr>
                                          <w:divsChild>
                                            <w:div w:id="1389457585">
                                              <w:marLeft w:val="0"/>
                                              <w:marRight w:val="0"/>
                                              <w:marTop w:val="0"/>
                                              <w:marBottom w:val="0"/>
                                              <w:divBdr>
                                                <w:top w:val="none" w:sz="0" w:space="0" w:color="auto"/>
                                                <w:left w:val="none" w:sz="0" w:space="0" w:color="auto"/>
                                                <w:bottom w:val="none" w:sz="0" w:space="0" w:color="auto"/>
                                                <w:right w:val="none" w:sz="0" w:space="0" w:color="auto"/>
                                              </w:divBdr>
                                              <w:divsChild>
                                                <w:div w:id="174649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130385">
                                      <w:marLeft w:val="0"/>
                                      <w:marRight w:val="0"/>
                                      <w:marTop w:val="0"/>
                                      <w:marBottom w:val="0"/>
                                      <w:divBdr>
                                        <w:top w:val="none" w:sz="0" w:space="0" w:color="auto"/>
                                        <w:left w:val="none" w:sz="0" w:space="0" w:color="auto"/>
                                        <w:bottom w:val="none" w:sz="0" w:space="0" w:color="auto"/>
                                        <w:right w:val="none" w:sz="0" w:space="0" w:color="auto"/>
                                      </w:divBdr>
                                      <w:divsChild>
                                        <w:div w:id="1368793590">
                                          <w:marLeft w:val="0"/>
                                          <w:marRight w:val="0"/>
                                          <w:marTop w:val="300"/>
                                          <w:marBottom w:val="0"/>
                                          <w:divBdr>
                                            <w:top w:val="none" w:sz="0" w:space="0" w:color="auto"/>
                                            <w:left w:val="none" w:sz="0" w:space="0" w:color="auto"/>
                                            <w:bottom w:val="none" w:sz="0" w:space="0" w:color="auto"/>
                                            <w:right w:val="none" w:sz="0" w:space="0" w:color="auto"/>
                                          </w:divBdr>
                                          <w:divsChild>
                                            <w:div w:id="850339548">
                                              <w:marLeft w:val="0"/>
                                              <w:marRight w:val="0"/>
                                              <w:marTop w:val="0"/>
                                              <w:marBottom w:val="0"/>
                                              <w:divBdr>
                                                <w:top w:val="none" w:sz="0" w:space="0" w:color="auto"/>
                                                <w:left w:val="none" w:sz="0" w:space="0" w:color="auto"/>
                                                <w:bottom w:val="none" w:sz="0" w:space="0" w:color="auto"/>
                                                <w:right w:val="none" w:sz="0" w:space="0" w:color="auto"/>
                                              </w:divBdr>
                                              <w:divsChild>
                                                <w:div w:id="803818628">
                                                  <w:blockQuote w:val="1"/>
                                                  <w:marLeft w:val="450"/>
                                                  <w:marRight w:val="720"/>
                                                  <w:marTop w:val="100"/>
                                                  <w:marBottom w:val="100"/>
                                                  <w:divBdr>
                                                    <w:top w:val="none" w:sz="0" w:space="0" w:color="auto"/>
                                                    <w:left w:val="none" w:sz="0" w:space="0" w:color="auto"/>
                                                    <w:bottom w:val="none" w:sz="0" w:space="0" w:color="auto"/>
                                                    <w:right w:val="none" w:sz="0" w:space="0" w:color="auto"/>
                                                  </w:divBdr>
                                                </w:div>
                                                <w:div w:id="51512882">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07838414">
                                      <w:marLeft w:val="0"/>
                                      <w:marRight w:val="0"/>
                                      <w:marTop w:val="0"/>
                                      <w:marBottom w:val="240"/>
                                      <w:divBdr>
                                        <w:top w:val="none" w:sz="0" w:space="0" w:color="auto"/>
                                        <w:left w:val="none" w:sz="0" w:space="0" w:color="auto"/>
                                        <w:bottom w:val="none" w:sz="0" w:space="0" w:color="auto"/>
                                        <w:right w:val="none" w:sz="0" w:space="0" w:color="auto"/>
                                      </w:divBdr>
                                    </w:div>
                                    <w:div w:id="871066124">
                                      <w:marLeft w:val="0"/>
                                      <w:marRight w:val="0"/>
                                      <w:marTop w:val="0"/>
                                      <w:marBottom w:val="240"/>
                                      <w:divBdr>
                                        <w:top w:val="none" w:sz="0" w:space="0" w:color="auto"/>
                                        <w:left w:val="none" w:sz="0" w:space="0" w:color="auto"/>
                                        <w:bottom w:val="none" w:sz="0" w:space="0" w:color="auto"/>
                                        <w:right w:val="none" w:sz="0" w:space="0" w:color="auto"/>
                                      </w:divBdr>
                                    </w:div>
                                    <w:div w:id="1370377953">
                                      <w:marLeft w:val="0"/>
                                      <w:marRight w:val="0"/>
                                      <w:marTop w:val="0"/>
                                      <w:marBottom w:val="0"/>
                                      <w:divBdr>
                                        <w:top w:val="none" w:sz="0" w:space="0" w:color="auto"/>
                                        <w:left w:val="none" w:sz="0" w:space="0" w:color="auto"/>
                                        <w:bottom w:val="none" w:sz="0" w:space="0" w:color="auto"/>
                                        <w:right w:val="none" w:sz="0" w:space="0" w:color="auto"/>
                                      </w:divBdr>
                                      <w:divsChild>
                                        <w:div w:id="1411195061">
                                          <w:marLeft w:val="0"/>
                                          <w:marRight w:val="0"/>
                                          <w:marTop w:val="300"/>
                                          <w:marBottom w:val="0"/>
                                          <w:divBdr>
                                            <w:top w:val="none" w:sz="0" w:space="0" w:color="auto"/>
                                            <w:left w:val="none" w:sz="0" w:space="0" w:color="auto"/>
                                            <w:bottom w:val="none" w:sz="0" w:space="0" w:color="auto"/>
                                            <w:right w:val="none" w:sz="0" w:space="0" w:color="auto"/>
                                          </w:divBdr>
                                          <w:divsChild>
                                            <w:div w:id="30811958">
                                              <w:marLeft w:val="0"/>
                                              <w:marRight w:val="0"/>
                                              <w:marTop w:val="0"/>
                                              <w:marBottom w:val="0"/>
                                              <w:divBdr>
                                                <w:top w:val="none" w:sz="0" w:space="0" w:color="auto"/>
                                                <w:left w:val="none" w:sz="0" w:space="0" w:color="auto"/>
                                                <w:bottom w:val="none" w:sz="0" w:space="0" w:color="auto"/>
                                                <w:right w:val="none" w:sz="0" w:space="0" w:color="auto"/>
                                              </w:divBdr>
                                              <w:divsChild>
                                                <w:div w:id="178639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140075">
                                      <w:marLeft w:val="0"/>
                                      <w:marRight w:val="0"/>
                                      <w:marTop w:val="0"/>
                                      <w:marBottom w:val="0"/>
                                      <w:divBdr>
                                        <w:top w:val="none" w:sz="0" w:space="0" w:color="auto"/>
                                        <w:left w:val="none" w:sz="0" w:space="0" w:color="auto"/>
                                        <w:bottom w:val="none" w:sz="0" w:space="0" w:color="auto"/>
                                        <w:right w:val="none" w:sz="0" w:space="0" w:color="auto"/>
                                      </w:divBdr>
                                      <w:divsChild>
                                        <w:div w:id="2048992004">
                                          <w:marLeft w:val="0"/>
                                          <w:marRight w:val="0"/>
                                          <w:marTop w:val="300"/>
                                          <w:marBottom w:val="0"/>
                                          <w:divBdr>
                                            <w:top w:val="none" w:sz="0" w:space="0" w:color="auto"/>
                                            <w:left w:val="none" w:sz="0" w:space="0" w:color="auto"/>
                                            <w:bottom w:val="none" w:sz="0" w:space="0" w:color="auto"/>
                                            <w:right w:val="none" w:sz="0" w:space="0" w:color="auto"/>
                                          </w:divBdr>
                                          <w:divsChild>
                                            <w:div w:id="2127236086">
                                              <w:marLeft w:val="0"/>
                                              <w:marRight w:val="0"/>
                                              <w:marTop w:val="0"/>
                                              <w:marBottom w:val="0"/>
                                              <w:divBdr>
                                                <w:top w:val="none" w:sz="0" w:space="0" w:color="auto"/>
                                                <w:left w:val="none" w:sz="0" w:space="0" w:color="auto"/>
                                                <w:bottom w:val="none" w:sz="0" w:space="0" w:color="auto"/>
                                                <w:right w:val="none" w:sz="0" w:space="0" w:color="auto"/>
                                              </w:divBdr>
                                              <w:divsChild>
                                                <w:div w:id="823082271">
                                                  <w:marLeft w:val="0"/>
                                                  <w:marRight w:val="0"/>
                                                  <w:marTop w:val="0"/>
                                                  <w:marBottom w:val="0"/>
                                                  <w:divBdr>
                                                    <w:top w:val="none" w:sz="0" w:space="0" w:color="auto"/>
                                                    <w:left w:val="none" w:sz="0" w:space="0" w:color="auto"/>
                                                    <w:bottom w:val="none" w:sz="0" w:space="0" w:color="auto"/>
                                                    <w:right w:val="none" w:sz="0" w:space="0" w:color="auto"/>
                                                  </w:divBdr>
                                                </w:div>
                                                <w:div w:id="2061517822">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028599515">
                              <w:marLeft w:val="0"/>
                              <w:marRight w:val="0"/>
                              <w:marTop w:val="0"/>
                              <w:marBottom w:val="0"/>
                              <w:divBdr>
                                <w:top w:val="none" w:sz="0" w:space="0" w:color="auto"/>
                                <w:left w:val="none" w:sz="0" w:space="0" w:color="auto"/>
                                <w:bottom w:val="none" w:sz="0" w:space="0" w:color="auto"/>
                                <w:right w:val="none" w:sz="0" w:space="0" w:color="auto"/>
                              </w:divBdr>
                              <w:divsChild>
                                <w:div w:id="915016356">
                                  <w:marLeft w:val="0"/>
                                  <w:marRight w:val="0"/>
                                  <w:marTop w:val="0"/>
                                  <w:marBottom w:val="0"/>
                                  <w:divBdr>
                                    <w:top w:val="none" w:sz="0" w:space="0" w:color="auto"/>
                                    <w:left w:val="none" w:sz="0" w:space="0" w:color="auto"/>
                                    <w:bottom w:val="none" w:sz="0" w:space="0" w:color="auto"/>
                                    <w:right w:val="none" w:sz="0" w:space="0" w:color="auto"/>
                                  </w:divBdr>
                                  <w:divsChild>
                                    <w:div w:id="1321426718">
                                      <w:marLeft w:val="0"/>
                                      <w:marRight w:val="0"/>
                                      <w:marTop w:val="300"/>
                                      <w:marBottom w:val="0"/>
                                      <w:divBdr>
                                        <w:top w:val="none" w:sz="0" w:space="0" w:color="auto"/>
                                        <w:left w:val="none" w:sz="0" w:space="0" w:color="auto"/>
                                        <w:bottom w:val="none" w:sz="0" w:space="0" w:color="auto"/>
                                        <w:right w:val="none" w:sz="0" w:space="0" w:color="auto"/>
                                      </w:divBdr>
                                      <w:divsChild>
                                        <w:div w:id="1038706370">
                                          <w:marLeft w:val="0"/>
                                          <w:marRight w:val="0"/>
                                          <w:marTop w:val="0"/>
                                          <w:marBottom w:val="0"/>
                                          <w:divBdr>
                                            <w:top w:val="none" w:sz="0" w:space="0" w:color="auto"/>
                                            <w:left w:val="none" w:sz="0" w:space="0" w:color="auto"/>
                                            <w:bottom w:val="none" w:sz="0" w:space="0" w:color="auto"/>
                                            <w:right w:val="none" w:sz="0" w:space="0" w:color="auto"/>
                                          </w:divBdr>
                                          <w:divsChild>
                                            <w:div w:id="1021518213">
                                              <w:marLeft w:val="0"/>
                                              <w:marRight w:val="0"/>
                                              <w:marTop w:val="0"/>
                                              <w:marBottom w:val="0"/>
                                              <w:divBdr>
                                                <w:top w:val="none" w:sz="0" w:space="0" w:color="auto"/>
                                                <w:left w:val="none" w:sz="0" w:space="0" w:color="auto"/>
                                                <w:bottom w:val="none" w:sz="0" w:space="0" w:color="auto"/>
                                                <w:right w:val="none" w:sz="0" w:space="0" w:color="auto"/>
                                              </w:divBdr>
                                            </w:div>
                                            <w:div w:id="1956398873">
                                              <w:blockQuote w:val="1"/>
                                              <w:marLeft w:val="450"/>
                                              <w:marRight w:val="720"/>
                                              <w:marTop w:val="100"/>
                                              <w:marBottom w:val="100"/>
                                              <w:divBdr>
                                                <w:top w:val="none" w:sz="0" w:space="0" w:color="auto"/>
                                                <w:left w:val="none" w:sz="0" w:space="0" w:color="auto"/>
                                                <w:bottom w:val="none" w:sz="0" w:space="0" w:color="auto"/>
                                                <w:right w:val="none" w:sz="0" w:space="0" w:color="auto"/>
                                              </w:divBdr>
                                            </w:div>
                                            <w:div w:id="842402895">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342055260">
                                  <w:marLeft w:val="0"/>
                                  <w:marRight w:val="0"/>
                                  <w:marTop w:val="0"/>
                                  <w:marBottom w:val="0"/>
                                  <w:divBdr>
                                    <w:top w:val="none" w:sz="0" w:space="0" w:color="auto"/>
                                    <w:left w:val="none" w:sz="0" w:space="0" w:color="auto"/>
                                    <w:bottom w:val="none" w:sz="0" w:space="0" w:color="auto"/>
                                    <w:right w:val="none" w:sz="0" w:space="0" w:color="auto"/>
                                  </w:divBdr>
                                  <w:divsChild>
                                    <w:div w:id="1498381731">
                                      <w:marLeft w:val="0"/>
                                      <w:marRight w:val="0"/>
                                      <w:marTop w:val="300"/>
                                      <w:marBottom w:val="0"/>
                                      <w:divBdr>
                                        <w:top w:val="none" w:sz="0" w:space="0" w:color="auto"/>
                                        <w:left w:val="none" w:sz="0" w:space="0" w:color="auto"/>
                                        <w:bottom w:val="none" w:sz="0" w:space="0" w:color="auto"/>
                                        <w:right w:val="none" w:sz="0" w:space="0" w:color="auto"/>
                                      </w:divBdr>
                                      <w:divsChild>
                                        <w:div w:id="326329290">
                                          <w:marLeft w:val="0"/>
                                          <w:marRight w:val="0"/>
                                          <w:marTop w:val="0"/>
                                          <w:marBottom w:val="0"/>
                                          <w:divBdr>
                                            <w:top w:val="none" w:sz="0" w:space="0" w:color="auto"/>
                                            <w:left w:val="none" w:sz="0" w:space="0" w:color="auto"/>
                                            <w:bottom w:val="none" w:sz="0" w:space="0" w:color="auto"/>
                                            <w:right w:val="none" w:sz="0" w:space="0" w:color="auto"/>
                                          </w:divBdr>
                                          <w:divsChild>
                                            <w:div w:id="136702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772519">
                                  <w:marLeft w:val="0"/>
                                  <w:marRight w:val="0"/>
                                  <w:marTop w:val="0"/>
                                  <w:marBottom w:val="240"/>
                                  <w:divBdr>
                                    <w:top w:val="none" w:sz="0" w:space="0" w:color="auto"/>
                                    <w:left w:val="none" w:sz="0" w:space="0" w:color="auto"/>
                                    <w:bottom w:val="none" w:sz="0" w:space="0" w:color="auto"/>
                                    <w:right w:val="none" w:sz="0" w:space="0" w:color="auto"/>
                                  </w:divBdr>
                                </w:div>
                                <w:div w:id="1671181037">
                                  <w:marLeft w:val="0"/>
                                  <w:marRight w:val="0"/>
                                  <w:marTop w:val="0"/>
                                  <w:marBottom w:val="0"/>
                                  <w:divBdr>
                                    <w:top w:val="none" w:sz="0" w:space="0" w:color="auto"/>
                                    <w:left w:val="none" w:sz="0" w:space="0" w:color="auto"/>
                                    <w:bottom w:val="none" w:sz="0" w:space="0" w:color="auto"/>
                                    <w:right w:val="none" w:sz="0" w:space="0" w:color="auto"/>
                                  </w:divBdr>
                                  <w:divsChild>
                                    <w:div w:id="902329995">
                                      <w:marLeft w:val="0"/>
                                      <w:marRight w:val="0"/>
                                      <w:marTop w:val="300"/>
                                      <w:marBottom w:val="0"/>
                                      <w:divBdr>
                                        <w:top w:val="none" w:sz="0" w:space="0" w:color="auto"/>
                                        <w:left w:val="none" w:sz="0" w:space="0" w:color="auto"/>
                                        <w:bottom w:val="none" w:sz="0" w:space="0" w:color="auto"/>
                                        <w:right w:val="none" w:sz="0" w:space="0" w:color="auto"/>
                                      </w:divBdr>
                                      <w:divsChild>
                                        <w:div w:id="2108307581">
                                          <w:marLeft w:val="0"/>
                                          <w:marRight w:val="0"/>
                                          <w:marTop w:val="0"/>
                                          <w:marBottom w:val="0"/>
                                          <w:divBdr>
                                            <w:top w:val="none" w:sz="0" w:space="0" w:color="auto"/>
                                            <w:left w:val="none" w:sz="0" w:space="0" w:color="auto"/>
                                            <w:bottom w:val="none" w:sz="0" w:space="0" w:color="auto"/>
                                            <w:right w:val="none" w:sz="0" w:space="0" w:color="auto"/>
                                          </w:divBdr>
                                          <w:divsChild>
                                            <w:div w:id="891649025">
                                              <w:marLeft w:val="0"/>
                                              <w:marRight w:val="0"/>
                                              <w:marTop w:val="0"/>
                                              <w:marBottom w:val="0"/>
                                              <w:divBdr>
                                                <w:top w:val="none" w:sz="0" w:space="0" w:color="auto"/>
                                                <w:left w:val="none" w:sz="0" w:space="0" w:color="auto"/>
                                                <w:bottom w:val="none" w:sz="0" w:space="0" w:color="auto"/>
                                                <w:right w:val="none" w:sz="0" w:space="0" w:color="auto"/>
                                              </w:divBdr>
                                            </w:div>
                                            <w:div w:id="1618640632">
                                              <w:marLeft w:val="0"/>
                                              <w:marRight w:val="0"/>
                                              <w:marTop w:val="0"/>
                                              <w:marBottom w:val="0"/>
                                              <w:divBdr>
                                                <w:top w:val="none" w:sz="0" w:space="0" w:color="auto"/>
                                                <w:left w:val="none" w:sz="0" w:space="0" w:color="auto"/>
                                                <w:bottom w:val="none" w:sz="0" w:space="0" w:color="auto"/>
                                                <w:right w:val="none" w:sz="0" w:space="0" w:color="auto"/>
                                              </w:divBdr>
                                            </w:div>
                                            <w:div w:id="637414260">
                                              <w:marLeft w:val="0"/>
                                              <w:marRight w:val="0"/>
                                              <w:marTop w:val="0"/>
                                              <w:marBottom w:val="0"/>
                                              <w:divBdr>
                                                <w:top w:val="none" w:sz="0" w:space="0" w:color="auto"/>
                                                <w:left w:val="none" w:sz="0" w:space="0" w:color="auto"/>
                                                <w:bottom w:val="none" w:sz="0" w:space="0" w:color="auto"/>
                                                <w:right w:val="none" w:sz="0" w:space="0" w:color="auto"/>
                                              </w:divBdr>
                                            </w:div>
                                            <w:div w:id="660885249">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61334810">
                                  <w:marLeft w:val="0"/>
                                  <w:marRight w:val="0"/>
                                  <w:marTop w:val="0"/>
                                  <w:marBottom w:val="240"/>
                                  <w:divBdr>
                                    <w:top w:val="none" w:sz="0" w:space="0" w:color="auto"/>
                                    <w:left w:val="none" w:sz="0" w:space="0" w:color="auto"/>
                                    <w:bottom w:val="none" w:sz="0" w:space="0" w:color="auto"/>
                                    <w:right w:val="none" w:sz="0" w:space="0" w:color="auto"/>
                                  </w:divBdr>
                                </w:div>
                                <w:div w:id="1491287836">
                                  <w:marLeft w:val="0"/>
                                  <w:marRight w:val="0"/>
                                  <w:marTop w:val="0"/>
                                  <w:marBottom w:val="0"/>
                                  <w:divBdr>
                                    <w:top w:val="none" w:sz="0" w:space="0" w:color="auto"/>
                                    <w:left w:val="none" w:sz="0" w:space="0" w:color="auto"/>
                                    <w:bottom w:val="none" w:sz="0" w:space="0" w:color="auto"/>
                                    <w:right w:val="none" w:sz="0" w:space="0" w:color="auto"/>
                                  </w:divBdr>
                                  <w:divsChild>
                                    <w:div w:id="158546346">
                                      <w:marLeft w:val="0"/>
                                      <w:marRight w:val="0"/>
                                      <w:marTop w:val="300"/>
                                      <w:marBottom w:val="0"/>
                                      <w:divBdr>
                                        <w:top w:val="none" w:sz="0" w:space="0" w:color="auto"/>
                                        <w:left w:val="none" w:sz="0" w:space="0" w:color="auto"/>
                                        <w:bottom w:val="none" w:sz="0" w:space="0" w:color="auto"/>
                                        <w:right w:val="none" w:sz="0" w:space="0" w:color="auto"/>
                                      </w:divBdr>
                                      <w:divsChild>
                                        <w:div w:id="1494639783">
                                          <w:marLeft w:val="0"/>
                                          <w:marRight w:val="0"/>
                                          <w:marTop w:val="0"/>
                                          <w:marBottom w:val="0"/>
                                          <w:divBdr>
                                            <w:top w:val="none" w:sz="0" w:space="0" w:color="auto"/>
                                            <w:left w:val="none" w:sz="0" w:space="0" w:color="auto"/>
                                            <w:bottom w:val="none" w:sz="0" w:space="0" w:color="auto"/>
                                            <w:right w:val="none" w:sz="0" w:space="0" w:color="auto"/>
                                          </w:divBdr>
                                          <w:divsChild>
                                            <w:div w:id="680426900">
                                              <w:blockQuote w:val="1"/>
                                              <w:marLeft w:val="450"/>
                                              <w:marRight w:val="720"/>
                                              <w:marTop w:val="100"/>
                                              <w:marBottom w:val="100"/>
                                              <w:divBdr>
                                                <w:top w:val="none" w:sz="0" w:space="0" w:color="auto"/>
                                                <w:left w:val="none" w:sz="0" w:space="0" w:color="auto"/>
                                                <w:bottom w:val="none" w:sz="0" w:space="0" w:color="auto"/>
                                                <w:right w:val="none" w:sz="0" w:space="0" w:color="auto"/>
                                              </w:divBdr>
                                            </w:div>
                                            <w:div w:id="1103917607">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137479852">
                                  <w:marLeft w:val="0"/>
                                  <w:marRight w:val="0"/>
                                  <w:marTop w:val="0"/>
                                  <w:marBottom w:val="0"/>
                                  <w:divBdr>
                                    <w:top w:val="none" w:sz="0" w:space="0" w:color="auto"/>
                                    <w:left w:val="none" w:sz="0" w:space="0" w:color="auto"/>
                                    <w:bottom w:val="none" w:sz="0" w:space="0" w:color="auto"/>
                                    <w:right w:val="none" w:sz="0" w:space="0" w:color="auto"/>
                                  </w:divBdr>
                                  <w:divsChild>
                                    <w:div w:id="934366583">
                                      <w:marLeft w:val="0"/>
                                      <w:marRight w:val="0"/>
                                      <w:marTop w:val="300"/>
                                      <w:marBottom w:val="0"/>
                                      <w:divBdr>
                                        <w:top w:val="none" w:sz="0" w:space="0" w:color="auto"/>
                                        <w:left w:val="none" w:sz="0" w:space="0" w:color="auto"/>
                                        <w:bottom w:val="none" w:sz="0" w:space="0" w:color="auto"/>
                                        <w:right w:val="none" w:sz="0" w:space="0" w:color="auto"/>
                                      </w:divBdr>
                                      <w:divsChild>
                                        <w:div w:id="104360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411749">
                                  <w:marLeft w:val="0"/>
                                  <w:marRight w:val="0"/>
                                  <w:marTop w:val="0"/>
                                  <w:marBottom w:val="240"/>
                                  <w:divBdr>
                                    <w:top w:val="none" w:sz="0" w:space="0" w:color="auto"/>
                                    <w:left w:val="none" w:sz="0" w:space="0" w:color="auto"/>
                                    <w:bottom w:val="none" w:sz="0" w:space="0" w:color="auto"/>
                                    <w:right w:val="none" w:sz="0" w:space="0" w:color="auto"/>
                                  </w:divBdr>
                                </w:div>
                                <w:div w:id="204678432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678578756">
                          <w:marLeft w:val="0"/>
                          <w:marRight w:val="0"/>
                          <w:marTop w:val="0"/>
                          <w:marBottom w:val="0"/>
                          <w:divBdr>
                            <w:top w:val="none" w:sz="0" w:space="0" w:color="auto"/>
                            <w:left w:val="none" w:sz="0" w:space="0" w:color="auto"/>
                            <w:bottom w:val="none" w:sz="0" w:space="0" w:color="auto"/>
                            <w:right w:val="none" w:sz="0" w:space="0" w:color="auto"/>
                          </w:divBdr>
                          <w:divsChild>
                            <w:div w:id="827747576">
                              <w:marLeft w:val="0"/>
                              <w:marRight w:val="0"/>
                              <w:marTop w:val="0"/>
                              <w:marBottom w:val="0"/>
                              <w:divBdr>
                                <w:top w:val="none" w:sz="0" w:space="0" w:color="auto"/>
                                <w:left w:val="none" w:sz="0" w:space="0" w:color="auto"/>
                                <w:bottom w:val="none" w:sz="0" w:space="0" w:color="auto"/>
                                <w:right w:val="none" w:sz="0" w:space="0" w:color="auto"/>
                              </w:divBdr>
                              <w:divsChild>
                                <w:div w:id="124393426">
                                  <w:marLeft w:val="0"/>
                                  <w:marRight w:val="0"/>
                                  <w:marTop w:val="0"/>
                                  <w:marBottom w:val="0"/>
                                  <w:divBdr>
                                    <w:top w:val="none" w:sz="0" w:space="0" w:color="auto"/>
                                    <w:left w:val="none" w:sz="0" w:space="0" w:color="auto"/>
                                    <w:bottom w:val="none" w:sz="0" w:space="0" w:color="auto"/>
                                    <w:right w:val="none" w:sz="0" w:space="0" w:color="auto"/>
                                  </w:divBdr>
                                  <w:divsChild>
                                    <w:div w:id="1250581290">
                                      <w:marLeft w:val="0"/>
                                      <w:marRight w:val="0"/>
                                      <w:marTop w:val="300"/>
                                      <w:marBottom w:val="0"/>
                                      <w:divBdr>
                                        <w:top w:val="none" w:sz="0" w:space="0" w:color="auto"/>
                                        <w:left w:val="none" w:sz="0" w:space="0" w:color="auto"/>
                                        <w:bottom w:val="none" w:sz="0" w:space="0" w:color="auto"/>
                                        <w:right w:val="none" w:sz="0" w:space="0" w:color="auto"/>
                                      </w:divBdr>
                                      <w:divsChild>
                                        <w:div w:id="780033539">
                                          <w:marLeft w:val="0"/>
                                          <w:marRight w:val="0"/>
                                          <w:marTop w:val="0"/>
                                          <w:marBottom w:val="0"/>
                                          <w:divBdr>
                                            <w:top w:val="none" w:sz="0" w:space="0" w:color="auto"/>
                                            <w:left w:val="none" w:sz="0" w:space="0" w:color="auto"/>
                                            <w:bottom w:val="none" w:sz="0" w:space="0" w:color="auto"/>
                                            <w:right w:val="none" w:sz="0" w:space="0" w:color="auto"/>
                                          </w:divBdr>
                                          <w:divsChild>
                                            <w:div w:id="1378892664">
                                              <w:marLeft w:val="0"/>
                                              <w:marRight w:val="0"/>
                                              <w:marTop w:val="0"/>
                                              <w:marBottom w:val="0"/>
                                              <w:divBdr>
                                                <w:top w:val="none" w:sz="0" w:space="0" w:color="auto"/>
                                                <w:left w:val="none" w:sz="0" w:space="0" w:color="auto"/>
                                                <w:bottom w:val="none" w:sz="0" w:space="0" w:color="auto"/>
                                                <w:right w:val="none" w:sz="0" w:space="0" w:color="auto"/>
                                              </w:divBdr>
                                            </w:div>
                                            <w:div w:id="100537171">
                                              <w:marLeft w:val="0"/>
                                              <w:marRight w:val="0"/>
                                              <w:marTop w:val="0"/>
                                              <w:marBottom w:val="0"/>
                                              <w:divBdr>
                                                <w:top w:val="none" w:sz="0" w:space="0" w:color="auto"/>
                                                <w:left w:val="none" w:sz="0" w:space="0" w:color="auto"/>
                                                <w:bottom w:val="none" w:sz="0" w:space="0" w:color="auto"/>
                                                <w:right w:val="none" w:sz="0" w:space="0" w:color="auto"/>
                                              </w:divBdr>
                                            </w:div>
                                            <w:div w:id="165178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258782">
                                  <w:marLeft w:val="0"/>
                                  <w:marRight w:val="0"/>
                                  <w:marTop w:val="0"/>
                                  <w:marBottom w:val="0"/>
                                  <w:divBdr>
                                    <w:top w:val="none" w:sz="0" w:space="0" w:color="auto"/>
                                    <w:left w:val="none" w:sz="0" w:space="0" w:color="auto"/>
                                    <w:bottom w:val="none" w:sz="0" w:space="0" w:color="auto"/>
                                    <w:right w:val="none" w:sz="0" w:space="0" w:color="auto"/>
                                  </w:divBdr>
                                  <w:divsChild>
                                    <w:div w:id="693965948">
                                      <w:marLeft w:val="0"/>
                                      <w:marRight w:val="0"/>
                                      <w:marTop w:val="300"/>
                                      <w:marBottom w:val="0"/>
                                      <w:divBdr>
                                        <w:top w:val="none" w:sz="0" w:space="0" w:color="auto"/>
                                        <w:left w:val="none" w:sz="0" w:space="0" w:color="auto"/>
                                        <w:bottom w:val="none" w:sz="0" w:space="0" w:color="auto"/>
                                        <w:right w:val="none" w:sz="0" w:space="0" w:color="auto"/>
                                      </w:divBdr>
                                      <w:divsChild>
                                        <w:div w:id="1995141449">
                                          <w:marLeft w:val="0"/>
                                          <w:marRight w:val="0"/>
                                          <w:marTop w:val="0"/>
                                          <w:marBottom w:val="0"/>
                                          <w:divBdr>
                                            <w:top w:val="none" w:sz="0" w:space="0" w:color="auto"/>
                                            <w:left w:val="none" w:sz="0" w:space="0" w:color="auto"/>
                                            <w:bottom w:val="none" w:sz="0" w:space="0" w:color="auto"/>
                                            <w:right w:val="none" w:sz="0" w:space="0" w:color="auto"/>
                                          </w:divBdr>
                                          <w:divsChild>
                                            <w:div w:id="156985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40338">
                                  <w:marLeft w:val="0"/>
                                  <w:marRight w:val="0"/>
                                  <w:marTop w:val="0"/>
                                  <w:marBottom w:val="0"/>
                                  <w:divBdr>
                                    <w:top w:val="none" w:sz="0" w:space="0" w:color="auto"/>
                                    <w:left w:val="none" w:sz="0" w:space="0" w:color="auto"/>
                                    <w:bottom w:val="none" w:sz="0" w:space="0" w:color="auto"/>
                                    <w:right w:val="none" w:sz="0" w:space="0" w:color="auto"/>
                                  </w:divBdr>
                                  <w:divsChild>
                                    <w:div w:id="196042305">
                                      <w:marLeft w:val="0"/>
                                      <w:marRight w:val="0"/>
                                      <w:marTop w:val="300"/>
                                      <w:marBottom w:val="0"/>
                                      <w:divBdr>
                                        <w:top w:val="none" w:sz="0" w:space="0" w:color="auto"/>
                                        <w:left w:val="none" w:sz="0" w:space="0" w:color="auto"/>
                                        <w:bottom w:val="none" w:sz="0" w:space="0" w:color="auto"/>
                                        <w:right w:val="none" w:sz="0" w:space="0" w:color="auto"/>
                                      </w:divBdr>
                                      <w:divsChild>
                                        <w:div w:id="274602800">
                                          <w:marLeft w:val="0"/>
                                          <w:marRight w:val="0"/>
                                          <w:marTop w:val="0"/>
                                          <w:marBottom w:val="0"/>
                                          <w:divBdr>
                                            <w:top w:val="none" w:sz="0" w:space="0" w:color="auto"/>
                                            <w:left w:val="none" w:sz="0" w:space="0" w:color="auto"/>
                                            <w:bottom w:val="none" w:sz="0" w:space="0" w:color="auto"/>
                                            <w:right w:val="none" w:sz="0" w:space="0" w:color="auto"/>
                                          </w:divBdr>
                                          <w:divsChild>
                                            <w:div w:id="1694333041">
                                              <w:blockQuote w:val="1"/>
                                              <w:marLeft w:val="450"/>
                                              <w:marRight w:val="720"/>
                                              <w:marTop w:val="100"/>
                                              <w:marBottom w:val="100"/>
                                              <w:divBdr>
                                                <w:top w:val="none" w:sz="0" w:space="0" w:color="auto"/>
                                                <w:left w:val="none" w:sz="0" w:space="0" w:color="auto"/>
                                                <w:bottom w:val="none" w:sz="0" w:space="0" w:color="auto"/>
                                                <w:right w:val="none" w:sz="0" w:space="0" w:color="auto"/>
                                              </w:divBdr>
                                            </w:div>
                                            <w:div w:id="788819279">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469250394">
                                  <w:marLeft w:val="0"/>
                                  <w:marRight w:val="0"/>
                                  <w:marTop w:val="0"/>
                                  <w:marBottom w:val="240"/>
                                  <w:divBdr>
                                    <w:top w:val="none" w:sz="0" w:space="0" w:color="auto"/>
                                    <w:left w:val="none" w:sz="0" w:space="0" w:color="auto"/>
                                    <w:bottom w:val="none" w:sz="0" w:space="0" w:color="auto"/>
                                    <w:right w:val="none" w:sz="0" w:space="0" w:color="auto"/>
                                  </w:divBdr>
                                </w:div>
                                <w:div w:id="1650943418">
                                  <w:marLeft w:val="0"/>
                                  <w:marRight w:val="0"/>
                                  <w:marTop w:val="0"/>
                                  <w:marBottom w:val="240"/>
                                  <w:divBdr>
                                    <w:top w:val="none" w:sz="0" w:space="0" w:color="auto"/>
                                    <w:left w:val="none" w:sz="0" w:space="0" w:color="auto"/>
                                    <w:bottom w:val="none" w:sz="0" w:space="0" w:color="auto"/>
                                    <w:right w:val="none" w:sz="0" w:space="0" w:color="auto"/>
                                  </w:divBdr>
                                </w:div>
                              </w:divsChild>
                            </w:div>
                            <w:div w:id="996417491">
                              <w:marLeft w:val="0"/>
                              <w:marRight w:val="0"/>
                              <w:marTop w:val="0"/>
                              <w:marBottom w:val="0"/>
                              <w:divBdr>
                                <w:top w:val="none" w:sz="0" w:space="0" w:color="auto"/>
                                <w:left w:val="none" w:sz="0" w:space="0" w:color="auto"/>
                                <w:bottom w:val="none" w:sz="0" w:space="0" w:color="auto"/>
                                <w:right w:val="none" w:sz="0" w:space="0" w:color="auto"/>
                              </w:divBdr>
                              <w:divsChild>
                                <w:div w:id="885918408">
                                  <w:marLeft w:val="0"/>
                                  <w:marRight w:val="0"/>
                                  <w:marTop w:val="0"/>
                                  <w:marBottom w:val="0"/>
                                  <w:divBdr>
                                    <w:top w:val="none" w:sz="0" w:space="0" w:color="auto"/>
                                    <w:left w:val="none" w:sz="0" w:space="0" w:color="auto"/>
                                    <w:bottom w:val="none" w:sz="0" w:space="0" w:color="auto"/>
                                    <w:right w:val="none" w:sz="0" w:space="0" w:color="auto"/>
                                  </w:divBdr>
                                  <w:divsChild>
                                    <w:div w:id="2067096534">
                                      <w:marLeft w:val="0"/>
                                      <w:marRight w:val="0"/>
                                      <w:marTop w:val="300"/>
                                      <w:marBottom w:val="0"/>
                                      <w:divBdr>
                                        <w:top w:val="none" w:sz="0" w:space="0" w:color="auto"/>
                                        <w:left w:val="none" w:sz="0" w:space="0" w:color="auto"/>
                                        <w:bottom w:val="none" w:sz="0" w:space="0" w:color="auto"/>
                                        <w:right w:val="none" w:sz="0" w:space="0" w:color="auto"/>
                                      </w:divBdr>
                                      <w:divsChild>
                                        <w:div w:id="744187517">
                                          <w:marLeft w:val="0"/>
                                          <w:marRight w:val="0"/>
                                          <w:marTop w:val="0"/>
                                          <w:marBottom w:val="0"/>
                                          <w:divBdr>
                                            <w:top w:val="none" w:sz="0" w:space="0" w:color="auto"/>
                                            <w:left w:val="none" w:sz="0" w:space="0" w:color="auto"/>
                                            <w:bottom w:val="none" w:sz="0" w:space="0" w:color="auto"/>
                                            <w:right w:val="none" w:sz="0" w:space="0" w:color="auto"/>
                                          </w:divBdr>
                                          <w:divsChild>
                                            <w:div w:id="399907934">
                                              <w:marLeft w:val="0"/>
                                              <w:marRight w:val="0"/>
                                              <w:marTop w:val="0"/>
                                              <w:marBottom w:val="0"/>
                                              <w:divBdr>
                                                <w:top w:val="none" w:sz="0" w:space="0" w:color="auto"/>
                                                <w:left w:val="none" w:sz="0" w:space="0" w:color="auto"/>
                                                <w:bottom w:val="none" w:sz="0" w:space="0" w:color="auto"/>
                                                <w:right w:val="none" w:sz="0" w:space="0" w:color="auto"/>
                                              </w:divBdr>
                                            </w:div>
                                            <w:div w:id="1406218113">
                                              <w:blockQuote w:val="1"/>
                                              <w:marLeft w:val="450"/>
                                              <w:marRight w:val="720"/>
                                              <w:marTop w:val="100"/>
                                              <w:marBottom w:val="100"/>
                                              <w:divBdr>
                                                <w:top w:val="none" w:sz="0" w:space="0" w:color="auto"/>
                                                <w:left w:val="none" w:sz="0" w:space="0" w:color="auto"/>
                                                <w:bottom w:val="none" w:sz="0" w:space="0" w:color="auto"/>
                                                <w:right w:val="none" w:sz="0" w:space="0" w:color="auto"/>
                                              </w:divBdr>
                                            </w:div>
                                            <w:div w:id="267809430">
                                              <w:blockQuote w:val="1"/>
                                              <w:marLeft w:val="450"/>
                                              <w:marRight w:val="720"/>
                                              <w:marTop w:val="100"/>
                                              <w:marBottom w:val="100"/>
                                              <w:divBdr>
                                                <w:top w:val="none" w:sz="0" w:space="0" w:color="auto"/>
                                                <w:left w:val="none" w:sz="0" w:space="0" w:color="auto"/>
                                                <w:bottom w:val="none" w:sz="0" w:space="0" w:color="auto"/>
                                                <w:right w:val="none" w:sz="0" w:space="0" w:color="auto"/>
                                              </w:divBdr>
                                            </w:div>
                                            <w:div w:id="211774050">
                                              <w:blockQuote w:val="1"/>
                                              <w:marLeft w:val="450"/>
                                              <w:marRight w:val="720"/>
                                              <w:marTop w:val="100"/>
                                              <w:marBottom w:val="100"/>
                                              <w:divBdr>
                                                <w:top w:val="none" w:sz="0" w:space="0" w:color="auto"/>
                                                <w:left w:val="none" w:sz="0" w:space="0" w:color="auto"/>
                                                <w:bottom w:val="none" w:sz="0" w:space="0" w:color="auto"/>
                                                <w:right w:val="none" w:sz="0" w:space="0" w:color="auto"/>
                                              </w:divBdr>
                                            </w:div>
                                            <w:div w:id="1405493192">
                                              <w:blockQuote w:val="1"/>
                                              <w:marLeft w:val="450"/>
                                              <w:marRight w:val="720"/>
                                              <w:marTop w:val="100"/>
                                              <w:marBottom w:val="100"/>
                                              <w:divBdr>
                                                <w:top w:val="none" w:sz="0" w:space="0" w:color="auto"/>
                                                <w:left w:val="none" w:sz="0" w:space="0" w:color="auto"/>
                                                <w:bottom w:val="none" w:sz="0" w:space="0" w:color="auto"/>
                                                <w:right w:val="none" w:sz="0" w:space="0" w:color="auto"/>
                                              </w:divBdr>
                                            </w:div>
                                            <w:div w:id="1459685366">
                                              <w:blockQuote w:val="1"/>
                                              <w:marLeft w:val="450"/>
                                              <w:marRight w:val="720"/>
                                              <w:marTop w:val="100"/>
                                              <w:marBottom w:val="100"/>
                                              <w:divBdr>
                                                <w:top w:val="none" w:sz="0" w:space="0" w:color="auto"/>
                                                <w:left w:val="none" w:sz="0" w:space="0" w:color="auto"/>
                                                <w:bottom w:val="none" w:sz="0" w:space="0" w:color="auto"/>
                                                <w:right w:val="none" w:sz="0" w:space="0" w:color="auto"/>
                                              </w:divBdr>
                                            </w:div>
                                            <w:div w:id="1788427723">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98724570">
                                  <w:marLeft w:val="0"/>
                                  <w:marRight w:val="0"/>
                                  <w:marTop w:val="0"/>
                                  <w:marBottom w:val="0"/>
                                  <w:divBdr>
                                    <w:top w:val="none" w:sz="0" w:space="0" w:color="auto"/>
                                    <w:left w:val="none" w:sz="0" w:space="0" w:color="auto"/>
                                    <w:bottom w:val="none" w:sz="0" w:space="0" w:color="auto"/>
                                    <w:right w:val="none" w:sz="0" w:space="0" w:color="auto"/>
                                  </w:divBdr>
                                  <w:divsChild>
                                    <w:div w:id="2081558700">
                                      <w:marLeft w:val="0"/>
                                      <w:marRight w:val="0"/>
                                      <w:marTop w:val="300"/>
                                      <w:marBottom w:val="0"/>
                                      <w:divBdr>
                                        <w:top w:val="none" w:sz="0" w:space="0" w:color="auto"/>
                                        <w:left w:val="none" w:sz="0" w:space="0" w:color="auto"/>
                                        <w:bottom w:val="none" w:sz="0" w:space="0" w:color="auto"/>
                                        <w:right w:val="none" w:sz="0" w:space="0" w:color="auto"/>
                                      </w:divBdr>
                                      <w:divsChild>
                                        <w:div w:id="1512449914">
                                          <w:marLeft w:val="0"/>
                                          <w:marRight w:val="0"/>
                                          <w:marTop w:val="0"/>
                                          <w:marBottom w:val="0"/>
                                          <w:divBdr>
                                            <w:top w:val="none" w:sz="0" w:space="0" w:color="auto"/>
                                            <w:left w:val="none" w:sz="0" w:space="0" w:color="auto"/>
                                            <w:bottom w:val="none" w:sz="0" w:space="0" w:color="auto"/>
                                            <w:right w:val="none" w:sz="0" w:space="0" w:color="auto"/>
                                          </w:divBdr>
                                          <w:divsChild>
                                            <w:div w:id="665132290">
                                              <w:marLeft w:val="0"/>
                                              <w:marRight w:val="0"/>
                                              <w:marTop w:val="0"/>
                                              <w:marBottom w:val="0"/>
                                              <w:divBdr>
                                                <w:top w:val="none" w:sz="0" w:space="0" w:color="auto"/>
                                                <w:left w:val="none" w:sz="0" w:space="0" w:color="auto"/>
                                                <w:bottom w:val="none" w:sz="0" w:space="0" w:color="auto"/>
                                                <w:right w:val="none" w:sz="0" w:space="0" w:color="auto"/>
                                              </w:divBdr>
                                            </w:div>
                                            <w:div w:id="1499882282">
                                              <w:blockQuote w:val="1"/>
                                              <w:marLeft w:val="450"/>
                                              <w:marRight w:val="720"/>
                                              <w:marTop w:val="100"/>
                                              <w:marBottom w:val="100"/>
                                              <w:divBdr>
                                                <w:top w:val="none" w:sz="0" w:space="0" w:color="auto"/>
                                                <w:left w:val="none" w:sz="0" w:space="0" w:color="auto"/>
                                                <w:bottom w:val="none" w:sz="0" w:space="0" w:color="auto"/>
                                                <w:right w:val="none" w:sz="0" w:space="0" w:color="auto"/>
                                              </w:divBdr>
                                            </w:div>
                                            <w:div w:id="1599219055">
                                              <w:blockQuote w:val="1"/>
                                              <w:marLeft w:val="450"/>
                                              <w:marRight w:val="720"/>
                                              <w:marTop w:val="100"/>
                                              <w:marBottom w:val="100"/>
                                              <w:divBdr>
                                                <w:top w:val="none" w:sz="0" w:space="0" w:color="auto"/>
                                                <w:left w:val="none" w:sz="0" w:space="0" w:color="auto"/>
                                                <w:bottom w:val="none" w:sz="0" w:space="0" w:color="auto"/>
                                                <w:right w:val="none" w:sz="0" w:space="0" w:color="auto"/>
                                              </w:divBdr>
                                            </w:div>
                                            <w:div w:id="748502439">
                                              <w:blockQuote w:val="1"/>
                                              <w:marLeft w:val="450"/>
                                              <w:marRight w:val="720"/>
                                              <w:marTop w:val="100"/>
                                              <w:marBottom w:val="100"/>
                                              <w:divBdr>
                                                <w:top w:val="none" w:sz="0" w:space="0" w:color="auto"/>
                                                <w:left w:val="none" w:sz="0" w:space="0" w:color="auto"/>
                                                <w:bottom w:val="none" w:sz="0" w:space="0" w:color="auto"/>
                                                <w:right w:val="none" w:sz="0" w:space="0" w:color="auto"/>
                                              </w:divBdr>
                                            </w:div>
                                            <w:div w:id="1489402846">
                                              <w:blockQuote w:val="1"/>
                                              <w:marLeft w:val="450"/>
                                              <w:marRight w:val="720"/>
                                              <w:marTop w:val="100"/>
                                              <w:marBottom w:val="100"/>
                                              <w:divBdr>
                                                <w:top w:val="none" w:sz="0" w:space="0" w:color="auto"/>
                                                <w:left w:val="none" w:sz="0" w:space="0" w:color="auto"/>
                                                <w:bottom w:val="none" w:sz="0" w:space="0" w:color="auto"/>
                                                <w:right w:val="none" w:sz="0" w:space="0" w:color="auto"/>
                                              </w:divBdr>
                                            </w:div>
                                            <w:div w:id="402601353">
                                              <w:blockQuote w:val="1"/>
                                              <w:marLeft w:val="450"/>
                                              <w:marRight w:val="720"/>
                                              <w:marTop w:val="100"/>
                                              <w:marBottom w:val="100"/>
                                              <w:divBdr>
                                                <w:top w:val="none" w:sz="0" w:space="0" w:color="auto"/>
                                                <w:left w:val="none" w:sz="0" w:space="0" w:color="auto"/>
                                                <w:bottom w:val="none" w:sz="0" w:space="0" w:color="auto"/>
                                                <w:right w:val="none" w:sz="0" w:space="0" w:color="auto"/>
                                              </w:divBdr>
                                            </w:div>
                                            <w:div w:id="1414886918">
                                              <w:blockQuote w:val="1"/>
                                              <w:marLeft w:val="450"/>
                                              <w:marRight w:val="720"/>
                                              <w:marTop w:val="100"/>
                                              <w:marBottom w:val="100"/>
                                              <w:divBdr>
                                                <w:top w:val="none" w:sz="0" w:space="0" w:color="auto"/>
                                                <w:left w:val="none" w:sz="0" w:space="0" w:color="auto"/>
                                                <w:bottom w:val="none" w:sz="0" w:space="0" w:color="auto"/>
                                                <w:right w:val="none" w:sz="0" w:space="0" w:color="auto"/>
                                              </w:divBdr>
                                            </w:div>
                                            <w:div w:id="1845591151">
                                              <w:blockQuote w:val="1"/>
                                              <w:marLeft w:val="450"/>
                                              <w:marRight w:val="720"/>
                                              <w:marTop w:val="100"/>
                                              <w:marBottom w:val="100"/>
                                              <w:divBdr>
                                                <w:top w:val="none" w:sz="0" w:space="0" w:color="auto"/>
                                                <w:left w:val="none" w:sz="0" w:space="0" w:color="auto"/>
                                                <w:bottom w:val="none" w:sz="0" w:space="0" w:color="auto"/>
                                                <w:right w:val="none" w:sz="0" w:space="0" w:color="auto"/>
                                              </w:divBdr>
                                            </w:div>
                                            <w:div w:id="1822309063">
                                              <w:blockQuote w:val="1"/>
                                              <w:marLeft w:val="450"/>
                                              <w:marRight w:val="720"/>
                                              <w:marTop w:val="100"/>
                                              <w:marBottom w:val="100"/>
                                              <w:divBdr>
                                                <w:top w:val="none" w:sz="0" w:space="0" w:color="auto"/>
                                                <w:left w:val="none" w:sz="0" w:space="0" w:color="auto"/>
                                                <w:bottom w:val="none" w:sz="0" w:space="0" w:color="auto"/>
                                                <w:right w:val="none" w:sz="0" w:space="0" w:color="auto"/>
                                              </w:divBdr>
                                            </w:div>
                                            <w:div w:id="1968579227">
                                              <w:blockQuote w:val="1"/>
                                              <w:marLeft w:val="450"/>
                                              <w:marRight w:val="720"/>
                                              <w:marTop w:val="100"/>
                                              <w:marBottom w:val="100"/>
                                              <w:divBdr>
                                                <w:top w:val="none" w:sz="0" w:space="0" w:color="auto"/>
                                                <w:left w:val="none" w:sz="0" w:space="0" w:color="auto"/>
                                                <w:bottom w:val="none" w:sz="0" w:space="0" w:color="auto"/>
                                                <w:right w:val="none" w:sz="0" w:space="0" w:color="auto"/>
                                              </w:divBdr>
                                            </w:div>
                                            <w:div w:id="488326507">
                                              <w:blockQuote w:val="1"/>
                                              <w:marLeft w:val="450"/>
                                              <w:marRight w:val="720"/>
                                              <w:marTop w:val="100"/>
                                              <w:marBottom w:val="100"/>
                                              <w:divBdr>
                                                <w:top w:val="none" w:sz="0" w:space="0" w:color="auto"/>
                                                <w:left w:val="none" w:sz="0" w:space="0" w:color="auto"/>
                                                <w:bottom w:val="none" w:sz="0" w:space="0" w:color="auto"/>
                                                <w:right w:val="none" w:sz="0" w:space="0" w:color="auto"/>
                                              </w:divBdr>
                                            </w:div>
                                            <w:div w:id="1028798393">
                                              <w:blockQuote w:val="1"/>
                                              <w:marLeft w:val="450"/>
                                              <w:marRight w:val="720"/>
                                              <w:marTop w:val="100"/>
                                              <w:marBottom w:val="100"/>
                                              <w:divBdr>
                                                <w:top w:val="none" w:sz="0" w:space="0" w:color="auto"/>
                                                <w:left w:val="none" w:sz="0" w:space="0" w:color="auto"/>
                                                <w:bottom w:val="none" w:sz="0" w:space="0" w:color="auto"/>
                                                <w:right w:val="none" w:sz="0" w:space="0" w:color="auto"/>
                                              </w:divBdr>
                                            </w:div>
                                            <w:div w:id="1064983672">
                                              <w:blockQuote w:val="1"/>
                                              <w:marLeft w:val="450"/>
                                              <w:marRight w:val="720"/>
                                              <w:marTop w:val="100"/>
                                              <w:marBottom w:val="100"/>
                                              <w:divBdr>
                                                <w:top w:val="none" w:sz="0" w:space="0" w:color="auto"/>
                                                <w:left w:val="none" w:sz="0" w:space="0" w:color="auto"/>
                                                <w:bottom w:val="none" w:sz="0" w:space="0" w:color="auto"/>
                                                <w:right w:val="none" w:sz="0" w:space="0" w:color="auto"/>
                                              </w:divBdr>
                                            </w:div>
                                            <w:div w:id="134299181">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74196871">
                                  <w:marLeft w:val="0"/>
                                  <w:marRight w:val="0"/>
                                  <w:marTop w:val="0"/>
                                  <w:marBottom w:val="0"/>
                                  <w:divBdr>
                                    <w:top w:val="none" w:sz="0" w:space="0" w:color="auto"/>
                                    <w:left w:val="none" w:sz="0" w:space="0" w:color="auto"/>
                                    <w:bottom w:val="none" w:sz="0" w:space="0" w:color="auto"/>
                                    <w:right w:val="none" w:sz="0" w:space="0" w:color="auto"/>
                                  </w:divBdr>
                                  <w:divsChild>
                                    <w:div w:id="1753351473">
                                      <w:marLeft w:val="0"/>
                                      <w:marRight w:val="0"/>
                                      <w:marTop w:val="300"/>
                                      <w:marBottom w:val="0"/>
                                      <w:divBdr>
                                        <w:top w:val="none" w:sz="0" w:space="0" w:color="auto"/>
                                        <w:left w:val="none" w:sz="0" w:space="0" w:color="auto"/>
                                        <w:bottom w:val="none" w:sz="0" w:space="0" w:color="auto"/>
                                        <w:right w:val="none" w:sz="0" w:space="0" w:color="auto"/>
                                      </w:divBdr>
                                      <w:divsChild>
                                        <w:div w:id="1385526867">
                                          <w:marLeft w:val="0"/>
                                          <w:marRight w:val="0"/>
                                          <w:marTop w:val="0"/>
                                          <w:marBottom w:val="0"/>
                                          <w:divBdr>
                                            <w:top w:val="none" w:sz="0" w:space="0" w:color="auto"/>
                                            <w:left w:val="none" w:sz="0" w:space="0" w:color="auto"/>
                                            <w:bottom w:val="none" w:sz="0" w:space="0" w:color="auto"/>
                                            <w:right w:val="none" w:sz="0" w:space="0" w:color="auto"/>
                                          </w:divBdr>
                                          <w:divsChild>
                                            <w:div w:id="1178617148">
                                              <w:blockQuote w:val="1"/>
                                              <w:marLeft w:val="450"/>
                                              <w:marRight w:val="720"/>
                                              <w:marTop w:val="100"/>
                                              <w:marBottom w:val="100"/>
                                              <w:divBdr>
                                                <w:top w:val="none" w:sz="0" w:space="0" w:color="auto"/>
                                                <w:left w:val="none" w:sz="0" w:space="0" w:color="auto"/>
                                                <w:bottom w:val="none" w:sz="0" w:space="0" w:color="auto"/>
                                                <w:right w:val="none" w:sz="0" w:space="0" w:color="auto"/>
                                              </w:divBdr>
                                            </w:div>
                                            <w:div w:id="738096316">
                                              <w:blockQuote w:val="1"/>
                                              <w:marLeft w:val="450"/>
                                              <w:marRight w:val="720"/>
                                              <w:marTop w:val="100"/>
                                              <w:marBottom w:val="100"/>
                                              <w:divBdr>
                                                <w:top w:val="none" w:sz="0" w:space="0" w:color="auto"/>
                                                <w:left w:val="none" w:sz="0" w:space="0" w:color="auto"/>
                                                <w:bottom w:val="none" w:sz="0" w:space="0" w:color="auto"/>
                                                <w:right w:val="none" w:sz="0" w:space="0" w:color="auto"/>
                                              </w:divBdr>
                                            </w:div>
                                            <w:div w:id="1886722956">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1365829">
                                  <w:marLeft w:val="0"/>
                                  <w:marRight w:val="0"/>
                                  <w:marTop w:val="0"/>
                                  <w:marBottom w:val="0"/>
                                  <w:divBdr>
                                    <w:top w:val="none" w:sz="0" w:space="0" w:color="auto"/>
                                    <w:left w:val="none" w:sz="0" w:space="0" w:color="auto"/>
                                    <w:bottom w:val="none" w:sz="0" w:space="0" w:color="auto"/>
                                    <w:right w:val="none" w:sz="0" w:space="0" w:color="auto"/>
                                  </w:divBdr>
                                  <w:divsChild>
                                    <w:div w:id="1928229286">
                                      <w:marLeft w:val="0"/>
                                      <w:marRight w:val="0"/>
                                      <w:marTop w:val="300"/>
                                      <w:marBottom w:val="0"/>
                                      <w:divBdr>
                                        <w:top w:val="none" w:sz="0" w:space="0" w:color="auto"/>
                                        <w:left w:val="none" w:sz="0" w:space="0" w:color="auto"/>
                                        <w:bottom w:val="none" w:sz="0" w:space="0" w:color="auto"/>
                                        <w:right w:val="none" w:sz="0" w:space="0" w:color="auto"/>
                                      </w:divBdr>
                                      <w:divsChild>
                                        <w:div w:id="181155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437002">
                                  <w:marLeft w:val="0"/>
                                  <w:marRight w:val="0"/>
                                  <w:marTop w:val="0"/>
                                  <w:marBottom w:val="240"/>
                                  <w:divBdr>
                                    <w:top w:val="none" w:sz="0" w:space="0" w:color="auto"/>
                                    <w:left w:val="none" w:sz="0" w:space="0" w:color="auto"/>
                                    <w:bottom w:val="none" w:sz="0" w:space="0" w:color="auto"/>
                                    <w:right w:val="none" w:sz="0" w:space="0" w:color="auto"/>
                                  </w:divBdr>
                                </w:div>
                                <w:div w:id="824468192">
                                  <w:marLeft w:val="0"/>
                                  <w:marRight w:val="0"/>
                                  <w:marTop w:val="0"/>
                                  <w:marBottom w:val="240"/>
                                  <w:divBdr>
                                    <w:top w:val="none" w:sz="0" w:space="0" w:color="auto"/>
                                    <w:left w:val="none" w:sz="0" w:space="0" w:color="auto"/>
                                    <w:bottom w:val="none" w:sz="0" w:space="0" w:color="auto"/>
                                    <w:right w:val="none" w:sz="0" w:space="0" w:color="auto"/>
                                  </w:divBdr>
                                </w:div>
                                <w:div w:id="1349286550">
                                  <w:marLeft w:val="0"/>
                                  <w:marRight w:val="0"/>
                                  <w:marTop w:val="0"/>
                                  <w:marBottom w:val="240"/>
                                  <w:divBdr>
                                    <w:top w:val="none" w:sz="0" w:space="0" w:color="auto"/>
                                    <w:left w:val="none" w:sz="0" w:space="0" w:color="auto"/>
                                    <w:bottom w:val="none" w:sz="0" w:space="0" w:color="auto"/>
                                    <w:right w:val="none" w:sz="0" w:space="0" w:color="auto"/>
                                  </w:divBdr>
                                </w:div>
                                <w:div w:id="2074959923">
                                  <w:marLeft w:val="0"/>
                                  <w:marRight w:val="0"/>
                                  <w:marTop w:val="0"/>
                                  <w:marBottom w:val="240"/>
                                  <w:divBdr>
                                    <w:top w:val="none" w:sz="0" w:space="0" w:color="auto"/>
                                    <w:left w:val="none" w:sz="0" w:space="0" w:color="auto"/>
                                    <w:bottom w:val="none" w:sz="0" w:space="0" w:color="auto"/>
                                    <w:right w:val="none" w:sz="0" w:space="0" w:color="auto"/>
                                  </w:divBdr>
                                </w:div>
                              </w:divsChild>
                            </w:div>
                            <w:div w:id="1224296984">
                              <w:marLeft w:val="0"/>
                              <w:marRight w:val="0"/>
                              <w:marTop w:val="0"/>
                              <w:marBottom w:val="0"/>
                              <w:divBdr>
                                <w:top w:val="none" w:sz="0" w:space="0" w:color="auto"/>
                                <w:left w:val="none" w:sz="0" w:space="0" w:color="auto"/>
                                <w:bottom w:val="none" w:sz="0" w:space="0" w:color="auto"/>
                                <w:right w:val="none" w:sz="0" w:space="0" w:color="auto"/>
                              </w:divBdr>
                              <w:divsChild>
                                <w:div w:id="1678460084">
                                  <w:marLeft w:val="0"/>
                                  <w:marRight w:val="0"/>
                                  <w:marTop w:val="0"/>
                                  <w:marBottom w:val="0"/>
                                  <w:divBdr>
                                    <w:top w:val="none" w:sz="0" w:space="0" w:color="auto"/>
                                    <w:left w:val="none" w:sz="0" w:space="0" w:color="auto"/>
                                    <w:bottom w:val="none" w:sz="0" w:space="0" w:color="auto"/>
                                    <w:right w:val="none" w:sz="0" w:space="0" w:color="auto"/>
                                  </w:divBdr>
                                  <w:divsChild>
                                    <w:div w:id="1993097827">
                                      <w:marLeft w:val="0"/>
                                      <w:marRight w:val="0"/>
                                      <w:marTop w:val="300"/>
                                      <w:marBottom w:val="0"/>
                                      <w:divBdr>
                                        <w:top w:val="none" w:sz="0" w:space="0" w:color="auto"/>
                                        <w:left w:val="none" w:sz="0" w:space="0" w:color="auto"/>
                                        <w:bottom w:val="none" w:sz="0" w:space="0" w:color="auto"/>
                                        <w:right w:val="none" w:sz="0" w:space="0" w:color="auto"/>
                                      </w:divBdr>
                                      <w:divsChild>
                                        <w:div w:id="618606605">
                                          <w:marLeft w:val="0"/>
                                          <w:marRight w:val="0"/>
                                          <w:marTop w:val="0"/>
                                          <w:marBottom w:val="0"/>
                                          <w:divBdr>
                                            <w:top w:val="none" w:sz="0" w:space="0" w:color="auto"/>
                                            <w:left w:val="none" w:sz="0" w:space="0" w:color="auto"/>
                                            <w:bottom w:val="none" w:sz="0" w:space="0" w:color="auto"/>
                                            <w:right w:val="none" w:sz="0" w:space="0" w:color="auto"/>
                                          </w:divBdr>
                                          <w:divsChild>
                                            <w:div w:id="2923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451859">
                                  <w:marLeft w:val="0"/>
                                  <w:marRight w:val="0"/>
                                  <w:marTop w:val="0"/>
                                  <w:marBottom w:val="0"/>
                                  <w:divBdr>
                                    <w:top w:val="none" w:sz="0" w:space="0" w:color="auto"/>
                                    <w:left w:val="none" w:sz="0" w:space="0" w:color="auto"/>
                                    <w:bottom w:val="none" w:sz="0" w:space="0" w:color="auto"/>
                                    <w:right w:val="none" w:sz="0" w:space="0" w:color="auto"/>
                                  </w:divBdr>
                                  <w:divsChild>
                                    <w:div w:id="1328165325">
                                      <w:marLeft w:val="0"/>
                                      <w:marRight w:val="0"/>
                                      <w:marTop w:val="300"/>
                                      <w:marBottom w:val="0"/>
                                      <w:divBdr>
                                        <w:top w:val="none" w:sz="0" w:space="0" w:color="auto"/>
                                        <w:left w:val="none" w:sz="0" w:space="0" w:color="auto"/>
                                        <w:bottom w:val="none" w:sz="0" w:space="0" w:color="auto"/>
                                        <w:right w:val="none" w:sz="0" w:space="0" w:color="auto"/>
                                      </w:divBdr>
                                      <w:divsChild>
                                        <w:div w:id="966619189">
                                          <w:marLeft w:val="0"/>
                                          <w:marRight w:val="0"/>
                                          <w:marTop w:val="0"/>
                                          <w:marBottom w:val="0"/>
                                          <w:divBdr>
                                            <w:top w:val="none" w:sz="0" w:space="0" w:color="auto"/>
                                            <w:left w:val="none" w:sz="0" w:space="0" w:color="auto"/>
                                            <w:bottom w:val="none" w:sz="0" w:space="0" w:color="auto"/>
                                            <w:right w:val="none" w:sz="0" w:space="0" w:color="auto"/>
                                          </w:divBdr>
                                          <w:divsChild>
                                            <w:div w:id="129285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846849">
                                  <w:marLeft w:val="0"/>
                                  <w:marRight w:val="0"/>
                                  <w:marTop w:val="0"/>
                                  <w:marBottom w:val="0"/>
                                  <w:divBdr>
                                    <w:top w:val="none" w:sz="0" w:space="0" w:color="auto"/>
                                    <w:left w:val="none" w:sz="0" w:space="0" w:color="auto"/>
                                    <w:bottom w:val="none" w:sz="0" w:space="0" w:color="auto"/>
                                    <w:right w:val="none" w:sz="0" w:space="0" w:color="auto"/>
                                  </w:divBdr>
                                  <w:divsChild>
                                    <w:div w:id="1245452695">
                                      <w:marLeft w:val="0"/>
                                      <w:marRight w:val="0"/>
                                      <w:marTop w:val="300"/>
                                      <w:marBottom w:val="0"/>
                                      <w:divBdr>
                                        <w:top w:val="none" w:sz="0" w:space="0" w:color="auto"/>
                                        <w:left w:val="none" w:sz="0" w:space="0" w:color="auto"/>
                                        <w:bottom w:val="none" w:sz="0" w:space="0" w:color="auto"/>
                                        <w:right w:val="none" w:sz="0" w:space="0" w:color="auto"/>
                                      </w:divBdr>
                                      <w:divsChild>
                                        <w:div w:id="182931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447257">
                                  <w:marLeft w:val="0"/>
                                  <w:marRight w:val="0"/>
                                  <w:marTop w:val="0"/>
                                  <w:marBottom w:val="0"/>
                                  <w:divBdr>
                                    <w:top w:val="none" w:sz="0" w:space="0" w:color="auto"/>
                                    <w:left w:val="none" w:sz="0" w:space="0" w:color="auto"/>
                                    <w:bottom w:val="none" w:sz="0" w:space="0" w:color="auto"/>
                                    <w:right w:val="none" w:sz="0" w:space="0" w:color="auto"/>
                                  </w:divBdr>
                                  <w:divsChild>
                                    <w:div w:id="1318609233">
                                      <w:marLeft w:val="0"/>
                                      <w:marRight w:val="0"/>
                                      <w:marTop w:val="300"/>
                                      <w:marBottom w:val="0"/>
                                      <w:divBdr>
                                        <w:top w:val="none" w:sz="0" w:space="0" w:color="auto"/>
                                        <w:left w:val="none" w:sz="0" w:space="0" w:color="auto"/>
                                        <w:bottom w:val="none" w:sz="0" w:space="0" w:color="auto"/>
                                        <w:right w:val="none" w:sz="0" w:space="0" w:color="auto"/>
                                      </w:divBdr>
                                      <w:divsChild>
                                        <w:div w:id="22216833">
                                          <w:marLeft w:val="0"/>
                                          <w:marRight w:val="0"/>
                                          <w:marTop w:val="0"/>
                                          <w:marBottom w:val="0"/>
                                          <w:divBdr>
                                            <w:top w:val="none" w:sz="0" w:space="0" w:color="auto"/>
                                            <w:left w:val="none" w:sz="0" w:space="0" w:color="auto"/>
                                            <w:bottom w:val="none" w:sz="0" w:space="0" w:color="auto"/>
                                            <w:right w:val="none" w:sz="0" w:space="0" w:color="auto"/>
                                          </w:divBdr>
                                          <w:divsChild>
                                            <w:div w:id="62659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910347">
                                  <w:marLeft w:val="0"/>
                                  <w:marRight w:val="0"/>
                                  <w:marTop w:val="0"/>
                                  <w:marBottom w:val="0"/>
                                  <w:divBdr>
                                    <w:top w:val="none" w:sz="0" w:space="0" w:color="auto"/>
                                    <w:left w:val="none" w:sz="0" w:space="0" w:color="auto"/>
                                    <w:bottom w:val="none" w:sz="0" w:space="0" w:color="auto"/>
                                    <w:right w:val="none" w:sz="0" w:space="0" w:color="auto"/>
                                  </w:divBdr>
                                  <w:divsChild>
                                    <w:div w:id="1208301214">
                                      <w:marLeft w:val="0"/>
                                      <w:marRight w:val="0"/>
                                      <w:marTop w:val="300"/>
                                      <w:marBottom w:val="0"/>
                                      <w:divBdr>
                                        <w:top w:val="none" w:sz="0" w:space="0" w:color="auto"/>
                                        <w:left w:val="none" w:sz="0" w:space="0" w:color="auto"/>
                                        <w:bottom w:val="none" w:sz="0" w:space="0" w:color="auto"/>
                                        <w:right w:val="none" w:sz="0" w:space="0" w:color="auto"/>
                                      </w:divBdr>
                                      <w:divsChild>
                                        <w:div w:id="901255368">
                                          <w:marLeft w:val="0"/>
                                          <w:marRight w:val="0"/>
                                          <w:marTop w:val="0"/>
                                          <w:marBottom w:val="0"/>
                                          <w:divBdr>
                                            <w:top w:val="none" w:sz="0" w:space="0" w:color="auto"/>
                                            <w:left w:val="none" w:sz="0" w:space="0" w:color="auto"/>
                                            <w:bottom w:val="none" w:sz="0" w:space="0" w:color="auto"/>
                                            <w:right w:val="none" w:sz="0" w:space="0" w:color="auto"/>
                                          </w:divBdr>
                                          <w:divsChild>
                                            <w:div w:id="1252592062">
                                              <w:marLeft w:val="0"/>
                                              <w:marRight w:val="0"/>
                                              <w:marTop w:val="0"/>
                                              <w:marBottom w:val="0"/>
                                              <w:divBdr>
                                                <w:top w:val="none" w:sz="0" w:space="0" w:color="auto"/>
                                                <w:left w:val="none" w:sz="0" w:space="0" w:color="auto"/>
                                                <w:bottom w:val="none" w:sz="0" w:space="0" w:color="auto"/>
                                                <w:right w:val="none" w:sz="0" w:space="0" w:color="auto"/>
                                              </w:divBdr>
                                            </w:div>
                                            <w:div w:id="986789527">
                                              <w:blockQuote w:val="1"/>
                                              <w:marLeft w:val="450"/>
                                              <w:marRight w:val="720"/>
                                              <w:marTop w:val="100"/>
                                              <w:marBottom w:val="100"/>
                                              <w:divBdr>
                                                <w:top w:val="none" w:sz="0" w:space="0" w:color="auto"/>
                                                <w:left w:val="none" w:sz="0" w:space="0" w:color="auto"/>
                                                <w:bottom w:val="none" w:sz="0" w:space="0" w:color="auto"/>
                                                <w:right w:val="none" w:sz="0" w:space="0" w:color="auto"/>
                                              </w:divBdr>
                                            </w:div>
                                            <w:div w:id="1618026922">
                                              <w:blockQuote w:val="1"/>
                                              <w:marLeft w:val="450"/>
                                              <w:marRight w:val="720"/>
                                              <w:marTop w:val="100"/>
                                              <w:marBottom w:val="100"/>
                                              <w:divBdr>
                                                <w:top w:val="none" w:sz="0" w:space="0" w:color="auto"/>
                                                <w:left w:val="none" w:sz="0" w:space="0" w:color="auto"/>
                                                <w:bottom w:val="none" w:sz="0" w:space="0" w:color="auto"/>
                                                <w:right w:val="none" w:sz="0" w:space="0" w:color="auto"/>
                                              </w:divBdr>
                                            </w:div>
                                            <w:div w:id="152644480">
                                              <w:blockQuote w:val="1"/>
                                              <w:marLeft w:val="450"/>
                                              <w:marRight w:val="720"/>
                                              <w:marTop w:val="100"/>
                                              <w:marBottom w:val="100"/>
                                              <w:divBdr>
                                                <w:top w:val="none" w:sz="0" w:space="0" w:color="auto"/>
                                                <w:left w:val="none" w:sz="0" w:space="0" w:color="auto"/>
                                                <w:bottom w:val="none" w:sz="0" w:space="0" w:color="auto"/>
                                                <w:right w:val="none" w:sz="0" w:space="0" w:color="auto"/>
                                              </w:divBdr>
                                            </w:div>
                                            <w:div w:id="1770739059">
                                              <w:blockQuote w:val="1"/>
                                              <w:marLeft w:val="450"/>
                                              <w:marRight w:val="720"/>
                                              <w:marTop w:val="100"/>
                                              <w:marBottom w:val="100"/>
                                              <w:divBdr>
                                                <w:top w:val="none" w:sz="0" w:space="0" w:color="auto"/>
                                                <w:left w:val="none" w:sz="0" w:space="0" w:color="auto"/>
                                                <w:bottom w:val="none" w:sz="0" w:space="0" w:color="auto"/>
                                                <w:right w:val="none" w:sz="0" w:space="0" w:color="auto"/>
                                              </w:divBdr>
                                            </w:div>
                                            <w:div w:id="962417477">
                                              <w:blockQuote w:val="1"/>
                                              <w:marLeft w:val="450"/>
                                              <w:marRight w:val="720"/>
                                              <w:marTop w:val="100"/>
                                              <w:marBottom w:val="100"/>
                                              <w:divBdr>
                                                <w:top w:val="none" w:sz="0" w:space="0" w:color="auto"/>
                                                <w:left w:val="none" w:sz="0" w:space="0" w:color="auto"/>
                                                <w:bottom w:val="none" w:sz="0" w:space="0" w:color="auto"/>
                                                <w:right w:val="none" w:sz="0" w:space="0" w:color="auto"/>
                                              </w:divBdr>
                                            </w:div>
                                            <w:div w:id="371425243">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4278187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784468848">
                          <w:marLeft w:val="0"/>
                          <w:marRight w:val="0"/>
                          <w:marTop w:val="0"/>
                          <w:marBottom w:val="0"/>
                          <w:divBdr>
                            <w:top w:val="none" w:sz="0" w:space="0" w:color="auto"/>
                            <w:left w:val="none" w:sz="0" w:space="0" w:color="auto"/>
                            <w:bottom w:val="none" w:sz="0" w:space="0" w:color="auto"/>
                            <w:right w:val="none" w:sz="0" w:space="0" w:color="auto"/>
                          </w:divBdr>
                          <w:divsChild>
                            <w:div w:id="1974480199">
                              <w:marLeft w:val="0"/>
                              <w:marRight w:val="0"/>
                              <w:marTop w:val="0"/>
                              <w:marBottom w:val="0"/>
                              <w:divBdr>
                                <w:top w:val="none" w:sz="0" w:space="0" w:color="auto"/>
                                <w:left w:val="none" w:sz="0" w:space="0" w:color="auto"/>
                                <w:bottom w:val="none" w:sz="0" w:space="0" w:color="auto"/>
                                <w:right w:val="none" w:sz="0" w:space="0" w:color="auto"/>
                              </w:divBdr>
                              <w:divsChild>
                                <w:div w:id="770859591">
                                  <w:marLeft w:val="0"/>
                                  <w:marRight w:val="0"/>
                                  <w:marTop w:val="0"/>
                                  <w:marBottom w:val="0"/>
                                  <w:divBdr>
                                    <w:top w:val="none" w:sz="0" w:space="0" w:color="auto"/>
                                    <w:left w:val="none" w:sz="0" w:space="0" w:color="auto"/>
                                    <w:bottom w:val="none" w:sz="0" w:space="0" w:color="auto"/>
                                    <w:right w:val="none" w:sz="0" w:space="0" w:color="auto"/>
                                  </w:divBdr>
                                  <w:divsChild>
                                    <w:div w:id="1257904615">
                                      <w:marLeft w:val="0"/>
                                      <w:marRight w:val="0"/>
                                      <w:marTop w:val="0"/>
                                      <w:marBottom w:val="0"/>
                                      <w:divBdr>
                                        <w:top w:val="none" w:sz="0" w:space="0" w:color="auto"/>
                                        <w:left w:val="none" w:sz="0" w:space="0" w:color="auto"/>
                                        <w:bottom w:val="none" w:sz="0" w:space="0" w:color="auto"/>
                                        <w:right w:val="none" w:sz="0" w:space="0" w:color="auto"/>
                                      </w:divBdr>
                                      <w:divsChild>
                                        <w:div w:id="644355112">
                                          <w:marLeft w:val="0"/>
                                          <w:marRight w:val="0"/>
                                          <w:marTop w:val="300"/>
                                          <w:marBottom w:val="0"/>
                                          <w:divBdr>
                                            <w:top w:val="none" w:sz="0" w:space="0" w:color="auto"/>
                                            <w:left w:val="none" w:sz="0" w:space="0" w:color="auto"/>
                                            <w:bottom w:val="none" w:sz="0" w:space="0" w:color="auto"/>
                                            <w:right w:val="none" w:sz="0" w:space="0" w:color="auto"/>
                                          </w:divBdr>
                                          <w:divsChild>
                                            <w:div w:id="931474496">
                                              <w:marLeft w:val="0"/>
                                              <w:marRight w:val="0"/>
                                              <w:marTop w:val="0"/>
                                              <w:marBottom w:val="0"/>
                                              <w:divBdr>
                                                <w:top w:val="none" w:sz="0" w:space="0" w:color="auto"/>
                                                <w:left w:val="none" w:sz="0" w:space="0" w:color="auto"/>
                                                <w:bottom w:val="none" w:sz="0" w:space="0" w:color="auto"/>
                                                <w:right w:val="none" w:sz="0" w:space="0" w:color="auto"/>
                                              </w:divBdr>
                                              <w:divsChild>
                                                <w:div w:id="89844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584310">
                                      <w:marLeft w:val="0"/>
                                      <w:marRight w:val="0"/>
                                      <w:marTop w:val="0"/>
                                      <w:marBottom w:val="0"/>
                                      <w:divBdr>
                                        <w:top w:val="none" w:sz="0" w:space="0" w:color="auto"/>
                                        <w:left w:val="none" w:sz="0" w:space="0" w:color="auto"/>
                                        <w:bottom w:val="none" w:sz="0" w:space="0" w:color="auto"/>
                                        <w:right w:val="none" w:sz="0" w:space="0" w:color="auto"/>
                                      </w:divBdr>
                                      <w:divsChild>
                                        <w:div w:id="813371636">
                                          <w:marLeft w:val="0"/>
                                          <w:marRight w:val="0"/>
                                          <w:marTop w:val="300"/>
                                          <w:marBottom w:val="0"/>
                                          <w:divBdr>
                                            <w:top w:val="none" w:sz="0" w:space="0" w:color="auto"/>
                                            <w:left w:val="none" w:sz="0" w:space="0" w:color="auto"/>
                                            <w:bottom w:val="none" w:sz="0" w:space="0" w:color="auto"/>
                                            <w:right w:val="none" w:sz="0" w:space="0" w:color="auto"/>
                                          </w:divBdr>
                                          <w:divsChild>
                                            <w:div w:id="216863770">
                                              <w:marLeft w:val="0"/>
                                              <w:marRight w:val="0"/>
                                              <w:marTop w:val="0"/>
                                              <w:marBottom w:val="0"/>
                                              <w:divBdr>
                                                <w:top w:val="none" w:sz="0" w:space="0" w:color="auto"/>
                                                <w:left w:val="none" w:sz="0" w:space="0" w:color="auto"/>
                                                <w:bottom w:val="none" w:sz="0" w:space="0" w:color="auto"/>
                                                <w:right w:val="none" w:sz="0" w:space="0" w:color="auto"/>
                                              </w:divBdr>
                                              <w:divsChild>
                                                <w:div w:id="1431899022">
                                                  <w:marLeft w:val="0"/>
                                                  <w:marRight w:val="0"/>
                                                  <w:marTop w:val="0"/>
                                                  <w:marBottom w:val="0"/>
                                                  <w:divBdr>
                                                    <w:top w:val="none" w:sz="0" w:space="0" w:color="auto"/>
                                                    <w:left w:val="none" w:sz="0" w:space="0" w:color="auto"/>
                                                    <w:bottom w:val="none" w:sz="0" w:space="0" w:color="auto"/>
                                                    <w:right w:val="none" w:sz="0" w:space="0" w:color="auto"/>
                                                  </w:divBdr>
                                                </w:div>
                                                <w:div w:id="1483892270">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19594683">
                                      <w:marLeft w:val="0"/>
                                      <w:marRight w:val="0"/>
                                      <w:marTop w:val="0"/>
                                      <w:marBottom w:val="240"/>
                                      <w:divBdr>
                                        <w:top w:val="none" w:sz="0" w:space="0" w:color="auto"/>
                                        <w:left w:val="none" w:sz="0" w:space="0" w:color="auto"/>
                                        <w:bottom w:val="none" w:sz="0" w:space="0" w:color="auto"/>
                                        <w:right w:val="none" w:sz="0" w:space="0" w:color="auto"/>
                                      </w:divBdr>
                                    </w:div>
                                  </w:divsChild>
                                </w:div>
                                <w:div w:id="2041317670">
                                  <w:marLeft w:val="0"/>
                                  <w:marRight w:val="0"/>
                                  <w:marTop w:val="0"/>
                                  <w:marBottom w:val="0"/>
                                  <w:divBdr>
                                    <w:top w:val="none" w:sz="0" w:space="0" w:color="auto"/>
                                    <w:left w:val="none" w:sz="0" w:space="0" w:color="auto"/>
                                    <w:bottom w:val="none" w:sz="0" w:space="0" w:color="auto"/>
                                    <w:right w:val="none" w:sz="0" w:space="0" w:color="auto"/>
                                  </w:divBdr>
                                  <w:divsChild>
                                    <w:div w:id="2049060010">
                                      <w:marLeft w:val="0"/>
                                      <w:marRight w:val="0"/>
                                      <w:marTop w:val="0"/>
                                      <w:marBottom w:val="0"/>
                                      <w:divBdr>
                                        <w:top w:val="none" w:sz="0" w:space="0" w:color="auto"/>
                                        <w:left w:val="none" w:sz="0" w:space="0" w:color="auto"/>
                                        <w:bottom w:val="none" w:sz="0" w:space="0" w:color="auto"/>
                                        <w:right w:val="none" w:sz="0" w:space="0" w:color="auto"/>
                                      </w:divBdr>
                                      <w:divsChild>
                                        <w:div w:id="1851987913">
                                          <w:marLeft w:val="0"/>
                                          <w:marRight w:val="0"/>
                                          <w:marTop w:val="300"/>
                                          <w:marBottom w:val="0"/>
                                          <w:divBdr>
                                            <w:top w:val="none" w:sz="0" w:space="0" w:color="auto"/>
                                            <w:left w:val="none" w:sz="0" w:space="0" w:color="auto"/>
                                            <w:bottom w:val="none" w:sz="0" w:space="0" w:color="auto"/>
                                            <w:right w:val="none" w:sz="0" w:space="0" w:color="auto"/>
                                          </w:divBdr>
                                          <w:divsChild>
                                            <w:div w:id="750154996">
                                              <w:marLeft w:val="0"/>
                                              <w:marRight w:val="0"/>
                                              <w:marTop w:val="0"/>
                                              <w:marBottom w:val="0"/>
                                              <w:divBdr>
                                                <w:top w:val="none" w:sz="0" w:space="0" w:color="auto"/>
                                                <w:left w:val="none" w:sz="0" w:space="0" w:color="auto"/>
                                                <w:bottom w:val="none" w:sz="0" w:space="0" w:color="auto"/>
                                                <w:right w:val="none" w:sz="0" w:space="0" w:color="auto"/>
                                              </w:divBdr>
                                              <w:divsChild>
                                                <w:div w:id="1781871544">
                                                  <w:marLeft w:val="0"/>
                                                  <w:marRight w:val="0"/>
                                                  <w:marTop w:val="0"/>
                                                  <w:marBottom w:val="0"/>
                                                  <w:divBdr>
                                                    <w:top w:val="none" w:sz="0" w:space="0" w:color="auto"/>
                                                    <w:left w:val="none" w:sz="0" w:space="0" w:color="auto"/>
                                                    <w:bottom w:val="none" w:sz="0" w:space="0" w:color="auto"/>
                                                    <w:right w:val="none" w:sz="0" w:space="0" w:color="auto"/>
                                                  </w:divBdr>
                                                </w:div>
                                                <w:div w:id="971324241">
                                                  <w:marLeft w:val="0"/>
                                                  <w:marRight w:val="0"/>
                                                  <w:marTop w:val="0"/>
                                                  <w:marBottom w:val="0"/>
                                                  <w:divBdr>
                                                    <w:top w:val="none" w:sz="0" w:space="0" w:color="auto"/>
                                                    <w:left w:val="none" w:sz="0" w:space="0" w:color="auto"/>
                                                    <w:bottom w:val="none" w:sz="0" w:space="0" w:color="auto"/>
                                                    <w:right w:val="none" w:sz="0" w:space="0" w:color="auto"/>
                                                  </w:divBdr>
                                                </w:div>
                                                <w:div w:id="869609786">
                                                  <w:marLeft w:val="0"/>
                                                  <w:marRight w:val="0"/>
                                                  <w:marTop w:val="0"/>
                                                  <w:marBottom w:val="0"/>
                                                  <w:divBdr>
                                                    <w:top w:val="none" w:sz="0" w:space="0" w:color="auto"/>
                                                    <w:left w:val="none" w:sz="0" w:space="0" w:color="auto"/>
                                                    <w:bottom w:val="none" w:sz="0" w:space="0" w:color="auto"/>
                                                    <w:right w:val="none" w:sz="0" w:space="0" w:color="auto"/>
                                                  </w:divBdr>
                                                </w:div>
                                                <w:div w:id="136997452">
                                                  <w:blockQuote w:val="1"/>
                                                  <w:marLeft w:val="450"/>
                                                  <w:marRight w:val="720"/>
                                                  <w:marTop w:val="100"/>
                                                  <w:marBottom w:val="100"/>
                                                  <w:divBdr>
                                                    <w:top w:val="none" w:sz="0" w:space="0" w:color="auto"/>
                                                    <w:left w:val="none" w:sz="0" w:space="0" w:color="auto"/>
                                                    <w:bottom w:val="none" w:sz="0" w:space="0" w:color="auto"/>
                                                    <w:right w:val="none" w:sz="0" w:space="0" w:color="auto"/>
                                                  </w:divBdr>
                                                </w:div>
                                                <w:div w:id="268046358">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591932242">
                                      <w:marLeft w:val="0"/>
                                      <w:marRight w:val="0"/>
                                      <w:marTop w:val="0"/>
                                      <w:marBottom w:val="0"/>
                                      <w:divBdr>
                                        <w:top w:val="none" w:sz="0" w:space="0" w:color="auto"/>
                                        <w:left w:val="none" w:sz="0" w:space="0" w:color="auto"/>
                                        <w:bottom w:val="none" w:sz="0" w:space="0" w:color="auto"/>
                                        <w:right w:val="none" w:sz="0" w:space="0" w:color="auto"/>
                                      </w:divBdr>
                                      <w:divsChild>
                                        <w:div w:id="2088306025">
                                          <w:marLeft w:val="0"/>
                                          <w:marRight w:val="0"/>
                                          <w:marTop w:val="300"/>
                                          <w:marBottom w:val="0"/>
                                          <w:divBdr>
                                            <w:top w:val="none" w:sz="0" w:space="0" w:color="auto"/>
                                            <w:left w:val="none" w:sz="0" w:space="0" w:color="auto"/>
                                            <w:bottom w:val="none" w:sz="0" w:space="0" w:color="auto"/>
                                            <w:right w:val="none" w:sz="0" w:space="0" w:color="auto"/>
                                          </w:divBdr>
                                          <w:divsChild>
                                            <w:div w:id="1961716366">
                                              <w:marLeft w:val="0"/>
                                              <w:marRight w:val="0"/>
                                              <w:marTop w:val="0"/>
                                              <w:marBottom w:val="0"/>
                                              <w:divBdr>
                                                <w:top w:val="none" w:sz="0" w:space="0" w:color="auto"/>
                                                <w:left w:val="none" w:sz="0" w:space="0" w:color="auto"/>
                                                <w:bottom w:val="none" w:sz="0" w:space="0" w:color="auto"/>
                                                <w:right w:val="none" w:sz="0" w:space="0" w:color="auto"/>
                                              </w:divBdr>
                                              <w:divsChild>
                                                <w:div w:id="320699727">
                                                  <w:marLeft w:val="0"/>
                                                  <w:marRight w:val="0"/>
                                                  <w:marTop w:val="0"/>
                                                  <w:marBottom w:val="0"/>
                                                  <w:divBdr>
                                                    <w:top w:val="none" w:sz="0" w:space="0" w:color="auto"/>
                                                    <w:left w:val="none" w:sz="0" w:space="0" w:color="auto"/>
                                                    <w:bottom w:val="none" w:sz="0" w:space="0" w:color="auto"/>
                                                    <w:right w:val="none" w:sz="0" w:space="0" w:color="auto"/>
                                                  </w:divBdr>
                                                </w:div>
                                                <w:div w:id="1659841569">
                                                  <w:blockQuote w:val="1"/>
                                                  <w:marLeft w:val="450"/>
                                                  <w:marRight w:val="720"/>
                                                  <w:marTop w:val="100"/>
                                                  <w:marBottom w:val="100"/>
                                                  <w:divBdr>
                                                    <w:top w:val="none" w:sz="0" w:space="0" w:color="auto"/>
                                                    <w:left w:val="none" w:sz="0" w:space="0" w:color="auto"/>
                                                    <w:bottom w:val="none" w:sz="0" w:space="0" w:color="auto"/>
                                                    <w:right w:val="none" w:sz="0" w:space="0" w:color="auto"/>
                                                  </w:divBdr>
                                                </w:div>
                                                <w:div w:id="268702454">
                                                  <w:blockQuote w:val="1"/>
                                                  <w:marLeft w:val="450"/>
                                                  <w:marRight w:val="720"/>
                                                  <w:marTop w:val="100"/>
                                                  <w:marBottom w:val="100"/>
                                                  <w:divBdr>
                                                    <w:top w:val="none" w:sz="0" w:space="0" w:color="auto"/>
                                                    <w:left w:val="none" w:sz="0" w:space="0" w:color="auto"/>
                                                    <w:bottom w:val="none" w:sz="0" w:space="0" w:color="auto"/>
                                                    <w:right w:val="none" w:sz="0" w:space="0" w:color="auto"/>
                                                  </w:divBdr>
                                                </w:div>
                                                <w:div w:id="2001232285">
                                                  <w:blockQuote w:val="1"/>
                                                  <w:marLeft w:val="450"/>
                                                  <w:marRight w:val="720"/>
                                                  <w:marTop w:val="100"/>
                                                  <w:marBottom w:val="100"/>
                                                  <w:divBdr>
                                                    <w:top w:val="none" w:sz="0" w:space="0" w:color="auto"/>
                                                    <w:left w:val="none" w:sz="0" w:space="0" w:color="auto"/>
                                                    <w:bottom w:val="none" w:sz="0" w:space="0" w:color="auto"/>
                                                    <w:right w:val="none" w:sz="0" w:space="0" w:color="auto"/>
                                                  </w:divBdr>
                                                </w:div>
                                                <w:div w:id="1986354899">
                                                  <w:blockQuote w:val="1"/>
                                                  <w:marLeft w:val="450"/>
                                                  <w:marRight w:val="720"/>
                                                  <w:marTop w:val="100"/>
                                                  <w:marBottom w:val="100"/>
                                                  <w:divBdr>
                                                    <w:top w:val="none" w:sz="0" w:space="0" w:color="auto"/>
                                                    <w:left w:val="none" w:sz="0" w:space="0" w:color="auto"/>
                                                    <w:bottom w:val="none" w:sz="0" w:space="0" w:color="auto"/>
                                                    <w:right w:val="none" w:sz="0" w:space="0" w:color="auto"/>
                                                  </w:divBdr>
                                                </w:div>
                                                <w:div w:id="1818447750">
                                                  <w:blockQuote w:val="1"/>
                                                  <w:marLeft w:val="450"/>
                                                  <w:marRight w:val="720"/>
                                                  <w:marTop w:val="100"/>
                                                  <w:marBottom w:val="100"/>
                                                  <w:divBdr>
                                                    <w:top w:val="none" w:sz="0" w:space="0" w:color="auto"/>
                                                    <w:left w:val="none" w:sz="0" w:space="0" w:color="auto"/>
                                                    <w:bottom w:val="none" w:sz="0" w:space="0" w:color="auto"/>
                                                    <w:right w:val="none" w:sz="0" w:space="0" w:color="auto"/>
                                                  </w:divBdr>
                                                </w:div>
                                                <w:div w:id="1819564574">
                                                  <w:blockQuote w:val="1"/>
                                                  <w:marLeft w:val="450"/>
                                                  <w:marRight w:val="720"/>
                                                  <w:marTop w:val="100"/>
                                                  <w:marBottom w:val="100"/>
                                                  <w:divBdr>
                                                    <w:top w:val="none" w:sz="0" w:space="0" w:color="auto"/>
                                                    <w:left w:val="none" w:sz="0" w:space="0" w:color="auto"/>
                                                    <w:bottom w:val="none" w:sz="0" w:space="0" w:color="auto"/>
                                                    <w:right w:val="none" w:sz="0" w:space="0" w:color="auto"/>
                                                  </w:divBdr>
                                                </w:div>
                                                <w:div w:id="1357275142">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066610094">
                                  <w:marLeft w:val="0"/>
                                  <w:marRight w:val="0"/>
                                  <w:marTop w:val="0"/>
                                  <w:marBottom w:val="0"/>
                                  <w:divBdr>
                                    <w:top w:val="none" w:sz="0" w:space="0" w:color="auto"/>
                                    <w:left w:val="none" w:sz="0" w:space="0" w:color="auto"/>
                                    <w:bottom w:val="none" w:sz="0" w:space="0" w:color="auto"/>
                                    <w:right w:val="none" w:sz="0" w:space="0" w:color="auto"/>
                                  </w:divBdr>
                                  <w:divsChild>
                                    <w:div w:id="421337073">
                                      <w:marLeft w:val="0"/>
                                      <w:marRight w:val="0"/>
                                      <w:marTop w:val="0"/>
                                      <w:marBottom w:val="0"/>
                                      <w:divBdr>
                                        <w:top w:val="none" w:sz="0" w:space="0" w:color="auto"/>
                                        <w:left w:val="none" w:sz="0" w:space="0" w:color="auto"/>
                                        <w:bottom w:val="none" w:sz="0" w:space="0" w:color="auto"/>
                                        <w:right w:val="none" w:sz="0" w:space="0" w:color="auto"/>
                                      </w:divBdr>
                                      <w:divsChild>
                                        <w:div w:id="2127968934">
                                          <w:marLeft w:val="0"/>
                                          <w:marRight w:val="0"/>
                                          <w:marTop w:val="300"/>
                                          <w:marBottom w:val="0"/>
                                          <w:divBdr>
                                            <w:top w:val="none" w:sz="0" w:space="0" w:color="auto"/>
                                            <w:left w:val="none" w:sz="0" w:space="0" w:color="auto"/>
                                            <w:bottom w:val="none" w:sz="0" w:space="0" w:color="auto"/>
                                            <w:right w:val="none" w:sz="0" w:space="0" w:color="auto"/>
                                          </w:divBdr>
                                          <w:divsChild>
                                            <w:div w:id="202967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056444">
                                      <w:marLeft w:val="0"/>
                                      <w:marRight w:val="0"/>
                                      <w:marTop w:val="0"/>
                                      <w:marBottom w:val="0"/>
                                      <w:divBdr>
                                        <w:top w:val="none" w:sz="0" w:space="0" w:color="auto"/>
                                        <w:left w:val="none" w:sz="0" w:space="0" w:color="auto"/>
                                        <w:bottom w:val="none" w:sz="0" w:space="0" w:color="auto"/>
                                        <w:right w:val="none" w:sz="0" w:space="0" w:color="auto"/>
                                      </w:divBdr>
                                      <w:divsChild>
                                        <w:div w:id="1377048699">
                                          <w:marLeft w:val="0"/>
                                          <w:marRight w:val="0"/>
                                          <w:marTop w:val="300"/>
                                          <w:marBottom w:val="0"/>
                                          <w:divBdr>
                                            <w:top w:val="none" w:sz="0" w:space="0" w:color="auto"/>
                                            <w:left w:val="none" w:sz="0" w:space="0" w:color="auto"/>
                                            <w:bottom w:val="none" w:sz="0" w:space="0" w:color="auto"/>
                                            <w:right w:val="none" w:sz="0" w:space="0" w:color="auto"/>
                                          </w:divBdr>
                                          <w:divsChild>
                                            <w:div w:id="44218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537692">
                                      <w:marLeft w:val="0"/>
                                      <w:marRight w:val="0"/>
                                      <w:marTop w:val="0"/>
                                      <w:marBottom w:val="0"/>
                                      <w:divBdr>
                                        <w:top w:val="none" w:sz="0" w:space="0" w:color="auto"/>
                                        <w:left w:val="none" w:sz="0" w:space="0" w:color="auto"/>
                                        <w:bottom w:val="none" w:sz="0" w:space="0" w:color="auto"/>
                                        <w:right w:val="none" w:sz="0" w:space="0" w:color="auto"/>
                                      </w:divBdr>
                                      <w:divsChild>
                                        <w:div w:id="1568760762">
                                          <w:marLeft w:val="0"/>
                                          <w:marRight w:val="0"/>
                                          <w:marTop w:val="300"/>
                                          <w:marBottom w:val="0"/>
                                          <w:divBdr>
                                            <w:top w:val="none" w:sz="0" w:space="0" w:color="auto"/>
                                            <w:left w:val="none" w:sz="0" w:space="0" w:color="auto"/>
                                            <w:bottom w:val="none" w:sz="0" w:space="0" w:color="auto"/>
                                            <w:right w:val="none" w:sz="0" w:space="0" w:color="auto"/>
                                          </w:divBdr>
                                          <w:divsChild>
                                            <w:div w:id="159202260">
                                              <w:marLeft w:val="0"/>
                                              <w:marRight w:val="0"/>
                                              <w:marTop w:val="0"/>
                                              <w:marBottom w:val="0"/>
                                              <w:divBdr>
                                                <w:top w:val="none" w:sz="0" w:space="0" w:color="auto"/>
                                                <w:left w:val="none" w:sz="0" w:space="0" w:color="auto"/>
                                                <w:bottom w:val="none" w:sz="0" w:space="0" w:color="auto"/>
                                                <w:right w:val="none" w:sz="0" w:space="0" w:color="auto"/>
                                              </w:divBdr>
                                              <w:divsChild>
                                                <w:div w:id="1027410234">
                                                  <w:marLeft w:val="0"/>
                                                  <w:marRight w:val="0"/>
                                                  <w:marTop w:val="0"/>
                                                  <w:marBottom w:val="0"/>
                                                  <w:divBdr>
                                                    <w:top w:val="none" w:sz="0" w:space="0" w:color="auto"/>
                                                    <w:left w:val="none" w:sz="0" w:space="0" w:color="auto"/>
                                                    <w:bottom w:val="none" w:sz="0" w:space="0" w:color="auto"/>
                                                    <w:right w:val="none" w:sz="0" w:space="0" w:color="auto"/>
                                                  </w:divBdr>
                                                  <w:divsChild>
                                                    <w:div w:id="1586645949">
                                                      <w:marLeft w:val="0"/>
                                                      <w:marRight w:val="0"/>
                                                      <w:marTop w:val="0"/>
                                                      <w:marBottom w:val="0"/>
                                                      <w:divBdr>
                                                        <w:top w:val="none" w:sz="0" w:space="0" w:color="auto"/>
                                                        <w:left w:val="none" w:sz="0" w:space="0" w:color="auto"/>
                                                        <w:bottom w:val="none" w:sz="0" w:space="0" w:color="auto"/>
                                                        <w:right w:val="none" w:sz="0" w:space="0" w:color="auto"/>
                                                      </w:divBdr>
                                                    </w:div>
                                                    <w:div w:id="650980780">
                                                      <w:blockQuote w:val="1"/>
                                                      <w:marLeft w:val="450"/>
                                                      <w:marRight w:val="720"/>
                                                      <w:marTop w:val="100"/>
                                                      <w:marBottom w:val="100"/>
                                                      <w:divBdr>
                                                        <w:top w:val="none" w:sz="0" w:space="0" w:color="auto"/>
                                                        <w:left w:val="none" w:sz="0" w:space="0" w:color="auto"/>
                                                        <w:bottom w:val="none" w:sz="0" w:space="0" w:color="auto"/>
                                                        <w:right w:val="none" w:sz="0" w:space="0" w:color="auto"/>
                                                      </w:divBdr>
                                                    </w:div>
                                                    <w:div w:id="1060639877">
                                                      <w:blockQuote w:val="1"/>
                                                      <w:marLeft w:val="450"/>
                                                      <w:marRight w:val="720"/>
                                                      <w:marTop w:val="100"/>
                                                      <w:marBottom w:val="100"/>
                                                      <w:divBdr>
                                                        <w:top w:val="none" w:sz="0" w:space="0" w:color="auto"/>
                                                        <w:left w:val="none" w:sz="0" w:space="0" w:color="auto"/>
                                                        <w:bottom w:val="none" w:sz="0" w:space="0" w:color="auto"/>
                                                        <w:right w:val="none" w:sz="0" w:space="0" w:color="auto"/>
                                                      </w:divBdr>
                                                    </w:div>
                                                    <w:div w:id="824584603">
                                                      <w:blockQuote w:val="1"/>
                                                      <w:marLeft w:val="450"/>
                                                      <w:marRight w:val="720"/>
                                                      <w:marTop w:val="100"/>
                                                      <w:marBottom w:val="100"/>
                                                      <w:divBdr>
                                                        <w:top w:val="none" w:sz="0" w:space="0" w:color="auto"/>
                                                        <w:left w:val="none" w:sz="0" w:space="0" w:color="auto"/>
                                                        <w:bottom w:val="none" w:sz="0" w:space="0" w:color="auto"/>
                                                        <w:right w:val="none" w:sz="0" w:space="0" w:color="auto"/>
                                                      </w:divBdr>
                                                    </w:div>
                                                    <w:div w:id="734166694">
                                                      <w:blockQuote w:val="1"/>
                                                      <w:marLeft w:val="450"/>
                                                      <w:marRight w:val="720"/>
                                                      <w:marTop w:val="100"/>
                                                      <w:marBottom w:val="100"/>
                                                      <w:divBdr>
                                                        <w:top w:val="none" w:sz="0" w:space="0" w:color="auto"/>
                                                        <w:left w:val="none" w:sz="0" w:space="0" w:color="auto"/>
                                                        <w:bottom w:val="none" w:sz="0" w:space="0" w:color="auto"/>
                                                        <w:right w:val="none" w:sz="0" w:space="0" w:color="auto"/>
                                                      </w:divBdr>
                                                    </w:div>
                                                    <w:div w:id="1098603251">
                                                      <w:blockQuote w:val="1"/>
                                                      <w:marLeft w:val="450"/>
                                                      <w:marRight w:val="720"/>
                                                      <w:marTop w:val="100"/>
                                                      <w:marBottom w:val="100"/>
                                                      <w:divBdr>
                                                        <w:top w:val="none" w:sz="0" w:space="0" w:color="auto"/>
                                                        <w:left w:val="none" w:sz="0" w:space="0" w:color="auto"/>
                                                        <w:bottom w:val="none" w:sz="0" w:space="0" w:color="auto"/>
                                                        <w:right w:val="none" w:sz="0" w:space="0" w:color="auto"/>
                                                      </w:divBdr>
                                                    </w:div>
                                                    <w:div w:id="1351227015">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101341819">
                                      <w:marLeft w:val="0"/>
                                      <w:marRight w:val="0"/>
                                      <w:marTop w:val="0"/>
                                      <w:marBottom w:val="240"/>
                                      <w:divBdr>
                                        <w:top w:val="none" w:sz="0" w:space="0" w:color="auto"/>
                                        <w:left w:val="none" w:sz="0" w:space="0" w:color="auto"/>
                                        <w:bottom w:val="none" w:sz="0" w:space="0" w:color="auto"/>
                                        <w:right w:val="none" w:sz="0" w:space="0" w:color="auto"/>
                                      </w:divBdr>
                                    </w:div>
                                    <w:div w:id="66922181">
                                      <w:marLeft w:val="0"/>
                                      <w:marRight w:val="0"/>
                                      <w:marTop w:val="0"/>
                                      <w:marBottom w:val="240"/>
                                      <w:divBdr>
                                        <w:top w:val="none" w:sz="0" w:space="0" w:color="auto"/>
                                        <w:left w:val="none" w:sz="0" w:space="0" w:color="auto"/>
                                        <w:bottom w:val="none" w:sz="0" w:space="0" w:color="auto"/>
                                        <w:right w:val="none" w:sz="0" w:space="0" w:color="auto"/>
                                      </w:divBdr>
                                    </w:div>
                                    <w:div w:id="1887638320">
                                      <w:marLeft w:val="0"/>
                                      <w:marRight w:val="0"/>
                                      <w:marTop w:val="0"/>
                                      <w:marBottom w:val="0"/>
                                      <w:divBdr>
                                        <w:top w:val="none" w:sz="0" w:space="0" w:color="auto"/>
                                        <w:left w:val="none" w:sz="0" w:space="0" w:color="auto"/>
                                        <w:bottom w:val="none" w:sz="0" w:space="0" w:color="auto"/>
                                        <w:right w:val="none" w:sz="0" w:space="0" w:color="auto"/>
                                      </w:divBdr>
                                      <w:divsChild>
                                        <w:div w:id="1804730544">
                                          <w:marLeft w:val="0"/>
                                          <w:marRight w:val="0"/>
                                          <w:marTop w:val="300"/>
                                          <w:marBottom w:val="0"/>
                                          <w:divBdr>
                                            <w:top w:val="none" w:sz="0" w:space="0" w:color="auto"/>
                                            <w:left w:val="none" w:sz="0" w:space="0" w:color="auto"/>
                                            <w:bottom w:val="none" w:sz="0" w:space="0" w:color="auto"/>
                                            <w:right w:val="none" w:sz="0" w:space="0" w:color="auto"/>
                                          </w:divBdr>
                                          <w:divsChild>
                                            <w:div w:id="1772503491">
                                              <w:marLeft w:val="0"/>
                                              <w:marRight w:val="0"/>
                                              <w:marTop w:val="0"/>
                                              <w:marBottom w:val="0"/>
                                              <w:divBdr>
                                                <w:top w:val="none" w:sz="0" w:space="0" w:color="auto"/>
                                                <w:left w:val="none" w:sz="0" w:space="0" w:color="auto"/>
                                                <w:bottom w:val="none" w:sz="0" w:space="0" w:color="auto"/>
                                                <w:right w:val="none" w:sz="0" w:space="0" w:color="auto"/>
                                              </w:divBdr>
                                              <w:divsChild>
                                                <w:div w:id="1718578681">
                                                  <w:marLeft w:val="0"/>
                                                  <w:marRight w:val="0"/>
                                                  <w:marTop w:val="0"/>
                                                  <w:marBottom w:val="0"/>
                                                  <w:divBdr>
                                                    <w:top w:val="none" w:sz="0" w:space="0" w:color="auto"/>
                                                    <w:left w:val="none" w:sz="0" w:space="0" w:color="auto"/>
                                                    <w:bottom w:val="none" w:sz="0" w:space="0" w:color="auto"/>
                                                    <w:right w:val="none" w:sz="0" w:space="0" w:color="auto"/>
                                                  </w:divBdr>
                                                </w:div>
                                                <w:div w:id="327557662">
                                                  <w:blockQuote w:val="1"/>
                                                  <w:marLeft w:val="450"/>
                                                  <w:marRight w:val="720"/>
                                                  <w:marTop w:val="100"/>
                                                  <w:marBottom w:val="100"/>
                                                  <w:divBdr>
                                                    <w:top w:val="none" w:sz="0" w:space="0" w:color="auto"/>
                                                    <w:left w:val="none" w:sz="0" w:space="0" w:color="auto"/>
                                                    <w:bottom w:val="none" w:sz="0" w:space="0" w:color="auto"/>
                                                    <w:right w:val="none" w:sz="0" w:space="0" w:color="auto"/>
                                                  </w:divBdr>
                                                </w:div>
                                                <w:div w:id="1623610619">
                                                  <w:blockQuote w:val="1"/>
                                                  <w:marLeft w:val="450"/>
                                                  <w:marRight w:val="720"/>
                                                  <w:marTop w:val="100"/>
                                                  <w:marBottom w:val="100"/>
                                                  <w:divBdr>
                                                    <w:top w:val="none" w:sz="0" w:space="0" w:color="auto"/>
                                                    <w:left w:val="none" w:sz="0" w:space="0" w:color="auto"/>
                                                    <w:bottom w:val="none" w:sz="0" w:space="0" w:color="auto"/>
                                                    <w:right w:val="none" w:sz="0" w:space="0" w:color="auto"/>
                                                  </w:divBdr>
                                                </w:div>
                                                <w:div w:id="1061559861">
                                                  <w:blockQuote w:val="1"/>
                                                  <w:marLeft w:val="450"/>
                                                  <w:marRight w:val="720"/>
                                                  <w:marTop w:val="100"/>
                                                  <w:marBottom w:val="100"/>
                                                  <w:divBdr>
                                                    <w:top w:val="none" w:sz="0" w:space="0" w:color="auto"/>
                                                    <w:left w:val="none" w:sz="0" w:space="0" w:color="auto"/>
                                                    <w:bottom w:val="none" w:sz="0" w:space="0" w:color="auto"/>
                                                    <w:right w:val="none" w:sz="0" w:space="0" w:color="auto"/>
                                                  </w:divBdr>
                                                </w:div>
                                                <w:div w:id="1660965728">
                                                  <w:blockQuote w:val="1"/>
                                                  <w:marLeft w:val="450"/>
                                                  <w:marRight w:val="720"/>
                                                  <w:marTop w:val="100"/>
                                                  <w:marBottom w:val="100"/>
                                                  <w:divBdr>
                                                    <w:top w:val="none" w:sz="0" w:space="0" w:color="auto"/>
                                                    <w:left w:val="none" w:sz="0" w:space="0" w:color="auto"/>
                                                    <w:bottom w:val="none" w:sz="0" w:space="0" w:color="auto"/>
                                                    <w:right w:val="none" w:sz="0" w:space="0" w:color="auto"/>
                                                  </w:divBdr>
                                                </w:div>
                                                <w:div w:id="779448607">
                                                  <w:blockQuote w:val="1"/>
                                                  <w:marLeft w:val="450"/>
                                                  <w:marRight w:val="720"/>
                                                  <w:marTop w:val="100"/>
                                                  <w:marBottom w:val="100"/>
                                                  <w:divBdr>
                                                    <w:top w:val="none" w:sz="0" w:space="0" w:color="auto"/>
                                                    <w:left w:val="none" w:sz="0" w:space="0" w:color="auto"/>
                                                    <w:bottom w:val="none" w:sz="0" w:space="0" w:color="auto"/>
                                                    <w:right w:val="none" w:sz="0" w:space="0" w:color="auto"/>
                                                  </w:divBdr>
                                                </w:div>
                                                <w:div w:id="1296444352">
                                                  <w:blockQuote w:val="1"/>
                                                  <w:marLeft w:val="450"/>
                                                  <w:marRight w:val="720"/>
                                                  <w:marTop w:val="100"/>
                                                  <w:marBottom w:val="100"/>
                                                  <w:divBdr>
                                                    <w:top w:val="none" w:sz="0" w:space="0" w:color="auto"/>
                                                    <w:left w:val="none" w:sz="0" w:space="0" w:color="auto"/>
                                                    <w:bottom w:val="none" w:sz="0" w:space="0" w:color="auto"/>
                                                    <w:right w:val="none" w:sz="0" w:space="0" w:color="auto"/>
                                                  </w:divBdr>
                                                </w:div>
                                                <w:div w:id="200360223">
                                                  <w:blockQuote w:val="1"/>
                                                  <w:marLeft w:val="450"/>
                                                  <w:marRight w:val="720"/>
                                                  <w:marTop w:val="100"/>
                                                  <w:marBottom w:val="100"/>
                                                  <w:divBdr>
                                                    <w:top w:val="none" w:sz="0" w:space="0" w:color="auto"/>
                                                    <w:left w:val="none" w:sz="0" w:space="0" w:color="auto"/>
                                                    <w:bottom w:val="none" w:sz="0" w:space="0" w:color="auto"/>
                                                    <w:right w:val="none" w:sz="0" w:space="0" w:color="auto"/>
                                                  </w:divBdr>
                                                </w:div>
                                                <w:div w:id="1511523024">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34733643">
                                      <w:marLeft w:val="0"/>
                                      <w:marRight w:val="0"/>
                                      <w:marTop w:val="0"/>
                                      <w:marBottom w:val="0"/>
                                      <w:divBdr>
                                        <w:top w:val="none" w:sz="0" w:space="0" w:color="auto"/>
                                        <w:left w:val="none" w:sz="0" w:space="0" w:color="auto"/>
                                        <w:bottom w:val="none" w:sz="0" w:space="0" w:color="auto"/>
                                        <w:right w:val="none" w:sz="0" w:space="0" w:color="auto"/>
                                      </w:divBdr>
                                      <w:divsChild>
                                        <w:div w:id="2112041842">
                                          <w:marLeft w:val="0"/>
                                          <w:marRight w:val="0"/>
                                          <w:marTop w:val="300"/>
                                          <w:marBottom w:val="0"/>
                                          <w:divBdr>
                                            <w:top w:val="none" w:sz="0" w:space="0" w:color="auto"/>
                                            <w:left w:val="none" w:sz="0" w:space="0" w:color="auto"/>
                                            <w:bottom w:val="none" w:sz="0" w:space="0" w:color="auto"/>
                                            <w:right w:val="none" w:sz="0" w:space="0" w:color="auto"/>
                                          </w:divBdr>
                                          <w:divsChild>
                                            <w:div w:id="2134594382">
                                              <w:marLeft w:val="0"/>
                                              <w:marRight w:val="0"/>
                                              <w:marTop w:val="0"/>
                                              <w:marBottom w:val="0"/>
                                              <w:divBdr>
                                                <w:top w:val="none" w:sz="0" w:space="0" w:color="auto"/>
                                                <w:left w:val="none" w:sz="0" w:space="0" w:color="auto"/>
                                                <w:bottom w:val="none" w:sz="0" w:space="0" w:color="auto"/>
                                                <w:right w:val="none" w:sz="0" w:space="0" w:color="auto"/>
                                              </w:divBdr>
                                              <w:divsChild>
                                                <w:div w:id="540822804">
                                                  <w:marLeft w:val="0"/>
                                                  <w:marRight w:val="0"/>
                                                  <w:marTop w:val="0"/>
                                                  <w:marBottom w:val="0"/>
                                                  <w:divBdr>
                                                    <w:top w:val="none" w:sz="0" w:space="0" w:color="auto"/>
                                                    <w:left w:val="none" w:sz="0" w:space="0" w:color="auto"/>
                                                    <w:bottom w:val="none" w:sz="0" w:space="0" w:color="auto"/>
                                                    <w:right w:val="none" w:sz="0" w:space="0" w:color="auto"/>
                                                  </w:divBdr>
                                                </w:div>
                                                <w:div w:id="410010900">
                                                  <w:marLeft w:val="0"/>
                                                  <w:marRight w:val="0"/>
                                                  <w:marTop w:val="0"/>
                                                  <w:marBottom w:val="0"/>
                                                  <w:divBdr>
                                                    <w:top w:val="none" w:sz="0" w:space="0" w:color="auto"/>
                                                    <w:left w:val="none" w:sz="0" w:space="0" w:color="auto"/>
                                                    <w:bottom w:val="none" w:sz="0" w:space="0" w:color="auto"/>
                                                    <w:right w:val="none" w:sz="0" w:space="0" w:color="auto"/>
                                                  </w:divBdr>
                                                </w:div>
                                                <w:div w:id="548565397">
                                                  <w:marLeft w:val="0"/>
                                                  <w:marRight w:val="0"/>
                                                  <w:marTop w:val="0"/>
                                                  <w:marBottom w:val="0"/>
                                                  <w:divBdr>
                                                    <w:top w:val="none" w:sz="0" w:space="0" w:color="auto"/>
                                                    <w:left w:val="none" w:sz="0" w:space="0" w:color="auto"/>
                                                    <w:bottom w:val="none" w:sz="0" w:space="0" w:color="auto"/>
                                                    <w:right w:val="none" w:sz="0" w:space="0" w:color="auto"/>
                                                  </w:divBdr>
                                                </w:div>
                                                <w:div w:id="354310089">
                                                  <w:blockQuote w:val="1"/>
                                                  <w:marLeft w:val="450"/>
                                                  <w:marRight w:val="720"/>
                                                  <w:marTop w:val="100"/>
                                                  <w:marBottom w:val="100"/>
                                                  <w:divBdr>
                                                    <w:top w:val="none" w:sz="0" w:space="0" w:color="auto"/>
                                                    <w:left w:val="none" w:sz="0" w:space="0" w:color="auto"/>
                                                    <w:bottom w:val="none" w:sz="0" w:space="0" w:color="auto"/>
                                                    <w:right w:val="none" w:sz="0" w:space="0" w:color="auto"/>
                                                  </w:divBdr>
                                                </w:div>
                                                <w:div w:id="1306011612">
                                                  <w:blockQuote w:val="1"/>
                                                  <w:marLeft w:val="450"/>
                                                  <w:marRight w:val="720"/>
                                                  <w:marTop w:val="100"/>
                                                  <w:marBottom w:val="100"/>
                                                  <w:divBdr>
                                                    <w:top w:val="none" w:sz="0" w:space="0" w:color="auto"/>
                                                    <w:left w:val="none" w:sz="0" w:space="0" w:color="auto"/>
                                                    <w:bottom w:val="none" w:sz="0" w:space="0" w:color="auto"/>
                                                    <w:right w:val="none" w:sz="0" w:space="0" w:color="auto"/>
                                                  </w:divBdr>
                                                </w:div>
                                                <w:div w:id="833379475">
                                                  <w:blockQuote w:val="1"/>
                                                  <w:marLeft w:val="450"/>
                                                  <w:marRight w:val="720"/>
                                                  <w:marTop w:val="100"/>
                                                  <w:marBottom w:val="100"/>
                                                  <w:divBdr>
                                                    <w:top w:val="none" w:sz="0" w:space="0" w:color="auto"/>
                                                    <w:left w:val="none" w:sz="0" w:space="0" w:color="auto"/>
                                                    <w:bottom w:val="none" w:sz="0" w:space="0" w:color="auto"/>
                                                    <w:right w:val="none" w:sz="0" w:space="0" w:color="auto"/>
                                                  </w:divBdr>
                                                </w:div>
                                                <w:div w:id="130367993">
                                                  <w:blockQuote w:val="1"/>
                                                  <w:marLeft w:val="450"/>
                                                  <w:marRight w:val="720"/>
                                                  <w:marTop w:val="100"/>
                                                  <w:marBottom w:val="100"/>
                                                  <w:divBdr>
                                                    <w:top w:val="none" w:sz="0" w:space="0" w:color="auto"/>
                                                    <w:left w:val="none" w:sz="0" w:space="0" w:color="auto"/>
                                                    <w:bottom w:val="none" w:sz="0" w:space="0" w:color="auto"/>
                                                    <w:right w:val="none" w:sz="0" w:space="0" w:color="auto"/>
                                                  </w:divBdr>
                                                </w:div>
                                                <w:div w:id="2071417405">
                                                  <w:blockQuote w:val="1"/>
                                                  <w:marLeft w:val="450"/>
                                                  <w:marRight w:val="720"/>
                                                  <w:marTop w:val="100"/>
                                                  <w:marBottom w:val="100"/>
                                                  <w:divBdr>
                                                    <w:top w:val="none" w:sz="0" w:space="0" w:color="auto"/>
                                                    <w:left w:val="none" w:sz="0" w:space="0" w:color="auto"/>
                                                    <w:bottom w:val="none" w:sz="0" w:space="0" w:color="auto"/>
                                                    <w:right w:val="none" w:sz="0" w:space="0" w:color="auto"/>
                                                  </w:divBdr>
                                                </w:div>
                                                <w:div w:id="182596915">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10029780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016352056">
                              <w:marLeft w:val="0"/>
                              <w:marRight w:val="0"/>
                              <w:marTop w:val="0"/>
                              <w:marBottom w:val="0"/>
                              <w:divBdr>
                                <w:top w:val="none" w:sz="0" w:space="0" w:color="auto"/>
                                <w:left w:val="none" w:sz="0" w:space="0" w:color="auto"/>
                                <w:bottom w:val="none" w:sz="0" w:space="0" w:color="auto"/>
                                <w:right w:val="none" w:sz="0" w:space="0" w:color="auto"/>
                              </w:divBdr>
                              <w:divsChild>
                                <w:div w:id="334504370">
                                  <w:marLeft w:val="0"/>
                                  <w:marRight w:val="0"/>
                                  <w:marTop w:val="0"/>
                                  <w:marBottom w:val="240"/>
                                  <w:divBdr>
                                    <w:top w:val="none" w:sz="0" w:space="0" w:color="auto"/>
                                    <w:left w:val="none" w:sz="0" w:space="0" w:color="auto"/>
                                    <w:bottom w:val="none" w:sz="0" w:space="0" w:color="auto"/>
                                    <w:right w:val="none" w:sz="0" w:space="0" w:color="auto"/>
                                  </w:divBdr>
                                </w:div>
                              </w:divsChild>
                            </w:div>
                            <w:div w:id="210461166">
                              <w:marLeft w:val="0"/>
                              <w:marRight w:val="0"/>
                              <w:marTop w:val="0"/>
                              <w:marBottom w:val="0"/>
                              <w:divBdr>
                                <w:top w:val="none" w:sz="0" w:space="0" w:color="auto"/>
                                <w:left w:val="none" w:sz="0" w:space="0" w:color="auto"/>
                                <w:bottom w:val="none" w:sz="0" w:space="0" w:color="auto"/>
                                <w:right w:val="none" w:sz="0" w:space="0" w:color="auto"/>
                              </w:divBdr>
                              <w:divsChild>
                                <w:div w:id="390926036">
                                  <w:marLeft w:val="0"/>
                                  <w:marRight w:val="0"/>
                                  <w:marTop w:val="0"/>
                                  <w:marBottom w:val="0"/>
                                  <w:divBdr>
                                    <w:top w:val="none" w:sz="0" w:space="0" w:color="auto"/>
                                    <w:left w:val="none" w:sz="0" w:space="0" w:color="auto"/>
                                    <w:bottom w:val="none" w:sz="0" w:space="0" w:color="auto"/>
                                    <w:right w:val="none" w:sz="0" w:space="0" w:color="auto"/>
                                  </w:divBdr>
                                  <w:divsChild>
                                    <w:div w:id="2062485541">
                                      <w:marLeft w:val="0"/>
                                      <w:marRight w:val="0"/>
                                      <w:marTop w:val="0"/>
                                      <w:marBottom w:val="0"/>
                                      <w:divBdr>
                                        <w:top w:val="none" w:sz="0" w:space="0" w:color="auto"/>
                                        <w:left w:val="none" w:sz="0" w:space="0" w:color="auto"/>
                                        <w:bottom w:val="none" w:sz="0" w:space="0" w:color="auto"/>
                                        <w:right w:val="none" w:sz="0" w:space="0" w:color="auto"/>
                                      </w:divBdr>
                                      <w:divsChild>
                                        <w:div w:id="866986978">
                                          <w:marLeft w:val="0"/>
                                          <w:marRight w:val="0"/>
                                          <w:marTop w:val="0"/>
                                          <w:marBottom w:val="0"/>
                                          <w:divBdr>
                                            <w:top w:val="none" w:sz="0" w:space="0" w:color="auto"/>
                                            <w:left w:val="none" w:sz="0" w:space="0" w:color="auto"/>
                                            <w:bottom w:val="none" w:sz="0" w:space="0" w:color="auto"/>
                                            <w:right w:val="none" w:sz="0" w:space="0" w:color="auto"/>
                                          </w:divBdr>
                                          <w:divsChild>
                                            <w:div w:id="894894842">
                                              <w:marLeft w:val="0"/>
                                              <w:marRight w:val="0"/>
                                              <w:marTop w:val="300"/>
                                              <w:marBottom w:val="0"/>
                                              <w:divBdr>
                                                <w:top w:val="none" w:sz="0" w:space="0" w:color="auto"/>
                                                <w:left w:val="none" w:sz="0" w:space="0" w:color="auto"/>
                                                <w:bottom w:val="none" w:sz="0" w:space="0" w:color="auto"/>
                                                <w:right w:val="none" w:sz="0" w:space="0" w:color="auto"/>
                                              </w:divBdr>
                                              <w:divsChild>
                                                <w:div w:id="191312574">
                                                  <w:marLeft w:val="0"/>
                                                  <w:marRight w:val="0"/>
                                                  <w:marTop w:val="0"/>
                                                  <w:marBottom w:val="0"/>
                                                  <w:divBdr>
                                                    <w:top w:val="none" w:sz="0" w:space="0" w:color="auto"/>
                                                    <w:left w:val="none" w:sz="0" w:space="0" w:color="auto"/>
                                                    <w:bottom w:val="none" w:sz="0" w:space="0" w:color="auto"/>
                                                    <w:right w:val="none" w:sz="0" w:space="0" w:color="auto"/>
                                                  </w:divBdr>
                                                  <w:divsChild>
                                                    <w:div w:id="2067140676">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40599847">
                                          <w:marLeft w:val="0"/>
                                          <w:marRight w:val="0"/>
                                          <w:marTop w:val="0"/>
                                          <w:marBottom w:val="0"/>
                                          <w:divBdr>
                                            <w:top w:val="none" w:sz="0" w:space="0" w:color="auto"/>
                                            <w:left w:val="none" w:sz="0" w:space="0" w:color="auto"/>
                                            <w:bottom w:val="none" w:sz="0" w:space="0" w:color="auto"/>
                                            <w:right w:val="none" w:sz="0" w:space="0" w:color="auto"/>
                                          </w:divBdr>
                                          <w:divsChild>
                                            <w:div w:id="163131380">
                                              <w:marLeft w:val="0"/>
                                              <w:marRight w:val="0"/>
                                              <w:marTop w:val="0"/>
                                              <w:marBottom w:val="240"/>
                                              <w:divBdr>
                                                <w:top w:val="none" w:sz="0" w:space="0" w:color="auto"/>
                                                <w:left w:val="none" w:sz="0" w:space="0" w:color="auto"/>
                                                <w:bottom w:val="none" w:sz="0" w:space="0" w:color="auto"/>
                                                <w:right w:val="none" w:sz="0" w:space="0" w:color="auto"/>
                                              </w:divBdr>
                                            </w:div>
                                          </w:divsChild>
                                        </w:div>
                                        <w:div w:id="1074551107">
                                          <w:marLeft w:val="0"/>
                                          <w:marRight w:val="0"/>
                                          <w:marTop w:val="0"/>
                                          <w:marBottom w:val="0"/>
                                          <w:divBdr>
                                            <w:top w:val="none" w:sz="0" w:space="0" w:color="auto"/>
                                            <w:left w:val="none" w:sz="0" w:space="0" w:color="auto"/>
                                            <w:bottom w:val="none" w:sz="0" w:space="0" w:color="auto"/>
                                            <w:right w:val="none" w:sz="0" w:space="0" w:color="auto"/>
                                          </w:divBdr>
                                          <w:divsChild>
                                            <w:div w:id="1386375621">
                                              <w:marLeft w:val="0"/>
                                              <w:marRight w:val="0"/>
                                              <w:marTop w:val="300"/>
                                              <w:marBottom w:val="0"/>
                                              <w:divBdr>
                                                <w:top w:val="none" w:sz="0" w:space="0" w:color="auto"/>
                                                <w:left w:val="none" w:sz="0" w:space="0" w:color="auto"/>
                                                <w:bottom w:val="none" w:sz="0" w:space="0" w:color="auto"/>
                                                <w:right w:val="none" w:sz="0" w:space="0" w:color="auto"/>
                                              </w:divBdr>
                                              <w:divsChild>
                                                <w:div w:id="185481913">
                                                  <w:marLeft w:val="0"/>
                                                  <w:marRight w:val="0"/>
                                                  <w:marTop w:val="0"/>
                                                  <w:marBottom w:val="0"/>
                                                  <w:divBdr>
                                                    <w:top w:val="none" w:sz="0" w:space="0" w:color="auto"/>
                                                    <w:left w:val="none" w:sz="0" w:space="0" w:color="auto"/>
                                                    <w:bottom w:val="none" w:sz="0" w:space="0" w:color="auto"/>
                                                    <w:right w:val="none" w:sz="0" w:space="0" w:color="auto"/>
                                                  </w:divBdr>
                                                  <w:divsChild>
                                                    <w:div w:id="608200195">
                                                      <w:blockQuote w:val="1"/>
                                                      <w:marLeft w:val="450"/>
                                                      <w:marRight w:val="720"/>
                                                      <w:marTop w:val="100"/>
                                                      <w:marBottom w:val="100"/>
                                                      <w:divBdr>
                                                        <w:top w:val="none" w:sz="0" w:space="0" w:color="auto"/>
                                                        <w:left w:val="none" w:sz="0" w:space="0" w:color="auto"/>
                                                        <w:bottom w:val="none" w:sz="0" w:space="0" w:color="auto"/>
                                                        <w:right w:val="none" w:sz="0" w:space="0" w:color="auto"/>
                                                      </w:divBdr>
                                                    </w:div>
                                                    <w:div w:id="852836903">
                                                      <w:blockQuote w:val="1"/>
                                                      <w:marLeft w:val="450"/>
                                                      <w:marRight w:val="720"/>
                                                      <w:marTop w:val="100"/>
                                                      <w:marBottom w:val="100"/>
                                                      <w:divBdr>
                                                        <w:top w:val="none" w:sz="0" w:space="0" w:color="auto"/>
                                                        <w:left w:val="none" w:sz="0" w:space="0" w:color="auto"/>
                                                        <w:bottom w:val="none" w:sz="0" w:space="0" w:color="auto"/>
                                                        <w:right w:val="none" w:sz="0" w:space="0" w:color="auto"/>
                                                      </w:divBdr>
                                                    </w:div>
                                                    <w:div w:id="1596598469">
                                                      <w:blockQuote w:val="1"/>
                                                      <w:marLeft w:val="450"/>
                                                      <w:marRight w:val="720"/>
                                                      <w:marTop w:val="100"/>
                                                      <w:marBottom w:val="100"/>
                                                      <w:divBdr>
                                                        <w:top w:val="none" w:sz="0" w:space="0" w:color="auto"/>
                                                        <w:left w:val="none" w:sz="0" w:space="0" w:color="auto"/>
                                                        <w:bottom w:val="none" w:sz="0" w:space="0" w:color="auto"/>
                                                        <w:right w:val="none" w:sz="0" w:space="0" w:color="auto"/>
                                                      </w:divBdr>
                                                    </w:div>
                                                    <w:div w:id="529489715">
                                                      <w:blockQuote w:val="1"/>
                                                      <w:marLeft w:val="450"/>
                                                      <w:marRight w:val="720"/>
                                                      <w:marTop w:val="100"/>
                                                      <w:marBottom w:val="100"/>
                                                      <w:divBdr>
                                                        <w:top w:val="none" w:sz="0" w:space="0" w:color="auto"/>
                                                        <w:left w:val="none" w:sz="0" w:space="0" w:color="auto"/>
                                                        <w:bottom w:val="none" w:sz="0" w:space="0" w:color="auto"/>
                                                        <w:right w:val="none" w:sz="0" w:space="0" w:color="auto"/>
                                                      </w:divBdr>
                                                    </w:div>
                                                    <w:div w:id="1089427647">
                                                      <w:blockQuote w:val="1"/>
                                                      <w:marLeft w:val="450"/>
                                                      <w:marRight w:val="720"/>
                                                      <w:marTop w:val="100"/>
                                                      <w:marBottom w:val="100"/>
                                                      <w:divBdr>
                                                        <w:top w:val="none" w:sz="0" w:space="0" w:color="auto"/>
                                                        <w:left w:val="none" w:sz="0" w:space="0" w:color="auto"/>
                                                        <w:bottom w:val="none" w:sz="0" w:space="0" w:color="auto"/>
                                                        <w:right w:val="none" w:sz="0" w:space="0" w:color="auto"/>
                                                      </w:divBdr>
                                                    </w:div>
                                                    <w:div w:id="1240679849">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616719694">
                                      <w:marLeft w:val="0"/>
                                      <w:marRight w:val="0"/>
                                      <w:marTop w:val="0"/>
                                      <w:marBottom w:val="0"/>
                                      <w:divBdr>
                                        <w:top w:val="none" w:sz="0" w:space="0" w:color="auto"/>
                                        <w:left w:val="none" w:sz="0" w:space="0" w:color="auto"/>
                                        <w:bottom w:val="none" w:sz="0" w:space="0" w:color="auto"/>
                                        <w:right w:val="none" w:sz="0" w:space="0" w:color="auto"/>
                                      </w:divBdr>
                                      <w:divsChild>
                                        <w:div w:id="1021974123">
                                          <w:marLeft w:val="0"/>
                                          <w:marRight w:val="0"/>
                                          <w:marTop w:val="0"/>
                                          <w:marBottom w:val="0"/>
                                          <w:divBdr>
                                            <w:top w:val="none" w:sz="0" w:space="0" w:color="auto"/>
                                            <w:left w:val="none" w:sz="0" w:space="0" w:color="auto"/>
                                            <w:bottom w:val="none" w:sz="0" w:space="0" w:color="auto"/>
                                            <w:right w:val="none" w:sz="0" w:space="0" w:color="auto"/>
                                          </w:divBdr>
                                          <w:divsChild>
                                            <w:div w:id="345639308">
                                              <w:marLeft w:val="0"/>
                                              <w:marRight w:val="0"/>
                                              <w:marTop w:val="300"/>
                                              <w:marBottom w:val="0"/>
                                              <w:divBdr>
                                                <w:top w:val="none" w:sz="0" w:space="0" w:color="auto"/>
                                                <w:left w:val="none" w:sz="0" w:space="0" w:color="auto"/>
                                                <w:bottom w:val="none" w:sz="0" w:space="0" w:color="auto"/>
                                                <w:right w:val="none" w:sz="0" w:space="0" w:color="auto"/>
                                              </w:divBdr>
                                              <w:divsChild>
                                                <w:div w:id="205792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850042">
                                          <w:marLeft w:val="0"/>
                                          <w:marRight w:val="0"/>
                                          <w:marTop w:val="0"/>
                                          <w:marBottom w:val="0"/>
                                          <w:divBdr>
                                            <w:top w:val="none" w:sz="0" w:space="0" w:color="auto"/>
                                            <w:left w:val="none" w:sz="0" w:space="0" w:color="auto"/>
                                            <w:bottom w:val="none" w:sz="0" w:space="0" w:color="auto"/>
                                            <w:right w:val="none" w:sz="0" w:space="0" w:color="auto"/>
                                          </w:divBdr>
                                          <w:divsChild>
                                            <w:div w:id="1800805717">
                                              <w:marLeft w:val="0"/>
                                              <w:marRight w:val="0"/>
                                              <w:marTop w:val="300"/>
                                              <w:marBottom w:val="0"/>
                                              <w:divBdr>
                                                <w:top w:val="none" w:sz="0" w:space="0" w:color="auto"/>
                                                <w:left w:val="none" w:sz="0" w:space="0" w:color="auto"/>
                                                <w:bottom w:val="none" w:sz="0" w:space="0" w:color="auto"/>
                                                <w:right w:val="none" w:sz="0" w:space="0" w:color="auto"/>
                                              </w:divBdr>
                                              <w:divsChild>
                                                <w:div w:id="958023337">
                                                  <w:marLeft w:val="0"/>
                                                  <w:marRight w:val="0"/>
                                                  <w:marTop w:val="0"/>
                                                  <w:marBottom w:val="0"/>
                                                  <w:divBdr>
                                                    <w:top w:val="none" w:sz="0" w:space="0" w:color="auto"/>
                                                    <w:left w:val="none" w:sz="0" w:space="0" w:color="auto"/>
                                                    <w:bottom w:val="none" w:sz="0" w:space="0" w:color="auto"/>
                                                    <w:right w:val="none" w:sz="0" w:space="0" w:color="auto"/>
                                                  </w:divBdr>
                                                  <w:divsChild>
                                                    <w:div w:id="434012111">
                                                      <w:marLeft w:val="0"/>
                                                      <w:marRight w:val="0"/>
                                                      <w:marTop w:val="0"/>
                                                      <w:marBottom w:val="0"/>
                                                      <w:divBdr>
                                                        <w:top w:val="none" w:sz="0" w:space="0" w:color="auto"/>
                                                        <w:left w:val="none" w:sz="0" w:space="0" w:color="auto"/>
                                                        <w:bottom w:val="none" w:sz="0" w:space="0" w:color="auto"/>
                                                        <w:right w:val="none" w:sz="0" w:space="0" w:color="auto"/>
                                                      </w:divBdr>
                                                    </w:div>
                                                    <w:div w:id="1443769615">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265765893">
                                  <w:marLeft w:val="0"/>
                                  <w:marRight w:val="0"/>
                                  <w:marTop w:val="0"/>
                                  <w:marBottom w:val="0"/>
                                  <w:divBdr>
                                    <w:top w:val="none" w:sz="0" w:space="0" w:color="auto"/>
                                    <w:left w:val="none" w:sz="0" w:space="0" w:color="auto"/>
                                    <w:bottom w:val="none" w:sz="0" w:space="0" w:color="auto"/>
                                    <w:right w:val="none" w:sz="0" w:space="0" w:color="auto"/>
                                  </w:divBdr>
                                  <w:divsChild>
                                    <w:div w:id="1759137740">
                                      <w:marLeft w:val="0"/>
                                      <w:marRight w:val="0"/>
                                      <w:marTop w:val="0"/>
                                      <w:marBottom w:val="0"/>
                                      <w:divBdr>
                                        <w:top w:val="none" w:sz="0" w:space="0" w:color="auto"/>
                                        <w:left w:val="none" w:sz="0" w:space="0" w:color="auto"/>
                                        <w:bottom w:val="none" w:sz="0" w:space="0" w:color="auto"/>
                                        <w:right w:val="none" w:sz="0" w:space="0" w:color="auto"/>
                                      </w:divBdr>
                                      <w:divsChild>
                                        <w:div w:id="1559633775">
                                          <w:marLeft w:val="0"/>
                                          <w:marRight w:val="0"/>
                                          <w:marTop w:val="300"/>
                                          <w:marBottom w:val="0"/>
                                          <w:divBdr>
                                            <w:top w:val="none" w:sz="0" w:space="0" w:color="auto"/>
                                            <w:left w:val="none" w:sz="0" w:space="0" w:color="auto"/>
                                            <w:bottom w:val="none" w:sz="0" w:space="0" w:color="auto"/>
                                            <w:right w:val="none" w:sz="0" w:space="0" w:color="auto"/>
                                          </w:divBdr>
                                          <w:divsChild>
                                            <w:div w:id="1159275084">
                                              <w:marLeft w:val="0"/>
                                              <w:marRight w:val="0"/>
                                              <w:marTop w:val="0"/>
                                              <w:marBottom w:val="0"/>
                                              <w:divBdr>
                                                <w:top w:val="none" w:sz="0" w:space="0" w:color="auto"/>
                                                <w:left w:val="none" w:sz="0" w:space="0" w:color="auto"/>
                                                <w:bottom w:val="none" w:sz="0" w:space="0" w:color="auto"/>
                                                <w:right w:val="none" w:sz="0" w:space="0" w:color="auto"/>
                                              </w:divBdr>
                                              <w:divsChild>
                                                <w:div w:id="1555431730">
                                                  <w:marLeft w:val="0"/>
                                                  <w:marRight w:val="0"/>
                                                  <w:marTop w:val="0"/>
                                                  <w:marBottom w:val="0"/>
                                                  <w:divBdr>
                                                    <w:top w:val="none" w:sz="0" w:space="0" w:color="auto"/>
                                                    <w:left w:val="none" w:sz="0" w:space="0" w:color="auto"/>
                                                    <w:bottom w:val="none" w:sz="0" w:space="0" w:color="auto"/>
                                                    <w:right w:val="none" w:sz="0" w:space="0" w:color="auto"/>
                                                  </w:divBdr>
                                                </w:div>
                                                <w:div w:id="1956054884">
                                                  <w:marLeft w:val="0"/>
                                                  <w:marRight w:val="0"/>
                                                  <w:marTop w:val="0"/>
                                                  <w:marBottom w:val="0"/>
                                                  <w:divBdr>
                                                    <w:top w:val="none" w:sz="0" w:space="0" w:color="auto"/>
                                                    <w:left w:val="none" w:sz="0" w:space="0" w:color="auto"/>
                                                    <w:bottom w:val="none" w:sz="0" w:space="0" w:color="auto"/>
                                                    <w:right w:val="none" w:sz="0" w:space="0" w:color="auto"/>
                                                  </w:divBdr>
                                                </w:div>
                                                <w:div w:id="480511977">
                                                  <w:marLeft w:val="0"/>
                                                  <w:marRight w:val="0"/>
                                                  <w:marTop w:val="0"/>
                                                  <w:marBottom w:val="0"/>
                                                  <w:divBdr>
                                                    <w:top w:val="none" w:sz="0" w:space="0" w:color="auto"/>
                                                    <w:left w:val="none" w:sz="0" w:space="0" w:color="auto"/>
                                                    <w:bottom w:val="none" w:sz="0" w:space="0" w:color="auto"/>
                                                    <w:right w:val="none" w:sz="0" w:space="0" w:color="auto"/>
                                                  </w:divBdr>
                                                </w:div>
                                                <w:div w:id="2146121917">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34444509">
                                      <w:marLeft w:val="0"/>
                                      <w:marRight w:val="0"/>
                                      <w:marTop w:val="0"/>
                                      <w:marBottom w:val="0"/>
                                      <w:divBdr>
                                        <w:top w:val="none" w:sz="0" w:space="0" w:color="auto"/>
                                        <w:left w:val="none" w:sz="0" w:space="0" w:color="auto"/>
                                        <w:bottom w:val="none" w:sz="0" w:space="0" w:color="auto"/>
                                        <w:right w:val="none" w:sz="0" w:space="0" w:color="auto"/>
                                      </w:divBdr>
                                      <w:divsChild>
                                        <w:div w:id="902521545">
                                          <w:marLeft w:val="0"/>
                                          <w:marRight w:val="0"/>
                                          <w:marTop w:val="300"/>
                                          <w:marBottom w:val="0"/>
                                          <w:divBdr>
                                            <w:top w:val="none" w:sz="0" w:space="0" w:color="auto"/>
                                            <w:left w:val="none" w:sz="0" w:space="0" w:color="auto"/>
                                            <w:bottom w:val="none" w:sz="0" w:space="0" w:color="auto"/>
                                            <w:right w:val="none" w:sz="0" w:space="0" w:color="auto"/>
                                          </w:divBdr>
                                          <w:divsChild>
                                            <w:div w:id="509174128">
                                              <w:marLeft w:val="0"/>
                                              <w:marRight w:val="0"/>
                                              <w:marTop w:val="0"/>
                                              <w:marBottom w:val="0"/>
                                              <w:divBdr>
                                                <w:top w:val="none" w:sz="0" w:space="0" w:color="auto"/>
                                                <w:left w:val="none" w:sz="0" w:space="0" w:color="auto"/>
                                                <w:bottom w:val="none" w:sz="0" w:space="0" w:color="auto"/>
                                                <w:right w:val="none" w:sz="0" w:space="0" w:color="auto"/>
                                              </w:divBdr>
                                              <w:divsChild>
                                                <w:div w:id="1682395439">
                                                  <w:blockQuote w:val="1"/>
                                                  <w:marLeft w:val="450"/>
                                                  <w:marRight w:val="720"/>
                                                  <w:marTop w:val="100"/>
                                                  <w:marBottom w:val="100"/>
                                                  <w:divBdr>
                                                    <w:top w:val="none" w:sz="0" w:space="0" w:color="auto"/>
                                                    <w:left w:val="none" w:sz="0" w:space="0" w:color="auto"/>
                                                    <w:bottom w:val="none" w:sz="0" w:space="0" w:color="auto"/>
                                                    <w:right w:val="none" w:sz="0" w:space="0" w:color="auto"/>
                                                  </w:divBdr>
                                                </w:div>
                                                <w:div w:id="230194388">
                                                  <w:blockQuote w:val="1"/>
                                                  <w:marLeft w:val="450"/>
                                                  <w:marRight w:val="720"/>
                                                  <w:marTop w:val="100"/>
                                                  <w:marBottom w:val="100"/>
                                                  <w:divBdr>
                                                    <w:top w:val="none" w:sz="0" w:space="0" w:color="auto"/>
                                                    <w:left w:val="none" w:sz="0" w:space="0" w:color="auto"/>
                                                    <w:bottom w:val="none" w:sz="0" w:space="0" w:color="auto"/>
                                                    <w:right w:val="none" w:sz="0" w:space="0" w:color="auto"/>
                                                  </w:divBdr>
                                                </w:div>
                                                <w:div w:id="2072725476">
                                                  <w:blockQuote w:val="1"/>
                                                  <w:marLeft w:val="450"/>
                                                  <w:marRight w:val="720"/>
                                                  <w:marTop w:val="100"/>
                                                  <w:marBottom w:val="100"/>
                                                  <w:divBdr>
                                                    <w:top w:val="none" w:sz="0" w:space="0" w:color="auto"/>
                                                    <w:left w:val="none" w:sz="0" w:space="0" w:color="auto"/>
                                                    <w:bottom w:val="none" w:sz="0" w:space="0" w:color="auto"/>
                                                    <w:right w:val="none" w:sz="0" w:space="0" w:color="auto"/>
                                                  </w:divBdr>
                                                </w:div>
                                                <w:div w:id="353730060">
                                                  <w:blockQuote w:val="1"/>
                                                  <w:marLeft w:val="450"/>
                                                  <w:marRight w:val="720"/>
                                                  <w:marTop w:val="100"/>
                                                  <w:marBottom w:val="100"/>
                                                  <w:divBdr>
                                                    <w:top w:val="none" w:sz="0" w:space="0" w:color="auto"/>
                                                    <w:left w:val="none" w:sz="0" w:space="0" w:color="auto"/>
                                                    <w:bottom w:val="none" w:sz="0" w:space="0" w:color="auto"/>
                                                    <w:right w:val="none" w:sz="0" w:space="0" w:color="auto"/>
                                                  </w:divBdr>
                                                </w:div>
                                                <w:div w:id="1351030086">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467166649">
                                      <w:marLeft w:val="0"/>
                                      <w:marRight w:val="0"/>
                                      <w:marTop w:val="0"/>
                                      <w:marBottom w:val="240"/>
                                      <w:divBdr>
                                        <w:top w:val="none" w:sz="0" w:space="0" w:color="auto"/>
                                        <w:left w:val="none" w:sz="0" w:space="0" w:color="auto"/>
                                        <w:bottom w:val="none" w:sz="0" w:space="0" w:color="auto"/>
                                        <w:right w:val="none" w:sz="0" w:space="0" w:color="auto"/>
                                      </w:divBdr>
                                    </w:div>
                                    <w:div w:id="1634209445">
                                      <w:marLeft w:val="0"/>
                                      <w:marRight w:val="0"/>
                                      <w:marTop w:val="0"/>
                                      <w:marBottom w:val="240"/>
                                      <w:divBdr>
                                        <w:top w:val="none" w:sz="0" w:space="0" w:color="auto"/>
                                        <w:left w:val="none" w:sz="0" w:space="0" w:color="auto"/>
                                        <w:bottom w:val="none" w:sz="0" w:space="0" w:color="auto"/>
                                        <w:right w:val="none" w:sz="0" w:space="0" w:color="auto"/>
                                      </w:divBdr>
                                    </w:div>
                                  </w:divsChild>
                                </w:div>
                                <w:div w:id="229318118">
                                  <w:marLeft w:val="0"/>
                                  <w:marRight w:val="0"/>
                                  <w:marTop w:val="0"/>
                                  <w:marBottom w:val="0"/>
                                  <w:divBdr>
                                    <w:top w:val="none" w:sz="0" w:space="0" w:color="auto"/>
                                    <w:left w:val="none" w:sz="0" w:space="0" w:color="auto"/>
                                    <w:bottom w:val="none" w:sz="0" w:space="0" w:color="auto"/>
                                    <w:right w:val="none" w:sz="0" w:space="0" w:color="auto"/>
                                  </w:divBdr>
                                  <w:divsChild>
                                    <w:div w:id="165309953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562323181">
                              <w:marLeft w:val="0"/>
                              <w:marRight w:val="0"/>
                              <w:marTop w:val="0"/>
                              <w:marBottom w:val="0"/>
                              <w:divBdr>
                                <w:top w:val="none" w:sz="0" w:space="0" w:color="auto"/>
                                <w:left w:val="none" w:sz="0" w:space="0" w:color="auto"/>
                                <w:bottom w:val="none" w:sz="0" w:space="0" w:color="auto"/>
                                <w:right w:val="none" w:sz="0" w:space="0" w:color="auto"/>
                              </w:divBdr>
                              <w:divsChild>
                                <w:div w:id="1696728520">
                                  <w:marLeft w:val="0"/>
                                  <w:marRight w:val="0"/>
                                  <w:marTop w:val="0"/>
                                  <w:marBottom w:val="0"/>
                                  <w:divBdr>
                                    <w:top w:val="none" w:sz="0" w:space="0" w:color="auto"/>
                                    <w:left w:val="none" w:sz="0" w:space="0" w:color="auto"/>
                                    <w:bottom w:val="none" w:sz="0" w:space="0" w:color="auto"/>
                                    <w:right w:val="none" w:sz="0" w:space="0" w:color="auto"/>
                                  </w:divBdr>
                                  <w:divsChild>
                                    <w:div w:id="2131122054">
                                      <w:marLeft w:val="0"/>
                                      <w:marRight w:val="0"/>
                                      <w:marTop w:val="0"/>
                                      <w:marBottom w:val="0"/>
                                      <w:divBdr>
                                        <w:top w:val="none" w:sz="0" w:space="0" w:color="auto"/>
                                        <w:left w:val="none" w:sz="0" w:space="0" w:color="auto"/>
                                        <w:bottom w:val="none" w:sz="0" w:space="0" w:color="auto"/>
                                        <w:right w:val="none" w:sz="0" w:space="0" w:color="auto"/>
                                      </w:divBdr>
                                      <w:divsChild>
                                        <w:div w:id="532232549">
                                          <w:marLeft w:val="0"/>
                                          <w:marRight w:val="0"/>
                                          <w:marTop w:val="300"/>
                                          <w:marBottom w:val="0"/>
                                          <w:divBdr>
                                            <w:top w:val="none" w:sz="0" w:space="0" w:color="auto"/>
                                            <w:left w:val="none" w:sz="0" w:space="0" w:color="auto"/>
                                            <w:bottom w:val="none" w:sz="0" w:space="0" w:color="auto"/>
                                            <w:right w:val="none" w:sz="0" w:space="0" w:color="auto"/>
                                          </w:divBdr>
                                          <w:divsChild>
                                            <w:div w:id="370611249">
                                              <w:marLeft w:val="0"/>
                                              <w:marRight w:val="0"/>
                                              <w:marTop w:val="0"/>
                                              <w:marBottom w:val="0"/>
                                              <w:divBdr>
                                                <w:top w:val="none" w:sz="0" w:space="0" w:color="auto"/>
                                                <w:left w:val="none" w:sz="0" w:space="0" w:color="auto"/>
                                                <w:bottom w:val="none" w:sz="0" w:space="0" w:color="auto"/>
                                                <w:right w:val="none" w:sz="0" w:space="0" w:color="auto"/>
                                              </w:divBdr>
                                              <w:divsChild>
                                                <w:div w:id="392047786">
                                                  <w:marLeft w:val="0"/>
                                                  <w:marRight w:val="0"/>
                                                  <w:marTop w:val="0"/>
                                                  <w:marBottom w:val="0"/>
                                                  <w:divBdr>
                                                    <w:top w:val="none" w:sz="0" w:space="0" w:color="auto"/>
                                                    <w:left w:val="none" w:sz="0" w:space="0" w:color="auto"/>
                                                    <w:bottom w:val="none" w:sz="0" w:space="0" w:color="auto"/>
                                                    <w:right w:val="none" w:sz="0" w:space="0" w:color="auto"/>
                                                  </w:divBdr>
                                                </w:div>
                                                <w:div w:id="483552610">
                                                  <w:blockQuote w:val="1"/>
                                                  <w:marLeft w:val="450"/>
                                                  <w:marRight w:val="720"/>
                                                  <w:marTop w:val="100"/>
                                                  <w:marBottom w:val="100"/>
                                                  <w:divBdr>
                                                    <w:top w:val="none" w:sz="0" w:space="0" w:color="auto"/>
                                                    <w:left w:val="none" w:sz="0" w:space="0" w:color="auto"/>
                                                    <w:bottom w:val="none" w:sz="0" w:space="0" w:color="auto"/>
                                                    <w:right w:val="none" w:sz="0" w:space="0" w:color="auto"/>
                                                  </w:divBdr>
                                                </w:div>
                                                <w:div w:id="1739866757">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417092798">
                                      <w:marLeft w:val="0"/>
                                      <w:marRight w:val="0"/>
                                      <w:marTop w:val="0"/>
                                      <w:marBottom w:val="0"/>
                                      <w:divBdr>
                                        <w:top w:val="none" w:sz="0" w:space="0" w:color="auto"/>
                                        <w:left w:val="none" w:sz="0" w:space="0" w:color="auto"/>
                                        <w:bottom w:val="none" w:sz="0" w:space="0" w:color="auto"/>
                                        <w:right w:val="none" w:sz="0" w:space="0" w:color="auto"/>
                                      </w:divBdr>
                                      <w:divsChild>
                                        <w:div w:id="1350832643">
                                          <w:marLeft w:val="0"/>
                                          <w:marRight w:val="0"/>
                                          <w:marTop w:val="0"/>
                                          <w:marBottom w:val="240"/>
                                          <w:divBdr>
                                            <w:top w:val="none" w:sz="0" w:space="0" w:color="auto"/>
                                            <w:left w:val="none" w:sz="0" w:space="0" w:color="auto"/>
                                            <w:bottom w:val="none" w:sz="0" w:space="0" w:color="auto"/>
                                            <w:right w:val="none" w:sz="0" w:space="0" w:color="auto"/>
                                          </w:divBdr>
                                        </w:div>
                                      </w:divsChild>
                                    </w:div>
                                    <w:div w:id="872812355">
                                      <w:marLeft w:val="0"/>
                                      <w:marRight w:val="0"/>
                                      <w:marTop w:val="0"/>
                                      <w:marBottom w:val="0"/>
                                      <w:divBdr>
                                        <w:top w:val="none" w:sz="0" w:space="0" w:color="auto"/>
                                        <w:left w:val="none" w:sz="0" w:space="0" w:color="auto"/>
                                        <w:bottom w:val="none" w:sz="0" w:space="0" w:color="auto"/>
                                        <w:right w:val="none" w:sz="0" w:space="0" w:color="auto"/>
                                      </w:divBdr>
                                      <w:divsChild>
                                        <w:div w:id="1690787734">
                                          <w:marLeft w:val="0"/>
                                          <w:marRight w:val="0"/>
                                          <w:marTop w:val="300"/>
                                          <w:marBottom w:val="0"/>
                                          <w:divBdr>
                                            <w:top w:val="none" w:sz="0" w:space="0" w:color="auto"/>
                                            <w:left w:val="none" w:sz="0" w:space="0" w:color="auto"/>
                                            <w:bottom w:val="none" w:sz="0" w:space="0" w:color="auto"/>
                                            <w:right w:val="none" w:sz="0" w:space="0" w:color="auto"/>
                                          </w:divBdr>
                                          <w:divsChild>
                                            <w:div w:id="1270233104">
                                              <w:marLeft w:val="0"/>
                                              <w:marRight w:val="0"/>
                                              <w:marTop w:val="0"/>
                                              <w:marBottom w:val="0"/>
                                              <w:divBdr>
                                                <w:top w:val="none" w:sz="0" w:space="0" w:color="auto"/>
                                                <w:left w:val="none" w:sz="0" w:space="0" w:color="auto"/>
                                                <w:bottom w:val="none" w:sz="0" w:space="0" w:color="auto"/>
                                                <w:right w:val="none" w:sz="0" w:space="0" w:color="auto"/>
                                              </w:divBdr>
                                              <w:divsChild>
                                                <w:div w:id="622807974">
                                                  <w:blockQuote w:val="1"/>
                                                  <w:marLeft w:val="450"/>
                                                  <w:marRight w:val="720"/>
                                                  <w:marTop w:val="100"/>
                                                  <w:marBottom w:val="100"/>
                                                  <w:divBdr>
                                                    <w:top w:val="none" w:sz="0" w:space="0" w:color="auto"/>
                                                    <w:left w:val="none" w:sz="0" w:space="0" w:color="auto"/>
                                                    <w:bottom w:val="none" w:sz="0" w:space="0" w:color="auto"/>
                                                    <w:right w:val="none" w:sz="0" w:space="0" w:color="auto"/>
                                                  </w:divBdr>
                                                </w:div>
                                                <w:div w:id="1045715466">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68657656">
                                      <w:marLeft w:val="0"/>
                                      <w:marRight w:val="0"/>
                                      <w:marTop w:val="0"/>
                                      <w:marBottom w:val="0"/>
                                      <w:divBdr>
                                        <w:top w:val="none" w:sz="0" w:space="0" w:color="auto"/>
                                        <w:left w:val="none" w:sz="0" w:space="0" w:color="auto"/>
                                        <w:bottom w:val="none" w:sz="0" w:space="0" w:color="auto"/>
                                        <w:right w:val="none" w:sz="0" w:space="0" w:color="auto"/>
                                      </w:divBdr>
                                      <w:divsChild>
                                        <w:div w:id="895051560">
                                          <w:marLeft w:val="0"/>
                                          <w:marRight w:val="0"/>
                                          <w:marTop w:val="300"/>
                                          <w:marBottom w:val="0"/>
                                          <w:divBdr>
                                            <w:top w:val="none" w:sz="0" w:space="0" w:color="auto"/>
                                            <w:left w:val="none" w:sz="0" w:space="0" w:color="auto"/>
                                            <w:bottom w:val="none" w:sz="0" w:space="0" w:color="auto"/>
                                            <w:right w:val="none" w:sz="0" w:space="0" w:color="auto"/>
                                          </w:divBdr>
                                          <w:divsChild>
                                            <w:div w:id="1178732442">
                                              <w:marLeft w:val="0"/>
                                              <w:marRight w:val="0"/>
                                              <w:marTop w:val="0"/>
                                              <w:marBottom w:val="0"/>
                                              <w:divBdr>
                                                <w:top w:val="none" w:sz="0" w:space="0" w:color="auto"/>
                                                <w:left w:val="none" w:sz="0" w:space="0" w:color="auto"/>
                                                <w:bottom w:val="none" w:sz="0" w:space="0" w:color="auto"/>
                                                <w:right w:val="none" w:sz="0" w:space="0" w:color="auto"/>
                                              </w:divBdr>
                                              <w:divsChild>
                                                <w:div w:id="30936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906377">
                                      <w:marLeft w:val="0"/>
                                      <w:marRight w:val="0"/>
                                      <w:marTop w:val="0"/>
                                      <w:marBottom w:val="0"/>
                                      <w:divBdr>
                                        <w:top w:val="none" w:sz="0" w:space="0" w:color="auto"/>
                                        <w:left w:val="none" w:sz="0" w:space="0" w:color="auto"/>
                                        <w:bottom w:val="none" w:sz="0" w:space="0" w:color="auto"/>
                                        <w:right w:val="none" w:sz="0" w:space="0" w:color="auto"/>
                                      </w:divBdr>
                                      <w:divsChild>
                                        <w:div w:id="1131825137">
                                          <w:marLeft w:val="0"/>
                                          <w:marRight w:val="0"/>
                                          <w:marTop w:val="300"/>
                                          <w:marBottom w:val="0"/>
                                          <w:divBdr>
                                            <w:top w:val="none" w:sz="0" w:space="0" w:color="auto"/>
                                            <w:left w:val="none" w:sz="0" w:space="0" w:color="auto"/>
                                            <w:bottom w:val="none" w:sz="0" w:space="0" w:color="auto"/>
                                            <w:right w:val="none" w:sz="0" w:space="0" w:color="auto"/>
                                          </w:divBdr>
                                          <w:divsChild>
                                            <w:div w:id="1017123806">
                                              <w:marLeft w:val="0"/>
                                              <w:marRight w:val="0"/>
                                              <w:marTop w:val="0"/>
                                              <w:marBottom w:val="0"/>
                                              <w:divBdr>
                                                <w:top w:val="none" w:sz="0" w:space="0" w:color="auto"/>
                                                <w:left w:val="none" w:sz="0" w:space="0" w:color="auto"/>
                                                <w:bottom w:val="none" w:sz="0" w:space="0" w:color="auto"/>
                                                <w:right w:val="none" w:sz="0" w:space="0" w:color="auto"/>
                                              </w:divBdr>
                                              <w:divsChild>
                                                <w:div w:id="98546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641085">
                                      <w:marLeft w:val="0"/>
                                      <w:marRight w:val="0"/>
                                      <w:marTop w:val="0"/>
                                      <w:marBottom w:val="0"/>
                                      <w:divBdr>
                                        <w:top w:val="none" w:sz="0" w:space="0" w:color="auto"/>
                                        <w:left w:val="none" w:sz="0" w:space="0" w:color="auto"/>
                                        <w:bottom w:val="none" w:sz="0" w:space="0" w:color="auto"/>
                                        <w:right w:val="none" w:sz="0" w:space="0" w:color="auto"/>
                                      </w:divBdr>
                                      <w:divsChild>
                                        <w:div w:id="1589581503">
                                          <w:marLeft w:val="0"/>
                                          <w:marRight w:val="0"/>
                                          <w:marTop w:val="300"/>
                                          <w:marBottom w:val="0"/>
                                          <w:divBdr>
                                            <w:top w:val="none" w:sz="0" w:space="0" w:color="auto"/>
                                            <w:left w:val="none" w:sz="0" w:space="0" w:color="auto"/>
                                            <w:bottom w:val="none" w:sz="0" w:space="0" w:color="auto"/>
                                            <w:right w:val="none" w:sz="0" w:space="0" w:color="auto"/>
                                          </w:divBdr>
                                          <w:divsChild>
                                            <w:div w:id="73473662">
                                              <w:marLeft w:val="0"/>
                                              <w:marRight w:val="0"/>
                                              <w:marTop w:val="0"/>
                                              <w:marBottom w:val="0"/>
                                              <w:divBdr>
                                                <w:top w:val="none" w:sz="0" w:space="0" w:color="auto"/>
                                                <w:left w:val="none" w:sz="0" w:space="0" w:color="auto"/>
                                                <w:bottom w:val="none" w:sz="0" w:space="0" w:color="auto"/>
                                                <w:right w:val="none" w:sz="0" w:space="0" w:color="auto"/>
                                              </w:divBdr>
                                              <w:divsChild>
                                                <w:div w:id="214626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766870">
                                      <w:marLeft w:val="0"/>
                                      <w:marRight w:val="0"/>
                                      <w:marTop w:val="0"/>
                                      <w:marBottom w:val="240"/>
                                      <w:divBdr>
                                        <w:top w:val="none" w:sz="0" w:space="0" w:color="auto"/>
                                        <w:left w:val="none" w:sz="0" w:space="0" w:color="auto"/>
                                        <w:bottom w:val="none" w:sz="0" w:space="0" w:color="auto"/>
                                        <w:right w:val="none" w:sz="0" w:space="0" w:color="auto"/>
                                      </w:divBdr>
                                    </w:div>
                                    <w:div w:id="1422027562">
                                      <w:marLeft w:val="0"/>
                                      <w:marRight w:val="0"/>
                                      <w:marTop w:val="0"/>
                                      <w:marBottom w:val="0"/>
                                      <w:divBdr>
                                        <w:top w:val="none" w:sz="0" w:space="0" w:color="auto"/>
                                        <w:left w:val="none" w:sz="0" w:space="0" w:color="auto"/>
                                        <w:bottom w:val="none" w:sz="0" w:space="0" w:color="auto"/>
                                        <w:right w:val="none" w:sz="0" w:space="0" w:color="auto"/>
                                      </w:divBdr>
                                      <w:divsChild>
                                        <w:div w:id="1475679005">
                                          <w:marLeft w:val="0"/>
                                          <w:marRight w:val="0"/>
                                          <w:marTop w:val="300"/>
                                          <w:marBottom w:val="0"/>
                                          <w:divBdr>
                                            <w:top w:val="none" w:sz="0" w:space="0" w:color="auto"/>
                                            <w:left w:val="none" w:sz="0" w:space="0" w:color="auto"/>
                                            <w:bottom w:val="none" w:sz="0" w:space="0" w:color="auto"/>
                                            <w:right w:val="none" w:sz="0" w:space="0" w:color="auto"/>
                                          </w:divBdr>
                                          <w:divsChild>
                                            <w:div w:id="404568300">
                                              <w:marLeft w:val="0"/>
                                              <w:marRight w:val="0"/>
                                              <w:marTop w:val="0"/>
                                              <w:marBottom w:val="0"/>
                                              <w:divBdr>
                                                <w:top w:val="none" w:sz="0" w:space="0" w:color="auto"/>
                                                <w:left w:val="none" w:sz="0" w:space="0" w:color="auto"/>
                                                <w:bottom w:val="none" w:sz="0" w:space="0" w:color="auto"/>
                                                <w:right w:val="none" w:sz="0" w:space="0" w:color="auto"/>
                                              </w:divBdr>
                                              <w:divsChild>
                                                <w:div w:id="63008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0953027">
                          <w:marLeft w:val="0"/>
                          <w:marRight w:val="0"/>
                          <w:marTop w:val="0"/>
                          <w:marBottom w:val="0"/>
                          <w:divBdr>
                            <w:top w:val="none" w:sz="0" w:space="0" w:color="auto"/>
                            <w:left w:val="none" w:sz="0" w:space="0" w:color="auto"/>
                            <w:bottom w:val="none" w:sz="0" w:space="0" w:color="auto"/>
                            <w:right w:val="none" w:sz="0" w:space="0" w:color="auto"/>
                          </w:divBdr>
                          <w:divsChild>
                            <w:div w:id="963734022">
                              <w:marLeft w:val="0"/>
                              <w:marRight w:val="0"/>
                              <w:marTop w:val="0"/>
                              <w:marBottom w:val="0"/>
                              <w:divBdr>
                                <w:top w:val="none" w:sz="0" w:space="0" w:color="auto"/>
                                <w:left w:val="none" w:sz="0" w:space="0" w:color="auto"/>
                                <w:bottom w:val="none" w:sz="0" w:space="0" w:color="auto"/>
                                <w:right w:val="none" w:sz="0" w:space="0" w:color="auto"/>
                              </w:divBdr>
                              <w:divsChild>
                                <w:div w:id="1593317183">
                                  <w:marLeft w:val="0"/>
                                  <w:marRight w:val="0"/>
                                  <w:marTop w:val="0"/>
                                  <w:marBottom w:val="0"/>
                                  <w:divBdr>
                                    <w:top w:val="none" w:sz="0" w:space="0" w:color="auto"/>
                                    <w:left w:val="none" w:sz="0" w:space="0" w:color="auto"/>
                                    <w:bottom w:val="none" w:sz="0" w:space="0" w:color="auto"/>
                                    <w:right w:val="none" w:sz="0" w:space="0" w:color="auto"/>
                                  </w:divBdr>
                                  <w:divsChild>
                                    <w:div w:id="180976324">
                                      <w:marLeft w:val="0"/>
                                      <w:marRight w:val="0"/>
                                      <w:marTop w:val="300"/>
                                      <w:marBottom w:val="0"/>
                                      <w:divBdr>
                                        <w:top w:val="none" w:sz="0" w:space="0" w:color="auto"/>
                                        <w:left w:val="none" w:sz="0" w:space="0" w:color="auto"/>
                                        <w:bottom w:val="none" w:sz="0" w:space="0" w:color="auto"/>
                                        <w:right w:val="none" w:sz="0" w:space="0" w:color="auto"/>
                                      </w:divBdr>
                                      <w:divsChild>
                                        <w:div w:id="1293901861">
                                          <w:marLeft w:val="0"/>
                                          <w:marRight w:val="0"/>
                                          <w:marTop w:val="0"/>
                                          <w:marBottom w:val="0"/>
                                          <w:divBdr>
                                            <w:top w:val="none" w:sz="0" w:space="0" w:color="auto"/>
                                            <w:left w:val="none" w:sz="0" w:space="0" w:color="auto"/>
                                            <w:bottom w:val="none" w:sz="0" w:space="0" w:color="auto"/>
                                            <w:right w:val="none" w:sz="0" w:space="0" w:color="auto"/>
                                          </w:divBdr>
                                          <w:divsChild>
                                            <w:div w:id="130477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389452">
                                  <w:marLeft w:val="0"/>
                                  <w:marRight w:val="0"/>
                                  <w:marTop w:val="0"/>
                                  <w:marBottom w:val="0"/>
                                  <w:divBdr>
                                    <w:top w:val="none" w:sz="0" w:space="0" w:color="auto"/>
                                    <w:left w:val="none" w:sz="0" w:space="0" w:color="auto"/>
                                    <w:bottom w:val="none" w:sz="0" w:space="0" w:color="auto"/>
                                    <w:right w:val="none" w:sz="0" w:space="0" w:color="auto"/>
                                  </w:divBdr>
                                  <w:divsChild>
                                    <w:div w:id="1480197242">
                                      <w:marLeft w:val="0"/>
                                      <w:marRight w:val="0"/>
                                      <w:marTop w:val="300"/>
                                      <w:marBottom w:val="0"/>
                                      <w:divBdr>
                                        <w:top w:val="none" w:sz="0" w:space="0" w:color="auto"/>
                                        <w:left w:val="none" w:sz="0" w:space="0" w:color="auto"/>
                                        <w:bottom w:val="none" w:sz="0" w:space="0" w:color="auto"/>
                                        <w:right w:val="none" w:sz="0" w:space="0" w:color="auto"/>
                                      </w:divBdr>
                                      <w:divsChild>
                                        <w:div w:id="125085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320208">
                                  <w:marLeft w:val="0"/>
                                  <w:marRight w:val="0"/>
                                  <w:marTop w:val="0"/>
                                  <w:marBottom w:val="240"/>
                                  <w:divBdr>
                                    <w:top w:val="none" w:sz="0" w:space="0" w:color="auto"/>
                                    <w:left w:val="none" w:sz="0" w:space="0" w:color="auto"/>
                                    <w:bottom w:val="none" w:sz="0" w:space="0" w:color="auto"/>
                                    <w:right w:val="none" w:sz="0" w:space="0" w:color="auto"/>
                                  </w:divBdr>
                                </w:div>
                                <w:div w:id="1642343240">
                                  <w:marLeft w:val="0"/>
                                  <w:marRight w:val="0"/>
                                  <w:marTop w:val="0"/>
                                  <w:marBottom w:val="0"/>
                                  <w:divBdr>
                                    <w:top w:val="none" w:sz="0" w:space="0" w:color="auto"/>
                                    <w:left w:val="none" w:sz="0" w:space="0" w:color="auto"/>
                                    <w:bottom w:val="none" w:sz="0" w:space="0" w:color="auto"/>
                                    <w:right w:val="none" w:sz="0" w:space="0" w:color="auto"/>
                                  </w:divBdr>
                                  <w:divsChild>
                                    <w:div w:id="62528847">
                                      <w:marLeft w:val="0"/>
                                      <w:marRight w:val="0"/>
                                      <w:marTop w:val="300"/>
                                      <w:marBottom w:val="0"/>
                                      <w:divBdr>
                                        <w:top w:val="none" w:sz="0" w:space="0" w:color="auto"/>
                                        <w:left w:val="none" w:sz="0" w:space="0" w:color="auto"/>
                                        <w:bottom w:val="none" w:sz="0" w:space="0" w:color="auto"/>
                                        <w:right w:val="none" w:sz="0" w:space="0" w:color="auto"/>
                                      </w:divBdr>
                                      <w:divsChild>
                                        <w:div w:id="202639340">
                                          <w:marLeft w:val="0"/>
                                          <w:marRight w:val="0"/>
                                          <w:marTop w:val="0"/>
                                          <w:marBottom w:val="0"/>
                                          <w:divBdr>
                                            <w:top w:val="none" w:sz="0" w:space="0" w:color="auto"/>
                                            <w:left w:val="none" w:sz="0" w:space="0" w:color="auto"/>
                                            <w:bottom w:val="none" w:sz="0" w:space="0" w:color="auto"/>
                                            <w:right w:val="none" w:sz="0" w:space="0" w:color="auto"/>
                                          </w:divBdr>
                                          <w:divsChild>
                                            <w:div w:id="1088380185">
                                              <w:marLeft w:val="0"/>
                                              <w:marRight w:val="0"/>
                                              <w:marTop w:val="0"/>
                                              <w:marBottom w:val="0"/>
                                              <w:divBdr>
                                                <w:top w:val="none" w:sz="0" w:space="0" w:color="auto"/>
                                                <w:left w:val="none" w:sz="0" w:space="0" w:color="auto"/>
                                                <w:bottom w:val="none" w:sz="0" w:space="0" w:color="auto"/>
                                                <w:right w:val="none" w:sz="0" w:space="0" w:color="auto"/>
                                              </w:divBdr>
                                            </w:div>
                                            <w:div w:id="824585853">
                                              <w:blockQuote w:val="1"/>
                                              <w:marLeft w:val="450"/>
                                              <w:marRight w:val="720"/>
                                              <w:marTop w:val="100"/>
                                              <w:marBottom w:val="100"/>
                                              <w:divBdr>
                                                <w:top w:val="none" w:sz="0" w:space="0" w:color="auto"/>
                                                <w:left w:val="none" w:sz="0" w:space="0" w:color="auto"/>
                                                <w:bottom w:val="none" w:sz="0" w:space="0" w:color="auto"/>
                                                <w:right w:val="none" w:sz="0" w:space="0" w:color="auto"/>
                                              </w:divBdr>
                                            </w:div>
                                            <w:div w:id="330261779">
                                              <w:blockQuote w:val="1"/>
                                              <w:marLeft w:val="450"/>
                                              <w:marRight w:val="720"/>
                                              <w:marTop w:val="100"/>
                                              <w:marBottom w:val="100"/>
                                              <w:divBdr>
                                                <w:top w:val="none" w:sz="0" w:space="0" w:color="auto"/>
                                                <w:left w:val="none" w:sz="0" w:space="0" w:color="auto"/>
                                                <w:bottom w:val="none" w:sz="0" w:space="0" w:color="auto"/>
                                                <w:right w:val="none" w:sz="0" w:space="0" w:color="auto"/>
                                              </w:divBdr>
                                            </w:div>
                                            <w:div w:id="946690541">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662461457">
                                  <w:marLeft w:val="0"/>
                                  <w:marRight w:val="0"/>
                                  <w:marTop w:val="0"/>
                                  <w:marBottom w:val="0"/>
                                  <w:divBdr>
                                    <w:top w:val="none" w:sz="0" w:space="0" w:color="auto"/>
                                    <w:left w:val="none" w:sz="0" w:space="0" w:color="auto"/>
                                    <w:bottom w:val="none" w:sz="0" w:space="0" w:color="auto"/>
                                    <w:right w:val="none" w:sz="0" w:space="0" w:color="auto"/>
                                  </w:divBdr>
                                  <w:divsChild>
                                    <w:div w:id="43599316">
                                      <w:marLeft w:val="0"/>
                                      <w:marRight w:val="0"/>
                                      <w:marTop w:val="300"/>
                                      <w:marBottom w:val="0"/>
                                      <w:divBdr>
                                        <w:top w:val="none" w:sz="0" w:space="0" w:color="auto"/>
                                        <w:left w:val="none" w:sz="0" w:space="0" w:color="auto"/>
                                        <w:bottom w:val="none" w:sz="0" w:space="0" w:color="auto"/>
                                        <w:right w:val="none" w:sz="0" w:space="0" w:color="auto"/>
                                      </w:divBdr>
                                      <w:divsChild>
                                        <w:div w:id="1408920867">
                                          <w:marLeft w:val="0"/>
                                          <w:marRight w:val="0"/>
                                          <w:marTop w:val="0"/>
                                          <w:marBottom w:val="0"/>
                                          <w:divBdr>
                                            <w:top w:val="none" w:sz="0" w:space="0" w:color="auto"/>
                                            <w:left w:val="none" w:sz="0" w:space="0" w:color="auto"/>
                                            <w:bottom w:val="none" w:sz="0" w:space="0" w:color="auto"/>
                                            <w:right w:val="none" w:sz="0" w:space="0" w:color="auto"/>
                                          </w:divBdr>
                                          <w:divsChild>
                                            <w:div w:id="169877691">
                                              <w:marLeft w:val="0"/>
                                              <w:marRight w:val="0"/>
                                              <w:marTop w:val="0"/>
                                              <w:marBottom w:val="0"/>
                                              <w:divBdr>
                                                <w:top w:val="none" w:sz="0" w:space="0" w:color="auto"/>
                                                <w:left w:val="none" w:sz="0" w:space="0" w:color="auto"/>
                                                <w:bottom w:val="none" w:sz="0" w:space="0" w:color="auto"/>
                                                <w:right w:val="none" w:sz="0" w:space="0" w:color="auto"/>
                                              </w:divBdr>
                                            </w:div>
                                            <w:div w:id="783112947">
                                              <w:marLeft w:val="0"/>
                                              <w:marRight w:val="0"/>
                                              <w:marTop w:val="0"/>
                                              <w:marBottom w:val="0"/>
                                              <w:divBdr>
                                                <w:top w:val="none" w:sz="0" w:space="0" w:color="auto"/>
                                                <w:left w:val="none" w:sz="0" w:space="0" w:color="auto"/>
                                                <w:bottom w:val="none" w:sz="0" w:space="0" w:color="auto"/>
                                                <w:right w:val="none" w:sz="0" w:space="0" w:color="auto"/>
                                              </w:divBdr>
                                            </w:div>
                                            <w:div w:id="135996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49798">
                                  <w:marLeft w:val="0"/>
                                  <w:marRight w:val="0"/>
                                  <w:marTop w:val="0"/>
                                  <w:marBottom w:val="0"/>
                                  <w:divBdr>
                                    <w:top w:val="none" w:sz="0" w:space="0" w:color="auto"/>
                                    <w:left w:val="none" w:sz="0" w:space="0" w:color="auto"/>
                                    <w:bottom w:val="none" w:sz="0" w:space="0" w:color="auto"/>
                                    <w:right w:val="none" w:sz="0" w:space="0" w:color="auto"/>
                                  </w:divBdr>
                                  <w:divsChild>
                                    <w:div w:id="788430223">
                                      <w:marLeft w:val="0"/>
                                      <w:marRight w:val="0"/>
                                      <w:marTop w:val="300"/>
                                      <w:marBottom w:val="0"/>
                                      <w:divBdr>
                                        <w:top w:val="none" w:sz="0" w:space="0" w:color="auto"/>
                                        <w:left w:val="none" w:sz="0" w:space="0" w:color="auto"/>
                                        <w:bottom w:val="none" w:sz="0" w:space="0" w:color="auto"/>
                                        <w:right w:val="none" w:sz="0" w:space="0" w:color="auto"/>
                                      </w:divBdr>
                                      <w:divsChild>
                                        <w:div w:id="758260526">
                                          <w:marLeft w:val="0"/>
                                          <w:marRight w:val="0"/>
                                          <w:marTop w:val="0"/>
                                          <w:marBottom w:val="0"/>
                                          <w:divBdr>
                                            <w:top w:val="none" w:sz="0" w:space="0" w:color="auto"/>
                                            <w:left w:val="none" w:sz="0" w:space="0" w:color="auto"/>
                                            <w:bottom w:val="none" w:sz="0" w:space="0" w:color="auto"/>
                                            <w:right w:val="none" w:sz="0" w:space="0" w:color="auto"/>
                                          </w:divBdr>
                                          <w:divsChild>
                                            <w:div w:id="191813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907257">
                                  <w:marLeft w:val="0"/>
                                  <w:marRight w:val="0"/>
                                  <w:marTop w:val="0"/>
                                  <w:marBottom w:val="0"/>
                                  <w:divBdr>
                                    <w:top w:val="none" w:sz="0" w:space="0" w:color="auto"/>
                                    <w:left w:val="none" w:sz="0" w:space="0" w:color="auto"/>
                                    <w:bottom w:val="none" w:sz="0" w:space="0" w:color="auto"/>
                                    <w:right w:val="none" w:sz="0" w:space="0" w:color="auto"/>
                                  </w:divBdr>
                                  <w:divsChild>
                                    <w:div w:id="436174714">
                                      <w:marLeft w:val="0"/>
                                      <w:marRight w:val="0"/>
                                      <w:marTop w:val="300"/>
                                      <w:marBottom w:val="0"/>
                                      <w:divBdr>
                                        <w:top w:val="none" w:sz="0" w:space="0" w:color="auto"/>
                                        <w:left w:val="none" w:sz="0" w:space="0" w:color="auto"/>
                                        <w:bottom w:val="none" w:sz="0" w:space="0" w:color="auto"/>
                                        <w:right w:val="none" w:sz="0" w:space="0" w:color="auto"/>
                                      </w:divBdr>
                                      <w:divsChild>
                                        <w:div w:id="1270772865">
                                          <w:marLeft w:val="0"/>
                                          <w:marRight w:val="0"/>
                                          <w:marTop w:val="0"/>
                                          <w:marBottom w:val="0"/>
                                          <w:divBdr>
                                            <w:top w:val="none" w:sz="0" w:space="0" w:color="auto"/>
                                            <w:left w:val="none" w:sz="0" w:space="0" w:color="auto"/>
                                            <w:bottom w:val="none" w:sz="0" w:space="0" w:color="auto"/>
                                            <w:right w:val="none" w:sz="0" w:space="0" w:color="auto"/>
                                          </w:divBdr>
                                          <w:divsChild>
                                            <w:div w:id="1877155411">
                                              <w:marLeft w:val="0"/>
                                              <w:marRight w:val="0"/>
                                              <w:marTop w:val="0"/>
                                              <w:marBottom w:val="0"/>
                                              <w:divBdr>
                                                <w:top w:val="none" w:sz="0" w:space="0" w:color="auto"/>
                                                <w:left w:val="none" w:sz="0" w:space="0" w:color="auto"/>
                                                <w:bottom w:val="none" w:sz="0" w:space="0" w:color="auto"/>
                                                <w:right w:val="none" w:sz="0" w:space="0" w:color="auto"/>
                                              </w:divBdr>
                                            </w:div>
                                            <w:div w:id="2017802845">
                                              <w:blockQuote w:val="1"/>
                                              <w:marLeft w:val="450"/>
                                              <w:marRight w:val="720"/>
                                              <w:marTop w:val="100"/>
                                              <w:marBottom w:val="100"/>
                                              <w:divBdr>
                                                <w:top w:val="none" w:sz="0" w:space="0" w:color="auto"/>
                                                <w:left w:val="none" w:sz="0" w:space="0" w:color="auto"/>
                                                <w:bottom w:val="none" w:sz="0" w:space="0" w:color="auto"/>
                                                <w:right w:val="none" w:sz="0" w:space="0" w:color="auto"/>
                                              </w:divBdr>
                                            </w:div>
                                            <w:div w:id="237134243">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31564651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encoding w:val="unicode"/>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oogle.co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FDEC53E-3B96-7842-8CAF-D74F73F3B9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70</Pages>
  <Words>28529</Words>
  <Characters>162621</Characters>
  <Application>Microsoft Macintosh Word</Application>
  <DocSecurity>0</DocSecurity>
  <Lines>1355</Lines>
  <Paragraphs>381</Paragraphs>
  <ScaleCrop>false</ScaleCrop>
  <LinksUpToDate>false</LinksUpToDate>
  <CharactersWithSpaces>190769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Export Contracts</dc:title>
  <dc:subject/>
  <dc:creator>Microsoft Office User</dc:creator>
  <cp:keywords/>
  <dc:description/>
  <cp:lastModifiedBy>Emma Cushman</cp:lastModifiedBy>
  <cp:revision>6</cp:revision>
  <dcterms:created xsi:type="dcterms:W3CDTF">2017-07-29T06:28:00Z</dcterms:created>
  <dcterms:modified xsi:type="dcterms:W3CDTF">2017-08-28T01:42:00Z</dcterms:modified>
</cp:coreProperties>
</file>