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TEST EXPORT:  District Case 1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Export has been disabled. This is a temporary output to test the interface.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Controller: cases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Format: docx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