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9D" w:rsidRPr="00836C9D" w:rsidRDefault="00836C9D">
      <w:pPr>
        <w:rPr>
          <w:b/>
          <w:sz w:val="40"/>
          <w:szCs w:val="40"/>
        </w:rPr>
      </w:pPr>
      <w:r w:rsidRPr="00836C9D">
        <w:rPr>
          <w:b/>
          <w:sz w:val="40"/>
          <w:szCs w:val="40"/>
        </w:rPr>
        <w:t>Sys</w:t>
      </w:r>
      <w:r>
        <w:rPr>
          <w:b/>
          <w:sz w:val="40"/>
          <w:szCs w:val="40"/>
        </w:rPr>
        <w:t xml:space="preserve">tem Sequence Diagram: Process </w:t>
      </w:r>
      <w:proofErr w:type="gramStart"/>
      <w:r>
        <w:rPr>
          <w:b/>
          <w:sz w:val="40"/>
          <w:szCs w:val="40"/>
        </w:rPr>
        <w:t>Hiring</w:t>
      </w:r>
      <w:proofErr w:type="gramEnd"/>
      <w:r>
        <w:rPr>
          <w:b/>
          <w:sz w:val="40"/>
          <w:szCs w:val="40"/>
        </w:rPr>
        <w:t xml:space="preserve"> an employee</w:t>
      </w:r>
    </w:p>
    <w:p w:rsidR="00836C9D" w:rsidRDefault="00836C9D"/>
    <w:p w:rsidR="00A61C1C" w:rsidRDefault="00836C9D">
      <w:r>
        <w:rPr>
          <w:noProof/>
        </w:rPr>
        <w:drawing>
          <wp:inline distT="0" distB="0" distL="0" distR="0" wp14:anchorId="3A5BABE2" wp14:editId="6F64DB66">
            <wp:extent cx="8210550" cy="31813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0063" cy="32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9D" w:rsidRDefault="00836C9D"/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Use case 1: Process hiring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Restaurant Manager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have to be registered in order to have access to the system. This is an automated way to keep track of employee records.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manager must be identified and authenticated in order to register a new employee. 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employee is registered with the system. The employee is also given an employee ID. Confirmation is sent to the employee’s and managers email account.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Main success scenario: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836C9D" w:rsidRPr="00A84FDF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Employee and manager are both present to register employee.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lastRenderedPageBreak/>
        <w:t>Manager authenticates, and is given permission by the system to add, edit, or remove employees.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Manager or employee enters standard employee information. Information could include name, address, phone number, email, job, relevant education/certifications, etc.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adds employee to database.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asks employee to generate username and password in order to use system.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Employee enters a valid username and password.</w:t>
      </w:r>
    </w:p>
    <w:p w:rsidR="00836C9D" w:rsidRPr="00AA2C4C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System generates a profile for the employee, and associates username and password with employee profile.</w:t>
      </w:r>
    </w:p>
    <w:p w:rsidR="00836C9D" w:rsidRPr="00A84FDF" w:rsidRDefault="00836C9D" w:rsidP="00836C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Confirmation emails are sent to both the employee and manager.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2a) Manager enters incorrect username and password</w:t>
      </w:r>
    </w:p>
    <w:p w:rsidR="00836C9D" w:rsidRDefault="00836C9D" w:rsidP="00836C9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the manager that the username and password are incorrect.</w:t>
      </w:r>
    </w:p>
    <w:p w:rsidR="00836C9D" w:rsidRDefault="00836C9D" w:rsidP="00836C9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the manager for the username and password again.</w:t>
      </w:r>
    </w:p>
    <w:p w:rsidR="00836C9D" w:rsidRDefault="00836C9D" w:rsidP="00836C9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does not remember username/password</w:t>
      </w:r>
    </w:p>
    <w:p w:rsidR="00836C9D" w:rsidRDefault="00836C9D" w:rsidP="00836C9D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is sent to the manager with a temporary username/password.</w:t>
      </w:r>
    </w:p>
    <w:p w:rsidR="00836C9D" w:rsidRDefault="00836C9D" w:rsidP="00836C9D">
      <w:pPr>
        <w:pStyle w:val="ListParagraph"/>
        <w:numPr>
          <w:ilvl w:val="2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uses temporary login information, and resets password if needed.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3a) Missing fields for information</w:t>
      </w:r>
    </w:p>
    <w:p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user that necessary fields are needed in order to register the employee.</w:t>
      </w:r>
    </w:p>
    <w:p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highlights fields with missing or incomplete information.</w:t>
      </w:r>
    </w:p>
    <w:p w:rsidR="00836C9D" w:rsidRDefault="00836C9D" w:rsidP="00836C9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is redirected to the “enter information” page.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3b) Employee with same information is entered twice</w:t>
      </w:r>
    </w:p>
    <w:p w:rsidR="00836C9D" w:rsidRDefault="00836C9D" w:rsidP="00836C9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identifies two employees with the same email address.</w:t>
      </w:r>
    </w:p>
    <w:p w:rsidR="00836C9D" w:rsidRDefault="00836C9D" w:rsidP="00836C9D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user that the employee could not be added</w:t>
      </w:r>
    </w:p>
    <w:p w:rsidR="00836C9D" w:rsidRPr="002358E8" w:rsidRDefault="00836C9D" w:rsidP="00836C9D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Note: If existing profile contains a mistake, the manager must edit or delete existing profile separately.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6a) Employee username already exists</w:t>
      </w:r>
    </w:p>
    <w:p w:rsidR="00836C9D" w:rsidRDefault="00836C9D" w:rsidP="00836C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system notifies the employee that the username already exists.</w:t>
      </w:r>
    </w:p>
    <w:p w:rsidR="00836C9D" w:rsidRDefault="00836C9D" w:rsidP="00836C9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then re-prompts user to select a username and password.</w:t>
      </w:r>
    </w:p>
    <w:p w:rsidR="00836C9D" w:rsidRDefault="00836C9D" w:rsidP="00836C9D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6b) Employee password is invalid</w:t>
      </w:r>
    </w:p>
    <w:p w:rsidR="00836C9D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employee that the password entered is not valid.</w:t>
      </w:r>
    </w:p>
    <w:p w:rsidR="00836C9D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defines parameters for a password. (</w:t>
      </w:r>
      <w:proofErr w:type="spellStart"/>
      <w:r>
        <w:rPr>
          <w:rFonts w:ascii="Arial" w:eastAsia="Times New Roman" w:hAnsi="Arial" w:cs="Arial"/>
          <w:color w:val="000000"/>
        </w:rPr>
        <w:t>ie</w:t>
      </w:r>
      <w:proofErr w:type="spellEnd"/>
      <w:r>
        <w:rPr>
          <w:rFonts w:ascii="Arial" w:eastAsia="Times New Roman" w:hAnsi="Arial" w:cs="Arial"/>
          <w:color w:val="000000"/>
        </w:rPr>
        <w:t>. must be x characters long, and contain y special characters)</w:t>
      </w:r>
    </w:p>
    <w:p w:rsidR="00836C9D" w:rsidRPr="002358E8" w:rsidRDefault="00836C9D" w:rsidP="00836C9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re-prompts employee to enter a password.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generate employee profile in less than 10 seconds.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:rsidR="00836C9D" w:rsidRDefault="00836C9D" w:rsidP="00836C9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2a) Manager must be given special permissions to add, edit, or delete an employee profile.</w:t>
      </w:r>
    </w:p>
    <w:p w:rsidR="00836C9D" w:rsidRPr="00A84FDF" w:rsidRDefault="00836C9D" w:rsidP="00836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3a) Employee information is entered via a keyboard (touch or physical).</w:t>
      </w:r>
    </w:p>
    <w:p w:rsidR="00836C9D" w:rsidRDefault="00836C9D" w:rsidP="00836C9D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year.</w:t>
      </w:r>
    </w:p>
    <w:p w:rsidR="004C609A" w:rsidRDefault="004C609A" w:rsidP="00836C9D">
      <w:pPr>
        <w:rPr>
          <w:rFonts w:ascii="Arial" w:eastAsia="Times New Roman" w:hAnsi="Arial" w:cs="Arial"/>
          <w:color w:val="000000"/>
        </w:rPr>
      </w:pPr>
    </w:p>
    <w:p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rFonts w:eastAsia="Times New Roman" w:cs="Arial"/>
          <w:b/>
          <w:color w:val="000000"/>
          <w:sz w:val="40"/>
          <w:szCs w:val="40"/>
        </w:rPr>
        <w:lastRenderedPageBreak/>
        <w:t>Sequence Diagram: Process Firing Employee</w:t>
      </w:r>
    </w:p>
    <w:p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  <w:r w:rsidRPr="004C609A">
        <w:rPr>
          <w:rFonts w:eastAsia="Times New Roman" w:cs="Arial"/>
          <w:b/>
          <w:noProof/>
          <w:color w:val="000000"/>
          <w:sz w:val="40"/>
          <w:szCs w:val="40"/>
        </w:rPr>
        <w:drawing>
          <wp:inline distT="0" distB="0" distL="0" distR="0">
            <wp:extent cx="8229600" cy="4007376"/>
            <wp:effectExtent l="0" t="0" r="0" b="0"/>
            <wp:docPr id="2" name="Picture 2" descr="C:\Users\Emma Manchester\Documents\Intermediate_Software_Design\sequence_fire_employ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 Manchester\Documents\Intermediate_Software_Design\sequence_fire_employ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2: Process firing an employee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Restaurant Manager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could potentially be fired, or leave to pursue another career. This is an automated way to keep track of employee records.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manager must be identified and authenticated in order to fire an employee. The employee profile must already exist in order to be edited or removed.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employee’s profile is deleted from the system. 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lastRenderedPageBreak/>
        <w:t>Main success scenario: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authenticates username and password.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option to add, edit, or delete employee profile.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employee profile to delete.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asks manager for confirmation to delete profile.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selects “yes”.</w:t>
      </w:r>
    </w:p>
    <w:p w:rsidR="004C609A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profile is deleted from list of current employees.</w:t>
      </w:r>
    </w:p>
    <w:p w:rsidR="004C609A" w:rsidRPr="00355C90" w:rsidRDefault="004C609A" w:rsidP="004C609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sends confirmation email to manager.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Manager enters incorrect username or password</w:t>
      </w:r>
    </w:p>
    <w:p w:rsidR="004C609A" w:rsidRDefault="004C609A" w:rsidP="004C609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notifies the manager that the username or password are incorrect.</w:t>
      </w:r>
    </w:p>
    <w:p w:rsidR="004C609A" w:rsidRDefault="004C609A" w:rsidP="004C609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prompts the manager for the username or password again.</w:t>
      </w:r>
    </w:p>
    <w:p w:rsidR="004C609A" w:rsidRDefault="004C609A" w:rsidP="004C609A">
      <w:pPr>
        <w:pStyle w:val="ListParagraph"/>
        <w:numPr>
          <w:ilvl w:val="1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does not remember username/password</w:t>
      </w:r>
    </w:p>
    <w:p w:rsidR="004C609A" w:rsidRDefault="004C609A" w:rsidP="004C609A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Email is sent to the manager with a temporary username/password.</w:t>
      </w:r>
    </w:p>
    <w:p w:rsidR="004C609A" w:rsidRDefault="004C609A" w:rsidP="004C609A">
      <w:pPr>
        <w:pStyle w:val="ListParagraph"/>
        <w:numPr>
          <w:ilvl w:val="2"/>
          <w:numId w:val="8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uses temporary login information, and resets password if needed.</w:t>
      </w:r>
    </w:p>
    <w:p w:rsidR="004C609A" w:rsidRDefault="004C609A" w:rsidP="004C609A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5a) Manager chooses not to delete the selected profile</w:t>
      </w:r>
    </w:p>
    <w:p w:rsidR="004C609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Manager clicks “No”</w:t>
      </w:r>
    </w:p>
    <w:p w:rsidR="004C609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keeps selected profile.</w:t>
      </w:r>
    </w:p>
    <w:p w:rsidR="004C609A" w:rsidRPr="002A7B8A" w:rsidRDefault="004C609A" w:rsidP="004C609A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System goes back to asking which profile the manager wants to delete.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remove employee profile in less than 10 seconds.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:rsidR="004C609A" w:rsidRDefault="004C609A" w:rsidP="004C609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Manager must be given special permissions to add, edit, or delete an employee profile.</w:t>
      </w:r>
    </w:p>
    <w:p w:rsidR="004C609A" w:rsidRPr="00A84FDF" w:rsidRDefault="004C609A" w:rsidP="004C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1b) Manager is using mouse, keyboard, or touchscreen to interact with system.</w:t>
      </w:r>
    </w:p>
    <w:p w:rsidR="004C609A" w:rsidRDefault="004C609A" w:rsidP="004C609A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</w:t>
      </w:r>
    </w:p>
    <w:p w:rsidR="004C609A" w:rsidRDefault="004C609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rFonts w:eastAsia="Times New Roman" w:cs="Arial"/>
          <w:b/>
          <w:color w:val="000000"/>
          <w:sz w:val="40"/>
          <w:szCs w:val="40"/>
        </w:rPr>
        <w:lastRenderedPageBreak/>
        <w:t>Sequence Diagram: Edit Employee profile</w:t>
      </w:r>
    </w:p>
    <w:p w:rsidR="0010275A" w:rsidRDefault="0010275A" w:rsidP="00836C9D">
      <w:pPr>
        <w:rPr>
          <w:rFonts w:eastAsia="Times New Roman" w:cs="Arial"/>
          <w:b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3EBA1DF" wp14:editId="3418422E">
            <wp:extent cx="78390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>Use case 3: Process editing employee profiles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------------------------------------------------------------------------------------------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Primary Actor:</w:t>
      </w:r>
      <w:r>
        <w:rPr>
          <w:rFonts w:ascii="Arial" w:eastAsia="Times New Roman" w:hAnsi="Arial" w:cs="Arial"/>
          <w:color w:val="000000"/>
        </w:rPr>
        <w:t xml:space="preserve"> Employee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Stakeholders and Interests</w:t>
      </w:r>
      <w:r>
        <w:rPr>
          <w:rFonts w:ascii="Arial" w:eastAsia="Times New Roman" w:hAnsi="Arial" w:cs="Arial"/>
          <w:color w:val="000000"/>
        </w:rPr>
        <w:t>: All employees are affected. All employees may need to eventually edit their profile. This is an automated way to keep track of employee records.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Preconditions: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employee must have an existing profile.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Success guarantee:</w:t>
      </w:r>
      <w:r w:rsidRPr="00A84FD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employee’s profile is deleted from the system.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Main success scenario: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02F77">
        <w:rPr>
          <w:rFonts w:ascii="Arial" w:eastAsia="Times New Roman" w:hAnsi="Arial" w:cs="Arial"/>
          <w:color w:val="000000"/>
        </w:rPr>
        <w:lastRenderedPageBreak/>
        <w:tab/>
        <w:t>1</w:t>
      </w:r>
      <w:r>
        <w:rPr>
          <w:rFonts w:ascii="Arial" w:eastAsia="Times New Roman" w:hAnsi="Arial" w:cs="Arial"/>
          <w:color w:val="000000"/>
        </w:rPr>
        <w:t>) Employee authenticates with a username and password.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2) Employee selects option to edit their profile.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3) Employee makes necessary changes.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4) Employee clicks the save option.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5) System ensures employee actually wants to overwrite existing profile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6) Employee confirms</w:t>
      </w:r>
    </w:p>
    <w:p w:rsidR="0010275A" w:rsidRPr="00602F77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7) System saves new employee profile 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Extensions:</w:t>
      </w:r>
      <w:r w:rsidRPr="00A84FDF">
        <w:rPr>
          <w:rFonts w:ascii="Arial" w:eastAsia="Times New Roman" w:hAnsi="Arial" w:cs="Arial"/>
          <w:color w:val="000000"/>
        </w:rPr>
        <w:t xml:space="preserve">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1a) Employee enters incorrect username and password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a. System re-prompts employee for username and password.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b. The “forgot username” and “forgot password” options will send email in case 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000000"/>
        </w:rPr>
        <w:t>employee</w:t>
      </w:r>
      <w:proofErr w:type="gramEnd"/>
      <w:r>
        <w:rPr>
          <w:rFonts w:ascii="Arial" w:eastAsia="Times New Roman" w:hAnsi="Arial" w:cs="Arial"/>
          <w:color w:val="000000"/>
        </w:rPr>
        <w:t xml:space="preserve"> forgot either username or password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i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. employee given option to reset either username or password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4a) </w:t>
      </w:r>
      <w:proofErr w:type="gramStart"/>
      <w:r>
        <w:rPr>
          <w:rFonts w:ascii="Arial" w:eastAsia="Times New Roman" w:hAnsi="Arial" w:cs="Arial"/>
          <w:color w:val="000000"/>
        </w:rPr>
        <w:t>Not</w:t>
      </w:r>
      <w:proofErr w:type="gramEnd"/>
      <w:r>
        <w:rPr>
          <w:rFonts w:ascii="Arial" w:eastAsia="Times New Roman" w:hAnsi="Arial" w:cs="Arial"/>
          <w:color w:val="000000"/>
        </w:rPr>
        <w:t xml:space="preserve"> all required fields for employee profile are valid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a. System displays an error message to employee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b. System highlights fields that are missing, incomplete or invalid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c. Employee is able to re-edit fields, and attempt to save again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5a) Employee does not actually want to overwrite their previous profile.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a. System ignores any changes made before the last save and retains copy of </w:t>
      </w:r>
    </w:p>
    <w:p w:rsidR="0010275A" w:rsidRPr="002A7B8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000000"/>
        </w:rPr>
        <w:t>old</w:t>
      </w:r>
      <w:proofErr w:type="gramEnd"/>
      <w:r>
        <w:rPr>
          <w:rFonts w:ascii="Arial" w:eastAsia="Times New Roman" w:hAnsi="Arial" w:cs="Arial"/>
          <w:color w:val="000000"/>
        </w:rPr>
        <w:t xml:space="preserve"> profile.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FDF">
        <w:rPr>
          <w:rFonts w:ascii="Arial" w:eastAsia="Times New Roman" w:hAnsi="Arial" w:cs="Arial"/>
          <w:b/>
          <w:color w:val="000000"/>
        </w:rPr>
        <w:t>Special Requirements</w:t>
      </w:r>
      <w:r w:rsidRPr="00A84FDF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System must be able to process changes in less than 10 seconds.</w:t>
      </w:r>
    </w:p>
    <w:p w:rsidR="0010275A" w:rsidRDefault="0010275A" w:rsidP="0010275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Technology and Data Variation List:</w:t>
      </w:r>
    </w:p>
    <w:p w:rsidR="0010275A" w:rsidRPr="00A84FDF" w:rsidRDefault="0010275A" w:rsidP="00102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1a) Employee using touchscreen, mouse, or keyboard to enter information</w:t>
      </w:r>
    </w:p>
    <w:p w:rsidR="0010275A" w:rsidRDefault="0010275A" w:rsidP="0010275A">
      <w:pPr>
        <w:rPr>
          <w:rFonts w:ascii="Arial" w:eastAsia="Times New Roman" w:hAnsi="Arial" w:cs="Arial"/>
          <w:color w:val="000000"/>
        </w:rPr>
      </w:pPr>
      <w:r w:rsidRPr="00A84FDF">
        <w:rPr>
          <w:rFonts w:ascii="Arial" w:eastAsia="Times New Roman" w:hAnsi="Arial" w:cs="Arial"/>
          <w:b/>
          <w:color w:val="000000"/>
        </w:rPr>
        <w:t>Frequency of Occurrence:</w:t>
      </w: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On average, a few times a year</w:t>
      </w:r>
    </w:p>
    <w:p w:rsidR="0010275A" w:rsidRPr="0010275A" w:rsidRDefault="0010275A" w:rsidP="00836C9D">
      <w:pPr>
        <w:rPr>
          <w:rFonts w:eastAsia="Times New Roman" w:cs="Arial"/>
          <w:b/>
          <w:color w:val="000000"/>
        </w:rPr>
      </w:pPr>
      <w:bookmarkStart w:id="0" w:name="_GoBack"/>
      <w:bookmarkEnd w:id="0"/>
    </w:p>
    <w:p w:rsidR="00836C9D" w:rsidRDefault="00836C9D"/>
    <w:sectPr w:rsidR="00836C9D" w:rsidSect="00836C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0028"/>
    <w:multiLevelType w:val="hybridMultilevel"/>
    <w:tmpl w:val="40B85F84"/>
    <w:lvl w:ilvl="0" w:tplc="20E09144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12FF6"/>
    <w:multiLevelType w:val="hybridMultilevel"/>
    <w:tmpl w:val="55E47408"/>
    <w:lvl w:ilvl="0" w:tplc="5AA4AD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D316E0"/>
    <w:multiLevelType w:val="hybridMultilevel"/>
    <w:tmpl w:val="BA7A60B8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D9A1B7E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9F38E0"/>
    <w:multiLevelType w:val="hybridMultilevel"/>
    <w:tmpl w:val="BF7CA0DC"/>
    <w:lvl w:ilvl="0" w:tplc="92787D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131B0B"/>
    <w:multiLevelType w:val="hybridMultilevel"/>
    <w:tmpl w:val="82A0B83C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0C655E"/>
    <w:multiLevelType w:val="hybridMultilevel"/>
    <w:tmpl w:val="913EA0A0"/>
    <w:lvl w:ilvl="0" w:tplc="BC0EE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417F37"/>
    <w:multiLevelType w:val="hybridMultilevel"/>
    <w:tmpl w:val="CC3CC538"/>
    <w:lvl w:ilvl="0" w:tplc="75A0E2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7B632F"/>
    <w:multiLevelType w:val="hybridMultilevel"/>
    <w:tmpl w:val="546E8682"/>
    <w:lvl w:ilvl="0" w:tplc="B18025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8C42C9"/>
    <w:multiLevelType w:val="hybridMultilevel"/>
    <w:tmpl w:val="AC1AE672"/>
    <w:lvl w:ilvl="0" w:tplc="D5FE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9D"/>
    <w:rsid w:val="0010275A"/>
    <w:rsid w:val="0035492E"/>
    <w:rsid w:val="003B7053"/>
    <w:rsid w:val="004C609A"/>
    <w:rsid w:val="00836C9D"/>
    <w:rsid w:val="00A61C1C"/>
    <w:rsid w:val="00E4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56C9F-69F5-4D7D-A662-3C49939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Manchester</dc:creator>
  <cp:keywords/>
  <dc:description/>
  <cp:lastModifiedBy>Emma Manchester</cp:lastModifiedBy>
  <cp:revision>2</cp:revision>
  <dcterms:created xsi:type="dcterms:W3CDTF">2016-03-22T03:04:00Z</dcterms:created>
  <dcterms:modified xsi:type="dcterms:W3CDTF">2016-03-25T02:22:00Z</dcterms:modified>
</cp:coreProperties>
</file>