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EB67FE5" w:rsidR="00604E29" w:rsidRDefault="00C27B72">
            <w:r w:rsidRPr="00C27B72">
              <w:t>15 February 202</w:t>
            </w:r>
            <w:r w:rsidR="00502D9A">
              <w:t>6</w:t>
            </w:r>
          </w:p>
        </w:tc>
      </w:tr>
      <w:tr w:rsidR="00502D9A" w14:paraId="7A66939B" w14:textId="77777777">
        <w:tc>
          <w:tcPr>
            <w:tcW w:w="4695" w:type="dxa"/>
          </w:tcPr>
          <w:p w14:paraId="2D366549" w14:textId="77777777" w:rsidR="00502D9A" w:rsidRDefault="00502D9A" w:rsidP="00502D9A">
            <w:r>
              <w:t>Team ID</w:t>
            </w:r>
          </w:p>
        </w:tc>
        <w:tc>
          <w:tcPr>
            <w:tcW w:w="4335" w:type="dxa"/>
          </w:tcPr>
          <w:p w14:paraId="1AD8634F" w14:textId="36CC4A78" w:rsidR="00502D9A" w:rsidRDefault="004250CD" w:rsidP="00502D9A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LTVIP2026TMIDS62212</w:t>
            </w:r>
          </w:p>
        </w:tc>
      </w:tr>
      <w:tr w:rsidR="00502D9A" w14:paraId="0E84FB5D" w14:textId="77777777">
        <w:tc>
          <w:tcPr>
            <w:tcW w:w="4695" w:type="dxa"/>
          </w:tcPr>
          <w:p w14:paraId="4C398D34" w14:textId="77777777" w:rsidR="00502D9A" w:rsidRDefault="00502D9A" w:rsidP="00502D9A">
            <w:r>
              <w:t>Project Name</w:t>
            </w:r>
          </w:p>
        </w:tc>
        <w:tc>
          <w:tcPr>
            <w:tcW w:w="4335" w:type="dxa"/>
          </w:tcPr>
          <w:p w14:paraId="56EAF34F" w14:textId="6C4AB262" w:rsidR="00502D9A" w:rsidRDefault="00502D9A" w:rsidP="00502D9A">
            <w:r w:rsidRPr="00983BA0">
              <w:rPr>
                <w:rFonts w:ascii="Arial" w:eastAsia="Arial" w:hAnsi="Arial" w:cs="Arial"/>
              </w:rPr>
              <w:t>Deep-Learning-Fundus-Image-Analysis-for-Early-Detection-of-Diabetic-Retinopathy</w:t>
            </w:r>
          </w:p>
        </w:tc>
      </w:tr>
      <w:tr w:rsidR="00502D9A" w14:paraId="271BDBA3" w14:textId="77777777">
        <w:tc>
          <w:tcPr>
            <w:tcW w:w="4695" w:type="dxa"/>
          </w:tcPr>
          <w:p w14:paraId="1EABD436" w14:textId="77777777" w:rsidR="00502D9A" w:rsidRDefault="00502D9A" w:rsidP="00502D9A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502D9A" w:rsidRDefault="00502D9A" w:rsidP="00502D9A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34B3224" w:rsidR="00604E29" w:rsidRDefault="00502D9A">
            <w:r w:rsidRPr="00502D9A">
              <w:t>Diabetic Retinopathy is a leading cause of blindness, and early detection is often difficult due to lack of specialists. There is a need for an automated and accurate screening system.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EE74B34" w:rsidR="00604E29" w:rsidRDefault="00502D9A">
            <w:r w:rsidRPr="00502D9A">
              <w:t>The proposed solution uses deep learning to analyze fundus images and detect signs of diabetic retinopathy automatically. It provides quick and reliable predictions to assist doctors.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F8EEC86" w:rsidR="00604E29" w:rsidRDefault="00502D9A">
            <w:r w:rsidRPr="00502D9A">
              <w:t>The system integrates AI-based image analysis with an easy-to-use interface for fast screening. It reduces manual effort and improves early diagnosis efficiency.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69B36C7" w:rsidR="00604E29" w:rsidRDefault="00502D9A">
            <w:r w:rsidRPr="00502D9A">
              <w:t>The solution helps in early detection, preventing vision loss and improving patient outcomes. It increases accessibility to screening in rural and underserved areas.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4C19380" w:rsidR="00604E29" w:rsidRDefault="00502D9A">
            <w:r w:rsidRPr="00502D9A">
              <w:t>The system can be offered as a subscription-based service to hospitals and clinics. Revenue can also be generated through licensing and cloud-based deployment.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37D4261B" w:rsidR="00604E29" w:rsidRDefault="00502D9A">
            <w:r w:rsidRPr="00502D9A">
              <w:t>The solution can be deployed on cloud platforms to handle large numbers of users and image data. It can be expanded to detect other eye diseases in the future.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250CD"/>
    <w:rsid w:val="00502D9A"/>
    <w:rsid w:val="00604E29"/>
    <w:rsid w:val="00861E3F"/>
    <w:rsid w:val="00C27B72"/>
    <w:rsid w:val="00D37B8B"/>
    <w:rsid w:val="00D90E76"/>
    <w:rsid w:val="00F9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emmangampa07@outlook.com</cp:lastModifiedBy>
  <cp:revision>2</cp:revision>
  <dcterms:created xsi:type="dcterms:W3CDTF">2026-02-20T15:22:00Z</dcterms:created>
  <dcterms:modified xsi:type="dcterms:W3CDTF">2026-02-20T15:22:00Z</dcterms:modified>
</cp:coreProperties>
</file>