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425"/>
        <w:gridCol w:w="212"/>
        <w:gridCol w:w="1928"/>
        <w:gridCol w:w="3570"/>
        <w:gridCol w:w="3568"/>
      </w:tblGrid>
      <w:tr w:rsidR="00BC5DAC" w14:paraId="76D18204" w14:textId="77777777" w:rsidTr="001D334B">
        <w:tc>
          <w:tcPr>
            <w:tcW w:w="10762" w:type="dxa"/>
            <w:gridSpan w:val="6"/>
          </w:tcPr>
          <w:p w14:paraId="1C39F750" w14:textId="62D44AE0" w:rsidR="00BC5DAC" w:rsidRPr="006D118D" w:rsidRDefault="00BC5DAC" w:rsidP="00BC5DAC">
            <w:r>
              <w:rPr>
                <w:b/>
                <w:bCs/>
              </w:rPr>
              <w:t>Architecture:</w:t>
            </w:r>
            <w:r w:rsidR="006D118D">
              <w:rPr>
                <w:b/>
                <w:bCs/>
              </w:rPr>
              <w:t xml:space="preserve"> </w:t>
            </w:r>
            <w:r w:rsidR="006D118D">
              <w:t xml:space="preserve">Fundamental organization of a system, embodied in its </w:t>
            </w:r>
            <w:r w:rsidR="006D118D" w:rsidRPr="006D118D">
              <w:rPr>
                <w:u w:val="single"/>
              </w:rPr>
              <w:t>components</w:t>
            </w:r>
            <w:r w:rsidR="006D118D">
              <w:t xml:space="preserve">, their </w:t>
            </w:r>
            <w:r w:rsidR="006D118D" w:rsidRPr="006D118D">
              <w:rPr>
                <w:u w:val="single"/>
              </w:rPr>
              <w:t>relationships</w:t>
            </w:r>
            <w:r w:rsidR="006D118D">
              <w:t xml:space="preserve"> to each other &amp; the </w:t>
            </w:r>
            <w:r w:rsidR="006D118D" w:rsidRPr="006D118D">
              <w:rPr>
                <w:u w:val="single"/>
              </w:rPr>
              <w:t>environment</w:t>
            </w:r>
            <w:r w:rsidR="006D118D">
              <w:t xml:space="preserve">, and </w:t>
            </w:r>
            <w:r w:rsidR="006D118D" w:rsidRPr="006D118D">
              <w:rPr>
                <w:u w:val="single"/>
              </w:rPr>
              <w:t>principles</w:t>
            </w:r>
            <w:r w:rsidR="006D118D">
              <w:t xml:space="preserve"> guiding its design &amp; evaluation</w:t>
            </w:r>
          </w:p>
        </w:tc>
      </w:tr>
      <w:tr w:rsidR="00BC5DAC" w14:paraId="1CE08227" w14:textId="77777777" w:rsidTr="001D334B">
        <w:tc>
          <w:tcPr>
            <w:tcW w:w="10762" w:type="dxa"/>
            <w:gridSpan w:val="6"/>
          </w:tcPr>
          <w:p w14:paraId="1CDE72A2" w14:textId="1C281D67" w:rsidR="00BC5DAC" w:rsidRPr="00BC5DAC" w:rsidRDefault="00BC5DAC" w:rsidP="00BC5DAC">
            <w:r>
              <w:rPr>
                <w:b/>
                <w:bCs/>
              </w:rPr>
              <w:t xml:space="preserve">ISO quality requirements: </w:t>
            </w:r>
            <w:r>
              <w:t>Functionality, Performance efficiency, Compatibility, Usability, Reliability, Security, Maintainability, Portability</w:t>
            </w:r>
          </w:p>
        </w:tc>
      </w:tr>
      <w:tr w:rsidR="00BC5DAC" w14:paraId="19B319EC" w14:textId="77777777" w:rsidTr="001D334B">
        <w:tc>
          <w:tcPr>
            <w:tcW w:w="10762" w:type="dxa"/>
            <w:gridSpan w:val="6"/>
          </w:tcPr>
          <w:p w14:paraId="224DB204" w14:textId="505AAB95" w:rsidR="00BC5DAC" w:rsidRPr="00BC5DAC" w:rsidRDefault="00BC5DAC" w:rsidP="00BC5DAC">
            <w:r>
              <w:rPr>
                <w:b/>
                <w:bCs/>
              </w:rPr>
              <w:t>Scheduling algos</w:t>
            </w:r>
            <w:r>
              <w:t xml:space="preserve">: </w:t>
            </w:r>
            <w:proofErr w:type="gramStart"/>
            <w:r>
              <w:t>Round</w:t>
            </w:r>
            <w:proofErr w:type="gramEnd"/>
            <w:r>
              <w:t xml:space="preserve"> robin, priority, FCFS, shortest job first, shortest remaining time next, guaranteed scheduling</w:t>
            </w:r>
          </w:p>
        </w:tc>
      </w:tr>
      <w:tr w:rsidR="00BC5DAC" w14:paraId="4B09956F" w14:textId="77777777" w:rsidTr="001D334B">
        <w:tc>
          <w:tcPr>
            <w:tcW w:w="10762" w:type="dxa"/>
            <w:gridSpan w:val="6"/>
          </w:tcPr>
          <w:p w14:paraId="447EAEED" w14:textId="5C791185" w:rsidR="00BC5DAC" w:rsidRPr="00BC5DAC" w:rsidRDefault="00BC5DAC" w:rsidP="00BC5DAC">
            <w:r>
              <w:rPr>
                <w:b/>
                <w:bCs/>
              </w:rPr>
              <w:t>Demilitarized zone</w:t>
            </w:r>
            <w:r>
              <w:t>: Separates internal network from external network</w:t>
            </w:r>
          </w:p>
        </w:tc>
      </w:tr>
      <w:tr w:rsidR="00BC5DAC" w14:paraId="4C9124AE" w14:textId="77777777" w:rsidTr="001D334B">
        <w:tc>
          <w:tcPr>
            <w:tcW w:w="10762" w:type="dxa"/>
            <w:gridSpan w:val="6"/>
          </w:tcPr>
          <w:p w14:paraId="4DDA58E5" w14:textId="76494C29" w:rsidR="00BC5DAC" w:rsidRPr="00BC5DAC" w:rsidRDefault="00BC5DAC" w:rsidP="00BC5DAC">
            <w:r>
              <w:rPr>
                <w:b/>
                <w:bCs/>
              </w:rPr>
              <w:t>Proxies</w:t>
            </w:r>
            <w:r>
              <w:t>: Reverse proxy hides identity of web server, forward proxy hides identity of client</w:t>
            </w:r>
          </w:p>
        </w:tc>
      </w:tr>
      <w:tr w:rsidR="00BF46F7" w14:paraId="42FAE5C4" w14:textId="77777777" w:rsidTr="001D334B">
        <w:tc>
          <w:tcPr>
            <w:tcW w:w="10762" w:type="dxa"/>
            <w:gridSpan w:val="6"/>
          </w:tcPr>
          <w:p w14:paraId="7C7C2DED" w14:textId="0E31994E" w:rsidR="00BF46F7" w:rsidRPr="002B7B8C" w:rsidRDefault="00BF46F7" w:rsidP="00BF46F7">
            <w:pPr>
              <w:jc w:val="center"/>
              <w:rPr>
                <w:b/>
                <w:bCs/>
              </w:rPr>
            </w:pPr>
            <w:r w:rsidRPr="002B7B8C">
              <w:rPr>
                <w:b/>
                <w:bCs/>
              </w:rPr>
              <w:t>Diagrams</w:t>
            </w:r>
          </w:p>
        </w:tc>
      </w:tr>
      <w:tr w:rsidR="00273BA2" w14:paraId="0F9CB917" w14:textId="77777777" w:rsidTr="00D2408B">
        <w:tc>
          <w:tcPr>
            <w:tcW w:w="3624" w:type="dxa"/>
            <w:gridSpan w:val="4"/>
          </w:tcPr>
          <w:p w14:paraId="0DB526C2" w14:textId="2050BAED" w:rsidR="00273BA2" w:rsidRPr="00273BA2" w:rsidRDefault="00273BA2">
            <w:pPr>
              <w:rPr>
                <w:noProof/>
              </w:rPr>
            </w:pPr>
            <w:r>
              <w:rPr>
                <w:b/>
                <w:bCs/>
              </w:rPr>
              <w:t>Sequence</w:t>
            </w:r>
            <w:r>
              <w:rPr>
                <w:noProof/>
              </w:rPr>
              <w:t xml:space="preserve"> </w:t>
            </w:r>
          </w:p>
          <w:p w14:paraId="0336E45C" w14:textId="77777777" w:rsidR="00273BA2" w:rsidRDefault="00273BA2">
            <w:pPr>
              <w:rPr>
                <w:b/>
                <w:bCs/>
              </w:rPr>
            </w:pPr>
            <w:r w:rsidRPr="00273BA2">
              <w:rPr>
                <w:b/>
                <w:bCs/>
                <w:noProof/>
              </w:rPr>
              <w:drawing>
                <wp:inline distT="0" distB="0" distL="0" distR="0" wp14:anchorId="362D6147" wp14:editId="0BD832EF">
                  <wp:extent cx="1943100" cy="1714086"/>
                  <wp:effectExtent l="19050" t="19050" r="19050" b="196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26871"/>
                          <a:stretch/>
                        </pic:blipFill>
                        <pic:spPr bwMode="auto">
                          <a:xfrm>
                            <a:off x="0" y="0"/>
                            <a:ext cx="1955673" cy="17251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69C3B0" w14:textId="3DA20F24" w:rsidR="00273BA2" w:rsidRPr="00273BA2" w:rsidRDefault="00273BA2">
            <w:r w:rsidRPr="006C4CD0">
              <w:rPr>
                <w:u w:val="single"/>
              </w:rPr>
              <w:t>Components</w:t>
            </w:r>
            <w:r w:rsidR="006C4CD0">
              <w:t>:</w:t>
            </w:r>
            <w:r>
              <w:t xml:space="preserve"> sync </w:t>
            </w:r>
            <w:proofErr w:type="spellStart"/>
            <w:r>
              <w:t>msg</w:t>
            </w:r>
            <w:proofErr w:type="spellEnd"/>
            <w:r>
              <w:t xml:space="preserve">, async </w:t>
            </w:r>
            <w:proofErr w:type="spellStart"/>
            <w:r>
              <w:t>msg</w:t>
            </w:r>
            <w:proofErr w:type="spellEnd"/>
            <w:r>
              <w:t xml:space="preserve">, return </w:t>
            </w:r>
            <w:proofErr w:type="spellStart"/>
            <w:r>
              <w:t>msg</w:t>
            </w:r>
            <w:proofErr w:type="spellEnd"/>
          </w:p>
        </w:tc>
        <w:tc>
          <w:tcPr>
            <w:tcW w:w="3570" w:type="dxa"/>
          </w:tcPr>
          <w:p w14:paraId="098D9EAB" w14:textId="77777777" w:rsidR="00273BA2" w:rsidRDefault="00273BA2">
            <w:pPr>
              <w:rPr>
                <w:b/>
                <w:bCs/>
              </w:rPr>
            </w:pPr>
            <w:r>
              <w:rPr>
                <w:b/>
                <w:bCs/>
              </w:rPr>
              <w:t>Deployment</w:t>
            </w:r>
            <w:r>
              <w:rPr>
                <w:b/>
                <w:bCs/>
              </w:rPr>
              <w:br/>
            </w:r>
            <w:r w:rsidRPr="00273BA2">
              <w:rPr>
                <w:b/>
                <w:bCs/>
                <w:noProof/>
              </w:rPr>
              <w:drawing>
                <wp:inline distT="0" distB="0" distL="0" distR="0" wp14:anchorId="59294634" wp14:editId="4571A66C">
                  <wp:extent cx="2000094" cy="1838325"/>
                  <wp:effectExtent l="19050" t="19050" r="1968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8801" b="8934"/>
                          <a:stretch/>
                        </pic:blipFill>
                        <pic:spPr bwMode="auto">
                          <a:xfrm>
                            <a:off x="0" y="0"/>
                            <a:ext cx="2014260" cy="1851346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7850AA3" w14:textId="2CA58707" w:rsidR="006C4CD0" w:rsidRPr="006C4CD0" w:rsidRDefault="006C4CD0">
            <w:pPr>
              <w:rPr>
                <w:u w:val="single"/>
              </w:rPr>
            </w:pPr>
            <w:r>
              <w:rPr>
                <w:u w:val="single"/>
              </w:rPr>
              <w:t>Components</w:t>
            </w:r>
            <w:r w:rsidRPr="006C4CD0">
              <w:t>:</w:t>
            </w:r>
            <w:r>
              <w:t xml:space="preserve"> Location, node, artifact, communication path</w:t>
            </w:r>
          </w:p>
        </w:tc>
        <w:tc>
          <w:tcPr>
            <w:tcW w:w="3568" w:type="dxa"/>
          </w:tcPr>
          <w:p w14:paraId="66EE8B3F" w14:textId="77777777" w:rsidR="00273BA2" w:rsidRDefault="00273BA2">
            <w:pPr>
              <w:rPr>
                <w:b/>
                <w:bCs/>
              </w:rPr>
            </w:pPr>
            <w:r>
              <w:rPr>
                <w:b/>
                <w:bCs/>
              </w:rPr>
              <w:t>Network</w:t>
            </w:r>
            <w:r>
              <w:rPr>
                <w:b/>
                <w:bCs/>
              </w:rPr>
              <w:br/>
            </w:r>
            <w:r w:rsidRPr="00273BA2">
              <w:rPr>
                <w:noProof/>
              </w:rPr>
              <w:drawing>
                <wp:inline distT="0" distB="0" distL="0" distR="0" wp14:anchorId="69CE4C59" wp14:editId="7C259BEC">
                  <wp:extent cx="1989455" cy="2118881"/>
                  <wp:effectExtent l="19050" t="19050" r="10795" b="152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1037"/>
                          <a:stretch/>
                        </pic:blipFill>
                        <pic:spPr bwMode="auto">
                          <a:xfrm>
                            <a:off x="0" y="0"/>
                            <a:ext cx="1995780" cy="21256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F5BE93" w14:textId="607929D5" w:rsidR="00273BA2" w:rsidRPr="00273BA2" w:rsidRDefault="006C4CD0">
            <w:r w:rsidRPr="006C4CD0">
              <w:rPr>
                <w:u w:val="single"/>
              </w:rPr>
              <w:t>Components</w:t>
            </w:r>
            <w:r>
              <w:t>: Grouping, node, communication path</w:t>
            </w:r>
          </w:p>
        </w:tc>
      </w:tr>
      <w:tr w:rsidR="00BF46F7" w14:paraId="7AAE6199" w14:textId="77777777" w:rsidTr="00E26E56">
        <w:tc>
          <w:tcPr>
            <w:tcW w:w="10762" w:type="dxa"/>
            <w:gridSpan w:val="6"/>
          </w:tcPr>
          <w:p w14:paraId="19DE27ED" w14:textId="3CD10745" w:rsidR="00BF46F7" w:rsidRPr="002B7B8C" w:rsidRDefault="00BF46F7" w:rsidP="00BF46F7">
            <w:pPr>
              <w:jc w:val="center"/>
              <w:rPr>
                <w:b/>
                <w:bCs/>
              </w:rPr>
            </w:pPr>
            <w:r w:rsidRPr="002B7B8C">
              <w:rPr>
                <w:b/>
                <w:bCs/>
              </w:rPr>
              <w:t>Networking and security</w:t>
            </w:r>
          </w:p>
        </w:tc>
      </w:tr>
      <w:tr w:rsidR="00712C0A" w14:paraId="07BB482E" w14:textId="7F284304" w:rsidTr="00D2408B">
        <w:tc>
          <w:tcPr>
            <w:tcW w:w="1484" w:type="dxa"/>
            <w:gridSpan w:val="2"/>
          </w:tcPr>
          <w:p w14:paraId="12815C36" w14:textId="7DCB370C" w:rsidR="00712C0A" w:rsidRPr="00712C0A" w:rsidRDefault="00712C0A">
            <w:pPr>
              <w:rPr>
                <w:b/>
                <w:bCs/>
              </w:rPr>
            </w:pPr>
            <w:r w:rsidRPr="00712C0A">
              <w:rPr>
                <w:b/>
                <w:bCs/>
              </w:rPr>
              <w:t>ARP</w:t>
            </w:r>
          </w:p>
        </w:tc>
        <w:tc>
          <w:tcPr>
            <w:tcW w:w="9278" w:type="dxa"/>
            <w:gridSpan w:val="4"/>
          </w:tcPr>
          <w:p w14:paraId="469FFFDE" w14:textId="7D3EBEF7" w:rsidR="00712C0A" w:rsidRPr="00712C0A" w:rsidRDefault="00712C0A">
            <w:r w:rsidRPr="00712C0A">
              <w:rPr>
                <w:u w:val="single"/>
              </w:rPr>
              <w:t>Link layer</w:t>
            </w:r>
            <w:r>
              <w:t xml:space="preserve"> protocol to find MAC address of a node within the subnet, given its IP address</w:t>
            </w:r>
          </w:p>
        </w:tc>
      </w:tr>
      <w:tr w:rsidR="00712C0A" w14:paraId="691DD5C9" w14:textId="0327B49B" w:rsidTr="00D2408B">
        <w:tc>
          <w:tcPr>
            <w:tcW w:w="1484" w:type="dxa"/>
            <w:gridSpan w:val="2"/>
          </w:tcPr>
          <w:p w14:paraId="36CCC7E8" w14:textId="77EAE5EF" w:rsidR="00712C0A" w:rsidRPr="00712C0A" w:rsidRDefault="00712C0A">
            <w:pPr>
              <w:rPr>
                <w:b/>
                <w:bCs/>
              </w:rPr>
            </w:pPr>
            <w:r w:rsidRPr="00712C0A">
              <w:rPr>
                <w:b/>
                <w:bCs/>
              </w:rPr>
              <w:t>IP</w:t>
            </w:r>
          </w:p>
        </w:tc>
        <w:tc>
          <w:tcPr>
            <w:tcW w:w="9278" w:type="dxa"/>
            <w:gridSpan w:val="4"/>
          </w:tcPr>
          <w:p w14:paraId="25484054" w14:textId="5408DB4F" w:rsidR="00712C0A" w:rsidRPr="00DF75E9" w:rsidRDefault="00DF75E9">
            <w:r w:rsidRPr="00DF75E9">
              <w:rPr>
                <w:u w:val="single"/>
              </w:rPr>
              <w:t>Network layer</w:t>
            </w:r>
            <w:r>
              <w:t xml:space="preserve"> protocol, allows for subnetting with CIDR notation</w:t>
            </w:r>
          </w:p>
        </w:tc>
      </w:tr>
      <w:tr w:rsidR="00712C0A" w14:paraId="5996C16C" w14:textId="5FD89BD3" w:rsidTr="00D2408B">
        <w:tc>
          <w:tcPr>
            <w:tcW w:w="1484" w:type="dxa"/>
            <w:gridSpan w:val="2"/>
          </w:tcPr>
          <w:p w14:paraId="389F7D4D" w14:textId="44DB1EF5" w:rsidR="00712C0A" w:rsidRPr="00712C0A" w:rsidRDefault="00712C0A">
            <w:pPr>
              <w:rPr>
                <w:b/>
                <w:bCs/>
              </w:rPr>
            </w:pPr>
            <w:r w:rsidRPr="00712C0A">
              <w:rPr>
                <w:b/>
                <w:bCs/>
              </w:rPr>
              <w:t>DNS</w:t>
            </w:r>
          </w:p>
        </w:tc>
        <w:tc>
          <w:tcPr>
            <w:tcW w:w="9278" w:type="dxa"/>
            <w:gridSpan w:val="4"/>
          </w:tcPr>
          <w:p w14:paraId="13DEDF2C" w14:textId="583DED2F" w:rsidR="00712C0A" w:rsidRDefault="00DF75E9">
            <w:r w:rsidRPr="00DF75E9">
              <w:rPr>
                <w:u w:val="single"/>
              </w:rPr>
              <w:t>Application layer</w:t>
            </w:r>
            <w:r>
              <w:t xml:space="preserve"> p</w:t>
            </w:r>
            <w:r w:rsidR="00712C0A">
              <w:t>rotocol to query the IP address of a domain name. Servers can be local</w:t>
            </w:r>
            <w:r>
              <w:t>(router)</w:t>
            </w:r>
            <w:r w:rsidR="00712C0A">
              <w:t xml:space="preserve"> or </w:t>
            </w:r>
            <w:proofErr w:type="gramStart"/>
            <w:r w:rsidR="00712C0A">
              <w:t>authoritative</w:t>
            </w:r>
            <w:r>
              <w:t>(</w:t>
            </w:r>
            <w:proofErr w:type="gramEnd"/>
            <w:r>
              <w:t>NS)</w:t>
            </w:r>
          </w:p>
        </w:tc>
      </w:tr>
      <w:tr w:rsidR="00712C0A" w14:paraId="67D20CCE" w14:textId="68245594" w:rsidTr="00D2408B">
        <w:tc>
          <w:tcPr>
            <w:tcW w:w="1484" w:type="dxa"/>
            <w:gridSpan w:val="2"/>
          </w:tcPr>
          <w:p w14:paraId="07872CE5" w14:textId="2EDCEE09" w:rsidR="00712C0A" w:rsidRPr="00712C0A" w:rsidRDefault="00712C0A">
            <w:pPr>
              <w:rPr>
                <w:b/>
                <w:bCs/>
              </w:rPr>
            </w:pPr>
            <w:r w:rsidRPr="00712C0A">
              <w:rPr>
                <w:b/>
                <w:bCs/>
              </w:rPr>
              <w:t>TCP</w:t>
            </w:r>
          </w:p>
        </w:tc>
        <w:tc>
          <w:tcPr>
            <w:tcW w:w="9278" w:type="dxa"/>
            <w:gridSpan w:val="4"/>
          </w:tcPr>
          <w:p w14:paraId="54F3EA41" w14:textId="61C127FD" w:rsidR="00712C0A" w:rsidRDefault="00712C0A">
            <w:r w:rsidRPr="00712C0A">
              <w:rPr>
                <w:u w:val="single"/>
              </w:rPr>
              <w:t>Transport layer</w:t>
            </w:r>
            <w:r>
              <w:t xml:space="preserve"> protocol</w:t>
            </w:r>
            <w:r w:rsidR="00DF75E9">
              <w:t xml:space="preserve"> that provides reliable data transfer</w:t>
            </w:r>
          </w:p>
        </w:tc>
      </w:tr>
      <w:tr w:rsidR="00712C0A" w14:paraId="0359546D" w14:textId="2C6E9123" w:rsidTr="00D2408B">
        <w:tc>
          <w:tcPr>
            <w:tcW w:w="1484" w:type="dxa"/>
            <w:gridSpan w:val="2"/>
          </w:tcPr>
          <w:p w14:paraId="00421CD9" w14:textId="60D24872" w:rsidR="00712C0A" w:rsidRPr="00712C0A" w:rsidRDefault="00712C0A">
            <w:pPr>
              <w:rPr>
                <w:b/>
                <w:bCs/>
              </w:rPr>
            </w:pPr>
            <w:r w:rsidRPr="00712C0A">
              <w:rPr>
                <w:b/>
                <w:bCs/>
              </w:rPr>
              <w:t>SSL</w:t>
            </w:r>
            <w:r w:rsidR="00DF75E9">
              <w:rPr>
                <w:b/>
                <w:bCs/>
              </w:rPr>
              <w:t>/TLS</w:t>
            </w:r>
          </w:p>
        </w:tc>
        <w:tc>
          <w:tcPr>
            <w:tcW w:w="9278" w:type="dxa"/>
            <w:gridSpan w:val="4"/>
          </w:tcPr>
          <w:p w14:paraId="28C2B72B" w14:textId="2B2F14BC" w:rsidR="00712C0A" w:rsidRDefault="00712C0A">
            <w:r w:rsidRPr="00712C0A">
              <w:rPr>
                <w:u w:val="single"/>
              </w:rPr>
              <w:t>Transport layer</w:t>
            </w:r>
            <w:r w:rsidRPr="00712C0A">
              <w:t xml:space="preserve"> protocol</w:t>
            </w:r>
            <w:r w:rsidR="00DF75E9">
              <w:t xml:space="preserve"> that adds a layer of security through encryption (key exchange)</w:t>
            </w:r>
          </w:p>
        </w:tc>
      </w:tr>
      <w:tr w:rsidR="00712C0A" w14:paraId="05B3FF75" w14:textId="50F9C316" w:rsidTr="00D2408B">
        <w:tc>
          <w:tcPr>
            <w:tcW w:w="1484" w:type="dxa"/>
            <w:gridSpan w:val="2"/>
          </w:tcPr>
          <w:p w14:paraId="150897CB" w14:textId="65E9E244" w:rsidR="00712C0A" w:rsidRPr="00712C0A" w:rsidRDefault="00712C0A">
            <w:pPr>
              <w:rPr>
                <w:b/>
                <w:bCs/>
              </w:rPr>
            </w:pPr>
            <w:r w:rsidRPr="00712C0A">
              <w:rPr>
                <w:b/>
                <w:bCs/>
              </w:rPr>
              <w:t>HTTP</w:t>
            </w:r>
          </w:p>
        </w:tc>
        <w:tc>
          <w:tcPr>
            <w:tcW w:w="9278" w:type="dxa"/>
            <w:gridSpan w:val="4"/>
          </w:tcPr>
          <w:p w14:paraId="18BE145D" w14:textId="3A857FE0" w:rsidR="00712C0A" w:rsidRDefault="00712C0A">
            <w:r w:rsidRPr="00712C0A">
              <w:rPr>
                <w:u w:val="single"/>
              </w:rPr>
              <w:t>Application layer</w:t>
            </w:r>
            <w:r>
              <w:t>, allows GET/POST/PUT/DELETE/PATCH</w:t>
            </w:r>
          </w:p>
        </w:tc>
      </w:tr>
      <w:tr w:rsidR="00712C0A" w14:paraId="697FE1D5" w14:textId="77777777" w:rsidTr="00D2408B">
        <w:tc>
          <w:tcPr>
            <w:tcW w:w="1484" w:type="dxa"/>
            <w:gridSpan w:val="2"/>
          </w:tcPr>
          <w:p w14:paraId="6DE7E78F" w14:textId="266B1E2B" w:rsidR="00712C0A" w:rsidRPr="00712C0A" w:rsidRDefault="00712C0A">
            <w:pPr>
              <w:rPr>
                <w:b/>
                <w:bCs/>
              </w:rPr>
            </w:pPr>
            <w:r w:rsidRPr="00712C0A">
              <w:rPr>
                <w:b/>
                <w:bCs/>
              </w:rPr>
              <w:t>Threat</w:t>
            </w:r>
          </w:p>
        </w:tc>
        <w:tc>
          <w:tcPr>
            <w:tcW w:w="9278" w:type="dxa"/>
            <w:gridSpan w:val="4"/>
          </w:tcPr>
          <w:p w14:paraId="74AB44EB" w14:textId="3AEBF0FA" w:rsidR="00712C0A" w:rsidRPr="00712C0A" w:rsidRDefault="00712C0A">
            <w:r>
              <w:t>Potential danger to information</w:t>
            </w:r>
          </w:p>
        </w:tc>
      </w:tr>
      <w:tr w:rsidR="00712C0A" w14:paraId="25665D01" w14:textId="77777777" w:rsidTr="00D2408B">
        <w:tc>
          <w:tcPr>
            <w:tcW w:w="1484" w:type="dxa"/>
            <w:gridSpan w:val="2"/>
          </w:tcPr>
          <w:p w14:paraId="6A0788F6" w14:textId="31F76557" w:rsidR="00712C0A" w:rsidRPr="00712C0A" w:rsidRDefault="00712C0A">
            <w:pPr>
              <w:rPr>
                <w:b/>
                <w:bCs/>
              </w:rPr>
            </w:pPr>
            <w:r w:rsidRPr="00712C0A">
              <w:rPr>
                <w:b/>
                <w:bCs/>
              </w:rPr>
              <w:t>Vulnerability</w:t>
            </w:r>
          </w:p>
        </w:tc>
        <w:tc>
          <w:tcPr>
            <w:tcW w:w="9278" w:type="dxa"/>
            <w:gridSpan w:val="4"/>
          </w:tcPr>
          <w:p w14:paraId="3E1E2460" w14:textId="72A2C413" w:rsidR="00712C0A" w:rsidRPr="00712C0A" w:rsidRDefault="00712C0A">
            <w:r>
              <w:t>Weakness within a system that can cause a breach/violation</w:t>
            </w:r>
          </w:p>
        </w:tc>
      </w:tr>
      <w:tr w:rsidR="00712C0A" w14:paraId="0969816D" w14:textId="77777777" w:rsidTr="00D2408B">
        <w:tc>
          <w:tcPr>
            <w:tcW w:w="1484" w:type="dxa"/>
            <w:gridSpan w:val="2"/>
          </w:tcPr>
          <w:p w14:paraId="598179F7" w14:textId="0AA29919" w:rsidR="00712C0A" w:rsidRPr="00712C0A" w:rsidRDefault="00712C0A">
            <w:pPr>
              <w:rPr>
                <w:b/>
                <w:bCs/>
              </w:rPr>
            </w:pPr>
            <w:r w:rsidRPr="00712C0A">
              <w:rPr>
                <w:b/>
                <w:bCs/>
              </w:rPr>
              <w:t>Asset</w:t>
            </w:r>
          </w:p>
        </w:tc>
        <w:tc>
          <w:tcPr>
            <w:tcW w:w="9278" w:type="dxa"/>
            <w:gridSpan w:val="4"/>
          </w:tcPr>
          <w:p w14:paraId="5730E261" w14:textId="1F1292F9" w:rsidR="00712C0A" w:rsidRPr="00712C0A" w:rsidRDefault="00712C0A">
            <w:r>
              <w:t>Anything of value to the organization</w:t>
            </w:r>
          </w:p>
        </w:tc>
      </w:tr>
      <w:tr w:rsidR="00712C0A" w14:paraId="4C269E44" w14:textId="77777777" w:rsidTr="00D2408B">
        <w:tc>
          <w:tcPr>
            <w:tcW w:w="1484" w:type="dxa"/>
            <w:gridSpan w:val="2"/>
          </w:tcPr>
          <w:p w14:paraId="47EB5E47" w14:textId="26A0EA9C" w:rsidR="00712C0A" w:rsidRPr="00712C0A" w:rsidRDefault="00712C0A">
            <w:pPr>
              <w:rPr>
                <w:b/>
                <w:bCs/>
              </w:rPr>
            </w:pPr>
            <w:r w:rsidRPr="00712C0A">
              <w:rPr>
                <w:b/>
                <w:bCs/>
              </w:rPr>
              <w:t>Control</w:t>
            </w:r>
          </w:p>
        </w:tc>
        <w:tc>
          <w:tcPr>
            <w:tcW w:w="9278" w:type="dxa"/>
            <w:gridSpan w:val="4"/>
          </w:tcPr>
          <w:p w14:paraId="2B8C9B17" w14:textId="4F486CB1" w:rsidR="00712C0A" w:rsidRPr="00712C0A" w:rsidRDefault="00712C0A">
            <w:r>
              <w:t>Safeguards to prevent/minimize loss</w:t>
            </w:r>
          </w:p>
        </w:tc>
      </w:tr>
      <w:tr w:rsidR="00712C0A" w14:paraId="750B0CEC" w14:textId="77777777" w:rsidTr="00D2408B">
        <w:tc>
          <w:tcPr>
            <w:tcW w:w="1484" w:type="dxa"/>
            <w:gridSpan w:val="2"/>
          </w:tcPr>
          <w:p w14:paraId="14BD100F" w14:textId="4935A03F" w:rsidR="00712C0A" w:rsidRPr="00712C0A" w:rsidRDefault="00712C0A">
            <w:pPr>
              <w:rPr>
                <w:b/>
                <w:bCs/>
              </w:rPr>
            </w:pPr>
            <w:r w:rsidRPr="00712C0A">
              <w:rPr>
                <w:b/>
                <w:bCs/>
              </w:rPr>
              <w:t>Risk</w:t>
            </w:r>
          </w:p>
        </w:tc>
        <w:tc>
          <w:tcPr>
            <w:tcW w:w="9278" w:type="dxa"/>
            <w:gridSpan w:val="4"/>
          </w:tcPr>
          <w:p w14:paraId="341DC493" w14:textId="3301D2A7" w:rsidR="00712C0A" w:rsidRPr="00712C0A" w:rsidRDefault="00712C0A">
            <w:r>
              <w:t>Probability of a threat exploiting a vulnerability and impacting an asset</w:t>
            </w:r>
          </w:p>
        </w:tc>
      </w:tr>
      <w:tr w:rsidR="00300336" w14:paraId="35CC317F" w14:textId="77777777" w:rsidTr="00D2408B">
        <w:tc>
          <w:tcPr>
            <w:tcW w:w="1484" w:type="dxa"/>
            <w:gridSpan w:val="2"/>
          </w:tcPr>
          <w:p w14:paraId="06E6823A" w14:textId="24C287AB" w:rsidR="00300336" w:rsidRPr="00712C0A" w:rsidRDefault="00300336">
            <w:pPr>
              <w:rPr>
                <w:b/>
                <w:bCs/>
              </w:rPr>
            </w:pPr>
            <w:r w:rsidRPr="00DF75E9">
              <w:rPr>
                <w:b/>
                <w:bCs/>
              </w:rPr>
              <w:t xml:space="preserve">Threat </w:t>
            </w:r>
            <w:r>
              <w:rPr>
                <w:b/>
                <w:bCs/>
              </w:rPr>
              <w:t>ex.</w:t>
            </w:r>
          </w:p>
        </w:tc>
        <w:tc>
          <w:tcPr>
            <w:tcW w:w="9278" w:type="dxa"/>
            <w:gridSpan w:val="4"/>
          </w:tcPr>
          <w:p w14:paraId="541E9F25" w14:textId="55DB700E" w:rsidR="00300336" w:rsidRDefault="00300336">
            <w:r>
              <w:t>SQL injection, HTTP tampering, packet sniffing, DNS spoofing, MITM, HTTPS downgrade</w:t>
            </w:r>
          </w:p>
        </w:tc>
      </w:tr>
      <w:tr w:rsidR="00300336" w14:paraId="5D645863" w14:textId="77777777" w:rsidTr="002C70AA">
        <w:tc>
          <w:tcPr>
            <w:tcW w:w="10762" w:type="dxa"/>
            <w:gridSpan w:val="6"/>
          </w:tcPr>
          <w:p w14:paraId="48B83209" w14:textId="0D79EE14" w:rsidR="00300336" w:rsidRPr="002B7B8C" w:rsidRDefault="00300336" w:rsidP="00BF46F7">
            <w:pPr>
              <w:jc w:val="center"/>
              <w:rPr>
                <w:b/>
                <w:bCs/>
              </w:rPr>
            </w:pPr>
            <w:r w:rsidRPr="002B7B8C">
              <w:rPr>
                <w:b/>
                <w:bCs/>
              </w:rPr>
              <w:t>Security Architecture design principles</w:t>
            </w:r>
          </w:p>
        </w:tc>
      </w:tr>
      <w:tr w:rsidR="00300336" w14:paraId="131C008C" w14:textId="77777777" w:rsidTr="00D2408B">
        <w:tc>
          <w:tcPr>
            <w:tcW w:w="1059" w:type="dxa"/>
          </w:tcPr>
          <w:p w14:paraId="45B6C103" w14:textId="28AD2C7E" w:rsidR="00300336" w:rsidRPr="00300336" w:rsidRDefault="00300336">
            <w:pPr>
              <w:rPr>
                <w:b/>
                <w:bCs/>
              </w:rPr>
            </w:pPr>
            <w:r w:rsidRPr="00300336">
              <w:rPr>
                <w:b/>
                <w:bCs/>
              </w:rPr>
              <w:t>Mitigate</w:t>
            </w:r>
          </w:p>
        </w:tc>
        <w:tc>
          <w:tcPr>
            <w:tcW w:w="9703" w:type="dxa"/>
            <w:gridSpan w:val="5"/>
          </w:tcPr>
          <w:p w14:paraId="0F177CD0" w14:textId="5CDF2B33" w:rsidR="00300336" w:rsidRDefault="00300336">
            <w:r>
              <w:t xml:space="preserve">Isolate components based on security levels, protect data in transit, storage &amp; renewal, design for backups, limit attack surfaces, fail secure/safe, </w:t>
            </w:r>
            <w:proofErr w:type="spellStart"/>
            <w:r>
              <w:t>defense</w:t>
            </w:r>
            <w:proofErr w:type="spellEnd"/>
            <w:r>
              <w:t>-in-depth, secure the weakest link</w:t>
            </w:r>
          </w:p>
        </w:tc>
      </w:tr>
      <w:tr w:rsidR="00300336" w14:paraId="69248CFD" w14:textId="77777777" w:rsidTr="00D2408B">
        <w:tc>
          <w:tcPr>
            <w:tcW w:w="1059" w:type="dxa"/>
          </w:tcPr>
          <w:p w14:paraId="344DAB30" w14:textId="7D4A0427" w:rsidR="00300336" w:rsidRPr="00300336" w:rsidRDefault="00300336">
            <w:pPr>
              <w:rPr>
                <w:b/>
                <w:bCs/>
              </w:rPr>
            </w:pPr>
            <w:r w:rsidRPr="00300336">
              <w:rPr>
                <w:b/>
                <w:bCs/>
              </w:rPr>
              <w:t>Detect</w:t>
            </w:r>
          </w:p>
        </w:tc>
        <w:tc>
          <w:tcPr>
            <w:tcW w:w="9703" w:type="dxa"/>
            <w:gridSpan w:val="5"/>
          </w:tcPr>
          <w:p w14:paraId="22AD3059" w14:textId="3C55A792" w:rsidR="00300336" w:rsidRDefault="00300336">
            <w:r>
              <w:t>Monitor for malicious traffic, collect logs, use tools (OWASP ZAP)</w:t>
            </w:r>
          </w:p>
        </w:tc>
      </w:tr>
      <w:tr w:rsidR="00300336" w14:paraId="48FA888D" w14:textId="77777777" w:rsidTr="00D2408B">
        <w:tc>
          <w:tcPr>
            <w:tcW w:w="1059" w:type="dxa"/>
          </w:tcPr>
          <w:p w14:paraId="3A41AAC4" w14:textId="58170FCC" w:rsidR="00300336" w:rsidRPr="00300336" w:rsidRDefault="00300336">
            <w:pPr>
              <w:rPr>
                <w:b/>
                <w:bCs/>
              </w:rPr>
            </w:pPr>
            <w:r w:rsidRPr="00300336">
              <w:rPr>
                <w:b/>
                <w:bCs/>
              </w:rPr>
              <w:t>Recovery</w:t>
            </w:r>
          </w:p>
        </w:tc>
        <w:tc>
          <w:tcPr>
            <w:tcW w:w="9703" w:type="dxa"/>
            <w:gridSpan w:val="5"/>
          </w:tcPr>
          <w:p w14:paraId="0440E76A" w14:textId="1C5D1B52" w:rsidR="00BF46F7" w:rsidRDefault="00300336">
            <w:r>
              <w:t>Data and system recovery methods</w:t>
            </w:r>
          </w:p>
        </w:tc>
      </w:tr>
      <w:tr w:rsidR="002B7B8C" w14:paraId="2364B878" w14:textId="77777777" w:rsidTr="00D2408B">
        <w:tc>
          <w:tcPr>
            <w:tcW w:w="1059" w:type="dxa"/>
          </w:tcPr>
          <w:p w14:paraId="0F3632E1" w14:textId="0CEC10DF" w:rsidR="002B7B8C" w:rsidRPr="00300336" w:rsidRDefault="00D2408B">
            <w:pPr>
              <w:rPr>
                <w:b/>
                <w:bCs/>
              </w:rPr>
            </w:pPr>
            <w:r>
              <w:rPr>
                <w:b/>
                <w:bCs/>
              </w:rPr>
              <w:t>Firewall</w:t>
            </w:r>
          </w:p>
        </w:tc>
        <w:tc>
          <w:tcPr>
            <w:tcW w:w="9703" w:type="dxa"/>
            <w:gridSpan w:val="5"/>
          </w:tcPr>
          <w:p w14:paraId="2D4AA33A" w14:textId="49C7A170" w:rsidR="002B7B8C" w:rsidRDefault="00D2408B">
            <w:r>
              <w:t>Can be stateless/stateful, sets inbound/outbound rules for packet filtering – one table required for each</w:t>
            </w:r>
          </w:p>
        </w:tc>
      </w:tr>
      <w:tr w:rsidR="00D2408B" w14:paraId="6F824FB1" w14:textId="77777777" w:rsidTr="002C173A">
        <w:tc>
          <w:tcPr>
            <w:tcW w:w="10762" w:type="dxa"/>
            <w:gridSpan w:val="6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6"/>
              <w:gridCol w:w="1395"/>
              <w:gridCol w:w="1785"/>
              <w:gridCol w:w="1529"/>
              <w:gridCol w:w="1707"/>
              <w:gridCol w:w="1459"/>
              <w:gridCol w:w="1695"/>
            </w:tblGrid>
            <w:tr w:rsidR="00D2408B" w:rsidRPr="00300336" w14:paraId="1B7229D1" w14:textId="77777777" w:rsidTr="00B46D91">
              <w:tc>
                <w:tcPr>
                  <w:tcW w:w="988" w:type="dxa"/>
                </w:tcPr>
                <w:p w14:paraId="47B6AE05" w14:textId="77777777" w:rsidR="00D2408B" w:rsidRPr="00300336" w:rsidRDefault="00D2408B" w:rsidP="00D2408B">
                  <w:pPr>
                    <w:rPr>
                      <w:b/>
                      <w:bCs/>
                    </w:rPr>
                  </w:pPr>
                  <w:r w:rsidRPr="00300336">
                    <w:rPr>
                      <w:b/>
                      <w:bCs/>
                    </w:rPr>
                    <w:t>Rule no.</w:t>
                  </w:r>
                </w:p>
              </w:tc>
              <w:tc>
                <w:tcPr>
                  <w:tcW w:w="1417" w:type="dxa"/>
                </w:tcPr>
                <w:p w14:paraId="463ED473" w14:textId="77777777" w:rsidR="00D2408B" w:rsidRPr="00300336" w:rsidRDefault="00D2408B" w:rsidP="00D2408B">
                  <w:pPr>
                    <w:rPr>
                      <w:b/>
                      <w:bCs/>
                    </w:rPr>
                  </w:pPr>
                  <w:r w:rsidRPr="00300336">
                    <w:rPr>
                      <w:b/>
                      <w:bCs/>
                    </w:rPr>
                    <w:t>Interface</w:t>
                  </w:r>
                </w:p>
              </w:tc>
              <w:tc>
                <w:tcPr>
                  <w:tcW w:w="1843" w:type="dxa"/>
                </w:tcPr>
                <w:p w14:paraId="7369296C" w14:textId="77777777" w:rsidR="00D2408B" w:rsidRPr="00300336" w:rsidRDefault="00D2408B" w:rsidP="00D2408B">
                  <w:pPr>
                    <w:rPr>
                      <w:b/>
                      <w:bCs/>
                    </w:rPr>
                  </w:pPr>
                  <w:proofErr w:type="spellStart"/>
                  <w:r w:rsidRPr="00300336">
                    <w:rPr>
                      <w:b/>
                      <w:bCs/>
                    </w:rPr>
                    <w:t>Src</w:t>
                  </w:r>
                  <w:proofErr w:type="spellEnd"/>
                  <w:r w:rsidRPr="00300336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300336">
                    <w:rPr>
                      <w:b/>
                      <w:bCs/>
                    </w:rPr>
                    <w:t>Addr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246718C9" w14:textId="77777777" w:rsidR="00D2408B" w:rsidRPr="00300336" w:rsidRDefault="00D2408B" w:rsidP="00D2408B">
                  <w:pPr>
                    <w:rPr>
                      <w:b/>
                      <w:bCs/>
                    </w:rPr>
                  </w:pPr>
                  <w:proofErr w:type="spellStart"/>
                  <w:r w:rsidRPr="00300336">
                    <w:rPr>
                      <w:b/>
                      <w:bCs/>
                    </w:rPr>
                    <w:t>Src</w:t>
                  </w:r>
                  <w:proofErr w:type="spellEnd"/>
                  <w:r w:rsidRPr="00300336">
                    <w:rPr>
                      <w:b/>
                      <w:bCs/>
                    </w:rPr>
                    <w:t xml:space="preserve"> port</w:t>
                  </w:r>
                </w:p>
              </w:tc>
              <w:tc>
                <w:tcPr>
                  <w:tcW w:w="1760" w:type="dxa"/>
                </w:tcPr>
                <w:p w14:paraId="222E96EF" w14:textId="77777777" w:rsidR="00D2408B" w:rsidRPr="00300336" w:rsidRDefault="00D2408B" w:rsidP="00D2408B">
                  <w:pPr>
                    <w:rPr>
                      <w:b/>
                      <w:bCs/>
                    </w:rPr>
                  </w:pPr>
                  <w:proofErr w:type="spellStart"/>
                  <w:r w:rsidRPr="00300336">
                    <w:rPr>
                      <w:b/>
                      <w:bCs/>
                    </w:rPr>
                    <w:t>Dst</w:t>
                  </w:r>
                  <w:proofErr w:type="spellEnd"/>
                  <w:r w:rsidRPr="00300336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300336">
                    <w:rPr>
                      <w:b/>
                      <w:bCs/>
                    </w:rPr>
                    <w:t>Addr</w:t>
                  </w:r>
                  <w:proofErr w:type="spellEnd"/>
                </w:p>
              </w:tc>
              <w:tc>
                <w:tcPr>
                  <w:tcW w:w="1485" w:type="dxa"/>
                </w:tcPr>
                <w:p w14:paraId="70612656" w14:textId="77777777" w:rsidR="00D2408B" w:rsidRPr="00300336" w:rsidRDefault="00D2408B" w:rsidP="00D2408B">
                  <w:pPr>
                    <w:rPr>
                      <w:b/>
                      <w:bCs/>
                    </w:rPr>
                  </w:pPr>
                  <w:proofErr w:type="spellStart"/>
                  <w:r w:rsidRPr="00300336">
                    <w:rPr>
                      <w:b/>
                      <w:bCs/>
                    </w:rPr>
                    <w:t>Dst</w:t>
                  </w:r>
                  <w:proofErr w:type="spellEnd"/>
                  <w:r w:rsidRPr="00300336">
                    <w:rPr>
                      <w:b/>
                      <w:bCs/>
                    </w:rPr>
                    <w:t xml:space="preserve"> port</w:t>
                  </w:r>
                </w:p>
              </w:tc>
              <w:tc>
                <w:tcPr>
                  <w:tcW w:w="1710" w:type="dxa"/>
                </w:tcPr>
                <w:p w14:paraId="5A08B770" w14:textId="77777777" w:rsidR="00D2408B" w:rsidRPr="00300336" w:rsidRDefault="00D2408B" w:rsidP="00D2408B">
                  <w:pPr>
                    <w:rPr>
                      <w:b/>
                      <w:bCs/>
                    </w:rPr>
                  </w:pPr>
                  <w:r w:rsidRPr="00300336">
                    <w:rPr>
                      <w:b/>
                      <w:bCs/>
                    </w:rPr>
                    <w:t>Action</w:t>
                  </w:r>
                </w:p>
              </w:tc>
            </w:tr>
            <w:tr w:rsidR="00D2408B" w14:paraId="322B752C" w14:textId="77777777" w:rsidTr="00B46D91">
              <w:tc>
                <w:tcPr>
                  <w:tcW w:w="988" w:type="dxa"/>
                </w:tcPr>
                <w:p w14:paraId="05BB0082" w14:textId="77777777" w:rsidR="00D2408B" w:rsidRDefault="00D2408B" w:rsidP="00D2408B">
                  <w:r>
                    <w:t>#</w:t>
                  </w:r>
                </w:p>
              </w:tc>
              <w:tc>
                <w:tcPr>
                  <w:tcW w:w="1417" w:type="dxa"/>
                </w:tcPr>
                <w:p w14:paraId="720F3CF0" w14:textId="77777777" w:rsidR="00D2408B" w:rsidRDefault="00D2408B" w:rsidP="00D2408B">
                  <w:r>
                    <w:t>eth0</w:t>
                  </w:r>
                </w:p>
              </w:tc>
              <w:tc>
                <w:tcPr>
                  <w:tcW w:w="1843" w:type="dxa"/>
                </w:tcPr>
                <w:p w14:paraId="4DA1A87D" w14:textId="77777777" w:rsidR="00D2408B" w:rsidRDefault="00D2408B" w:rsidP="00D2408B">
                  <w:r>
                    <w:t>X.X.X.X</w:t>
                  </w:r>
                </w:p>
              </w:tc>
              <w:tc>
                <w:tcPr>
                  <w:tcW w:w="1559" w:type="dxa"/>
                </w:tcPr>
                <w:p w14:paraId="4DC9B36D" w14:textId="77777777" w:rsidR="00D2408B" w:rsidRDefault="00D2408B" w:rsidP="00D2408B">
                  <w:r>
                    <w:t>&lt;port(s)&gt;</w:t>
                  </w:r>
                </w:p>
              </w:tc>
              <w:tc>
                <w:tcPr>
                  <w:tcW w:w="1760" w:type="dxa"/>
                </w:tcPr>
                <w:p w14:paraId="4DF54BA4" w14:textId="77777777" w:rsidR="00D2408B" w:rsidRDefault="00D2408B" w:rsidP="00D2408B">
                  <w:r>
                    <w:t>X.X.X.X</w:t>
                  </w:r>
                </w:p>
              </w:tc>
              <w:tc>
                <w:tcPr>
                  <w:tcW w:w="1485" w:type="dxa"/>
                </w:tcPr>
                <w:p w14:paraId="5663B3C2" w14:textId="77777777" w:rsidR="00D2408B" w:rsidRDefault="00D2408B" w:rsidP="00D2408B">
                  <w:r>
                    <w:t>&lt;port(s)&gt;</w:t>
                  </w:r>
                </w:p>
              </w:tc>
              <w:tc>
                <w:tcPr>
                  <w:tcW w:w="1710" w:type="dxa"/>
                </w:tcPr>
                <w:p w14:paraId="49F409DE" w14:textId="77777777" w:rsidR="00D2408B" w:rsidRDefault="00D2408B" w:rsidP="00D2408B">
                  <w:pPr>
                    <w:jc w:val="center"/>
                  </w:pPr>
                  <w:r>
                    <w:t>ALLOW/DENY</w:t>
                  </w:r>
                </w:p>
              </w:tc>
            </w:tr>
          </w:tbl>
          <w:p w14:paraId="127361F9" w14:textId="77777777" w:rsidR="00D2408B" w:rsidRDefault="00D2408B"/>
        </w:tc>
      </w:tr>
      <w:tr w:rsidR="004C2824" w14:paraId="0CB3D8FA" w14:textId="77777777" w:rsidTr="00413141">
        <w:tc>
          <w:tcPr>
            <w:tcW w:w="10762" w:type="dxa"/>
            <w:gridSpan w:val="6"/>
          </w:tcPr>
          <w:p w14:paraId="3FB137BB" w14:textId="08791AA9" w:rsidR="004C2824" w:rsidRDefault="004C2824" w:rsidP="00B37B7C">
            <w:pPr>
              <w:jc w:val="center"/>
            </w:pPr>
            <w:r w:rsidRPr="00BF46F7">
              <w:rPr>
                <w:b/>
                <w:bCs/>
              </w:rPr>
              <w:t>Maintainability</w:t>
            </w:r>
            <w:r>
              <w:t xml:space="preserve">: </w:t>
            </w:r>
            <w:r w:rsidRPr="00BF46F7">
              <w:t xml:space="preserve">Modularity, </w:t>
            </w:r>
            <w:proofErr w:type="spellStart"/>
            <w:r w:rsidRPr="00BF46F7">
              <w:t>Analyzability</w:t>
            </w:r>
            <w:proofErr w:type="spellEnd"/>
            <w:r w:rsidRPr="00BF46F7">
              <w:t>, Testability, Reusability, Modifiability</w:t>
            </w:r>
          </w:p>
        </w:tc>
      </w:tr>
      <w:tr w:rsidR="00BF46F7" w14:paraId="76B8AEB1" w14:textId="77777777" w:rsidTr="00BF46F7">
        <w:tc>
          <w:tcPr>
            <w:tcW w:w="1696" w:type="dxa"/>
            <w:gridSpan w:val="3"/>
          </w:tcPr>
          <w:p w14:paraId="741DA2E7" w14:textId="464CF187" w:rsidR="00BF46F7" w:rsidRPr="002B7B8C" w:rsidRDefault="00BF46F7">
            <w:pPr>
              <w:rPr>
                <w:b/>
                <w:bCs/>
              </w:rPr>
            </w:pPr>
            <w:r w:rsidRPr="002B7B8C">
              <w:rPr>
                <w:b/>
                <w:bCs/>
              </w:rPr>
              <w:t xml:space="preserve">Layered </w:t>
            </w:r>
            <w:proofErr w:type="spellStart"/>
            <w:r w:rsidRPr="002B7B8C">
              <w:rPr>
                <w:b/>
                <w:bCs/>
              </w:rPr>
              <w:t>archi</w:t>
            </w:r>
            <w:proofErr w:type="spellEnd"/>
          </w:p>
        </w:tc>
        <w:tc>
          <w:tcPr>
            <w:tcW w:w="9066" w:type="dxa"/>
            <w:gridSpan w:val="3"/>
          </w:tcPr>
          <w:p w14:paraId="2FFF7859" w14:textId="1A053CA0" w:rsidR="00BF46F7" w:rsidRDefault="00BF46F7">
            <w:r>
              <w:t>Logical separation of software components – layers are dependent on those below and independent of those above. Can be open(</w:t>
            </w:r>
            <w:proofErr w:type="spellStart"/>
            <w:r>
              <w:t>bypassable</w:t>
            </w:r>
            <w:proofErr w:type="spellEnd"/>
            <w:r>
              <w:t>) or closed(non-</w:t>
            </w:r>
            <w:proofErr w:type="spellStart"/>
            <w:proofErr w:type="gramStart"/>
            <w:r>
              <w:t>bypassable</w:t>
            </w:r>
            <w:proofErr w:type="spellEnd"/>
            <w:r>
              <w:t>)+</w:t>
            </w:r>
            <w:proofErr w:type="gramEnd"/>
            <w:r>
              <w:t>(Easy to debug, separation of responsibilities, reusability) –(Performance overhead, redundant code)</w:t>
            </w:r>
          </w:p>
        </w:tc>
      </w:tr>
      <w:tr w:rsidR="00BF46F7" w14:paraId="2F1ABF43" w14:textId="77777777" w:rsidTr="00BF46F7">
        <w:tc>
          <w:tcPr>
            <w:tcW w:w="1696" w:type="dxa"/>
            <w:gridSpan w:val="3"/>
          </w:tcPr>
          <w:p w14:paraId="2612BDA1" w14:textId="47C62BA2" w:rsidR="00BF46F7" w:rsidRPr="002B7B8C" w:rsidRDefault="00BF46F7">
            <w:pPr>
              <w:rPr>
                <w:b/>
                <w:bCs/>
              </w:rPr>
            </w:pPr>
            <w:r w:rsidRPr="002B7B8C">
              <w:rPr>
                <w:b/>
                <w:bCs/>
              </w:rPr>
              <w:t>Client-server</w:t>
            </w:r>
          </w:p>
        </w:tc>
        <w:tc>
          <w:tcPr>
            <w:tcW w:w="9066" w:type="dxa"/>
            <w:gridSpan w:val="3"/>
          </w:tcPr>
          <w:p w14:paraId="380190BF" w14:textId="59AB7212" w:rsidR="00BF46F7" w:rsidRDefault="00BF46F7">
            <w:r>
              <w:t>Client sends requests, server returns responses. Can be strict client-server or p2p</w:t>
            </w:r>
          </w:p>
        </w:tc>
      </w:tr>
      <w:tr w:rsidR="00BF46F7" w14:paraId="0B10CEC5" w14:textId="77777777" w:rsidTr="00BF46F7">
        <w:tc>
          <w:tcPr>
            <w:tcW w:w="1696" w:type="dxa"/>
            <w:gridSpan w:val="3"/>
          </w:tcPr>
          <w:p w14:paraId="302838F2" w14:textId="733EA578" w:rsidR="00BF46F7" w:rsidRPr="002B7B8C" w:rsidRDefault="00BF46F7">
            <w:pPr>
              <w:rPr>
                <w:b/>
                <w:bCs/>
              </w:rPr>
            </w:pPr>
            <w:r w:rsidRPr="002B7B8C">
              <w:rPr>
                <w:b/>
                <w:bCs/>
              </w:rPr>
              <w:t xml:space="preserve">Tiered </w:t>
            </w:r>
            <w:proofErr w:type="spellStart"/>
            <w:r w:rsidRPr="002B7B8C">
              <w:rPr>
                <w:b/>
                <w:bCs/>
              </w:rPr>
              <w:t>archi</w:t>
            </w:r>
            <w:proofErr w:type="spellEnd"/>
          </w:p>
        </w:tc>
        <w:tc>
          <w:tcPr>
            <w:tcW w:w="9066" w:type="dxa"/>
            <w:gridSpan w:val="3"/>
          </w:tcPr>
          <w:p w14:paraId="121D59F5" w14:textId="5C623E23" w:rsidR="002B7B8C" w:rsidRPr="00BF46F7" w:rsidRDefault="00BF46F7">
            <w:r>
              <w:t>Tiers are treated as “layers”, but components</w:t>
            </w:r>
            <w:r w:rsidR="002C6A67">
              <w:t xml:space="preserve"> </w:t>
            </w:r>
            <w:r w:rsidRPr="00BF46F7">
              <w:rPr>
                <w:u w:val="single"/>
              </w:rPr>
              <w:t>physically separate</w:t>
            </w:r>
            <w:r w:rsidR="004C2824">
              <w:rPr>
                <w:u w:val="single"/>
              </w:rPr>
              <w:t>.</w:t>
            </w:r>
            <w:r w:rsidR="004C2824" w:rsidRPr="004C2824">
              <w:t xml:space="preserve"> Each tier</w:t>
            </w:r>
            <w:r w:rsidR="002C6A67">
              <w:t xml:space="preserve"> </w:t>
            </w:r>
            <w:r w:rsidR="004C2824" w:rsidRPr="004C2824">
              <w:t>is a serve</w:t>
            </w:r>
            <w:r w:rsidR="004C2824">
              <w:t>r for its caller and client for its callee</w:t>
            </w:r>
          </w:p>
        </w:tc>
      </w:tr>
      <w:tr w:rsidR="002B7B8C" w14:paraId="53B9FEC8" w14:textId="77777777" w:rsidTr="00BF46F7">
        <w:tc>
          <w:tcPr>
            <w:tcW w:w="1696" w:type="dxa"/>
            <w:gridSpan w:val="3"/>
          </w:tcPr>
          <w:p w14:paraId="663CB30F" w14:textId="2028B1D8" w:rsidR="002B7B8C" w:rsidRPr="002B7B8C" w:rsidRDefault="002B7B8C">
            <w:pPr>
              <w:rPr>
                <w:b/>
                <w:bCs/>
              </w:rPr>
            </w:pPr>
            <w:r w:rsidRPr="002B7B8C">
              <w:rPr>
                <w:b/>
                <w:bCs/>
              </w:rPr>
              <w:t>CAP theorem</w:t>
            </w:r>
          </w:p>
        </w:tc>
        <w:tc>
          <w:tcPr>
            <w:tcW w:w="9066" w:type="dxa"/>
            <w:gridSpan w:val="3"/>
          </w:tcPr>
          <w:p w14:paraId="41AE387E" w14:textId="68D0ADBF" w:rsidR="002B7B8C" w:rsidRPr="002B7B8C" w:rsidRDefault="002B7B8C">
            <w:pPr>
              <w:rPr>
                <w:u w:val="single"/>
              </w:rPr>
            </w:pPr>
            <w:r>
              <w:rPr>
                <w:u w:val="single"/>
              </w:rPr>
              <w:t>C</w:t>
            </w:r>
            <w:r w:rsidRPr="0031699E">
              <w:rPr>
                <w:u w:val="single"/>
              </w:rPr>
              <w:t>onsistency</w:t>
            </w:r>
            <w:r>
              <w:t xml:space="preserve">, </w:t>
            </w:r>
            <w:r w:rsidRPr="0031699E">
              <w:rPr>
                <w:u w:val="single"/>
              </w:rPr>
              <w:t>availability</w:t>
            </w:r>
            <w:r>
              <w:t xml:space="preserve">, tolerance to </w:t>
            </w:r>
            <w:r w:rsidRPr="0031699E">
              <w:rPr>
                <w:u w:val="single"/>
              </w:rPr>
              <w:t>partitions</w:t>
            </w:r>
          </w:p>
        </w:tc>
      </w:tr>
    </w:tbl>
    <w:p w14:paraId="50A5961D" w14:textId="3F78624B" w:rsidR="0031699E" w:rsidRDefault="0031699E" w:rsidP="003169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137"/>
        <w:gridCol w:w="433"/>
        <w:gridCol w:w="8499"/>
      </w:tblGrid>
      <w:tr w:rsidR="00DE4DAB" w14:paraId="425FC802" w14:textId="77777777" w:rsidTr="001E5118">
        <w:tc>
          <w:tcPr>
            <w:tcW w:w="10762" w:type="dxa"/>
            <w:gridSpan w:val="4"/>
          </w:tcPr>
          <w:p w14:paraId="63BC1ADF" w14:textId="2C85BC83" w:rsidR="00DE4DAB" w:rsidRPr="00C50BFB" w:rsidRDefault="00DE4DAB" w:rsidP="00C50B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Maintainability – Development Strategy</w:t>
            </w:r>
          </w:p>
        </w:tc>
      </w:tr>
      <w:tr w:rsidR="00B961CC" w14:paraId="6381584B" w14:textId="77777777" w:rsidTr="00182480">
        <w:tc>
          <w:tcPr>
            <w:tcW w:w="1693" w:type="dxa"/>
          </w:tcPr>
          <w:p w14:paraId="398089DD" w14:textId="58D4DCA8" w:rsidR="00B961CC" w:rsidRDefault="00B961CC" w:rsidP="00DE4D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Activity </w:t>
            </w:r>
            <w:r w:rsidR="0063728F">
              <w:rPr>
                <w:b/>
                <w:bCs/>
              </w:rPr>
              <w:t>d</w:t>
            </w:r>
            <w:r>
              <w:rPr>
                <w:b/>
                <w:bCs/>
              </w:rPr>
              <w:t>iagram</w:t>
            </w:r>
          </w:p>
        </w:tc>
        <w:tc>
          <w:tcPr>
            <w:tcW w:w="9069" w:type="dxa"/>
            <w:gridSpan w:val="3"/>
          </w:tcPr>
          <w:p w14:paraId="3A803516" w14:textId="6AACA1D2" w:rsidR="00B961CC" w:rsidRPr="00B961CC" w:rsidRDefault="00B961CC" w:rsidP="00DE4DAB">
            <w:r>
              <w:t xml:space="preserve">Illustrates </w:t>
            </w:r>
            <w:r w:rsidR="0063728F">
              <w:t xml:space="preserve">various stages in the </w:t>
            </w:r>
            <w:r>
              <w:t>software development strategy</w:t>
            </w:r>
            <w:r w:rsidR="0063728F">
              <w:t>, (e.g. develop -&gt; test -&gt; compile -&gt; deploy to staging -&gt; SIT &amp; UAT -</w:t>
            </w:r>
            <w:proofErr w:type="gramStart"/>
            <w:r w:rsidR="0063728F">
              <w:t>&gt;  deploy</w:t>
            </w:r>
            <w:proofErr w:type="gramEnd"/>
            <w:r w:rsidR="0063728F">
              <w:t xml:space="preserve"> to production)</w:t>
            </w:r>
          </w:p>
        </w:tc>
      </w:tr>
      <w:tr w:rsidR="00B961CC" w14:paraId="367AF250" w14:textId="77777777" w:rsidTr="00182480">
        <w:tc>
          <w:tcPr>
            <w:tcW w:w="1693" w:type="dxa"/>
          </w:tcPr>
          <w:p w14:paraId="7E50161C" w14:textId="1D28B10C" w:rsidR="00B961CC" w:rsidRDefault="00B961CC" w:rsidP="00B961CC">
            <w:pPr>
              <w:rPr>
                <w:b/>
                <w:bCs/>
              </w:rPr>
            </w:pPr>
            <w:r>
              <w:rPr>
                <w:b/>
                <w:bCs/>
              </w:rPr>
              <w:t>CloudFormation</w:t>
            </w:r>
          </w:p>
        </w:tc>
        <w:tc>
          <w:tcPr>
            <w:tcW w:w="9069" w:type="dxa"/>
            <w:gridSpan w:val="3"/>
          </w:tcPr>
          <w:p w14:paraId="616D3AF0" w14:textId="6B6E9C87" w:rsidR="00B961CC" w:rsidRPr="00B961CC" w:rsidRDefault="00B961CC" w:rsidP="00DE4DAB">
            <w:r>
              <w:t xml:space="preserve">Comprises </w:t>
            </w:r>
            <w:r w:rsidRPr="00B961CC">
              <w:rPr>
                <w:u w:val="single"/>
              </w:rPr>
              <w:t>description</w:t>
            </w:r>
            <w:r>
              <w:t xml:space="preserve">, </w:t>
            </w:r>
            <w:r w:rsidRPr="00B961CC">
              <w:rPr>
                <w:u w:val="single"/>
              </w:rPr>
              <w:t>metadata</w:t>
            </w:r>
            <w:r>
              <w:t xml:space="preserve">, </w:t>
            </w:r>
            <w:r w:rsidRPr="00B961CC">
              <w:rPr>
                <w:u w:val="single"/>
              </w:rPr>
              <w:t>parameters</w:t>
            </w:r>
            <w:r>
              <w:t xml:space="preserve">, </w:t>
            </w:r>
            <w:r w:rsidRPr="00B961CC">
              <w:rPr>
                <w:u w:val="single"/>
              </w:rPr>
              <w:t>mappings</w:t>
            </w:r>
            <w:r>
              <w:t xml:space="preserve">, </w:t>
            </w:r>
            <w:r w:rsidRPr="00B961CC">
              <w:rPr>
                <w:u w:val="single"/>
              </w:rPr>
              <w:t>conditions</w:t>
            </w:r>
            <w:r>
              <w:t xml:space="preserve">, </w:t>
            </w:r>
            <w:r w:rsidRPr="00B961CC">
              <w:rPr>
                <w:u w:val="single"/>
              </w:rPr>
              <w:t>resources</w:t>
            </w:r>
            <w:r>
              <w:t xml:space="preserve"> and </w:t>
            </w:r>
            <w:r w:rsidRPr="00B961CC">
              <w:rPr>
                <w:u w:val="single"/>
              </w:rPr>
              <w:t>outputs</w:t>
            </w:r>
            <w:r>
              <w:t xml:space="preserve"> </w:t>
            </w:r>
          </w:p>
        </w:tc>
      </w:tr>
      <w:tr w:rsidR="00B961CC" w14:paraId="6D3ED548" w14:textId="77777777" w:rsidTr="00182480">
        <w:tc>
          <w:tcPr>
            <w:tcW w:w="1693" w:type="dxa"/>
          </w:tcPr>
          <w:p w14:paraId="7177E34E" w14:textId="66AE1561" w:rsidR="00B961CC" w:rsidRDefault="00B961CC" w:rsidP="00B961CC">
            <w:pPr>
              <w:rPr>
                <w:b/>
                <w:bCs/>
              </w:rPr>
            </w:pPr>
            <w:r>
              <w:rPr>
                <w:b/>
                <w:bCs/>
              </w:rPr>
              <w:t>Grouping</w:t>
            </w:r>
          </w:p>
        </w:tc>
        <w:tc>
          <w:tcPr>
            <w:tcW w:w="9069" w:type="dxa"/>
            <w:gridSpan w:val="3"/>
          </w:tcPr>
          <w:p w14:paraId="0E3A4A3E" w14:textId="1D48D77F" w:rsidR="00B961CC" w:rsidRPr="0063728F" w:rsidRDefault="0063728F" w:rsidP="0063728F">
            <w:r>
              <w:t xml:space="preserve">Break up a template into smaller ones based on ownership and responsibility </w:t>
            </w:r>
          </w:p>
        </w:tc>
      </w:tr>
      <w:tr w:rsidR="00C50BFB" w14:paraId="23120C18" w14:textId="77777777" w:rsidTr="001E5118">
        <w:tc>
          <w:tcPr>
            <w:tcW w:w="10762" w:type="dxa"/>
            <w:gridSpan w:val="4"/>
          </w:tcPr>
          <w:p w14:paraId="78A9BF05" w14:textId="2564D43F" w:rsidR="00C50BFB" w:rsidRPr="00C50BFB" w:rsidRDefault="00C50BFB" w:rsidP="00C50BFB">
            <w:pPr>
              <w:jc w:val="center"/>
              <w:rPr>
                <w:b/>
                <w:bCs/>
              </w:rPr>
            </w:pPr>
            <w:r w:rsidRPr="00C50BFB">
              <w:rPr>
                <w:b/>
                <w:bCs/>
              </w:rPr>
              <w:t>Enterprise integration patterns</w:t>
            </w:r>
          </w:p>
        </w:tc>
      </w:tr>
      <w:tr w:rsidR="002B7B8C" w14:paraId="05FDE2EA" w14:textId="77777777" w:rsidTr="00182480">
        <w:tc>
          <w:tcPr>
            <w:tcW w:w="1693" w:type="dxa"/>
          </w:tcPr>
          <w:p w14:paraId="46273F48" w14:textId="33BA221C" w:rsidR="002B7B8C" w:rsidRPr="00CF6150" w:rsidRDefault="002B7B8C" w:rsidP="0031699E">
            <w:pPr>
              <w:rPr>
                <w:b/>
                <w:bCs/>
              </w:rPr>
            </w:pPr>
            <w:r w:rsidRPr="00CF6150">
              <w:rPr>
                <w:b/>
                <w:bCs/>
              </w:rPr>
              <w:t>File transfer</w:t>
            </w:r>
          </w:p>
        </w:tc>
        <w:tc>
          <w:tcPr>
            <w:tcW w:w="9069" w:type="dxa"/>
            <w:gridSpan w:val="3"/>
          </w:tcPr>
          <w:p w14:paraId="6AB3923B" w14:textId="549A49EC" w:rsidR="002B7B8C" w:rsidRDefault="00C50BFB" w:rsidP="0031699E">
            <w:r>
              <w:t xml:space="preserve">Files transferred in batch mode with </w:t>
            </w:r>
            <w:r w:rsidR="00CF6150">
              <w:t xml:space="preserve">defined </w:t>
            </w:r>
            <w:r w:rsidRPr="00CF6150">
              <w:rPr>
                <w:u w:val="single"/>
              </w:rPr>
              <w:t>format</w:t>
            </w:r>
            <w:r>
              <w:t xml:space="preserve">, </w:t>
            </w:r>
            <w:r w:rsidRPr="00CF6150">
              <w:rPr>
                <w:u w:val="single"/>
              </w:rPr>
              <w:t>protocol</w:t>
            </w:r>
            <w:r>
              <w:t xml:space="preserve">, </w:t>
            </w:r>
            <w:r w:rsidRPr="00CF6150">
              <w:rPr>
                <w:u w:val="single"/>
              </w:rPr>
              <w:t>frequency</w:t>
            </w:r>
            <w:r>
              <w:t xml:space="preserve"> and </w:t>
            </w:r>
            <w:r w:rsidRPr="00CF6150">
              <w:rPr>
                <w:u w:val="single"/>
              </w:rPr>
              <w:t>server architecture</w:t>
            </w:r>
            <w:r>
              <w:t>. (+) universal integration, simple, high abstraction, (-) error processing, data sync, data-</w:t>
            </w:r>
            <w:proofErr w:type="gramStart"/>
            <w:r>
              <w:t>only(</w:t>
            </w:r>
            <w:proofErr w:type="gramEnd"/>
            <w:r>
              <w:t>no metadata), one-way communication</w:t>
            </w:r>
          </w:p>
        </w:tc>
      </w:tr>
      <w:tr w:rsidR="002B7B8C" w14:paraId="21D44F62" w14:textId="77777777" w:rsidTr="00182480">
        <w:tc>
          <w:tcPr>
            <w:tcW w:w="1693" w:type="dxa"/>
          </w:tcPr>
          <w:p w14:paraId="77F6D9AF" w14:textId="0186D315" w:rsidR="002B7B8C" w:rsidRPr="00CF6150" w:rsidRDefault="00D2408B" w:rsidP="0031699E">
            <w:pPr>
              <w:rPr>
                <w:b/>
                <w:bCs/>
              </w:rPr>
            </w:pPr>
            <w:r w:rsidRPr="00CF6150">
              <w:rPr>
                <w:b/>
                <w:bCs/>
              </w:rPr>
              <w:t>Database integration</w:t>
            </w:r>
          </w:p>
        </w:tc>
        <w:tc>
          <w:tcPr>
            <w:tcW w:w="9069" w:type="dxa"/>
            <w:gridSpan w:val="3"/>
          </w:tcPr>
          <w:p w14:paraId="540A14FF" w14:textId="17D986CE" w:rsidR="00C50BFB" w:rsidRDefault="00C50BFB" w:rsidP="0031699E">
            <w:r>
              <w:t>Supports batch or record/</w:t>
            </w:r>
            <w:proofErr w:type="spellStart"/>
            <w:r>
              <w:t>txn</w:t>
            </w:r>
            <w:proofErr w:type="spellEnd"/>
            <w:r>
              <w:t xml:space="preserve"> mode, guarantees atomicity, consistency, isolation, durability (ACID), allows shared/replicated DB configs</w:t>
            </w:r>
          </w:p>
        </w:tc>
      </w:tr>
      <w:tr w:rsidR="00D2408B" w14:paraId="33C22C76" w14:textId="77777777" w:rsidTr="00182480">
        <w:tc>
          <w:tcPr>
            <w:tcW w:w="1693" w:type="dxa"/>
          </w:tcPr>
          <w:p w14:paraId="1239302E" w14:textId="3AE734CB" w:rsidR="00D2408B" w:rsidRPr="00CF6150" w:rsidRDefault="00D2408B" w:rsidP="0031699E">
            <w:pPr>
              <w:rPr>
                <w:b/>
                <w:bCs/>
              </w:rPr>
            </w:pPr>
            <w:r w:rsidRPr="00CF6150">
              <w:rPr>
                <w:b/>
                <w:bCs/>
              </w:rPr>
              <w:t>Interface integration</w:t>
            </w:r>
          </w:p>
        </w:tc>
        <w:tc>
          <w:tcPr>
            <w:tcW w:w="9069" w:type="dxa"/>
            <w:gridSpan w:val="3"/>
          </w:tcPr>
          <w:p w14:paraId="36FA19F2" w14:textId="468155CB" w:rsidR="00D2408B" w:rsidRDefault="00D2408B" w:rsidP="0031699E">
            <w:r>
              <w:t>Screen/web scraping presentation layer, (</w:t>
            </w:r>
            <w:proofErr w:type="gramStart"/>
            <w:r>
              <w:t>+)</w:t>
            </w:r>
            <w:r w:rsidR="00C50BFB">
              <w:t>minimal</w:t>
            </w:r>
            <w:proofErr w:type="gramEnd"/>
            <w:r w:rsidR="00C50BFB">
              <w:t xml:space="preserve"> changes</w:t>
            </w:r>
            <w:r>
              <w:t xml:space="preserve"> (-)consistency, formatting, </w:t>
            </w:r>
            <w:proofErr w:type="spellStart"/>
            <w:r>
              <w:t>preprocessing</w:t>
            </w:r>
            <w:proofErr w:type="spellEnd"/>
            <w:r>
              <w:t>, speed</w:t>
            </w:r>
          </w:p>
        </w:tc>
      </w:tr>
      <w:tr w:rsidR="00D2408B" w14:paraId="0805CBED" w14:textId="77777777" w:rsidTr="00182480">
        <w:tc>
          <w:tcPr>
            <w:tcW w:w="1693" w:type="dxa"/>
          </w:tcPr>
          <w:p w14:paraId="6F1E48D8" w14:textId="463BE1CF" w:rsidR="00D2408B" w:rsidRPr="00CF6150" w:rsidRDefault="00D2408B" w:rsidP="0031699E">
            <w:pPr>
              <w:rPr>
                <w:b/>
                <w:bCs/>
              </w:rPr>
            </w:pPr>
            <w:r w:rsidRPr="00CF6150">
              <w:rPr>
                <w:b/>
                <w:bCs/>
              </w:rPr>
              <w:t>Messaging</w:t>
            </w:r>
          </w:p>
        </w:tc>
        <w:tc>
          <w:tcPr>
            <w:tcW w:w="9069" w:type="dxa"/>
            <w:gridSpan w:val="3"/>
          </w:tcPr>
          <w:p w14:paraId="77DD835F" w14:textId="1052F136" w:rsidR="00D2408B" w:rsidRPr="00CF6150" w:rsidRDefault="00C50BFB" w:rsidP="0031699E">
            <w:r>
              <w:t>Handles transfer of records/</w:t>
            </w:r>
            <w:proofErr w:type="spellStart"/>
            <w:r>
              <w:t>txns</w:t>
            </w:r>
            <w:proofErr w:type="spellEnd"/>
            <w:r>
              <w:t xml:space="preserve"> and can be centralized/decentralized. </w:t>
            </w:r>
            <w:r w:rsidR="00CF6150">
              <w:t xml:space="preserve">Define </w:t>
            </w:r>
            <w:r w:rsidR="00CF6150" w:rsidRPr="00CF6150">
              <w:rPr>
                <w:u w:val="single"/>
              </w:rPr>
              <w:t>file format</w:t>
            </w:r>
            <w:r w:rsidR="00CF6150">
              <w:t xml:space="preserve">, </w:t>
            </w:r>
            <w:r w:rsidR="00CF6150" w:rsidRPr="00CF6150">
              <w:rPr>
                <w:u w:val="single"/>
              </w:rPr>
              <w:t>selectivity</w:t>
            </w:r>
            <w:r w:rsidR="00CF6150">
              <w:t xml:space="preserve">, </w:t>
            </w:r>
            <w:proofErr w:type="gramStart"/>
            <w:r w:rsidR="00CF6150" w:rsidRPr="00CF6150">
              <w:rPr>
                <w:u w:val="single"/>
              </w:rPr>
              <w:t>persistence</w:t>
            </w:r>
            <w:r w:rsidR="00CF6150">
              <w:t>(</w:t>
            </w:r>
            <w:proofErr w:type="gramEnd"/>
            <w:r w:rsidR="00CF6150">
              <w:t>whether messages are stored on disk)</w:t>
            </w:r>
            <w:r w:rsidR="00CF6150" w:rsidRPr="00BC5DAC">
              <w:t>,</w:t>
            </w:r>
            <w:r w:rsidR="00CF6150">
              <w:t xml:space="preserve"> </w:t>
            </w:r>
            <w:r w:rsidR="00CF6150" w:rsidRPr="00CF6150">
              <w:rPr>
                <w:u w:val="single"/>
              </w:rPr>
              <w:t>durability</w:t>
            </w:r>
            <w:r w:rsidR="00CF6150" w:rsidRPr="00CF6150">
              <w:t>(</w:t>
            </w:r>
            <w:r w:rsidR="00CF6150">
              <w:t>whether messages are still received when subscriber is not running</w:t>
            </w:r>
            <w:r w:rsidR="00CF6150" w:rsidRPr="00CF6150">
              <w:t>)</w:t>
            </w:r>
            <w:r w:rsidR="00CF6150">
              <w:t xml:space="preserve"> and </w:t>
            </w:r>
            <w:r w:rsidR="00CF6150" w:rsidRPr="00CF6150">
              <w:rPr>
                <w:u w:val="single"/>
              </w:rPr>
              <w:t>exception handling</w:t>
            </w:r>
            <w:r w:rsidR="00CF6150">
              <w:t xml:space="preserve">. Define </w:t>
            </w:r>
            <w:r w:rsidR="00CF6150" w:rsidRPr="00CF6150">
              <w:rPr>
                <w:u w:val="single"/>
              </w:rPr>
              <w:t>model</w:t>
            </w:r>
            <w:r w:rsidR="00CF6150">
              <w:t>(point-point/</w:t>
            </w:r>
            <w:proofErr w:type="spellStart"/>
            <w:r w:rsidR="00CF6150">
              <w:t>pubsub</w:t>
            </w:r>
            <w:proofErr w:type="spellEnd"/>
            <w:r w:rsidR="00CF6150">
              <w:t xml:space="preserve">) and </w:t>
            </w:r>
            <w:r w:rsidR="00CF6150" w:rsidRPr="00CF6150">
              <w:rPr>
                <w:u w:val="single"/>
              </w:rPr>
              <w:t>communication</w:t>
            </w:r>
            <w:r w:rsidR="00CF6150">
              <w:t xml:space="preserve"> (polling/event-driven, sync/async)</w:t>
            </w:r>
          </w:p>
        </w:tc>
      </w:tr>
      <w:tr w:rsidR="00D2408B" w14:paraId="772A21B1" w14:textId="77777777" w:rsidTr="00182480">
        <w:tc>
          <w:tcPr>
            <w:tcW w:w="1693" w:type="dxa"/>
          </w:tcPr>
          <w:p w14:paraId="46EA00A4" w14:textId="0757500C" w:rsidR="00D2408B" w:rsidRPr="00CF6150" w:rsidRDefault="00D2408B" w:rsidP="0031699E">
            <w:pPr>
              <w:rPr>
                <w:b/>
                <w:bCs/>
              </w:rPr>
            </w:pPr>
            <w:r w:rsidRPr="00CF6150">
              <w:rPr>
                <w:b/>
                <w:bCs/>
              </w:rPr>
              <w:t>APIs</w:t>
            </w:r>
          </w:p>
        </w:tc>
        <w:tc>
          <w:tcPr>
            <w:tcW w:w="9069" w:type="dxa"/>
            <w:gridSpan w:val="3"/>
          </w:tcPr>
          <w:p w14:paraId="1A2777C3" w14:textId="7BC8E082" w:rsidR="00D2408B" w:rsidRDefault="00D2408B" w:rsidP="0031699E">
            <w:r>
              <w:t>Define functions, input/output params and exception handling. Expose function through a protocol</w:t>
            </w:r>
            <w:r w:rsidR="00CF6150">
              <w:t>.</w:t>
            </w:r>
            <w:r>
              <w:t xml:space="preserve"> </w:t>
            </w:r>
            <w:r w:rsidRPr="00CF6150">
              <w:rPr>
                <w:u w:val="single"/>
              </w:rPr>
              <w:t>SOAP</w:t>
            </w:r>
            <w:r w:rsidR="00CF6150">
              <w:t xml:space="preserve"> defines methods in XML, uses WSDL interfaces to expose functionality. </w:t>
            </w:r>
            <w:r w:rsidRPr="00CF6150">
              <w:rPr>
                <w:u w:val="single"/>
              </w:rPr>
              <w:t>REST</w:t>
            </w:r>
            <w:r w:rsidR="00CF6150">
              <w:t xml:space="preserve"> organizes API into resources, and defines operations using HTTP methods</w:t>
            </w:r>
          </w:p>
        </w:tc>
      </w:tr>
      <w:tr w:rsidR="00D2408B" w14:paraId="64F7243C" w14:textId="77777777" w:rsidTr="00182480">
        <w:tc>
          <w:tcPr>
            <w:tcW w:w="1693" w:type="dxa"/>
          </w:tcPr>
          <w:p w14:paraId="0ED5FFBA" w14:textId="08CED2E4" w:rsidR="00D2408B" w:rsidRPr="00CF6150" w:rsidRDefault="00D2408B" w:rsidP="0031699E">
            <w:pPr>
              <w:rPr>
                <w:b/>
                <w:bCs/>
              </w:rPr>
            </w:pPr>
            <w:r w:rsidRPr="00CF6150">
              <w:rPr>
                <w:b/>
                <w:bCs/>
              </w:rPr>
              <w:t>Brokering</w:t>
            </w:r>
          </w:p>
        </w:tc>
        <w:tc>
          <w:tcPr>
            <w:tcW w:w="9069" w:type="dxa"/>
            <w:gridSpan w:val="3"/>
          </w:tcPr>
          <w:p w14:paraId="42C043D5" w14:textId="1DB7002B" w:rsidR="00D2408B" w:rsidRDefault="00D2408B" w:rsidP="0031699E">
            <w:r>
              <w:t xml:space="preserve">Perform transformations on data payloads from one endpoint to another. </w:t>
            </w:r>
            <w:r w:rsidR="00CF6150">
              <w:t>(</w:t>
            </w:r>
            <w:proofErr w:type="gramStart"/>
            <w:r w:rsidR="00CF6150">
              <w:t>+)Can</w:t>
            </w:r>
            <w:proofErr w:type="gramEnd"/>
            <w:r w:rsidR="00CF6150">
              <w:t xml:space="preserve"> link any integration </w:t>
            </w:r>
            <w:r>
              <w:t>pattern</w:t>
            </w:r>
            <w:r w:rsidR="00CF6150">
              <w:t>, (-)</w:t>
            </w:r>
            <w:r>
              <w:t xml:space="preserve"> incurs performance overhead</w:t>
            </w:r>
          </w:p>
        </w:tc>
      </w:tr>
      <w:tr w:rsidR="00E546BD" w14:paraId="167907C1" w14:textId="77777777" w:rsidTr="009B5270">
        <w:tc>
          <w:tcPr>
            <w:tcW w:w="10762" w:type="dxa"/>
            <w:gridSpan w:val="4"/>
          </w:tcPr>
          <w:p w14:paraId="16500268" w14:textId="1C37E33B" w:rsidR="00E546BD" w:rsidRDefault="00E546BD" w:rsidP="0031699E">
            <w:r>
              <w:rPr>
                <w:b/>
                <w:bCs/>
              </w:rPr>
              <w:t xml:space="preserve">Architectures: </w:t>
            </w:r>
            <w:r>
              <w:t xml:space="preserve">Thin client, thick client, native, monolithic, services. Consider </w:t>
            </w:r>
            <w:proofErr w:type="spellStart"/>
            <w:r>
              <w:t>tradeoffs</w:t>
            </w:r>
            <w:proofErr w:type="spellEnd"/>
            <w:r>
              <w:t xml:space="preserve"> in speed, security, scalability</w:t>
            </w:r>
          </w:p>
        </w:tc>
      </w:tr>
      <w:tr w:rsidR="00E546BD" w14:paraId="12B11665" w14:textId="77777777" w:rsidTr="009B5270">
        <w:tc>
          <w:tcPr>
            <w:tcW w:w="10762" w:type="dxa"/>
            <w:gridSpan w:val="4"/>
          </w:tcPr>
          <w:p w14:paraId="6F9A6F6A" w14:textId="66BB8C21" w:rsidR="00E546BD" w:rsidRPr="00E546BD" w:rsidRDefault="00E546BD" w:rsidP="00E546BD">
            <w:pPr>
              <w:jc w:val="center"/>
              <w:rPr>
                <w:b/>
                <w:bCs/>
              </w:rPr>
            </w:pPr>
            <w:r w:rsidRPr="00E546BD">
              <w:rPr>
                <w:b/>
                <w:bCs/>
              </w:rPr>
              <w:t>Availability</w:t>
            </w:r>
          </w:p>
        </w:tc>
      </w:tr>
      <w:tr w:rsidR="00E546BD" w14:paraId="08F80271" w14:textId="77777777" w:rsidTr="00182480">
        <w:tc>
          <w:tcPr>
            <w:tcW w:w="1830" w:type="dxa"/>
            <w:gridSpan w:val="2"/>
          </w:tcPr>
          <w:p w14:paraId="0258B97A" w14:textId="7EEDFCE9" w:rsidR="00E546BD" w:rsidRPr="00E546BD" w:rsidRDefault="00E546BD" w:rsidP="00E546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Tradeoff</w:t>
            </w:r>
            <w:proofErr w:type="spellEnd"/>
          </w:p>
        </w:tc>
        <w:tc>
          <w:tcPr>
            <w:tcW w:w="8932" w:type="dxa"/>
            <w:gridSpan w:val="2"/>
          </w:tcPr>
          <w:p w14:paraId="2D4D490B" w14:textId="3DC3EC7F" w:rsidR="00E546BD" w:rsidRPr="00E546BD" w:rsidRDefault="00E546BD" w:rsidP="00E546BD">
            <w:r>
              <w:t>Availability (operational &amp; accessible) vs reliability (specified functions, conditions and time frames)</w:t>
            </w:r>
          </w:p>
        </w:tc>
      </w:tr>
      <w:tr w:rsidR="00E546BD" w14:paraId="1CF63FC3" w14:textId="77777777" w:rsidTr="00182480">
        <w:tc>
          <w:tcPr>
            <w:tcW w:w="1830" w:type="dxa"/>
            <w:gridSpan w:val="2"/>
          </w:tcPr>
          <w:p w14:paraId="40F41207" w14:textId="2BC3E074" w:rsidR="00E546BD" w:rsidRDefault="00E546BD" w:rsidP="00E546BD">
            <w:pPr>
              <w:rPr>
                <w:b/>
                <w:bCs/>
              </w:rPr>
            </w:pPr>
            <w:r>
              <w:rPr>
                <w:b/>
                <w:bCs/>
              </w:rPr>
              <w:t>Redundancy</w:t>
            </w:r>
          </w:p>
        </w:tc>
        <w:tc>
          <w:tcPr>
            <w:tcW w:w="8932" w:type="dxa"/>
            <w:gridSpan w:val="2"/>
          </w:tcPr>
          <w:p w14:paraId="6E6467FD" w14:textId="555F69F4" w:rsidR="00E546BD" w:rsidRPr="0082525B" w:rsidRDefault="0082525B" w:rsidP="00E546BD">
            <w:r w:rsidRPr="0082525B">
              <w:rPr>
                <w:u w:val="single"/>
              </w:rPr>
              <w:t>Vertical redundancy</w:t>
            </w:r>
            <w:r>
              <w:t xml:space="preserve"> achieved by running multiple artifacts in a single node, </w:t>
            </w:r>
            <w:r>
              <w:rPr>
                <w:u w:val="single"/>
              </w:rPr>
              <w:t>horizontal redundancy</w:t>
            </w:r>
            <w:r>
              <w:t xml:space="preserve"> achieved by running multiple nodes</w:t>
            </w:r>
          </w:p>
        </w:tc>
      </w:tr>
      <w:tr w:rsidR="00E546BD" w14:paraId="6524FC9B" w14:textId="77777777" w:rsidTr="00182480">
        <w:tc>
          <w:tcPr>
            <w:tcW w:w="1830" w:type="dxa"/>
            <w:gridSpan w:val="2"/>
          </w:tcPr>
          <w:p w14:paraId="3D9DB936" w14:textId="6CA11121" w:rsidR="00E546BD" w:rsidRDefault="00E546BD" w:rsidP="00E546BD">
            <w:pPr>
              <w:rPr>
                <w:b/>
                <w:bCs/>
              </w:rPr>
            </w:pPr>
            <w:r>
              <w:rPr>
                <w:b/>
                <w:bCs/>
              </w:rPr>
              <w:t>Clustering</w:t>
            </w:r>
          </w:p>
        </w:tc>
        <w:tc>
          <w:tcPr>
            <w:tcW w:w="8932" w:type="dxa"/>
            <w:gridSpan w:val="2"/>
          </w:tcPr>
          <w:p w14:paraId="30941916" w14:textId="72EE1550" w:rsidR="00E546BD" w:rsidRPr="0082525B" w:rsidRDefault="0082525B" w:rsidP="00E546BD">
            <w:r w:rsidRPr="0082525B">
              <w:rPr>
                <w:u w:val="single"/>
              </w:rPr>
              <w:t>Active-active vs active-passive</w:t>
            </w:r>
            <w:r>
              <w:t>: How redundant nodes are configured to handle traffic</w:t>
            </w:r>
          </w:p>
          <w:p w14:paraId="66D71A9E" w14:textId="75671B7F" w:rsidR="0082525B" w:rsidRPr="0082525B" w:rsidRDefault="0082525B" w:rsidP="00E546BD">
            <w:r w:rsidRPr="0082525B">
              <w:rPr>
                <w:u w:val="single"/>
              </w:rPr>
              <w:t>Failure detection</w:t>
            </w:r>
            <w:r>
              <w:t>: Can be inbound(pinging) or outbound(heartbeat)</w:t>
            </w:r>
            <w:r>
              <w:br/>
            </w:r>
            <w:r w:rsidRPr="0082525B">
              <w:rPr>
                <w:u w:val="single"/>
              </w:rPr>
              <w:t>Failover</w:t>
            </w:r>
            <w:r>
              <w:t xml:space="preserve">: Process of redirecting traffic/workload after a machine fails. Can be </w:t>
            </w:r>
            <w:r w:rsidRPr="0082525B">
              <w:rPr>
                <w:u w:val="single"/>
              </w:rPr>
              <w:t>client-based</w:t>
            </w:r>
            <w:r>
              <w:t xml:space="preserve">, done by </w:t>
            </w:r>
            <w:r w:rsidRPr="0082525B">
              <w:rPr>
                <w:u w:val="single"/>
              </w:rPr>
              <w:t>load balancer</w:t>
            </w:r>
            <w:r>
              <w:t xml:space="preserve">, </w:t>
            </w:r>
            <w:r w:rsidRPr="0082525B">
              <w:rPr>
                <w:u w:val="single"/>
              </w:rPr>
              <w:t>DNS</w:t>
            </w:r>
            <w:r>
              <w:t xml:space="preserve"> or </w:t>
            </w:r>
            <w:r w:rsidRPr="0082525B">
              <w:rPr>
                <w:u w:val="single"/>
              </w:rPr>
              <w:t>virtual IPs</w:t>
            </w:r>
          </w:p>
        </w:tc>
      </w:tr>
      <w:tr w:rsidR="00E546BD" w14:paraId="76D1064A" w14:textId="77777777" w:rsidTr="00182480">
        <w:tc>
          <w:tcPr>
            <w:tcW w:w="1830" w:type="dxa"/>
            <w:gridSpan w:val="2"/>
          </w:tcPr>
          <w:p w14:paraId="6BF868C2" w14:textId="013DAE55" w:rsidR="00E546BD" w:rsidRDefault="00E546BD" w:rsidP="00E546BD">
            <w:pPr>
              <w:rPr>
                <w:b/>
                <w:bCs/>
              </w:rPr>
            </w:pPr>
            <w:r>
              <w:rPr>
                <w:b/>
                <w:bCs/>
              </w:rPr>
              <w:t>Replication</w:t>
            </w:r>
          </w:p>
        </w:tc>
        <w:tc>
          <w:tcPr>
            <w:tcW w:w="8932" w:type="dxa"/>
            <w:gridSpan w:val="2"/>
          </w:tcPr>
          <w:p w14:paraId="31D47739" w14:textId="77777777" w:rsidR="00E546BD" w:rsidRDefault="0082525B" w:rsidP="00E546BD">
            <w:r w:rsidRPr="0082525B">
              <w:rPr>
                <w:u w:val="single"/>
              </w:rPr>
              <w:t>Sessions</w:t>
            </w:r>
            <w:r>
              <w:t xml:space="preserve">: Can be replicated through </w:t>
            </w:r>
            <w:r w:rsidRPr="0082525B">
              <w:t>DB/cache, client, or in-memory</w:t>
            </w:r>
          </w:p>
          <w:p w14:paraId="33D7BF42" w14:textId="05262128" w:rsidR="0082525B" w:rsidRPr="0082525B" w:rsidRDefault="0082525B" w:rsidP="00E546BD">
            <w:r>
              <w:rPr>
                <w:u w:val="single"/>
              </w:rPr>
              <w:t>Database</w:t>
            </w:r>
            <w:r>
              <w:t>: Can be done in master-slave (where slave acts as a backup</w:t>
            </w:r>
            <w:r w:rsidR="00366472">
              <w:t xml:space="preserve"> w read permissions</w:t>
            </w:r>
            <w:r>
              <w:t xml:space="preserve">) or master-master (where both </w:t>
            </w:r>
            <w:r w:rsidR="00366472">
              <w:t>DBs can write</w:t>
            </w:r>
            <w:r>
              <w:t>).</w:t>
            </w:r>
            <w:r w:rsidR="00366472">
              <w:t xml:space="preserve"> Important to implement precedence rules</w:t>
            </w:r>
            <w:r w:rsidR="00482FD6">
              <w:t>, primary key segregation or domain-specific differences</w:t>
            </w:r>
          </w:p>
        </w:tc>
      </w:tr>
      <w:tr w:rsidR="00E546BD" w14:paraId="5C776777" w14:textId="77777777" w:rsidTr="00182480">
        <w:tc>
          <w:tcPr>
            <w:tcW w:w="1830" w:type="dxa"/>
            <w:gridSpan w:val="2"/>
          </w:tcPr>
          <w:p w14:paraId="13A65DC4" w14:textId="0F95FF81" w:rsidR="00E546BD" w:rsidRDefault="00E546BD" w:rsidP="00E546BD">
            <w:pPr>
              <w:rPr>
                <w:b/>
                <w:bCs/>
              </w:rPr>
            </w:pPr>
            <w:r>
              <w:rPr>
                <w:b/>
                <w:bCs/>
              </w:rPr>
              <w:t>Design techniques</w:t>
            </w:r>
          </w:p>
        </w:tc>
        <w:tc>
          <w:tcPr>
            <w:tcW w:w="8932" w:type="dxa"/>
            <w:gridSpan w:val="2"/>
          </w:tcPr>
          <w:p w14:paraId="7067E2DF" w14:textId="0516443E" w:rsidR="00E546BD" w:rsidRPr="00E546BD" w:rsidRDefault="00E546BD" w:rsidP="00E546BD">
            <w:pPr>
              <w:rPr>
                <w:b/>
                <w:bCs/>
                <w:u w:val="single"/>
              </w:rPr>
            </w:pPr>
            <w:r w:rsidRPr="00E546BD">
              <w:rPr>
                <w:u w:val="single"/>
              </w:rPr>
              <w:t>Separation of concern</w:t>
            </w:r>
            <w:r>
              <w:t>: Loose coupling between critical &amp; non-critical components</w:t>
            </w:r>
            <w:r>
              <w:br/>
            </w:r>
            <w:r w:rsidRPr="00E546BD">
              <w:rPr>
                <w:u w:val="single"/>
              </w:rPr>
              <w:t>Fault tolerance</w:t>
            </w:r>
            <w:r>
              <w:t>: Ensure that errors do not terminate a service but cause it to enter a degraded state</w:t>
            </w:r>
            <w:r>
              <w:br/>
            </w:r>
            <w:r>
              <w:rPr>
                <w:u w:val="single"/>
              </w:rPr>
              <w:t>Parallel vs series</w:t>
            </w:r>
            <w:r w:rsidRPr="00E546BD">
              <w:t>: Hav</w:t>
            </w:r>
            <w:r>
              <w:t>ing services in series always increases failure rate</w:t>
            </w:r>
          </w:p>
        </w:tc>
      </w:tr>
      <w:tr w:rsidR="002C6A67" w14:paraId="2EF9E33A" w14:textId="77777777" w:rsidTr="00182480">
        <w:tc>
          <w:tcPr>
            <w:tcW w:w="1830" w:type="dxa"/>
            <w:gridSpan w:val="2"/>
          </w:tcPr>
          <w:p w14:paraId="3DF2B9F4" w14:textId="08EBDFCF" w:rsidR="002C6A67" w:rsidRDefault="002C6A67" w:rsidP="002C6A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AWS </w:t>
            </w:r>
            <w:proofErr w:type="spellStart"/>
            <w:r>
              <w:rPr>
                <w:b/>
                <w:bCs/>
              </w:rPr>
              <w:t>archi</w:t>
            </w:r>
            <w:proofErr w:type="spellEnd"/>
          </w:p>
        </w:tc>
        <w:tc>
          <w:tcPr>
            <w:tcW w:w="8932" w:type="dxa"/>
            <w:gridSpan w:val="2"/>
          </w:tcPr>
          <w:p w14:paraId="23D49F8E" w14:textId="014B8A1C" w:rsidR="002C6A67" w:rsidRPr="002C6A67" w:rsidRDefault="002C6A67" w:rsidP="00E546BD">
            <w:r>
              <w:rPr>
                <w:u w:val="single"/>
              </w:rPr>
              <w:t>ELBs</w:t>
            </w:r>
            <w:r>
              <w:t xml:space="preserve"> </w:t>
            </w:r>
            <w:r w:rsidR="00DE4DAB">
              <w:t>to provide health-checks, security, TLS, balancing, elastic IP for virtual IP configs, route 53 for as an authoritative DNS for availability cross regions</w:t>
            </w:r>
          </w:p>
        </w:tc>
      </w:tr>
      <w:tr w:rsidR="00DE4DAB" w14:paraId="3172A6D0" w14:textId="77777777" w:rsidTr="002C65F7">
        <w:tc>
          <w:tcPr>
            <w:tcW w:w="10762" w:type="dxa"/>
            <w:gridSpan w:val="4"/>
          </w:tcPr>
          <w:p w14:paraId="31C6C4A4" w14:textId="439362E2" w:rsidR="00DE4DAB" w:rsidRPr="00DE4DAB" w:rsidRDefault="00DE4DAB" w:rsidP="00DE4D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</w:tr>
      <w:tr w:rsidR="00CB0DED" w14:paraId="125E249E" w14:textId="77777777" w:rsidTr="00182480">
        <w:tc>
          <w:tcPr>
            <w:tcW w:w="1830" w:type="dxa"/>
            <w:gridSpan w:val="2"/>
          </w:tcPr>
          <w:p w14:paraId="20A45D42" w14:textId="36573EC5" w:rsidR="00CB0DED" w:rsidRPr="00CB0DED" w:rsidRDefault="00CB0DED" w:rsidP="00CB0DED">
            <w:r>
              <w:rPr>
                <w:b/>
                <w:bCs/>
              </w:rPr>
              <w:t>Metrics</w:t>
            </w:r>
          </w:p>
        </w:tc>
        <w:tc>
          <w:tcPr>
            <w:tcW w:w="8932" w:type="dxa"/>
            <w:gridSpan w:val="2"/>
          </w:tcPr>
          <w:p w14:paraId="76A77C72" w14:textId="4C0FDFC9" w:rsidR="00CB0DED" w:rsidRPr="00CB0DED" w:rsidRDefault="00CB0DED" w:rsidP="00CB0DED">
            <w:r>
              <w:t>Time behaviour, resource utilization, capacity</w:t>
            </w:r>
          </w:p>
        </w:tc>
      </w:tr>
      <w:tr w:rsidR="00CB0DED" w14:paraId="69453615" w14:textId="77777777" w:rsidTr="00182480">
        <w:tc>
          <w:tcPr>
            <w:tcW w:w="1830" w:type="dxa"/>
            <w:gridSpan w:val="2"/>
          </w:tcPr>
          <w:p w14:paraId="68D31E0C" w14:textId="13461C4E" w:rsidR="00CB0DED" w:rsidRPr="00CB0DED" w:rsidRDefault="00CB0DED" w:rsidP="00CB0DED">
            <w:r>
              <w:rPr>
                <w:b/>
                <w:bCs/>
              </w:rPr>
              <w:t>Techniques</w:t>
            </w:r>
          </w:p>
        </w:tc>
        <w:tc>
          <w:tcPr>
            <w:tcW w:w="8932" w:type="dxa"/>
            <w:gridSpan w:val="2"/>
          </w:tcPr>
          <w:p w14:paraId="6DB58F3E" w14:textId="03B8A3D2" w:rsidR="00CB0DED" w:rsidRPr="00CB0DED" w:rsidRDefault="00CB0DED" w:rsidP="00CB0DED">
            <w:r>
              <w:t>Load balancing, parallel execution, caching and pre-fetching</w:t>
            </w:r>
          </w:p>
        </w:tc>
      </w:tr>
      <w:tr w:rsidR="00CB0DED" w14:paraId="4667C97A" w14:textId="77777777" w:rsidTr="00182480">
        <w:tc>
          <w:tcPr>
            <w:tcW w:w="1830" w:type="dxa"/>
            <w:gridSpan w:val="2"/>
          </w:tcPr>
          <w:p w14:paraId="33A6ED88" w14:textId="0821D975" w:rsidR="00CB0DED" w:rsidRDefault="00B961CC" w:rsidP="00CB0DED">
            <w:pPr>
              <w:rPr>
                <w:b/>
                <w:bCs/>
              </w:rPr>
            </w:pPr>
            <w:r>
              <w:rPr>
                <w:b/>
                <w:bCs/>
              </w:rPr>
              <w:t>AWS autoscaling</w:t>
            </w:r>
          </w:p>
        </w:tc>
        <w:tc>
          <w:tcPr>
            <w:tcW w:w="8932" w:type="dxa"/>
            <w:gridSpan w:val="2"/>
          </w:tcPr>
          <w:p w14:paraId="6DD95A3D" w14:textId="5F26A103" w:rsidR="00CB0DED" w:rsidRDefault="00B961CC" w:rsidP="00CB0DED">
            <w:pPr>
              <w:rPr>
                <w:b/>
                <w:bCs/>
              </w:rPr>
            </w:pPr>
            <w:r>
              <w:t>(AWS)</w:t>
            </w:r>
            <w:r w:rsidR="00CB0DED">
              <w:t xml:space="preserve">Use ELB, autoscaling and </w:t>
            </w:r>
            <w:proofErr w:type="spellStart"/>
            <w:r w:rsidR="00CB0DED">
              <w:t>cloudwatch</w:t>
            </w:r>
            <w:proofErr w:type="spellEnd"/>
            <w:r w:rsidR="00CB0DED">
              <w:t xml:space="preserve"> to configure EC2 instances to scale </w:t>
            </w:r>
            <w:r>
              <w:t xml:space="preserve">out and scale in </w:t>
            </w:r>
            <w:r w:rsidR="00CB0DED">
              <w:t>according to traffic</w:t>
            </w:r>
            <w:r>
              <w:t xml:space="preserve"> with step adjustments according to CPU usage</w:t>
            </w:r>
          </w:p>
        </w:tc>
      </w:tr>
      <w:tr w:rsidR="00DE4DAB" w14:paraId="1DC4DE80" w14:textId="77777777" w:rsidTr="002C65F7">
        <w:tc>
          <w:tcPr>
            <w:tcW w:w="10762" w:type="dxa"/>
            <w:gridSpan w:val="4"/>
          </w:tcPr>
          <w:p w14:paraId="4FE84C53" w14:textId="6FABE302" w:rsidR="00DE4DAB" w:rsidRDefault="00DE4DAB" w:rsidP="00DE4D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SOLID principles and design patterns</w:t>
            </w:r>
          </w:p>
        </w:tc>
      </w:tr>
      <w:tr w:rsidR="00182480" w14:paraId="644C7E07" w14:textId="77777777" w:rsidTr="00182480">
        <w:trPr>
          <w:trHeight w:val="324"/>
        </w:trPr>
        <w:tc>
          <w:tcPr>
            <w:tcW w:w="2263" w:type="dxa"/>
            <w:gridSpan w:val="3"/>
          </w:tcPr>
          <w:p w14:paraId="0F383EE2" w14:textId="64B91986" w:rsidR="00182480" w:rsidRPr="00182480" w:rsidRDefault="00182480" w:rsidP="0063728F">
            <w:r>
              <w:rPr>
                <w:b/>
                <w:bCs/>
              </w:rPr>
              <w:t xml:space="preserve">Single responsibility </w:t>
            </w:r>
            <w:r>
              <w:rPr>
                <w:b/>
                <w:bCs/>
              </w:rPr>
              <w:br/>
            </w:r>
          </w:p>
        </w:tc>
        <w:tc>
          <w:tcPr>
            <w:tcW w:w="8499" w:type="dxa"/>
          </w:tcPr>
          <w:p w14:paraId="65D98191" w14:textId="2C151FFE" w:rsidR="00182480" w:rsidRPr="00182480" w:rsidRDefault="00182480" w:rsidP="0063728F">
            <w:r>
              <w:t>A class should have one &amp; only one reason to change</w:t>
            </w:r>
            <w:r>
              <w:rPr>
                <w:b/>
                <w:bCs/>
              </w:rPr>
              <w:br/>
            </w:r>
          </w:p>
        </w:tc>
      </w:tr>
      <w:tr w:rsidR="00182480" w14:paraId="1C85DE46" w14:textId="77777777" w:rsidTr="00182480">
        <w:trPr>
          <w:trHeight w:val="321"/>
        </w:trPr>
        <w:tc>
          <w:tcPr>
            <w:tcW w:w="2263" w:type="dxa"/>
            <w:gridSpan w:val="3"/>
          </w:tcPr>
          <w:p w14:paraId="63520E78" w14:textId="0043330E" w:rsidR="00182480" w:rsidRDefault="00182480" w:rsidP="0063728F">
            <w:pPr>
              <w:rPr>
                <w:b/>
                <w:bCs/>
              </w:rPr>
            </w:pPr>
            <w:r>
              <w:rPr>
                <w:b/>
                <w:bCs/>
              </w:rPr>
              <w:t>Open-closed</w:t>
            </w:r>
          </w:p>
        </w:tc>
        <w:tc>
          <w:tcPr>
            <w:tcW w:w="8499" w:type="dxa"/>
          </w:tcPr>
          <w:p w14:paraId="7E54F69D" w14:textId="7A9D73B3" w:rsidR="00182480" w:rsidRDefault="00182480" w:rsidP="0063728F">
            <w:pPr>
              <w:rPr>
                <w:b/>
                <w:bCs/>
              </w:rPr>
            </w:pPr>
            <w:r>
              <w:t>Open for extension, closed for modification</w:t>
            </w:r>
          </w:p>
        </w:tc>
      </w:tr>
      <w:tr w:rsidR="00182480" w14:paraId="3F27DAAE" w14:textId="77777777" w:rsidTr="00182480">
        <w:trPr>
          <w:trHeight w:val="321"/>
        </w:trPr>
        <w:tc>
          <w:tcPr>
            <w:tcW w:w="2263" w:type="dxa"/>
            <w:gridSpan w:val="3"/>
          </w:tcPr>
          <w:p w14:paraId="6B0EC7A0" w14:textId="55BE4AAA" w:rsidR="00182480" w:rsidRDefault="00182480" w:rsidP="0063728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Liskov</w:t>
            </w:r>
            <w:proofErr w:type="spellEnd"/>
            <w:r>
              <w:rPr>
                <w:b/>
                <w:bCs/>
              </w:rPr>
              <w:t xml:space="preserve"> substitution</w:t>
            </w:r>
          </w:p>
        </w:tc>
        <w:tc>
          <w:tcPr>
            <w:tcW w:w="8499" w:type="dxa"/>
          </w:tcPr>
          <w:p w14:paraId="56ACD302" w14:textId="730B1E1C" w:rsidR="00182480" w:rsidRDefault="00182480" w:rsidP="0063728F">
            <w:pPr>
              <w:rPr>
                <w:b/>
                <w:bCs/>
              </w:rPr>
            </w:pPr>
            <w:r>
              <w:t>Derived classes must be able to substitute their base classes</w:t>
            </w:r>
          </w:p>
        </w:tc>
      </w:tr>
      <w:tr w:rsidR="00182480" w14:paraId="652A6396" w14:textId="77777777" w:rsidTr="00182480">
        <w:trPr>
          <w:trHeight w:val="321"/>
        </w:trPr>
        <w:tc>
          <w:tcPr>
            <w:tcW w:w="2263" w:type="dxa"/>
            <w:gridSpan w:val="3"/>
          </w:tcPr>
          <w:p w14:paraId="59C9B810" w14:textId="39F3B6F3" w:rsidR="00182480" w:rsidRDefault="00182480" w:rsidP="0063728F">
            <w:pPr>
              <w:rPr>
                <w:b/>
                <w:bCs/>
              </w:rPr>
            </w:pPr>
            <w:r>
              <w:rPr>
                <w:b/>
                <w:bCs/>
              </w:rPr>
              <w:t>Interface segregation</w:t>
            </w:r>
          </w:p>
        </w:tc>
        <w:tc>
          <w:tcPr>
            <w:tcW w:w="8499" w:type="dxa"/>
          </w:tcPr>
          <w:p w14:paraId="76FD0EB6" w14:textId="552F3794" w:rsidR="00182480" w:rsidRDefault="00182480" w:rsidP="0063728F">
            <w:pPr>
              <w:rPr>
                <w:b/>
                <w:bCs/>
              </w:rPr>
            </w:pPr>
            <w:r>
              <w:t>Make client-specific interfaces</w:t>
            </w:r>
          </w:p>
        </w:tc>
      </w:tr>
      <w:tr w:rsidR="00182480" w14:paraId="4E1BB2A7" w14:textId="77777777" w:rsidTr="00182480">
        <w:trPr>
          <w:trHeight w:val="321"/>
        </w:trPr>
        <w:tc>
          <w:tcPr>
            <w:tcW w:w="2263" w:type="dxa"/>
            <w:gridSpan w:val="3"/>
          </w:tcPr>
          <w:p w14:paraId="0D491663" w14:textId="4402C95C" w:rsidR="00182480" w:rsidRDefault="00182480" w:rsidP="0063728F">
            <w:pPr>
              <w:rPr>
                <w:b/>
                <w:bCs/>
              </w:rPr>
            </w:pPr>
            <w:r>
              <w:rPr>
                <w:b/>
                <w:bCs/>
              </w:rPr>
              <w:t>Dependency inversion</w:t>
            </w:r>
          </w:p>
        </w:tc>
        <w:tc>
          <w:tcPr>
            <w:tcW w:w="8499" w:type="dxa"/>
          </w:tcPr>
          <w:p w14:paraId="263B5AEB" w14:textId="059541EE" w:rsidR="00182480" w:rsidRDefault="00182480" w:rsidP="0063728F">
            <w:pPr>
              <w:rPr>
                <w:b/>
                <w:bCs/>
              </w:rPr>
            </w:pPr>
            <w:r>
              <w:t>Depend on abstractions, not concrete implementation</w:t>
            </w:r>
            <w:r>
              <w:t xml:space="preserve">s. </w:t>
            </w:r>
            <w:r>
              <w:t>Dependenc</w:t>
            </w:r>
            <w:r w:rsidR="00164179">
              <w:t>i</w:t>
            </w:r>
            <w:r>
              <w:t>es should be injected into classes that require them</w:t>
            </w:r>
          </w:p>
        </w:tc>
      </w:tr>
      <w:tr w:rsidR="00182480" w14:paraId="47B99DA1" w14:textId="77777777" w:rsidTr="00182480">
        <w:trPr>
          <w:trHeight w:val="42"/>
        </w:trPr>
        <w:tc>
          <w:tcPr>
            <w:tcW w:w="2263" w:type="dxa"/>
            <w:gridSpan w:val="3"/>
          </w:tcPr>
          <w:p w14:paraId="45601D7A" w14:textId="0B3C50BA" w:rsidR="00182480" w:rsidRDefault="0078609F" w:rsidP="00182480">
            <w:pPr>
              <w:rPr>
                <w:b/>
                <w:bCs/>
              </w:rPr>
            </w:pPr>
            <w:r>
              <w:rPr>
                <w:b/>
                <w:bCs/>
              </w:rPr>
              <w:t>Singleton</w:t>
            </w:r>
          </w:p>
        </w:tc>
        <w:tc>
          <w:tcPr>
            <w:tcW w:w="8499" w:type="dxa"/>
          </w:tcPr>
          <w:p w14:paraId="11F038A4" w14:textId="66ABCB31" w:rsidR="00182480" w:rsidRPr="0078609F" w:rsidRDefault="0078609F" w:rsidP="00182480">
            <w:r>
              <w:t>Create 1 private, static instance of the class and provide global access to all other classes</w:t>
            </w:r>
          </w:p>
        </w:tc>
      </w:tr>
      <w:tr w:rsidR="00182480" w14:paraId="47D551C7" w14:textId="77777777" w:rsidTr="00182480">
        <w:trPr>
          <w:trHeight w:val="37"/>
        </w:trPr>
        <w:tc>
          <w:tcPr>
            <w:tcW w:w="2263" w:type="dxa"/>
            <w:gridSpan w:val="3"/>
          </w:tcPr>
          <w:p w14:paraId="1A211673" w14:textId="64825E45" w:rsidR="00182480" w:rsidRDefault="00182480" w:rsidP="0018248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Builder</w:t>
            </w:r>
          </w:p>
        </w:tc>
        <w:tc>
          <w:tcPr>
            <w:tcW w:w="8499" w:type="dxa"/>
          </w:tcPr>
          <w:p w14:paraId="2554F8B1" w14:textId="5C12D64E" w:rsidR="00182480" w:rsidRPr="0078609F" w:rsidRDefault="0078609F" w:rsidP="00182480">
            <w:r>
              <w:t xml:space="preserve">Create classes in a step-by-step process of construction </w:t>
            </w:r>
            <w:r w:rsidR="00246595">
              <w:t>with a builder object</w:t>
            </w:r>
          </w:p>
        </w:tc>
      </w:tr>
      <w:tr w:rsidR="00182480" w14:paraId="202AAD1F" w14:textId="77777777" w:rsidTr="00182480">
        <w:trPr>
          <w:trHeight w:val="37"/>
        </w:trPr>
        <w:tc>
          <w:tcPr>
            <w:tcW w:w="2263" w:type="dxa"/>
            <w:gridSpan w:val="3"/>
          </w:tcPr>
          <w:p w14:paraId="77A83B89" w14:textId="315FAAD4" w:rsidR="00182480" w:rsidRDefault="0078609F" w:rsidP="00182480">
            <w:pPr>
              <w:rPr>
                <w:b/>
                <w:bCs/>
              </w:rPr>
            </w:pPr>
            <w:r>
              <w:rPr>
                <w:b/>
                <w:bCs/>
              </w:rPr>
              <w:t>Factory</w:t>
            </w:r>
          </w:p>
        </w:tc>
        <w:tc>
          <w:tcPr>
            <w:tcW w:w="8499" w:type="dxa"/>
          </w:tcPr>
          <w:p w14:paraId="5DAF10F7" w14:textId="1F8D8783" w:rsidR="00182480" w:rsidRPr="0078609F" w:rsidRDefault="00246595" w:rsidP="00182480">
            <w:r>
              <w:t>Define an interface for creating an object but let classes decide</w:t>
            </w:r>
          </w:p>
        </w:tc>
      </w:tr>
      <w:tr w:rsidR="00182480" w14:paraId="5DC32329" w14:textId="77777777" w:rsidTr="00182480">
        <w:trPr>
          <w:trHeight w:val="37"/>
        </w:trPr>
        <w:tc>
          <w:tcPr>
            <w:tcW w:w="2263" w:type="dxa"/>
            <w:gridSpan w:val="3"/>
          </w:tcPr>
          <w:p w14:paraId="66B9E17F" w14:textId="16683F0A" w:rsidR="00182480" w:rsidRDefault="00182480" w:rsidP="00182480">
            <w:pPr>
              <w:rPr>
                <w:b/>
                <w:bCs/>
              </w:rPr>
            </w:pPr>
            <w:r>
              <w:rPr>
                <w:b/>
                <w:bCs/>
              </w:rPr>
              <w:t>Adapter</w:t>
            </w:r>
          </w:p>
        </w:tc>
        <w:tc>
          <w:tcPr>
            <w:tcW w:w="8499" w:type="dxa"/>
          </w:tcPr>
          <w:p w14:paraId="20404C7D" w14:textId="7E056FA6" w:rsidR="00182480" w:rsidRPr="0078609F" w:rsidRDefault="00246595" w:rsidP="00182480">
            <w:r>
              <w:t>Convert existing interface into another interface that clients/users expect</w:t>
            </w:r>
          </w:p>
        </w:tc>
      </w:tr>
      <w:tr w:rsidR="00182480" w14:paraId="127CB4AF" w14:textId="77777777" w:rsidTr="00182480">
        <w:trPr>
          <w:trHeight w:val="37"/>
        </w:trPr>
        <w:tc>
          <w:tcPr>
            <w:tcW w:w="2263" w:type="dxa"/>
            <w:gridSpan w:val="3"/>
          </w:tcPr>
          <w:p w14:paraId="4CA86440" w14:textId="02DBD7E2" w:rsidR="00182480" w:rsidRDefault="00182480" w:rsidP="00182480">
            <w:pPr>
              <w:rPr>
                <w:b/>
                <w:bCs/>
              </w:rPr>
            </w:pPr>
            <w:r>
              <w:rPr>
                <w:b/>
                <w:bCs/>
              </w:rPr>
              <w:t>Façade</w:t>
            </w:r>
          </w:p>
        </w:tc>
        <w:tc>
          <w:tcPr>
            <w:tcW w:w="8499" w:type="dxa"/>
          </w:tcPr>
          <w:p w14:paraId="2228CE3D" w14:textId="4E7B4CCE" w:rsidR="00182480" w:rsidRPr="0078609F" w:rsidRDefault="00246595" w:rsidP="00182480">
            <w:r>
              <w:t>Provide an interface to a set of interfaces that make the subsystem easier to use</w:t>
            </w:r>
          </w:p>
        </w:tc>
      </w:tr>
      <w:tr w:rsidR="00182480" w14:paraId="1F621A94" w14:textId="77777777" w:rsidTr="00182480">
        <w:trPr>
          <w:trHeight w:val="37"/>
        </w:trPr>
        <w:tc>
          <w:tcPr>
            <w:tcW w:w="2263" w:type="dxa"/>
            <w:gridSpan w:val="3"/>
          </w:tcPr>
          <w:p w14:paraId="1B6C63B5" w14:textId="11613D75" w:rsidR="00182480" w:rsidRDefault="0078609F" w:rsidP="00182480">
            <w:pPr>
              <w:rPr>
                <w:b/>
                <w:bCs/>
              </w:rPr>
            </w:pPr>
            <w:r>
              <w:rPr>
                <w:b/>
                <w:bCs/>
              </w:rPr>
              <w:t>Chain of Responsibility</w:t>
            </w:r>
          </w:p>
        </w:tc>
        <w:tc>
          <w:tcPr>
            <w:tcW w:w="8499" w:type="dxa"/>
          </w:tcPr>
          <w:p w14:paraId="552C4BBB" w14:textId="513EAF49" w:rsidR="00182480" w:rsidRPr="0078609F" w:rsidRDefault="00165B57" w:rsidP="00182480">
            <w:r>
              <w:t>Pass requests along a chain of objects (linked list) to avoid excessive coupling between sender and receiver</w:t>
            </w:r>
          </w:p>
        </w:tc>
      </w:tr>
      <w:tr w:rsidR="00182480" w14:paraId="1EE9BA76" w14:textId="77777777" w:rsidTr="00182480">
        <w:trPr>
          <w:trHeight w:val="37"/>
        </w:trPr>
        <w:tc>
          <w:tcPr>
            <w:tcW w:w="2263" w:type="dxa"/>
            <w:gridSpan w:val="3"/>
          </w:tcPr>
          <w:p w14:paraId="4D3AEA45" w14:textId="7CAF4262" w:rsidR="00182480" w:rsidRDefault="0078609F" w:rsidP="00182480">
            <w:pPr>
              <w:rPr>
                <w:b/>
                <w:bCs/>
              </w:rPr>
            </w:pPr>
            <w:r>
              <w:rPr>
                <w:b/>
                <w:bCs/>
              </w:rPr>
              <w:t>Observer</w:t>
            </w:r>
          </w:p>
        </w:tc>
        <w:tc>
          <w:tcPr>
            <w:tcW w:w="8499" w:type="dxa"/>
          </w:tcPr>
          <w:p w14:paraId="11A26AD9" w14:textId="4E8AB7E5" w:rsidR="00182480" w:rsidRPr="0078609F" w:rsidRDefault="00246595" w:rsidP="00182480">
            <w:r>
              <w:t xml:space="preserve">Create a one-many </w:t>
            </w:r>
            <w:proofErr w:type="gramStart"/>
            <w:r>
              <w:t>dependency</w:t>
            </w:r>
            <w:proofErr w:type="gramEnd"/>
            <w:r>
              <w:t xml:space="preserve"> between observers and subject, so that changes in subject are shared with all observers (push model)</w:t>
            </w:r>
          </w:p>
        </w:tc>
      </w:tr>
    </w:tbl>
    <w:p w14:paraId="351B062C" w14:textId="49FDFF8E" w:rsidR="00233836" w:rsidRPr="00233836" w:rsidRDefault="00233836" w:rsidP="0031699E">
      <w:r>
        <w:br/>
      </w:r>
      <w:r>
        <w:rPr>
          <w:u w:val="single"/>
        </w:rPr>
        <w:br/>
      </w:r>
    </w:p>
    <w:sectPr w:rsidR="00233836" w:rsidRPr="00233836" w:rsidSect="009709E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73EC2"/>
    <w:multiLevelType w:val="hybridMultilevel"/>
    <w:tmpl w:val="132842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30703"/>
    <w:multiLevelType w:val="hybridMultilevel"/>
    <w:tmpl w:val="E6A6EE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A7"/>
    <w:rsid w:val="00164179"/>
    <w:rsid w:val="00165B57"/>
    <w:rsid w:val="00182480"/>
    <w:rsid w:val="00233836"/>
    <w:rsid w:val="00246595"/>
    <w:rsid w:val="00273BA2"/>
    <w:rsid w:val="002B7B8C"/>
    <w:rsid w:val="002C6A67"/>
    <w:rsid w:val="00300336"/>
    <w:rsid w:val="0031699E"/>
    <w:rsid w:val="00366472"/>
    <w:rsid w:val="00482FD6"/>
    <w:rsid w:val="004C2824"/>
    <w:rsid w:val="0063728F"/>
    <w:rsid w:val="006C4CD0"/>
    <w:rsid w:val="006D118D"/>
    <w:rsid w:val="00712C0A"/>
    <w:rsid w:val="007239A7"/>
    <w:rsid w:val="0078609F"/>
    <w:rsid w:val="0082525B"/>
    <w:rsid w:val="009709E9"/>
    <w:rsid w:val="00B37B7C"/>
    <w:rsid w:val="00B961CC"/>
    <w:rsid w:val="00BC5DAC"/>
    <w:rsid w:val="00BF46F7"/>
    <w:rsid w:val="00C2264E"/>
    <w:rsid w:val="00C50BFB"/>
    <w:rsid w:val="00C85314"/>
    <w:rsid w:val="00CB0DED"/>
    <w:rsid w:val="00CF6150"/>
    <w:rsid w:val="00D2408B"/>
    <w:rsid w:val="00D5161D"/>
    <w:rsid w:val="00DE4DAB"/>
    <w:rsid w:val="00DF75E9"/>
    <w:rsid w:val="00E546BD"/>
    <w:rsid w:val="00E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6BE3"/>
  <w15:chartTrackingRefBased/>
  <w15:docId w15:val="{2999E898-32C3-4BF8-9D9B-F94FD4BE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99E"/>
    <w:pPr>
      <w:ind w:left="720"/>
      <w:contextualSpacing/>
    </w:pPr>
  </w:style>
  <w:style w:type="table" w:styleId="TableGrid">
    <w:name w:val="Table Grid"/>
    <w:basedOn w:val="TableNormal"/>
    <w:uiPriority w:val="39"/>
    <w:rsid w:val="00273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3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oh</dc:creator>
  <cp:keywords/>
  <dc:description/>
  <cp:lastModifiedBy>emmanuel oh</cp:lastModifiedBy>
  <cp:revision>8</cp:revision>
  <cp:lastPrinted>2021-09-28T03:59:00Z</cp:lastPrinted>
  <dcterms:created xsi:type="dcterms:W3CDTF">2021-09-22T09:29:00Z</dcterms:created>
  <dcterms:modified xsi:type="dcterms:W3CDTF">2021-11-30T14:48:00Z</dcterms:modified>
</cp:coreProperties>
</file>