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4"/>
          <w:szCs w:val="24"/>
        </w:rPr>
        <w:id w:val="-1590381166"/>
        <w:docPartObj>
          <w:docPartGallery w:val="Cover Pages"/>
          <w:docPartUnique/>
        </w:docPartObj>
      </w:sdtPr>
      <w:sdtEndPr>
        <w:rPr>
          <w:color w:val="38EC14"/>
        </w:rPr>
      </w:sdtEndPr>
      <w:sdtContent>
        <w:p w14:paraId="63FDC01C" w14:textId="4ABAD773" w:rsidR="008D3F7E" w:rsidRPr="00B96DF2" w:rsidRDefault="00922856">
          <w:pPr>
            <w:rPr>
              <w:sz w:val="24"/>
              <w:szCs w:val="24"/>
            </w:rPr>
          </w:pPr>
          <w:r w:rsidRPr="00B96DF2">
            <w:rPr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65408" behindDoc="1" locked="0" layoutInCell="1" allowOverlap="1" wp14:anchorId="2EBE5BCD" wp14:editId="5A57ACC3">
                <wp:simplePos x="0" y="0"/>
                <wp:positionH relativeFrom="margin">
                  <wp:align>center</wp:align>
                </wp:positionH>
                <wp:positionV relativeFrom="paragraph">
                  <wp:posOffset>-914400</wp:posOffset>
                </wp:positionV>
                <wp:extent cx="8054340" cy="10849610"/>
                <wp:effectExtent l="0" t="0" r="3810" b="8890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54340" cy="1084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CE82B25" w14:textId="4994A01C" w:rsidR="00922856" w:rsidRPr="00B96DF2" w:rsidRDefault="00380033" w:rsidP="00380033">
          <w:pPr>
            <w:tabs>
              <w:tab w:val="left" w:pos="243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tab/>
          </w:r>
        </w:p>
        <w:p w14:paraId="429F7184" w14:textId="77777777" w:rsidR="00922856" w:rsidRPr="00B96DF2" w:rsidRDefault="00922856">
          <w:pPr>
            <w:rPr>
              <w:sz w:val="24"/>
              <w:szCs w:val="24"/>
            </w:rPr>
          </w:pPr>
        </w:p>
        <w:p w14:paraId="79D2A533" w14:textId="77777777" w:rsidR="00922856" w:rsidRPr="00B96DF2" w:rsidRDefault="00922856">
          <w:pPr>
            <w:rPr>
              <w:sz w:val="24"/>
              <w:szCs w:val="24"/>
            </w:rPr>
          </w:pPr>
        </w:p>
        <w:p w14:paraId="211883F9" w14:textId="77777777" w:rsidR="00922856" w:rsidRPr="00B96DF2" w:rsidRDefault="00922856">
          <w:pPr>
            <w:rPr>
              <w:sz w:val="24"/>
              <w:szCs w:val="24"/>
            </w:rPr>
          </w:pPr>
        </w:p>
        <w:p w14:paraId="448BB768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2736E088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7F508CC8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5035CA85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3AA71F84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3870E491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5DFD71CE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5F03D196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308C5AF5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138A3F53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39AC1038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18F70F9C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591E904A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04923EB4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797C2E5E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2C0BC815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5B0791E3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4C749D83" w14:textId="23DF7B3C" w:rsidR="00922856" w:rsidRPr="00B96DF2" w:rsidRDefault="004D2C52" w:rsidP="004D2C52">
          <w:pPr>
            <w:tabs>
              <w:tab w:val="left" w:pos="2208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tab/>
          </w:r>
        </w:p>
        <w:p w14:paraId="30CB8195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7C030564" w14:textId="77777777" w:rsidR="00922856" w:rsidRPr="00B96DF2" w:rsidRDefault="00922856" w:rsidP="00922856">
          <w:pPr>
            <w:jc w:val="center"/>
            <w:rPr>
              <w:sz w:val="24"/>
              <w:szCs w:val="24"/>
            </w:rPr>
          </w:pPr>
        </w:p>
        <w:p w14:paraId="3F07E35A" w14:textId="77777777" w:rsidR="00922856" w:rsidRPr="00B96DF2" w:rsidRDefault="00922856">
          <w:pPr>
            <w:rPr>
              <w:sz w:val="24"/>
              <w:szCs w:val="24"/>
            </w:rPr>
          </w:pPr>
        </w:p>
        <w:p w14:paraId="55C3A509" w14:textId="36A7B9C8" w:rsidR="00922856" w:rsidRPr="008A740A" w:rsidRDefault="00922856" w:rsidP="00922856">
          <w:pPr>
            <w:tabs>
              <w:tab w:val="left" w:pos="6861"/>
            </w:tabs>
            <w:jc w:val="both"/>
            <w:rPr>
              <w:color w:val="FFFFFF" w:themeColor="background1"/>
              <w:sz w:val="28"/>
              <w:szCs w:val="28"/>
              <w:u w:val="single"/>
            </w:rPr>
          </w:pPr>
          <w:r w:rsidRPr="008A740A">
            <w:rPr>
              <w:color w:val="FFFFFF" w:themeColor="background1"/>
              <w:sz w:val="28"/>
              <w:szCs w:val="28"/>
              <w:u w:val="single"/>
            </w:rPr>
            <w:t>Φοιτητές</w:t>
          </w:r>
        </w:p>
        <w:p w14:paraId="75F7DA12" w14:textId="46CCB77B" w:rsidR="00922856" w:rsidRPr="008A740A" w:rsidRDefault="00922856" w:rsidP="00922856">
          <w:pPr>
            <w:tabs>
              <w:tab w:val="left" w:pos="6861"/>
            </w:tabs>
            <w:rPr>
              <w:color w:val="FFFFFF" w:themeColor="background1"/>
              <w:sz w:val="28"/>
              <w:szCs w:val="28"/>
            </w:rPr>
          </w:pPr>
          <w:proofErr w:type="spellStart"/>
          <w:r w:rsidRPr="008A740A">
            <w:rPr>
              <w:color w:val="FFFFFF" w:themeColor="background1"/>
              <w:sz w:val="28"/>
              <w:szCs w:val="28"/>
            </w:rPr>
            <w:t>Αρναούτογλου</w:t>
          </w:r>
          <w:proofErr w:type="spellEnd"/>
          <w:r w:rsidRPr="008A740A">
            <w:rPr>
              <w:color w:val="FFFFFF" w:themeColor="background1"/>
              <w:sz w:val="28"/>
              <w:szCs w:val="28"/>
            </w:rPr>
            <w:t xml:space="preserve"> Δημήτριος (57415)</w:t>
          </w:r>
        </w:p>
        <w:p w14:paraId="7C3384C6" w14:textId="6D69F07A" w:rsidR="00AD4A2F" w:rsidRPr="008A740A" w:rsidRDefault="00922856" w:rsidP="00AD4A2F">
          <w:pPr>
            <w:tabs>
              <w:tab w:val="left" w:pos="6861"/>
            </w:tabs>
            <w:rPr>
              <w:color w:val="FFFFFF" w:themeColor="background1"/>
              <w:sz w:val="28"/>
              <w:szCs w:val="28"/>
            </w:rPr>
          </w:pPr>
          <w:r w:rsidRPr="008A740A">
            <w:rPr>
              <w:color w:val="FFFFFF" w:themeColor="background1"/>
              <w:sz w:val="28"/>
              <w:szCs w:val="28"/>
            </w:rPr>
            <w:t>Εμμανουηλίδης Κωνσταντίνος (57315)</w:t>
          </w:r>
        </w:p>
        <w:p w14:paraId="4A2F41B2" w14:textId="792DC543" w:rsidR="00AD4A2F" w:rsidRPr="008A740A" w:rsidRDefault="00AD4A2F" w:rsidP="00AD4A2F">
          <w:pPr>
            <w:rPr>
              <w:noProof/>
              <w:color w:val="4BDC24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8A740A">
            <w:rPr>
              <w:noProof/>
              <w:color w:val="4BDC24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lastRenderedPageBreak/>
            <w:t>Περιεχόμενα</w:t>
          </w:r>
        </w:p>
        <w:p w14:paraId="2E577D2D" w14:textId="77777777" w:rsidR="00AD4A2F" w:rsidRPr="00B96DF2" w:rsidRDefault="00AD4A2F" w:rsidP="00AD4A2F">
          <w:pPr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44293D3" w14:textId="08768F69" w:rsidR="00AD4A2F" w:rsidRPr="00B96DF2" w:rsidRDefault="00AD4A2F" w:rsidP="00AD4A2F">
          <w:pPr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96DF2"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Άσκηση 1………………………………………………………………………………………………………………….</w:t>
          </w:r>
          <w:r w:rsidR="008249FA"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2</w:t>
          </w:r>
        </w:p>
        <w:p w14:paraId="16B2F03D" w14:textId="5830E2BD" w:rsidR="00AD4A2F" w:rsidRPr="00B96DF2" w:rsidRDefault="00AD4A2F" w:rsidP="00AD4A2F">
          <w:pPr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96DF2"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Άσκηση 2………………………………………………………………………………………………………………….</w:t>
          </w:r>
          <w:r w:rsidR="00101EDC"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7</w:t>
          </w:r>
        </w:p>
        <w:p w14:paraId="6D7C922B" w14:textId="423D91D8" w:rsidR="00AD4A2F" w:rsidRPr="00B96DF2" w:rsidRDefault="00AD4A2F" w:rsidP="00AD4A2F">
          <w:pPr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96DF2"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Άσκηση 3………………………………………………………………………………………………………………….</w:t>
          </w:r>
          <w:r w:rsidR="00101EDC"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9</w:t>
          </w:r>
        </w:p>
        <w:p w14:paraId="11F81439" w14:textId="3298E4C6" w:rsidR="00AD4A2F" w:rsidRPr="00B96DF2" w:rsidRDefault="00AD4A2F" w:rsidP="00AD4A2F">
          <w:pPr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96DF2"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Βιβλιογραφία…………………………………………………………………………………………………………</w:t>
          </w:r>
          <w:r w:rsidR="00D01695"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.15</w:t>
          </w:r>
        </w:p>
        <w:p w14:paraId="752C77EA" w14:textId="77777777" w:rsidR="00AD4A2F" w:rsidRPr="00B96DF2" w:rsidRDefault="00AD4A2F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6014877" w14:textId="77777777" w:rsidR="00AD4A2F" w:rsidRPr="00B96DF2" w:rsidRDefault="00AD4A2F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D742687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BF6FBC2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D251ED6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41CDE04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27E3D56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003C5B7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BC4BD2B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59A0398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088CA7E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ACD094E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6EAE4C2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7C569DC5" w14:textId="77777777" w:rsidR="00A57DAB" w:rsidRPr="00B96DF2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A1B5054" w14:textId="77777777" w:rsidR="00A57DAB" w:rsidRDefault="00A57DAB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52DFC774" w14:textId="77777777" w:rsidR="00FA267F" w:rsidRDefault="00FA267F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6DF37C43" w14:textId="77777777" w:rsidR="00FA267F" w:rsidRDefault="00FA267F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0F30F5A" w14:textId="77777777" w:rsidR="00FA267F" w:rsidRPr="00B96DF2" w:rsidRDefault="00FA267F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A45CBD5" w14:textId="77777777" w:rsidR="00AD4A2F" w:rsidRDefault="00AD4A2F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6BECBE4" w14:textId="77777777" w:rsidR="005F67EC" w:rsidRPr="00B96DF2" w:rsidRDefault="005F67EC" w:rsidP="008D3F7E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16813EC" w14:textId="77777777" w:rsidR="00FB14DD" w:rsidRPr="00B96DF2" w:rsidRDefault="00FB14DD" w:rsidP="00FB14DD">
          <w:pPr>
            <w:rPr>
              <w:noProof/>
              <w:sz w:val="24"/>
              <w:szCs w:val="24"/>
            </w:rPr>
          </w:pPr>
        </w:p>
        <w:p w14:paraId="56DE6C81" w14:textId="6B5DC3F1" w:rsidR="00FB14DD" w:rsidRPr="005D5028" w:rsidRDefault="00FB14DD" w:rsidP="0069410F">
          <w:pPr>
            <w:jc w:val="center"/>
            <w:rPr>
              <w:b/>
              <w:color w:val="4BDC24"/>
              <w:sz w:val="32"/>
              <w:szCs w:val="32"/>
            </w:rPr>
          </w:pPr>
          <w:r w:rsidRPr="005D5028">
            <w:rPr>
              <w:b/>
              <w:color w:val="4BDC24"/>
              <w:sz w:val="32"/>
              <w:szCs w:val="32"/>
            </w:rPr>
            <w:lastRenderedPageBreak/>
            <w:t>Άσκηση 1</w:t>
          </w:r>
        </w:p>
        <w:p w14:paraId="1C3C52D4" w14:textId="77777777" w:rsidR="00952119" w:rsidRDefault="00952119" w:rsidP="00952119">
          <w:pPr>
            <w:rPr>
              <w:sz w:val="24"/>
              <w:szCs w:val="24"/>
            </w:rPr>
          </w:pPr>
        </w:p>
        <w:p w14:paraId="6060DEF2" w14:textId="77777777" w:rsidR="00952119" w:rsidRDefault="00952119" w:rsidP="00952119">
          <w:pPr>
            <w:rPr>
              <w:rFonts w:cstheme="minorHAnsi"/>
              <w:sz w:val="24"/>
              <w:szCs w:val="24"/>
              <w:shd w:val="clear" w:color="auto" w:fill="FFFFFF"/>
            </w:rPr>
          </w:pPr>
          <w:r w:rsidRPr="00952119">
            <w:rPr>
              <w:rFonts w:cstheme="minorHAnsi"/>
              <w:sz w:val="24"/>
              <w:szCs w:val="24"/>
              <w:shd w:val="clear" w:color="auto" w:fill="FFFFFF"/>
            </w:rPr>
            <w:t xml:space="preserve">Με χρήση της αρχής του </w:t>
          </w:r>
          <w:proofErr w:type="spellStart"/>
          <w:r w:rsidRPr="00952119">
            <w:rPr>
              <w:rFonts w:cstheme="minorHAnsi"/>
              <w:sz w:val="24"/>
              <w:szCs w:val="24"/>
              <w:shd w:val="clear" w:color="auto" w:fill="FFFFFF"/>
            </w:rPr>
            <w:t>Hamilton</w:t>
          </w:r>
          <w:proofErr w:type="spellEnd"/>
          <w:r w:rsidRPr="00952119">
            <w:rPr>
              <w:rFonts w:cstheme="minorHAnsi"/>
              <w:sz w:val="24"/>
              <w:szCs w:val="24"/>
              <w:shd w:val="clear" w:color="auto" w:fill="FFFFFF"/>
            </w:rPr>
            <w:t xml:space="preserve"> να βρείτε τις εξισώσεις κίνησης για το σύστημα για μικρές ταλαντώσεις. Οι τιμές των σταθερών να είναι της επιλογής σας.</w:t>
          </w:r>
        </w:p>
        <w:p w14:paraId="6D348F0A" w14:textId="63225BCC" w:rsidR="00B96DF2" w:rsidRPr="00B96DF2" w:rsidRDefault="00952119" w:rsidP="00952119">
          <w:pPr>
            <w:jc w:val="center"/>
            <w:rPr>
              <w:noProof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noProof/>
              <w:sz w:val="24"/>
              <w:szCs w:val="24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drawing>
              <wp:inline distT="0" distB="0" distL="0" distR="0" wp14:anchorId="761ABE07" wp14:editId="098707A1">
                <wp:extent cx="4488180" cy="2146802"/>
                <wp:effectExtent l="0" t="0" r="7620" b="635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94616" cy="214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C730AA6" w14:textId="4428CDD1" w:rsidR="008D3F7E" w:rsidRPr="005D5028" w:rsidRDefault="005D5028" w:rsidP="00FB14DD">
          <w:pPr>
            <w:jc w:val="center"/>
            <w:rPr>
              <w:b/>
              <w:noProof/>
              <w:color w:val="4BDC24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b/>
              <w:color w:val="4BDC24"/>
              <w:sz w:val="32"/>
              <w:szCs w:val="32"/>
            </w:rPr>
            <w:t>Απάντηση</w:t>
          </w:r>
        </w:p>
        <w:p w14:paraId="3FAFC683" w14:textId="76D1A189" w:rsidR="00952119" w:rsidRDefault="00952119" w:rsidP="00952119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Στη συγκεκριμένη άσκηση καλούμαστε να βρούμε τις εξισώσεις κ</w:t>
          </w:r>
          <w:r w:rsidR="00BD76D3">
            <w:rPr>
              <w:rFonts w:eastAsiaTheme="minorEastAsia"/>
              <w:sz w:val="24"/>
              <w:szCs w:val="24"/>
            </w:rPr>
            <w:t>ίνηση</w:t>
          </w:r>
          <w:r>
            <w:rPr>
              <w:rFonts w:eastAsiaTheme="minorEastAsia"/>
              <w:sz w:val="24"/>
              <w:szCs w:val="24"/>
            </w:rPr>
            <w:t>ς του δοθέντος συστήματος. Θα ξεκινήσουμε μελετώντας την δυναμική και κινητική ενέργεια των σωμάτων που συμμετέχουν στο σύστημα.</w:t>
          </w:r>
        </w:p>
        <w:p w14:paraId="290B27E4" w14:textId="746519E7" w:rsidR="00952119" w:rsidRDefault="00952119" w:rsidP="00952119">
          <w:pPr>
            <w:rPr>
              <w:rFonts w:eastAsiaTheme="minorEastAsia"/>
              <w:sz w:val="24"/>
              <w:szCs w:val="24"/>
            </w:rPr>
          </w:pPr>
          <w:r>
            <w:rPr>
              <w:sz w:val="24"/>
              <w:szCs w:val="24"/>
            </w:rPr>
            <w:t xml:space="preserve">Μετατοπίζουμε το σώμα Μ1 κατά γωνία θ προς τα δεξιά και προχωρούμε </w:t>
          </w:r>
          <w:r w:rsidR="00BD76D3">
            <w:rPr>
              <w:sz w:val="24"/>
              <w:szCs w:val="24"/>
            </w:rPr>
            <w:t>σ</w:t>
          </w:r>
          <w:r>
            <w:rPr>
              <w:sz w:val="24"/>
              <w:szCs w:val="24"/>
            </w:rPr>
            <w:t xml:space="preserve">την ανάλυση </w:t>
          </w:r>
          <w:r w:rsidR="00BD76D3">
            <w:rPr>
              <w:sz w:val="24"/>
              <w:szCs w:val="24"/>
            </w:rPr>
            <w:t>των διαφορετικών ειδών ενέργειας</w:t>
          </w:r>
          <w:r>
            <w:rPr>
              <w:sz w:val="24"/>
              <w:szCs w:val="24"/>
            </w:rPr>
            <w:t xml:space="preserve"> κάθε σώματος. Το σώμα Μ1 έχει κινητική και δυναμική εν</w:t>
          </w:r>
          <w:r w:rsidR="00BD76D3">
            <w:rPr>
              <w:sz w:val="24"/>
              <w:szCs w:val="24"/>
            </w:rPr>
            <w:t>έργεια, ενώ τ</w:t>
          </w:r>
          <w:r>
            <w:rPr>
              <w:sz w:val="24"/>
              <w:szCs w:val="24"/>
            </w:rPr>
            <w:t>ο σώμα Μ2 έχει μόνο κινητική ενέργεια, αν θεωρήσουμε ότι βρίσκεται σε επίπεδο μηδενικής δυναμικής ενέργειας</w:t>
          </w:r>
          <w:r w:rsidR="00BD76D3">
            <w:rPr>
              <w:sz w:val="24"/>
              <w:szCs w:val="24"/>
            </w:rPr>
            <w:t>. Σ</w:t>
          </w:r>
          <w:r>
            <w:rPr>
              <w:sz w:val="24"/>
              <w:szCs w:val="24"/>
            </w:rPr>
            <w:t>το σύστημα</w:t>
          </w:r>
          <w:r w:rsidR="00BD76D3">
            <w:rPr>
              <w:sz w:val="24"/>
              <w:szCs w:val="24"/>
            </w:rPr>
            <w:t>, επίσης,</w:t>
          </w:r>
          <w:r>
            <w:rPr>
              <w:sz w:val="24"/>
              <w:szCs w:val="24"/>
            </w:rPr>
            <w:t xml:space="preserve"> έχουμε και τη ενέργεια λόγω παραμόρφωσης των δύο ελατηρ</w:t>
          </w:r>
          <w:r w:rsidR="00BD76D3">
            <w:rPr>
              <w:sz w:val="24"/>
              <w:szCs w:val="24"/>
            </w:rPr>
            <w:t xml:space="preserve">ίων, </w:t>
          </w:r>
          <w:proofErr w:type="spellStart"/>
          <w:r w:rsidR="00BD76D3">
            <w:rPr>
              <w:sz w:val="24"/>
              <w:szCs w:val="24"/>
            </w:rPr>
            <w:t>σταθεράς</w:t>
          </w:r>
          <w:proofErr w:type="spellEnd"/>
          <w:r w:rsidR="00BD76D3">
            <w:rPr>
              <w:sz w:val="24"/>
              <w:szCs w:val="24"/>
            </w:rPr>
            <w:t xml:space="preserve"> </w:t>
          </w:r>
          <w:r w:rsidR="00BD76D3">
            <w:rPr>
              <w:sz w:val="24"/>
              <w:szCs w:val="24"/>
              <w:lang w:val="en-US"/>
            </w:rPr>
            <w:t>k</w:t>
          </w:r>
          <w:r w:rsidR="00BD76D3" w:rsidRPr="00BD76D3">
            <w:rPr>
              <w:sz w:val="24"/>
              <w:szCs w:val="24"/>
            </w:rPr>
            <w:t xml:space="preserve">1 </w:t>
          </w:r>
          <w:r w:rsidR="00BD76D3">
            <w:rPr>
              <w:sz w:val="24"/>
              <w:szCs w:val="24"/>
            </w:rPr>
            <w:t xml:space="preserve">και </w:t>
          </w:r>
          <w:r w:rsidR="00BD76D3">
            <w:rPr>
              <w:sz w:val="24"/>
              <w:szCs w:val="24"/>
              <w:lang w:val="en-US"/>
            </w:rPr>
            <w:t>k</w:t>
          </w:r>
          <w:r w:rsidR="00BD76D3" w:rsidRPr="00BD76D3">
            <w:rPr>
              <w:sz w:val="24"/>
              <w:szCs w:val="24"/>
            </w:rPr>
            <w:t>2.</w:t>
          </w:r>
          <w:r w:rsidRPr="00952119">
            <w:rPr>
              <w:rFonts w:eastAsiaTheme="minorEastAsia"/>
              <w:sz w:val="24"/>
              <w:szCs w:val="24"/>
            </w:rPr>
            <w:t xml:space="preserve"> </w:t>
          </w:r>
        </w:p>
        <w:p w14:paraId="26C086CC" w14:textId="20CB6F10" w:rsidR="00BD76D3" w:rsidRDefault="00BD76D3" w:rsidP="00952119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Αξίζει να σημειωθεί ότι για εκτροπή του σώματος Μ1 προς τα δεξιά κατά γωνία </w:t>
          </w:r>
          <w:r w:rsidRPr="00BC50FC">
            <w:rPr>
              <w:rFonts w:eastAsiaTheme="minorEastAsia"/>
              <w:i/>
              <w:sz w:val="24"/>
              <w:szCs w:val="24"/>
            </w:rPr>
            <w:t>θ</w:t>
          </w:r>
          <w:r>
            <w:rPr>
              <w:rFonts w:eastAsiaTheme="minorEastAsia"/>
              <w:sz w:val="24"/>
              <w:szCs w:val="24"/>
            </w:rPr>
            <w:t xml:space="preserve"> η οριζόντια μεταβολή του σώματος Μ2 θα είναι:</w:t>
          </w:r>
        </w:p>
        <w:p w14:paraId="2B4C14EC" w14:textId="5ADAF05D" w:rsidR="00BD76D3" w:rsidRPr="00BD76D3" w:rsidRDefault="00BD76D3" w:rsidP="00952119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=a∙sinθ≈a∙θ</m:t>
              </m:r>
            </m:oMath>
          </m:oMathPara>
        </w:p>
        <w:p w14:paraId="612E36A6" w14:textId="416836D6" w:rsidR="00BD76D3" w:rsidRPr="00BD76D3" w:rsidRDefault="00BD76D3" w:rsidP="00952119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καθώς για μικρές γωνίες θ θεωρήσαμε ότι 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>sinθ≈θ</m:t>
            </m:r>
          </m:oMath>
          <w:r>
            <w:rPr>
              <w:rFonts w:eastAsiaTheme="minorEastAsia"/>
              <w:sz w:val="24"/>
              <w:szCs w:val="24"/>
            </w:rPr>
            <w:t>.</w:t>
          </w:r>
        </w:p>
        <w:p w14:paraId="659FA76E" w14:textId="188E7D78" w:rsidR="00BD76D3" w:rsidRPr="00BD76D3" w:rsidRDefault="00BD76D3" w:rsidP="00952119">
          <w:pPr>
            <w:rPr>
              <w:rFonts w:eastAsiaTheme="minorEastAsia"/>
              <w:sz w:val="24"/>
              <w:szCs w:val="24"/>
              <w:u w:val="single"/>
            </w:rPr>
          </w:pPr>
          <w:r w:rsidRPr="00BD76D3">
            <w:rPr>
              <w:rFonts w:eastAsiaTheme="minorEastAsia"/>
              <w:sz w:val="24"/>
              <w:szCs w:val="24"/>
              <w:u w:val="single"/>
            </w:rPr>
            <w:t>Σώμα Μ2</w:t>
          </w:r>
        </w:p>
        <w:p w14:paraId="13B16C25" w14:textId="53360996" w:rsidR="00BD76D3" w:rsidRDefault="00BD76D3" w:rsidP="00952119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Η οριζόντια ταχύτητα του σώματος είναι:</w:t>
          </w:r>
        </w:p>
        <w:p w14:paraId="0465DF59" w14:textId="7735CCA5" w:rsidR="00BD76D3" w:rsidRPr="00DE35D9" w:rsidRDefault="00BC50FC" w:rsidP="00952119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=a∙θ'</m:t>
              </m:r>
            </m:oMath>
          </m:oMathPara>
        </w:p>
        <w:p w14:paraId="203A98B7" w14:textId="0CFF798C" w:rsidR="00DE35D9" w:rsidRPr="00BC50FC" w:rsidRDefault="002B2D57" w:rsidP="00952119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Άρα η κινητική του ενέργεια είναι: </w:t>
          </w:r>
          <m:oMath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'2</m:t>
                </m:r>
              </m:sup>
            </m:sSup>
          </m:oMath>
        </w:p>
        <w:p w14:paraId="46C99A0A" w14:textId="77777777" w:rsidR="00645B56" w:rsidRDefault="00645B56" w:rsidP="00BD76D3">
          <w:pPr>
            <w:rPr>
              <w:rFonts w:eastAsiaTheme="minorEastAsia"/>
              <w:sz w:val="24"/>
              <w:szCs w:val="24"/>
              <w:u w:val="single"/>
            </w:rPr>
          </w:pPr>
        </w:p>
        <w:p w14:paraId="3F274015" w14:textId="77777777" w:rsidR="00645B56" w:rsidRDefault="00645B56" w:rsidP="00BD76D3">
          <w:pPr>
            <w:rPr>
              <w:rFonts w:eastAsiaTheme="minorEastAsia"/>
              <w:sz w:val="24"/>
              <w:szCs w:val="24"/>
              <w:u w:val="single"/>
            </w:rPr>
          </w:pPr>
        </w:p>
        <w:p w14:paraId="50624907" w14:textId="238D3E14" w:rsidR="00BD76D3" w:rsidRPr="00BD76D3" w:rsidRDefault="00BD76D3" w:rsidP="00BD76D3">
          <w:pPr>
            <w:rPr>
              <w:rFonts w:eastAsiaTheme="minorEastAsia"/>
              <w:sz w:val="24"/>
              <w:szCs w:val="24"/>
              <w:u w:val="single"/>
            </w:rPr>
          </w:pPr>
          <w:r w:rsidRPr="00BD76D3">
            <w:rPr>
              <w:rFonts w:eastAsiaTheme="minorEastAsia"/>
              <w:sz w:val="24"/>
              <w:szCs w:val="24"/>
              <w:u w:val="single"/>
            </w:rPr>
            <w:lastRenderedPageBreak/>
            <w:t>Σ</w:t>
          </w:r>
          <w:r>
            <w:rPr>
              <w:rFonts w:eastAsiaTheme="minorEastAsia"/>
              <w:sz w:val="24"/>
              <w:szCs w:val="24"/>
              <w:u w:val="single"/>
            </w:rPr>
            <w:t>ώμα Μ1</w:t>
          </w:r>
        </w:p>
        <w:p w14:paraId="67208994" w14:textId="0ABA6966" w:rsidR="00BD76D3" w:rsidRDefault="00A568EB" w:rsidP="00952119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Αναλύουμε την ταχύτητα του σώματος Μ1 σε δύο άξονες, έναν κατακόρυφο και έναν οριζόντιο και έχουμε:</w:t>
          </w:r>
        </w:p>
        <w:p w14:paraId="297BBACF" w14:textId="093A8868" w:rsidR="00A568EB" w:rsidRPr="00DE35D9" w:rsidRDefault="00BC50FC" w:rsidP="00952119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∙cosθ=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∙θ'∙cosθ</m:t>
              </m:r>
            </m:oMath>
          </m:oMathPara>
        </w:p>
        <w:p w14:paraId="5B8E2D69" w14:textId="13C10BF6" w:rsidR="00DE35D9" w:rsidRPr="00DE35D9" w:rsidRDefault="00BC50FC" w:rsidP="00DE35D9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θ=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∙θ'∙sinθ</m:t>
              </m:r>
            </m:oMath>
          </m:oMathPara>
        </w:p>
        <w:p w14:paraId="6F1C000B" w14:textId="33120D58" w:rsidR="00DE35D9" w:rsidRDefault="00A463E5" w:rsidP="00DE35D9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Οπότε η κινητική ενέργεια θα είναι:</w:t>
          </w:r>
        </w:p>
        <w:p w14:paraId="7CAA79DD" w14:textId="1866B34B" w:rsidR="00A463E5" w:rsidRPr="00DE35D9" w:rsidRDefault="00BC50FC" w:rsidP="00DE35D9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'2</m:t>
                  </m:r>
                </m:sup>
              </m:sSup>
            </m:oMath>
          </m:oMathPara>
        </w:p>
        <w:p w14:paraId="1019E137" w14:textId="77777777" w:rsidR="00DE35D9" w:rsidRPr="00DE35D9" w:rsidRDefault="00DE35D9" w:rsidP="00952119">
          <w:pPr>
            <w:rPr>
              <w:rFonts w:eastAsiaTheme="minorEastAsia"/>
              <w:i/>
              <w:sz w:val="24"/>
              <w:szCs w:val="24"/>
            </w:rPr>
          </w:pPr>
        </w:p>
        <w:p w14:paraId="0B79F766" w14:textId="3A6653FD" w:rsidR="00DE35D9" w:rsidRDefault="00A463E5" w:rsidP="00952119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Η δυναμική ενέργεια του σώματος είναι:</w:t>
          </w:r>
        </w:p>
        <w:p w14:paraId="3194F421" w14:textId="113C5449" w:rsidR="00A463E5" w:rsidRPr="00A463E5" w:rsidRDefault="00A463E5" w:rsidP="00952119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V=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g(L-</m:t>
              </m:r>
              <m:r>
                <w:rPr>
                  <w:rFonts w:ascii="Cambria Math" w:hAnsi="Cambria Math"/>
                  <w:sz w:val="24"/>
                  <w:szCs w:val="24"/>
                </w:rPr>
                <m:t>α)</m:t>
              </m:r>
            </m:oMath>
          </m:oMathPara>
        </w:p>
        <w:p w14:paraId="52F1CF1E" w14:textId="31FA0960" w:rsidR="00A463E5" w:rsidRPr="00A463E5" w:rsidRDefault="00A463E5" w:rsidP="00952119">
          <w:pPr>
            <w:rPr>
              <w:rFonts w:eastAsiaTheme="minorEastAsia"/>
              <w:sz w:val="24"/>
              <w:szCs w:val="24"/>
              <w:u w:val="single"/>
            </w:rPr>
          </w:pPr>
          <w:r w:rsidRPr="00A463E5">
            <w:rPr>
              <w:rFonts w:eastAsiaTheme="minorEastAsia"/>
              <w:sz w:val="24"/>
              <w:szCs w:val="24"/>
              <w:u w:val="single"/>
            </w:rPr>
            <w:t>Ελατήρια</w:t>
          </w:r>
        </w:p>
        <w:p w14:paraId="221C8A5C" w14:textId="603CB30D" w:rsidR="00952119" w:rsidRPr="00B96DF2" w:rsidRDefault="00952119" w:rsidP="00952119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Γνωρίζουμε ότι η</w:t>
          </w:r>
          <w:r w:rsidRPr="00B96DF2">
            <w:rPr>
              <w:rFonts w:eastAsiaTheme="minorEastAsia"/>
              <w:sz w:val="24"/>
              <w:szCs w:val="24"/>
            </w:rPr>
            <w:t xml:space="preserve"> ενέργεια του ελατηρίου δίνεται από τον </w:t>
          </w:r>
          <w:r w:rsidR="00BC50FC">
            <w:rPr>
              <w:rFonts w:eastAsiaTheme="minorEastAsia"/>
              <w:sz w:val="24"/>
              <w:szCs w:val="24"/>
            </w:rPr>
            <w:t>νόμο</w:t>
          </w:r>
          <w:r w:rsidRPr="00B96DF2">
            <w:rPr>
              <w:rFonts w:eastAsiaTheme="minorEastAsia"/>
              <w:sz w:val="24"/>
              <w:szCs w:val="24"/>
            </w:rPr>
            <w:t xml:space="preserve"> του </w:t>
          </w:r>
          <w:r w:rsidRPr="00B96DF2">
            <w:rPr>
              <w:rFonts w:eastAsiaTheme="minorEastAsia"/>
              <w:sz w:val="24"/>
              <w:szCs w:val="24"/>
              <w:lang w:val="en-US"/>
            </w:rPr>
            <w:t>Hook</w:t>
          </w:r>
          <w:r w:rsidRPr="00B96DF2">
            <w:rPr>
              <w:rFonts w:eastAsiaTheme="minorEastAsia"/>
              <w:sz w:val="24"/>
              <w:szCs w:val="24"/>
            </w:rPr>
            <w:t>:</w:t>
          </w:r>
        </w:p>
        <w:p w14:paraId="3BF4AC4F" w14:textId="77777777" w:rsidR="00952119" w:rsidRPr="003C2617" w:rsidRDefault="00952119" w:rsidP="00952119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hAnsi="Cambria Math"/>
                  <w:sz w:val="24"/>
                  <w:szCs w:val="24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m:oMathPara>
        </w:p>
        <w:p w14:paraId="3BF51617" w14:textId="2EE96ECA" w:rsidR="00952119" w:rsidRDefault="00A463E5">
          <w:pPr>
            <w:rPr>
              <w:rFonts w:eastAsiaTheme="minorEastAsia"/>
              <w:sz w:val="24"/>
              <w:szCs w:val="24"/>
            </w:rPr>
          </w:pPr>
          <w:r>
            <w:rPr>
              <w:sz w:val="24"/>
              <w:szCs w:val="24"/>
            </w:rPr>
            <w:t xml:space="preserve">Θεωρώντας </w:t>
          </w:r>
          <m:oMath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oMath>
          <w:r>
            <w:rPr>
              <w:rFonts w:eastAsiaTheme="minorEastAsia"/>
              <w:sz w:val="24"/>
              <w:szCs w:val="24"/>
            </w:rPr>
            <w:t xml:space="preserve"> τη μετατόπιση του ελατηρίου </w:t>
          </w:r>
          <w:proofErr w:type="spellStart"/>
          <w:r>
            <w:rPr>
              <w:rFonts w:eastAsiaTheme="minorEastAsia"/>
              <w:sz w:val="24"/>
              <w:szCs w:val="24"/>
            </w:rPr>
            <w:t>σταθεράς</w:t>
          </w:r>
          <w:proofErr w:type="spellEnd"/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oMath>
          <w:r>
            <w:rPr>
              <w:rFonts w:eastAsiaTheme="minorEastAsia"/>
              <w:sz w:val="24"/>
              <w:szCs w:val="24"/>
            </w:rPr>
            <w:t xml:space="preserve"> και </w:t>
          </w:r>
          <m:oMath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oMath>
          <w:r>
            <w:rPr>
              <w:rFonts w:eastAsiaTheme="minorEastAsia"/>
              <w:sz w:val="24"/>
              <w:szCs w:val="24"/>
            </w:rPr>
            <w:t>τη μετατόπιση του ελατηρίου σταθεράς</w:t>
          </w:r>
          <m:oMath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oMath>
          <w:r>
            <w:rPr>
              <w:rFonts w:eastAsiaTheme="minorEastAsia"/>
              <w:sz w:val="24"/>
              <w:szCs w:val="24"/>
            </w:rPr>
            <w:t xml:space="preserve"> με βάση τα παραπάνω ισχύει:</w:t>
          </w:r>
        </w:p>
        <w:p w14:paraId="3BEDDAA3" w14:textId="4B77ACFA" w:rsidR="00A463E5" w:rsidRPr="00A463E5" w:rsidRDefault="00BC50FC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l⟹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a∙θ</m:t>
              </m:r>
            </m:oMath>
          </m:oMathPara>
        </w:p>
        <w:p w14:paraId="4933D606" w14:textId="1324A0B6" w:rsidR="00A463E5" w:rsidRDefault="00A463E5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Η δυναμική ενέργεια λόγων των ελατηρίων, λοιπόν, θα είναι:</w:t>
          </w:r>
        </w:p>
        <w:p w14:paraId="64E6C1AB" w14:textId="3356FC67" w:rsidR="00A463E5" w:rsidRPr="003C2617" w:rsidRDefault="00BC50FC" w:rsidP="00A463E5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ελατ.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m:oMathPara>
        </w:p>
        <w:p w14:paraId="5D4C2B30" w14:textId="29596CB4" w:rsidR="00E92186" w:rsidRPr="00E92186" w:rsidRDefault="00E92186" w:rsidP="00A463E5">
          <w:pPr>
            <w:rPr>
              <w:sz w:val="24"/>
              <w:szCs w:val="24"/>
            </w:rPr>
          </w:pPr>
          <w:r w:rsidRPr="00E92186">
            <w:rPr>
              <w:sz w:val="24"/>
              <w:szCs w:val="24"/>
            </w:rPr>
            <w:t xml:space="preserve">Η </w:t>
          </w:r>
          <w:proofErr w:type="spellStart"/>
          <w:r w:rsidRPr="00E92186">
            <w:rPr>
              <w:sz w:val="24"/>
              <w:szCs w:val="24"/>
            </w:rPr>
            <w:t>Λαγκρα</w:t>
          </w:r>
          <w:r>
            <w:rPr>
              <w:sz w:val="24"/>
              <w:szCs w:val="24"/>
            </w:rPr>
            <w:t>ντζιανή</w:t>
          </w:r>
          <w:proofErr w:type="spellEnd"/>
          <w:r>
            <w:rPr>
              <w:sz w:val="24"/>
              <w:szCs w:val="24"/>
            </w:rPr>
            <w:t xml:space="preserve"> του συστήματος θα είναι:</w:t>
          </w:r>
        </w:p>
        <w:p w14:paraId="543C2453" w14:textId="7B70ED67" w:rsidR="00E92186" w:rsidRPr="00E92186" w:rsidRDefault="00A463E5" w:rsidP="00E92186">
          <w:pPr>
            <w:jc w:val="center"/>
            <w:rPr>
              <w:rFonts w:eastAsiaTheme="minorEastAsia"/>
              <w:sz w:val="24"/>
              <w:szCs w:val="24"/>
              <w:lang w:val="en-GB"/>
            </w:rPr>
          </w:pPr>
          <m:oMathPara>
            <m:oMath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=K-V=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ελατ.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V)⟹</m:t>
              </m:r>
            </m:oMath>
          </m:oMathPara>
        </w:p>
        <w:p w14:paraId="3853FD9F" w14:textId="19C79571" w:rsidR="00A463E5" w:rsidRDefault="00E92186" w:rsidP="00E92186">
          <w:pPr>
            <w:jc w:val="center"/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Δy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Δy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g(L-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α)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m:oMathPara>
        </w:p>
        <w:p w14:paraId="0748E923" w14:textId="3ADA74B5" w:rsidR="00A463E5" w:rsidRDefault="00E87242">
          <w:pPr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  <w:lang w:val="en-US"/>
            </w:rPr>
            <w:t>Ισχ</w:t>
          </w:r>
          <w:r>
            <w:rPr>
              <w:sz w:val="24"/>
              <w:szCs w:val="24"/>
            </w:rPr>
            <w:t>ύει</w:t>
          </w:r>
          <w:proofErr w:type="spellEnd"/>
          <w:r>
            <w:rPr>
              <w:sz w:val="24"/>
              <w:szCs w:val="24"/>
            </w:rPr>
            <w:t xml:space="preserve"> ότι:</w:t>
          </w:r>
        </w:p>
        <w:p w14:paraId="273517B0" w14:textId="597CD4D4" w:rsidR="00E87242" w:rsidRPr="00D335D5" w:rsidRDefault="00BC50FC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oMath>
          </m:oMathPara>
        </w:p>
        <w:p w14:paraId="4D360571" w14:textId="5FD24649" w:rsidR="00D335D5" w:rsidRPr="00E87242" w:rsidRDefault="00BC50FC">
          <w:pPr>
            <w:rPr>
              <w:rFonts w:eastAsiaTheme="minorEastAsia"/>
              <w:sz w:val="24"/>
              <w:szCs w:val="24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⟹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oMath>
          </m:oMathPara>
        </w:p>
        <w:p w14:paraId="20DF4480" w14:textId="77777777" w:rsidR="00645B56" w:rsidRDefault="00645B56">
          <w:pPr>
            <w:rPr>
              <w:rFonts w:eastAsiaTheme="minorEastAsia"/>
              <w:sz w:val="24"/>
              <w:szCs w:val="24"/>
            </w:rPr>
          </w:pPr>
        </w:p>
        <w:p w14:paraId="030E0B9E" w14:textId="381333E1" w:rsidR="00E87242" w:rsidRPr="00BC50FC" w:rsidRDefault="00BC50FC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>κ</w:t>
          </w:r>
          <w:r w:rsidR="00E87242">
            <w:rPr>
              <w:rFonts w:eastAsiaTheme="minorEastAsia"/>
              <w:sz w:val="24"/>
              <w:szCs w:val="24"/>
            </w:rPr>
            <w:t>αι</w:t>
          </w:r>
          <w:r>
            <w:rPr>
              <w:rFonts w:eastAsiaTheme="minorEastAsia"/>
              <w:sz w:val="24"/>
              <w:szCs w:val="24"/>
            </w:rPr>
            <w:t xml:space="preserve"> η </w:t>
          </w:r>
          <w:r>
            <w:rPr>
              <w:rFonts w:eastAsiaTheme="minorEastAsia"/>
              <w:sz w:val="24"/>
              <w:szCs w:val="24"/>
              <w:lang w:val="en-US"/>
            </w:rPr>
            <w:t>Hamiltonian</w:t>
          </w:r>
          <w:r w:rsidRPr="00BC50FC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θα είναι:</w:t>
          </w:r>
        </w:p>
        <w:p w14:paraId="2162EAD6" w14:textId="77777777" w:rsidR="00FD3D56" w:rsidRPr="00FD3D56" w:rsidRDefault="00E87242">
          <w:pPr>
            <w:rPr>
              <w:rFonts w:eastAsiaTheme="minorEastAsia"/>
              <w:sz w:val="24"/>
              <w:szCs w:val="24"/>
              <w:lang w:val="en-US"/>
            </w:rPr>
          </w:pPr>
          <m:oMathPara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H=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-L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⟹</m:t>
              </m:r>
            </m:oMath>
          </m:oMathPara>
        </w:p>
        <w:p w14:paraId="5899B13A" w14:textId="73E9C563" w:rsidR="00E87242" w:rsidRPr="00FD3D56" w:rsidRDefault="00FD3D56">
          <w:pPr>
            <w:rPr>
              <w:rFonts w:eastAsiaTheme="minorEastAsia"/>
              <w:sz w:val="24"/>
              <w:szCs w:val="24"/>
            </w:rPr>
          </w:pPr>
          <m:oMathPara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w:lastRenderedPageBreak/>
                <m:t>Η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Δy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Δy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g(L-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α)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m:oMathPara>
        </w:p>
        <w:p w14:paraId="72751245" w14:textId="77777777" w:rsidR="00FD3D56" w:rsidRDefault="00FD3D56">
          <w:pPr>
            <w:rPr>
              <w:rFonts w:eastAsiaTheme="minorEastAsia"/>
              <w:sz w:val="24"/>
              <w:szCs w:val="24"/>
            </w:rPr>
          </w:pPr>
        </w:p>
        <w:p w14:paraId="6A465927" w14:textId="35B4AE90" w:rsidR="00FD3D56" w:rsidRDefault="00FD3D56">
          <w:pPr>
            <w:rPr>
              <w:rFonts w:eastAsiaTheme="minorEastAsia"/>
              <w:sz w:val="24"/>
              <w:szCs w:val="24"/>
            </w:rPr>
          </w:pPr>
          <w:r>
            <w:rPr>
              <w:rFonts w:eastAsiaTheme="minorEastAsia"/>
              <w:sz w:val="24"/>
              <w:szCs w:val="24"/>
            </w:rPr>
            <w:t xml:space="preserve">Οι εξισώσεις του </w:t>
          </w:r>
          <w:r>
            <w:rPr>
              <w:rFonts w:eastAsiaTheme="minorEastAsia"/>
              <w:sz w:val="24"/>
              <w:szCs w:val="24"/>
              <w:lang w:val="en-US"/>
            </w:rPr>
            <w:t>Hamilton</w:t>
          </w:r>
          <w:r w:rsidRPr="00FD3D56">
            <w:rPr>
              <w:rFonts w:eastAsiaTheme="minorEastAsia"/>
              <w:sz w:val="24"/>
              <w:szCs w:val="24"/>
            </w:rPr>
            <w:t xml:space="preserve"> </w:t>
          </w:r>
          <w:r>
            <w:rPr>
              <w:rFonts w:eastAsiaTheme="minorEastAsia"/>
              <w:sz w:val="24"/>
              <w:szCs w:val="24"/>
            </w:rPr>
            <w:t>είναι:</w:t>
          </w:r>
        </w:p>
        <w:p w14:paraId="6F99984F" w14:textId="787FB814" w:rsidR="00FD3D56" w:rsidRPr="00FD3D56" w:rsidRDefault="00FD3D56">
          <w:pPr>
            <w:rPr>
              <w:rFonts w:eastAsiaTheme="minorEastAsia"/>
              <w:sz w:val="24"/>
              <w:szCs w:val="24"/>
            </w:rPr>
          </w:pPr>
          <m:oMathPara>
            <m:oMath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</m:oMathPara>
        </w:p>
        <w:p w14:paraId="2DADB761" w14:textId="5A071AA3" w:rsidR="00FD3D56" w:rsidRPr="00410751" w:rsidRDefault="00FD3D56" w:rsidP="00FD3D56">
          <w:pPr>
            <w:rPr>
              <w:rFonts w:eastAsiaTheme="minorEastAsia"/>
              <w:i/>
              <w:sz w:val="24"/>
              <w:szCs w:val="24"/>
            </w:rPr>
          </w:pPr>
          <m:oMathPara>
            <m:oMath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den>
              </m:f>
            </m:oMath>
          </m:oMathPara>
        </w:p>
        <w:p w14:paraId="1EF5D2A7" w14:textId="536A7745" w:rsidR="00FD3D56" w:rsidRPr="00410751" w:rsidRDefault="00FD3D56" w:rsidP="00FD3D56">
          <w:pPr>
            <w:rPr>
              <w:rFonts w:eastAsiaTheme="minorEastAsia"/>
              <w:sz w:val="24"/>
              <w:szCs w:val="24"/>
            </w:rPr>
          </w:pPr>
          <m:oMathPara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</m:oMath>
          </m:oMathPara>
        </w:p>
        <w:p w14:paraId="6F49AEE0" w14:textId="7232C574" w:rsidR="00410751" w:rsidRPr="00FD3D56" w:rsidRDefault="00410751" w:rsidP="00FD3D56">
          <w:pPr>
            <w:rPr>
              <w:rFonts w:eastAsiaTheme="minorEastAsia"/>
              <w:sz w:val="24"/>
              <w:szCs w:val="24"/>
            </w:rPr>
          </w:pPr>
          <m:oMathPara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</m:oMath>
          </m:oMathPara>
        </w:p>
        <w:p w14:paraId="562E3171" w14:textId="77777777" w:rsidR="00BA47E5" w:rsidRDefault="00BA47E5">
          <w:pPr>
            <w:rPr>
              <w:sz w:val="24"/>
              <w:szCs w:val="24"/>
            </w:rPr>
          </w:pPr>
        </w:p>
        <w:p w14:paraId="03F7AE35" w14:textId="77777777" w:rsidR="00645B56" w:rsidRDefault="00645B56">
          <w:pPr>
            <w:rPr>
              <w:sz w:val="24"/>
              <w:szCs w:val="24"/>
            </w:rPr>
          </w:pPr>
        </w:p>
        <w:p w14:paraId="4FE2DE40" w14:textId="77777777" w:rsidR="00645B56" w:rsidRDefault="00645B56">
          <w:pPr>
            <w:rPr>
              <w:sz w:val="24"/>
              <w:szCs w:val="24"/>
            </w:rPr>
          </w:pPr>
        </w:p>
        <w:p w14:paraId="4D752387" w14:textId="77777777" w:rsidR="00645B56" w:rsidRDefault="00645B56">
          <w:pPr>
            <w:rPr>
              <w:sz w:val="24"/>
              <w:szCs w:val="24"/>
            </w:rPr>
          </w:pPr>
        </w:p>
        <w:p w14:paraId="21E0C990" w14:textId="77777777" w:rsidR="00645B56" w:rsidRDefault="00645B56">
          <w:pPr>
            <w:rPr>
              <w:sz w:val="24"/>
              <w:szCs w:val="24"/>
            </w:rPr>
          </w:pPr>
        </w:p>
        <w:p w14:paraId="47A152C8" w14:textId="77777777" w:rsidR="00645B56" w:rsidRDefault="00645B56">
          <w:pPr>
            <w:rPr>
              <w:sz w:val="24"/>
              <w:szCs w:val="24"/>
            </w:rPr>
          </w:pPr>
        </w:p>
        <w:p w14:paraId="12F1A8B6" w14:textId="77777777" w:rsidR="00645B56" w:rsidRDefault="00645B56">
          <w:pPr>
            <w:rPr>
              <w:sz w:val="24"/>
              <w:szCs w:val="24"/>
            </w:rPr>
          </w:pPr>
        </w:p>
        <w:p w14:paraId="5BE210BA" w14:textId="77777777" w:rsidR="00645B56" w:rsidRDefault="00645B56">
          <w:pPr>
            <w:rPr>
              <w:sz w:val="24"/>
              <w:szCs w:val="24"/>
            </w:rPr>
          </w:pPr>
        </w:p>
        <w:p w14:paraId="0AA89BC5" w14:textId="77777777" w:rsidR="00645B56" w:rsidRDefault="00645B56">
          <w:pPr>
            <w:rPr>
              <w:sz w:val="24"/>
              <w:szCs w:val="24"/>
            </w:rPr>
          </w:pPr>
        </w:p>
        <w:p w14:paraId="016C9323" w14:textId="77777777" w:rsidR="00645B56" w:rsidRDefault="00645B56">
          <w:pPr>
            <w:rPr>
              <w:sz w:val="24"/>
              <w:szCs w:val="24"/>
            </w:rPr>
          </w:pPr>
        </w:p>
        <w:p w14:paraId="3D554C87" w14:textId="77777777" w:rsidR="00645B56" w:rsidRDefault="00645B56">
          <w:pPr>
            <w:rPr>
              <w:sz w:val="24"/>
              <w:szCs w:val="24"/>
            </w:rPr>
          </w:pPr>
        </w:p>
        <w:p w14:paraId="0C65B455" w14:textId="77777777" w:rsidR="00645B56" w:rsidRDefault="00645B56">
          <w:pPr>
            <w:rPr>
              <w:sz w:val="24"/>
              <w:szCs w:val="24"/>
            </w:rPr>
          </w:pPr>
        </w:p>
        <w:p w14:paraId="34C3E54A" w14:textId="77777777" w:rsidR="00645B56" w:rsidRDefault="00645B56">
          <w:pPr>
            <w:rPr>
              <w:sz w:val="24"/>
              <w:szCs w:val="24"/>
            </w:rPr>
          </w:pPr>
        </w:p>
        <w:p w14:paraId="5A401B80" w14:textId="77777777" w:rsidR="00645B56" w:rsidRDefault="00645B56">
          <w:pPr>
            <w:rPr>
              <w:sz w:val="24"/>
              <w:szCs w:val="24"/>
            </w:rPr>
          </w:pPr>
        </w:p>
        <w:p w14:paraId="686BF29C" w14:textId="77777777" w:rsidR="00645B56" w:rsidRDefault="00645B56">
          <w:pPr>
            <w:rPr>
              <w:sz w:val="24"/>
              <w:szCs w:val="24"/>
            </w:rPr>
          </w:pPr>
        </w:p>
        <w:p w14:paraId="10474735" w14:textId="77777777" w:rsidR="00645B56" w:rsidRDefault="00645B56">
          <w:pPr>
            <w:rPr>
              <w:sz w:val="24"/>
              <w:szCs w:val="24"/>
            </w:rPr>
          </w:pPr>
        </w:p>
        <w:p w14:paraId="19836B63" w14:textId="77777777" w:rsidR="00645B56" w:rsidRDefault="00645B56">
          <w:pPr>
            <w:rPr>
              <w:sz w:val="24"/>
              <w:szCs w:val="24"/>
            </w:rPr>
          </w:pPr>
        </w:p>
        <w:p w14:paraId="61BB721B" w14:textId="77777777" w:rsidR="00645B56" w:rsidRDefault="00645B56">
          <w:pPr>
            <w:rPr>
              <w:sz w:val="24"/>
              <w:szCs w:val="24"/>
            </w:rPr>
          </w:pPr>
        </w:p>
        <w:p w14:paraId="6F155809" w14:textId="77777777" w:rsidR="00645B56" w:rsidRPr="00B96DF2" w:rsidRDefault="00645B56">
          <w:pPr>
            <w:rPr>
              <w:sz w:val="24"/>
              <w:szCs w:val="24"/>
            </w:rPr>
          </w:pPr>
        </w:p>
        <w:p w14:paraId="24FB5A54" w14:textId="1AD5C6F0" w:rsidR="00FB14DD" w:rsidRPr="0063088B" w:rsidRDefault="00137EAA" w:rsidP="00FB14DD">
          <w:pPr>
            <w:jc w:val="center"/>
            <w:rPr>
              <w:b/>
              <w:noProof/>
              <w:color w:val="4BDC24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b/>
              <w:color w:val="4BDC24"/>
              <w:sz w:val="32"/>
              <w:szCs w:val="32"/>
            </w:rPr>
            <w:lastRenderedPageBreak/>
            <w:t>Άσκηση 2</w:t>
          </w:r>
        </w:p>
        <w:p w14:paraId="76967ED6" w14:textId="77777777" w:rsidR="00FB14DD" w:rsidRPr="00B96DF2" w:rsidRDefault="00FB14DD" w:rsidP="00FB14DD">
          <w:pPr>
            <w:jc w:val="center"/>
            <w:rPr>
              <w:noProof/>
              <w:color w:val="538135" w:themeColor="accent6" w:themeShade="BF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0D8F3B3" w14:textId="77777777" w:rsidR="00727B97" w:rsidRPr="00B96DF2" w:rsidRDefault="00727B97" w:rsidP="007002B6">
          <w:pPr>
            <w:rPr>
              <w:sz w:val="24"/>
              <w:szCs w:val="24"/>
            </w:rPr>
          </w:pPr>
        </w:p>
        <w:p w14:paraId="7864BAF4" w14:textId="14252D7C" w:rsidR="0063088B" w:rsidRDefault="0063088B" w:rsidP="0063088B">
          <w:pPr>
            <w:jc w:val="center"/>
            <w:rPr>
              <w:sz w:val="24"/>
              <w:szCs w:val="24"/>
            </w:rPr>
          </w:pPr>
          <w:r>
            <w:rPr>
              <w:b/>
              <w:color w:val="4BDC24"/>
              <w:sz w:val="32"/>
              <w:szCs w:val="32"/>
            </w:rPr>
            <w:t>Απάντηση</w:t>
          </w:r>
        </w:p>
        <w:p w14:paraId="35ADAD5A" w14:textId="77777777" w:rsidR="00A171B4" w:rsidRDefault="00A171B4">
          <w:pPr>
            <w:rPr>
              <w:sz w:val="24"/>
              <w:szCs w:val="24"/>
            </w:rPr>
          </w:pPr>
        </w:p>
        <w:p w14:paraId="20DF567F" w14:textId="77777777" w:rsidR="00645B56" w:rsidRDefault="00645B56">
          <w:pPr>
            <w:rPr>
              <w:sz w:val="24"/>
              <w:szCs w:val="24"/>
            </w:rPr>
          </w:pPr>
        </w:p>
        <w:p w14:paraId="3305F81D" w14:textId="77777777" w:rsidR="00645B56" w:rsidRDefault="00645B56">
          <w:pPr>
            <w:rPr>
              <w:sz w:val="24"/>
              <w:szCs w:val="24"/>
            </w:rPr>
          </w:pPr>
        </w:p>
        <w:p w14:paraId="070C504C" w14:textId="77777777" w:rsidR="00645B56" w:rsidRDefault="00645B56">
          <w:pPr>
            <w:rPr>
              <w:sz w:val="24"/>
              <w:szCs w:val="24"/>
            </w:rPr>
          </w:pPr>
        </w:p>
        <w:p w14:paraId="7E712C54" w14:textId="77777777" w:rsidR="00645B56" w:rsidRDefault="00645B56">
          <w:pPr>
            <w:rPr>
              <w:sz w:val="24"/>
              <w:szCs w:val="24"/>
            </w:rPr>
          </w:pPr>
        </w:p>
        <w:p w14:paraId="56BE7F9C" w14:textId="77777777" w:rsidR="00645B56" w:rsidRDefault="00645B56">
          <w:pPr>
            <w:rPr>
              <w:sz w:val="24"/>
              <w:szCs w:val="24"/>
            </w:rPr>
          </w:pPr>
        </w:p>
        <w:p w14:paraId="65326F7E" w14:textId="77777777" w:rsidR="00645B56" w:rsidRDefault="00645B56">
          <w:pPr>
            <w:rPr>
              <w:sz w:val="24"/>
              <w:szCs w:val="24"/>
            </w:rPr>
          </w:pPr>
        </w:p>
        <w:p w14:paraId="5AEC1D39" w14:textId="77777777" w:rsidR="00645B56" w:rsidRDefault="00645B56">
          <w:pPr>
            <w:rPr>
              <w:sz w:val="24"/>
              <w:szCs w:val="24"/>
            </w:rPr>
          </w:pPr>
        </w:p>
        <w:p w14:paraId="2F29F57D" w14:textId="77777777" w:rsidR="00645B56" w:rsidRDefault="00645B56">
          <w:pPr>
            <w:rPr>
              <w:sz w:val="24"/>
              <w:szCs w:val="24"/>
            </w:rPr>
          </w:pPr>
        </w:p>
        <w:p w14:paraId="77BB97D2" w14:textId="77777777" w:rsidR="00645B56" w:rsidRDefault="00645B56">
          <w:pPr>
            <w:rPr>
              <w:sz w:val="24"/>
              <w:szCs w:val="24"/>
            </w:rPr>
          </w:pPr>
        </w:p>
        <w:p w14:paraId="72BC4434" w14:textId="77777777" w:rsidR="00645B56" w:rsidRDefault="00645B56">
          <w:pPr>
            <w:rPr>
              <w:sz w:val="24"/>
              <w:szCs w:val="24"/>
            </w:rPr>
          </w:pPr>
        </w:p>
        <w:p w14:paraId="3B9174E7" w14:textId="77777777" w:rsidR="00645B56" w:rsidRDefault="00645B56">
          <w:pPr>
            <w:rPr>
              <w:sz w:val="24"/>
              <w:szCs w:val="24"/>
            </w:rPr>
          </w:pPr>
        </w:p>
        <w:p w14:paraId="563E9F0E" w14:textId="77777777" w:rsidR="00645B56" w:rsidRDefault="00645B56">
          <w:pPr>
            <w:rPr>
              <w:sz w:val="24"/>
              <w:szCs w:val="24"/>
            </w:rPr>
          </w:pPr>
        </w:p>
        <w:p w14:paraId="3B68AD75" w14:textId="77777777" w:rsidR="00645B56" w:rsidRDefault="00645B56">
          <w:pPr>
            <w:rPr>
              <w:sz w:val="24"/>
              <w:szCs w:val="24"/>
            </w:rPr>
          </w:pPr>
        </w:p>
        <w:p w14:paraId="39D34562" w14:textId="77777777" w:rsidR="00645B56" w:rsidRDefault="00645B56">
          <w:pPr>
            <w:rPr>
              <w:sz w:val="24"/>
              <w:szCs w:val="24"/>
            </w:rPr>
          </w:pPr>
        </w:p>
        <w:p w14:paraId="79199F4F" w14:textId="77777777" w:rsidR="00645B56" w:rsidRDefault="00645B56">
          <w:pPr>
            <w:rPr>
              <w:sz w:val="24"/>
              <w:szCs w:val="24"/>
            </w:rPr>
          </w:pPr>
        </w:p>
        <w:p w14:paraId="67018A50" w14:textId="77777777" w:rsidR="00645B56" w:rsidRDefault="00645B56">
          <w:pPr>
            <w:rPr>
              <w:sz w:val="24"/>
              <w:szCs w:val="24"/>
            </w:rPr>
          </w:pPr>
        </w:p>
        <w:p w14:paraId="41241F91" w14:textId="77777777" w:rsidR="00645B56" w:rsidRDefault="00645B56">
          <w:pPr>
            <w:rPr>
              <w:sz w:val="24"/>
              <w:szCs w:val="24"/>
            </w:rPr>
          </w:pPr>
        </w:p>
        <w:p w14:paraId="21DBC4DC" w14:textId="77777777" w:rsidR="00645B56" w:rsidRDefault="00645B56">
          <w:pPr>
            <w:rPr>
              <w:sz w:val="24"/>
              <w:szCs w:val="24"/>
            </w:rPr>
          </w:pPr>
        </w:p>
        <w:p w14:paraId="071BF4D5" w14:textId="77777777" w:rsidR="00645B56" w:rsidRDefault="00645B56">
          <w:pPr>
            <w:rPr>
              <w:sz w:val="24"/>
              <w:szCs w:val="24"/>
            </w:rPr>
          </w:pPr>
        </w:p>
        <w:p w14:paraId="568C38BD" w14:textId="77777777" w:rsidR="00645B56" w:rsidRDefault="00645B56">
          <w:pPr>
            <w:rPr>
              <w:sz w:val="24"/>
              <w:szCs w:val="24"/>
            </w:rPr>
          </w:pPr>
        </w:p>
        <w:p w14:paraId="5C698EB0" w14:textId="77777777" w:rsidR="00645B56" w:rsidRDefault="00645B56">
          <w:pPr>
            <w:rPr>
              <w:sz w:val="24"/>
              <w:szCs w:val="24"/>
            </w:rPr>
          </w:pPr>
        </w:p>
        <w:p w14:paraId="5893E295" w14:textId="77777777" w:rsidR="00645B56" w:rsidRDefault="00645B56">
          <w:pPr>
            <w:rPr>
              <w:sz w:val="24"/>
              <w:szCs w:val="24"/>
            </w:rPr>
          </w:pPr>
        </w:p>
        <w:p w14:paraId="3C685681" w14:textId="77777777" w:rsidR="00645B56" w:rsidRPr="00B96DF2" w:rsidRDefault="00645B56">
          <w:pPr>
            <w:rPr>
              <w:sz w:val="24"/>
              <w:szCs w:val="24"/>
            </w:rPr>
          </w:pPr>
        </w:p>
        <w:p w14:paraId="769A59D5" w14:textId="0F01C3D4" w:rsidR="00E674ED" w:rsidRPr="0063088B" w:rsidRDefault="0063088B" w:rsidP="00E674ED">
          <w:pPr>
            <w:jc w:val="center"/>
            <w:rPr>
              <w:b/>
              <w:noProof/>
              <w:color w:val="4BDC24"/>
              <w:sz w:val="32"/>
              <w:szCs w:val="3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b/>
              <w:color w:val="4BDC24"/>
              <w:sz w:val="32"/>
              <w:szCs w:val="32"/>
            </w:rPr>
            <w:lastRenderedPageBreak/>
            <w:t>Άσκηση 3</w:t>
          </w:r>
        </w:p>
        <w:p w14:paraId="63FA7405" w14:textId="77777777" w:rsidR="00FB14DD" w:rsidRPr="00B96DF2" w:rsidRDefault="00FB14DD" w:rsidP="00E674ED">
          <w:pPr>
            <w:jc w:val="center"/>
            <w:rPr>
              <w:noProof/>
              <w:color w:val="538135" w:themeColor="accent6" w:themeShade="BF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6DFC46C3" w14:textId="2844EA0D" w:rsidR="00F87EB4" w:rsidRPr="00B96DF2" w:rsidRDefault="00F87EB4" w:rsidP="00645B56">
          <w:pPr>
            <w:rPr>
              <w:noProof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84800DC" w14:textId="27456203" w:rsidR="0063088B" w:rsidRDefault="0063088B" w:rsidP="0063088B">
          <w:pPr>
            <w:jc w:val="center"/>
            <w:rPr>
              <w:sz w:val="24"/>
              <w:szCs w:val="24"/>
            </w:rPr>
          </w:pPr>
          <w:r>
            <w:rPr>
              <w:b/>
              <w:color w:val="4BDC24"/>
              <w:sz w:val="32"/>
              <w:szCs w:val="32"/>
            </w:rPr>
            <w:t>Απάντηση</w:t>
          </w:r>
        </w:p>
        <w:p w14:paraId="11BD795B" w14:textId="77777777" w:rsidR="00645B56" w:rsidRDefault="00645B56" w:rsidP="00FA267F">
          <w:pPr>
            <w:jc w:val="center"/>
            <w:rPr>
              <w:sz w:val="24"/>
              <w:szCs w:val="24"/>
            </w:rPr>
          </w:pPr>
        </w:p>
        <w:p w14:paraId="2CE5416C" w14:textId="77777777" w:rsidR="00645B56" w:rsidRDefault="00645B56" w:rsidP="00FA267F">
          <w:pPr>
            <w:jc w:val="center"/>
            <w:rPr>
              <w:sz w:val="24"/>
              <w:szCs w:val="24"/>
            </w:rPr>
          </w:pPr>
        </w:p>
        <w:p w14:paraId="720B89E6" w14:textId="77777777" w:rsidR="00645B56" w:rsidRDefault="00645B56" w:rsidP="00FA267F">
          <w:pPr>
            <w:jc w:val="center"/>
            <w:rPr>
              <w:sz w:val="24"/>
              <w:szCs w:val="24"/>
            </w:rPr>
          </w:pPr>
        </w:p>
        <w:p w14:paraId="3FB62933" w14:textId="77777777" w:rsidR="00645B56" w:rsidRDefault="00645B56" w:rsidP="00FA267F">
          <w:pPr>
            <w:jc w:val="center"/>
            <w:rPr>
              <w:sz w:val="24"/>
              <w:szCs w:val="24"/>
            </w:rPr>
          </w:pPr>
        </w:p>
        <w:p w14:paraId="4A57720D" w14:textId="77777777" w:rsidR="00645B56" w:rsidRDefault="00645B56" w:rsidP="00FA267F">
          <w:pPr>
            <w:jc w:val="center"/>
            <w:rPr>
              <w:sz w:val="24"/>
              <w:szCs w:val="24"/>
            </w:rPr>
          </w:pPr>
        </w:p>
        <w:p w14:paraId="17BF457A" w14:textId="77777777" w:rsidR="00645B56" w:rsidRDefault="00645B56" w:rsidP="00FA267F">
          <w:pPr>
            <w:jc w:val="center"/>
            <w:rPr>
              <w:sz w:val="24"/>
              <w:szCs w:val="24"/>
            </w:rPr>
          </w:pPr>
        </w:p>
        <w:p w14:paraId="1FD90A40" w14:textId="77777777" w:rsidR="00645B56" w:rsidRDefault="00645B56" w:rsidP="00FA267F">
          <w:pPr>
            <w:jc w:val="center"/>
            <w:rPr>
              <w:sz w:val="24"/>
              <w:szCs w:val="24"/>
            </w:rPr>
          </w:pPr>
        </w:p>
        <w:p w14:paraId="646B042D" w14:textId="77777777" w:rsidR="00645B56" w:rsidRDefault="00645B56" w:rsidP="00FA267F">
          <w:pPr>
            <w:jc w:val="center"/>
            <w:rPr>
              <w:sz w:val="24"/>
              <w:szCs w:val="24"/>
            </w:rPr>
          </w:pPr>
        </w:p>
        <w:p w14:paraId="788C24C3" w14:textId="77777777" w:rsidR="00645B56" w:rsidRDefault="00645B56" w:rsidP="00FA267F">
          <w:pPr>
            <w:jc w:val="center"/>
            <w:rPr>
              <w:sz w:val="24"/>
              <w:szCs w:val="24"/>
            </w:rPr>
          </w:pPr>
        </w:p>
        <w:p w14:paraId="336B34B1" w14:textId="77777777" w:rsidR="00645B56" w:rsidRDefault="00645B56" w:rsidP="00FA267F">
          <w:pPr>
            <w:jc w:val="center"/>
            <w:rPr>
              <w:sz w:val="24"/>
              <w:szCs w:val="24"/>
            </w:rPr>
          </w:pPr>
        </w:p>
        <w:p w14:paraId="32D13ADA" w14:textId="77777777" w:rsidR="00645B56" w:rsidRDefault="00645B56" w:rsidP="00FA267F">
          <w:pPr>
            <w:jc w:val="center"/>
            <w:rPr>
              <w:sz w:val="24"/>
              <w:szCs w:val="24"/>
            </w:rPr>
          </w:pPr>
        </w:p>
        <w:p w14:paraId="1FCB7ACA" w14:textId="77777777" w:rsidR="00645B56" w:rsidRDefault="00645B56" w:rsidP="00FA267F">
          <w:pPr>
            <w:jc w:val="center"/>
            <w:rPr>
              <w:sz w:val="24"/>
              <w:szCs w:val="24"/>
            </w:rPr>
          </w:pPr>
        </w:p>
        <w:p w14:paraId="5C3256B2" w14:textId="77777777" w:rsidR="00645B56" w:rsidRDefault="00645B56" w:rsidP="00FA267F">
          <w:pPr>
            <w:jc w:val="center"/>
            <w:rPr>
              <w:sz w:val="24"/>
              <w:szCs w:val="24"/>
            </w:rPr>
          </w:pPr>
        </w:p>
        <w:p w14:paraId="1234D72A" w14:textId="77777777" w:rsidR="00645B56" w:rsidRDefault="00645B56" w:rsidP="00FA267F">
          <w:pPr>
            <w:jc w:val="center"/>
            <w:rPr>
              <w:sz w:val="24"/>
              <w:szCs w:val="24"/>
            </w:rPr>
          </w:pPr>
        </w:p>
        <w:p w14:paraId="102F1A56" w14:textId="77777777" w:rsidR="00645B56" w:rsidRDefault="00645B56" w:rsidP="00FA267F">
          <w:pPr>
            <w:jc w:val="center"/>
            <w:rPr>
              <w:sz w:val="24"/>
              <w:szCs w:val="24"/>
            </w:rPr>
          </w:pPr>
        </w:p>
        <w:p w14:paraId="7A1211EE" w14:textId="77777777" w:rsidR="00645B56" w:rsidRDefault="00645B56" w:rsidP="00FA267F">
          <w:pPr>
            <w:jc w:val="center"/>
            <w:rPr>
              <w:sz w:val="24"/>
              <w:szCs w:val="24"/>
            </w:rPr>
          </w:pPr>
        </w:p>
        <w:p w14:paraId="2246DC9C" w14:textId="77777777" w:rsidR="00645B56" w:rsidRDefault="00645B56" w:rsidP="00FA267F">
          <w:pPr>
            <w:jc w:val="center"/>
            <w:rPr>
              <w:sz w:val="24"/>
              <w:szCs w:val="24"/>
            </w:rPr>
          </w:pPr>
        </w:p>
        <w:p w14:paraId="138A1DF9" w14:textId="77777777" w:rsidR="00645B56" w:rsidRDefault="00645B56" w:rsidP="00FA267F">
          <w:pPr>
            <w:jc w:val="center"/>
            <w:rPr>
              <w:sz w:val="24"/>
              <w:szCs w:val="24"/>
            </w:rPr>
          </w:pPr>
        </w:p>
        <w:p w14:paraId="34AC9001" w14:textId="77777777" w:rsidR="00645B56" w:rsidRDefault="00645B56" w:rsidP="00FA267F">
          <w:pPr>
            <w:jc w:val="center"/>
            <w:rPr>
              <w:sz w:val="24"/>
              <w:szCs w:val="24"/>
            </w:rPr>
          </w:pPr>
        </w:p>
        <w:p w14:paraId="5B1D5931" w14:textId="77777777" w:rsidR="00645B56" w:rsidRDefault="00645B56" w:rsidP="00FA267F">
          <w:pPr>
            <w:jc w:val="center"/>
            <w:rPr>
              <w:sz w:val="24"/>
              <w:szCs w:val="24"/>
            </w:rPr>
          </w:pPr>
        </w:p>
        <w:p w14:paraId="0FF39D0C" w14:textId="77777777" w:rsidR="00645B56" w:rsidRDefault="00645B56" w:rsidP="00FA267F">
          <w:pPr>
            <w:jc w:val="center"/>
            <w:rPr>
              <w:sz w:val="24"/>
              <w:szCs w:val="24"/>
            </w:rPr>
          </w:pPr>
        </w:p>
        <w:p w14:paraId="0FDC8C96" w14:textId="77777777" w:rsidR="00645B56" w:rsidRDefault="00645B56" w:rsidP="00FA267F">
          <w:pPr>
            <w:jc w:val="center"/>
            <w:rPr>
              <w:sz w:val="24"/>
              <w:szCs w:val="24"/>
            </w:rPr>
          </w:pPr>
        </w:p>
        <w:p w14:paraId="1B0A04F3" w14:textId="77777777" w:rsidR="00645B56" w:rsidRDefault="00645B56" w:rsidP="00FA267F">
          <w:pPr>
            <w:jc w:val="center"/>
            <w:rPr>
              <w:sz w:val="24"/>
              <w:szCs w:val="24"/>
            </w:rPr>
          </w:pPr>
        </w:p>
        <w:p w14:paraId="6A6CA96E" w14:textId="77777777" w:rsidR="00645B56" w:rsidRDefault="00645B56" w:rsidP="00FA267F">
          <w:pPr>
            <w:jc w:val="center"/>
            <w:rPr>
              <w:sz w:val="24"/>
              <w:szCs w:val="24"/>
            </w:rPr>
          </w:pPr>
        </w:p>
        <w:p w14:paraId="0A5B72E1" w14:textId="299D471A" w:rsidR="00FA267F" w:rsidRDefault="00AD4A2F" w:rsidP="00FA267F">
          <w:pPr>
            <w:jc w:val="center"/>
            <w:rPr>
              <w:noProof/>
              <w:color w:val="38EC14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8A740A">
            <w:rPr>
              <w:color w:val="4BDC24"/>
              <w:sz w:val="32"/>
              <w:szCs w:val="32"/>
            </w:rPr>
            <w:lastRenderedPageBreak/>
            <w:t>Βιβλιογραφία</w:t>
          </w:r>
        </w:p>
        <w:p w14:paraId="6ADF4513" w14:textId="77777777" w:rsidR="00FA267F" w:rsidRDefault="00BC50FC" w:rsidP="00FA267F">
          <w:pPr>
            <w:rPr>
              <w:color w:val="38EC14"/>
              <w:sz w:val="24"/>
              <w:szCs w:val="24"/>
            </w:rPr>
          </w:pPr>
        </w:p>
      </w:sdtContent>
    </w:sdt>
    <w:p w14:paraId="06844BB6" w14:textId="39BF24C6" w:rsidR="009958E2" w:rsidRPr="00101EDC" w:rsidRDefault="009958E2" w:rsidP="00C10ABC">
      <w:pPr>
        <w:pStyle w:val="ListParagraph"/>
        <w:numPr>
          <w:ilvl w:val="0"/>
          <w:numId w:val="2"/>
        </w:numPr>
        <w:rPr>
          <w:noProof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9958E2" w:rsidRPr="00101EDC" w:rsidSect="008D3F7E">
      <w:footerReference w:type="default" r:id="rId10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17BAF8" w14:textId="77777777" w:rsidR="00A7097A" w:rsidRDefault="00A7097A" w:rsidP="008249FA">
      <w:pPr>
        <w:spacing w:after="0" w:line="240" w:lineRule="auto"/>
      </w:pPr>
      <w:r>
        <w:separator/>
      </w:r>
    </w:p>
  </w:endnote>
  <w:endnote w:type="continuationSeparator" w:id="0">
    <w:p w14:paraId="71E2EAEC" w14:textId="77777777" w:rsidR="00A7097A" w:rsidRDefault="00A7097A" w:rsidP="00824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68955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3B2661" w14:textId="083EA0DD" w:rsidR="00BC50FC" w:rsidRDefault="00BC50F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5B56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  <w:lang w:val="en-US"/>
          </w:rPr>
          <w:t>Page</w:t>
        </w:r>
      </w:p>
    </w:sdtContent>
  </w:sdt>
  <w:p w14:paraId="1E3B663F" w14:textId="77777777" w:rsidR="00BC50FC" w:rsidRDefault="00BC50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459B7" w14:textId="77777777" w:rsidR="00A7097A" w:rsidRDefault="00A7097A" w:rsidP="008249FA">
      <w:pPr>
        <w:spacing w:after="0" w:line="240" w:lineRule="auto"/>
      </w:pPr>
      <w:r>
        <w:separator/>
      </w:r>
    </w:p>
  </w:footnote>
  <w:footnote w:type="continuationSeparator" w:id="0">
    <w:p w14:paraId="26D88DB0" w14:textId="77777777" w:rsidR="00A7097A" w:rsidRDefault="00A7097A" w:rsidP="00824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C38D5"/>
    <w:multiLevelType w:val="hybridMultilevel"/>
    <w:tmpl w:val="25C08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069F0"/>
    <w:multiLevelType w:val="hybridMultilevel"/>
    <w:tmpl w:val="D0BC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C88"/>
    <w:rsid w:val="00026595"/>
    <w:rsid w:val="00031A00"/>
    <w:rsid w:val="00034C92"/>
    <w:rsid w:val="000542F4"/>
    <w:rsid w:val="00064BCF"/>
    <w:rsid w:val="0007193C"/>
    <w:rsid w:val="000810CA"/>
    <w:rsid w:val="000C264C"/>
    <w:rsid w:val="000E3FDC"/>
    <w:rsid w:val="00101EDC"/>
    <w:rsid w:val="00115D0F"/>
    <w:rsid w:val="00137EAA"/>
    <w:rsid w:val="00140C47"/>
    <w:rsid w:val="00151073"/>
    <w:rsid w:val="00166412"/>
    <w:rsid w:val="001D58BC"/>
    <w:rsid w:val="001D7F98"/>
    <w:rsid w:val="001F7F6E"/>
    <w:rsid w:val="002079C1"/>
    <w:rsid w:val="002417D0"/>
    <w:rsid w:val="00285224"/>
    <w:rsid w:val="002B2D57"/>
    <w:rsid w:val="002B74B7"/>
    <w:rsid w:val="002F4148"/>
    <w:rsid w:val="00300DDB"/>
    <w:rsid w:val="00317C7A"/>
    <w:rsid w:val="00331BBA"/>
    <w:rsid w:val="003477D5"/>
    <w:rsid w:val="00375FDC"/>
    <w:rsid w:val="00380033"/>
    <w:rsid w:val="00385163"/>
    <w:rsid w:val="003977F1"/>
    <w:rsid w:val="003C2617"/>
    <w:rsid w:val="003D0452"/>
    <w:rsid w:val="003D288A"/>
    <w:rsid w:val="003F0A41"/>
    <w:rsid w:val="003F76CC"/>
    <w:rsid w:val="00410751"/>
    <w:rsid w:val="00416D70"/>
    <w:rsid w:val="00420848"/>
    <w:rsid w:val="004276AB"/>
    <w:rsid w:val="00430EF7"/>
    <w:rsid w:val="00446B48"/>
    <w:rsid w:val="00464615"/>
    <w:rsid w:val="00496E79"/>
    <w:rsid w:val="004D2C52"/>
    <w:rsid w:val="004E0DD6"/>
    <w:rsid w:val="004F79B1"/>
    <w:rsid w:val="00516449"/>
    <w:rsid w:val="00551110"/>
    <w:rsid w:val="00567D9A"/>
    <w:rsid w:val="00574065"/>
    <w:rsid w:val="005A7585"/>
    <w:rsid w:val="005B1A59"/>
    <w:rsid w:val="005B365B"/>
    <w:rsid w:val="005B7637"/>
    <w:rsid w:val="005C5EC2"/>
    <w:rsid w:val="005D5028"/>
    <w:rsid w:val="005E3F4A"/>
    <w:rsid w:val="005F26D9"/>
    <w:rsid w:val="005F67EC"/>
    <w:rsid w:val="00621DB3"/>
    <w:rsid w:val="0063088B"/>
    <w:rsid w:val="00645B56"/>
    <w:rsid w:val="006524F9"/>
    <w:rsid w:val="00672D26"/>
    <w:rsid w:val="0068777E"/>
    <w:rsid w:val="0069410F"/>
    <w:rsid w:val="006B0CD3"/>
    <w:rsid w:val="006C36AE"/>
    <w:rsid w:val="006D21AE"/>
    <w:rsid w:val="006E7D7B"/>
    <w:rsid w:val="007002B6"/>
    <w:rsid w:val="00700D5A"/>
    <w:rsid w:val="00715932"/>
    <w:rsid w:val="00727B97"/>
    <w:rsid w:val="007379A1"/>
    <w:rsid w:val="007744E0"/>
    <w:rsid w:val="007A473F"/>
    <w:rsid w:val="007A61DE"/>
    <w:rsid w:val="007B2CDD"/>
    <w:rsid w:val="007E0637"/>
    <w:rsid w:val="0081183D"/>
    <w:rsid w:val="00814DF5"/>
    <w:rsid w:val="00817B07"/>
    <w:rsid w:val="008240FD"/>
    <w:rsid w:val="008249FA"/>
    <w:rsid w:val="00832B05"/>
    <w:rsid w:val="008475D7"/>
    <w:rsid w:val="00870373"/>
    <w:rsid w:val="00876C1C"/>
    <w:rsid w:val="008A2AB9"/>
    <w:rsid w:val="008A6BCE"/>
    <w:rsid w:val="008A740A"/>
    <w:rsid w:val="008A7432"/>
    <w:rsid w:val="008B1FCC"/>
    <w:rsid w:val="008D3F7E"/>
    <w:rsid w:val="008E292F"/>
    <w:rsid w:val="0091057B"/>
    <w:rsid w:val="00914F3D"/>
    <w:rsid w:val="00922856"/>
    <w:rsid w:val="00937B88"/>
    <w:rsid w:val="00951B06"/>
    <w:rsid w:val="00952119"/>
    <w:rsid w:val="00971F2E"/>
    <w:rsid w:val="00972502"/>
    <w:rsid w:val="00977C8E"/>
    <w:rsid w:val="0098394C"/>
    <w:rsid w:val="00985F31"/>
    <w:rsid w:val="009958E2"/>
    <w:rsid w:val="009B0552"/>
    <w:rsid w:val="009C1142"/>
    <w:rsid w:val="009C63AF"/>
    <w:rsid w:val="009E2D59"/>
    <w:rsid w:val="00A0633B"/>
    <w:rsid w:val="00A171B4"/>
    <w:rsid w:val="00A20993"/>
    <w:rsid w:val="00A267AD"/>
    <w:rsid w:val="00A2746B"/>
    <w:rsid w:val="00A463E5"/>
    <w:rsid w:val="00A568EB"/>
    <w:rsid w:val="00A57DAB"/>
    <w:rsid w:val="00A61A53"/>
    <w:rsid w:val="00A7097A"/>
    <w:rsid w:val="00AD4A2F"/>
    <w:rsid w:val="00B01FA5"/>
    <w:rsid w:val="00B25362"/>
    <w:rsid w:val="00B439EE"/>
    <w:rsid w:val="00B56DD1"/>
    <w:rsid w:val="00B84DDC"/>
    <w:rsid w:val="00B96DF2"/>
    <w:rsid w:val="00BA07D5"/>
    <w:rsid w:val="00BA47E5"/>
    <w:rsid w:val="00BA4BCD"/>
    <w:rsid w:val="00BB0E85"/>
    <w:rsid w:val="00BB0F40"/>
    <w:rsid w:val="00BC50FC"/>
    <w:rsid w:val="00BD1D32"/>
    <w:rsid w:val="00BD76D3"/>
    <w:rsid w:val="00BF7519"/>
    <w:rsid w:val="00C04B31"/>
    <w:rsid w:val="00C06251"/>
    <w:rsid w:val="00C07D49"/>
    <w:rsid w:val="00C10ABC"/>
    <w:rsid w:val="00C22C88"/>
    <w:rsid w:val="00C30039"/>
    <w:rsid w:val="00C558DE"/>
    <w:rsid w:val="00C55FB4"/>
    <w:rsid w:val="00C86875"/>
    <w:rsid w:val="00CA0A47"/>
    <w:rsid w:val="00CA6D97"/>
    <w:rsid w:val="00CB67BF"/>
    <w:rsid w:val="00D01695"/>
    <w:rsid w:val="00D335D5"/>
    <w:rsid w:val="00D37EBF"/>
    <w:rsid w:val="00D410E4"/>
    <w:rsid w:val="00D55095"/>
    <w:rsid w:val="00D613A6"/>
    <w:rsid w:val="00D65F8F"/>
    <w:rsid w:val="00D8058F"/>
    <w:rsid w:val="00DD66F3"/>
    <w:rsid w:val="00DE35D9"/>
    <w:rsid w:val="00E012EE"/>
    <w:rsid w:val="00E20D25"/>
    <w:rsid w:val="00E22599"/>
    <w:rsid w:val="00E22921"/>
    <w:rsid w:val="00E258EF"/>
    <w:rsid w:val="00E41FA5"/>
    <w:rsid w:val="00E609CA"/>
    <w:rsid w:val="00E62D1A"/>
    <w:rsid w:val="00E674ED"/>
    <w:rsid w:val="00E87242"/>
    <w:rsid w:val="00E92186"/>
    <w:rsid w:val="00F34E8F"/>
    <w:rsid w:val="00F65266"/>
    <w:rsid w:val="00F87EB4"/>
    <w:rsid w:val="00FA267F"/>
    <w:rsid w:val="00FA5412"/>
    <w:rsid w:val="00FB14DD"/>
    <w:rsid w:val="00FB3331"/>
    <w:rsid w:val="00FD3D56"/>
    <w:rsid w:val="00FE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A093"/>
  <w15:chartTrackingRefBased/>
  <w15:docId w15:val="{D9DDF4E1-E984-4E91-A02C-265EB2D0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4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4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14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14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B14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B14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B14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D3F7E"/>
    <w:pPr>
      <w:spacing w:after="0" w:line="240" w:lineRule="auto"/>
    </w:pPr>
    <w:rPr>
      <w:rFonts w:eastAsiaTheme="minorEastAsia"/>
      <w:lang w:eastAsia="el-GR"/>
    </w:rPr>
  </w:style>
  <w:style w:type="character" w:customStyle="1" w:styleId="NoSpacingChar">
    <w:name w:val="No Spacing Char"/>
    <w:basedOn w:val="DefaultParagraphFont"/>
    <w:link w:val="NoSpacing"/>
    <w:uiPriority w:val="1"/>
    <w:rsid w:val="008D3F7E"/>
    <w:rPr>
      <w:rFonts w:eastAsiaTheme="minorEastAsia"/>
      <w:lang w:eastAsia="el-GR"/>
    </w:rPr>
  </w:style>
  <w:style w:type="character" w:styleId="PlaceholderText">
    <w:name w:val="Placeholder Text"/>
    <w:basedOn w:val="DefaultParagraphFont"/>
    <w:uiPriority w:val="99"/>
    <w:semiHidden/>
    <w:rsid w:val="009B055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D4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4A2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A2F"/>
    <w:pPr>
      <w:spacing w:after="100" w:line="276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AD4A2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D4A2F"/>
    <w:pPr>
      <w:spacing w:after="100" w:line="276" w:lineRule="auto"/>
      <w:ind w:left="220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D4A2F"/>
    <w:pPr>
      <w:spacing w:after="100" w:line="276" w:lineRule="auto"/>
      <w:ind w:left="440"/>
    </w:pPr>
    <w:rPr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A2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A2F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B14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14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B14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B14D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B14D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B14D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FB14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B14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6941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4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9FA"/>
  </w:style>
  <w:style w:type="paragraph" w:styleId="Footer">
    <w:name w:val="footer"/>
    <w:basedOn w:val="Normal"/>
    <w:link w:val="FooterChar"/>
    <w:uiPriority w:val="99"/>
    <w:unhideWhenUsed/>
    <w:rsid w:val="00824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1D425-8794-41A0-9189-D0DA11596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8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Εργασία Λογισμός εταβολών</vt:lpstr>
    </vt:vector>
  </TitlesOfParts>
  <Company>ΑΜ:57415</Company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Εργασία Λογισμός εταβολών</dc:title>
  <dc:subject/>
  <dc:creator>Δημητριος Αρναουτογλου</dc:creator>
  <cp:keywords/>
  <dc:description/>
  <cp:lastModifiedBy>User</cp:lastModifiedBy>
  <cp:revision>5</cp:revision>
  <cp:lastPrinted>2020-05-02T09:29:00Z</cp:lastPrinted>
  <dcterms:created xsi:type="dcterms:W3CDTF">2020-07-31T16:11:00Z</dcterms:created>
  <dcterms:modified xsi:type="dcterms:W3CDTF">2020-08-01T07:07:00Z</dcterms:modified>
</cp:coreProperties>
</file>