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70E" w:rsidRDefault="002B18D1" w:rsidP="002B18D1">
      <w:pPr>
        <w:spacing w:line="560" w:lineRule="exact"/>
        <w:rPr>
          <w:rFonts w:ascii="LM Roman 17" w:hAnsi="LM Roman 17"/>
          <w:b/>
          <w:sz w:val="56"/>
        </w:rPr>
      </w:pPr>
      <w:r>
        <w:rPr>
          <w:rFonts w:ascii="LM Roman 17" w:hAnsi="LM Roman 17"/>
          <w:b/>
          <w:sz w:val="56"/>
        </w:rPr>
        <w:br/>
        <w:t xml:space="preserve">Acquiring Data from </w:t>
      </w:r>
      <w:r>
        <w:rPr>
          <w:rFonts w:ascii="LM Roman 17" w:hAnsi="LM Roman 17"/>
          <w:b/>
          <w:sz w:val="56"/>
        </w:rPr>
        <w:br/>
        <w:t xml:space="preserve">the </w:t>
      </w:r>
      <w:r w:rsidR="007B0216" w:rsidRPr="00B00892">
        <w:rPr>
          <w:rFonts w:ascii="LM Roman 17" w:hAnsi="LM Roman 17"/>
          <w:b/>
          <w:sz w:val="56"/>
        </w:rPr>
        <w:t>Contec</w:t>
      </w:r>
      <w:r>
        <w:rPr>
          <w:rFonts w:ascii="LM Roman 17" w:hAnsi="LM Roman 17"/>
          <w:b/>
          <w:sz w:val="56"/>
        </w:rPr>
        <w:t xml:space="preserve"> KT88</w:t>
      </w:r>
    </w:p>
    <w:p w:rsidR="002B18D1" w:rsidRPr="00B00892" w:rsidRDefault="002B18D1">
      <w:pPr>
        <w:rPr>
          <w:rFonts w:ascii="LM Roman 17" w:hAnsi="LM Roman 17"/>
          <w:b/>
          <w:sz w:val="56"/>
        </w:rPr>
      </w:pPr>
      <w:bookmarkStart w:id="0" w:name="_GoBack"/>
      <w:bookmarkEnd w:id="0"/>
    </w:p>
    <w:p w:rsidR="002B18D1" w:rsidRDefault="002B18D1" w:rsidP="005658E0">
      <w:pPr>
        <w:jc w:val="both"/>
        <w:rPr>
          <w:rFonts w:ascii="LM Roman 17" w:hAnsi="LM Roman 17"/>
        </w:rPr>
      </w:pPr>
      <w:r>
        <w:rPr>
          <w:rFonts w:ascii="LM Roman 17" w:hAnsi="LM Roman 17"/>
        </w:rPr>
        <w:t>The KT88 appears as a serial port when connected to your system, and working with it consists basically of a series of reads and writes from/to a serial port in your preferred programming language.</w:t>
      </w:r>
      <w:r w:rsidR="00AE6E33">
        <w:rPr>
          <w:rFonts w:ascii="LM Roman 17" w:hAnsi="LM Roman 17"/>
        </w:rPr>
        <w:t xml:space="preserve"> </w:t>
      </w:r>
    </w:p>
    <w:p w:rsidR="00DF2670" w:rsidRDefault="00DF2670" w:rsidP="005658E0">
      <w:pPr>
        <w:jc w:val="both"/>
        <w:rPr>
          <w:rFonts w:ascii="LM Roman 17" w:hAnsi="LM Roman 17"/>
        </w:rPr>
      </w:pPr>
    </w:p>
    <w:p w:rsidR="00AE6E33" w:rsidRPr="002B18D1" w:rsidRDefault="00AE6E33" w:rsidP="005658E0">
      <w:pPr>
        <w:jc w:val="both"/>
        <w:rPr>
          <w:rFonts w:ascii="LM Roman 17" w:hAnsi="LM Roman 17"/>
        </w:rPr>
      </w:pPr>
      <w:r>
        <w:rPr>
          <w:rFonts w:ascii="LM Roman 17" w:hAnsi="LM Roman 17"/>
        </w:rPr>
        <w:t>To work with the KT88:</w:t>
      </w:r>
    </w:p>
    <w:p w:rsidR="00AE6E33" w:rsidRPr="00DF2670" w:rsidRDefault="00AE6E33" w:rsidP="005658E0">
      <w:pPr>
        <w:pStyle w:val="ListParagraph"/>
        <w:numPr>
          <w:ilvl w:val="0"/>
          <w:numId w:val="1"/>
        </w:numPr>
        <w:jc w:val="both"/>
        <w:rPr>
          <w:rFonts w:ascii="LM Roman 12" w:hAnsi="LM Roman 12"/>
          <w:b/>
          <w:sz w:val="28"/>
        </w:rPr>
      </w:pPr>
      <w:r w:rsidRPr="00DF2670">
        <w:rPr>
          <w:rFonts w:ascii="LM Roman 12" w:hAnsi="LM Roman 12"/>
          <w:b/>
          <w:sz w:val="28"/>
        </w:rPr>
        <w:t>Install Windows Driver</w:t>
      </w:r>
    </w:p>
    <w:p w:rsidR="00AE6E33" w:rsidRDefault="00AE6E33" w:rsidP="005658E0">
      <w:pPr>
        <w:pStyle w:val="ListParagraph"/>
        <w:jc w:val="both"/>
        <w:rPr>
          <w:rFonts w:ascii="LM Roman 17" w:hAnsi="LM Roman 17"/>
        </w:rPr>
      </w:pPr>
      <w:r>
        <w:rPr>
          <w:rFonts w:ascii="LM Roman 17" w:hAnsi="LM Roman 17"/>
        </w:rPr>
        <w:t xml:space="preserve">The Contec device uses a </w:t>
      </w:r>
      <w:r w:rsidRPr="00AE6E33">
        <w:rPr>
          <w:rFonts w:ascii="LM Roman 17" w:hAnsi="LM Roman 17"/>
        </w:rPr>
        <w:t>CP2102 chip made by Silicon Labs</w:t>
      </w:r>
      <w:r>
        <w:rPr>
          <w:rFonts w:ascii="LM Roman 17" w:hAnsi="LM Roman 17"/>
        </w:rPr>
        <w:t xml:space="preserve">. The Windows driver is located in the folder </w:t>
      </w:r>
      <w:r w:rsidRPr="00EB462E">
        <w:rPr>
          <w:rFonts w:ascii="LM Roman 17" w:hAnsi="LM Roman 17"/>
          <w:i/>
        </w:rPr>
        <w:t>CP210x_Windows_Drivers</w:t>
      </w:r>
      <w:r w:rsidR="005907F1">
        <w:rPr>
          <w:rStyle w:val="FootnoteReference"/>
          <w:rFonts w:ascii="LM Roman 17" w:hAnsi="LM Roman 17"/>
          <w:i/>
        </w:rPr>
        <w:footnoteReference w:id="1"/>
      </w:r>
      <w:r>
        <w:rPr>
          <w:rFonts w:ascii="LM Roman 17" w:hAnsi="LM Roman 17"/>
        </w:rPr>
        <w:t xml:space="preserve">. </w:t>
      </w:r>
      <w:r w:rsidR="00EB462E">
        <w:rPr>
          <w:rFonts w:ascii="LM Roman 17" w:hAnsi="LM Roman 17"/>
        </w:rPr>
        <w:t xml:space="preserve">Try installing by running the file </w:t>
      </w:r>
      <w:r w:rsidR="00EB462E" w:rsidRPr="00EB462E">
        <w:rPr>
          <w:rFonts w:ascii="LM Roman 17" w:hAnsi="LM Roman 17"/>
          <w:i/>
        </w:rPr>
        <w:t>CP210xVCPInstaller_x86.exe</w:t>
      </w:r>
      <w:r w:rsidR="00EB462E">
        <w:rPr>
          <w:rFonts w:ascii="LM Roman 17" w:hAnsi="LM Roman 17"/>
        </w:rPr>
        <w:t xml:space="preserve"> or </w:t>
      </w:r>
      <w:r w:rsidR="00EB462E" w:rsidRPr="00EB462E">
        <w:rPr>
          <w:rFonts w:ascii="LM Roman 17" w:hAnsi="LM Roman 17"/>
          <w:i/>
        </w:rPr>
        <w:t>CP210xVCPInstaller_x64.exe</w:t>
      </w:r>
      <w:r w:rsidR="00EB462E">
        <w:rPr>
          <w:rFonts w:ascii="LM Roman 17" w:hAnsi="LM Roman 17"/>
        </w:rPr>
        <w:t>, depending on your operating system.</w:t>
      </w:r>
    </w:p>
    <w:p w:rsidR="00EB462E" w:rsidRDefault="00EB462E" w:rsidP="005658E0">
      <w:pPr>
        <w:pStyle w:val="ListParagraph"/>
        <w:jc w:val="both"/>
        <w:rPr>
          <w:rFonts w:ascii="LM Roman 17" w:hAnsi="LM Roman 17"/>
        </w:rPr>
      </w:pPr>
    </w:p>
    <w:p w:rsidR="00EB462E" w:rsidRDefault="00EB462E" w:rsidP="005658E0">
      <w:pPr>
        <w:pStyle w:val="ListParagraph"/>
        <w:jc w:val="both"/>
        <w:rPr>
          <w:rFonts w:ascii="LM Roman 17" w:hAnsi="LM Roman 17"/>
        </w:rPr>
      </w:pPr>
      <w:r>
        <w:rPr>
          <w:rFonts w:ascii="LM Roman 17" w:hAnsi="LM Roman 17"/>
        </w:rPr>
        <w:t>The installation is however likely to fail. So, go to Device Manager, and look for the Contec (probably showing under Unknown Devices or some other category). Right click to update driver, and after selecting the option to “browse my computer for driver software”, follow the “let me pick from a list of devices” and “have disk” options. This will allow you to browse to the folder above, and select the slabvcp.inf file. This should provide a list of options, most with names starting with “Silicon labs…”. Pick the Enhanced COM port option and finish the installation.</w:t>
      </w:r>
    </w:p>
    <w:p w:rsidR="00AE6E33" w:rsidRDefault="00AE6E33" w:rsidP="005658E0">
      <w:pPr>
        <w:pStyle w:val="ListParagraph"/>
        <w:jc w:val="both"/>
        <w:rPr>
          <w:rFonts w:ascii="LM Roman 17" w:hAnsi="LM Roman 17"/>
        </w:rPr>
      </w:pPr>
    </w:p>
    <w:p w:rsidR="00C11A4E" w:rsidRDefault="00EB462E" w:rsidP="005658E0">
      <w:pPr>
        <w:pStyle w:val="ListParagraph"/>
        <w:jc w:val="both"/>
        <w:rPr>
          <w:rFonts w:ascii="LM Roman 17" w:hAnsi="LM Roman 17"/>
        </w:rPr>
      </w:pPr>
      <w:r>
        <w:rPr>
          <w:rFonts w:ascii="LM Roman 17" w:hAnsi="LM Roman 17"/>
        </w:rPr>
        <w:t>The Contec should now show under your device tree as a serial port device anytime you plug it.</w:t>
      </w:r>
    </w:p>
    <w:p w:rsidR="00EB462E" w:rsidRDefault="00EB462E" w:rsidP="005658E0">
      <w:pPr>
        <w:pStyle w:val="ListParagraph"/>
        <w:jc w:val="both"/>
        <w:rPr>
          <w:rFonts w:ascii="LM Roman 17" w:hAnsi="LM Roman 17"/>
        </w:rPr>
      </w:pPr>
    </w:p>
    <w:p w:rsidR="00EB462E" w:rsidRDefault="00EB462E" w:rsidP="005658E0">
      <w:pPr>
        <w:pStyle w:val="ListParagraph"/>
        <w:jc w:val="both"/>
        <w:rPr>
          <w:rFonts w:ascii="LM Roman 17" w:hAnsi="LM Roman 17"/>
        </w:rPr>
      </w:pPr>
    </w:p>
    <w:p w:rsidR="00EB462E" w:rsidRPr="00DF2670" w:rsidRDefault="00EB462E" w:rsidP="005658E0">
      <w:pPr>
        <w:pStyle w:val="ListParagraph"/>
        <w:numPr>
          <w:ilvl w:val="0"/>
          <w:numId w:val="1"/>
        </w:numPr>
        <w:jc w:val="both"/>
        <w:rPr>
          <w:rFonts w:ascii="LM Roman 12" w:hAnsi="LM Roman 12"/>
          <w:b/>
          <w:sz w:val="28"/>
        </w:rPr>
      </w:pPr>
      <w:r w:rsidRPr="00DF2670">
        <w:rPr>
          <w:rFonts w:ascii="LM Roman 12" w:hAnsi="LM Roman 12"/>
          <w:b/>
          <w:sz w:val="28"/>
        </w:rPr>
        <w:t>Acquiring Data</w:t>
      </w:r>
    </w:p>
    <w:p w:rsidR="00EB462E" w:rsidRDefault="00EB462E" w:rsidP="005658E0">
      <w:pPr>
        <w:pStyle w:val="ListParagraph"/>
        <w:numPr>
          <w:ilvl w:val="0"/>
          <w:numId w:val="2"/>
        </w:numPr>
        <w:jc w:val="both"/>
        <w:rPr>
          <w:rFonts w:ascii="LM Roman 17" w:hAnsi="LM Roman 17"/>
        </w:rPr>
      </w:pPr>
      <w:r>
        <w:rPr>
          <w:rFonts w:ascii="LM Roman 17" w:hAnsi="LM Roman 17"/>
        </w:rPr>
        <w:t xml:space="preserve">Configure the serial port. Note that the Contec apparently doesn’t like slow Baud rates. Use 8 data bits, 1 stop bit. </w:t>
      </w:r>
    </w:p>
    <w:p w:rsidR="00EB462E" w:rsidRDefault="00EB462E" w:rsidP="005658E0">
      <w:pPr>
        <w:pStyle w:val="ListParagraph"/>
        <w:numPr>
          <w:ilvl w:val="0"/>
          <w:numId w:val="2"/>
        </w:numPr>
        <w:jc w:val="both"/>
        <w:rPr>
          <w:rFonts w:ascii="LM Roman 17" w:hAnsi="LM Roman 17"/>
        </w:rPr>
      </w:pPr>
      <w:r>
        <w:rPr>
          <w:rFonts w:ascii="LM Roman 17" w:hAnsi="LM Roman 17"/>
        </w:rPr>
        <w:t xml:space="preserve">To read from the KT88, write the following bytes to the serial port: </w:t>
      </w:r>
      <w:r w:rsidRPr="00DF2670">
        <w:rPr>
          <w:rFonts w:ascii="LM Roman 12" w:hAnsi="LM Roman 12"/>
          <w:b/>
        </w:rPr>
        <w:t>83</w:t>
      </w:r>
      <w:r>
        <w:rPr>
          <w:rFonts w:ascii="LM Roman 17" w:hAnsi="LM Roman 17"/>
        </w:rPr>
        <w:t xml:space="preserve">, followed by </w:t>
      </w:r>
      <w:r w:rsidRPr="00DF2670">
        <w:rPr>
          <w:rFonts w:ascii="LM Roman 12" w:hAnsi="LM Roman 12"/>
          <w:b/>
        </w:rPr>
        <w:t>88</w:t>
      </w:r>
      <w:r>
        <w:rPr>
          <w:rFonts w:ascii="LM Roman 17" w:hAnsi="LM Roman 17"/>
        </w:rPr>
        <w:t>.</w:t>
      </w:r>
    </w:p>
    <w:p w:rsidR="00EB462E" w:rsidRDefault="00EB462E" w:rsidP="005658E0">
      <w:pPr>
        <w:pStyle w:val="ListParagraph"/>
        <w:numPr>
          <w:ilvl w:val="0"/>
          <w:numId w:val="2"/>
        </w:numPr>
        <w:jc w:val="both"/>
        <w:rPr>
          <w:rFonts w:ascii="LM Roman 17" w:hAnsi="LM Roman 17"/>
        </w:rPr>
      </w:pPr>
      <w:r>
        <w:rPr>
          <w:rFonts w:ascii="LM Roman 17" w:hAnsi="LM Roman 17"/>
        </w:rPr>
        <w:t xml:space="preserve">A long string of data should subsequently be available in the appropriate COM port buffer. Process it the way you would any serial data. To understand how to work with the actual data (what data stands for which electrode, offsets </w:t>
      </w:r>
      <w:r w:rsidR="00DF2670">
        <w:rPr>
          <w:rFonts w:ascii="LM Roman 17" w:hAnsi="LM Roman 17"/>
        </w:rPr>
        <w:t>etc.</w:t>
      </w:r>
      <w:r>
        <w:rPr>
          <w:rFonts w:ascii="LM Roman 17" w:hAnsi="LM Roman 17"/>
        </w:rPr>
        <w:t>), read the enclosed pdf files.</w:t>
      </w:r>
    </w:p>
    <w:p w:rsidR="00EB462E" w:rsidRPr="00EB462E" w:rsidRDefault="00EB462E" w:rsidP="005658E0">
      <w:pPr>
        <w:pStyle w:val="ListParagraph"/>
        <w:numPr>
          <w:ilvl w:val="0"/>
          <w:numId w:val="2"/>
        </w:numPr>
        <w:jc w:val="both"/>
        <w:rPr>
          <w:rFonts w:ascii="LM Roman 17" w:hAnsi="LM Roman 17"/>
        </w:rPr>
      </w:pPr>
      <w:r>
        <w:rPr>
          <w:rFonts w:ascii="LM Roman 17" w:hAnsi="LM Roman 17"/>
        </w:rPr>
        <w:t xml:space="preserve">To stop getting data, write the byte </w:t>
      </w:r>
      <w:r w:rsidRPr="00DF2670">
        <w:rPr>
          <w:rFonts w:ascii="LM Roman 12" w:hAnsi="LM Roman 12"/>
          <w:b/>
        </w:rPr>
        <w:t>FF</w:t>
      </w:r>
      <w:r>
        <w:rPr>
          <w:rFonts w:ascii="LM Roman 17" w:hAnsi="LM Roman 17"/>
        </w:rPr>
        <w:t xml:space="preserve"> to the serial port.</w:t>
      </w:r>
    </w:p>
    <w:sectPr w:rsidR="00EB462E" w:rsidRPr="00EB462E" w:rsidSect="005907F1">
      <w:pgSz w:w="11906" w:h="16838" w:code="9"/>
      <w:pgMar w:top="1440" w:right="1133"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F64" w:rsidRDefault="00E07F64" w:rsidP="005907F1">
      <w:pPr>
        <w:spacing w:after="0" w:line="240" w:lineRule="auto"/>
      </w:pPr>
      <w:r>
        <w:separator/>
      </w:r>
    </w:p>
  </w:endnote>
  <w:endnote w:type="continuationSeparator" w:id="0">
    <w:p w:rsidR="00E07F64" w:rsidRDefault="00E07F64" w:rsidP="0059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Roman 17">
    <w:panose1 w:val="00000500000000000000"/>
    <w:charset w:val="00"/>
    <w:family w:val="modern"/>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F64" w:rsidRDefault="00E07F64" w:rsidP="005907F1">
      <w:pPr>
        <w:spacing w:after="0" w:line="240" w:lineRule="auto"/>
      </w:pPr>
      <w:r>
        <w:separator/>
      </w:r>
    </w:p>
  </w:footnote>
  <w:footnote w:type="continuationSeparator" w:id="0">
    <w:p w:rsidR="00E07F64" w:rsidRDefault="00E07F64" w:rsidP="005907F1">
      <w:pPr>
        <w:spacing w:after="0" w:line="240" w:lineRule="auto"/>
      </w:pPr>
      <w:r>
        <w:continuationSeparator/>
      </w:r>
    </w:p>
  </w:footnote>
  <w:footnote w:id="1">
    <w:p w:rsidR="005907F1" w:rsidRPr="005907F1" w:rsidRDefault="005907F1">
      <w:pPr>
        <w:pStyle w:val="FootnoteText"/>
        <w:rPr>
          <w:rFonts w:ascii="LM Roman 17" w:hAnsi="LM Roman 17"/>
          <w:i/>
        </w:rPr>
      </w:pPr>
      <w:r w:rsidRPr="005907F1">
        <w:rPr>
          <w:rStyle w:val="FootnoteReference"/>
          <w:rFonts w:ascii="LM Roman 17" w:hAnsi="LM Roman 17"/>
        </w:rPr>
        <w:footnoteRef/>
      </w:r>
      <w:r w:rsidRPr="005907F1">
        <w:rPr>
          <w:rFonts w:ascii="LM Roman 17" w:hAnsi="LM Roman 17"/>
        </w:rPr>
        <w:t xml:space="preserve"> </w:t>
      </w:r>
      <w:r>
        <w:rPr>
          <w:rFonts w:ascii="LM Roman 17" w:hAnsi="LM Roman 17"/>
        </w:rPr>
        <w:t>Y</w:t>
      </w:r>
      <w:r w:rsidRPr="005907F1">
        <w:rPr>
          <w:rFonts w:ascii="LM Roman 17" w:hAnsi="LM Roman 17"/>
        </w:rPr>
        <w:t>ou can also get it from this URL: http://www.silabs.com/documents/public/software/CP210x_Windows_Drivers.zip</w:t>
      </w:r>
      <w:r>
        <w:rPr>
          <w:rFonts w:ascii="LM Roman 17" w:hAnsi="LM Roman 17"/>
        </w:rPr>
        <w:t xml:space="preserve"> as of July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72255"/>
    <w:multiLevelType w:val="hybridMultilevel"/>
    <w:tmpl w:val="BA4C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25267"/>
    <w:multiLevelType w:val="hybridMultilevel"/>
    <w:tmpl w:val="4C98F498"/>
    <w:lvl w:ilvl="0" w:tplc="A62097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4E"/>
    <w:rsid w:val="002B18D1"/>
    <w:rsid w:val="00424DF6"/>
    <w:rsid w:val="00514055"/>
    <w:rsid w:val="00523611"/>
    <w:rsid w:val="005658E0"/>
    <w:rsid w:val="005907F1"/>
    <w:rsid w:val="007B0216"/>
    <w:rsid w:val="009461B1"/>
    <w:rsid w:val="00AE6E33"/>
    <w:rsid w:val="00B00892"/>
    <w:rsid w:val="00C11A4E"/>
    <w:rsid w:val="00DF2670"/>
    <w:rsid w:val="00E07F64"/>
    <w:rsid w:val="00EB462E"/>
    <w:rsid w:val="00EE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B9A3"/>
  <w15:chartTrackingRefBased/>
  <w15:docId w15:val="{768BA21D-AB6D-4EBE-ADDC-2F7F7D5C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4E"/>
    <w:pPr>
      <w:ind w:left="720"/>
      <w:contextualSpacing/>
    </w:pPr>
  </w:style>
  <w:style w:type="paragraph" w:styleId="FootnoteText">
    <w:name w:val="footnote text"/>
    <w:basedOn w:val="Normal"/>
    <w:link w:val="FootnoteTextChar"/>
    <w:uiPriority w:val="99"/>
    <w:semiHidden/>
    <w:unhideWhenUsed/>
    <w:rsid w:val="005907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7F1"/>
    <w:rPr>
      <w:sz w:val="20"/>
      <w:szCs w:val="20"/>
    </w:rPr>
  </w:style>
  <w:style w:type="character" w:styleId="FootnoteReference">
    <w:name w:val="footnote reference"/>
    <w:basedOn w:val="DefaultParagraphFont"/>
    <w:uiPriority w:val="99"/>
    <w:semiHidden/>
    <w:unhideWhenUsed/>
    <w:rsid w:val="005907F1"/>
    <w:rPr>
      <w:vertAlign w:val="superscript"/>
    </w:rPr>
  </w:style>
  <w:style w:type="character" w:styleId="Hyperlink">
    <w:name w:val="Hyperlink"/>
    <w:basedOn w:val="DefaultParagraphFont"/>
    <w:uiPriority w:val="99"/>
    <w:unhideWhenUsed/>
    <w:rsid w:val="005907F1"/>
    <w:rPr>
      <w:color w:val="0563C1" w:themeColor="hyperlink"/>
      <w:u w:val="single"/>
    </w:rPr>
  </w:style>
  <w:style w:type="character" w:styleId="UnresolvedMention">
    <w:name w:val="Unresolved Mention"/>
    <w:basedOn w:val="DefaultParagraphFont"/>
    <w:uiPriority w:val="99"/>
    <w:semiHidden/>
    <w:unhideWhenUsed/>
    <w:rsid w:val="005907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6CC3B0-05C7-4861-AA30-7BB769A7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298</Words>
  <Characters>1464</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8</cp:revision>
  <dcterms:created xsi:type="dcterms:W3CDTF">2017-07-10T13:49:00Z</dcterms:created>
  <dcterms:modified xsi:type="dcterms:W3CDTF">2017-07-10T16:11:00Z</dcterms:modified>
</cp:coreProperties>
</file>