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text" w:horzAnchor="margin" w:tblpXSpec="center" w:tblpY="-426"/>
        <w:tblW w:w="1077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94555B" w14:paraId="21D0B840" w14:textId="77777777" w:rsidTr="0094555B">
        <w:tblPrEx>
          <w:tblCellMar>
            <w:top w:w="0" w:type="dxa"/>
            <w:bottom w:w="0" w:type="dxa"/>
          </w:tblCellMar>
        </w:tblPrEx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BFA37E" w14:textId="77777777" w:rsidR="0094555B" w:rsidRDefault="0094555B" w:rsidP="0094555B">
            <w:r>
              <w:rPr>
                <w:rFonts w:ascii="Calibri" w:eastAsia="Calibri" w:hAnsi="Calibri" w:cs="Times New Roman"/>
                <w:noProof/>
                <w:sz w:val="12"/>
                <w:szCs w:val="12"/>
                <w:lang w:eastAsia="es-MX"/>
              </w:rPr>
              <w:drawing>
                <wp:anchor distT="0" distB="0" distL="114300" distR="114300" simplePos="0" relativeHeight="251662336" behindDoc="1" locked="0" layoutInCell="1" allowOverlap="1" wp14:anchorId="00549DB7" wp14:editId="49331420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5" name="Imagen 1267" descr="Imagen que contiene dibujo, taza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1267" descr="Imagen que contiene dibujo, taza&#10;&#10;Descripción generada automáticamente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FEFEC65" w14:textId="77777777" w:rsidR="0094555B" w:rsidRDefault="0094555B" w:rsidP="0094555B">
            <w:pPr>
              <w:ind w:left="38"/>
              <w:jc w:val="center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4CAD71" w14:textId="77777777" w:rsidR="0094555B" w:rsidRDefault="0094555B" w:rsidP="0094555B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14:paraId="12A69E39" w14:textId="77777777" w:rsidR="0094555B" w:rsidRDefault="0094555B" w:rsidP="0094555B">
            <w:pPr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14:paraId="1D109FD7" w14:textId="77777777" w:rsidR="0094555B" w:rsidRDefault="0094555B" w:rsidP="0094555B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94555B" w14:paraId="7BEAF8B8" w14:textId="77777777" w:rsidTr="0094555B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392B1E" w14:textId="77777777" w:rsidR="0094555B" w:rsidRDefault="0094555B" w:rsidP="0094555B">
            <w:pPr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14:paraId="2F37FCC2" w14:textId="77777777" w:rsidR="0094555B" w:rsidRDefault="0094555B" w:rsidP="0094555B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Facultad de Ingeniería</w:t>
            </w:r>
          </w:p>
          <w:p w14:paraId="11E876AC" w14:textId="77777777" w:rsidR="0094555B" w:rsidRDefault="0094555B" w:rsidP="0094555B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1D4FF2" w14:textId="77777777" w:rsidR="0094555B" w:rsidRDefault="0094555B" w:rsidP="0094555B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14:paraId="6590B7E0" w14:textId="77777777" w:rsidR="0094555B" w:rsidRDefault="0094555B" w:rsidP="0094555B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Laboratorio de docencia</w:t>
            </w:r>
          </w:p>
        </w:tc>
      </w:tr>
    </w:tbl>
    <w:p w14:paraId="42527BC3" w14:textId="0D85A477" w:rsidR="0094555B" w:rsidRPr="0094555B" w:rsidRDefault="0094555B" w:rsidP="0094555B">
      <w:pPr>
        <w:pStyle w:val="Standard"/>
        <w:jc w:val="center"/>
        <w:rPr>
          <w:sz w:val="72"/>
          <w:szCs w:val="72"/>
          <w:lang w:val="es-MX"/>
        </w:rPr>
      </w:pPr>
      <w:r w:rsidRPr="0094555B">
        <w:rPr>
          <w:sz w:val="72"/>
          <w:szCs w:val="72"/>
          <w:lang w:val="es-MX"/>
        </w:rPr>
        <w:t>Laboratorios de computación</w:t>
      </w:r>
    </w:p>
    <w:p w14:paraId="5B031C41" w14:textId="75DC3CA4" w:rsidR="0094555B" w:rsidRPr="0094555B" w:rsidRDefault="0094555B" w:rsidP="0094555B">
      <w:pPr>
        <w:pStyle w:val="Standard"/>
        <w:jc w:val="center"/>
        <w:rPr>
          <w:sz w:val="72"/>
          <w:szCs w:val="72"/>
          <w:lang w:val="es-MX"/>
        </w:rPr>
      </w:pPr>
      <w:r w:rsidRPr="0094555B">
        <w:rPr>
          <w:sz w:val="72"/>
          <w:szCs w:val="72"/>
          <w:lang w:val="es-MX"/>
        </w:rPr>
        <w:t>salas A y B</w:t>
      </w:r>
    </w:p>
    <w:tbl>
      <w:tblPr>
        <w:tblpPr w:leftFromText="141" w:rightFromText="141" w:vertAnchor="text" w:horzAnchor="margin" w:tblpXSpec="center" w:tblpY="635"/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94555B" w14:paraId="050FDA28" w14:textId="77777777" w:rsidTr="0094555B">
        <w:tblPrEx>
          <w:tblCellMar>
            <w:top w:w="0" w:type="dxa"/>
            <w:bottom w:w="0" w:type="dxa"/>
          </w:tblCellMar>
        </w:tblPrEx>
        <w:trPr>
          <w:trHeight w:hRule="exact" w:val="48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97DECC" w14:textId="702C7E62" w:rsidR="0094555B" w:rsidRDefault="00313F2C" w:rsidP="0094555B">
            <w:pPr>
              <w:pStyle w:val="Standard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                                   </w:t>
            </w:r>
            <w:proofErr w:type="spellStart"/>
            <w:r w:rsidR="0094555B"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 w:rsidR="0094555B"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4B2D25" w14:textId="77777777" w:rsidR="0094555B" w:rsidRDefault="0094555B" w:rsidP="0094555B">
            <w:pPr>
              <w:pStyle w:val="TableContents"/>
              <w:ind w:left="629"/>
            </w:pPr>
            <w:r>
              <w:t>José Antonio Ayala Barbosa</w:t>
            </w:r>
          </w:p>
        </w:tc>
      </w:tr>
      <w:tr w:rsidR="0094555B" w14:paraId="667694BE" w14:textId="77777777" w:rsidTr="0094555B">
        <w:tblPrEx>
          <w:tblCellMar>
            <w:top w:w="0" w:type="dxa"/>
            <w:bottom w:w="0" w:type="dxa"/>
          </w:tblCellMar>
        </w:tblPrEx>
        <w:trPr>
          <w:trHeight w:hRule="exact" w:val="479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B5FABC" w14:textId="7097115F" w:rsidR="0094555B" w:rsidRDefault="0094555B" w:rsidP="0094555B">
            <w:pPr>
              <w:pStyle w:val="Standard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                             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60BE70" w14:textId="77777777" w:rsidR="0094555B" w:rsidRDefault="0094555B" w:rsidP="0094555B">
            <w:pPr>
              <w:pStyle w:val="TableContents"/>
              <w:ind w:left="629"/>
            </w:pPr>
            <w:proofErr w:type="spellStart"/>
            <w:r>
              <w:t>programación</w:t>
            </w:r>
            <w:proofErr w:type="spellEnd"/>
            <w:r>
              <w:t xml:space="preserve"> </w:t>
            </w:r>
            <w:proofErr w:type="spellStart"/>
            <w:r>
              <w:t>orientada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objetos</w:t>
            </w:r>
            <w:proofErr w:type="spellEnd"/>
          </w:p>
        </w:tc>
      </w:tr>
      <w:tr w:rsidR="0094555B" w14:paraId="2B86FC5F" w14:textId="77777777" w:rsidTr="00313F2C">
        <w:tblPrEx>
          <w:tblCellMar>
            <w:top w:w="0" w:type="dxa"/>
            <w:bottom w:w="0" w:type="dxa"/>
          </w:tblCellMar>
        </w:tblPrEx>
        <w:trPr>
          <w:trHeight w:hRule="exact" w:val="3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8656BD" w14:textId="01E27EE6" w:rsidR="0094555B" w:rsidRDefault="00313F2C" w:rsidP="00313F2C">
            <w:pPr>
              <w:pStyle w:val="Standard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                                       </w:t>
            </w:r>
            <w:r w:rsidR="0094555B"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BA48C8" w14:textId="77777777" w:rsidR="0094555B" w:rsidRDefault="0094555B" w:rsidP="0094555B">
            <w:pPr>
              <w:pStyle w:val="TableContents"/>
            </w:pPr>
            <w:proofErr w:type="spellStart"/>
            <w:r>
              <w:t>Gpo</w:t>
            </w:r>
            <w:proofErr w:type="spellEnd"/>
            <w:r>
              <w:t xml:space="preserve"> 1 22-2</w:t>
            </w:r>
          </w:p>
        </w:tc>
      </w:tr>
      <w:tr w:rsidR="0094555B" w14:paraId="156AB15A" w14:textId="77777777" w:rsidTr="00313F2C">
        <w:tblPrEx>
          <w:tblCellMar>
            <w:top w:w="0" w:type="dxa"/>
            <w:bottom w:w="0" w:type="dxa"/>
          </w:tblCellMar>
        </w:tblPrEx>
        <w:trPr>
          <w:trHeight w:hRule="exact" w:val="51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6054DB" w14:textId="300DC504" w:rsidR="0094555B" w:rsidRDefault="0094555B" w:rsidP="0094555B">
            <w:pPr>
              <w:pStyle w:val="Standard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                  </w:t>
            </w: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A42D4C" w14:textId="77777777" w:rsidR="0094555B" w:rsidRDefault="0094555B" w:rsidP="0094555B">
            <w:pPr>
              <w:pStyle w:val="TableContents"/>
            </w:pPr>
            <w:r>
              <w:t>05</w:t>
            </w:r>
          </w:p>
        </w:tc>
      </w:tr>
      <w:tr w:rsidR="0094555B" w14:paraId="1A4F6D22" w14:textId="77777777" w:rsidTr="00313F2C">
        <w:tblPrEx>
          <w:tblCellMar>
            <w:top w:w="0" w:type="dxa"/>
            <w:bottom w:w="0" w:type="dxa"/>
          </w:tblCellMar>
        </w:tblPrEx>
        <w:trPr>
          <w:trHeight w:hRule="exact" w:val="5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2312E9" w14:textId="7AE6E938" w:rsidR="0094555B" w:rsidRDefault="00313F2C" w:rsidP="00313F2C">
            <w:pPr>
              <w:pStyle w:val="Standard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                         </w:t>
            </w:r>
            <w:proofErr w:type="spellStart"/>
            <w:r w:rsidR="0094555B"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 w:rsidR="0094555B"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997CA5" w14:textId="77777777" w:rsidR="0094555B" w:rsidRDefault="0094555B" w:rsidP="0094555B">
            <w:pPr>
              <w:pStyle w:val="TableContents"/>
              <w:ind w:left="629"/>
            </w:pPr>
            <w:r>
              <w:t>Rosillo Montijo Emmanuel Alonso</w:t>
            </w:r>
          </w:p>
        </w:tc>
      </w:tr>
      <w:tr w:rsidR="0094555B" w:rsidRPr="0001579F" w14:paraId="6AE3D182" w14:textId="77777777" w:rsidTr="00313F2C">
        <w:tblPrEx>
          <w:tblCellMar>
            <w:top w:w="0" w:type="dxa"/>
            <w:bottom w:w="0" w:type="dxa"/>
          </w:tblCellMar>
        </w:tblPrEx>
        <w:trPr>
          <w:trHeight w:hRule="exact" w:val="80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1A64C0" w14:textId="77777777" w:rsidR="0094555B" w:rsidRDefault="0094555B" w:rsidP="0094555B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980AD1" w14:textId="77777777" w:rsidR="0094555B" w:rsidRDefault="0094555B" w:rsidP="0094555B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94555B" w:rsidRPr="0001579F" w14:paraId="5203382A" w14:textId="77777777" w:rsidTr="00313F2C">
        <w:tblPrEx>
          <w:tblCellMar>
            <w:top w:w="0" w:type="dxa"/>
            <w:bottom w:w="0" w:type="dxa"/>
          </w:tblCellMar>
        </w:tblPrEx>
        <w:trPr>
          <w:trHeight w:hRule="exact" w:val="51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977E4C" w14:textId="023AE578" w:rsidR="0094555B" w:rsidRDefault="00313F2C" w:rsidP="00313F2C">
            <w:pPr>
              <w:pStyle w:val="Cambria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 xml:space="preserve">          </w:t>
            </w:r>
            <w:r w:rsidR="0094555B"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D50A91" w14:textId="77777777" w:rsidR="0094555B" w:rsidRDefault="0094555B" w:rsidP="0094555B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94555B" w14:paraId="64356E94" w14:textId="77777777" w:rsidTr="00313F2C">
        <w:tblPrEx>
          <w:tblCellMar>
            <w:top w:w="0" w:type="dxa"/>
            <w:bottom w:w="0" w:type="dxa"/>
          </w:tblCellMar>
        </w:tblPrEx>
        <w:trPr>
          <w:trHeight w:hRule="exact" w:val="4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22E81C" w14:textId="0694776C" w:rsidR="0094555B" w:rsidRDefault="00313F2C" w:rsidP="00313F2C">
            <w:pPr>
              <w:pStyle w:val="Standard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                                  </w:t>
            </w:r>
            <w:proofErr w:type="spellStart"/>
            <w:r w:rsidR="0094555B"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 w:rsidR="0094555B"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2F50A3" w14:textId="77777777" w:rsidR="0094555B" w:rsidRDefault="0094555B" w:rsidP="0094555B">
            <w:pPr>
              <w:pStyle w:val="TableContents"/>
              <w:ind w:left="629"/>
            </w:pPr>
            <w:r>
              <w:t>03</w:t>
            </w:r>
          </w:p>
        </w:tc>
      </w:tr>
      <w:tr w:rsidR="0094555B" w14:paraId="3FF20CDD" w14:textId="77777777" w:rsidTr="00313F2C">
        <w:tblPrEx>
          <w:tblCellMar>
            <w:top w:w="0" w:type="dxa"/>
            <w:bottom w:w="0" w:type="dxa"/>
          </w:tblCellMar>
        </w:tblPrEx>
        <w:trPr>
          <w:trHeight w:hRule="exact" w:val="5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CB1E88" w14:textId="2398336A" w:rsidR="0094555B" w:rsidRDefault="00313F2C" w:rsidP="00313F2C">
            <w:pPr>
              <w:pStyle w:val="Standard"/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                  </w:t>
            </w:r>
            <w:proofErr w:type="spellStart"/>
            <w:r w:rsidR="0094555B"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 w:rsidR="0094555B"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 w:rsidR="0094555B"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 w:rsidR="0094555B"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5F3E9D" w14:textId="77777777" w:rsidR="0094555B" w:rsidRDefault="0094555B" w:rsidP="0094555B">
            <w:pPr>
              <w:pStyle w:val="TableContents"/>
              <w:ind w:left="629"/>
            </w:pPr>
            <w:r>
              <w:t>17/02/2022</w:t>
            </w:r>
          </w:p>
        </w:tc>
      </w:tr>
      <w:tr w:rsidR="0094555B" w14:paraId="1BD91410" w14:textId="77777777" w:rsidTr="0094555B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E44FA1" w14:textId="77777777" w:rsidR="0094555B" w:rsidRDefault="0094555B" w:rsidP="0094555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8CFA90F" w14:textId="77777777" w:rsidR="0094555B" w:rsidRDefault="0094555B" w:rsidP="0094555B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95688F" w14:textId="77777777" w:rsidR="0094555B" w:rsidRDefault="0094555B" w:rsidP="0094555B">
            <w:pPr>
              <w:pStyle w:val="TableContents"/>
              <w:ind w:left="629"/>
            </w:pPr>
          </w:p>
        </w:tc>
      </w:tr>
    </w:tbl>
    <w:p w14:paraId="76BDEA15" w14:textId="77777777" w:rsidR="0094555B" w:rsidRDefault="0094555B" w:rsidP="0094555B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8849FE" wp14:editId="358B4827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4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E7A5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" strokecolor="#3465a4" strokeweight=".35mm">
                <v:stroke joinstyle="miter"/>
              </v:shape>
            </w:pict>
          </mc:Fallback>
        </mc:AlternateContent>
      </w:r>
    </w:p>
    <w:p w14:paraId="4E2F1EBD" w14:textId="77777777" w:rsidR="0094555B" w:rsidRDefault="0094555B" w:rsidP="0094555B">
      <w:pPr>
        <w:pStyle w:val="Standard"/>
      </w:pPr>
    </w:p>
    <w:p w14:paraId="00BB13DA" w14:textId="77777777" w:rsidR="0094555B" w:rsidRDefault="0094555B" w:rsidP="0094555B">
      <w:pPr>
        <w:pStyle w:val="Standard"/>
      </w:pPr>
    </w:p>
    <w:p w14:paraId="23F547D9" w14:textId="77777777" w:rsidR="0094555B" w:rsidRDefault="0094555B" w:rsidP="0094555B">
      <w:pPr>
        <w:pStyle w:val="Standard"/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14:paraId="4DEAA363" w14:textId="34C82E65" w:rsidR="00885246" w:rsidRDefault="00885246">
      <w:pPr>
        <w:rPr>
          <w:rFonts w:ascii="Segoe UI" w:hAnsi="Segoe UI" w:cs="Segoe UI"/>
          <w:b/>
          <w:bCs/>
          <w:sz w:val="24"/>
          <w:szCs w:val="24"/>
        </w:rPr>
      </w:pPr>
    </w:p>
    <w:p w14:paraId="3966D95E" w14:textId="77777777" w:rsidR="00C2066A" w:rsidRDefault="00C2066A">
      <w:pPr>
        <w:rPr>
          <w:rFonts w:ascii="Segoe UI" w:hAnsi="Segoe UI" w:cs="Segoe UI"/>
          <w:b/>
          <w:bCs/>
          <w:sz w:val="24"/>
          <w:szCs w:val="24"/>
        </w:rPr>
      </w:pPr>
    </w:p>
    <w:p w14:paraId="22E9DD1D" w14:textId="6E1AF2FE" w:rsidR="00300B2F" w:rsidRPr="00030FA0" w:rsidRDefault="00300B2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30FA0">
        <w:rPr>
          <w:rFonts w:ascii="Times New Roman" w:hAnsi="Times New Roman" w:cs="Times New Roman"/>
          <w:b/>
          <w:bCs/>
          <w:sz w:val="32"/>
          <w:szCs w:val="32"/>
        </w:rPr>
        <w:t>Objetivo</w:t>
      </w:r>
    </w:p>
    <w:p w14:paraId="0F65D077" w14:textId="23E43703" w:rsidR="00300B2F" w:rsidRPr="00030FA0" w:rsidRDefault="00772DA5">
      <w:pPr>
        <w:rPr>
          <w:rFonts w:ascii="Segoe UI" w:hAnsi="Segoe UI" w:cs="Segoe UI"/>
          <w:sz w:val="24"/>
          <w:szCs w:val="24"/>
        </w:rPr>
      </w:pPr>
      <w:r w:rsidRPr="00772DA5">
        <w:rPr>
          <w:rFonts w:ascii="Segoe UI" w:hAnsi="Segoe UI" w:cs="Segoe UI"/>
          <w:sz w:val="24"/>
          <w:szCs w:val="24"/>
        </w:rPr>
        <w:t>Implementar los conceptos de herencia en un lenguaje de programación orientado a objetos.</w:t>
      </w:r>
    </w:p>
    <w:p w14:paraId="78C18318" w14:textId="491E1A75" w:rsidR="00CF531A" w:rsidRPr="00030FA0" w:rsidRDefault="00C2066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30FA0">
        <w:rPr>
          <w:rFonts w:ascii="Times New Roman" w:hAnsi="Times New Roman" w:cs="Times New Roman"/>
          <w:b/>
          <w:bCs/>
          <w:sz w:val="32"/>
          <w:szCs w:val="32"/>
        </w:rPr>
        <w:t>Introducción</w:t>
      </w:r>
    </w:p>
    <w:p w14:paraId="58D5A833" w14:textId="20FCE715" w:rsidR="00C2066A" w:rsidRPr="00C2066A" w:rsidRDefault="00300B2F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Una definición de herencia: “</w:t>
      </w:r>
      <w:r w:rsidRPr="00300B2F">
        <w:rPr>
          <w:rFonts w:ascii="Segoe UI" w:hAnsi="Segoe UI" w:cs="Segoe UI"/>
          <w:sz w:val="24"/>
          <w:szCs w:val="24"/>
        </w:rPr>
        <w:t>La herencia es un mecanismo que permite la definición de una clase a partir de la definición de otra ya existente. La herencia permite compartir automáticamente métodos y datos entre clases, subclases y objetos</w:t>
      </w:r>
      <w:r>
        <w:rPr>
          <w:rFonts w:ascii="Segoe UI" w:hAnsi="Segoe UI" w:cs="Segoe UI"/>
          <w:sz w:val="24"/>
          <w:szCs w:val="24"/>
        </w:rPr>
        <w:t>”, para contextualizar, la herencia son los atributos y métodos de otras clases que pueden ser usados en las clases hijas.</w:t>
      </w:r>
    </w:p>
    <w:p w14:paraId="3F088560" w14:textId="4244F1B6" w:rsidR="008C1B8C" w:rsidRPr="00030FA0" w:rsidRDefault="00FB1C1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30FA0">
        <w:rPr>
          <w:rFonts w:ascii="Times New Roman" w:hAnsi="Times New Roman" w:cs="Times New Roman"/>
          <w:b/>
          <w:bCs/>
          <w:sz w:val="32"/>
          <w:szCs w:val="32"/>
        </w:rPr>
        <w:t>Desarrollo</w:t>
      </w:r>
    </w:p>
    <w:p w14:paraId="29297EDE" w14:textId="70F7DFF7" w:rsidR="00FB1C1B" w:rsidRPr="00D84653" w:rsidRDefault="00FB1C1B">
      <w:pPr>
        <w:rPr>
          <w:rFonts w:ascii="Segoe UI" w:hAnsi="Segoe UI" w:cs="Segoe UI"/>
          <w:sz w:val="24"/>
          <w:szCs w:val="24"/>
        </w:rPr>
      </w:pPr>
      <w:r w:rsidRPr="00D84653">
        <w:rPr>
          <w:rFonts w:ascii="Segoe UI" w:hAnsi="Segoe UI" w:cs="Segoe UI"/>
          <w:sz w:val="24"/>
          <w:szCs w:val="24"/>
        </w:rPr>
        <w:t>Al empezar a abordar la práctica, podemos partir las secciones de su elaboración en las siguientes secciones</w:t>
      </w:r>
      <w:r w:rsidR="00817A59" w:rsidRPr="00D84653">
        <w:rPr>
          <w:rFonts w:ascii="Segoe UI" w:hAnsi="Segoe UI" w:cs="Segoe UI"/>
          <w:sz w:val="24"/>
          <w:szCs w:val="24"/>
        </w:rPr>
        <w:t>.</w:t>
      </w:r>
    </w:p>
    <w:p w14:paraId="70580B93" w14:textId="3B4D9090" w:rsidR="00817A59" w:rsidRPr="00D84653" w:rsidRDefault="00817A59">
      <w:pPr>
        <w:rPr>
          <w:rFonts w:ascii="Segoe UI" w:hAnsi="Segoe UI" w:cs="Segoe UI"/>
          <w:sz w:val="24"/>
          <w:szCs w:val="24"/>
        </w:rPr>
      </w:pPr>
      <w:r w:rsidRPr="00D84653">
        <w:rPr>
          <w:rFonts w:ascii="Segoe UI" w:hAnsi="Segoe UI" w:cs="Segoe UI"/>
          <w:sz w:val="24"/>
          <w:szCs w:val="24"/>
        </w:rPr>
        <w:t xml:space="preserve">Primero se </w:t>
      </w:r>
      <w:r w:rsidR="00D05B25" w:rsidRPr="00D84653">
        <w:rPr>
          <w:rFonts w:ascii="Segoe UI" w:hAnsi="Segoe UI" w:cs="Segoe UI"/>
          <w:sz w:val="24"/>
          <w:szCs w:val="24"/>
        </w:rPr>
        <w:t>creó</w:t>
      </w:r>
      <w:r w:rsidR="0023378F" w:rsidRPr="00D84653">
        <w:rPr>
          <w:rFonts w:ascii="Segoe UI" w:hAnsi="Segoe UI" w:cs="Segoe UI"/>
          <w:sz w:val="24"/>
          <w:szCs w:val="24"/>
        </w:rPr>
        <w:t xml:space="preserve"> </w:t>
      </w:r>
      <w:r w:rsidR="00D05B25" w:rsidRPr="00D84653">
        <w:rPr>
          <w:rFonts w:ascii="Segoe UI" w:hAnsi="Segoe UI" w:cs="Segoe UI"/>
          <w:sz w:val="24"/>
          <w:szCs w:val="24"/>
        </w:rPr>
        <w:t>una clase</w:t>
      </w:r>
      <w:r w:rsidR="0023378F" w:rsidRPr="00D84653">
        <w:rPr>
          <w:rFonts w:ascii="Segoe UI" w:hAnsi="Segoe UI" w:cs="Segoe UI"/>
          <w:sz w:val="24"/>
          <w:szCs w:val="24"/>
        </w:rPr>
        <w:t xml:space="preserve"> empleado</w:t>
      </w:r>
    </w:p>
    <w:p w14:paraId="2F44FC3E" w14:textId="0EAA15BF" w:rsidR="0023378F" w:rsidRPr="00D84653" w:rsidRDefault="0023378F">
      <w:pPr>
        <w:rPr>
          <w:rFonts w:ascii="Segoe UI" w:hAnsi="Segoe UI" w:cs="Segoe UI"/>
          <w:sz w:val="24"/>
          <w:szCs w:val="24"/>
        </w:rPr>
      </w:pPr>
      <w:r w:rsidRPr="00D84653">
        <w:rPr>
          <w:rFonts w:ascii="Segoe UI" w:hAnsi="Segoe UI" w:cs="Segoe UI"/>
          <w:sz w:val="24"/>
          <w:szCs w:val="24"/>
        </w:rPr>
        <w:t>Con los atributos:</w:t>
      </w:r>
    </w:p>
    <w:p w14:paraId="2E10EC99" w14:textId="3FEA1E0A" w:rsidR="0023378F" w:rsidRPr="00D84653" w:rsidRDefault="0023378F">
      <w:pPr>
        <w:rPr>
          <w:rFonts w:ascii="Segoe UI" w:hAnsi="Segoe UI" w:cs="Segoe UI"/>
          <w:sz w:val="24"/>
          <w:szCs w:val="24"/>
        </w:rPr>
      </w:pPr>
      <w:r w:rsidRPr="00D84653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6434340" wp14:editId="048D6862">
            <wp:extent cx="5612130" cy="1785620"/>
            <wp:effectExtent l="0" t="0" r="7620" b="508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4671" w14:textId="051F36C6" w:rsidR="0023378F" w:rsidRPr="00D84653" w:rsidRDefault="0023378F">
      <w:pPr>
        <w:rPr>
          <w:rFonts w:ascii="Segoe UI" w:hAnsi="Segoe UI" w:cs="Segoe UI"/>
          <w:sz w:val="24"/>
          <w:szCs w:val="24"/>
        </w:rPr>
      </w:pPr>
      <w:r w:rsidRPr="00D84653">
        <w:rPr>
          <w:rFonts w:ascii="Segoe UI" w:hAnsi="Segoe UI" w:cs="Segoe UI"/>
          <w:sz w:val="24"/>
          <w:szCs w:val="24"/>
        </w:rPr>
        <w:t>Contine los clásicos getters y setters de las clases</w:t>
      </w:r>
      <w:r w:rsidR="00772DA5">
        <w:rPr>
          <w:rFonts w:ascii="Segoe UI" w:hAnsi="Segoe UI" w:cs="Segoe UI"/>
          <w:sz w:val="24"/>
          <w:szCs w:val="24"/>
        </w:rPr>
        <w:t>.</w:t>
      </w:r>
    </w:p>
    <w:p w14:paraId="50A9270B" w14:textId="01FE1D7A" w:rsidR="0023378F" w:rsidRPr="00D84653" w:rsidRDefault="0023378F">
      <w:pPr>
        <w:rPr>
          <w:rFonts w:ascii="Segoe UI" w:hAnsi="Segoe UI" w:cs="Segoe UI"/>
          <w:sz w:val="24"/>
          <w:szCs w:val="24"/>
        </w:rPr>
      </w:pPr>
      <w:r w:rsidRPr="00D84653">
        <w:rPr>
          <w:rFonts w:ascii="Segoe UI" w:hAnsi="Segoe UI" w:cs="Segoe UI"/>
          <w:sz w:val="24"/>
          <w:szCs w:val="24"/>
        </w:rPr>
        <w:lastRenderedPageBreak/>
        <w:t xml:space="preserve">Y un método que se </w:t>
      </w:r>
      <w:r w:rsidR="00D05B25" w:rsidRPr="00D84653">
        <w:rPr>
          <w:rFonts w:ascii="Segoe UI" w:hAnsi="Segoe UI" w:cs="Segoe UI"/>
          <w:sz w:val="24"/>
          <w:szCs w:val="24"/>
        </w:rPr>
        <w:t>implementó</w:t>
      </w:r>
      <w:r w:rsidRPr="00D84653">
        <w:rPr>
          <w:rFonts w:ascii="Segoe UI" w:hAnsi="Segoe UI" w:cs="Segoe UI"/>
          <w:sz w:val="24"/>
          <w:szCs w:val="24"/>
        </w:rPr>
        <w:t xml:space="preserve">: </w:t>
      </w:r>
      <w:r w:rsidR="00300B2F" w:rsidRPr="00D84653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CBD70DE" wp14:editId="34832057">
            <wp:extent cx="5612130" cy="1785620"/>
            <wp:effectExtent l="0" t="0" r="7620" b="5080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105F" w14:textId="129A6EB8" w:rsidR="00EA4FC2" w:rsidRPr="00D84653" w:rsidRDefault="00EA4FC2">
      <w:pPr>
        <w:rPr>
          <w:rFonts w:ascii="Segoe UI" w:hAnsi="Segoe UI" w:cs="Segoe UI"/>
          <w:sz w:val="24"/>
          <w:szCs w:val="24"/>
        </w:rPr>
      </w:pPr>
    </w:p>
    <w:p w14:paraId="4A5CC761" w14:textId="272B3994" w:rsidR="00EA4FC2" w:rsidRPr="00D84653" w:rsidRDefault="00EA4FC2">
      <w:pPr>
        <w:rPr>
          <w:rFonts w:ascii="Segoe UI" w:hAnsi="Segoe UI" w:cs="Segoe UI"/>
          <w:sz w:val="24"/>
          <w:szCs w:val="24"/>
          <w:u w:val="single"/>
        </w:rPr>
      </w:pPr>
      <w:r w:rsidRPr="00D84653">
        <w:rPr>
          <w:rFonts w:ascii="Segoe UI" w:hAnsi="Segoe UI" w:cs="Segoe UI"/>
          <w:sz w:val="24"/>
          <w:szCs w:val="24"/>
        </w:rPr>
        <w:t>Y también contiene el clásico toString</w:t>
      </w:r>
      <w:r w:rsidR="00FA0BA8">
        <w:rPr>
          <w:rFonts w:ascii="Segoe UI" w:hAnsi="Segoe UI" w:cs="Segoe UI"/>
          <w:sz w:val="24"/>
          <w:szCs w:val="24"/>
        </w:rPr>
        <w:t>.</w:t>
      </w:r>
    </w:p>
    <w:p w14:paraId="04DF5312" w14:textId="25E1AC9E" w:rsidR="00EA4FC2" w:rsidRDefault="00EA4FC2">
      <w:pPr>
        <w:rPr>
          <w:rFonts w:ascii="Segoe UI" w:hAnsi="Segoe UI" w:cs="Segoe UI"/>
          <w:noProof/>
          <w:sz w:val="24"/>
          <w:szCs w:val="24"/>
        </w:rPr>
      </w:pPr>
      <w:r w:rsidRPr="00D84653">
        <w:rPr>
          <w:rFonts w:ascii="Segoe UI" w:hAnsi="Segoe UI" w:cs="Segoe UI"/>
          <w:sz w:val="24"/>
          <w:szCs w:val="24"/>
        </w:rPr>
        <w:t>Luego la clase gerente que hereda de empleados. Esto se puede observar en el método constructor lleno</w:t>
      </w:r>
      <w:r w:rsidR="00FA0BA8">
        <w:rPr>
          <w:rFonts w:ascii="Segoe UI" w:hAnsi="Segoe UI" w:cs="Segoe UI"/>
          <w:sz w:val="24"/>
          <w:szCs w:val="24"/>
        </w:rPr>
        <w:t>:</w:t>
      </w:r>
      <w:r w:rsidR="00885246" w:rsidRPr="00885246">
        <w:rPr>
          <w:rFonts w:ascii="Segoe UI" w:hAnsi="Segoe UI" w:cs="Segoe UI"/>
          <w:noProof/>
          <w:sz w:val="24"/>
          <w:szCs w:val="24"/>
        </w:rPr>
        <w:t xml:space="preserve"> </w:t>
      </w:r>
      <w:r w:rsidR="00885246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32F11F8" wp14:editId="7A04D163">
            <wp:extent cx="5612130" cy="2326005"/>
            <wp:effectExtent l="0" t="0" r="7620" b="0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22FB" w14:textId="0A2204BE" w:rsidR="00885246" w:rsidRDefault="00D37160">
      <w:pPr>
        <w:rPr>
          <w:rFonts w:ascii="Segoe UI" w:hAnsi="Segoe UI" w:cs="Segoe UI"/>
          <w:sz w:val="24"/>
          <w:szCs w:val="24"/>
        </w:rPr>
      </w:pPr>
      <w:r w:rsidRPr="00D37160">
        <w:rPr>
          <w:rFonts w:ascii="Segoe UI" w:hAnsi="Segoe UI" w:cs="Segoe UI"/>
          <w:sz w:val="24"/>
          <w:szCs w:val="24"/>
        </w:rPr>
        <w:t>contiene un atributo heredado indicado por “super”, se encarga de recibir los parámetros de un objeto empleado y utilizarlo como herencia dentro de la clase gerente, gerente contiene de la misma forma los clásicos setters, getters</w:t>
      </w:r>
      <w:r>
        <w:rPr>
          <w:rFonts w:ascii="Segoe UI" w:hAnsi="Segoe UI" w:cs="Segoe UI"/>
          <w:sz w:val="24"/>
          <w:szCs w:val="24"/>
        </w:rPr>
        <w:t xml:space="preserve"> y toString</w:t>
      </w:r>
    </w:p>
    <w:p w14:paraId="561CA84A" w14:textId="247112B9" w:rsidR="00D37160" w:rsidRDefault="00D37160">
      <w:pPr>
        <w:rPr>
          <w:rFonts w:ascii="Segoe UI" w:hAnsi="Segoe UI" w:cs="Segoe UI"/>
          <w:sz w:val="24"/>
          <w:szCs w:val="24"/>
        </w:rPr>
      </w:pPr>
    </w:p>
    <w:p w14:paraId="20E81601" w14:textId="27DDE581" w:rsidR="00D37160" w:rsidRDefault="00D37160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la clase gerente puede utilizar </w:t>
      </w:r>
      <w:r w:rsidR="005E598F">
        <w:rPr>
          <w:rFonts w:ascii="Segoe UI" w:hAnsi="Segoe UI" w:cs="Segoe UI"/>
          <w:sz w:val="24"/>
          <w:szCs w:val="24"/>
        </w:rPr>
        <w:t>los atributos de empleado, en el menú principal se puede observar el ejemplo</w:t>
      </w:r>
    </w:p>
    <w:p w14:paraId="06BA481B" w14:textId="1DBDD996" w:rsidR="005E598F" w:rsidRDefault="005E598F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550B0A3E" wp14:editId="409F98B8">
            <wp:extent cx="5612130" cy="1797050"/>
            <wp:effectExtent l="0" t="0" r="7620" b="0"/>
            <wp:docPr id="6" name="Imagen 6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 con confianza medi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1328" w14:textId="6CDBBD06" w:rsidR="00A36467" w:rsidRDefault="00A3646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Con el método que utiliza los atributos de herencia anterior, logra modificar los atributos de la clase empleado</w:t>
      </w:r>
      <w:r w:rsidR="00E1014E">
        <w:rPr>
          <w:rFonts w:ascii="Segoe UI" w:hAnsi="Segoe UI" w:cs="Segoe UI"/>
          <w:sz w:val="24"/>
          <w:szCs w:val="24"/>
        </w:rPr>
        <w:t>.</w:t>
      </w:r>
    </w:p>
    <w:p w14:paraId="34C10B50" w14:textId="77777777" w:rsidR="00E1014E" w:rsidRPr="00D84653" w:rsidRDefault="00E1014E" w:rsidP="00E1014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Y devuelve como resultado compuesto de la clase gerente y empleado</w:t>
      </w:r>
    </w:p>
    <w:p w14:paraId="00E718BD" w14:textId="051A408A" w:rsidR="00E1014E" w:rsidRDefault="00E1014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9E9E1D0" wp14:editId="0C4FDB10">
            <wp:extent cx="5612130" cy="772795"/>
            <wp:effectExtent l="0" t="0" r="7620" b="825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B311" w14:textId="50FE6717" w:rsidR="00E1014E" w:rsidRDefault="00E1014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Las instancias se pueden observar con método </w:t>
      </w:r>
      <w:r w:rsidRPr="00E1014E">
        <w:rPr>
          <w:rFonts w:ascii="Segoe UI" w:hAnsi="Segoe UI" w:cs="Segoe UI"/>
          <w:i/>
          <w:iCs/>
          <w:sz w:val="24"/>
          <w:szCs w:val="24"/>
        </w:rPr>
        <w:t>instanceOf</w:t>
      </w:r>
      <w:r>
        <w:rPr>
          <w:rFonts w:ascii="Segoe UI" w:hAnsi="Segoe UI" w:cs="Segoe UI"/>
          <w:i/>
          <w:iCs/>
          <w:sz w:val="24"/>
          <w:szCs w:val="24"/>
        </w:rPr>
        <w:t xml:space="preserve"> </w:t>
      </w:r>
    </w:p>
    <w:p w14:paraId="3D37F2AF" w14:textId="5B915EF4" w:rsidR="00E1014E" w:rsidRDefault="00685C4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8D839D4" wp14:editId="1D3C9A6C">
            <wp:extent cx="5612130" cy="2678430"/>
            <wp:effectExtent l="0" t="0" r="7620" b="762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9F8A" w14:textId="1B9AC063" w:rsidR="00D47EA1" w:rsidRDefault="00D47EA1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Para poder observar a que instancia pertenece cada uno.</w:t>
      </w:r>
    </w:p>
    <w:p w14:paraId="372560AE" w14:textId="28E4CF3C" w:rsidR="00D47EA1" w:rsidRDefault="00D47EA1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Luego como actividades extra se generaron 11 clases, cada una generarda con diferentes métodos y atributos, pero en común la herencia que posee cada una, para </w:t>
      </w:r>
      <w:r w:rsidR="00CF531A">
        <w:rPr>
          <w:rFonts w:ascii="Segoe UI" w:hAnsi="Segoe UI" w:cs="Segoe UI"/>
          <w:sz w:val="24"/>
          <w:szCs w:val="24"/>
        </w:rPr>
        <w:t xml:space="preserve">poder observar estás clases, al ser bastantes, se creó un </w:t>
      </w:r>
      <w:r w:rsidR="00CF531A" w:rsidRPr="00CF531A">
        <w:rPr>
          <w:rFonts w:ascii="Segoe UI" w:hAnsi="Segoe UI" w:cs="Segoe UI"/>
          <w:b/>
          <w:bCs/>
          <w:sz w:val="24"/>
          <w:szCs w:val="24"/>
        </w:rPr>
        <w:t>UML</w:t>
      </w:r>
      <w:r w:rsidR="00CF531A">
        <w:rPr>
          <w:rFonts w:ascii="Segoe UI" w:hAnsi="Segoe UI" w:cs="Segoe UI"/>
          <w:sz w:val="24"/>
          <w:szCs w:val="24"/>
        </w:rPr>
        <w:t xml:space="preserve"> para poder observarlas gráficamente y optimizar así el tiempo y el espacio de la práctica</w:t>
      </w:r>
      <w:r w:rsidR="004F5EC7">
        <w:rPr>
          <w:rFonts w:ascii="Segoe UI" w:hAnsi="Segoe UI" w:cs="Segoe UI"/>
          <w:sz w:val="24"/>
          <w:szCs w:val="24"/>
        </w:rPr>
        <w:t>, de esta forma</w:t>
      </w:r>
      <w:r w:rsidR="00C62CAE">
        <w:rPr>
          <w:rFonts w:ascii="Segoe UI" w:hAnsi="Segoe UI" w:cs="Segoe UI"/>
          <w:sz w:val="24"/>
          <w:szCs w:val="24"/>
        </w:rPr>
        <w:t>.</w:t>
      </w:r>
    </w:p>
    <w:p w14:paraId="0E5871AF" w14:textId="5E97AB61" w:rsidR="004F5EC7" w:rsidRDefault="00772DA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66A5ED95" wp14:editId="7B967FAD">
            <wp:simplePos x="0" y="0"/>
            <wp:positionH relativeFrom="page">
              <wp:align>right</wp:align>
            </wp:positionH>
            <wp:positionV relativeFrom="paragraph">
              <wp:posOffset>-898220</wp:posOffset>
            </wp:positionV>
            <wp:extent cx="7768259" cy="10042246"/>
            <wp:effectExtent l="0" t="0" r="4445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8259" cy="1004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E58B6" w14:textId="789AD4D4" w:rsidR="00934763" w:rsidRDefault="00934763">
      <w:pPr>
        <w:rPr>
          <w:rFonts w:ascii="Segoe UI" w:hAnsi="Segoe UI" w:cs="Segoe UI"/>
          <w:sz w:val="24"/>
          <w:szCs w:val="24"/>
        </w:rPr>
      </w:pPr>
    </w:p>
    <w:p w14:paraId="69470E35" w14:textId="6DCD4C8C" w:rsidR="00934763" w:rsidRDefault="00934763">
      <w:pPr>
        <w:rPr>
          <w:rFonts w:ascii="Segoe UI" w:hAnsi="Segoe UI" w:cs="Segoe UI"/>
          <w:sz w:val="24"/>
          <w:szCs w:val="24"/>
        </w:rPr>
      </w:pPr>
    </w:p>
    <w:p w14:paraId="18C61D0C" w14:textId="3BA0DB43" w:rsidR="00934763" w:rsidRDefault="00934763">
      <w:pPr>
        <w:rPr>
          <w:rFonts w:ascii="Segoe UI" w:hAnsi="Segoe UI" w:cs="Segoe UI"/>
          <w:sz w:val="24"/>
          <w:szCs w:val="24"/>
        </w:rPr>
      </w:pPr>
    </w:p>
    <w:p w14:paraId="7285714A" w14:textId="0695FAD2" w:rsidR="00934763" w:rsidRDefault="00934763">
      <w:pPr>
        <w:rPr>
          <w:rFonts w:ascii="Segoe UI" w:hAnsi="Segoe UI" w:cs="Segoe UI"/>
          <w:sz w:val="24"/>
          <w:szCs w:val="24"/>
        </w:rPr>
      </w:pPr>
    </w:p>
    <w:p w14:paraId="4056F7BE" w14:textId="32DE1602" w:rsidR="00934763" w:rsidRDefault="00934763">
      <w:pPr>
        <w:rPr>
          <w:rFonts w:ascii="Segoe UI" w:hAnsi="Segoe UI" w:cs="Segoe UI"/>
          <w:sz w:val="24"/>
          <w:szCs w:val="24"/>
        </w:rPr>
      </w:pPr>
    </w:p>
    <w:p w14:paraId="1C2812A9" w14:textId="347D78C3" w:rsidR="00934763" w:rsidRDefault="00934763">
      <w:pPr>
        <w:rPr>
          <w:rFonts w:ascii="Segoe UI" w:hAnsi="Segoe UI" w:cs="Segoe UI"/>
          <w:sz w:val="24"/>
          <w:szCs w:val="24"/>
        </w:rPr>
      </w:pPr>
    </w:p>
    <w:p w14:paraId="3BE4A9B6" w14:textId="4E4F7273" w:rsidR="00934763" w:rsidRDefault="00934763">
      <w:pPr>
        <w:rPr>
          <w:rFonts w:ascii="Segoe UI" w:hAnsi="Segoe UI" w:cs="Segoe UI"/>
          <w:sz w:val="24"/>
          <w:szCs w:val="24"/>
        </w:rPr>
      </w:pPr>
    </w:p>
    <w:p w14:paraId="58E67C9E" w14:textId="76A622F3" w:rsidR="00934763" w:rsidRDefault="00934763">
      <w:pPr>
        <w:rPr>
          <w:rFonts w:ascii="Segoe UI" w:hAnsi="Segoe UI" w:cs="Segoe UI"/>
          <w:sz w:val="24"/>
          <w:szCs w:val="24"/>
        </w:rPr>
      </w:pPr>
    </w:p>
    <w:p w14:paraId="60E7DA4D" w14:textId="39AEA193" w:rsidR="00934763" w:rsidRDefault="00934763">
      <w:pPr>
        <w:rPr>
          <w:rFonts w:ascii="Segoe UI" w:hAnsi="Segoe UI" w:cs="Segoe UI"/>
          <w:sz w:val="24"/>
          <w:szCs w:val="24"/>
        </w:rPr>
      </w:pPr>
    </w:p>
    <w:p w14:paraId="7B7969ED" w14:textId="7BE1AE04" w:rsidR="00934763" w:rsidRDefault="00934763">
      <w:pPr>
        <w:rPr>
          <w:rFonts w:ascii="Segoe UI" w:hAnsi="Segoe UI" w:cs="Segoe UI"/>
          <w:sz w:val="24"/>
          <w:szCs w:val="24"/>
        </w:rPr>
      </w:pPr>
    </w:p>
    <w:p w14:paraId="19189EF7" w14:textId="38DBF646" w:rsidR="009C7CA3" w:rsidRDefault="009C7CA3">
      <w:pPr>
        <w:rPr>
          <w:rFonts w:ascii="Segoe UI" w:hAnsi="Segoe UI" w:cs="Segoe UI"/>
          <w:sz w:val="24"/>
          <w:szCs w:val="24"/>
        </w:rPr>
      </w:pPr>
    </w:p>
    <w:p w14:paraId="21EBF90C" w14:textId="0F03A821" w:rsidR="009C7CA3" w:rsidRDefault="009C7CA3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60A82287" w14:textId="6CEF0CA8" w:rsidR="00934763" w:rsidRDefault="009C7CA3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Podemos observar sus métodos y atributos de cada clase, cuales son sus respectivos padres</w:t>
      </w:r>
      <w:r w:rsidR="00FD5E3F">
        <w:rPr>
          <w:rFonts w:ascii="Segoe UI" w:hAnsi="Segoe UI" w:cs="Segoe UI"/>
          <w:sz w:val="24"/>
          <w:szCs w:val="24"/>
        </w:rPr>
        <w:t>, el tipo de encapsulamiento</w:t>
      </w:r>
      <w:r w:rsidR="005E23AD">
        <w:rPr>
          <w:rFonts w:ascii="Segoe UI" w:hAnsi="Segoe UI" w:cs="Segoe UI"/>
          <w:sz w:val="24"/>
          <w:szCs w:val="24"/>
        </w:rPr>
        <w:t xml:space="preserve"> y sus respectivas instancias</w:t>
      </w:r>
    </w:p>
    <w:p w14:paraId="29C57D66" w14:textId="74AA1190" w:rsidR="00C62CAE" w:rsidRDefault="00C62CA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Cada uno tiene un método en el constructor de herencia</w:t>
      </w:r>
      <w:r w:rsidR="00822595">
        <w:rPr>
          <w:rFonts w:ascii="Segoe UI" w:hAnsi="Segoe UI" w:cs="Segoe UI"/>
          <w:sz w:val="24"/>
          <w:szCs w:val="24"/>
        </w:rPr>
        <w:t>,</w:t>
      </w:r>
      <w:r>
        <w:rPr>
          <w:rFonts w:ascii="Segoe UI" w:hAnsi="Segoe UI" w:cs="Segoe UI"/>
          <w:sz w:val="24"/>
          <w:szCs w:val="24"/>
        </w:rPr>
        <w:t xml:space="preserve"> como ejemplo</w:t>
      </w:r>
      <w:r w:rsidR="00822595">
        <w:rPr>
          <w:rFonts w:ascii="Segoe UI" w:hAnsi="Segoe UI" w:cs="Segoe UI"/>
          <w:sz w:val="24"/>
          <w:szCs w:val="24"/>
        </w:rPr>
        <w:t>:</w:t>
      </w:r>
      <w:r w:rsidR="00822595" w:rsidRPr="00822595">
        <w:rPr>
          <w:rFonts w:ascii="Segoe UI" w:hAnsi="Segoe UI" w:cs="Segoe UI"/>
          <w:noProof/>
          <w:sz w:val="24"/>
          <w:szCs w:val="24"/>
        </w:rPr>
        <w:t xml:space="preserve"> </w:t>
      </w:r>
      <w:r w:rsidR="00822595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71DBBAD" wp14:editId="03CAF0C7">
            <wp:extent cx="5612130" cy="2815590"/>
            <wp:effectExtent l="0" t="0" r="7620" b="3810"/>
            <wp:docPr id="11" name="Imagen 11" descr="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, Chat o mensaje de 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BDD9" w14:textId="2B90EF1B" w:rsidR="00822595" w:rsidRDefault="0082259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1782F91" wp14:editId="71718890">
            <wp:extent cx="5612130" cy="1870710"/>
            <wp:effectExtent l="0" t="0" r="762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9CC6" w14:textId="3010D5ED" w:rsidR="00822595" w:rsidRDefault="0082259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Y su instancia:</w:t>
      </w:r>
    </w:p>
    <w:p w14:paraId="10EBA9A9" w14:textId="1157C73C" w:rsidR="00822595" w:rsidRDefault="0082259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F1A7CB4" wp14:editId="7B1238D8">
            <wp:extent cx="5612130" cy="1655445"/>
            <wp:effectExtent l="0" t="0" r="7620" b="190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0556" w14:textId="77777777" w:rsidR="00300B2F" w:rsidRDefault="00300B2F">
      <w:pPr>
        <w:rPr>
          <w:rFonts w:ascii="Segoe UI" w:hAnsi="Segoe UI" w:cs="Segoe UI"/>
          <w:sz w:val="24"/>
          <w:szCs w:val="24"/>
        </w:rPr>
      </w:pPr>
    </w:p>
    <w:p w14:paraId="11DD0603" w14:textId="6D3B0B8C" w:rsidR="00822595" w:rsidRPr="00030FA0" w:rsidRDefault="00300B2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30FA0">
        <w:rPr>
          <w:rFonts w:ascii="Times New Roman" w:hAnsi="Times New Roman" w:cs="Times New Roman"/>
          <w:b/>
          <w:bCs/>
          <w:sz w:val="32"/>
          <w:szCs w:val="32"/>
        </w:rPr>
        <w:lastRenderedPageBreak/>
        <w:t>Conclusiones:</w:t>
      </w:r>
    </w:p>
    <w:p w14:paraId="0D36FB6A" w14:textId="4066B13B" w:rsidR="00300B2F" w:rsidRDefault="00300B2F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La herencia en la programación orientada objetos, facilita la manera de realizar un código más complejo, debido a que no existe la necesidad de copiar clases para ser utilizadas en otras</w:t>
      </w:r>
      <w:r w:rsidR="008A43E6">
        <w:rPr>
          <w:rFonts w:ascii="Segoe UI" w:hAnsi="Segoe UI" w:cs="Segoe UI"/>
          <w:sz w:val="24"/>
          <w:szCs w:val="24"/>
        </w:rPr>
        <w:t xml:space="preserve"> y de esta forma, tener un programa más entendible y corto.</w:t>
      </w:r>
    </w:p>
    <w:p w14:paraId="3EA9F535" w14:textId="77777777" w:rsidR="00030FA0" w:rsidRDefault="00030FA0">
      <w:pPr>
        <w:rPr>
          <w:rFonts w:ascii="Segoe UI" w:hAnsi="Segoe UI" w:cs="Segoe UI"/>
          <w:sz w:val="24"/>
          <w:szCs w:val="24"/>
        </w:rPr>
      </w:pPr>
    </w:p>
    <w:p w14:paraId="0AA19466" w14:textId="3157273E" w:rsidR="008A43E6" w:rsidRPr="00030FA0" w:rsidRDefault="008A43E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30FA0">
        <w:rPr>
          <w:rFonts w:ascii="Times New Roman" w:hAnsi="Times New Roman" w:cs="Times New Roman"/>
          <w:b/>
          <w:bCs/>
          <w:sz w:val="32"/>
          <w:szCs w:val="32"/>
        </w:rPr>
        <w:t>Referencias:</w:t>
      </w:r>
    </w:p>
    <w:p w14:paraId="3D46112E" w14:textId="7AE723C8" w:rsidR="00030FA0" w:rsidRDefault="00030FA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Alex Walton. (agosto 12, 2020). </w:t>
      </w:r>
    </w:p>
    <w:p w14:paraId="62D92B80" w14:textId="77777777" w:rsidR="00030FA0" w:rsidRDefault="00030FA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Herencia en Java: Tipos y Ejemplos. </w:t>
      </w:r>
    </w:p>
    <w:p w14:paraId="77893AD4" w14:textId="440DDCB7" w:rsidR="00030FA0" w:rsidRDefault="00030FA0">
      <w:pPr>
        <w:rPr>
          <w:rFonts w:ascii="Segoe UI" w:hAnsi="Segoe UI" w:cs="Segoe UI"/>
          <w:sz w:val="24"/>
          <w:szCs w:val="24"/>
        </w:rPr>
      </w:pPr>
      <w:r>
        <w:rPr>
          <w:color w:val="000000"/>
          <w:sz w:val="27"/>
          <w:szCs w:val="27"/>
        </w:rPr>
        <w:t>Hoy, de Java desde cero Sitio web: https://javadesdecero.es/poo/herencia-java-tipos-ejemplos/</w:t>
      </w:r>
    </w:p>
    <w:sectPr w:rsidR="00030FA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F12"/>
    <w:rsid w:val="00030FA0"/>
    <w:rsid w:val="0004756F"/>
    <w:rsid w:val="001F1BCA"/>
    <w:rsid w:val="0023378F"/>
    <w:rsid w:val="00300B2F"/>
    <w:rsid w:val="00313F2C"/>
    <w:rsid w:val="004F5EC7"/>
    <w:rsid w:val="005E23AD"/>
    <w:rsid w:val="005E598F"/>
    <w:rsid w:val="00685C4E"/>
    <w:rsid w:val="00772DA5"/>
    <w:rsid w:val="007B46A0"/>
    <w:rsid w:val="00817A59"/>
    <w:rsid w:val="00822595"/>
    <w:rsid w:val="008235A0"/>
    <w:rsid w:val="00885246"/>
    <w:rsid w:val="008A43E6"/>
    <w:rsid w:val="00934763"/>
    <w:rsid w:val="0094555B"/>
    <w:rsid w:val="009C7CA3"/>
    <w:rsid w:val="00A36467"/>
    <w:rsid w:val="00A54FC9"/>
    <w:rsid w:val="00AA4BCC"/>
    <w:rsid w:val="00C2066A"/>
    <w:rsid w:val="00C62CAE"/>
    <w:rsid w:val="00CF531A"/>
    <w:rsid w:val="00D05B25"/>
    <w:rsid w:val="00D37160"/>
    <w:rsid w:val="00D47EA1"/>
    <w:rsid w:val="00D84653"/>
    <w:rsid w:val="00DC4210"/>
    <w:rsid w:val="00E1014E"/>
    <w:rsid w:val="00EA4FC2"/>
    <w:rsid w:val="00F07F12"/>
    <w:rsid w:val="00F42289"/>
    <w:rsid w:val="00FA0BA8"/>
    <w:rsid w:val="00FB1C1B"/>
    <w:rsid w:val="00FD5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8EF6F"/>
  <w15:chartTrackingRefBased/>
  <w15:docId w15:val="{E61FF49F-3BE0-45D0-A573-E2FE3D54A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94555B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94555B"/>
    <w:pPr>
      <w:suppressLineNumbers/>
    </w:pPr>
  </w:style>
  <w:style w:type="paragraph" w:customStyle="1" w:styleId="Cambria">
    <w:name w:val="Cambria"/>
    <w:basedOn w:val="TableContents"/>
    <w:rsid w:val="009455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9BCBF8-7F84-4448-80A9-CDD6E20AC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1692</TotalTime>
  <Pages>7</Pages>
  <Words>497</Words>
  <Characters>2735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Rosillo</dc:creator>
  <cp:keywords/>
  <dc:description/>
  <cp:lastModifiedBy>Emmanuel Rosillo</cp:lastModifiedBy>
  <cp:revision>4</cp:revision>
  <cp:lastPrinted>2022-04-05T06:25:00Z</cp:lastPrinted>
  <dcterms:created xsi:type="dcterms:W3CDTF">2022-04-01T03:57:00Z</dcterms:created>
  <dcterms:modified xsi:type="dcterms:W3CDTF">2022-04-05T06:27:00Z</dcterms:modified>
</cp:coreProperties>
</file>