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D9655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REPUBLICA BOLIVARIANA DE VENEZUELA</w:t>
      </w:r>
    </w:p>
    <w:p w14:paraId="1F5D0B6E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MINISTERIO DEL PODER POPULAR PARA LA EDUCACIÓN UNIVERSITARIA</w:t>
      </w:r>
    </w:p>
    <w:p w14:paraId="4F8C388D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UNIVERSIDAD NACIONAL EXPERIMENTAL DE LA GRAN CARACAS (UNEXCA)</w:t>
      </w:r>
    </w:p>
    <w:p w14:paraId="51625EE6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PNFI-IV-II</w:t>
      </w:r>
    </w:p>
    <w:p w14:paraId="45DF8A0D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INGLES II</w:t>
      </w:r>
    </w:p>
    <w:p w14:paraId="2BBFEF2A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DIA: VIERNES</w:t>
      </w:r>
    </w:p>
    <w:p w14:paraId="56A154D1" w14:textId="2D0F606D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 xml:space="preserve">HORA: 5:00p.m. – 6:20p.m. </w:t>
      </w:r>
    </w:p>
    <w:p w14:paraId="063FB2C4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54B9BEB3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74D5CD63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769811B6" w14:textId="44CDBC65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 xml:space="preserve">ACTIVIDAD </w:t>
      </w:r>
      <w:r w:rsidR="00ED2B1F" w:rsidRPr="000A6339">
        <w:rPr>
          <w:rFonts w:ascii="Arial" w:hAnsi="Arial" w:cs="Arial"/>
          <w:lang w:val="es-419"/>
        </w:rPr>
        <w:t>1,</w:t>
      </w:r>
      <w:r w:rsidR="00A547F2" w:rsidRPr="000A6339">
        <w:rPr>
          <w:rFonts w:ascii="Arial" w:hAnsi="Arial" w:cs="Arial"/>
          <w:lang w:val="es-419"/>
        </w:rPr>
        <w:t xml:space="preserve"> Perfecto Continuo</w:t>
      </w:r>
    </w:p>
    <w:p w14:paraId="42EC7891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04DA197D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3E107679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189DE44A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7C4BA6AC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7D4612BC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0449B90D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6E4E4786" w14:textId="77777777" w:rsidR="005469FF" w:rsidRPr="005469FF" w:rsidRDefault="005469FF" w:rsidP="00A547F2">
      <w:pPr>
        <w:rPr>
          <w:rFonts w:ascii="Arial" w:hAnsi="Arial" w:cs="Arial"/>
          <w:lang w:val="es-419"/>
        </w:rPr>
      </w:pPr>
    </w:p>
    <w:p w14:paraId="4C1ADCE2" w14:textId="77777777" w:rsidR="005469FF" w:rsidRPr="005469FF" w:rsidRDefault="005469FF" w:rsidP="00A547F2">
      <w:pPr>
        <w:jc w:val="right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Autor:</w:t>
      </w:r>
    </w:p>
    <w:p w14:paraId="3D98B806" w14:textId="4C507787" w:rsidR="005469FF" w:rsidRPr="005469FF" w:rsidRDefault="005469FF" w:rsidP="00A547F2">
      <w:pPr>
        <w:jc w:val="right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C.I: V-</w:t>
      </w:r>
      <w:r w:rsidR="00067C63">
        <w:rPr>
          <w:rFonts w:ascii="Arial" w:hAnsi="Arial" w:cs="Arial"/>
          <w:lang w:val="es-419"/>
        </w:rPr>
        <w:t>26.574.339</w:t>
      </w:r>
    </w:p>
    <w:p w14:paraId="26D88391" w14:textId="6809E20E" w:rsidR="005469FF" w:rsidRPr="005469FF" w:rsidRDefault="00067C63" w:rsidP="00A547F2">
      <w:pPr>
        <w:jc w:val="righ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Emmanuel Augusto Mariño Paez</w:t>
      </w:r>
      <w:bookmarkStart w:id="0" w:name="_GoBack"/>
      <w:bookmarkEnd w:id="0"/>
    </w:p>
    <w:p w14:paraId="5B3C0CCB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29C3ADA6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52E99457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65ECC20B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46DD042D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27F60692" w14:textId="77777777" w:rsidR="005469FF" w:rsidRPr="005469FF" w:rsidRDefault="005469FF" w:rsidP="00ED2B1F">
      <w:pPr>
        <w:jc w:val="center"/>
        <w:rPr>
          <w:rFonts w:ascii="Arial" w:hAnsi="Arial" w:cs="Arial"/>
          <w:lang w:val="es-419"/>
        </w:rPr>
      </w:pPr>
    </w:p>
    <w:p w14:paraId="2466C8D0" w14:textId="06285F17" w:rsidR="00A547F2" w:rsidRDefault="005469FF" w:rsidP="00ED2B1F">
      <w:pPr>
        <w:jc w:val="center"/>
        <w:rPr>
          <w:rFonts w:ascii="Arial" w:hAnsi="Arial" w:cs="Arial"/>
          <w:lang w:val="es-419"/>
        </w:rPr>
      </w:pPr>
      <w:r w:rsidRPr="005469FF">
        <w:rPr>
          <w:rFonts w:ascii="Arial" w:hAnsi="Arial" w:cs="Arial"/>
          <w:lang w:val="es-419"/>
        </w:rPr>
        <w:t>Caracas, Ju</w:t>
      </w:r>
      <w:r w:rsidR="000A6339">
        <w:rPr>
          <w:rFonts w:ascii="Arial" w:hAnsi="Arial" w:cs="Arial"/>
          <w:lang w:val="es-419"/>
        </w:rPr>
        <w:t>l</w:t>
      </w:r>
      <w:r w:rsidRPr="005469FF">
        <w:rPr>
          <w:rFonts w:ascii="Arial" w:hAnsi="Arial" w:cs="Arial"/>
          <w:lang w:val="es-419"/>
        </w:rPr>
        <w:t>io del 2025</w:t>
      </w:r>
    </w:p>
    <w:p w14:paraId="3A39669C" w14:textId="77777777" w:rsidR="000A6339" w:rsidRPr="000A6339" w:rsidRDefault="000A6339" w:rsidP="00ED2B1F">
      <w:pPr>
        <w:jc w:val="center"/>
        <w:rPr>
          <w:rFonts w:ascii="Arial" w:hAnsi="Arial" w:cs="Arial"/>
          <w:lang w:val="es-419"/>
        </w:rPr>
      </w:pPr>
    </w:p>
    <w:p w14:paraId="13BD2DC1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lastRenderedPageBreak/>
        <w:t>a) Negativo de la oración base</w:t>
      </w:r>
    </w:p>
    <w:p w14:paraId="5B910DC1" w14:textId="65878A04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He has not been going to the UNEXCA.</w:t>
      </w:r>
    </w:p>
    <w:p w14:paraId="66C995FE" w14:textId="77777777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(He hasn’t been going to the UNEXCA.)</w:t>
      </w:r>
    </w:p>
    <w:p w14:paraId="44AF82F2" w14:textId="77777777" w:rsidR="000A6339" w:rsidRPr="000A6339" w:rsidRDefault="000A6339" w:rsidP="00141E2D">
      <w:pPr>
        <w:rPr>
          <w:rFonts w:ascii="Arial" w:hAnsi="Arial" w:cs="Arial"/>
          <w:lang w:val="es-419"/>
        </w:rPr>
      </w:pPr>
    </w:p>
    <w:p w14:paraId="3E64FFC4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b) Interrogativo de la oración base</w:t>
      </w:r>
    </w:p>
    <w:p w14:paraId="43B4E1A9" w14:textId="4E983982" w:rsidR="00141E2D" w:rsidRPr="000A6339" w:rsidRDefault="000A6339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¿Has he been going to the UNEXCA?</w:t>
      </w:r>
    </w:p>
    <w:p w14:paraId="371F7650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c) Respuesta corta afirmativa</w:t>
      </w:r>
    </w:p>
    <w:p w14:paraId="4D0A9F06" w14:textId="327A832B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 xml:space="preserve"> Yes, he has.</w:t>
      </w:r>
    </w:p>
    <w:p w14:paraId="4298357F" w14:textId="77777777" w:rsidR="000A6339" w:rsidRPr="000A6339" w:rsidRDefault="000A6339" w:rsidP="00141E2D">
      <w:pPr>
        <w:rPr>
          <w:rFonts w:ascii="Arial" w:hAnsi="Arial" w:cs="Arial"/>
          <w:lang w:val="es-419"/>
        </w:rPr>
      </w:pPr>
    </w:p>
    <w:p w14:paraId="6DD3592B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d) Respuesta corta negativa</w:t>
      </w:r>
    </w:p>
    <w:p w14:paraId="6010C0E7" w14:textId="625EF054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No, he hasn’t.</w:t>
      </w:r>
    </w:p>
    <w:p w14:paraId="63DE2D5B" w14:textId="77777777" w:rsidR="000A6339" w:rsidRPr="000A6339" w:rsidRDefault="000A6339" w:rsidP="00141E2D">
      <w:pPr>
        <w:rPr>
          <w:rFonts w:ascii="Arial" w:hAnsi="Arial" w:cs="Arial"/>
          <w:lang w:val="es-419"/>
        </w:rPr>
      </w:pPr>
    </w:p>
    <w:p w14:paraId="147CC22F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e) Pasado afirmativo (past perfect continuous)</w:t>
      </w:r>
    </w:p>
    <w:p w14:paraId="113235DB" w14:textId="1E424E44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He had been going to the UNEXCA.</w:t>
      </w:r>
    </w:p>
    <w:p w14:paraId="4E48CF8D" w14:textId="77777777" w:rsidR="00141E2D" w:rsidRPr="000A6339" w:rsidRDefault="00141E2D" w:rsidP="00141E2D">
      <w:pPr>
        <w:rPr>
          <w:rFonts w:ascii="Arial" w:hAnsi="Arial" w:cs="Arial"/>
          <w:lang w:val="es-419"/>
        </w:rPr>
      </w:pPr>
    </w:p>
    <w:p w14:paraId="5A4F2884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f) Pasado negativo (past perfect continuous negative)</w:t>
      </w:r>
    </w:p>
    <w:p w14:paraId="29D2370E" w14:textId="436E1F84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He had not been going to the UNEXCA.</w:t>
      </w:r>
    </w:p>
    <w:p w14:paraId="0096EB88" w14:textId="77777777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(He hadn’t been going to the UNEXCA.)</w:t>
      </w:r>
    </w:p>
    <w:p w14:paraId="38D672E9" w14:textId="77777777" w:rsidR="00141E2D" w:rsidRPr="000A6339" w:rsidRDefault="00141E2D" w:rsidP="00141E2D">
      <w:pPr>
        <w:rPr>
          <w:rFonts w:ascii="Arial" w:hAnsi="Arial" w:cs="Arial"/>
          <w:lang w:val="es-419"/>
        </w:rPr>
      </w:pPr>
    </w:p>
    <w:p w14:paraId="16031875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g) Interrogativo del pasado (past perfect continuous interrogative)</w:t>
      </w:r>
    </w:p>
    <w:p w14:paraId="0FCE0E35" w14:textId="2D8A0E51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Had he been going to the UNEXCA?</w:t>
      </w:r>
    </w:p>
    <w:p w14:paraId="7F3331AD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h) Respuesta corta afirmativa del pasado</w:t>
      </w:r>
    </w:p>
    <w:p w14:paraId="6A05BE8B" w14:textId="4515902C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Yes, he had.</w:t>
      </w:r>
    </w:p>
    <w:p w14:paraId="65F1E973" w14:textId="77777777" w:rsidR="000A6339" w:rsidRPr="000A6339" w:rsidRDefault="000A6339" w:rsidP="00141E2D">
      <w:pPr>
        <w:rPr>
          <w:rFonts w:ascii="Arial" w:hAnsi="Arial" w:cs="Arial"/>
          <w:lang w:val="es-419"/>
        </w:rPr>
      </w:pPr>
    </w:p>
    <w:p w14:paraId="37E5EB64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i) Futuro afirmativo (future perfect continuous)</w:t>
      </w:r>
    </w:p>
    <w:p w14:paraId="0A843C10" w14:textId="6E7CBF19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He will have been going to the UNEXCA.</w:t>
      </w:r>
    </w:p>
    <w:p w14:paraId="691EFA4F" w14:textId="77777777" w:rsidR="000A6339" w:rsidRPr="000A6339" w:rsidRDefault="000A6339" w:rsidP="00141E2D">
      <w:pPr>
        <w:rPr>
          <w:rFonts w:ascii="Arial" w:hAnsi="Arial" w:cs="Arial"/>
          <w:lang w:val="es-419"/>
        </w:rPr>
      </w:pPr>
    </w:p>
    <w:p w14:paraId="56461893" w14:textId="77777777" w:rsidR="00141E2D" w:rsidRPr="000A6339" w:rsidRDefault="00141E2D" w:rsidP="00141E2D">
      <w:pPr>
        <w:rPr>
          <w:rFonts w:ascii="Arial" w:hAnsi="Arial" w:cs="Arial"/>
          <w:b/>
          <w:bCs/>
          <w:lang w:val="es-419"/>
        </w:rPr>
      </w:pPr>
      <w:r w:rsidRPr="000A6339">
        <w:rPr>
          <w:rFonts w:ascii="Arial" w:hAnsi="Arial" w:cs="Arial"/>
          <w:b/>
          <w:bCs/>
          <w:lang w:val="es-419"/>
        </w:rPr>
        <w:t>j) Futuro negativo (future perfect continuous negative)</w:t>
      </w:r>
    </w:p>
    <w:p w14:paraId="5A29B018" w14:textId="41B9531A" w:rsidR="00141E2D" w:rsidRPr="000A6339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He will not have been going to the UNEXCA.</w:t>
      </w:r>
    </w:p>
    <w:p w14:paraId="47403254" w14:textId="0C5569C1" w:rsidR="005469FF" w:rsidRPr="005469FF" w:rsidRDefault="00141E2D" w:rsidP="00141E2D">
      <w:pPr>
        <w:rPr>
          <w:rFonts w:ascii="Arial" w:hAnsi="Arial" w:cs="Arial"/>
          <w:lang w:val="es-419"/>
        </w:rPr>
      </w:pPr>
      <w:r w:rsidRPr="000A6339">
        <w:rPr>
          <w:rFonts w:ascii="Arial" w:hAnsi="Arial" w:cs="Arial"/>
          <w:lang w:val="es-419"/>
        </w:rPr>
        <w:t>(He won’t have been going to the UNEXCA.)</w:t>
      </w:r>
    </w:p>
    <w:sectPr w:rsidR="005469FF" w:rsidRPr="00546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83F56" w14:textId="77777777" w:rsidR="00AC5C71" w:rsidRDefault="00AC5C71" w:rsidP="000A6339">
      <w:pPr>
        <w:spacing w:after="0" w:line="240" w:lineRule="auto"/>
      </w:pPr>
      <w:r>
        <w:separator/>
      </w:r>
    </w:p>
  </w:endnote>
  <w:endnote w:type="continuationSeparator" w:id="0">
    <w:p w14:paraId="3FC34E4E" w14:textId="77777777" w:rsidR="00AC5C71" w:rsidRDefault="00AC5C71" w:rsidP="000A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BE2CE" w14:textId="77777777" w:rsidR="00AC5C71" w:rsidRDefault="00AC5C71" w:rsidP="000A6339">
      <w:pPr>
        <w:spacing w:after="0" w:line="240" w:lineRule="auto"/>
      </w:pPr>
      <w:r>
        <w:separator/>
      </w:r>
    </w:p>
  </w:footnote>
  <w:footnote w:type="continuationSeparator" w:id="0">
    <w:p w14:paraId="293CF3C6" w14:textId="77777777" w:rsidR="00AC5C71" w:rsidRDefault="00AC5C71" w:rsidP="000A6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78E"/>
    <w:rsid w:val="00067C63"/>
    <w:rsid w:val="000A6339"/>
    <w:rsid w:val="00141E2D"/>
    <w:rsid w:val="00305F15"/>
    <w:rsid w:val="005469FF"/>
    <w:rsid w:val="00A547F2"/>
    <w:rsid w:val="00AC5C71"/>
    <w:rsid w:val="00D93E94"/>
    <w:rsid w:val="00ED2B1F"/>
    <w:rsid w:val="00FC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836E"/>
  <w15:chartTrackingRefBased/>
  <w15:docId w15:val="{82412863-CA9E-41BF-AB77-41482A8E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7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7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7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7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7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78E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C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C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7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7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7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7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78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6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339"/>
  </w:style>
  <w:style w:type="paragraph" w:styleId="Piedepgina">
    <w:name w:val="footer"/>
    <w:basedOn w:val="Normal"/>
    <w:link w:val="PiedepginaCar"/>
    <w:uiPriority w:val="99"/>
    <w:unhideWhenUsed/>
    <w:rsid w:val="000A6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tovar martinez</dc:creator>
  <cp:keywords/>
  <dc:description/>
  <cp:lastModifiedBy>manu</cp:lastModifiedBy>
  <cp:revision>7</cp:revision>
  <dcterms:created xsi:type="dcterms:W3CDTF">2025-07-04T11:52:00Z</dcterms:created>
  <dcterms:modified xsi:type="dcterms:W3CDTF">2025-07-04T20:28:00Z</dcterms:modified>
</cp:coreProperties>
</file>