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300" w:lineRule="auto"/>
        <w:jc w:val="center"/>
      </w:pPr>
      <w:r>
        <w:rPr>
          <w:rFonts w:ascii="Times New Roman" w:cs="Times New Roman" w:eastAsia="Times New Roman" w:hAnsi="Times New Roman"/>
          <w:b/>
          <w:bCs/>
          <w:sz w:val="28"/>
          <w:szCs w:val="28"/>
        </w:rPr>
        <w:t xml:space="preserve">REPORT ON STUDENT INDUSTRIAL WORK EXPERIENCE SCHEME (SIWES)</w:t>
      </w:r>
    </w:p>
    <w:p>
      <w:pPr>
        <w:spacing w:after="80" w:before="400" w:line="300" w:lineRule="auto"/>
        <w:jc w:val="center"/>
      </w:pPr>
      <w:r>
        <w:rPr>
          <w:rFonts w:ascii="Times New Roman" w:cs="Times New Roman" w:eastAsia="Times New Roman" w:hAnsi="Times New Roman"/>
          <w:b/>
          <w:bCs/>
          <w:sz w:val="24"/>
          <w:szCs w:val="24"/>
        </w:rPr>
        <w:t xml:space="preserve">EXPERIENCES AND MINI PROJECT UNDERTAKEN AT</w:t>
      </w:r>
    </w:p>
    <w:p>
      <w:pPr>
        <w:spacing w:after="80" w:before="0" w:line="300" w:lineRule="auto"/>
        <w:jc w:val="center"/>
      </w:pPr>
      <w:r>
        <w:rPr>
          <w:rFonts w:ascii="Times New Roman" w:cs="Times New Roman" w:eastAsia="Times New Roman" w:hAnsi="Times New Roman"/>
          <w:b/>
          <w:bCs/>
          <w:sz w:val="26"/>
          <w:szCs w:val="26"/>
        </w:rPr>
        <w:t xml:space="preserve">START INNOVATION HUB, UYO, AKWA IBOM STATE</w:t>
      </w:r>
    </w:p>
    <w:p>
      <w:pPr>
        <w:spacing w:after="80" w:before="400" w:line="300" w:lineRule="auto"/>
        <w:jc w:val="center"/>
      </w:pPr>
      <w:r>
        <w:rPr>
          <w:rFonts w:ascii="Times New Roman" w:cs="Times New Roman" w:eastAsia="Times New Roman" w:hAnsi="Times New Roman"/>
          <w:b/>
          <w:bCs/>
          <w:sz w:val="24"/>
          <w:szCs w:val="24"/>
        </w:rPr>
        <w:t xml:space="preserve">ON</w:t>
      </w:r>
    </w:p>
    <w:p>
      <w:pPr>
        <w:spacing w:after="80" w:before="400" w:line="300" w:lineRule="auto"/>
        <w:jc w:val="center"/>
      </w:pPr>
      <w:r>
        <w:rPr>
          <w:rFonts w:ascii="Times New Roman" w:cs="Times New Roman" w:eastAsia="Times New Roman" w:hAnsi="Times New Roman"/>
          <w:b/>
          <w:bCs/>
          <w:sz w:val="26"/>
          <w:szCs w:val="26"/>
        </w:rPr>
        <w:t xml:space="preserve">NEWS IN MAIL: A PERSONALISED NEWS BRIEFING SYSTEM WITH SCHEDULED EMAIL DELIVERY AND AI SUMMARIES</w:t>
      </w:r>
    </w:p>
    <w:p>
      <w:pPr>
        <w:spacing w:after="80" w:before="600" w:line="300" w:lineRule="auto"/>
        <w:jc w:val="center"/>
      </w:pPr>
      <w:r>
        <w:rPr>
          <w:rFonts w:ascii="Times New Roman" w:cs="Times New Roman" w:eastAsia="Times New Roman" w:hAnsi="Times New Roman"/>
          <w:b/>
          <w:bCs/>
          <w:sz w:val="24"/>
          <w:szCs w:val="24"/>
        </w:rPr>
        <w:t xml:space="preserve">BY</w:t>
      </w:r>
    </w:p>
    <w:p>
      <w:pPr>
        <w:spacing w:after="80" w:before="200" w:line="300" w:lineRule="auto"/>
        <w:jc w:val="center"/>
      </w:pPr>
      <w:r>
        <w:rPr>
          <w:rFonts w:ascii="Times New Roman" w:cs="Times New Roman" w:eastAsia="Times New Roman" w:hAnsi="Times New Roman"/>
          <w:b/>
          <w:bCs/>
          <w:sz w:val="26"/>
          <w:szCs w:val="26"/>
        </w:rPr>
        <w:t xml:space="preserve">FRIDAY, GODSWILL ESSIEN</w:t>
      </w:r>
    </w:p>
    <w:p>
      <w:pPr>
        <w:spacing w:after="80" w:before="0" w:line="300" w:lineRule="auto"/>
        <w:jc w:val="center"/>
      </w:pPr>
      <w:r>
        <w:rPr>
          <w:rFonts w:ascii="Times New Roman" w:cs="Times New Roman" w:eastAsia="Times New Roman" w:hAnsi="Times New Roman"/>
          <w:b/>
          <w:bCs/>
          <w:sz w:val="26"/>
          <w:szCs w:val="26"/>
        </w:rPr>
        <w:t xml:space="preserve">23/SC/CO/158</w:t>
      </w:r>
    </w:p>
    <w:p>
      <w:pPr>
        <w:spacing w:after="80" w:before="600" w:line="300" w:lineRule="auto"/>
        <w:jc w:val="center"/>
      </w:pPr>
      <w:r>
        <w:rPr>
          <w:rFonts w:ascii="Times New Roman" w:cs="Times New Roman" w:eastAsia="Times New Roman" w:hAnsi="Times New Roman"/>
          <w:b/>
          <w:bCs/>
          <w:sz w:val="24"/>
          <w:szCs w:val="24"/>
        </w:rPr>
        <w:t xml:space="preserve">DEPARTMENT OF COMPUTER SCIENCE, FACULTY OF COMPUTING</w:t>
      </w:r>
    </w:p>
    <w:p>
      <w:pPr>
        <w:spacing w:after="80" w:before="0" w:line="300" w:lineRule="auto"/>
        <w:jc w:val="center"/>
      </w:pPr>
      <w:r>
        <w:rPr>
          <w:rFonts w:ascii="Times New Roman" w:cs="Times New Roman" w:eastAsia="Times New Roman" w:hAnsi="Times New Roman"/>
          <w:b/>
          <w:bCs/>
          <w:sz w:val="24"/>
          <w:szCs w:val="24"/>
        </w:rPr>
        <w:t xml:space="preserve">UNIVERSITY OF UYO, UYO, AKWA IBOM STATE</w:t>
      </w:r>
    </w:p>
    <w:p>
      <w:pPr>
        <w:spacing w:after="80" w:before="500" w:line="300" w:lineRule="auto"/>
        <w:jc w:val="center"/>
      </w:pPr>
      <w:r>
        <w:rPr>
          <w:rFonts w:ascii="Times New Roman" w:cs="Times New Roman" w:eastAsia="Times New Roman" w:hAnsi="Times New Roman"/>
          <w:b/>
          <w:bCs/>
          <w:sz w:val="24"/>
          <w:szCs w:val="24"/>
        </w:rPr>
        <w:t xml:space="preserve">COURSE CODE: CSC 329</w:t>
      </w:r>
    </w:p>
    <w:p>
      <w:pPr>
        <w:spacing w:after="80" w:before="500" w:line="300" w:lineRule="auto"/>
        <w:jc w:val="center"/>
      </w:pPr>
      <w:r>
        <w:rPr>
          <w:rFonts w:ascii="Times New Roman" w:cs="Times New Roman" w:eastAsia="Times New Roman" w:hAnsi="Times New Roman"/>
          <w:b w:val="false"/>
          <w:bCs w:val="false"/>
          <w:sz w:val="24"/>
          <w:szCs w:val="24"/>
        </w:rPr>
        <w:t xml:space="preserve">SUBMITTED TO: DEPARTMENT OF COMPUTER SCIENCE, FACULTY OF COMPUTING, UNIVERSITY OF UYO, UYO, AKWA IBOM STATE</w:t>
      </w:r>
    </w:p>
    <w:p>
      <w:pPr>
        <w:spacing w:after="80" w:before="400" w:line="300" w:lineRule="auto"/>
        <w:jc w:val="center"/>
      </w:pPr>
      <w:r>
        <w:rPr>
          <w:rFonts w:ascii="Times New Roman" w:cs="Times New Roman" w:eastAsia="Times New Roman" w:hAnsi="Times New Roman"/>
          <w:b w:val="false"/>
          <w:bCs w:val="false"/>
          <w:sz w:val="24"/>
          <w:szCs w:val="24"/>
        </w:rPr>
        <w:t xml:space="preserve">IN PARTIAL FULFILMENT OF THE REQUIREMENT FOR THE AWARD OF A BACHELOR OF SCIENCE (B.SC) DEGREE IN COMPUTER SCIENCE</w:t>
      </w:r>
    </w:p>
    <w:p>
      <w:pPr>
        <w:spacing w:after="80" w:before="600" w:line="300" w:lineRule="auto"/>
        <w:jc w:val="center"/>
      </w:pPr>
      <w:r>
        <w:rPr>
          <w:rFonts w:ascii="Times New Roman" w:cs="Times New Roman" w:eastAsia="Times New Roman" w:hAnsi="Times New Roman"/>
          <w:b/>
          <w:bCs/>
          <w:sz w:val="24"/>
          <w:szCs w:val="24"/>
        </w:rPr>
        <w:t xml:space="preserve">OCTOBER, 2026</w:t>
      </w:r>
    </w:p>
    <w:p>
      <w:pPr>
        <w:sectPr>
          <w:pgSz w:w="11906" w:h="16838" w:orient="portrait"/>
          <w:pgMar w:top="1418" w:right="1418" w:bottom="1418" w:left="1418" w:header="708" w:footer="567" w:gutter="0"/>
          <w:pgNumType/>
          <w:docGrid w:linePitch="360"/>
        </w:sectPr>
      </w:pPr>
    </w:p>
    <w:p>
      <w:pPr>
        <w:pStyle w:val="Heading1"/>
        <w:spacing w:after="360"/>
        <w:jc w:val="center"/>
      </w:pPr>
      <w:r>
        <w:rPr>
          <w:rFonts w:ascii="Times New Roman" w:cs="Times New Roman" w:eastAsia="Times New Roman" w:hAnsi="Times New Roman"/>
          <w:b/>
          <w:bCs/>
          <w:sz w:val="28"/>
          <w:szCs w:val="28"/>
        </w:rPr>
        <w:t xml:space="preserve">CERTIFICATION</w:t>
      </w:r>
    </w:p>
    <w:p>
      <w:pPr>
        <w:spacing w:after="140" w:before="400" w:line="312" w:lineRule="auto"/>
        <w:jc w:val="both"/>
      </w:pPr>
      <w:r>
        <w:rPr>
          <w:rFonts w:ascii="Times New Roman" w:cs="Times New Roman" w:eastAsia="Times New Roman" w:hAnsi="Times New Roman"/>
          <w:sz w:val="24"/>
          <w:szCs w:val="24"/>
        </w:rPr>
        <w:t xml:space="preserve">This is to certify that this report on the Student Industrial Work Experience Scheme (SIWES) undertaken at Start Innovation Hub, Uyo, Akwa Ibom State, was carried out and written by FRIDAY GODSWILL ESSIEN with registration number 23/SC/CO/158, of the Department of Computer Science, Faculty of Computing, University of Uyo, and has been approved as meeting the requirements of the course CSC 329.</w:t>
      </w:r>
    </w:p>
    <w:p>
      <w:pPr>
        <w:tabs>
          <w:tab w:val="right" w:pos="9072"/>
        </w:tabs>
        <w:spacing w:after="0" w:before="700"/>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p>
    <w:p>
      <w:pPr>
        <w:tabs>
          <w:tab w:val="right" w:pos="9072"/>
        </w:tabs>
        <w:spacing w:after="0"/>
      </w:pPr>
      <w:r>
        <w:rPr>
          <w:rFonts w:ascii="Times New Roman" w:cs="Times New Roman" w:eastAsia="Times New Roman" w:hAnsi="Times New Roman"/>
          <w:b/>
          <w:bCs/>
          <w:sz w:val="24"/>
          <w:szCs w:val="24"/>
        </w:rPr>
        <w:t xml:space="preserve">Industry-Based Supervisor, Start Innovation Hub</w:t>
      </w:r>
      <w:r>
        <w:rPr>
          <w:rFonts w:ascii="Times New Roman" w:cs="Times New Roman" w:eastAsia="Times New Roman" w:hAnsi="Times New Roman"/>
          <w:sz w:val="24"/>
          <w:szCs w:val="24"/>
        </w:rPr>
        <w:t xml:space="preserve">	Date</w:t>
      </w:r>
    </w:p>
    <w:p>
      <w:pPr>
        <w:tabs>
          <w:tab w:val="right" w:pos="9072"/>
        </w:tabs>
        <w:spacing w:after="0" w:before="700"/>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p>
    <w:p>
      <w:pPr>
        <w:tabs>
          <w:tab w:val="right" w:pos="9072"/>
        </w:tabs>
        <w:spacing w:after="0"/>
      </w:pPr>
      <w:r>
        <w:rPr>
          <w:rFonts w:ascii="Times New Roman" w:cs="Times New Roman" w:eastAsia="Times New Roman" w:hAnsi="Times New Roman"/>
          <w:b/>
          <w:bCs/>
          <w:sz w:val="24"/>
          <w:szCs w:val="24"/>
        </w:rPr>
        <w:t xml:space="preserve">Departmental SIWES Coordinator</w:t>
      </w:r>
      <w:r>
        <w:rPr>
          <w:rFonts w:ascii="Times New Roman" w:cs="Times New Roman" w:eastAsia="Times New Roman" w:hAnsi="Times New Roman"/>
          <w:sz w:val="24"/>
          <w:szCs w:val="24"/>
        </w:rPr>
        <w:t xml:space="preserve">	Date</w:t>
      </w:r>
    </w:p>
    <w:p>
      <w:pPr>
        <w:tabs>
          <w:tab w:val="right" w:pos="9072"/>
        </w:tabs>
        <w:spacing w:after="0" w:before="700"/>
      </w:pP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w:t>
      </w:r>
    </w:p>
    <w:p>
      <w:pPr>
        <w:tabs>
          <w:tab w:val="right" w:pos="9072"/>
        </w:tabs>
        <w:spacing w:after="0"/>
      </w:pPr>
      <w:r>
        <w:rPr>
          <w:rFonts w:ascii="Times New Roman" w:cs="Times New Roman" w:eastAsia="Times New Roman" w:hAnsi="Times New Roman"/>
          <w:b/>
          <w:bCs/>
          <w:sz w:val="24"/>
          <w:szCs w:val="24"/>
        </w:rPr>
        <w:t xml:space="preserve">Head of Department, Computer Science</w:t>
      </w:r>
      <w:r>
        <w:rPr>
          <w:rFonts w:ascii="Times New Roman" w:cs="Times New Roman" w:eastAsia="Times New Roman" w:hAnsi="Times New Roman"/>
          <w:sz w:val="24"/>
          <w:szCs w:val="24"/>
        </w:rPr>
        <w:t xml:space="preserve">	Date</w:t>
      </w:r>
    </w:p>
    <w:p>
      <w:pPr>
        <w:pStyle w:val="Heading1"/>
        <w:pageBreakBefore/>
        <w:spacing w:after="360"/>
        <w:jc w:val="center"/>
      </w:pPr>
      <w:r>
        <w:rPr>
          <w:rFonts w:ascii="Times New Roman" w:cs="Times New Roman" w:eastAsia="Times New Roman" w:hAnsi="Times New Roman"/>
          <w:b/>
          <w:bCs/>
          <w:sz w:val="28"/>
          <w:szCs w:val="28"/>
        </w:rPr>
        <w:t xml:space="preserve">DEDICATION</w:t>
      </w:r>
    </w:p>
    <w:p>
      <w:pPr>
        <w:spacing w:after="140" w:before="1200" w:line="312" w:lineRule="auto"/>
        <w:jc w:val="center"/>
      </w:pPr>
      <w:r>
        <w:rPr>
          <w:rFonts w:ascii="Times New Roman" w:cs="Times New Roman" w:eastAsia="Times New Roman" w:hAnsi="Times New Roman"/>
          <w:sz w:val="24"/>
          <w:szCs w:val="24"/>
        </w:rPr>
        <w:t xml:space="preserve">I dedicate this report to God Almighty, the source of my life, strength and wisdom, and to my parents and family, whose love, prayers and support carried me through my industrial training.</w:t>
      </w:r>
    </w:p>
    <w:p>
      <w:pPr>
        <w:pStyle w:val="Heading1"/>
        <w:pageBreakBefore/>
        <w:spacing w:after="360"/>
        <w:jc w:val="center"/>
      </w:pPr>
      <w:r>
        <w:rPr>
          <w:rFonts w:ascii="Times New Roman" w:cs="Times New Roman" w:eastAsia="Times New Roman" w:hAnsi="Times New Roman"/>
          <w:b/>
          <w:bCs/>
          <w:sz w:val="28"/>
          <w:szCs w:val="28"/>
        </w:rPr>
        <w:t xml:space="preserve">ACKNOWLEDGEMENT</w:t>
      </w:r>
    </w:p>
    <w:p>
      <w:pPr>
        <w:spacing w:after="140" w:before="0" w:line="312" w:lineRule="auto"/>
        <w:jc w:val="both"/>
      </w:pPr>
      <w:r>
        <w:rPr>
          <w:rFonts w:ascii="Times New Roman" w:cs="Times New Roman" w:eastAsia="Times New Roman" w:hAnsi="Times New Roman"/>
          <w:sz w:val="24"/>
          <w:szCs w:val="24"/>
        </w:rPr>
        <w:t xml:space="preserve">My first thanks go to God Almighty for His grace, protection and guidance from the first day of my industrial training to the completion of this report.</w:t>
      </w:r>
    </w:p>
    <w:p>
      <w:pPr>
        <w:spacing w:after="140" w:before="0" w:line="312" w:lineRule="auto"/>
        <w:jc w:val="both"/>
      </w:pPr>
      <w:r>
        <w:rPr>
          <w:rFonts w:ascii="Times New Roman" w:cs="Times New Roman" w:eastAsia="Times New Roman" w:hAnsi="Times New Roman"/>
          <w:sz w:val="24"/>
          <w:szCs w:val="24"/>
        </w:rPr>
        <w:t xml:space="preserve">I am grateful to the management of Start Innovation Hub, Uyo, and to its Chief Executive Officer, Mr Hanson Johnson, for accepting me as an intern and giving me real work. I sincerely thank my industry supervisor and the developers of the Software Development unit, who patiently taught me, reviewed my code and trusted me with real projects. I also thank the training team for allowing me to assist at classes and at the Kids Bootcamp, and my fellow interns for the shared challenges and the friendly competition that pushed all of us to do better.</w:t>
      </w:r>
    </w:p>
    <w:p>
      <w:pPr>
        <w:spacing w:after="140" w:before="0" w:line="312" w:lineRule="auto"/>
        <w:jc w:val="both"/>
      </w:pPr>
      <w:r>
        <w:rPr>
          <w:rFonts w:ascii="Times New Roman" w:cs="Times New Roman" w:eastAsia="Times New Roman" w:hAnsi="Times New Roman"/>
          <w:sz w:val="24"/>
          <w:szCs w:val="24"/>
        </w:rPr>
        <w:t xml:space="preserve">I appreciate the Head of Department, my departmental SIWES coordinator and all the lecturers of the Department of Computer Science, University of Uyo, for the knowledge that prepared me for this training and for their guidance on this report. I also thank the Industrial Training Fund for organising the scheme.</w:t>
      </w:r>
    </w:p>
    <w:p>
      <w:pPr>
        <w:spacing w:after="140" w:before="0" w:line="312" w:lineRule="auto"/>
        <w:jc w:val="both"/>
      </w:pPr>
      <w:r>
        <w:rPr>
          <w:rFonts w:ascii="Times New Roman" w:cs="Times New Roman" w:eastAsia="Times New Roman" w:hAnsi="Times New Roman"/>
          <w:sz w:val="24"/>
          <w:szCs w:val="24"/>
        </w:rPr>
        <w:t xml:space="preserve">Finally, I am deeply thankful to my parents and family for their encouragement, prayers and financial support throughout my training.</w:t>
      </w:r>
    </w:p>
    <w:p>
      <w:pPr>
        <w:pStyle w:val="Heading1"/>
        <w:pageBreakBefore/>
        <w:spacing w:after="360"/>
        <w:jc w:val="center"/>
      </w:pPr>
      <w:r>
        <w:rPr>
          <w:rFonts w:ascii="Times New Roman" w:cs="Times New Roman" w:eastAsia="Times New Roman" w:hAnsi="Times New Roman"/>
          <w:b/>
          <w:bCs/>
          <w:sz w:val="28"/>
          <w:szCs w:val="28"/>
        </w:rPr>
        <w:t xml:space="preserve">ABSTRACT</w:t>
      </w:r>
    </w:p>
    <w:p>
      <w:pPr>
        <w:spacing w:after="140" w:before="0" w:line="312" w:lineRule="auto"/>
        <w:jc w:val="both"/>
      </w:pPr>
      <w:r>
        <w:rPr>
          <w:rFonts w:ascii="Times New Roman" w:cs="Times New Roman" w:eastAsia="Times New Roman" w:hAnsi="Times New Roman"/>
          <w:sz w:val="24"/>
          <w:szCs w:val="24"/>
        </w:rPr>
        <w:t xml:space="preserve">This report presents my experience during the Student Industrial Work Experience Scheme (SIWES) at Start Innovation Hub, Uyo, Akwa Ibom State, from April to September 2026, where I was attached to the Software Development unit. It begins with a history of SIWES and a profile of Start Innovation Hub, a technology hub founded in 2014 that has trained more than 4,000 young people in digital skills, supported 13 startups and builds websites and applications for clients.</w:t>
      </w:r>
    </w:p>
    <w:p>
      <w:pPr>
        <w:spacing w:after="140" w:before="0" w:line="312" w:lineRule="auto"/>
        <w:jc w:val="both"/>
      </w:pPr>
      <w:r>
        <w:rPr>
          <w:rFonts w:ascii="Times New Roman" w:cs="Times New Roman" w:eastAsia="Times New Roman" w:hAnsi="Times New Roman"/>
          <w:sz w:val="24"/>
          <w:szCs w:val="24"/>
        </w:rPr>
        <w:t xml:space="preserve">My work centred on web and backend development. I built strong foundations in HTML, CSS, JavaScript, TypeScript, React and Next.js, then focused on backend development: REST APIs with Node.js and Express, PostgreSQL database design and SQL, input validation, authentication with hashed passwords and signed tokens, and security practices. I worked in a team with Git and pull requests, built an event registration API, contributed to a client website, and assisted instructors during training sessions.</w:t>
      </w:r>
    </w:p>
    <w:p>
      <w:pPr>
        <w:spacing w:after="140" w:before="0" w:line="312" w:lineRule="auto"/>
        <w:jc w:val="both"/>
      </w:pPr>
      <w:r>
        <w:rPr>
          <w:rFonts w:ascii="Times New Roman" w:cs="Times New Roman" w:eastAsia="Times New Roman" w:hAnsi="Times New Roman"/>
          <w:sz w:val="24"/>
          <w:szCs w:val="24"/>
        </w:rPr>
        <w:t xml:space="preserve">For my mini project I designed and built News in Mail, a web application that lets readers choose topics and delivery times and then sends them a personalised news briefing every morning and evening. The system collects stories from 20 free RSS feeds, picks fresh stories for each reader without repeats, summarises them with a large language model through OpenRouter, and records every briefing as sent, failed or skipped. A test email is sent as soon as a reader finishes onboarding. Built with Next.js, TypeScript, Drizzle ORM and PostgreSQL, the system passed 77 automated tests and is deployed on Railway.</w:t>
      </w:r>
    </w:p>
    <w:p>
      <w:pPr>
        <w:pStyle w:val="Heading1"/>
        <w:pageBreakBefore/>
        <w:spacing w:after="360"/>
        <w:jc w:val="center"/>
      </w:pPr>
      <w:r>
        <w:rPr>
          <w:rFonts w:ascii="Times New Roman" w:cs="Times New Roman" w:eastAsia="Times New Roman" w:hAnsi="Times New Roman"/>
          <w:b/>
          <w:bCs/>
          <w:sz w:val="28"/>
          <w:szCs w:val="28"/>
        </w:rPr>
        <w:t xml:space="preserve">TABLE OF CONTENTS</w:t>
      </w:r>
    </w:p>
    <w:p>
      <w:pPr>
        <w:tabs>
          <w:tab w:val="right" w:pos="9072" w:leader="dot"/>
        </w:tabs>
        <w:spacing w:after="30" w:before="100" w:line="264" w:lineRule="auto"/>
        <w:ind w:left="0"/>
      </w:pPr>
      <w:r>
        <w:rPr>
          <w:rFonts w:ascii="Times New Roman" w:cs="Times New Roman" w:eastAsia="Times New Roman" w:hAnsi="Times New Roman"/>
          <w:b/>
          <w:bCs/>
          <w:sz w:val="23"/>
          <w:szCs w:val="23"/>
        </w:rPr>
        <w:t xml:space="preserve">CERTIFICATION</w:t>
      </w:r>
      <w:r>
        <w:rPr>
          <w:rFonts w:ascii="Times New Roman" w:cs="Times New Roman" w:eastAsia="Times New Roman" w:hAnsi="Times New Roman"/>
          <w:sz w:val="22"/>
          <w:szCs w:val="22"/>
        </w:rPr>
        <w:t xml:space="preserve">	i</w:t>
      </w:r>
    </w:p>
    <w:p>
      <w:pPr>
        <w:tabs>
          <w:tab w:val="right" w:pos="9072" w:leader="dot"/>
        </w:tabs>
        <w:spacing w:after="30" w:before="100" w:line="264" w:lineRule="auto"/>
        <w:ind w:left="0"/>
      </w:pPr>
      <w:r>
        <w:rPr>
          <w:rFonts w:ascii="Times New Roman" w:cs="Times New Roman" w:eastAsia="Times New Roman" w:hAnsi="Times New Roman"/>
          <w:b/>
          <w:bCs/>
          <w:sz w:val="23"/>
          <w:szCs w:val="23"/>
        </w:rPr>
        <w:t xml:space="preserve">DEDICATION</w:t>
      </w:r>
      <w:r>
        <w:rPr>
          <w:rFonts w:ascii="Times New Roman" w:cs="Times New Roman" w:eastAsia="Times New Roman" w:hAnsi="Times New Roman"/>
          <w:sz w:val="22"/>
          <w:szCs w:val="22"/>
        </w:rPr>
        <w:t xml:space="preserve">	ii</w:t>
      </w:r>
    </w:p>
    <w:p>
      <w:pPr>
        <w:tabs>
          <w:tab w:val="right" w:pos="9072" w:leader="dot"/>
        </w:tabs>
        <w:spacing w:after="30" w:before="100" w:line="264" w:lineRule="auto"/>
        <w:ind w:left="0"/>
      </w:pPr>
      <w:r>
        <w:rPr>
          <w:rFonts w:ascii="Times New Roman" w:cs="Times New Roman" w:eastAsia="Times New Roman" w:hAnsi="Times New Roman"/>
          <w:b/>
          <w:bCs/>
          <w:sz w:val="23"/>
          <w:szCs w:val="23"/>
        </w:rPr>
        <w:t xml:space="preserve">ACKNOWLEDGEMENT</w:t>
      </w:r>
      <w:r>
        <w:rPr>
          <w:rFonts w:ascii="Times New Roman" w:cs="Times New Roman" w:eastAsia="Times New Roman" w:hAnsi="Times New Roman"/>
          <w:sz w:val="22"/>
          <w:szCs w:val="22"/>
        </w:rPr>
        <w:t xml:space="preserve">	iii</w:t>
      </w:r>
    </w:p>
    <w:p>
      <w:pPr>
        <w:tabs>
          <w:tab w:val="right" w:pos="9072" w:leader="dot"/>
        </w:tabs>
        <w:spacing w:after="30" w:before="100" w:line="264" w:lineRule="auto"/>
        <w:ind w:left="0"/>
      </w:pPr>
      <w:r>
        <w:rPr>
          <w:rFonts w:ascii="Times New Roman" w:cs="Times New Roman" w:eastAsia="Times New Roman" w:hAnsi="Times New Roman"/>
          <w:b/>
          <w:bCs/>
          <w:sz w:val="23"/>
          <w:szCs w:val="23"/>
        </w:rPr>
        <w:t xml:space="preserve">ABSTRACT</w:t>
      </w:r>
      <w:r>
        <w:rPr>
          <w:rFonts w:ascii="Times New Roman" w:cs="Times New Roman" w:eastAsia="Times New Roman" w:hAnsi="Times New Roman"/>
          <w:sz w:val="22"/>
          <w:szCs w:val="22"/>
        </w:rPr>
        <w:t xml:space="preserve">	iv</w:t>
      </w:r>
    </w:p>
    <w:p>
      <w:pPr>
        <w:tabs>
          <w:tab w:val="right" w:pos="9072" w:leader="dot"/>
        </w:tabs>
        <w:spacing w:after="30" w:before="100" w:line="264" w:lineRule="auto"/>
        <w:ind w:left="0"/>
      </w:pPr>
      <w:r>
        <w:rPr>
          <w:rFonts w:ascii="Times New Roman" w:cs="Times New Roman" w:eastAsia="Times New Roman" w:hAnsi="Times New Roman"/>
          <w:b/>
          <w:bCs/>
          <w:sz w:val="23"/>
          <w:szCs w:val="23"/>
        </w:rPr>
        <w:t xml:space="preserve">LIST OF FIGURES</w:t>
      </w:r>
      <w:r>
        <w:rPr>
          <w:rFonts w:ascii="Times New Roman" w:cs="Times New Roman" w:eastAsia="Times New Roman" w:hAnsi="Times New Roman"/>
          <w:sz w:val="22"/>
          <w:szCs w:val="22"/>
        </w:rPr>
        <w:t xml:space="preserve">	vii</w:t>
      </w:r>
    </w:p>
    <w:p>
      <w:pPr>
        <w:tabs>
          <w:tab w:val="right" w:pos="9072" w:leader="dot"/>
        </w:tabs>
        <w:spacing w:after="30" w:before="100" w:line="264" w:lineRule="auto"/>
        <w:ind w:left="0"/>
      </w:pPr>
      <w:r>
        <w:rPr>
          <w:rFonts w:ascii="Times New Roman" w:cs="Times New Roman" w:eastAsia="Times New Roman" w:hAnsi="Times New Roman"/>
          <w:b/>
          <w:bCs/>
          <w:sz w:val="23"/>
          <w:szCs w:val="23"/>
        </w:rPr>
        <w:t xml:space="preserve">LIST OF TABLES</w:t>
      </w:r>
      <w:r>
        <w:rPr>
          <w:rFonts w:ascii="Times New Roman" w:cs="Times New Roman" w:eastAsia="Times New Roman" w:hAnsi="Times New Roman"/>
          <w:sz w:val="22"/>
          <w:szCs w:val="22"/>
        </w:rPr>
        <w:t xml:space="preserve">	viii</w:t>
      </w:r>
    </w:p>
    <w:p>
      <w:pPr>
        <w:tabs>
          <w:tab w:val="right" w:pos="9072" w:leader="dot"/>
        </w:tabs>
        <w:spacing w:after="30" w:before="100" w:line="264" w:lineRule="auto"/>
        <w:ind w:left="0"/>
      </w:pPr>
      <w:r>
        <w:rPr>
          <w:rFonts w:ascii="Times New Roman" w:cs="Times New Roman" w:eastAsia="Times New Roman" w:hAnsi="Times New Roman"/>
          <w:b/>
          <w:bCs/>
          <w:sz w:val="23"/>
          <w:szCs w:val="23"/>
        </w:rPr>
        <w:t xml:space="preserve">CHAPTER ONE: BRIEF HISTORY OF SIWES</w:t>
      </w:r>
      <w:r>
        <w:rPr>
          <w:rFonts w:ascii="Times New Roman" w:cs="Times New Roman" w:eastAsia="Times New Roman" w:hAnsi="Times New Roman"/>
          <w:sz w:val="22"/>
          <w:szCs w:val="22"/>
        </w:rPr>
        <w:t xml:space="preserve">	1</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1.1  Introduction</w:t>
      </w:r>
      <w:r>
        <w:rPr>
          <w:rFonts w:ascii="Times New Roman" w:cs="Times New Roman" w:eastAsia="Times New Roman" w:hAnsi="Times New Roman"/>
          <w:sz w:val="22"/>
          <w:szCs w:val="22"/>
        </w:rPr>
        <w:t xml:space="preserve">	1</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1.2  Brief history of SIWES in Nigeria</w:t>
      </w:r>
      <w:r>
        <w:rPr>
          <w:rFonts w:ascii="Times New Roman" w:cs="Times New Roman" w:eastAsia="Times New Roman" w:hAnsi="Times New Roman"/>
          <w:sz w:val="22"/>
          <w:szCs w:val="22"/>
        </w:rPr>
        <w:t xml:space="preserve">	1</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1.3  Vision and mission of SIWES</w:t>
      </w:r>
      <w:r>
        <w:rPr>
          <w:rFonts w:ascii="Times New Roman" w:cs="Times New Roman" w:eastAsia="Times New Roman" w:hAnsi="Times New Roman"/>
          <w:sz w:val="22"/>
          <w:szCs w:val="22"/>
        </w:rPr>
        <w:t xml:space="preserve">	2</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1.4  Aims and objectives of SIWES</w:t>
      </w:r>
      <w:r>
        <w:rPr>
          <w:rFonts w:ascii="Times New Roman" w:cs="Times New Roman" w:eastAsia="Times New Roman" w:hAnsi="Times New Roman"/>
          <w:sz w:val="22"/>
          <w:szCs w:val="22"/>
        </w:rPr>
        <w:t xml:space="preserve">	2</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1.5  Benefits and problems of SIWES</w:t>
      </w:r>
      <w:r>
        <w:rPr>
          <w:rFonts w:ascii="Times New Roman" w:cs="Times New Roman" w:eastAsia="Times New Roman" w:hAnsi="Times New Roman"/>
          <w:sz w:val="22"/>
          <w:szCs w:val="22"/>
        </w:rPr>
        <w:t xml:space="preserve">	2</w:t>
      </w:r>
    </w:p>
    <w:p>
      <w:pPr>
        <w:tabs>
          <w:tab w:val="right" w:pos="9072" w:leader="dot"/>
        </w:tabs>
        <w:spacing w:after="30" w:before="100" w:line="264" w:lineRule="auto"/>
        <w:ind w:left="0"/>
      </w:pPr>
      <w:r>
        <w:rPr>
          <w:rFonts w:ascii="Times New Roman" w:cs="Times New Roman" w:eastAsia="Times New Roman" w:hAnsi="Times New Roman"/>
          <w:b/>
          <w:bCs/>
          <w:sz w:val="23"/>
          <w:szCs w:val="23"/>
        </w:rPr>
        <w:t xml:space="preserve">CHAPTER TWO: BRIEF HISTORY OF THE SIWES ORGANISATION</w:t>
      </w:r>
      <w:r>
        <w:rPr>
          <w:rFonts w:ascii="Times New Roman" w:cs="Times New Roman" w:eastAsia="Times New Roman" w:hAnsi="Times New Roman"/>
          <w:sz w:val="22"/>
          <w:szCs w:val="22"/>
        </w:rPr>
        <w:t xml:space="preserve">	3</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2.1  Introduction</w:t>
      </w:r>
      <w:r>
        <w:rPr>
          <w:rFonts w:ascii="Times New Roman" w:cs="Times New Roman" w:eastAsia="Times New Roman" w:hAnsi="Times New Roman"/>
          <w:sz w:val="22"/>
          <w:szCs w:val="22"/>
        </w:rPr>
        <w:t xml:space="preserve">	3</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2.2  History and milestones</w:t>
      </w:r>
      <w:r>
        <w:rPr>
          <w:rFonts w:ascii="Times New Roman" w:cs="Times New Roman" w:eastAsia="Times New Roman" w:hAnsi="Times New Roman"/>
          <w:sz w:val="22"/>
          <w:szCs w:val="22"/>
        </w:rPr>
        <w:t xml:space="preserve">	3</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2.3  Services of Start Innovation Hub</w:t>
      </w:r>
      <w:r>
        <w:rPr>
          <w:rFonts w:ascii="Times New Roman" w:cs="Times New Roman" w:eastAsia="Times New Roman" w:hAnsi="Times New Roman"/>
          <w:sz w:val="22"/>
          <w:szCs w:val="22"/>
        </w:rPr>
        <w:t xml:space="preserve">	4</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2.4  Training programmes and impact</w:t>
      </w:r>
      <w:r>
        <w:rPr>
          <w:rFonts w:ascii="Times New Roman" w:cs="Times New Roman" w:eastAsia="Times New Roman" w:hAnsi="Times New Roman"/>
          <w:sz w:val="22"/>
          <w:szCs w:val="22"/>
        </w:rPr>
        <w:t xml:space="preserve">	4</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2.5  Organisational structure</w:t>
      </w:r>
      <w:r>
        <w:rPr>
          <w:rFonts w:ascii="Times New Roman" w:cs="Times New Roman" w:eastAsia="Times New Roman" w:hAnsi="Times New Roman"/>
          <w:sz w:val="22"/>
          <w:szCs w:val="22"/>
        </w:rPr>
        <w:t xml:space="preserve">	5</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2.6  SIWES students at the Hub</w:t>
      </w:r>
      <w:r>
        <w:rPr>
          <w:rFonts w:ascii="Times New Roman" w:cs="Times New Roman" w:eastAsia="Times New Roman" w:hAnsi="Times New Roman"/>
          <w:sz w:val="22"/>
          <w:szCs w:val="22"/>
        </w:rPr>
        <w:t xml:space="preserve">	5</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2.7  Vision, mission and core pillars</w:t>
      </w:r>
      <w:r>
        <w:rPr>
          <w:rFonts w:ascii="Times New Roman" w:cs="Times New Roman" w:eastAsia="Times New Roman" w:hAnsi="Times New Roman"/>
          <w:sz w:val="22"/>
          <w:szCs w:val="22"/>
        </w:rPr>
        <w:t xml:space="preserve">	5</w:t>
      </w:r>
    </w:p>
    <w:p>
      <w:pPr>
        <w:tabs>
          <w:tab w:val="right" w:pos="9072" w:leader="dot"/>
        </w:tabs>
        <w:spacing w:after="30" w:before="100" w:line="264" w:lineRule="auto"/>
        <w:ind w:left="0"/>
      </w:pPr>
      <w:r>
        <w:rPr>
          <w:rFonts w:ascii="Times New Roman" w:cs="Times New Roman" w:eastAsia="Times New Roman" w:hAnsi="Times New Roman"/>
          <w:b/>
          <w:bCs/>
          <w:sz w:val="23"/>
          <w:szCs w:val="23"/>
        </w:rPr>
        <w:t xml:space="preserve">CHAPTER THREE: EXPERIENCE GAINED AND WORK DONE</w:t>
      </w:r>
      <w:r>
        <w:rPr>
          <w:rFonts w:ascii="Times New Roman" w:cs="Times New Roman" w:eastAsia="Times New Roman" w:hAnsi="Times New Roman"/>
          <w:sz w:val="22"/>
          <w:szCs w:val="22"/>
        </w:rPr>
        <w:t xml:space="preserve">	6</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3.1  Introduction</w:t>
      </w:r>
      <w:r>
        <w:rPr>
          <w:rFonts w:ascii="Times New Roman" w:cs="Times New Roman" w:eastAsia="Times New Roman" w:hAnsi="Times New Roman"/>
          <w:sz w:val="22"/>
          <w:szCs w:val="22"/>
        </w:rPr>
        <w:t xml:space="preserve">	6</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3.2  Orientation and development environment</w:t>
      </w:r>
      <w:r>
        <w:rPr>
          <w:rFonts w:ascii="Times New Roman" w:cs="Times New Roman" w:eastAsia="Times New Roman" w:hAnsi="Times New Roman"/>
          <w:sz w:val="22"/>
          <w:szCs w:val="22"/>
        </w:rPr>
        <w:t xml:space="preserve">	6</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3.3  Frontend foundations</w:t>
      </w:r>
      <w:r>
        <w:rPr>
          <w:rFonts w:ascii="Times New Roman" w:cs="Times New Roman" w:eastAsia="Times New Roman" w:hAnsi="Times New Roman"/>
          <w:sz w:val="22"/>
          <w:szCs w:val="22"/>
        </w:rPr>
        <w:t xml:space="preserve">	7</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3.4  How the web works</w:t>
      </w:r>
      <w:r>
        <w:rPr>
          <w:rFonts w:ascii="Times New Roman" w:cs="Times New Roman" w:eastAsia="Times New Roman" w:hAnsi="Times New Roman"/>
          <w:sz w:val="22"/>
          <w:szCs w:val="22"/>
        </w:rPr>
        <w:t xml:space="preserve">	7</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3.5  Backend development with Node.js</w:t>
      </w:r>
      <w:r>
        <w:rPr>
          <w:rFonts w:ascii="Times New Roman" w:cs="Times New Roman" w:eastAsia="Times New Roman" w:hAnsi="Times New Roman"/>
          <w:sz w:val="22"/>
          <w:szCs w:val="22"/>
        </w:rPr>
        <w:t xml:space="preserve">	8</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3.6  Databases and SQL</w:t>
      </w:r>
      <w:r>
        <w:rPr>
          <w:rFonts w:ascii="Times New Roman" w:cs="Times New Roman" w:eastAsia="Times New Roman" w:hAnsi="Times New Roman"/>
          <w:sz w:val="22"/>
          <w:szCs w:val="22"/>
        </w:rPr>
        <w:t xml:space="preserve">	8</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3.7  Authentication and security</w:t>
      </w:r>
      <w:r>
        <w:rPr>
          <w:rFonts w:ascii="Times New Roman" w:cs="Times New Roman" w:eastAsia="Times New Roman" w:hAnsi="Times New Roman"/>
          <w:sz w:val="22"/>
          <w:szCs w:val="22"/>
        </w:rPr>
        <w:t xml:space="preserve">	9</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3.8  Version control and teamwork</w:t>
      </w:r>
      <w:r>
        <w:rPr>
          <w:rFonts w:ascii="Times New Roman" w:cs="Times New Roman" w:eastAsia="Times New Roman" w:hAnsi="Times New Roman"/>
          <w:sz w:val="22"/>
          <w:szCs w:val="22"/>
        </w:rPr>
        <w:t xml:space="preserve">	9</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3.9  Project experience 1: event registration API</w:t>
      </w:r>
      <w:r>
        <w:rPr>
          <w:rFonts w:ascii="Times New Roman" w:cs="Times New Roman" w:eastAsia="Times New Roman" w:hAnsi="Times New Roman"/>
          <w:sz w:val="22"/>
          <w:szCs w:val="22"/>
        </w:rPr>
        <w:t xml:space="preserve">	10</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3.10  Project experience 2: client website in Next.js</w:t>
      </w:r>
      <w:r>
        <w:rPr>
          <w:rFonts w:ascii="Times New Roman" w:cs="Times New Roman" w:eastAsia="Times New Roman" w:hAnsi="Times New Roman"/>
          <w:sz w:val="22"/>
          <w:szCs w:val="22"/>
        </w:rPr>
        <w:t xml:space="preserve">	10</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3.11  Challenges faced</w:t>
      </w:r>
      <w:r>
        <w:rPr>
          <w:rFonts w:ascii="Times New Roman" w:cs="Times New Roman" w:eastAsia="Times New Roman" w:hAnsi="Times New Roman"/>
          <w:sz w:val="22"/>
          <w:szCs w:val="22"/>
        </w:rPr>
        <w:t xml:space="preserve">	10</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3.12  Conclusion</w:t>
      </w:r>
      <w:r>
        <w:rPr>
          <w:rFonts w:ascii="Times New Roman" w:cs="Times New Roman" w:eastAsia="Times New Roman" w:hAnsi="Times New Roman"/>
          <w:sz w:val="22"/>
          <w:szCs w:val="22"/>
        </w:rPr>
        <w:t xml:space="preserve">	10</w:t>
      </w:r>
    </w:p>
    <w:p>
      <w:pPr>
        <w:tabs>
          <w:tab w:val="right" w:pos="9072" w:leader="dot"/>
        </w:tabs>
        <w:spacing w:after="30" w:before="100" w:line="264" w:lineRule="auto"/>
        <w:ind w:left="0"/>
      </w:pPr>
      <w:r>
        <w:rPr>
          <w:rFonts w:ascii="Times New Roman" w:cs="Times New Roman" w:eastAsia="Times New Roman" w:hAnsi="Times New Roman"/>
          <w:b/>
          <w:bCs/>
          <w:sz w:val="23"/>
          <w:szCs w:val="23"/>
        </w:rPr>
        <w:t xml:space="preserve">CHAPTER FOUR: MINI PROJECT: NEWS IN MAIL</w:t>
      </w:r>
      <w:r>
        <w:rPr>
          <w:rFonts w:ascii="Times New Roman" w:cs="Times New Roman" w:eastAsia="Times New Roman" w:hAnsi="Times New Roman"/>
          <w:sz w:val="22"/>
          <w:szCs w:val="22"/>
        </w:rPr>
        <w:t xml:space="preserve">	11</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4.1  Introduction</w:t>
      </w:r>
      <w:r>
        <w:rPr>
          <w:rFonts w:ascii="Times New Roman" w:cs="Times New Roman" w:eastAsia="Times New Roman" w:hAnsi="Times New Roman"/>
          <w:sz w:val="22"/>
          <w:szCs w:val="22"/>
        </w:rPr>
        <w:t xml:space="preserve">	11</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4.2  Statement of the problem</w:t>
      </w:r>
      <w:r>
        <w:rPr>
          <w:rFonts w:ascii="Times New Roman" w:cs="Times New Roman" w:eastAsia="Times New Roman" w:hAnsi="Times New Roman"/>
          <w:sz w:val="22"/>
          <w:szCs w:val="22"/>
        </w:rPr>
        <w:t xml:space="preserve">	11</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4.3  Aim and objectives</w:t>
      </w:r>
      <w:r>
        <w:rPr>
          <w:rFonts w:ascii="Times New Roman" w:cs="Times New Roman" w:eastAsia="Times New Roman" w:hAnsi="Times New Roman"/>
          <w:sz w:val="22"/>
          <w:szCs w:val="22"/>
        </w:rPr>
        <w:t xml:space="preserve">	11</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4.4  Scope and significance</w:t>
      </w:r>
      <w:r>
        <w:rPr>
          <w:rFonts w:ascii="Times New Roman" w:cs="Times New Roman" w:eastAsia="Times New Roman" w:hAnsi="Times New Roman"/>
          <w:sz w:val="22"/>
          <w:szCs w:val="22"/>
        </w:rPr>
        <w:t xml:space="preserve">	11</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4.5  Review of related concepts</w:t>
      </w:r>
      <w:r>
        <w:rPr>
          <w:rFonts w:ascii="Times New Roman" w:cs="Times New Roman" w:eastAsia="Times New Roman" w:hAnsi="Times New Roman"/>
          <w:sz w:val="22"/>
          <w:szCs w:val="22"/>
        </w:rPr>
        <w:t xml:space="preserve">	12</w:t>
      </w:r>
    </w:p>
    <w:p>
      <w:pPr>
        <w:tabs>
          <w:tab w:val="right" w:pos="9072" w:leader="dot"/>
        </w:tabs>
        <w:spacing w:after="30" w:before="0" w:line="264" w:lineRule="auto"/>
        <w:ind w:left="720"/>
      </w:pPr>
      <w:r>
        <w:rPr>
          <w:rFonts w:ascii="Times New Roman" w:cs="Times New Roman" w:eastAsia="Times New Roman" w:hAnsi="Times New Roman"/>
          <w:b w:val="false"/>
          <w:bCs w:val="false"/>
          <w:sz w:val="22"/>
          <w:szCs w:val="22"/>
        </w:rPr>
        <w:t xml:space="preserve">4.5.1 RSS Feeds</w:t>
      </w:r>
      <w:r>
        <w:rPr>
          <w:rFonts w:ascii="Times New Roman" w:cs="Times New Roman" w:eastAsia="Times New Roman" w:hAnsi="Times New Roman"/>
          <w:sz w:val="22"/>
          <w:szCs w:val="22"/>
        </w:rPr>
        <w:t xml:space="preserve">	12</w:t>
      </w:r>
    </w:p>
    <w:p>
      <w:pPr>
        <w:tabs>
          <w:tab w:val="right" w:pos="9072" w:leader="dot"/>
        </w:tabs>
        <w:spacing w:after="30" w:before="0" w:line="264" w:lineRule="auto"/>
        <w:ind w:left="720"/>
      </w:pPr>
      <w:r>
        <w:rPr>
          <w:rFonts w:ascii="Times New Roman" w:cs="Times New Roman" w:eastAsia="Times New Roman" w:hAnsi="Times New Roman"/>
          <w:b w:val="false"/>
          <w:bCs w:val="false"/>
          <w:sz w:val="22"/>
          <w:szCs w:val="22"/>
        </w:rPr>
        <w:t xml:space="preserve">4.5.2 Large Language Models for Summarisation</w:t>
      </w:r>
      <w:r>
        <w:rPr>
          <w:rFonts w:ascii="Times New Roman" w:cs="Times New Roman" w:eastAsia="Times New Roman" w:hAnsi="Times New Roman"/>
          <w:sz w:val="22"/>
          <w:szCs w:val="22"/>
        </w:rPr>
        <w:t xml:space="preserve">	12</w:t>
      </w:r>
    </w:p>
    <w:p>
      <w:pPr>
        <w:tabs>
          <w:tab w:val="right" w:pos="9072" w:leader="dot"/>
        </w:tabs>
        <w:spacing w:after="30" w:before="0" w:line="264" w:lineRule="auto"/>
        <w:ind w:left="720"/>
      </w:pPr>
      <w:r>
        <w:rPr>
          <w:rFonts w:ascii="Times New Roman" w:cs="Times New Roman" w:eastAsia="Times New Roman" w:hAnsi="Times New Roman"/>
          <w:b w:val="false"/>
          <w:bCs w:val="false"/>
          <w:sz w:val="22"/>
          <w:szCs w:val="22"/>
        </w:rPr>
        <w:t xml:space="preserve">4.5.3 Scheduling and Time Zones</w:t>
      </w:r>
      <w:r>
        <w:rPr>
          <w:rFonts w:ascii="Times New Roman" w:cs="Times New Roman" w:eastAsia="Times New Roman" w:hAnsi="Times New Roman"/>
          <w:sz w:val="22"/>
          <w:szCs w:val="22"/>
        </w:rPr>
        <w:t xml:space="preserve">	12</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4.6  Methodology</w:t>
      </w:r>
      <w:r>
        <w:rPr>
          <w:rFonts w:ascii="Times New Roman" w:cs="Times New Roman" w:eastAsia="Times New Roman" w:hAnsi="Times New Roman"/>
          <w:sz w:val="22"/>
          <w:szCs w:val="22"/>
        </w:rPr>
        <w:t xml:space="preserve">	12</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4.7  Requirements analysis</w:t>
      </w:r>
      <w:r>
        <w:rPr>
          <w:rFonts w:ascii="Times New Roman" w:cs="Times New Roman" w:eastAsia="Times New Roman" w:hAnsi="Times New Roman"/>
          <w:sz w:val="22"/>
          <w:szCs w:val="22"/>
        </w:rPr>
        <w:t xml:space="preserve">	12</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4.8  System design</w:t>
      </w:r>
      <w:r>
        <w:rPr>
          <w:rFonts w:ascii="Times New Roman" w:cs="Times New Roman" w:eastAsia="Times New Roman" w:hAnsi="Times New Roman"/>
          <w:sz w:val="22"/>
          <w:szCs w:val="22"/>
        </w:rPr>
        <w:t xml:space="preserve">	13</w:t>
      </w:r>
    </w:p>
    <w:p>
      <w:pPr>
        <w:tabs>
          <w:tab w:val="right" w:pos="9072" w:leader="dot"/>
        </w:tabs>
        <w:spacing w:after="30" w:before="0" w:line="264" w:lineRule="auto"/>
        <w:ind w:left="720"/>
      </w:pPr>
      <w:r>
        <w:rPr>
          <w:rFonts w:ascii="Times New Roman" w:cs="Times New Roman" w:eastAsia="Times New Roman" w:hAnsi="Times New Roman"/>
          <w:b w:val="false"/>
          <w:bCs w:val="false"/>
          <w:sz w:val="22"/>
          <w:szCs w:val="22"/>
        </w:rPr>
        <w:t xml:space="preserve">4.8.1 System Architecture</w:t>
      </w:r>
      <w:r>
        <w:rPr>
          <w:rFonts w:ascii="Times New Roman" w:cs="Times New Roman" w:eastAsia="Times New Roman" w:hAnsi="Times New Roman"/>
          <w:sz w:val="22"/>
          <w:szCs w:val="22"/>
        </w:rPr>
        <w:t xml:space="preserve">	13</w:t>
      </w:r>
    </w:p>
    <w:p>
      <w:pPr>
        <w:tabs>
          <w:tab w:val="right" w:pos="9072" w:leader="dot"/>
        </w:tabs>
        <w:spacing w:after="30" w:before="0" w:line="264" w:lineRule="auto"/>
        <w:ind w:left="720"/>
      </w:pPr>
      <w:r>
        <w:rPr>
          <w:rFonts w:ascii="Times New Roman" w:cs="Times New Roman" w:eastAsia="Times New Roman" w:hAnsi="Times New Roman"/>
          <w:b w:val="false"/>
          <w:bCs w:val="false"/>
          <w:sz w:val="22"/>
          <w:szCs w:val="22"/>
        </w:rPr>
        <w:t xml:space="preserve">4.8.2 The Briefing Process</w:t>
      </w:r>
      <w:r>
        <w:rPr>
          <w:rFonts w:ascii="Times New Roman" w:cs="Times New Roman" w:eastAsia="Times New Roman" w:hAnsi="Times New Roman"/>
          <w:sz w:val="22"/>
          <w:szCs w:val="22"/>
        </w:rPr>
        <w:t xml:space="preserve">	14</w:t>
      </w:r>
    </w:p>
    <w:p>
      <w:pPr>
        <w:tabs>
          <w:tab w:val="right" w:pos="9072" w:leader="dot"/>
        </w:tabs>
        <w:spacing w:after="30" w:before="0" w:line="264" w:lineRule="auto"/>
        <w:ind w:left="720"/>
      </w:pPr>
      <w:r>
        <w:rPr>
          <w:rFonts w:ascii="Times New Roman" w:cs="Times New Roman" w:eastAsia="Times New Roman" w:hAnsi="Times New Roman"/>
          <w:b w:val="false"/>
          <w:bCs w:val="false"/>
          <w:sz w:val="22"/>
          <w:szCs w:val="22"/>
        </w:rPr>
        <w:t xml:space="preserve">4.8.3 Sequence of the Test Email</w:t>
      </w:r>
      <w:r>
        <w:rPr>
          <w:rFonts w:ascii="Times New Roman" w:cs="Times New Roman" w:eastAsia="Times New Roman" w:hAnsi="Times New Roman"/>
          <w:sz w:val="22"/>
          <w:szCs w:val="22"/>
        </w:rPr>
        <w:t xml:space="preserve">	15</w:t>
      </w:r>
    </w:p>
    <w:p>
      <w:pPr>
        <w:tabs>
          <w:tab w:val="right" w:pos="9072" w:leader="dot"/>
        </w:tabs>
        <w:spacing w:after="30" w:before="0" w:line="264" w:lineRule="auto"/>
        <w:ind w:left="720"/>
      </w:pPr>
      <w:r>
        <w:rPr>
          <w:rFonts w:ascii="Times New Roman" w:cs="Times New Roman" w:eastAsia="Times New Roman" w:hAnsi="Times New Roman"/>
          <w:b w:val="false"/>
          <w:bCs w:val="false"/>
          <w:sz w:val="22"/>
          <w:szCs w:val="22"/>
        </w:rPr>
        <w:t xml:space="preserve">4.8.4 Database Design</w:t>
      </w:r>
      <w:r>
        <w:rPr>
          <w:rFonts w:ascii="Times New Roman" w:cs="Times New Roman" w:eastAsia="Times New Roman" w:hAnsi="Times New Roman"/>
          <w:sz w:val="22"/>
          <w:szCs w:val="22"/>
        </w:rPr>
        <w:t xml:space="preserve">	15</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4.9  Implementation</w:t>
      </w:r>
      <w:r>
        <w:rPr>
          <w:rFonts w:ascii="Times New Roman" w:cs="Times New Roman" w:eastAsia="Times New Roman" w:hAnsi="Times New Roman"/>
          <w:sz w:val="22"/>
          <w:szCs w:val="22"/>
        </w:rPr>
        <w:t xml:space="preserve">	16</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4.10  User interface</w:t>
      </w:r>
      <w:r>
        <w:rPr>
          <w:rFonts w:ascii="Times New Roman" w:cs="Times New Roman" w:eastAsia="Times New Roman" w:hAnsi="Times New Roman"/>
          <w:sz w:val="22"/>
          <w:szCs w:val="22"/>
        </w:rPr>
        <w:t xml:space="preserve">	17</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4.11  Testing</w:t>
      </w:r>
      <w:r>
        <w:rPr>
          <w:rFonts w:ascii="Times New Roman" w:cs="Times New Roman" w:eastAsia="Times New Roman" w:hAnsi="Times New Roman"/>
          <w:sz w:val="22"/>
          <w:szCs w:val="22"/>
        </w:rPr>
        <w:t xml:space="preserve">	21</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4.12  Deployment</w:t>
      </w:r>
      <w:r>
        <w:rPr>
          <w:rFonts w:ascii="Times New Roman" w:cs="Times New Roman" w:eastAsia="Times New Roman" w:hAnsi="Times New Roman"/>
          <w:sz w:val="22"/>
          <w:szCs w:val="22"/>
        </w:rPr>
        <w:t xml:space="preserve">	22</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4.13  Results and discussion</w:t>
      </w:r>
      <w:r>
        <w:rPr>
          <w:rFonts w:ascii="Times New Roman" w:cs="Times New Roman" w:eastAsia="Times New Roman" w:hAnsi="Times New Roman"/>
          <w:sz w:val="22"/>
          <w:szCs w:val="22"/>
        </w:rPr>
        <w:t xml:space="preserve">	22</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4.14  Conclusion</w:t>
      </w:r>
      <w:r>
        <w:rPr>
          <w:rFonts w:ascii="Times New Roman" w:cs="Times New Roman" w:eastAsia="Times New Roman" w:hAnsi="Times New Roman"/>
          <w:sz w:val="22"/>
          <w:szCs w:val="22"/>
        </w:rPr>
        <w:t xml:space="preserve">	23</w:t>
      </w:r>
    </w:p>
    <w:p>
      <w:pPr>
        <w:tabs>
          <w:tab w:val="right" w:pos="9072" w:leader="dot"/>
        </w:tabs>
        <w:spacing w:after="30" w:before="100" w:line="264" w:lineRule="auto"/>
        <w:ind w:left="0"/>
      </w:pPr>
      <w:r>
        <w:rPr>
          <w:rFonts w:ascii="Times New Roman" w:cs="Times New Roman" w:eastAsia="Times New Roman" w:hAnsi="Times New Roman"/>
          <w:b/>
          <w:bCs/>
          <w:sz w:val="23"/>
          <w:szCs w:val="23"/>
        </w:rPr>
        <w:t xml:space="preserve">CHAPTER FIVE: SUMMARY, CONCLUSION AND RECOMMENDATIONS</w:t>
      </w:r>
      <w:r>
        <w:rPr>
          <w:rFonts w:ascii="Times New Roman" w:cs="Times New Roman" w:eastAsia="Times New Roman" w:hAnsi="Times New Roman"/>
          <w:sz w:val="22"/>
          <w:szCs w:val="22"/>
        </w:rPr>
        <w:t xml:space="preserve">	24</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5.1  Summary</w:t>
      </w:r>
      <w:r>
        <w:rPr>
          <w:rFonts w:ascii="Times New Roman" w:cs="Times New Roman" w:eastAsia="Times New Roman" w:hAnsi="Times New Roman"/>
          <w:sz w:val="22"/>
          <w:szCs w:val="22"/>
        </w:rPr>
        <w:t xml:space="preserve">	24</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5.2  Conclusion</w:t>
      </w:r>
      <w:r>
        <w:rPr>
          <w:rFonts w:ascii="Times New Roman" w:cs="Times New Roman" w:eastAsia="Times New Roman" w:hAnsi="Times New Roman"/>
          <w:sz w:val="22"/>
          <w:szCs w:val="22"/>
        </w:rPr>
        <w:t xml:space="preserve">	24</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5.3  Recommendations</w:t>
      </w:r>
      <w:r>
        <w:rPr>
          <w:rFonts w:ascii="Times New Roman" w:cs="Times New Roman" w:eastAsia="Times New Roman" w:hAnsi="Times New Roman"/>
          <w:sz w:val="22"/>
          <w:szCs w:val="22"/>
        </w:rPr>
        <w:t xml:space="preserve">	24</w:t>
      </w:r>
    </w:p>
    <w:p>
      <w:pPr>
        <w:tabs>
          <w:tab w:val="right" w:pos="9072" w:leader="dot"/>
        </w:tabs>
        <w:spacing w:after="30" w:before="100" w:line="264" w:lineRule="auto"/>
        <w:ind w:left="0"/>
      </w:pPr>
      <w:r>
        <w:rPr>
          <w:rFonts w:ascii="Times New Roman" w:cs="Times New Roman" w:eastAsia="Times New Roman" w:hAnsi="Times New Roman"/>
          <w:b/>
          <w:bCs/>
          <w:sz w:val="23"/>
          <w:szCs w:val="23"/>
        </w:rPr>
        <w:t xml:space="preserve">REFERENCES</w:t>
      </w:r>
      <w:r>
        <w:rPr>
          <w:rFonts w:ascii="Times New Roman" w:cs="Times New Roman" w:eastAsia="Times New Roman" w:hAnsi="Times New Roman"/>
          <w:sz w:val="22"/>
          <w:szCs w:val="22"/>
        </w:rPr>
        <w:t xml:space="preserve">	25</w:t>
      </w:r>
    </w:p>
    <w:p>
      <w:pPr>
        <w:tabs>
          <w:tab w:val="right" w:pos="9072" w:leader="dot"/>
        </w:tabs>
        <w:spacing w:after="30" w:before="100" w:line="264" w:lineRule="auto"/>
        <w:ind w:left="0"/>
      </w:pPr>
      <w:r>
        <w:rPr>
          <w:rFonts w:ascii="Times New Roman" w:cs="Times New Roman" w:eastAsia="Times New Roman" w:hAnsi="Times New Roman"/>
          <w:b/>
          <w:bCs/>
          <w:sz w:val="23"/>
          <w:szCs w:val="23"/>
        </w:rPr>
        <w:t xml:space="preserve">APPENDIX: LIVE SYSTEM AND SOURCE CODE</w:t>
      </w:r>
      <w:r>
        <w:rPr>
          <w:rFonts w:ascii="Times New Roman" w:cs="Times New Roman" w:eastAsia="Times New Roman" w:hAnsi="Times New Roman"/>
          <w:sz w:val="22"/>
          <w:szCs w:val="22"/>
        </w:rPr>
        <w:t xml:space="preserve">	26</w:t>
      </w:r>
    </w:p>
    <w:p>
      <w:pPr>
        <w:pStyle w:val="Heading1"/>
        <w:pageBreakBefore/>
        <w:spacing w:after="360"/>
        <w:jc w:val="center"/>
      </w:pPr>
      <w:r>
        <w:rPr>
          <w:rFonts w:ascii="Times New Roman" w:cs="Times New Roman" w:eastAsia="Times New Roman" w:hAnsi="Times New Roman"/>
          <w:b/>
          <w:bCs/>
          <w:sz w:val="28"/>
          <w:szCs w:val="28"/>
        </w:rPr>
        <w:t xml:space="preserve">LIST OF FIGURES</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2.1: Key milestones of Start Innovation Hub</w:t>
      </w:r>
      <w:r>
        <w:rPr>
          <w:rFonts w:ascii="Times New Roman" w:cs="Times New Roman" w:eastAsia="Times New Roman" w:hAnsi="Times New Roman"/>
          <w:sz w:val="22"/>
          <w:szCs w:val="22"/>
        </w:rPr>
        <w:t xml:space="preserve">	3</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2.2: Simplified organisational structure of Start Innovation Hub</w:t>
      </w:r>
      <w:r>
        <w:rPr>
          <w:rFonts w:ascii="Times New Roman" w:cs="Times New Roman" w:eastAsia="Times New Roman" w:hAnsi="Times New Roman"/>
          <w:sz w:val="22"/>
          <w:szCs w:val="22"/>
        </w:rPr>
        <w:t xml:space="preserve">	5</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3.1: My six-month learning and work path</w:t>
      </w:r>
      <w:r>
        <w:rPr>
          <w:rFonts w:ascii="Times New Roman" w:cs="Times New Roman" w:eastAsia="Times New Roman" w:hAnsi="Times New Roman"/>
          <w:sz w:val="22"/>
          <w:szCs w:val="22"/>
        </w:rPr>
        <w:t xml:space="preserve">	6</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3.2: The request and response cycle of a web application</w:t>
      </w:r>
      <w:r>
        <w:rPr>
          <w:rFonts w:ascii="Times New Roman" w:cs="Times New Roman" w:eastAsia="Times New Roman" w:hAnsi="Times New Roman"/>
          <w:sz w:val="22"/>
          <w:szCs w:val="22"/>
        </w:rPr>
        <w:t xml:space="preserve">	7</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3.3: The layered structure I used for backend APIs</w:t>
      </w:r>
      <w:r>
        <w:rPr>
          <w:rFonts w:ascii="Times New Roman" w:cs="Times New Roman" w:eastAsia="Times New Roman" w:hAnsi="Times New Roman"/>
          <w:sz w:val="22"/>
          <w:szCs w:val="22"/>
        </w:rPr>
        <w:t xml:space="preserve">	8</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3.4: The feature-branch workflow used by the team</w:t>
      </w:r>
      <w:r>
        <w:rPr>
          <w:rFonts w:ascii="Times New Roman" w:cs="Times New Roman" w:eastAsia="Times New Roman" w:hAnsi="Times New Roman"/>
          <w:sz w:val="22"/>
          <w:szCs w:val="22"/>
        </w:rPr>
        <w:t xml:space="preserve">	9</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4.1: The four development increments</w:t>
      </w:r>
      <w:r>
        <w:rPr>
          <w:rFonts w:ascii="Times New Roman" w:cs="Times New Roman" w:eastAsia="Times New Roman" w:hAnsi="Times New Roman"/>
          <w:sz w:val="22"/>
          <w:szCs w:val="22"/>
        </w:rPr>
        <w:t xml:space="preserve">	12</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4.2: Use case diagram of News in Mail</w:t>
      </w:r>
      <w:r>
        <w:rPr>
          <w:rFonts w:ascii="Times New Roman" w:cs="Times New Roman" w:eastAsia="Times New Roman" w:hAnsi="Times New Roman"/>
          <w:sz w:val="22"/>
          <w:szCs w:val="22"/>
        </w:rPr>
        <w:t xml:space="preserve">	13</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4.3: System architecture</w:t>
      </w:r>
      <w:r>
        <w:rPr>
          <w:rFonts w:ascii="Times New Roman" w:cs="Times New Roman" w:eastAsia="Times New Roman" w:hAnsi="Times New Roman"/>
          <w:sz w:val="22"/>
          <w:szCs w:val="22"/>
        </w:rPr>
        <w:t xml:space="preserve">	14</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4.4: Flowchart of the briefing process</w:t>
      </w:r>
      <w:r>
        <w:rPr>
          <w:rFonts w:ascii="Times New Roman" w:cs="Times New Roman" w:eastAsia="Times New Roman" w:hAnsi="Times New Roman"/>
          <w:sz w:val="22"/>
          <w:szCs w:val="22"/>
        </w:rPr>
        <w:t xml:space="preserve">	14</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4.5: Sequence diagram for onboarding and the test email</w:t>
      </w:r>
      <w:r>
        <w:rPr>
          <w:rFonts w:ascii="Times New Roman" w:cs="Times New Roman" w:eastAsia="Times New Roman" w:hAnsi="Times New Roman"/>
          <w:sz w:val="22"/>
          <w:szCs w:val="22"/>
        </w:rPr>
        <w:t xml:space="preserve">	15</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4.6: Entity relationship diagram</w:t>
      </w:r>
      <w:r>
        <w:rPr>
          <w:rFonts w:ascii="Times New Roman" w:cs="Times New Roman" w:eastAsia="Times New Roman" w:hAnsi="Times New Roman"/>
          <w:sz w:val="22"/>
          <w:szCs w:val="22"/>
        </w:rPr>
        <w:t xml:space="preserve">	15</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4.7: Landing page</w:t>
      </w:r>
      <w:r>
        <w:rPr>
          <w:rFonts w:ascii="Times New Roman" w:cs="Times New Roman" w:eastAsia="Times New Roman" w:hAnsi="Times New Roman"/>
          <w:sz w:val="22"/>
          <w:szCs w:val="22"/>
        </w:rPr>
        <w:t xml:space="preserve">	17</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4.8: Onboarding: picking topics and delivery times</w:t>
      </w:r>
      <w:r>
        <w:rPr>
          <w:rFonts w:ascii="Times New Roman" w:cs="Times New Roman" w:eastAsia="Times New Roman" w:hAnsi="Times New Roman"/>
          <w:sz w:val="22"/>
          <w:szCs w:val="22"/>
        </w:rPr>
        <w:t xml:space="preserve">	18</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4.9: The test email shown right after onboarding</w:t>
      </w:r>
      <w:r>
        <w:rPr>
          <w:rFonts w:ascii="Times New Roman" w:cs="Times New Roman" w:eastAsia="Times New Roman" w:hAnsi="Times New Roman"/>
          <w:sz w:val="22"/>
          <w:szCs w:val="22"/>
        </w:rPr>
        <w:t xml:space="preserve">	18</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4.10: Home page with top stories, next email and recent emails</w:t>
      </w:r>
      <w:r>
        <w:rPr>
          <w:rFonts w:ascii="Times New Roman" w:cs="Times New Roman" w:eastAsia="Times New Roman" w:hAnsi="Times New Roman"/>
          <w:sz w:val="22"/>
          <w:szCs w:val="22"/>
        </w:rPr>
        <w:t xml:space="preserve">	19</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4.11: Inbox showing sent, failed and skipped briefings</w:t>
      </w:r>
      <w:r>
        <w:rPr>
          <w:rFonts w:ascii="Times New Roman" w:cs="Times New Roman" w:eastAsia="Times New Roman" w:hAnsi="Times New Roman"/>
          <w:sz w:val="22"/>
          <w:szCs w:val="22"/>
        </w:rPr>
        <w:t xml:space="preserve">	19</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4.12: A failed briefing with the mail server error</w:t>
      </w:r>
      <w:r>
        <w:rPr>
          <w:rFonts w:ascii="Times New Roman" w:cs="Times New Roman" w:eastAsia="Times New Roman" w:hAnsi="Times New Roman"/>
          <w:sz w:val="22"/>
          <w:szCs w:val="22"/>
        </w:rPr>
        <w:t xml:space="preserve">	20</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4.13: Settings, with pause and resume</w:t>
      </w:r>
      <w:r>
        <w:rPr>
          <w:rFonts w:ascii="Times New Roman" w:cs="Times New Roman" w:eastAsia="Times New Roman" w:hAnsi="Times New Roman"/>
          <w:sz w:val="22"/>
          <w:szCs w:val="22"/>
        </w:rPr>
        <w:t xml:space="preserve">	20</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4.14: Mobile view: home (left) and an email (right)</w:t>
      </w:r>
      <w:r>
        <w:rPr>
          <w:rFonts w:ascii="Times New Roman" w:cs="Times New Roman" w:eastAsia="Times New Roman" w:hAnsi="Times New Roman"/>
          <w:sz w:val="22"/>
          <w:szCs w:val="22"/>
        </w:rPr>
        <w:t xml:space="preserve">	21</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Figure 4.15: Deployment pipeline on Railway</w:t>
      </w:r>
      <w:r>
        <w:rPr>
          <w:rFonts w:ascii="Times New Roman" w:cs="Times New Roman" w:eastAsia="Times New Roman" w:hAnsi="Times New Roman"/>
          <w:sz w:val="22"/>
          <w:szCs w:val="22"/>
        </w:rPr>
        <w:t xml:space="preserve">	22</w:t>
      </w:r>
    </w:p>
    <w:p>
      <w:pPr>
        <w:pStyle w:val="Heading1"/>
        <w:pageBreakBefore/>
        <w:spacing w:after="360"/>
        <w:jc w:val="center"/>
      </w:pPr>
      <w:r>
        <w:rPr>
          <w:rFonts w:ascii="Times New Roman" w:cs="Times New Roman" w:eastAsia="Times New Roman" w:hAnsi="Times New Roman"/>
          <w:b/>
          <w:bCs/>
          <w:sz w:val="28"/>
          <w:szCs w:val="28"/>
        </w:rPr>
        <w:t xml:space="preserve">LIST OF TABLES</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Table 1.1: Bodies involved in SIWES and their roles</w:t>
      </w:r>
      <w:r>
        <w:rPr>
          <w:rFonts w:ascii="Times New Roman" w:cs="Times New Roman" w:eastAsia="Times New Roman" w:hAnsi="Times New Roman"/>
          <w:sz w:val="22"/>
          <w:szCs w:val="22"/>
        </w:rPr>
        <w:t xml:space="preserve">	1</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Table 1.2: Benefits of SIWES to each party</w:t>
      </w:r>
      <w:r>
        <w:rPr>
          <w:rFonts w:ascii="Times New Roman" w:cs="Times New Roman" w:eastAsia="Times New Roman" w:hAnsi="Times New Roman"/>
          <w:sz w:val="22"/>
          <w:szCs w:val="22"/>
        </w:rPr>
        <w:t xml:space="preserve">	2</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Table 2.1: Main services of Start Innovation Hub</w:t>
      </w:r>
      <w:r>
        <w:rPr>
          <w:rFonts w:ascii="Times New Roman" w:cs="Times New Roman" w:eastAsia="Times New Roman" w:hAnsi="Times New Roman"/>
          <w:sz w:val="22"/>
          <w:szCs w:val="22"/>
        </w:rPr>
        <w:t xml:space="preserve">	4</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Table 2.2: Reported impact of Start Innovation Hub</w:t>
      </w:r>
      <w:r>
        <w:rPr>
          <w:rFonts w:ascii="Times New Roman" w:cs="Times New Roman" w:eastAsia="Times New Roman" w:hAnsi="Times New Roman"/>
          <w:sz w:val="22"/>
          <w:szCs w:val="22"/>
        </w:rPr>
        <w:t xml:space="preserve">	4</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Table 3.1: Summary of my main areas of work</w:t>
      </w:r>
      <w:r>
        <w:rPr>
          <w:rFonts w:ascii="Times New Roman" w:cs="Times New Roman" w:eastAsia="Times New Roman" w:hAnsi="Times New Roman"/>
          <w:sz w:val="22"/>
          <w:szCs w:val="22"/>
        </w:rPr>
        <w:t xml:space="preserve">	6</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Table 3.2: HTTP methods and status codes I used most</w:t>
      </w:r>
      <w:r>
        <w:rPr>
          <w:rFonts w:ascii="Times New Roman" w:cs="Times New Roman" w:eastAsia="Times New Roman" w:hAnsi="Times New Roman"/>
          <w:sz w:val="22"/>
          <w:szCs w:val="22"/>
        </w:rPr>
        <w:t xml:space="preserve">	7</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Table 3.3: SQL commands I used regularly</w:t>
      </w:r>
      <w:r>
        <w:rPr>
          <w:rFonts w:ascii="Times New Roman" w:cs="Times New Roman" w:eastAsia="Times New Roman" w:hAnsi="Times New Roman"/>
          <w:sz w:val="22"/>
          <w:szCs w:val="22"/>
        </w:rPr>
        <w:t xml:space="preserve">	9</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Table 4.1: Functional requirements</w:t>
      </w:r>
      <w:r>
        <w:rPr>
          <w:rFonts w:ascii="Times New Roman" w:cs="Times New Roman" w:eastAsia="Times New Roman" w:hAnsi="Times New Roman"/>
          <w:sz w:val="22"/>
          <w:szCs w:val="22"/>
        </w:rPr>
        <w:t xml:space="preserve">	12</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Table 4.2: Non-functional requirements</w:t>
      </w:r>
      <w:r>
        <w:rPr>
          <w:rFonts w:ascii="Times New Roman" w:cs="Times New Roman" w:eastAsia="Times New Roman" w:hAnsi="Times New Roman"/>
          <w:sz w:val="22"/>
          <w:szCs w:val="22"/>
        </w:rPr>
        <w:t xml:space="preserve">	13</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Table 4.3: Data dictionary of the digests table</w:t>
      </w:r>
      <w:r>
        <w:rPr>
          <w:rFonts w:ascii="Times New Roman" w:cs="Times New Roman" w:eastAsia="Times New Roman" w:hAnsi="Times New Roman"/>
          <w:sz w:val="22"/>
          <w:szCs w:val="22"/>
        </w:rPr>
        <w:t xml:space="preserve">	15</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Table 4.4: Tools and technologies used</w:t>
      </w:r>
      <w:r>
        <w:rPr>
          <w:rFonts w:ascii="Times New Roman" w:cs="Times New Roman" w:eastAsia="Times New Roman" w:hAnsi="Times New Roman"/>
          <w:sz w:val="22"/>
          <w:szCs w:val="22"/>
        </w:rPr>
        <w:t xml:space="preserve">	16</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Table 4.5: Summary of automated tests</w:t>
      </w:r>
      <w:r>
        <w:rPr>
          <w:rFonts w:ascii="Times New Roman" w:cs="Times New Roman" w:eastAsia="Times New Roman" w:hAnsi="Times New Roman"/>
          <w:sz w:val="22"/>
          <w:szCs w:val="22"/>
        </w:rPr>
        <w:t xml:space="preserve">	21</w:t>
      </w:r>
    </w:p>
    <w:p>
      <w:pPr>
        <w:tabs>
          <w:tab w:val="right" w:pos="9072" w:leader="dot"/>
        </w:tabs>
        <w:spacing w:after="30" w:before="0" w:line="264" w:lineRule="auto"/>
        <w:ind w:left="360"/>
      </w:pPr>
      <w:r>
        <w:rPr>
          <w:rFonts w:ascii="Times New Roman" w:cs="Times New Roman" w:eastAsia="Times New Roman" w:hAnsi="Times New Roman"/>
          <w:b w:val="false"/>
          <w:bCs w:val="false"/>
          <w:sz w:val="22"/>
          <w:szCs w:val="22"/>
        </w:rPr>
        <w:t xml:space="preserve">Table 4.6: Selected functional test cases</w:t>
      </w:r>
      <w:r>
        <w:rPr>
          <w:rFonts w:ascii="Times New Roman" w:cs="Times New Roman" w:eastAsia="Times New Roman" w:hAnsi="Times New Roman"/>
          <w:sz w:val="22"/>
          <w:szCs w:val="22"/>
        </w:rPr>
        <w:t xml:space="preserve">	22</w:t>
      </w:r>
    </w:p>
    <w:p>
      <w:pPr>
        <w:sectPr>
          <w:footerReference w:type="default" r:id="rId7"/>
          <w:type w:val="nextPage"/>
          <w:pgSz w:w="11906" w:h="16838" w:orient="portrait"/>
          <w:pgMar w:top="1418" w:right="1418" w:bottom="1418" w:left="1418" w:header="708" w:footer="567" w:gutter="0"/>
          <w:pgNumType w:start="1" w:fmt="lowerRoman"/>
          <w:docGrid w:linePitch="360"/>
        </w:sectPr>
      </w:pPr>
    </w:p>
    <w:p>
      <w:pPr>
        <w:pStyle w:val="Heading1"/>
        <w:keepNext/>
        <w:pageBreakBefore/>
        <w:spacing w:after="60" w:before="0" w:line="312" w:lineRule="auto"/>
        <w:jc w:val="center"/>
      </w:pPr>
      <w:r>
        <w:rPr>
          <w:rFonts w:ascii="Times New Roman" w:cs="Times New Roman" w:eastAsia="Times New Roman" w:hAnsi="Times New Roman"/>
          <w:b/>
          <w:bCs/>
          <w:i w:val="false"/>
          <w:iCs w:val="false"/>
          <w:sz w:val="28"/>
          <w:szCs w:val="28"/>
        </w:rPr>
        <w:t xml:space="preserve">CHAPTER ONE</w:t>
      </w:r>
    </w:p>
    <w:p>
      <w:pPr>
        <w:keepNext/>
        <w:spacing w:after="360" w:before="0" w:line="312" w:lineRule="auto"/>
        <w:jc w:val="center"/>
      </w:pPr>
      <w:r>
        <w:rPr>
          <w:rFonts w:ascii="Times New Roman" w:cs="Times New Roman" w:eastAsia="Times New Roman" w:hAnsi="Times New Roman"/>
          <w:b/>
          <w:bCs/>
          <w:i w:val="false"/>
          <w:iCs w:val="false"/>
          <w:sz w:val="28"/>
          <w:szCs w:val="28"/>
        </w:rPr>
        <w:t xml:space="preserve">BRIEF HISTORY OF SIWES</w:t>
      </w:r>
    </w:p>
    <w:p>
      <w:pPr>
        <w:pStyle w:val="Heading2"/>
        <w:keepNext/>
        <w:spacing w:after="120" w:before="200" w:line="312" w:lineRule="auto"/>
        <w:jc w:val="left"/>
      </w:pPr>
      <w:r>
        <w:rPr>
          <w:rFonts w:ascii="Times New Roman" w:cs="Times New Roman" w:eastAsia="Times New Roman" w:hAnsi="Times New Roman"/>
          <w:b/>
          <w:bCs/>
          <w:sz w:val="24"/>
          <w:szCs w:val="24"/>
        </w:rPr>
        <w:t xml:space="preserve">1.1 INTRODUCTION</w:t>
      </w:r>
    </w:p>
    <w:p>
      <w:pPr>
        <w:spacing w:after="140" w:before="0" w:line="312" w:lineRule="auto"/>
        <w:jc w:val="both"/>
      </w:pPr>
      <w:r>
        <w:rPr>
          <w:rFonts w:ascii="Times New Roman" w:cs="Times New Roman" w:eastAsia="Times New Roman" w:hAnsi="Times New Roman"/>
          <w:sz w:val="24"/>
          <w:szCs w:val="24"/>
        </w:rPr>
        <w:t xml:space="preserve">The Student Industrial Work Experience Scheme (SIWES) is a compulsory skills training programme for students of Nigerian universities, polytechnics and colleges of education in courses that need practical exposure. For a Computer Science student, it is the period when lessons on programming, databases and networks are tested against real users, real deadlines and real systems that must keep running.</w:t>
      </w:r>
    </w:p>
    <w:p>
      <w:pPr>
        <w:spacing w:after="140" w:before="0" w:line="312" w:lineRule="auto"/>
        <w:jc w:val="both"/>
      </w:pPr>
      <w:r>
        <w:rPr>
          <w:rFonts w:ascii="Times New Roman" w:cs="Times New Roman" w:eastAsia="Times New Roman" w:hAnsi="Times New Roman"/>
          <w:sz w:val="24"/>
          <w:szCs w:val="24"/>
        </w:rPr>
        <w:t xml:space="preserve">The scheme exists to close the gap between what is taught in class and what is done at work. Students are placed in organisations related to their field, where they learn how work is planned, how teams communicate and how quality is kept. At the University of Uyo, SIWES is taken in the third year as the course CSC 329. My placement ran from April to September 2026 at Start Innovation Hub, a technology hub in Uyo, Akwa Ibom State, where I worked mainly on web and backend development. This report describes the scheme, the organisation, the work I did and the mini project I built at the end of the placement.</w:t>
      </w:r>
    </w:p>
    <w:p>
      <w:pPr>
        <w:pStyle w:val="Heading2"/>
        <w:keepNext/>
        <w:spacing w:after="120" w:before="200" w:line="312" w:lineRule="auto"/>
        <w:jc w:val="left"/>
      </w:pPr>
      <w:r>
        <w:rPr>
          <w:rFonts w:ascii="Times New Roman" w:cs="Times New Roman" w:eastAsia="Times New Roman" w:hAnsi="Times New Roman"/>
          <w:b/>
          <w:bCs/>
          <w:sz w:val="24"/>
          <w:szCs w:val="24"/>
        </w:rPr>
        <w:t xml:space="preserve">1.2 BRIEF HISTORY OF SIWES IN NIGERIA</w:t>
      </w:r>
    </w:p>
    <w:p>
      <w:pPr>
        <w:spacing w:after="140" w:before="0" w:line="312" w:lineRule="auto"/>
        <w:jc w:val="both"/>
      </w:pPr>
      <w:r>
        <w:rPr>
          <w:rFonts w:ascii="Times New Roman" w:cs="Times New Roman" w:eastAsia="Times New Roman" w:hAnsi="Times New Roman"/>
          <w:sz w:val="24"/>
          <w:szCs w:val="24"/>
        </w:rPr>
        <w:t xml:space="preserve">SIWES was established in 1973 by the Industrial Training Fund (ITF). The ITF was set up by Decree 47 of 1971 to promote the acquisition of skills in industry and commerce and to build a pool of trained indigenous manpower. Employers at the time complained that many graduates, especially in science and engineering, had good certificates but little practical skill.</w:t>
      </w:r>
    </w:p>
    <w:p>
      <w:pPr>
        <w:spacing w:after="140" w:before="0" w:line="312" w:lineRule="auto"/>
        <w:jc w:val="both"/>
      </w:pPr>
      <w:r>
        <w:rPr>
          <w:rFonts w:ascii="Times New Roman" w:cs="Times New Roman" w:eastAsia="Times New Roman" w:hAnsi="Times New Roman"/>
          <w:sz w:val="24"/>
          <w:szCs w:val="24"/>
        </w:rPr>
        <w:t xml:space="preserve">At first the ITF funded and managed the scheme alone, with a small number of students. As participation grew the cost became too high, and in 1979 the ITF withdrew. The National Universities Commission (NUC) and the National Board for Technical Education (NBTE) managed it for a period, but in 1984 the Federal Government returned it to the ITF with government funding. Since 1985 the ITF has run SIWES together with the NUC, the NBTE and the National Commission for Colleges of Education (NCCE).</w:t>
      </w:r>
    </w:p>
    <w:p>
      <w:pPr>
        <w:keepNext/>
        <w:spacing w:after="80" w:before="120" w:line="312" w:lineRule="auto"/>
        <w:jc w:val="center"/>
      </w:pPr>
      <w:r>
        <w:rPr>
          <w:rFonts w:ascii="Times New Roman" w:cs="Times New Roman" w:eastAsia="Times New Roman" w:hAnsi="Times New Roman"/>
          <w:b/>
          <w:bCs/>
          <w:sz w:val="22"/>
          <w:szCs w:val="22"/>
        </w:rPr>
        <w:t xml:space="preserve">Table 1.1: Bodies involved in SIWES and their roles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Body</w:t>
            </w:r>
          </w:p>
        </w:tc>
        <w:tc>
          <w:tcPr>
            <w:tcW w:type="dxa" w:w="64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Main role in SIWES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Federal Government</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Funds the scheme and sets national policy on skills development.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Industrial Training Fund (ITF)</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Manages the scheme, provides logbooks and forms, pays allowances and monitors placements through its area offices.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NUC, NBTE and NCCE</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Supervising agencies that approve qualifying courses and monitor institutions.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Institutions (University of Uyo)</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Place students, appoint coordinators and supervisors, and assess logbooks and reports.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Employers (Start Innovation Hub)</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Accept students, assign industry supervisors, give real work and sign the logbook.</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Students</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Attend regularly, keep an honest logbook, follow workplace rules and write a report.</w:t>
            </w:r>
          </w:p>
        </w:tc>
      </w:tr>
    </w:tbl>
    <w:p>
      <w:pPr>
        <w:spacing w:after="120" w:before="0" w:line="312" w:lineRule="auto"/>
        <w:jc w:val="both"/>
      </w:pPr>
      <w:r>
        <w:rPr>
          <w:rFonts w:ascii="Times New Roman" w:cs="Times New Roman" w:eastAsia="Times New Roman" w:hAnsi="Times New Roman"/>
          <w:sz w:val="24"/>
          <w:szCs w:val="24"/>
        </w:rPr>
        <w:t xml:space="preserve"/>
      </w:r>
    </w:p>
    <w:p>
      <w:pPr>
        <w:pStyle w:val="Heading2"/>
        <w:keepNext/>
        <w:spacing w:after="120" w:before="200" w:line="312" w:lineRule="auto"/>
        <w:jc w:val="left"/>
      </w:pPr>
      <w:r>
        <w:rPr>
          <w:rFonts w:ascii="Times New Roman" w:cs="Times New Roman" w:eastAsia="Times New Roman" w:hAnsi="Times New Roman"/>
          <w:b/>
          <w:bCs/>
          <w:sz w:val="24"/>
          <w:szCs w:val="24"/>
        </w:rPr>
        <w:t xml:space="preserve">1.3 VISION AND MISSION OF SIWES</w:t>
      </w:r>
    </w:p>
    <w:p>
      <w:pPr>
        <w:spacing w:after="140" w:before="0" w:line="312" w:lineRule="auto"/>
        <w:jc w:val="both"/>
      </w:pPr>
      <w:r>
        <w:rPr>
          <w:rFonts w:ascii="Times New Roman" w:cs="Times New Roman" w:eastAsia="Times New Roman" w:hAnsi="Times New Roman"/>
          <w:sz w:val="24"/>
          <w:szCs w:val="24"/>
        </w:rPr>
        <w:t xml:space="preserve">Vision: to be a reliable bridge between classroom learning and the world of work, producing graduates who are skilled, confident and ready to contribute to national development.</w:t>
      </w:r>
    </w:p>
    <w:p>
      <w:pPr>
        <w:spacing w:after="140" w:before="0" w:line="312" w:lineRule="auto"/>
        <w:jc w:val="both"/>
      </w:pPr>
      <w:r>
        <w:rPr>
          <w:rFonts w:ascii="Times New Roman" w:cs="Times New Roman" w:eastAsia="Times New Roman" w:hAnsi="Times New Roman"/>
          <w:sz w:val="24"/>
          <w:szCs w:val="24"/>
        </w:rPr>
        <w:t xml:space="preserve">Mission: to expose students of Nigerian tertiary institutions to real industrial practice through supervised placements, so that they gain practical skills, good work habits and professional values.</w:t>
      </w:r>
    </w:p>
    <w:p>
      <w:pPr>
        <w:pStyle w:val="Heading2"/>
        <w:keepNext/>
        <w:spacing w:after="120" w:before="200" w:line="312" w:lineRule="auto"/>
        <w:jc w:val="left"/>
      </w:pPr>
      <w:r>
        <w:rPr>
          <w:rFonts w:ascii="Times New Roman" w:cs="Times New Roman" w:eastAsia="Times New Roman" w:hAnsi="Times New Roman"/>
          <w:b/>
          <w:bCs/>
          <w:sz w:val="24"/>
          <w:szCs w:val="24"/>
        </w:rPr>
        <w:t xml:space="preserve">1.4 AIMS AND OBJECTIVES OF SIWES</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To give students the chance to apply their theoretical knowledge to real work.</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To expose students to tools, equipment and methods that may not be available in their institutions.</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To prepare students for the conditions of work they will meet after graduation and ease the move from school to work.</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To teach discipline, punctuality, teamwork and responsibility in a professional setting.</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To strengthen links between employers and institutions so that what is taught stays relevant to industry.</w:t>
      </w:r>
    </w:p>
    <w:p>
      <w:pPr>
        <w:pStyle w:val="Heading2"/>
        <w:keepNext/>
        <w:spacing w:after="120" w:before="200" w:line="312" w:lineRule="auto"/>
        <w:jc w:val="left"/>
      </w:pPr>
      <w:r>
        <w:rPr>
          <w:rFonts w:ascii="Times New Roman" w:cs="Times New Roman" w:eastAsia="Times New Roman" w:hAnsi="Times New Roman"/>
          <w:b/>
          <w:bCs/>
          <w:sz w:val="24"/>
          <w:szCs w:val="24"/>
        </w:rPr>
        <w:t xml:space="preserve">1.5 BENEFITS AND PROBLEMS OF SIWES</w:t>
      </w:r>
    </w:p>
    <w:p>
      <w:pPr>
        <w:keepNext/>
        <w:spacing w:after="80" w:before="120" w:line="312" w:lineRule="auto"/>
        <w:jc w:val="center"/>
      </w:pPr>
      <w:r>
        <w:rPr>
          <w:rFonts w:ascii="Times New Roman" w:cs="Times New Roman" w:eastAsia="Times New Roman" w:hAnsi="Times New Roman"/>
          <w:b/>
          <w:bCs/>
          <w:sz w:val="22"/>
          <w:szCs w:val="22"/>
        </w:rPr>
        <w:t xml:space="preserve">Table 1.2: Benefits of SIWES to each party</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00"/>
      </w:tblGrid>
      <w:tr>
        <w:trPr>
          <w:cantSplit/>
          <w:tblHeader/>
        </w:trPr>
        <w:tc>
          <w:tcPr>
            <w:tcW w:type="dxa" w:w="20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Party</w:t>
            </w:r>
          </w:p>
        </w:tc>
        <w:tc>
          <w:tcPr>
            <w:tcW w:type="dxa" w:w="70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How it benefits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Student</w:t>
            </w:r>
          </w:p>
        </w:tc>
        <w:tc>
          <w:tcPr>
            <w:tcW w:type="dxa" w:w="7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Gains practical skills and a portfolio of real work. In my case this meant APIs, websites, databases and a deployed web application.</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Institution</w:t>
            </w:r>
          </w:p>
        </w:tc>
        <w:tc>
          <w:tcPr>
            <w:tcW w:type="dxa" w:w="7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Gets feedback on how relevant its curriculum is and produces more employable graduates.</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Employer</w:t>
            </w:r>
          </w:p>
        </w:tc>
        <w:tc>
          <w:tcPr>
            <w:tcW w:type="dxa" w:w="7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Gets extra hands for real projects and a chance to assess possible future staff.</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Nation</w:t>
            </w:r>
          </w:p>
        </w:tc>
        <w:tc>
          <w:tcPr>
            <w:tcW w:type="dxa" w:w="7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Builds a skilled indigenous workforce for the digital economy.</w:t>
            </w:r>
          </w:p>
        </w:tc>
      </w:tr>
    </w:tbl>
    <w:p>
      <w:pPr>
        <w:spacing w:after="120" w:before="0" w:line="312" w:lineRule="auto"/>
        <w:jc w:val="both"/>
      </w:pPr>
      <w:r>
        <w:rPr>
          <w:rFonts w:ascii="Times New Roman" w:cs="Times New Roman" w:eastAsia="Times New Roman" w:hAnsi="Times New Roman"/>
          <w:sz w:val="24"/>
          <w:szCs w:val="24"/>
        </w:rPr>
        <w:t xml:space="preserve"/>
      </w:r>
    </w:p>
    <w:p>
      <w:pPr>
        <w:spacing w:after="140" w:before="0" w:line="312" w:lineRule="auto"/>
        <w:jc w:val="both"/>
      </w:pPr>
      <w:r>
        <w:rPr>
          <w:rFonts w:ascii="Times New Roman" w:cs="Times New Roman" w:eastAsia="Times New Roman" w:hAnsi="Times New Roman"/>
          <w:sz w:val="24"/>
          <w:szCs w:val="24"/>
        </w:rPr>
        <w:t xml:space="preserve">The scheme also has problems. Students often struggle to find placements that match their course, some organisations give students only errands, allowances are often delayed and transport is costly. I was fortunate because Start Innovation Hub trains developers every day and gave me structured, hands-on work. I describe the challenges I faced in Section 3.11.</w:t>
      </w:r>
    </w:p>
    <w:p>
      <w:pPr>
        <w:pStyle w:val="Heading1"/>
        <w:keepNext/>
        <w:pageBreakBefore/>
        <w:spacing w:after="60" w:before="0" w:line="312" w:lineRule="auto"/>
        <w:jc w:val="center"/>
      </w:pPr>
      <w:r>
        <w:rPr>
          <w:rFonts w:ascii="Times New Roman" w:cs="Times New Roman" w:eastAsia="Times New Roman" w:hAnsi="Times New Roman"/>
          <w:b/>
          <w:bCs/>
          <w:i w:val="false"/>
          <w:iCs w:val="false"/>
          <w:sz w:val="28"/>
          <w:szCs w:val="28"/>
        </w:rPr>
        <w:t xml:space="preserve">CHAPTER TWO</w:t>
      </w:r>
    </w:p>
    <w:p>
      <w:pPr>
        <w:keepNext/>
        <w:spacing w:after="60" w:before="0" w:line="312" w:lineRule="auto"/>
        <w:jc w:val="center"/>
      </w:pPr>
      <w:r>
        <w:rPr>
          <w:rFonts w:ascii="Times New Roman" w:cs="Times New Roman" w:eastAsia="Times New Roman" w:hAnsi="Times New Roman"/>
          <w:b/>
          <w:bCs/>
          <w:i w:val="false"/>
          <w:iCs w:val="false"/>
          <w:sz w:val="28"/>
          <w:szCs w:val="28"/>
        </w:rPr>
        <w:t xml:space="preserve">BRIEF HISTORY OF THE SIWES ORGANISATION</w:t>
      </w:r>
    </w:p>
    <w:p>
      <w:pPr>
        <w:keepNext/>
        <w:spacing w:after="360" w:before="0" w:line="312" w:lineRule="auto"/>
        <w:jc w:val="center"/>
      </w:pPr>
      <w:r>
        <w:rPr>
          <w:rFonts w:ascii="Times New Roman" w:cs="Times New Roman" w:eastAsia="Times New Roman" w:hAnsi="Times New Roman"/>
          <w:b w:val="false"/>
          <w:bCs w:val="false"/>
          <w:i/>
          <w:iCs/>
          <w:sz w:val="24"/>
          <w:szCs w:val="24"/>
        </w:rPr>
        <w:t xml:space="preserve">Start Innovation Hub, Uyo</w:t>
      </w:r>
    </w:p>
    <w:p>
      <w:pPr>
        <w:pStyle w:val="Heading2"/>
        <w:keepNext/>
        <w:spacing w:after="120" w:before="200" w:line="312" w:lineRule="auto"/>
        <w:jc w:val="left"/>
      </w:pPr>
      <w:r>
        <w:rPr>
          <w:rFonts w:ascii="Times New Roman" w:cs="Times New Roman" w:eastAsia="Times New Roman" w:hAnsi="Times New Roman"/>
          <w:b/>
          <w:bCs/>
          <w:sz w:val="24"/>
          <w:szCs w:val="24"/>
        </w:rPr>
        <w:t xml:space="preserve">2.1 INTRODUCTION</w:t>
      </w:r>
    </w:p>
    <w:p>
      <w:pPr>
        <w:spacing w:after="140" w:before="0" w:line="312" w:lineRule="auto"/>
        <w:jc w:val="both"/>
      </w:pPr>
      <w:r>
        <w:rPr>
          <w:rFonts w:ascii="Times New Roman" w:cs="Times New Roman" w:eastAsia="Times New Roman" w:hAnsi="Times New Roman"/>
          <w:sz w:val="24"/>
          <w:szCs w:val="24"/>
        </w:rPr>
        <w:t xml:space="preserve">Start Innovation Hub (popularly called Starthub) is an information and communication technology company and innovation lab in Uyo, Akwa Ibom State. It was officially incorporated in May 2014 and was founded by Mr Hanson Johnson, who has been active in the Uyo technology community since about 2011 and remains its Chief Executive Officer. The hub's purpose is to grow tech talent and help technology startups with software and hardware ideas start up faster.</w:t>
      </w:r>
    </w:p>
    <w:p>
      <w:pPr>
        <w:spacing w:after="140" w:before="0" w:line="312" w:lineRule="auto"/>
        <w:jc w:val="both"/>
      </w:pPr>
      <w:r>
        <w:rPr>
          <w:rFonts w:ascii="Times New Roman" w:cs="Times New Roman" w:eastAsia="Times New Roman" w:hAnsi="Times New Roman"/>
          <w:sz w:val="24"/>
          <w:szCs w:val="24"/>
        </w:rPr>
        <w:t xml:space="preserve">The hub first operated from Suites 304 and 305 of the Ibom e-Library complex on IBB Avenue, Uyo, and now operates from Plot 6, Unit C, Ewet Housing Estate, Uyo. For more than ten years it has partnered with international and national bodies to train young people in digital skills, run incubation programmes for founders and build websites and applications for clients.</w:t>
      </w:r>
    </w:p>
    <w:p>
      <w:pPr>
        <w:pStyle w:val="Heading2"/>
        <w:keepNext/>
        <w:spacing w:after="120" w:before="200" w:line="312" w:lineRule="auto"/>
        <w:jc w:val="left"/>
      </w:pPr>
      <w:r>
        <w:rPr>
          <w:rFonts w:ascii="Times New Roman" w:cs="Times New Roman" w:eastAsia="Times New Roman" w:hAnsi="Times New Roman"/>
          <w:b/>
          <w:bCs/>
          <w:sz w:val="24"/>
          <w:szCs w:val="24"/>
        </w:rPr>
        <w:t xml:space="preserve">2.2 HISTORY AND MILESTONES</w:t>
      </w:r>
    </w:p>
    <w:p>
      <w:pPr>
        <w:spacing w:after="140" w:before="0" w:line="312" w:lineRule="auto"/>
        <w:jc w:val="both"/>
      </w:pPr>
      <w:r>
        <w:rPr>
          <w:rFonts w:ascii="Times New Roman" w:cs="Times New Roman" w:eastAsia="Times New Roman" w:hAnsi="Times New Roman"/>
          <w:sz w:val="24"/>
          <w:szCs w:val="24"/>
        </w:rPr>
        <w:t xml:space="preserve">In its early years the hub partnered with Google and trained close to 500 software developers. Some of them were deployed as facilitators in the Andela Learning Community programme powered by Google. Later partners included Facebook, Microsoft, the World Bank, the United Nations Development Programme (UNDP), the National Information Technology Development Agency (NITDA), the PIND Foundation and the Akwa Ibom State Government.</w:t>
      </w:r>
    </w:p>
    <w:p>
      <w:pPr>
        <w:spacing w:after="140" w:before="0" w:line="312" w:lineRule="auto"/>
        <w:jc w:val="both"/>
      </w:pPr>
      <w:r>
        <w:rPr>
          <w:rFonts w:ascii="Times New Roman" w:cs="Times New Roman" w:eastAsia="Times New Roman" w:hAnsi="Times New Roman"/>
          <w:sz w:val="24"/>
          <w:szCs w:val="24"/>
        </w:rPr>
        <w:t xml:space="preserve">In January 2025, while marking ten years of operation, the CEO announced a plan to support ideation projects that could attract at least 100 million US dollars in funding for startups in Akwa Ibom State, with a focus on venture building for the next ten years. In July 2025 the hub committed 40 million naira to scholarships and discounts for digital skills training. It also announced partner recognition from the Federal Government and approval by the NBTE as a skills training centre. Figure 2.1 summarises these milestones.</w:t>
      </w:r>
    </w:p>
    <w:p>
      <w:pPr>
        <w:keepNext/>
        <w:spacing w:after="60" w:before="120"/>
        <w:jc w:val="center"/>
      </w:pPr>
      <w:r>
        <w:drawing>
          <wp:inline distT="0" distB="0" distL="0" distR="0">
            <wp:extent cx="5762625"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419225"/>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2.1: Key milestones of Start Innovation Hub</w:t>
      </w:r>
    </w:p>
    <w:p>
      <w:pPr>
        <w:pStyle w:val="Heading2"/>
        <w:keepNext/>
        <w:spacing w:after="120" w:before="200" w:line="312" w:lineRule="auto"/>
        <w:jc w:val="left"/>
      </w:pPr>
      <w:r>
        <w:rPr>
          <w:rFonts w:ascii="Times New Roman" w:cs="Times New Roman" w:eastAsia="Times New Roman" w:hAnsi="Times New Roman"/>
          <w:b/>
          <w:bCs/>
          <w:sz w:val="24"/>
          <w:szCs w:val="24"/>
        </w:rPr>
        <w:t xml:space="preserve">2.3 SERVICES OF START INNOVATION HUB</w:t>
      </w:r>
    </w:p>
    <w:p>
      <w:pPr>
        <w:keepNext/>
        <w:spacing w:after="80" w:before="120" w:line="312" w:lineRule="auto"/>
        <w:jc w:val="center"/>
      </w:pPr>
      <w:r>
        <w:rPr>
          <w:rFonts w:ascii="Times New Roman" w:cs="Times New Roman" w:eastAsia="Times New Roman" w:hAnsi="Times New Roman"/>
          <w:b/>
          <w:bCs/>
          <w:sz w:val="22"/>
          <w:szCs w:val="22"/>
        </w:rPr>
        <w:t xml:space="preserve">Table 2.1: Main services of Start Innovation Hub</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Service</w:t>
            </w:r>
          </w:p>
        </w:tc>
        <w:tc>
          <w:tcPr>
            <w:tcW w:type="dxa" w:w="64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Description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Business Catalyst</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Incubation and acceleration for early-stage founders: mentorship, help with business models and pitches, product testing, investor introductions and seed funding.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Web Design and Software Development</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Websites and web and mobile applications built for businesses and individuals. This is the unit where I spent most of my placement.</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TalentPort Academy</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Training and job placement in web development, UI/UX design, data analysis, cybersecurity, Python and machine learning.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Co-working space</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Desks, meeting space and fast internet for freelancers, startups and remote workers.</w:t>
            </w:r>
          </w:p>
        </w:tc>
      </w:tr>
    </w:tbl>
    <w:p>
      <w:pPr>
        <w:spacing w:after="120" w:before="0" w:line="312" w:lineRule="auto"/>
        <w:jc w:val="both"/>
      </w:pPr>
      <w:r>
        <w:rPr>
          <w:rFonts w:ascii="Times New Roman" w:cs="Times New Roman" w:eastAsia="Times New Roman" w:hAnsi="Times New Roman"/>
          <w:sz w:val="24"/>
          <w:szCs w:val="24"/>
        </w:rPr>
        <w:t xml:space="preserve"/>
      </w:r>
    </w:p>
    <w:p>
      <w:pPr>
        <w:pStyle w:val="Heading2"/>
        <w:keepNext/>
        <w:spacing w:after="120" w:before="200" w:line="312" w:lineRule="auto"/>
        <w:jc w:val="left"/>
      </w:pPr>
      <w:r>
        <w:rPr>
          <w:rFonts w:ascii="Times New Roman" w:cs="Times New Roman" w:eastAsia="Times New Roman" w:hAnsi="Times New Roman"/>
          <w:b/>
          <w:bCs/>
          <w:sz w:val="24"/>
          <w:szCs w:val="24"/>
        </w:rPr>
        <w:t xml:space="preserve">2.4 TRAINING PROGRAMMES AND IMPACT</w:t>
      </w:r>
    </w:p>
    <w:p>
      <w:pPr>
        <w:spacing w:after="140" w:before="0" w:line="312" w:lineRule="auto"/>
        <w:jc w:val="both"/>
      </w:pPr>
      <w:r>
        <w:rPr>
          <w:rFonts w:ascii="Times New Roman" w:cs="Times New Roman" w:eastAsia="Times New Roman" w:hAnsi="Times New Roman"/>
          <w:sz w:val="24"/>
          <w:szCs w:val="24"/>
        </w:rPr>
        <w:t xml:space="preserve">Training is the best-known part of the hub's work. Courses are project-based and taught by practising developers and designers, so trainees leave with a portfolio. Besides the main courses, the hub runs several community programmes:</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Leavers Trybe: digital skills training for school leavers through TalentPort Academy.</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CLAP (Code Like A Pro): coding, STEM and robotics for secondary school students.</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Kids Bootcamp Uyo 2026: a holiday bootcamp introducing children to coding and digital creativity.</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Starthub Women: programmes that train women in ICT skills and support women in business.</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Makers Club and short masterclasses, for example a Microsoft Excel masterclass.</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Partner programmes such as the World Bank IDEAS project with the Federal Ministry of Education, the UNDP and European Union Nigeria Jubilee Fellows Programme and the 3 Million Technical Talent (3MTT) programme.</w:t>
      </w:r>
    </w:p>
    <w:p>
      <w:pPr>
        <w:keepNext/>
        <w:spacing w:after="80" w:before="120" w:line="312" w:lineRule="auto"/>
        <w:jc w:val="center"/>
      </w:pPr>
      <w:r>
        <w:rPr>
          <w:rFonts w:ascii="Times New Roman" w:cs="Times New Roman" w:eastAsia="Times New Roman" w:hAnsi="Times New Roman"/>
          <w:b/>
          <w:bCs/>
          <w:sz w:val="22"/>
          <w:szCs w:val="22"/>
        </w:rPr>
        <w:t xml:space="preserve">Table 2.2: Reported impact of Start Innovation Hub</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4000"/>
      </w:tblGrid>
      <w:tr>
        <w:trPr>
          <w:cantSplit/>
          <w:tblHeader/>
        </w:trPr>
        <w:tc>
          <w:tcPr>
            <w:tcW w:type="dxa" w:w="50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Measure</w:t>
            </w:r>
          </w:p>
        </w:tc>
        <w:tc>
          <w:tcPr>
            <w:tcW w:type="dxa" w:w="40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Figure reported by the hub</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Young people trained in digital skills</w:t>
            </w:r>
          </w:p>
        </w:tc>
        <w:tc>
          <w:tcPr>
            <w:tcW w:type="dxa" w:w="4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More than 4,000, about 60% connected to jobs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Young women trained in ICT skills</w:t>
            </w:r>
          </w:p>
        </w:tc>
        <w:tc>
          <w:tcPr>
            <w:tcW w:type="dxa" w:w="4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More than 1,000</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Youths trained in the Niger Delta region</w:t>
            </w:r>
          </w:p>
        </w:tc>
        <w:tc>
          <w:tcPr>
            <w:tcW w:type="dxa" w:w="4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More than 660</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Startups supported (and jobs created by 2023)</w:t>
            </w:r>
          </w:p>
        </w:tc>
        <w:tc>
          <w:tcPr>
            <w:tcW w:type="dxa" w:w="4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13 startups, 157 jobs</w:t>
            </w:r>
          </w:p>
        </w:tc>
      </w:tr>
      <w:tr>
        <w:trPr>
          <w:cantSplit/>
          <w:tblHeader w:val="false"/>
        </w:trPr>
        <w:tc>
          <w:tcPr>
            <w:tcW w:type="dxa" w:w="5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Scholarships and discounts committed in 2025</w:t>
            </w:r>
          </w:p>
        </w:tc>
        <w:tc>
          <w:tcPr>
            <w:tcW w:type="dxa" w:w="40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40 million naira</w:t>
            </w:r>
          </w:p>
        </w:tc>
      </w:tr>
    </w:tbl>
    <w:p>
      <w:pPr>
        <w:spacing w:after="120" w:before="0" w:line="312" w:lineRule="auto"/>
        <w:jc w:val="both"/>
      </w:pPr>
      <w:r>
        <w:rPr>
          <w:rFonts w:ascii="Times New Roman" w:cs="Times New Roman" w:eastAsia="Times New Roman" w:hAnsi="Times New Roman"/>
          <w:sz w:val="24"/>
          <w:szCs w:val="24"/>
        </w:rPr>
        <w:t xml:space="preserve"/>
      </w:r>
    </w:p>
    <w:p>
      <w:pPr>
        <w:pStyle w:val="Heading2"/>
        <w:keepNext/>
        <w:spacing w:after="120" w:before="200" w:line="312" w:lineRule="auto"/>
        <w:jc w:val="left"/>
      </w:pPr>
      <w:r>
        <w:rPr>
          <w:rFonts w:ascii="Times New Roman" w:cs="Times New Roman" w:eastAsia="Times New Roman" w:hAnsi="Times New Roman"/>
          <w:b/>
          <w:bCs/>
          <w:sz w:val="24"/>
          <w:szCs w:val="24"/>
        </w:rPr>
        <w:t xml:space="preserve">2.5 ORGANISATIONAL STRUCTURE</w:t>
      </w:r>
    </w:p>
    <w:p>
      <w:pPr>
        <w:spacing w:after="140" w:before="0" w:line="312" w:lineRule="auto"/>
        <w:jc w:val="both"/>
      </w:pPr>
      <w:r>
        <w:rPr>
          <w:rFonts w:ascii="Times New Roman" w:cs="Times New Roman" w:eastAsia="Times New Roman" w:hAnsi="Times New Roman"/>
          <w:sz w:val="24"/>
          <w:szCs w:val="24"/>
        </w:rPr>
        <w:t xml:space="preserve">The hub is led by the Chief Executive Officer. The public team page lists a Head of Training, a Business Development Manager and a Program Manager, supported by instructors, developers, administrative staff and interns. Figure 2.2 is a simplified chart based on the public team page and on what I observed. The Software Development unit, where I was attached, is highlighted.</w:t>
      </w:r>
    </w:p>
    <w:p>
      <w:pPr>
        <w:keepNext/>
        <w:spacing w:after="60" w:before="120"/>
        <w:jc w:val="center"/>
      </w:pPr>
      <w:r>
        <w:drawing>
          <wp:inline distT="0" distB="0" distL="0" distR="0">
            <wp:extent cx="55816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095500"/>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2.2: Simplified organisational structure of Start Innovation Hub</w:t>
      </w:r>
    </w:p>
    <w:p>
      <w:pPr>
        <w:pStyle w:val="Heading2"/>
        <w:keepNext/>
        <w:spacing w:after="120" w:before="200" w:line="312" w:lineRule="auto"/>
        <w:jc w:val="left"/>
      </w:pPr>
      <w:r>
        <w:rPr>
          <w:rFonts w:ascii="Times New Roman" w:cs="Times New Roman" w:eastAsia="Times New Roman" w:hAnsi="Times New Roman"/>
          <w:b/>
          <w:bCs/>
          <w:sz w:val="24"/>
          <w:szCs w:val="24"/>
        </w:rPr>
        <w:t xml:space="preserve">2.6 SIWES STUDENTS AT THE HUB</w:t>
      </w:r>
    </w:p>
    <w:p>
      <w:pPr>
        <w:spacing w:after="140" w:before="0" w:line="312" w:lineRule="auto"/>
        <w:jc w:val="both"/>
      </w:pPr>
      <w:r>
        <w:rPr>
          <w:rFonts w:ascii="Times New Roman" w:cs="Times New Roman" w:eastAsia="Times New Roman" w:hAnsi="Times New Roman"/>
          <w:sz w:val="24"/>
          <w:szCs w:val="24"/>
        </w:rPr>
        <w:t xml:space="preserve">Start Innovation Hub regularly takes SIWES and IT students from universities and polytechnics in Akwa Ibom State and nearby states. Computer Science, Computer Engineering and related students are placed in software development, where they go through an intensive learning track and then join real projects. They work on client websites and internal tools, help as assistants at bootcamps and community events, and present their work to the team. Interns use the same co-working space as founders and full-time developers, so they also learn by watching how startups and professionals work.</w:t>
      </w:r>
    </w:p>
    <w:p>
      <w:pPr>
        <w:pStyle w:val="Heading2"/>
        <w:keepNext/>
        <w:spacing w:after="120" w:before="200" w:line="312" w:lineRule="auto"/>
        <w:jc w:val="left"/>
      </w:pPr>
      <w:r>
        <w:rPr>
          <w:rFonts w:ascii="Times New Roman" w:cs="Times New Roman" w:eastAsia="Times New Roman" w:hAnsi="Times New Roman"/>
          <w:b/>
          <w:bCs/>
          <w:sz w:val="24"/>
          <w:szCs w:val="24"/>
        </w:rPr>
        <w:t xml:space="preserve">2.7 VISION, MISSION AND CORE PILLARS</w:t>
      </w:r>
    </w:p>
    <w:p>
      <w:pPr>
        <w:spacing w:after="140" w:before="0" w:line="312" w:lineRule="auto"/>
        <w:jc w:val="both"/>
      </w:pPr>
      <w:r>
        <w:rPr>
          <w:rFonts w:ascii="Times New Roman" w:cs="Times New Roman" w:eastAsia="Times New Roman" w:hAnsi="Times New Roman"/>
          <w:sz w:val="24"/>
          <w:szCs w:val="24"/>
        </w:rPr>
        <w:t xml:space="preserve">Vision: to be the leading catalyst for technological advancement and innovation across industries.</w:t>
      </w:r>
    </w:p>
    <w:p>
      <w:pPr>
        <w:spacing w:after="140" w:before="0" w:line="312" w:lineRule="auto"/>
        <w:jc w:val="both"/>
      </w:pPr>
      <w:r>
        <w:rPr>
          <w:rFonts w:ascii="Times New Roman" w:cs="Times New Roman" w:eastAsia="Times New Roman" w:hAnsi="Times New Roman"/>
          <w:sz w:val="24"/>
          <w:szCs w:val="24"/>
        </w:rPr>
        <w:t xml:space="preserve">Mission: to accelerate the development of tech talents and innovative startups by providing them with the necessary tools, mentorship and support.</w:t>
      </w:r>
    </w:p>
    <w:p>
      <w:pPr>
        <w:spacing w:after="140" w:before="0" w:line="312" w:lineRule="auto"/>
        <w:jc w:val="both"/>
      </w:pPr>
      <w:r>
        <w:rPr>
          <w:rFonts w:ascii="Times New Roman" w:cs="Times New Roman" w:eastAsia="Times New Roman" w:hAnsi="Times New Roman"/>
          <w:sz w:val="24"/>
          <w:szCs w:val="24"/>
        </w:rPr>
        <w:t xml:space="preserve">Core pillars: Innovation, Empowerment and Community.</w:t>
      </w:r>
    </w:p>
    <w:p>
      <w:pPr>
        <w:pStyle w:val="Heading1"/>
        <w:keepNext/>
        <w:pageBreakBefore/>
        <w:spacing w:after="60" w:before="0" w:line="312" w:lineRule="auto"/>
        <w:jc w:val="center"/>
      </w:pPr>
      <w:r>
        <w:rPr>
          <w:rFonts w:ascii="Times New Roman" w:cs="Times New Roman" w:eastAsia="Times New Roman" w:hAnsi="Times New Roman"/>
          <w:b/>
          <w:bCs/>
          <w:i w:val="false"/>
          <w:iCs w:val="false"/>
          <w:sz w:val="28"/>
          <w:szCs w:val="28"/>
        </w:rPr>
        <w:t xml:space="preserve">CHAPTER THREE</w:t>
      </w:r>
    </w:p>
    <w:p>
      <w:pPr>
        <w:keepNext/>
        <w:spacing w:after="360" w:before="0" w:line="312" w:lineRule="auto"/>
        <w:jc w:val="center"/>
      </w:pPr>
      <w:r>
        <w:rPr>
          <w:rFonts w:ascii="Times New Roman" w:cs="Times New Roman" w:eastAsia="Times New Roman" w:hAnsi="Times New Roman"/>
          <w:b/>
          <w:bCs/>
          <w:i w:val="false"/>
          <w:iCs w:val="false"/>
          <w:sz w:val="28"/>
          <w:szCs w:val="28"/>
        </w:rPr>
        <w:t xml:space="preserve">EXPERIENCE GAINED AND WORK DONE</w:t>
      </w:r>
    </w:p>
    <w:p>
      <w:pPr>
        <w:pStyle w:val="Heading2"/>
        <w:keepNext/>
        <w:spacing w:after="120" w:before="200" w:line="312" w:lineRule="auto"/>
        <w:jc w:val="left"/>
      </w:pPr>
      <w:r>
        <w:rPr>
          <w:rFonts w:ascii="Times New Roman" w:cs="Times New Roman" w:eastAsia="Times New Roman" w:hAnsi="Times New Roman"/>
          <w:b/>
          <w:bCs/>
          <w:sz w:val="24"/>
          <w:szCs w:val="24"/>
        </w:rPr>
        <w:t xml:space="preserve">3.1 INTRODUCTION</w:t>
      </w:r>
    </w:p>
    <w:p>
      <w:pPr>
        <w:spacing w:after="140" w:before="0" w:line="312" w:lineRule="auto"/>
        <w:jc w:val="both"/>
      </w:pPr>
      <w:r>
        <w:rPr>
          <w:rFonts w:ascii="Times New Roman" w:cs="Times New Roman" w:eastAsia="Times New Roman" w:hAnsi="Times New Roman"/>
          <w:sz w:val="24"/>
          <w:szCs w:val="24"/>
        </w:rPr>
        <w:t xml:space="preserve">I was attached to the Software Development unit for six months. My supervisor organised the work in phases. First I built strong foundations in the tools and languages of the web. Then I moved to backend development and databases, worked on team projects, and finally built my mini project. Figure 3.1 shows this path and Table 3.1 lists my main areas of work.</w:t>
      </w:r>
    </w:p>
    <w:p>
      <w:pPr>
        <w:keepNext/>
        <w:spacing w:after="60" w:before="120"/>
        <w:jc w:val="center"/>
      </w:pPr>
      <w:r>
        <w:drawing>
          <wp:inline distT="0" distB="0" distL="0" distR="0">
            <wp:extent cx="57626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000125"/>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3.1: My six-month learning and work path</w:t>
      </w:r>
    </w:p>
    <w:p>
      <w:pPr>
        <w:keepNext/>
        <w:spacing w:after="80" w:before="120" w:line="312" w:lineRule="auto"/>
        <w:jc w:val="center"/>
      </w:pPr>
      <w:r>
        <w:rPr>
          <w:rFonts w:ascii="Times New Roman" w:cs="Times New Roman" w:eastAsia="Times New Roman" w:hAnsi="Times New Roman"/>
          <w:b/>
          <w:bCs/>
          <w:sz w:val="22"/>
          <w:szCs w:val="22"/>
        </w:rPr>
        <w:t xml:space="preserve">Table 3.1: Summary of my main areas of work</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00"/>
      </w:tblGrid>
      <w:tr>
        <w:trPr>
          <w:cantSplit/>
          <w:tblHeader/>
        </w:trPr>
        <w:tc>
          <w:tcPr>
            <w:tcW w:type="dxa" w:w="27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Area</w:t>
            </w:r>
          </w:p>
        </w:tc>
        <w:tc>
          <w:tcPr>
            <w:tcW w:type="dxa" w:w="63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What I did</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Development environment</w:t>
            </w:r>
          </w:p>
        </w:tc>
        <w:tc>
          <w:tcPr>
            <w:tcW w:type="dxa" w:w="6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Set up VS Code, Node.js, Git and the terminal; learned the team's coding conventions.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Frontend development</w:t>
            </w:r>
          </w:p>
        </w:tc>
        <w:tc>
          <w:tcPr>
            <w:tcW w:type="dxa" w:w="6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HTML, CSS, JavaScript and TypeScript, then React and Next.js; responsive layouts that work on phones.</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Backend development</w:t>
            </w:r>
          </w:p>
        </w:tc>
        <w:tc>
          <w:tcPr>
            <w:tcW w:type="dxa" w:w="6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REST APIs with Node.js and Express, validation, authentication and error handling.</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Databases</w:t>
            </w:r>
          </w:p>
        </w:tc>
        <w:tc>
          <w:tcPr>
            <w:tcW w:type="dxa" w:w="6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PostgreSQL design, SQL queries, migrations and the Drizzle ORM.</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Teamwork and delivery</w:t>
            </w:r>
          </w:p>
        </w:tc>
        <w:tc>
          <w:tcPr>
            <w:tcW w:type="dxa" w:w="6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Git branches and pull requests, code review, testing and deployment to the cloud.</w:t>
            </w:r>
          </w:p>
        </w:tc>
      </w:tr>
      <w:tr>
        <w:trPr>
          <w:cantSplit/>
          <w:tblHeader w:val="false"/>
        </w:trPr>
        <w:tc>
          <w:tcPr>
            <w:tcW w:type="dxa" w:w="27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Training support</w:t>
            </w:r>
          </w:p>
        </w:tc>
        <w:tc>
          <w:tcPr>
            <w:tcW w:type="dxa" w:w="6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Assisted instructors during beginner classes and the Kids Bootcamp.</w:t>
            </w:r>
          </w:p>
        </w:tc>
      </w:tr>
    </w:tbl>
    <w:p>
      <w:pPr>
        <w:spacing w:after="120" w:before="0" w:line="312" w:lineRule="auto"/>
        <w:jc w:val="both"/>
      </w:pPr>
      <w:r>
        <w:rPr>
          <w:rFonts w:ascii="Times New Roman" w:cs="Times New Roman" w:eastAsia="Times New Roman" w:hAnsi="Times New Roman"/>
          <w:sz w:val="24"/>
          <w:szCs w:val="24"/>
        </w:rPr>
        <w:t xml:space="preserve"/>
      </w:r>
    </w:p>
    <w:p>
      <w:pPr>
        <w:pStyle w:val="Heading2"/>
        <w:keepNext/>
        <w:spacing w:after="120" w:before="200" w:line="312" w:lineRule="auto"/>
        <w:jc w:val="left"/>
      </w:pPr>
      <w:r>
        <w:rPr>
          <w:rFonts w:ascii="Times New Roman" w:cs="Times New Roman" w:eastAsia="Times New Roman" w:hAnsi="Times New Roman"/>
          <w:b/>
          <w:bCs/>
          <w:sz w:val="24"/>
          <w:szCs w:val="24"/>
        </w:rPr>
        <w:t xml:space="preserve">3.2 ORIENTATION AND DEVELOPMENT ENVIRONMENT</w:t>
      </w:r>
    </w:p>
    <w:p>
      <w:pPr>
        <w:spacing w:after="140" w:before="0" w:line="312" w:lineRule="auto"/>
        <w:jc w:val="both"/>
      </w:pPr>
      <w:r>
        <w:rPr>
          <w:rFonts w:ascii="Times New Roman" w:cs="Times New Roman" w:eastAsia="Times New Roman" w:hAnsi="Times New Roman"/>
          <w:sz w:val="24"/>
          <w:szCs w:val="24"/>
        </w:rPr>
        <w:t xml:space="preserve">In my first week I was introduced to the units of the hub, the rules of the co-working space and the people I would work with. I installed the tools every developer at the hub uses: Visual Studio Code, Node.js, Git, a PostgreSQL server and the Chrome developer tools. I learned basic Linux commands in the terminal, how to read error messages instead of guessing, and how to search official documentation. The most important habit I picked up was to commit small pieces of work often, with clear messages, so that mistakes are easy to undo.</w:t>
      </w:r>
    </w:p>
    <w:p>
      <w:pPr>
        <w:pStyle w:val="Heading2"/>
        <w:keepNext/>
        <w:spacing w:after="120" w:before="200" w:line="312" w:lineRule="auto"/>
        <w:jc w:val="left"/>
      </w:pPr>
      <w:r>
        <w:rPr>
          <w:rFonts w:ascii="Times New Roman" w:cs="Times New Roman" w:eastAsia="Times New Roman" w:hAnsi="Times New Roman"/>
          <w:b/>
          <w:bCs/>
          <w:sz w:val="24"/>
          <w:szCs w:val="24"/>
        </w:rPr>
        <w:t xml:space="preserve">3.3 FRONTEND FOUNDATIONS</w:t>
      </w:r>
    </w:p>
    <w:p>
      <w:pPr>
        <w:spacing w:after="140" w:before="0" w:line="312" w:lineRule="auto"/>
        <w:jc w:val="both"/>
      </w:pPr>
      <w:r>
        <w:rPr>
          <w:rFonts w:ascii="Times New Roman" w:cs="Times New Roman" w:eastAsia="Times New Roman" w:hAnsi="Times New Roman"/>
          <w:sz w:val="24"/>
          <w:szCs w:val="24"/>
        </w:rPr>
        <w:t xml:space="preserve">Although my focus was the backend, the hub insisted that every developer should understand the full journey of a web page. I practised semantic HTML (header, nav, main, article and form elements), CSS layout with Flexbox and Grid, and responsive design with media queries. I learned that a grid column should be written as minmax(0, 1fr) so long text cannot push a page wider than a phone screen, a lesson I used again in my mini project.</w:t>
      </w:r>
    </w:p>
    <w:p>
      <w:pPr>
        <w:spacing w:after="140" w:before="0" w:line="312" w:lineRule="auto"/>
        <w:jc w:val="both"/>
      </w:pPr>
      <w:r>
        <w:rPr>
          <w:rFonts w:ascii="Times New Roman" w:cs="Times New Roman" w:eastAsia="Times New Roman" w:hAnsi="Times New Roman"/>
          <w:sz w:val="24"/>
          <w:szCs w:val="24"/>
        </w:rPr>
        <w:t xml:space="preserve">I then learned modern JavaScript: variables and scope, arrays and objects, functions, promises and async/await, and the fetch API for calling a server. Moving to TypeScript showed me how types catch mistakes before the code runs. Finally I learned React components, props and state, and Next.js routing, server components and server actions. These let one project hold both the pages and the backend logic.</w:t>
      </w:r>
    </w:p>
    <w:p>
      <w:pPr>
        <w:pStyle w:val="Heading2"/>
        <w:keepNext/>
        <w:spacing w:after="120" w:before="200" w:line="312" w:lineRule="auto"/>
        <w:jc w:val="left"/>
      </w:pPr>
      <w:r>
        <w:rPr>
          <w:rFonts w:ascii="Times New Roman" w:cs="Times New Roman" w:eastAsia="Times New Roman" w:hAnsi="Times New Roman"/>
          <w:b/>
          <w:bCs/>
          <w:sz w:val="24"/>
          <w:szCs w:val="24"/>
        </w:rPr>
        <w:t xml:space="preserve">3.4 HOW THE WEB WORKS</w:t>
      </w:r>
    </w:p>
    <w:p>
      <w:pPr>
        <w:spacing w:after="140" w:before="0" w:line="312" w:lineRule="auto"/>
        <w:jc w:val="both"/>
      </w:pPr>
      <w:r>
        <w:rPr>
          <w:rFonts w:ascii="Times New Roman" w:cs="Times New Roman" w:eastAsia="Times New Roman" w:hAnsi="Times New Roman"/>
          <w:sz w:val="24"/>
          <w:szCs w:val="24"/>
        </w:rPr>
        <w:t xml:space="preserve">Before writing APIs I had to understand the request and response cycle in detail (Figure 3.2). A browser looks up the server's address through DNS, sends an HTTP request, and the server runs code that may read or write the database before it returns HTML or JSON. Table 3.2 lists the HTTP methods and status codes I used most.</w:t>
      </w:r>
    </w:p>
    <w:p>
      <w:pPr>
        <w:keepNext/>
        <w:spacing w:after="60" w:before="120"/>
        <w:jc w:val="center"/>
      </w:pPr>
      <w:r>
        <w:drawing>
          <wp:inline distT="0" distB="0" distL="0" distR="0">
            <wp:extent cx="5400675"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638300"/>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3.2: The request and response cycle of a web application</w:t>
      </w:r>
    </w:p>
    <w:p>
      <w:pPr>
        <w:keepNext/>
        <w:spacing w:after="80" w:before="120" w:line="312" w:lineRule="auto"/>
        <w:jc w:val="center"/>
      </w:pPr>
      <w:r>
        <w:rPr>
          <w:rFonts w:ascii="Times New Roman" w:cs="Times New Roman" w:eastAsia="Times New Roman" w:hAnsi="Times New Roman"/>
          <w:b/>
          <w:bCs/>
          <w:sz w:val="22"/>
          <w:szCs w:val="22"/>
        </w:rPr>
        <w:t xml:space="preserve">Table 3.2: HTTP methods and status codes I used most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0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Item</w:t>
            </w:r>
          </w:p>
        </w:tc>
        <w:tc>
          <w:tcPr>
            <w:tcW w:type="dxa" w:w="68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Meaning and when I used it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GET</w:t>
            </w:r>
          </w:p>
        </w:tc>
        <w:tc>
          <w:tcPr>
            <w:tcW w:type="dxa" w:w="6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Read data, for example a list of events. It must not change anything on the server.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POST</w:t>
            </w:r>
          </w:p>
        </w:tc>
        <w:tc>
          <w:tcPr>
            <w:tcW w:type="dxa" w:w="6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Create something, for example a new registration or a login.</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PATCH / PUT</w:t>
            </w:r>
          </w:p>
        </w:tc>
        <w:tc>
          <w:tcPr>
            <w:tcW w:type="dxa" w:w="6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Update part or all of an existing record.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DELETE</w:t>
            </w:r>
          </w:p>
        </w:tc>
        <w:tc>
          <w:tcPr>
            <w:tcW w:type="dxa" w:w="6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Remove a record.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200 / 201</w:t>
            </w:r>
          </w:p>
        </w:tc>
        <w:tc>
          <w:tcPr>
            <w:tcW w:type="dxa" w:w="6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Success; 201 means a new record was created.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400 / 422</w:t>
            </w:r>
          </w:p>
        </w:tc>
        <w:tc>
          <w:tcPr>
            <w:tcW w:type="dxa" w:w="6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The request was invalid, for example a missing or badly formatted field.</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401 / 403</w:t>
            </w:r>
          </w:p>
        </w:tc>
        <w:tc>
          <w:tcPr>
            <w:tcW w:type="dxa" w:w="6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Not signed in, or signed in but not allowed to do this.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404 / 409</w:t>
            </w:r>
          </w:p>
        </w:tc>
        <w:tc>
          <w:tcPr>
            <w:tcW w:type="dxa" w:w="6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Record not found, or a conflict such as a duplicate email.</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500</w:t>
            </w:r>
          </w:p>
        </w:tc>
        <w:tc>
          <w:tcPr>
            <w:tcW w:type="dxa" w:w="6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An unexpected error on the server, which I learned to log and never show in detail to users.</w:t>
            </w:r>
          </w:p>
        </w:tc>
      </w:tr>
    </w:tbl>
    <w:p>
      <w:pPr>
        <w:spacing w:after="120" w:before="0" w:line="312" w:lineRule="auto"/>
        <w:jc w:val="both"/>
      </w:pPr>
      <w:r>
        <w:rPr>
          <w:rFonts w:ascii="Times New Roman" w:cs="Times New Roman" w:eastAsia="Times New Roman" w:hAnsi="Times New Roman"/>
          <w:sz w:val="24"/>
          <w:szCs w:val="24"/>
        </w:rPr>
        <w:t xml:space="preserve"/>
      </w:r>
    </w:p>
    <w:p>
      <w:pPr>
        <w:pStyle w:val="Heading2"/>
        <w:keepNext/>
        <w:spacing w:after="120" w:before="200" w:line="312" w:lineRule="auto"/>
        <w:jc w:val="left"/>
      </w:pPr>
      <w:r>
        <w:rPr>
          <w:rFonts w:ascii="Times New Roman" w:cs="Times New Roman" w:eastAsia="Times New Roman" w:hAnsi="Times New Roman"/>
          <w:b/>
          <w:bCs/>
          <w:sz w:val="24"/>
          <w:szCs w:val="24"/>
        </w:rPr>
        <w:t xml:space="preserve">3.5 BACKEND DEVELOPMENT WITH NODE.JS</w:t>
      </w:r>
    </w:p>
    <w:p>
      <w:pPr>
        <w:spacing w:after="140" w:before="0" w:line="312" w:lineRule="auto"/>
        <w:jc w:val="both"/>
      </w:pPr>
      <w:r>
        <w:rPr>
          <w:rFonts w:ascii="Times New Roman" w:cs="Times New Roman" w:eastAsia="Times New Roman" w:hAnsi="Times New Roman"/>
          <w:sz w:val="24"/>
          <w:szCs w:val="24"/>
        </w:rPr>
        <w:t xml:space="preserve">Backend development took the largest part of my placement. I built REST APIs with Node.js and Express, first with data held in memory and then with a real database. My supervisor taught me to organise every API in layers (Figure 3.3) so that each part has one job: routes map URLs to controllers, middleware validates input and checks the user, controllers handle the request and response, services hold the business rules, and the data layer talks to the database.</w:t>
      </w:r>
    </w:p>
    <w:p>
      <w:pPr>
        <w:keepNext/>
        <w:spacing w:after="60" w:before="120"/>
        <w:jc w:val="center"/>
      </w:pPr>
      <w:r>
        <w:drawing>
          <wp:inline distT="0" distB="0" distL="0" distR="0">
            <wp:extent cx="39624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62400" cy="2228850"/>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3.3: The layered structure I used for backend APIs</w:t>
      </w:r>
    </w:p>
    <w:p>
      <w:pPr>
        <w:spacing w:after="140" w:before="0" w:line="312" w:lineRule="auto"/>
        <w:jc w:val="both"/>
      </w:pPr>
      <w:r>
        <w:rPr>
          <w:rFonts w:ascii="Times New Roman" w:cs="Times New Roman" w:eastAsia="Times New Roman" w:hAnsi="Times New Roman"/>
          <w:sz w:val="24"/>
          <w:szCs w:val="24"/>
        </w:rPr>
        <w:t xml:space="preserve">I validated every input with Zod schemas and returned clear messages for each field instead of a single generic error. I wrote middleware for logging and error handling, used environment variables for secrets instead of hard-coding them, and tested endpoints with Postman and later with automated tests.</w:t>
      </w:r>
    </w:p>
    <w:p>
      <w:pPr>
        <w:pStyle w:val="Heading2"/>
        <w:keepNext/>
        <w:spacing w:after="120" w:before="200" w:line="312" w:lineRule="auto"/>
        <w:jc w:val="left"/>
      </w:pPr>
      <w:r>
        <w:rPr>
          <w:rFonts w:ascii="Times New Roman" w:cs="Times New Roman" w:eastAsia="Times New Roman" w:hAnsi="Times New Roman"/>
          <w:b/>
          <w:bCs/>
          <w:sz w:val="24"/>
          <w:szCs w:val="24"/>
        </w:rPr>
        <w:t xml:space="preserve">3.6 DATABASES AND SQL</w:t>
      </w:r>
    </w:p>
    <w:p>
      <w:pPr>
        <w:spacing w:after="140" w:before="0" w:line="312" w:lineRule="auto"/>
        <w:jc w:val="both"/>
      </w:pPr>
      <w:r>
        <w:rPr>
          <w:rFonts w:ascii="Times New Roman" w:cs="Times New Roman" w:eastAsia="Times New Roman" w:hAnsi="Times New Roman"/>
          <w:sz w:val="24"/>
          <w:szCs w:val="24"/>
        </w:rPr>
        <w:t xml:space="preserve">I learned to design relational databases in PostgreSQL. This included choosing primary and foreign keys, normalising data so the same fact is not stored twice, and adding indexes and unique constraints so the database itself protects important rules. I wrote SQL by hand before using an ORM, so I would understand what the ORM generates. Table 3.3 shows the commands I used most. I also learned versioned migrations: every change to the schema is saved as a numbered SQL file and applied in order, so every computer and the production server have the same structure.</w:t>
      </w:r>
    </w:p>
    <w:p>
      <w:pPr>
        <w:keepNext/>
        <w:spacing w:after="80" w:before="120" w:line="312" w:lineRule="auto"/>
        <w:jc w:val="center"/>
      </w:pPr>
      <w:r>
        <w:rPr>
          <w:rFonts w:ascii="Times New Roman" w:cs="Times New Roman" w:eastAsia="Times New Roman" w:hAnsi="Times New Roman"/>
          <w:b/>
          <w:bCs/>
          <w:sz w:val="22"/>
          <w:szCs w:val="22"/>
        </w:rPr>
        <w:t xml:space="preserve">Table 3.3: SQL commands I used regularly</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00"/>
      </w:tblGrid>
      <w:tr>
        <w:trPr>
          <w:cantSplit/>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Command</w:t>
            </w:r>
          </w:p>
        </w:tc>
        <w:tc>
          <w:tcPr>
            <w:tcW w:type="dxa" w:w="66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Purpose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CREATE TABLE</w:t>
            </w:r>
          </w:p>
        </w:tc>
        <w:tc>
          <w:tcPr>
            <w:tcW w:type="dxa" w:w="6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Define a table with columns, types, keys and constraints.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SELECT ... JOIN</w:t>
            </w:r>
          </w:p>
        </w:tc>
        <w:tc>
          <w:tcPr>
            <w:tcW w:type="dxa" w:w="6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Read related data from two tables, for example users and their registrations.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INSERT ... ON CONFLICT</w:t>
            </w:r>
          </w:p>
        </w:tc>
        <w:tc>
          <w:tcPr>
            <w:tcW w:type="dxa" w:w="6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Insert a row but skip or update it if a unique value already exists.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UPDATE / DELETE ... WHERE</w:t>
            </w:r>
          </w:p>
        </w:tc>
        <w:tc>
          <w:tcPr>
            <w:tcW w:type="dxa" w:w="6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Change or remove only the intended rows.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GROUP BY with COUNT</w:t>
            </w:r>
          </w:p>
        </w:tc>
        <w:tc>
          <w:tcPr>
            <w:tcW w:type="dxa" w:w="6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Produce summaries such as registrations per event.</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CREATE INDEX / UNIQUE</w:t>
            </w:r>
          </w:p>
        </w:tc>
        <w:tc>
          <w:tcPr>
            <w:tcW w:type="dxa" w:w="6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Speed up searches and stop duplicate records.</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BEGIN ... COMMIT</w:t>
            </w:r>
          </w:p>
        </w:tc>
        <w:tc>
          <w:tcPr>
            <w:tcW w:type="dxa" w:w="6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Run several changes as one transaction that succeeds or fails together.</w:t>
            </w:r>
          </w:p>
        </w:tc>
      </w:tr>
    </w:tbl>
    <w:p>
      <w:pPr>
        <w:spacing w:after="120" w:before="0" w:line="312" w:lineRule="auto"/>
        <w:jc w:val="both"/>
      </w:pPr>
      <w:r>
        <w:rPr>
          <w:rFonts w:ascii="Times New Roman" w:cs="Times New Roman" w:eastAsia="Times New Roman" w:hAnsi="Times New Roman"/>
          <w:sz w:val="24"/>
          <w:szCs w:val="24"/>
        </w:rPr>
        <w:t xml:space="preserve"/>
      </w:r>
    </w:p>
    <w:p>
      <w:pPr>
        <w:pStyle w:val="Heading2"/>
        <w:keepNext/>
        <w:spacing w:after="120" w:before="200" w:line="312" w:lineRule="auto"/>
        <w:jc w:val="left"/>
      </w:pPr>
      <w:r>
        <w:rPr>
          <w:rFonts w:ascii="Times New Roman" w:cs="Times New Roman" w:eastAsia="Times New Roman" w:hAnsi="Times New Roman"/>
          <w:b/>
          <w:bCs/>
          <w:sz w:val="24"/>
          <w:szCs w:val="24"/>
        </w:rPr>
        <w:t xml:space="preserve">3.7 AUTHENTICATION AND SECURITY</w:t>
      </w:r>
    </w:p>
    <w:p>
      <w:pPr>
        <w:spacing w:after="140" w:before="0" w:line="312" w:lineRule="auto"/>
        <w:jc w:val="both"/>
      </w:pPr>
      <w:r>
        <w:rPr>
          <w:rFonts w:ascii="Times New Roman" w:cs="Times New Roman" w:eastAsia="Times New Roman" w:hAnsi="Times New Roman"/>
          <w:sz w:val="24"/>
          <w:szCs w:val="24"/>
        </w:rPr>
        <w:t xml:space="preserve">I implemented sign up and sign in several times. Passwords are never stored as plain text; they are hashed with bcrypt. After a successful sign in, the server issues a signed JSON Web Token (JWT) stored in an HTTP-only cookie, so browser scripts cannot read it. Every protected route checks this token, and every query that returns private data is filtered by the signed-in user's id. I also studied the OWASP Top 10 risks and learned to prevent SQL injection with parameterised queries, cross-site scripting by escaping output, and brute-force guessing with rate limits.</w:t>
      </w:r>
    </w:p>
    <w:p>
      <w:pPr>
        <w:pStyle w:val="Heading2"/>
        <w:keepNext/>
        <w:spacing w:after="120" w:before="200" w:line="312" w:lineRule="auto"/>
        <w:jc w:val="left"/>
      </w:pPr>
      <w:r>
        <w:rPr>
          <w:rFonts w:ascii="Times New Roman" w:cs="Times New Roman" w:eastAsia="Times New Roman" w:hAnsi="Times New Roman"/>
          <w:b/>
          <w:bCs/>
          <w:sz w:val="24"/>
          <w:szCs w:val="24"/>
        </w:rPr>
        <w:t xml:space="preserve">3.8 VERSION CONTROL AND TEAMWORK</w:t>
      </w:r>
    </w:p>
    <w:p>
      <w:pPr>
        <w:spacing w:after="140" w:before="0" w:line="312" w:lineRule="auto"/>
        <w:jc w:val="both"/>
      </w:pPr>
      <w:r>
        <w:rPr>
          <w:rFonts w:ascii="Times New Roman" w:cs="Times New Roman" w:eastAsia="Times New Roman" w:hAnsi="Times New Roman"/>
          <w:sz w:val="24"/>
          <w:szCs w:val="24"/>
        </w:rPr>
        <w:t xml:space="preserve">All work at the hub is kept in Git repositories on GitHub. I followed the feature-branch workflow in Figure 3.4: create a branch for each task, commit in small steps, open a pull request, respond to review comments, and merge only when the automated checks pass. Reviews by senior developers taught me a great deal about naming, simple design and writing code that others can read.</w:t>
      </w:r>
    </w:p>
    <w:p>
      <w:pPr>
        <w:keepNext/>
        <w:spacing w:after="60" w:before="120"/>
        <w:jc w:val="center"/>
      </w:pPr>
      <w:r>
        <w:drawing>
          <wp:inline distT="0" distB="0" distL="0" distR="0">
            <wp:extent cx="5400675"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1400175"/>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3.4: The feature-branch workflow used by the team</w:t>
      </w:r>
    </w:p>
    <w:p>
      <w:pPr>
        <w:pStyle w:val="Heading2"/>
        <w:keepNext/>
        <w:spacing w:after="120" w:before="200" w:line="312" w:lineRule="auto"/>
        <w:jc w:val="left"/>
      </w:pPr>
      <w:r>
        <w:rPr>
          <w:rFonts w:ascii="Times New Roman" w:cs="Times New Roman" w:eastAsia="Times New Roman" w:hAnsi="Times New Roman"/>
          <w:b/>
          <w:bCs/>
          <w:sz w:val="24"/>
          <w:szCs w:val="24"/>
        </w:rPr>
        <w:t xml:space="preserve">3.9 PROJECT EXPERIENCE 1: EVENT REGISTRATION API</w:t>
      </w:r>
    </w:p>
    <w:p>
      <w:pPr>
        <w:spacing w:after="140" w:before="0" w:line="312" w:lineRule="auto"/>
        <w:jc w:val="both"/>
      </w:pPr>
      <w:r>
        <w:rPr>
          <w:rFonts w:ascii="Times New Roman" w:cs="Times New Roman" w:eastAsia="Times New Roman" w:hAnsi="Times New Roman"/>
          <w:sz w:val="24"/>
          <w:szCs w:val="24"/>
        </w:rPr>
        <w:t xml:space="preserve">The hub runs many events: bootcamps, meetups, demo days and masterclasses. As a training project that was later used for some events, I built a registration API with a teammate. The API lists upcoming events, lets participants register with their name, email and phone number, stops registration when an event is full, refuses duplicate registrations with the same email, and lets an administrator export the list of attendees as a CSV file.</w:t>
      </w:r>
    </w:p>
    <w:p>
      <w:pPr>
        <w:spacing w:after="140" w:before="0" w:line="312" w:lineRule="auto"/>
        <w:jc w:val="both"/>
      </w:pPr>
      <w:r>
        <w:rPr>
          <w:rFonts w:ascii="Times New Roman" w:cs="Times New Roman" w:eastAsia="Times New Roman" w:hAnsi="Times New Roman"/>
          <w:sz w:val="24"/>
          <w:szCs w:val="24"/>
        </w:rPr>
        <w:t xml:space="preserve">We used Node.js, Express, PostgreSQL and Zod. The capacity check and the insert run inside one transaction, so two people cannot take the last seat at the same moment. A unique index on (event, email) blocks duplicates even if the application code has a bug. This was my first time seeing how the database can enforce business rules, and it shaped the design of my mini project.</w:t>
      </w:r>
    </w:p>
    <w:p>
      <w:pPr>
        <w:pStyle w:val="Heading2"/>
        <w:keepNext/>
        <w:spacing w:after="120" w:before="200" w:line="312" w:lineRule="auto"/>
        <w:jc w:val="left"/>
      </w:pPr>
      <w:r>
        <w:rPr>
          <w:rFonts w:ascii="Times New Roman" w:cs="Times New Roman" w:eastAsia="Times New Roman" w:hAnsi="Times New Roman"/>
          <w:b/>
          <w:bCs/>
          <w:sz w:val="24"/>
          <w:szCs w:val="24"/>
        </w:rPr>
        <w:t xml:space="preserve">3.10 PROJECT EXPERIENCE 2: CLIENT WEBSITE IN NEXT.JS</w:t>
      </w:r>
    </w:p>
    <w:p>
      <w:pPr>
        <w:spacing w:after="140" w:before="0" w:line="312" w:lineRule="auto"/>
        <w:jc w:val="both"/>
      </w:pPr>
      <w:r>
        <w:rPr>
          <w:rFonts w:ascii="Times New Roman" w:cs="Times New Roman" w:eastAsia="Times New Roman" w:hAnsi="Times New Roman"/>
          <w:sz w:val="24"/>
          <w:szCs w:val="24"/>
        </w:rPr>
        <w:t xml:space="preserve">I joined a small team building a website for a client, a local business that wanted a modern site with a contact form and a simple admin page for updating its services. I built the responsive service pages and the contact form. Its server action validates input, saves the message to the database and notifies the client. I also fixed layout problems on small phones and improved page load speed by removing unused images and scripts. At the end I took part in deploying the site and checking it on different devices.</w:t>
      </w:r>
    </w:p>
    <w:p>
      <w:pPr>
        <w:spacing w:after="140" w:before="0" w:line="312" w:lineRule="auto"/>
        <w:jc w:val="both"/>
      </w:pPr>
      <w:r>
        <w:rPr>
          <w:rFonts w:ascii="Times New Roman" w:cs="Times New Roman" w:eastAsia="Times New Roman" w:hAnsi="Times New Roman"/>
          <w:sz w:val="24"/>
          <w:szCs w:val="24"/>
        </w:rPr>
        <w:t xml:space="preserve">Apart from development, I assisted instructors at beginner HTML and CSS classes and at the Kids Bootcamp. I helped participants set up their computers and found the bugs in their first pages. Explaining ideas in simple words improved my own understanding.</w:t>
      </w:r>
    </w:p>
    <w:p>
      <w:pPr>
        <w:pStyle w:val="Heading2"/>
        <w:keepNext/>
        <w:spacing w:after="120" w:before="200" w:line="312" w:lineRule="auto"/>
        <w:jc w:val="left"/>
      </w:pPr>
      <w:r>
        <w:rPr>
          <w:rFonts w:ascii="Times New Roman" w:cs="Times New Roman" w:eastAsia="Times New Roman" w:hAnsi="Times New Roman"/>
          <w:b/>
          <w:bCs/>
          <w:sz w:val="24"/>
          <w:szCs w:val="24"/>
        </w:rPr>
        <w:t xml:space="preserve">3.11 CHALLENGES FACED</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Erratic power supply and internet at home sometimes delayed my practice work, so I did as much as possible at the hub.</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Transport cost from my residence to Ewet Housing Estate was high relative to the allowance.</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The pace of learning was fast. Backend topics such as transactions and authentication took repeated practice before I was comfortable.</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Debugging deployment errors was difficult at first because the cloud environment behaved differently from my laptop.</w:t>
      </w:r>
    </w:p>
    <w:p>
      <w:pPr>
        <w:pStyle w:val="Heading2"/>
        <w:keepNext/>
        <w:spacing w:after="120" w:before="200" w:line="312" w:lineRule="auto"/>
        <w:jc w:val="left"/>
      </w:pPr>
      <w:r>
        <w:rPr>
          <w:rFonts w:ascii="Times New Roman" w:cs="Times New Roman" w:eastAsia="Times New Roman" w:hAnsi="Times New Roman"/>
          <w:b/>
          <w:bCs/>
          <w:sz w:val="24"/>
          <w:szCs w:val="24"/>
        </w:rPr>
        <w:t xml:space="preserve">3.12 CONCLUSION</w:t>
      </w:r>
    </w:p>
    <w:p>
      <w:pPr>
        <w:spacing w:after="140" w:before="0" w:line="312" w:lineRule="auto"/>
        <w:jc w:val="both"/>
      </w:pPr>
      <w:r>
        <w:rPr>
          <w:rFonts w:ascii="Times New Roman" w:cs="Times New Roman" w:eastAsia="Times New Roman" w:hAnsi="Times New Roman"/>
          <w:sz w:val="24"/>
          <w:szCs w:val="24"/>
        </w:rPr>
        <w:t xml:space="preserve">My time in the Software Development unit turned me from a student who had read about programming into a developer who can design a database, build and secure an API, work in a team with Git, and deploy a working application. The mini project in the next chapter brings these skills together.</w:t>
      </w:r>
    </w:p>
    <w:p>
      <w:pPr>
        <w:pStyle w:val="Heading1"/>
        <w:keepNext/>
        <w:pageBreakBefore/>
        <w:spacing w:after="60" w:before="0" w:line="312" w:lineRule="auto"/>
        <w:jc w:val="center"/>
      </w:pPr>
      <w:r>
        <w:rPr>
          <w:rFonts w:ascii="Times New Roman" w:cs="Times New Roman" w:eastAsia="Times New Roman" w:hAnsi="Times New Roman"/>
          <w:b/>
          <w:bCs/>
          <w:i w:val="false"/>
          <w:iCs w:val="false"/>
          <w:sz w:val="28"/>
          <w:szCs w:val="28"/>
        </w:rPr>
        <w:t xml:space="preserve">CHAPTER FOUR</w:t>
      </w:r>
    </w:p>
    <w:p>
      <w:pPr>
        <w:keepNext/>
        <w:spacing w:after="60" w:before="0" w:line="312" w:lineRule="auto"/>
        <w:jc w:val="center"/>
      </w:pPr>
      <w:r>
        <w:rPr>
          <w:rFonts w:ascii="Times New Roman" w:cs="Times New Roman" w:eastAsia="Times New Roman" w:hAnsi="Times New Roman"/>
          <w:b/>
          <w:bCs/>
          <w:i w:val="false"/>
          <w:iCs w:val="false"/>
          <w:sz w:val="28"/>
          <w:szCs w:val="28"/>
        </w:rPr>
        <w:t xml:space="preserve">MINI PROJECT: NEWS IN MAIL</w:t>
      </w:r>
    </w:p>
    <w:p>
      <w:pPr>
        <w:keepNext/>
        <w:spacing w:after="360" w:before="0" w:line="312" w:lineRule="auto"/>
        <w:jc w:val="center"/>
      </w:pPr>
      <w:r>
        <w:rPr>
          <w:rFonts w:ascii="Times New Roman" w:cs="Times New Roman" w:eastAsia="Times New Roman" w:hAnsi="Times New Roman"/>
          <w:b w:val="false"/>
          <w:bCs w:val="false"/>
          <w:i/>
          <w:iCs/>
          <w:sz w:val="24"/>
          <w:szCs w:val="24"/>
        </w:rPr>
        <w:t xml:space="preserve">A Personalised, AI-Summarised News Briefing Service</w:t>
      </w:r>
    </w:p>
    <w:p>
      <w:pPr>
        <w:pStyle w:val="Heading2"/>
        <w:keepNext/>
        <w:spacing w:after="120" w:before="200" w:line="312" w:lineRule="auto"/>
        <w:jc w:val="left"/>
      </w:pPr>
      <w:r>
        <w:rPr>
          <w:rFonts w:ascii="Times New Roman" w:cs="Times New Roman" w:eastAsia="Times New Roman" w:hAnsi="Times New Roman"/>
          <w:b/>
          <w:bCs/>
          <w:sz w:val="24"/>
          <w:szCs w:val="24"/>
        </w:rPr>
        <w:t xml:space="preserve">4.1 INTRODUCTION</w:t>
      </w:r>
    </w:p>
    <w:p>
      <w:pPr>
        <w:spacing w:after="140" w:before="0" w:line="312" w:lineRule="auto"/>
        <w:jc w:val="both"/>
      </w:pPr>
      <w:r>
        <w:rPr>
          <w:rFonts w:ascii="Times New Roman" w:cs="Times New Roman" w:eastAsia="Times New Roman" w:hAnsi="Times New Roman"/>
          <w:sz w:val="24"/>
          <w:szCs w:val="24"/>
        </w:rPr>
        <w:t xml:space="preserve">News in Mail is a web application where readers choose the subjects they care about, such as Nigeria, World, Business, Technology and Sports, and when they want to read. Every morning and evening the system collects stories from free news sources, picks the most recent and relevant ones for each reader, summarises each story with an AI language model, and sends a short, clean email briefing. A test email is sent as soon as a new reader finishes setting up. The site itself looks and works like Google News, so readers can also browse, search and see every email they have received.</w:t>
      </w:r>
    </w:p>
    <w:p>
      <w:pPr>
        <w:pStyle w:val="Heading2"/>
        <w:keepNext/>
        <w:spacing w:after="120" w:before="200" w:line="312" w:lineRule="auto"/>
        <w:jc w:val="left"/>
      </w:pPr>
      <w:r>
        <w:rPr>
          <w:rFonts w:ascii="Times New Roman" w:cs="Times New Roman" w:eastAsia="Times New Roman" w:hAnsi="Times New Roman"/>
          <w:b/>
          <w:bCs/>
          <w:sz w:val="24"/>
          <w:szCs w:val="24"/>
        </w:rPr>
        <w:t xml:space="preserve">4.2 STATEMENT OF THE PROBLEM</w:t>
      </w:r>
    </w:p>
    <w:p>
      <w:pPr>
        <w:spacing w:after="140" w:before="0" w:line="312" w:lineRule="auto"/>
        <w:jc w:val="both"/>
      </w:pPr>
      <w:r>
        <w:rPr>
          <w:rFonts w:ascii="Times New Roman" w:cs="Times New Roman" w:eastAsia="Times New Roman" w:hAnsi="Times New Roman"/>
          <w:sz w:val="24"/>
          <w:szCs w:val="24"/>
        </w:rPr>
        <w:t xml:space="preserve">Many young Nigerians follow news through social media, where important stories are mixed with rumours, adverts and posts that are not news. Reading several news websites every day takes time and data, and most sites show every subject even when a reader only cares about a few. Existing email newsletters are usually written by one publisher, cover subjects the reader did not choose, and arrive at times that suit the publisher, not the reader.</w:t>
      </w:r>
    </w:p>
    <w:p>
      <w:pPr>
        <w:pStyle w:val="Heading2"/>
        <w:keepNext/>
        <w:spacing w:after="120" w:before="200" w:line="312" w:lineRule="auto"/>
        <w:jc w:val="left"/>
      </w:pPr>
      <w:r>
        <w:rPr>
          <w:rFonts w:ascii="Times New Roman" w:cs="Times New Roman" w:eastAsia="Times New Roman" w:hAnsi="Times New Roman"/>
          <w:b/>
          <w:bCs/>
          <w:sz w:val="24"/>
          <w:szCs w:val="24"/>
        </w:rPr>
        <w:t xml:space="preserve">4.3 AIM AND OBJECTIVES</w:t>
      </w:r>
    </w:p>
    <w:p>
      <w:pPr>
        <w:spacing w:after="140" w:before="0" w:line="312" w:lineRule="auto"/>
        <w:jc w:val="both"/>
      </w:pPr>
      <w:r>
        <w:rPr>
          <w:rFonts w:ascii="Times New Roman" w:cs="Times New Roman" w:eastAsia="Times New Roman" w:hAnsi="Times New Roman"/>
          <w:sz w:val="24"/>
          <w:szCs w:val="24"/>
        </w:rPr>
        <w:t xml:space="preserve">The aim of the project is to design and build a web application that delivers a short, personalised and summarised news briefing by email twice a day. The specific objectives are to:</w:t>
      </w:r>
    </w:p>
    <w:p>
      <w:pPr>
        <w:pStyle w:val="ListParagraph"/>
        <w:numPr>
          <w:ilvl w:val="0"/>
          <w:numId w:val="3"/>
        </w:numPr>
        <w:spacing w:after="80" w:line="312" w:lineRule="auto"/>
        <w:jc w:val="both"/>
      </w:pPr>
      <w:r>
        <w:rPr>
          <w:rFonts w:ascii="Times New Roman" w:cs="Times New Roman" w:eastAsia="Times New Roman" w:hAnsi="Times New Roman"/>
          <w:sz w:val="24"/>
          <w:szCs w:val="24"/>
        </w:rPr>
        <w:t xml:space="preserve">allow readers to create an account and choose topics, delivery times and time zone;</w:t>
      </w:r>
    </w:p>
    <w:p>
      <w:pPr>
        <w:pStyle w:val="ListParagraph"/>
        <w:numPr>
          <w:ilvl w:val="0"/>
          <w:numId w:val="3"/>
        </w:numPr>
        <w:spacing w:after="80" w:line="312" w:lineRule="auto"/>
        <w:jc w:val="both"/>
      </w:pPr>
      <w:r>
        <w:rPr>
          <w:rFonts w:ascii="Times New Roman" w:cs="Times New Roman" w:eastAsia="Times New Roman" w:hAnsi="Times New Roman"/>
          <w:sz w:val="24"/>
          <w:szCs w:val="24"/>
        </w:rPr>
        <w:t xml:space="preserve">collect stories automatically from free RSS feeds of trusted news sources;</w:t>
      </w:r>
    </w:p>
    <w:p>
      <w:pPr>
        <w:pStyle w:val="ListParagraph"/>
        <w:numPr>
          <w:ilvl w:val="0"/>
          <w:numId w:val="3"/>
        </w:numPr>
        <w:spacing w:after="80" w:line="312" w:lineRule="auto"/>
        <w:jc w:val="both"/>
      </w:pPr>
      <w:r>
        <w:rPr>
          <w:rFonts w:ascii="Times New Roman" w:cs="Times New Roman" w:eastAsia="Times New Roman" w:hAnsi="Times New Roman"/>
          <w:sz w:val="24"/>
          <w:szCs w:val="24"/>
        </w:rPr>
        <w:t xml:space="preserve">summarise each selected story in one or two sentences using a large language model;</w:t>
      </w:r>
    </w:p>
    <w:p>
      <w:pPr>
        <w:pStyle w:val="ListParagraph"/>
        <w:numPr>
          <w:ilvl w:val="0"/>
          <w:numId w:val="3"/>
        </w:numPr>
        <w:spacing w:after="80" w:line="312" w:lineRule="auto"/>
        <w:jc w:val="both"/>
      </w:pPr>
      <w:r>
        <w:rPr>
          <w:rFonts w:ascii="Times New Roman" w:cs="Times New Roman" w:eastAsia="Times New Roman" w:hAnsi="Times New Roman"/>
          <w:sz w:val="24"/>
          <w:szCs w:val="24"/>
        </w:rPr>
        <w:t xml:space="preserve">send each briefing once, at the right local time, without repeating stories;</w:t>
      </w:r>
    </w:p>
    <w:p>
      <w:pPr>
        <w:pStyle w:val="ListParagraph"/>
        <w:numPr>
          <w:ilvl w:val="0"/>
          <w:numId w:val="3"/>
        </w:numPr>
        <w:spacing w:after="80" w:line="312" w:lineRule="auto"/>
        <w:jc w:val="both"/>
      </w:pPr>
      <w:r>
        <w:rPr>
          <w:rFonts w:ascii="Times New Roman" w:cs="Times New Roman" w:eastAsia="Times New Roman" w:hAnsi="Times New Roman"/>
          <w:sz w:val="24"/>
          <w:szCs w:val="24"/>
        </w:rPr>
        <w:t xml:space="preserve">keep a record of every briefing as sent, failed or skipped, and show it in an inbox;</w:t>
      </w:r>
    </w:p>
    <w:p>
      <w:pPr>
        <w:pStyle w:val="ListParagraph"/>
        <w:numPr>
          <w:ilvl w:val="0"/>
          <w:numId w:val="3"/>
        </w:numPr>
        <w:spacing w:after="80" w:line="312" w:lineRule="auto"/>
        <w:jc w:val="both"/>
      </w:pPr>
      <w:r>
        <w:rPr>
          <w:rFonts w:ascii="Times New Roman" w:cs="Times New Roman" w:eastAsia="Times New Roman" w:hAnsi="Times New Roman"/>
          <w:sz w:val="24"/>
          <w:szCs w:val="24"/>
        </w:rPr>
        <w:t xml:space="preserve">provide a clean, mobile-friendly interface, test the system thoroughly and deploy it to the cloud.</w:t>
      </w:r>
    </w:p>
    <w:p>
      <w:pPr>
        <w:pStyle w:val="Heading2"/>
        <w:keepNext/>
        <w:spacing w:after="120" w:before="200" w:line="312" w:lineRule="auto"/>
        <w:jc w:val="left"/>
      </w:pPr>
      <w:r>
        <w:rPr>
          <w:rFonts w:ascii="Times New Roman" w:cs="Times New Roman" w:eastAsia="Times New Roman" w:hAnsi="Times New Roman"/>
          <w:b/>
          <w:bCs/>
          <w:sz w:val="24"/>
          <w:szCs w:val="24"/>
        </w:rPr>
        <w:t xml:space="preserve">4.4 SCOPE AND SIGNIFICANCE</w:t>
      </w:r>
    </w:p>
    <w:p>
      <w:pPr>
        <w:spacing w:after="140" w:before="0" w:line="312" w:lineRule="auto"/>
        <w:jc w:val="both"/>
      </w:pPr>
      <w:r>
        <w:rPr>
          <w:rFonts w:ascii="Times New Roman" w:cs="Times New Roman" w:eastAsia="Times New Roman" w:hAnsi="Times New Roman"/>
          <w:sz w:val="24"/>
          <w:szCs w:val="24"/>
        </w:rPr>
        <w:t xml:space="preserve">The system covers nine topics fed by 20 free RSS feeds from BBC News, The Guardian, Al Jazeera, TechCrunch, Premium Times, Punch, Channels TV and Vanguard. It focuses on Nigerian readers, with Africa/Lagos as the default time zone. It does not write original news; it only summarises and links to the source, so the publishers still receive the full visit. The project shows how scheduled jobs, external data, AI services and email can be combined safely in one maintainable web application, the kind of product many startups at the hub try to build.</w:t>
      </w:r>
    </w:p>
    <w:p>
      <w:pPr>
        <w:pStyle w:val="Heading2"/>
        <w:keepNext/>
        <w:spacing w:after="120" w:before="200" w:line="312" w:lineRule="auto"/>
        <w:jc w:val="left"/>
      </w:pPr>
      <w:r>
        <w:rPr>
          <w:rFonts w:ascii="Times New Roman" w:cs="Times New Roman" w:eastAsia="Times New Roman" w:hAnsi="Times New Roman"/>
          <w:b/>
          <w:bCs/>
          <w:sz w:val="24"/>
          <w:szCs w:val="24"/>
        </w:rPr>
        <w:t xml:space="preserve">4.5 REVIEW OF RELATED CONCEPTS</w:t>
      </w:r>
    </w:p>
    <w:p>
      <w:pPr>
        <w:pStyle w:val="Heading3"/>
        <w:keepNext/>
        <w:spacing w:after="100" w:before="120" w:line="312" w:lineRule="auto"/>
        <w:jc w:val="left"/>
      </w:pPr>
      <w:r>
        <w:rPr>
          <w:rFonts w:ascii="Times New Roman" w:cs="Times New Roman" w:eastAsia="Times New Roman" w:hAnsi="Times New Roman"/>
          <w:b/>
          <w:bCs/>
          <w:i/>
          <w:iCs/>
          <w:sz w:val="24"/>
          <w:szCs w:val="24"/>
        </w:rPr>
        <w:t xml:space="preserve">4.5.1 RSS Feeds</w:t>
      </w:r>
    </w:p>
    <w:p>
      <w:pPr>
        <w:spacing w:after="140" w:before="0" w:line="312" w:lineRule="auto"/>
        <w:jc w:val="both"/>
      </w:pPr>
      <w:r>
        <w:rPr>
          <w:rFonts w:ascii="Times New Roman" w:cs="Times New Roman" w:eastAsia="Times New Roman" w:hAnsi="Times New Roman"/>
          <w:sz w:val="24"/>
          <w:szCs w:val="24"/>
        </w:rPr>
        <w:t xml:space="preserve">Really Simple Syndication (RSS) is an XML format that news sites publish so that programs can read their latest stories. Each item has a title, link, publication date and short description. Because it is a public, free and stable format, it is a lawful and reliable way to collect headlines without scraping web pages.</w:t>
      </w:r>
    </w:p>
    <w:p>
      <w:pPr>
        <w:pStyle w:val="Heading3"/>
        <w:keepNext/>
        <w:spacing w:after="100" w:before="120" w:line="312" w:lineRule="auto"/>
        <w:jc w:val="left"/>
      </w:pPr>
      <w:r>
        <w:rPr>
          <w:rFonts w:ascii="Times New Roman" w:cs="Times New Roman" w:eastAsia="Times New Roman" w:hAnsi="Times New Roman"/>
          <w:b/>
          <w:bCs/>
          <w:i/>
          <w:iCs/>
          <w:sz w:val="24"/>
          <w:szCs w:val="24"/>
        </w:rPr>
        <w:t xml:space="preserve">4.5.2 Large Language Models for Summarisation</w:t>
      </w:r>
    </w:p>
    <w:p>
      <w:pPr>
        <w:spacing w:after="140" w:before="0" w:line="312" w:lineRule="auto"/>
        <w:jc w:val="both"/>
      </w:pPr>
      <w:r>
        <w:rPr>
          <w:rFonts w:ascii="Times New Roman" w:cs="Times New Roman" w:eastAsia="Times New Roman" w:hAnsi="Times New Roman"/>
          <w:sz w:val="24"/>
          <w:szCs w:val="24"/>
        </w:rPr>
        <w:t xml:space="preserve">A large language model (LLM) is a neural network trained on large amounts of text that can follow instructions such as "summarise this in two sentences". OpenRouter is a service that gives one API for many models. The project uses Claude Sonnet 5.5 as the main model and Gemini Flash as an automatic fallback, and it asks the model to reply in JSON so the program can read the answer reliably.</w:t>
      </w:r>
    </w:p>
    <w:p>
      <w:pPr>
        <w:pStyle w:val="Heading3"/>
        <w:keepNext/>
        <w:spacing w:after="100" w:before="120" w:line="312" w:lineRule="auto"/>
        <w:jc w:val="left"/>
      </w:pPr>
      <w:r>
        <w:rPr>
          <w:rFonts w:ascii="Times New Roman" w:cs="Times New Roman" w:eastAsia="Times New Roman" w:hAnsi="Times New Roman"/>
          <w:b/>
          <w:bCs/>
          <w:i/>
          <w:iCs/>
          <w:sz w:val="24"/>
          <w:szCs w:val="24"/>
        </w:rPr>
        <w:t xml:space="preserve">4.5.3 Scheduling and Time Zones</w:t>
      </w:r>
    </w:p>
    <w:p>
      <w:pPr>
        <w:spacing w:after="140" w:before="0" w:line="312" w:lineRule="auto"/>
        <w:jc w:val="both"/>
      </w:pPr>
      <w:r>
        <w:rPr>
          <w:rFonts w:ascii="Times New Roman" w:cs="Times New Roman" w:eastAsia="Times New Roman" w:hAnsi="Times New Roman"/>
          <w:sz w:val="24"/>
          <w:szCs w:val="24"/>
        </w:rPr>
        <w:t xml:space="preserve">A briefing at 7:00 AM means 7:00 AM where the reader lives. The server runs in UTC, so every check converts the current instant to the reader's local date and time with the Intl API. Each scheduled job must also be idempotent: running it twice must not send two emails.</w:t>
      </w:r>
    </w:p>
    <w:p>
      <w:pPr>
        <w:pStyle w:val="Heading2"/>
        <w:keepNext/>
        <w:spacing w:after="120" w:before="200" w:line="312" w:lineRule="auto"/>
        <w:jc w:val="left"/>
      </w:pPr>
      <w:r>
        <w:rPr>
          <w:rFonts w:ascii="Times New Roman" w:cs="Times New Roman" w:eastAsia="Times New Roman" w:hAnsi="Times New Roman"/>
          <w:b/>
          <w:bCs/>
          <w:sz w:val="24"/>
          <w:szCs w:val="24"/>
        </w:rPr>
        <w:t xml:space="preserve">4.6 METHODOLOGY</w:t>
      </w:r>
    </w:p>
    <w:p>
      <w:pPr>
        <w:spacing w:after="140" w:before="0" w:line="312" w:lineRule="auto"/>
        <w:jc w:val="both"/>
      </w:pPr>
      <w:r>
        <w:rPr>
          <w:rFonts w:ascii="Times New Roman" w:cs="Times New Roman" w:eastAsia="Times New Roman" w:hAnsi="Times New Roman"/>
          <w:sz w:val="24"/>
          <w:szCs w:val="24"/>
        </w:rPr>
        <w:t xml:space="preserve">I used an iterative and incremental model. The system was built in four increments (Figure 4.1), and each increment was planned, built, tested and reviewed with my supervisor before the next began. This kept a working version available at all times and let me correct the design early.</w:t>
      </w:r>
    </w:p>
    <w:p>
      <w:pPr>
        <w:keepNext/>
        <w:spacing w:after="60" w:before="120"/>
        <w:jc w:val="center"/>
      </w:pPr>
      <w:r>
        <w:drawing>
          <wp:inline distT="0" distB="0" distL="0" distR="0">
            <wp:extent cx="55816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952500"/>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4.1: The four development increments</w:t>
      </w:r>
    </w:p>
    <w:p>
      <w:pPr>
        <w:pStyle w:val="Heading2"/>
        <w:keepNext/>
        <w:spacing w:after="120" w:before="200" w:line="312" w:lineRule="auto"/>
        <w:jc w:val="left"/>
      </w:pPr>
      <w:r>
        <w:rPr>
          <w:rFonts w:ascii="Times New Roman" w:cs="Times New Roman" w:eastAsia="Times New Roman" w:hAnsi="Times New Roman"/>
          <w:b/>
          <w:bCs/>
          <w:sz w:val="24"/>
          <w:szCs w:val="24"/>
        </w:rPr>
        <w:t xml:space="preserve">4.7 REQUIREMENTS ANALYSIS</w:t>
      </w:r>
    </w:p>
    <w:p>
      <w:pPr>
        <w:keepNext/>
        <w:spacing w:after="80" w:before="120" w:line="312" w:lineRule="auto"/>
        <w:jc w:val="center"/>
      </w:pPr>
      <w:r>
        <w:rPr>
          <w:rFonts w:ascii="Times New Roman" w:cs="Times New Roman" w:eastAsia="Times New Roman" w:hAnsi="Times New Roman"/>
          <w:b/>
          <w:bCs/>
          <w:sz w:val="22"/>
          <w:szCs w:val="22"/>
        </w:rPr>
        <w:t xml:space="preserve">Table 4.1: Functional requirements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100"/>
      </w:tblGrid>
      <w:tr>
        <w:trPr>
          <w:cantSplit/>
          <w:tblHeader/>
        </w:trPr>
        <w:tc>
          <w:tcPr>
            <w:tcW w:type="dxa" w:w="9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ID</w:t>
            </w:r>
          </w:p>
        </w:tc>
        <w:tc>
          <w:tcPr>
            <w:tcW w:type="dxa" w:w="81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Requirement</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FR1</w:t>
            </w:r>
          </w:p>
        </w:tc>
        <w:tc>
          <w:tcPr>
            <w:tcW w:type="dxa" w:w="81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A reader can sign up, sign in and sign out. The demo account is pre-filled on the sign-in page.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FR2</w:t>
            </w:r>
          </w:p>
        </w:tc>
        <w:tc>
          <w:tcPr>
            <w:tcW w:type="dxa" w:w="81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A new reader picks at least one topic, a morning and/or evening time and a time zone.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FR3</w:t>
            </w:r>
          </w:p>
        </w:tc>
        <w:tc>
          <w:tcPr>
            <w:tcW w:type="dxa" w:w="81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A test email is sent as soon as onboarding is finished.</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FR4</w:t>
            </w:r>
          </w:p>
        </w:tc>
        <w:tc>
          <w:tcPr>
            <w:tcW w:type="dxa" w:w="81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The system reads all feeds automatically and stores new stories once.</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FR5</w:t>
            </w:r>
          </w:p>
        </w:tc>
        <w:tc>
          <w:tcPr>
            <w:tcW w:type="dxa" w:w="81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The system sends each enabled briefing at the reader's local time, at most once per day.</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FR6</w:t>
            </w:r>
          </w:p>
        </w:tc>
        <w:tc>
          <w:tcPr>
            <w:tcW w:type="dxa" w:w="81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Stories are summarised by AI, with a fallback summary if the AI service fails.</w:t>
            </w:r>
          </w:p>
        </w:tc>
      </w:tr>
      <w:tr>
        <w:trPr>
          <w:cantSplit/>
          <w:tblHeader w:val="false"/>
        </w:trPr>
        <w:tc>
          <w:tcPr>
            <w:tcW w:type="dxa" w:w="9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FR7</w:t>
            </w:r>
          </w:p>
        </w:tc>
        <w:tc>
          <w:tcPr>
            <w:tcW w:type="dxa" w:w="81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The reader can browse topics, search stories, view every briefing and pause or resume.</w:t>
            </w:r>
          </w:p>
        </w:tc>
      </w:tr>
    </w:tbl>
    <w:p>
      <w:pPr>
        <w:spacing w:after="120" w:before="0" w:line="312" w:lineRule="auto"/>
        <w:jc w:val="both"/>
      </w:pPr>
      <w:r>
        <w:rPr>
          <w:rFonts w:ascii="Times New Roman" w:cs="Times New Roman" w:eastAsia="Times New Roman" w:hAnsi="Times New Roman"/>
          <w:sz w:val="24"/>
          <w:szCs w:val="24"/>
        </w:rPr>
        <w:t xml:space="preserve"/>
      </w:r>
    </w:p>
    <w:p>
      <w:pPr>
        <w:keepNext/>
        <w:spacing w:after="80" w:before="120" w:line="312" w:lineRule="auto"/>
        <w:jc w:val="center"/>
      </w:pPr>
      <w:r>
        <w:rPr>
          <w:rFonts w:ascii="Times New Roman" w:cs="Times New Roman" w:eastAsia="Times New Roman" w:hAnsi="Times New Roman"/>
          <w:b/>
          <w:bCs/>
          <w:sz w:val="22"/>
          <w:szCs w:val="22"/>
        </w:rPr>
        <w:t xml:space="preserve">Table 4.2: Non-functional requirements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800"/>
      </w:tblGrid>
      <w:tr>
        <w:trPr>
          <w:cantSplit/>
          <w:tblHeader/>
        </w:trPr>
        <w:tc>
          <w:tcPr>
            <w:tcW w:type="dxa" w:w="22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Quality</w:t>
            </w:r>
          </w:p>
        </w:tc>
        <w:tc>
          <w:tcPr>
            <w:tcW w:type="dxa" w:w="68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Requirement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Security</w:t>
            </w:r>
          </w:p>
        </w:tc>
        <w:tc>
          <w:tcPr>
            <w:tcW w:type="dxa" w:w="6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Hashed passwords, signed HTTP-only session cookies and every query scoped to the signed-in user.</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Reliability</w:t>
            </w:r>
          </w:p>
        </w:tc>
        <w:tc>
          <w:tcPr>
            <w:tcW w:type="dxa" w:w="6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No duplicate emails even if the scheduler runs twice; failures recorded, not hidden.</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Usability</w:t>
            </w:r>
          </w:p>
        </w:tc>
        <w:tc>
          <w:tcPr>
            <w:tcW w:type="dxa" w:w="6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Clean Google News style interface that works at phone width with no sideways scrolling.</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Maintainability</w:t>
            </w:r>
          </w:p>
        </w:tc>
        <w:tc>
          <w:tcPr>
            <w:tcW w:type="dxa" w:w="6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Business rules in pure, tested functions; versioned database migrations.</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Cost</w:t>
            </w:r>
          </w:p>
        </w:tc>
        <w:tc>
          <w:tcPr>
            <w:tcW w:type="dxa" w:w="6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Each story summarised only once and cached, to keep AI cost low.</w:t>
            </w:r>
          </w:p>
        </w:tc>
      </w:tr>
    </w:tbl>
    <w:p>
      <w:pPr>
        <w:spacing w:after="120" w:before="0" w:line="312" w:lineRule="auto"/>
        <w:jc w:val="both"/>
      </w:pPr>
      <w:r>
        <w:rPr>
          <w:rFonts w:ascii="Times New Roman" w:cs="Times New Roman" w:eastAsia="Times New Roman" w:hAnsi="Times New Roman"/>
          <w:sz w:val="24"/>
          <w:szCs w:val="24"/>
        </w:rPr>
        <w:t xml:space="preserve"/>
      </w:r>
    </w:p>
    <w:p>
      <w:pPr>
        <w:keepNext/>
        <w:spacing w:after="60" w:before="120"/>
        <w:jc w:val="center"/>
      </w:pPr>
      <w:r>
        <w:drawing>
          <wp:inline distT="0" distB="0" distL="0" distR="0">
            <wp:extent cx="52197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19700" cy="2400300"/>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4.2: Use case diagram of News in Mail</w:t>
      </w:r>
    </w:p>
    <w:p>
      <w:pPr>
        <w:pStyle w:val="Heading2"/>
        <w:keepNext/>
        <w:spacing w:after="120" w:before="200" w:line="312" w:lineRule="auto"/>
        <w:jc w:val="left"/>
      </w:pPr>
      <w:r>
        <w:rPr>
          <w:rFonts w:ascii="Times New Roman" w:cs="Times New Roman" w:eastAsia="Times New Roman" w:hAnsi="Times New Roman"/>
          <w:b/>
          <w:bCs/>
          <w:sz w:val="24"/>
          <w:szCs w:val="24"/>
        </w:rPr>
        <w:t xml:space="preserve">4.8 SYSTEM DESIGN</w:t>
      </w:r>
    </w:p>
    <w:p>
      <w:pPr>
        <w:pStyle w:val="Heading3"/>
        <w:keepNext/>
        <w:spacing w:after="100" w:before="120" w:line="312" w:lineRule="auto"/>
        <w:jc w:val="left"/>
      </w:pPr>
      <w:r>
        <w:rPr>
          <w:rFonts w:ascii="Times New Roman" w:cs="Times New Roman" w:eastAsia="Times New Roman" w:hAnsi="Times New Roman"/>
          <w:b/>
          <w:bCs/>
          <w:i/>
          <w:iCs/>
          <w:sz w:val="24"/>
          <w:szCs w:val="24"/>
        </w:rPr>
        <w:t xml:space="preserve">4.8.1 System Architecture</w:t>
      </w:r>
    </w:p>
    <w:p>
      <w:pPr>
        <w:spacing w:after="140" w:before="0" w:line="312" w:lineRule="auto"/>
        <w:jc w:val="both"/>
      </w:pPr>
      <w:r>
        <w:rPr>
          <w:rFonts w:ascii="Times New Roman" w:cs="Times New Roman" w:eastAsia="Times New Roman" w:hAnsi="Times New Roman"/>
          <w:sz w:val="24"/>
          <w:szCs w:val="24"/>
        </w:rPr>
        <w:t xml:space="preserve">Figure 4.3 shows the architecture. A single Next.js application serves the pages and runs the backend logic. A proxy file checks the session cookie before any private page loads. Pages are server components that read the database directly, and forms call server actions that validate input with Zod. All business rules live as pure functions in src/lib, and services in src/server talk to the database, the RSS feeds, OpenRouter and the mailer. A scheduler starts with the server and runs every five minutes.</w:t>
      </w:r>
    </w:p>
    <w:p>
      <w:pPr>
        <w:keepNext/>
        <w:spacing w:after="60" w:before="120"/>
        <w:jc w:val="center"/>
      </w:pPr>
      <w:r>
        <w:drawing>
          <wp:inline distT="0" distB="0" distL="0" distR="0">
            <wp:extent cx="540067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47925"/>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4.3: System architecture</w:t>
      </w:r>
    </w:p>
    <w:p>
      <w:pPr>
        <w:pStyle w:val="Heading3"/>
        <w:keepNext/>
        <w:spacing w:after="100" w:before="120" w:line="312" w:lineRule="auto"/>
        <w:jc w:val="left"/>
      </w:pPr>
      <w:r>
        <w:rPr>
          <w:rFonts w:ascii="Times New Roman" w:cs="Times New Roman" w:eastAsia="Times New Roman" w:hAnsi="Times New Roman"/>
          <w:b/>
          <w:bCs/>
          <w:i/>
          <w:iCs/>
          <w:sz w:val="24"/>
          <w:szCs w:val="24"/>
        </w:rPr>
        <w:t xml:space="preserve">4.8.2 The Briefing Process</w:t>
      </w:r>
    </w:p>
    <w:p>
      <w:pPr>
        <w:spacing w:after="140" w:before="0" w:line="312" w:lineRule="auto"/>
        <w:jc w:val="both"/>
      </w:pPr>
      <w:r>
        <w:rPr>
          <w:rFonts w:ascii="Times New Roman" w:cs="Times New Roman" w:eastAsia="Times New Roman" w:hAnsi="Times New Roman"/>
          <w:sz w:val="24"/>
          <w:szCs w:val="24"/>
        </w:rPr>
        <w:t xml:space="preserve">Figure 4.4 shows what happens on each scheduler tick. A slot is due when it is switched on, its local time has passed today, it is less than three hours late and nothing has been recorded for it today. Stories are then chosen by a round-robin rule: only the reader's topics, only the last 36 hours, never a story sent in the last three days, at most three per topic and ten in total, so one busy topic cannot fill the email.</w:t>
      </w:r>
    </w:p>
    <w:p>
      <w:pPr>
        <w:keepNext/>
        <w:spacing w:after="60" w:before="120"/>
        <w:jc w:val="center"/>
      </w:pPr>
      <w:r>
        <w:drawing>
          <wp:inline distT="0" distB="0" distL="0" distR="0">
            <wp:extent cx="44958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95800" cy="3314700"/>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4.4: Flowchart of the briefing process</w:t>
      </w:r>
    </w:p>
    <w:p>
      <w:pPr>
        <w:pStyle w:val="Heading3"/>
        <w:keepNext/>
        <w:spacing w:after="100" w:before="120" w:line="312" w:lineRule="auto"/>
        <w:jc w:val="left"/>
      </w:pPr>
      <w:r>
        <w:rPr>
          <w:rFonts w:ascii="Times New Roman" w:cs="Times New Roman" w:eastAsia="Times New Roman" w:hAnsi="Times New Roman"/>
          <w:b/>
          <w:bCs/>
          <w:i/>
          <w:iCs/>
          <w:sz w:val="24"/>
          <w:szCs w:val="24"/>
        </w:rPr>
        <w:t xml:space="preserve">4.8.3 Sequence of the Test Email</w:t>
      </w:r>
    </w:p>
    <w:p>
      <w:pPr>
        <w:keepNext/>
        <w:spacing w:after="60" w:before="120"/>
        <w:jc w:val="center"/>
      </w:pPr>
      <w:r>
        <w:drawing>
          <wp:inline distT="0" distB="0" distL="0" distR="0">
            <wp:extent cx="558165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3086100"/>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4.5: Sequence diagram for onboarding and the test email</w:t>
      </w:r>
    </w:p>
    <w:p>
      <w:pPr>
        <w:pStyle w:val="Heading3"/>
        <w:keepNext/>
        <w:spacing w:after="100" w:before="120" w:line="312" w:lineRule="auto"/>
        <w:jc w:val="left"/>
      </w:pPr>
      <w:r>
        <w:rPr>
          <w:rFonts w:ascii="Times New Roman" w:cs="Times New Roman" w:eastAsia="Times New Roman" w:hAnsi="Times New Roman"/>
          <w:b/>
          <w:bCs/>
          <w:i/>
          <w:iCs/>
          <w:sz w:val="24"/>
          <w:szCs w:val="24"/>
        </w:rPr>
        <w:t xml:space="preserve">4.8.4 Database Design</w:t>
      </w:r>
    </w:p>
    <w:p>
      <w:pPr>
        <w:spacing w:after="140" w:before="0" w:line="312" w:lineRule="auto"/>
        <w:jc w:val="both"/>
      </w:pPr>
      <w:r>
        <w:rPr>
          <w:rFonts w:ascii="Times New Roman" w:cs="Times New Roman" w:eastAsia="Times New Roman" w:hAnsi="Times New Roman"/>
          <w:sz w:val="24"/>
          <w:szCs w:val="24"/>
        </w:rPr>
        <w:t xml:space="preserve">The database has four tables (Figure 4.6). The most important design decision is a unique index on (user_id, digest_date, slot) for morning and evening briefings. Even if two servers ran the scheduler at the same moment, the database would accept only one briefing per reader per slot per day.</w:t>
      </w:r>
    </w:p>
    <w:p>
      <w:pPr>
        <w:keepNext/>
        <w:spacing w:after="60" w:before="120"/>
        <w:jc w:val="center"/>
      </w:pPr>
      <w:r>
        <w:drawing>
          <wp:inline distT="0" distB="0" distL="0" distR="0">
            <wp:extent cx="540067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2181225"/>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4.6: Entity relationship diagram</w:t>
      </w:r>
    </w:p>
    <w:p>
      <w:pPr>
        <w:keepNext/>
        <w:spacing w:after="80" w:before="120" w:line="312" w:lineRule="auto"/>
        <w:jc w:val="center"/>
      </w:pPr>
      <w:r>
        <w:rPr>
          <w:rFonts w:ascii="Times New Roman" w:cs="Times New Roman" w:eastAsia="Times New Roman" w:hAnsi="Times New Roman"/>
          <w:b/>
          <w:bCs/>
          <w:sz w:val="22"/>
          <w:szCs w:val="22"/>
        </w:rPr>
        <w:t xml:space="preserve">Table 4.3: Data dictionary of the digests table</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900"/>
        <w:gridCol w:w="480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Column</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Type</w:t>
            </w:r>
          </w:p>
        </w:tc>
        <w:tc>
          <w:tcPr>
            <w:tcW w:type="dxa" w:w="48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Description</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id</w:t>
            </w:r>
          </w:p>
        </w:tc>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serial (PK)</w:t>
            </w:r>
          </w:p>
        </w:tc>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Unique number of the briefing.</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user_id</w:t>
            </w:r>
          </w:p>
        </w:tc>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integer (FK)</w:t>
            </w:r>
          </w:p>
        </w:tc>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Owner of the briefing; deleted with the user.</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slot</w:t>
            </w:r>
          </w:p>
        </w:tc>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text</w:t>
            </w:r>
          </w:p>
        </w:tc>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morning, evening or test.</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digest_date</w:t>
            </w:r>
          </w:p>
        </w:tc>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text</w:t>
            </w:r>
          </w:p>
        </w:tc>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Local date (YYYY-MM-DD) in the reader's time zone.</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status</w:t>
            </w:r>
          </w:p>
        </w:tc>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text</w:t>
            </w:r>
          </w:p>
        </w:tc>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sent, failed or skipped.</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subject, html, text</w:t>
            </w:r>
          </w:p>
        </w:tc>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text</w:t>
            </w:r>
          </w:p>
        </w:tc>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The exact email that was produced.</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article_ids</w:t>
            </w:r>
          </w:p>
        </w:tc>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jsonb</w:t>
            </w:r>
          </w:p>
        </w:tc>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Stories included, used to avoid repeats.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delivered_via, error</w:t>
            </w:r>
          </w:p>
        </w:tc>
        <w:tc>
          <w:tcPr>
            <w:tcW w:type="dxa" w:w="19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text</w:t>
            </w:r>
          </w:p>
        </w:tc>
        <w:tc>
          <w:tcPr>
            <w:tcW w:type="dxa" w:w="4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smtp or inbox, and the mail server error if any.</w:t>
            </w:r>
          </w:p>
        </w:tc>
      </w:tr>
    </w:tbl>
    <w:p>
      <w:pPr>
        <w:spacing w:after="120" w:before="0" w:line="312" w:lineRule="auto"/>
        <w:jc w:val="both"/>
      </w:pPr>
      <w:r>
        <w:rPr>
          <w:rFonts w:ascii="Times New Roman" w:cs="Times New Roman" w:eastAsia="Times New Roman" w:hAnsi="Times New Roman"/>
          <w:sz w:val="24"/>
          <w:szCs w:val="24"/>
        </w:rPr>
        <w:t xml:space="preserve"/>
      </w:r>
    </w:p>
    <w:p>
      <w:pPr>
        <w:pStyle w:val="Heading2"/>
        <w:keepNext/>
        <w:spacing w:after="120" w:before="200" w:line="312" w:lineRule="auto"/>
        <w:jc w:val="left"/>
      </w:pPr>
      <w:r>
        <w:rPr>
          <w:rFonts w:ascii="Times New Roman" w:cs="Times New Roman" w:eastAsia="Times New Roman" w:hAnsi="Times New Roman"/>
          <w:b/>
          <w:bCs/>
          <w:sz w:val="24"/>
          <w:szCs w:val="24"/>
        </w:rPr>
        <w:t xml:space="preserve">4.9 IMPLEMENTATION</w:t>
      </w:r>
    </w:p>
    <w:p>
      <w:pPr>
        <w:keepNext/>
        <w:spacing w:after="80" w:before="120" w:line="312" w:lineRule="auto"/>
        <w:jc w:val="center"/>
      </w:pPr>
      <w:r>
        <w:rPr>
          <w:rFonts w:ascii="Times New Roman" w:cs="Times New Roman" w:eastAsia="Times New Roman" w:hAnsi="Times New Roman"/>
          <w:b/>
          <w:bCs/>
          <w:sz w:val="22"/>
          <w:szCs w:val="22"/>
        </w:rPr>
        <w:t xml:space="preserve">Table 4.4: Tools and technologies used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00"/>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Layer</w:t>
            </w:r>
          </w:p>
        </w:tc>
        <w:tc>
          <w:tcPr>
            <w:tcW w:type="dxa" w:w="64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Technology</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Framework</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Next.js 16 (App Router, Server Components, Server Actions), React 19, TypeScript in strict mode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Database</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PostgreSQL with Drizzle ORM and drizzle-kit migrations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Validation and auth</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Zod; bcryptjs; JWT signed with jose in an HTTP-only cookie</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News and AI</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rss-parser for 20 RSS feeds; OpenRouter (Claude Sonnet 5.5, Gemini Flash fallback)</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Email</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Nodemailer over SMTP, or the in-app inbox when no mail server is configured</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Interface</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Plain CSS, lucide-react icons, DiceBear avatars, Roboto font, custom SVG illustrations</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Testing and hosting</w:t>
            </w:r>
          </w:p>
        </w:tc>
        <w:tc>
          <w:tcPr>
            <w:tcW w:type="dxa" w:w="64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Vitest, Playwright, GitHub and Railway</w:t>
            </w:r>
          </w:p>
        </w:tc>
      </w:tr>
    </w:tbl>
    <w:p>
      <w:pPr>
        <w:spacing w:after="120" w:before="0" w:line="312" w:lineRule="auto"/>
        <w:jc w:val="both"/>
      </w:pPr>
      <w:r>
        <w:rPr>
          <w:rFonts w:ascii="Times New Roman" w:cs="Times New Roman" w:eastAsia="Times New Roman" w:hAnsi="Times New Roman"/>
          <w:sz w:val="24"/>
          <w:szCs w:val="24"/>
        </w:rPr>
        <w:t xml:space="preserve"/>
      </w:r>
    </w:p>
    <w:p>
      <w:pPr>
        <w:spacing w:after="140" w:before="0" w:line="312" w:lineRule="auto"/>
        <w:jc w:val="both"/>
      </w:pPr>
      <w:r>
        <w:rPr>
          <w:rFonts w:ascii="Times New Roman" w:cs="Times New Roman" w:eastAsia="Times New Roman" w:hAnsi="Times New Roman"/>
          <w:sz w:val="24"/>
          <w:szCs w:val="24"/>
        </w:rPr>
        <w:t xml:space="preserve">The core scheduling rule is a pure function that receives the current time as an argument, which makes it easy to test with a fixed clock:</w:t>
      </w:r>
    </w:p>
    <w:p>
      <w:pPr>
        <w:pBdr>
          <w:top w:val="single" w:color="808080" w:sz="4"/>
          <w:bottom w:val="single" w:color="808080" w:sz="4"/>
          <w:left w:val="single" w:color="808080" w:sz="4"/>
          <w:right w:val="single" w:color="808080" w:sz="4"/>
        </w:pBdr>
        <w:shd w:fill="F2F2F2" w:color="auto" w:val="clear"/>
        <w:spacing w:after="200" w:before="60" w:line="240" w:lineRule="auto"/>
      </w:pPr>
      <w:r>
        <w:rPr>
          <w:rFonts w:ascii="Courier New" w:cs="Courier New" w:eastAsia="Courier New" w:hAnsi="Courier New"/>
          <w:sz w:val="17"/>
          <w:szCs w:val="17"/>
        </w:rPr>
        <w:t xml:space="preserve">export function dueSlots(at: Date, prefs: DeliveryPrefs, handledToday: Set&lt;Slot&gt;) {</w:t>
      </w:r>
      <w:r>
        <w:rPr>
          <w:rFonts w:ascii="Courier New" w:cs="Courier New" w:eastAsia="Courier New" w:hAnsi="Courier New"/>
          <w:sz w:val="17"/>
          <w:szCs w:val="17"/>
        </w:rPr>
        <w:br/>
        <w:t xml:space="preserve">  if (prefs.paused) return [];</w:t>
      </w:r>
      <w:r>
        <w:rPr>
          <w:rFonts w:ascii="Courier New" w:cs="Courier New" w:eastAsia="Courier New" w:hAnsi="Courier New"/>
          <w:sz w:val="17"/>
          <w:szCs w:val="17"/>
        </w:rPr>
        <w:br/>
        <w:t xml:space="preserve">  const { date, minutes } = localParts(at, prefs.timezone);</w:t>
      </w:r>
      <w:r>
        <w:rPr>
          <w:rFonts w:ascii="Courier New" w:cs="Courier New" w:eastAsia="Courier New" w:hAnsi="Courier New"/>
          <w:sz w:val="17"/>
          <w:szCs w:val="17"/>
        </w:rPr>
        <w:br/>
        <w:t xml:space="preserve">  return enabledSlots(prefs)</w:t>
      </w:r>
      <w:r>
        <w:rPr>
          <w:rFonts w:ascii="Courier New" w:cs="Courier New" w:eastAsia="Courier New" w:hAnsi="Courier New"/>
          <w:sz w:val="17"/>
          <w:szCs w:val="17"/>
        </w:rPr>
        <w:br/>
        <w:t xml:space="preserve">    .filter((s) =&gt; minutes &gt;= s.minutes &amp;&amp; minutes - s.minutes &lt;= CATCH_UP_MINUTES)</w:t>
      </w:r>
      <w:r>
        <w:rPr>
          <w:rFonts w:ascii="Courier New" w:cs="Courier New" w:eastAsia="Courier New" w:hAnsi="Courier New"/>
          <w:sz w:val="17"/>
          <w:szCs w:val="17"/>
        </w:rPr>
        <w:br/>
        <w:t xml:space="preserve">    .filter((s) =&gt; !handledToday.has(s.slot))</w:t>
      </w:r>
      <w:r>
        <w:rPr>
          <w:rFonts w:ascii="Courier New" w:cs="Courier New" w:eastAsia="Courier New" w:hAnsi="Courier New"/>
          <w:sz w:val="17"/>
          <w:szCs w:val="17"/>
        </w:rPr>
        <w:br/>
        <w:t xml:space="preserve">    .map((s) =&gt; ({ slot: s.slot, date }));</w:t>
      </w:r>
      <w:r>
        <w:rPr>
          <w:rFonts w:ascii="Courier New" w:cs="Courier New" w:eastAsia="Courier New" w:hAnsi="Courier New"/>
          <w:sz w:val="17"/>
          <w:szCs w:val="17"/>
        </w:rPr>
        <w:br/>
        <w:t xml:space="preserve">}</w:t>
      </w:r>
    </w:p>
    <w:p>
      <w:pPr>
        <w:spacing w:after="140" w:before="0" w:line="312" w:lineRule="auto"/>
        <w:jc w:val="both"/>
      </w:pPr>
      <w:r>
        <w:rPr>
          <w:rFonts w:ascii="Times New Roman" w:cs="Times New Roman" w:eastAsia="Times New Roman" w:hAnsi="Times New Roman"/>
          <w:sz w:val="24"/>
          <w:szCs w:val="24"/>
        </w:rPr>
        <w:t xml:space="preserve">The AI step sends all new stories of a briefing in one request and asks for JSON containing an introduction and one summary per story id. The reply is checked, typographic characters are replaced with plain ones, and each summary is saved on the story so it is reused for every reader. If the request fails, the first one or two sentences of the feed excerpt are used, so a briefing is never blocked by the AI service.</w:t>
      </w:r>
    </w:p>
    <w:p>
      <w:pPr>
        <w:pStyle w:val="Heading2"/>
        <w:keepNext/>
        <w:spacing w:after="120" w:before="200" w:line="312" w:lineRule="auto"/>
        <w:jc w:val="left"/>
      </w:pPr>
      <w:r>
        <w:rPr>
          <w:rFonts w:ascii="Times New Roman" w:cs="Times New Roman" w:eastAsia="Times New Roman" w:hAnsi="Times New Roman"/>
          <w:b/>
          <w:bCs/>
          <w:sz w:val="24"/>
          <w:szCs w:val="24"/>
        </w:rPr>
        <w:t xml:space="preserve">4.10 USER INTERFACE</w:t>
      </w:r>
    </w:p>
    <w:p>
      <w:pPr>
        <w:spacing w:after="140" w:before="0" w:line="312" w:lineRule="auto"/>
        <w:jc w:val="both"/>
      </w:pPr>
      <w:r>
        <w:rPr>
          <w:rFonts w:ascii="Times New Roman" w:cs="Times New Roman" w:eastAsia="Times New Roman" w:hAnsi="Times New Roman"/>
          <w:sz w:val="24"/>
          <w:szCs w:val="24"/>
        </w:rPr>
        <w:t xml:space="preserve">The interface follows the clean style of Google News: a white header with a search bar, topic tabs underlined in blue, rounded story cards and a friendly greeting. Figures 4.7 to 4.14 show the main screens.</w:t>
      </w:r>
    </w:p>
    <w:p>
      <w:pPr>
        <w:keepNext/>
        <w:spacing w:after="60" w:before="12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3371850"/>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4.7: Landing page</w:t>
      </w:r>
    </w:p>
    <w:p>
      <w:pPr>
        <w:keepNext/>
        <w:spacing w:after="60" w:before="120"/>
        <w:jc w:val="center"/>
      </w:pPr>
      <w:r>
        <w:drawing>
          <wp:inline distT="0" distB="0" distL="0" distR="0">
            <wp:extent cx="46767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76775" cy="4019550"/>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4.8: Onboarding: picking topics and delivery times</w:t>
      </w:r>
    </w:p>
    <w:p>
      <w:pPr>
        <w:keepNext/>
        <w:spacing w:after="60" w:before="120"/>
        <w:jc w:val="center"/>
      </w:pPr>
      <w:r>
        <w:drawing>
          <wp:inline distT="0" distB="0" distL="0" distR="0">
            <wp:extent cx="48577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57750" cy="3790950"/>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4.9: The test email shown right after onboarding</w:t>
      </w:r>
    </w:p>
    <w:p>
      <w:pPr>
        <w:keepNext/>
        <w:spacing w:after="60" w:before="120"/>
        <w:jc w:val="center"/>
      </w:pPr>
      <w:r>
        <w:drawing>
          <wp:inline distT="0" distB="0" distL="0" distR="0">
            <wp:extent cx="540067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00675" cy="3800475"/>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4.10: Home page with top stories, next email and recent emails</w:t>
      </w:r>
    </w:p>
    <w:p>
      <w:pPr>
        <w:keepNext/>
        <w:spacing w:after="60" w:before="120"/>
        <w:jc w:val="center"/>
      </w:pPr>
      <w:r>
        <w:drawing>
          <wp:inline distT="0" distB="0" distL="0" distR="0">
            <wp:extent cx="540067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00675" cy="3800475"/>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4.11: Inbox showing sent, failed and skipped briefings</w:t>
      </w:r>
    </w:p>
    <w:p>
      <w:pPr>
        <w:keepNext/>
        <w:spacing w:after="60" w:before="120"/>
        <w:jc w:val="center"/>
      </w:pPr>
      <w:r>
        <w:drawing>
          <wp:inline distT="0" distB="0" distL="0" distR="0">
            <wp:extent cx="503872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38725" cy="3543300"/>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4.12: A failed briefing with the mail server error</w:t>
      </w:r>
    </w:p>
    <w:p>
      <w:pPr>
        <w:keepNext/>
        <w:spacing w:after="60" w:before="120"/>
        <w:jc w:val="center"/>
      </w:pPr>
      <w:r>
        <w:drawing>
          <wp:inline distT="0" distB="0" distL="0" distR="0">
            <wp:extent cx="503872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038725" cy="3933825"/>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4.13: Settings, with pause and resume</w:t>
      </w:r>
    </w:p>
    <w:p>
      <w:pPr>
        <w:keepNext/>
        <w:spacing w:after="60" w:before="120"/>
        <w:jc w:val="center"/>
      </w:pPr>
      <w:r>
        <w:drawing>
          <wp:inline distT="0" distB="0" distL="0" distR="0">
            <wp:extent cx="2162175"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162175" cy="4400550"/>
                    </a:xfrm>
                    <a:prstGeom prst="rect">
                      <a:avLst/>
                    </a:prstGeom>
                  </pic:spPr>
                </pic:pic>
              </a:graphicData>
            </a:graphic>
          </wp:inline>
        </w:drawing>
      </w:r>
      <w:r>
        <w:rPr>
          <w:rFonts w:ascii="Times New Roman" w:cs="Times New Roman" w:eastAsia="Times New Roman" w:hAnsi="Times New Roman"/>
          <w:sz w:val="24"/>
          <w:szCs w:val="24"/>
        </w:rPr>
        <w:t xml:space="preserve">      </w:t>
      </w:r>
      <w:r>
        <w:drawing>
          <wp:inline distT="0" distB="0" distL="0" distR="0">
            <wp:extent cx="2162175"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62175" cy="4400550"/>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4.14: Mobile view: home (left) and an email (right)</w:t>
      </w:r>
    </w:p>
    <w:p>
      <w:pPr>
        <w:pStyle w:val="Heading2"/>
        <w:keepNext/>
        <w:spacing w:after="120" w:before="200" w:line="312" w:lineRule="auto"/>
        <w:jc w:val="left"/>
      </w:pPr>
      <w:r>
        <w:rPr>
          <w:rFonts w:ascii="Times New Roman" w:cs="Times New Roman" w:eastAsia="Times New Roman" w:hAnsi="Times New Roman"/>
          <w:b/>
          <w:bCs/>
          <w:sz w:val="24"/>
          <w:szCs w:val="24"/>
        </w:rPr>
        <w:t xml:space="preserve">4.11 TESTING</w:t>
      </w:r>
    </w:p>
    <w:p>
      <w:pPr>
        <w:spacing w:after="140" w:before="0" w:line="312" w:lineRule="auto"/>
        <w:jc w:val="both"/>
      </w:pPr>
      <w:r>
        <w:rPr>
          <w:rFonts w:ascii="Times New Roman" w:cs="Times New Roman" w:eastAsia="Times New Roman" w:hAnsi="Times New Roman"/>
          <w:sz w:val="24"/>
          <w:szCs w:val="24"/>
        </w:rPr>
        <w:t xml:space="preserve">Testing was done at three levels. Unit tests check the pure business rules. Integration tests run the real services against a separate PostgreSQL test database. End-to-end tests drive a real browser through the application on desktop and on a Pixel 7 phone size. All tests use a fixed clock and run offline, so the results do not depend on the news of the day.</w:t>
      </w:r>
    </w:p>
    <w:p>
      <w:pPr>
        <w:keepNext/>
        <w:spacing w:after="80" w:before="120" w:line="312" w:lineRule="auto"/>
        <w:jc w:val="center"/>
      </w:pPr>
      <w:r>
        <w:rPr>
          <w:rFonts w:ascii="Times New Roman" w:cs="Times New Roman" w:eastAsia="Times New Roman" w:hAnsi="Times New Roman"/>
          <w:b/>
          <w:bCs/>
          <w:sz w:val="22"/>
          <w:szCs w:val="22"/>
        </w:rPr>
        <w:t xml:space="preserve">Table 4.5: Summary of automated tests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100"/>
        <w:gridCol w:w="5600"/>
      </w:tblGrid>
      <w:tr>
        <w:trPr>
          <w:cantSplit/>
          <w:tblHeader/>
        </w:trPr>
        <w:tc>
          <w:tcPr>
            <w:tcW w:type="dxa" w:w="23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Suite</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Tests</w:t>
            </w:r>
          </w:p>
        </w:tc>
        <w:tc>
          <w:tcPr>
            <w:tcW w:type="dxa" w:w="56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What it checks</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Unit (Vitest)</w:t>
            </w:r>
          </w:p>
        </w:tc>
        <w:tc>
          <w:tcPr>
            <w:tcW w:type="dxa" w:w="11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52</w:t>
            </w:r>
          </w:p>
        </w:tc>
        <w:tc>
          <w:tcPr>
            <w:tcW w:type="dxa" w:w="5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Scheduling, story selection, text cleaning, email rendering, validation, sessions, AI reply parsing</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Integration (Vitest)</w:t>
            </w:r>
          </w:p>
        </w:tc>
        <w:tc>
          <w:tcPr>
            <w:tcW w:type="dxa" w:w="11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9</w:t>
            </w:r>
          </w:p>
        </w:tc>
        <w:tc>
          <w:tcPr>
            <w:tcW w:type="dxa" w:w="5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Seeding, sending, skipping, no repeated stories, no duplicates, user scoping, RSS parsing</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End-to-end desktop (Playwright)</w:t>
            </w:r>
          </w:p>
        </w:tc>
        <w:tc>
          <w:tcPr>
            <w:tcW w:type="dxa" w:w="11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14</w:t>
            </w:r>
          </w:p>
        </w:tc>
        <w:tc>
          <w:tcPr>
            <w:tcW w:type="dxa" w:w="5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Sign in and up, onboarding with test email, home, inbox, settings, search, access control</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End-to-end mobile (Playwright)</w:t>
            </w:r>
          </w:p>
        </w:tc>
        <w:tc>
          <w:tcPr>
            <w:tcW w:type="dxa" w:w="11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2</w:t>
            </w:r>
          </w:p>
        </w:tc>
        <w:tc>
          <w:tcPr>
            <w:tcW w:type="dxa" w:w="5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No sideways scrolling on four pages; opening an email</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Total</w:t>
            </w:r>
          </w:p>
        </w:tc>
        <w:tc>
          <w:tcPr>
            <w:tcW w:type="dxa" w:w="11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77</w:t>
            </w:r>
          </w:p>
        </w:tc>
        <w:tc>
          <w:tcPr>
            <w:tcW w:type="dxa" w:w="5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All passing</w:t>
            </w:r>
          </w:p>
        </w:tc>
      </w:tr>
    </w:tbl>
    <w:p>
      <w:pPr>
        <w:spacing w:after="120" w:before="0" w:line="312" w:lineRule="auto"/>
        <w:jc w:val="both"/>
      </w:pPr>
      <w:r>
        <w:rPr>
          <w:rFonts w:ascii="Times New Roman" w:cs="Times New Roman" w:eastAsia="Times New Roman" w:hAnsi="Times New Roman"/>
          <w:sz w:val="24"/>
          <w:szCs w:val="24"/>
        </w:rPr>
        <w:t xml:space="preserve"/>
      </w:r>
    </w:p>
    <w:p>
      <w:pPr>
        <w:keepNext/>
        <w:spacing w:after="80" w:before="120" w:line="312" w:lineRule="auto"/>
        <w:jc w:val="center"/>
      </w:pPr>
      <w:r>
        <w:rPr>
          <w:rFonts w:ascii="Times New Roman" w:cs="Times New Roman" w:eastAsia="Times New Roman" w:hAnsi="Times New Roman"/>
          <w:b/>
          <w:bCs/>
          <w:sz w:val="22"/>
          <w:szCs w:val="22"/>
        </w:rPr>
        <w:t xml:space="preserve">Table 4.6: Selected functional test cases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800"/>
        <w:gridCol w:w="1600"/>
      </w:tblGrid>
      <w:tr>
        <w:trPr>
          <w:cantSplit/>
          <w:tblHeader/>
        </w:trPr>
        <w:tc>
          <w:tcPr>
            <w:tcW w:type="dxa" w:w="36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Test case</w:t>
            </w:r>
          </w:p>
        </w:tc>
        <w:tc>
          <w:tcPr>
            <w:tcW w:type="dxa" w:w="38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Expected result</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bCs/>
                <w:sz w:val="22"/>
                <w:szCs w:val="22"/>
              </w:rPr>
              <w:t xml:space="preserve">Result</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Sign in with the pre-filled demo account</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Home page greets Chiamaka</w:t>
            </w:r>
          </w:p>
        </w:tc>
        <w:tc>
          <w:tcPr>
            <w:tcW w:type="dxa" w:w="1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Finish onboarding with no topic selected</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Inline error: Pick at least one topic</w:t>
            </w:r>
          </w:p>
        </w:tc>
        <w:tc>
          <w:tcPr>
            <w:tcW w:type="dxa" w:w="1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Finish onboarding with two topics</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Test email shown with only those topics</w:t>
            </w:r>
          </w:p>
        </w:tc>
        <w:tc>
          <w:tcPr>
            <w:tcW w:type="dxa" w:w="1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Run the scheduler twice at 6:05 PM</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Only one evening briefing is created</w:t>
            </w:r>
          </w:p>
        </w:tc>
        <w:tc>
          <w:tcPr>
            <w:tcW w:type="dxa" w:w="1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Paused reader at briefing time</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No briefing is sent</w:t>
            </w:r>
          </w:p>
        </w:tc>
        <w:tc>
          <w:tcPr>
            <w:tcW w:type="dxa" w:w="1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Open another reader's email by URL</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Page not found (404)</w:t>
            </w:r>
          </w:p>
        </w:tc>
        <w:tc>
          <w:tcPr>
            <w:tcW w:type="dxa" w:w="1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Pass</w:t>
            </w:r>
          </w:p>
        </w:tc>
      </w:tr>
      <w:tr>
        <w:trPr>
          <w:cantSplit/>
          <w:tblHeader w:val="false"/>
        </w:trPr>
        <w:tc>
          <w:tcPr>
            <w:tcW w:type="dxa" w:w="3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View pages at phone width</w:t>
            </w:r>
          </w:p>
        </w:tc>
        <w:tc>
          <w:tcPr>
            <w:tcW w:type="dxa" w:w="38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No horizontal scrolling</w:t>
            </w:r>
          </w:p>
        </w:tc>
        <w:tc>
          <w:tcPr>
            <w:tcW w:type="dxa" w:w="1600"/>
            <w:tcBorders>
              <w:top w:val="single" w:color="808080" w:sz="4"/>
              <w:left w:val="single" w:color="808080" w:sz="4"/>
              <w:bottom w:val="single" w:color="808080" w:sz="4"/>
              <w:right w:val="single" w:color="808080" w:sz="4"/>
            </w:tcBorders>
            <w:tcMar>
              <w:top w:type="dxa" w:w="50"/>
              <w:left w:type="dxa" w:w="100"/>
              <w:bottom w:type="dxa" w:w="50"/>
              <w:right w:type="dxa" w:w="100"/>
            </w:tcMar>
            <w:vAlign w:val="center"/>
          </w:tcPr>
          <w:p>
            <w:pPr>
              <w:spacing w:after="0" w:before="0" w:line="252" w:lineRule="auto"/>
            </w:pPr>
            <w:r>
              <w:rPr>
                <w:rFonts w:ascii="Times New Roman" w:cs="Times New Roman" w:eastAsia="Times New Roman" w:hAnsi="Times New Roman"/>
                <w:b w:val="false"/>
                <w:bCs w:val="false"/>
                <w:sz w:val="22"/>
                <w:szCs w:val="22"/>
              </w:rPr>
              <w:t xml:space="preserve">Pass</w:t>
            </w:r>
          </w:p>
        </w:tc>
      </w:tr>
    </w:tbl>
    <w:p>
      <w:pPr>
        <w:spacing w:after="120" w:before="0" w:line="312" w:lineRule="auto"/>
        <w:jc w:val="both"/>
      </w:pPr>
      <w:r>
        <w:rPr>
          <w:rFonts w:ascii="Times New Roman" w:cs="Times New Roman" w:eastAsia="Times New Roman" w:hAnsi="Times New Roman"/>
          <w:sz w:val="24"/>
          <w:szCs w:val="24"/>
        </w:rPr>
        <w:t xml:space="preserve"/>
      </w:r>
    </w:p>
    <w:p>
      <w:pPr>
        <w:pStyle w:val="Heading2"/>
        <w:keepNext/>
        <w:spacing w:after="120" w:before="200" w:line="312" w:lineRule="auto"/>
        <w:jc w:val="left"/>
      </w:pPr>
      <w:r>
        <w:rPr>
          <w:rFonts w:ascii="Times New Roman" w:cs="Times New Roman" w:eastAsia="Times New Roman" w:hAnsi="Times New Roman"/>
          <w:b/>
          <w:bCs/>
          <w:sz w:val="24"/>
          <w:szCs w:val="24"/>
        </w:rPr>
        <w:t xml:space="preserve">4.12 DEPLOYMENT</w:t>
      </w:r>
    </w:p>
    <w:p>
      <w:pPr>
        <w:spacing w:after="140" w:before="0" w:line="312" w:lineRule="auto"/>
        <w:jc w:val="both"/>
      </w:pPr>
      <w:r>
        <w:rPr>
          <w:rFonts w:ascii="Times New Roman" w:cs="Times New Roman" w:eastAsia="Times New Roman" w:hAnsi="Times New Roman"/>
          <w:sz w:val="24"/>
          <w:szCs w:val="24"/>
        </w:rPr>
        <w:t xml:space="preserve">The application is deployed on Railway and connected to the GitHub repository, so every merge to the main branch is built and deployed automatically (Figure 4.15). On start, the server applies database migrations, loads demo data only if the database is empty, and starts Next.js. Railway calls /api/health, which pings the database, and only sends traffic to the new version when it reports OK. Secrets such as the session key and the OpenRouter key are stored as environment variables, never in the code.</w:t>
      </w:r>
    </w:p>
    <w:p>
      <w:pPr>
        <w:keepNext/>
        <w:spacing w:after="60" w:before="120"/>
        <w:jc w:val="center"/>
      </w:pPr>
      <w:r>
        <w:drawing>
          <wp:inline distT="0" distB="0" distL="0" distR="0">
            <wp:extent cx="540067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00675" cy="2038350"/>
                    </a:xfrm>
                    <a:prstGeom prst="rect">
                      <a:avLst/>
                    </a:prstGeom>
                  </pic:spPr>
                </pic:pic>
              </a:graphicData>
            </a:graphic>
          </wp:inline>
        </w:drawing>
      </w:r>
    </w:p>
    <w:p>
      <w:pPr>
        <w:spacing w:after="200" w:before="0" w:line="312" w:lineRule="auto"/>
        <w:jc w:val="center"/>
      </w:pPr>
      <w:r>
        <w:rPr>
          <w:rFonts w:ascii="Times New Roman" w:cs="Times New Roman" w:eastAsia="Times New Roman" w:hAnsi="Times New Roman"/>
          <w:b/>
          <w:bCs/>
          <w:sz w:val="22"/>
          <w:szCs w:val="22"/>
        </w:rPr>
        <w:t xml:space="preserve">Figure 4.15: Deployment pipeline on Railway</w:t>
      </w:r>
    </w:p>
    <w:p>
      <w:pPr>
        <w:pStyle w:val="Heading2"/>
        <w:keepNext/>
        <w:spacing w:after="120" w:before="200" w:line="312" w:lineRule="auto"/>
        <w:jc w:val="left"/>
      </w:pPr>
      <w:r>
        <w:rPr>
          <w:rFonts w:ascii="Times New Roman" w:cs="Times New Roman" w:eastAsia="Times New Roman" w:hAnsi="Times New Roman"/>
          <w:b/>
          <w:bCs/>
          <w:sz w:val="24"/>
          <w:szCs w:val="24"/>
        </w:rPr>
        <w:t xml:space="preserve">4.13 RESULTS AND DISCUSSION</w:t>
      </w:r>
    </w:p>
    <w:p>
      <w:pPr>
        <w:spacing w:after="140" w:before="0" w:line="312" w:lineRule="auto"/>
        <w:jc w:val="both"/>
      </w:pPr>
      <w:r>
        <w:rPr>
          <w:rFonts w:ascii="Times New Roman" w:cs="Times New Roman" w:eastAsia="Times New Roman" w:hAnsi="Times New Roman"/>
          <w:sz w:val="24"/>
          <w:szCs w:val="24"/>
        </w:rPr>
        <w:t xml:space="preserve">The deployed system is live at https://news-in-mail-production.up.railway.app. On its first run it read all 20 feeds without failure and stored 269 live stories. A new reader received a test email with AI summaries about eight seconds after finishing onboarding. The summaries were short, neutral and accurate to the source excerpts, and caching meant each story was summarised only once. All 77 automated tests pass, the health check confirms the database connection, and the pages work well on phones.</w:t>
      </w:r>
    </w:p>
    <w:p>
      <w:pPr>
        <w:spacing w:after="140" w:before="0" w:line="312" w:lineRule="auto"/>
        <w:jc w:val="both"/>
      </w:pPr>
      <w:r>
        <w:rPr>
          <w:rFonts w:ascii="Times New Roman" w:cs="Times New Roman" w:eastAsia="Times New Roman" w:hAnsi="Times New Roman"/>
          <w:sz w:val="24"/>
          <w:szCs w:val="24"/>
        </w:rPr>
        <w:t xml:space="preserve">The main limitation is email delivery. No mail account was available during development, so briefings are stored in the in-app inbox. Real email is switched on by setting one SMTP variable, with no code change. Other limitations are that summaries depend on the quality of the feed excerpts and that the scheduler runs inside one server. Future work includes real email delivery with a verified domain, more Nigerian sources, a weekly digest option, and letting readers rate stories so the ranking can learn their preferences.</w:t>
      </w:r>
    </w:p>
    <w:p>
      <w:pPr>
        <w:pStyle w:val="Heading2"/>
        <w:keepNext/>
        <w:spacing w:after="120" w:before="200" w:line="312" w:lineRule="auto"/>
        <w:jc w:val="left"/>
      </w:pPr>
      <w:r>
        <w:rPr>
          <w:rFonts w:ascii="Times New Roman" w:cs="Times New Roman" w:eastAsia="Times New Roman" w:hAnsi="Times New Roman"/>
          <w:b/>
          <w:bCs/>
          <w:sz w:val="24"/>
          <w:szCs w:val="24"/>
        </w:rPr>
        <w:t xml:space="preserve">4.14 CONCLUSION</w:t>
      </w:r>
    </w:p>
    <w:p>
      <w:pPr>
        <w:spacing w:after="140" w:before="0" w:line="312" w:lineRule="auto"/>
        <w:jc w:val="both"/>
      </w:pPr>
      <w:r>
        <w:rPr>
          <w:rFonts w:ascii="Times New Roman" w:cs="Times New Roman" w:eastAsia="Times New Roman" w:hAnsi="Times New Roman"/>
          <w:sz w:val="24"/>
          <w:szCs w:val="24"/>
        </w:rPr>
        <w:t xml:space="preserve">News in Mail meets all its objectives. It combines the skills I gained at Start Innovation Hub: database design, secure authentication, backend services, scheduled jobs, integration with an AI service, a responsive interface, automated testing and cloud deployment, all in one working product.</w:t>
      </w:r>
    </w:p>
    <w:p>
      <w:pPr>
        <w:pStyle w:val="Heading1"/>
        <w:keepNext/>
        <w:pageBreakBefore/>
        <w:spacing w:after="60" w:before="0" w:line="312" w:lineRule="auto"/>
        <w:jc w:val="center"/>
      </w:pPr>
      <w:r>
        <w:rPr>
          <w:rFonts w:ascii="Times New Roman" w:cs="Times New Roman" w:eastAsia="Times New Roman" w:hAnsi="Times New Roman"/>
          <w:b/>
          <w:bCs/>
          <w:i w:val="false"/>
          <w:iCs w:val="false"/>
          <w:sz w:val="28"/>
          <w:szCs w:val="28"/>
        </w:rPr>
        <w:t xml:space="preserve">CHAPTER FIVE</w:t>
      </w:r>
    </w:p>
    <w:p>
      <w:pPr>
        <w:keepNext/>
        <w:spacing w:after="360" w:before="0" w:line="312" w:lineRule="auto"/>
        <w:jc w:val="center"/>
      </w:pPr>
      <w:r>
        <w:rPr>
          <w:rFonts w:ascii="Times New Roman" w:cs="Times New Roman" w:eastAsia="Times New Roman" w:hAnsi="Times New Roman"/>
          <w:b/>
          <w:bCs/>
          <w:i w:val="false"/>
          <w:iCs w:val="false"/>
          <w:sz w:val="28"/>
          <w:szCs w:val="28"/>
        </w:rPr>
        <w:t xml:space="preserve">SUMMARY, CONCLUSION AND RECOMMENDATIONS</w:t>
      </w:r>
    </w:p>
    <w:p>
      <w:pPr>
        <w:pStyle w:val="Heading2"/>
        <w:keepNext/>
        <w:spacing w:after="120" w:before="200" w:line="312" w:lineRule="auto"/>
        <w:jc w:val="left"/>
      </w:pPr>
      <w:r>
        <w:rPr>
          <w:rFonts w:ascii="Times New Roman" w:cs="Times New Roman" w:eastAsia="Times New Roman" w:hAnsi="Times New Roman"/>
          <w:b/>
          <w:bCs/>
          <w:sz w:val="24"/>
          <w:szCs w:val="24"/>
        </w:rPr>
        <w:t xml:space="preserve">5.1 SUMMARY</w:t>
      </w:r>
    </w:p>
    <w:p>
      <w:pPr>
        <w:spacing w:after="140" w:before="0" w:line="312" w:lineRule="auto"/>
        <w:jc w:val="both"/>
      </w:pPr>
      <w:r>
        <w:rPr>
          <w:rFonts w:ascii="Times New Roman" w:cs="Times New Roman" w:eastAsia="Times New Roman" w:hAnsi="Times New Roman"/>
          <w:sz w:val="24"/>
          <w:szCs w:val="24"/>
        </w:rPr>
        <w:t xml:space="preserve">This report described my six months of SIWES at Start Innovation Hub, Uyo. It gave the history and objectives of SIWES and a profile of the hub, its services, programmes and impact. It then described my work in the Software Development unit: frontend foundations, backend APIs with Node.js, PostgreSQL databases, authentication and security, teamwork with Git, and two team projects. Finally it presented my mini project, News in Mail, a deployed web application that sends personalised, AI-summarised news briefings every morning and evening.</w:t>
      </w:r>
    </w:p>
    <w:p>
      <w:pPr>
        <w:pStyle w:val="Heading2"/>
        <w:keepNext/>
        <w:spacing w:after="120" w:before="200" w:line="312" w:lineRule="auto"/>
        <w:jc w:val="left"/>
      </w:pPr>
      <w:r>
        <w:rPr>
          <w:rFonts w:ascii="Times New Roman" w:cs="Times New Roman" w:eastAsia="Times New Roman" w:hAnsi="Times New Roman"/>
          <w:b/>
          <w:bCs/>
          <w:sz w:val="24"/>
          <w:szCs w:val="24"/>
        </w:rPr>
        <w:t xml:space="preserve">5.2 CONCLUSION</w:t>
      </w:r>
    </w:p>
    <w:p>
      <w:pPr>
        <w:spacing w:after="140" w:before="0" w:line="312" w:lineRule="auto"/>
        <w:jc w:val="both"/>
      </w:pPr>
      <w:r>
        <w:rPr>
          <w:rFonts w:ascii="Times New Roman" w:cs="Times New Roman" w:eastAsia="Times New Roman" w:hAnsi="Times New Roman"/>
          <w:sz w:val="24"/>
          <w:szCs w:val="24"/>
        </w:rPr>
        <w:t xml:space="preserve">SIWES achieved its purpose for me. I now understand how professional software is planned, built, reviewed, tested and deployed, and I have real work to show for it. The hub's practical, project-based approach gave me both the technical skills and the confidence to keep learning on my own.</w:t>
      </w:r>
    </w:p>
    <w:p>
      <w:pPr>
        <w:pStyle w:val="Heading2"/>
        <w:keepNext/>
        <w:spacing w:after="120" w:before="200" w:line="312" w:lineRule="auto"/>
        <w:jc w:val="left"/>
      </w:pPr>
      <w:r>
        <w:rPr>
          <w:rFonts w:ascii="Times New Roman" w:cs="Times New Roman" w:eastAsia="Times New Roman" w:hAnsi="Times New Roman"/>
          <w:b/>
          <w:bCs/>
          <w:sz w:val="24"/>
          <w:szCs w:val="24"/>
        </w:rPr>
        <w:t xml:space="preserve">5.3 RECOMMENDATIONS</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To the ITF: pay student allowances on time and increase them to reflect current transport costs.</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To the University and Department: include more practical web, backend and database work, Git and cloud deployment in the curriculum before SIWES, and help students find placements early.</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To Start Innovation Hub: keep the structured learning track for interns and consider a small stipend or transport support for SIWES students.</w:t>
      </w:r>
    </w:p>
    <w:p>
      <w:pPr>
        <w:pStyle w:val="ListParagraph"/>
        <w:numPr>
          <w:ilvl w:val="0"/>
          <w:numId w:val="2"/>
        </w:numPr>
        <w:spacing w:after="80" w:line="312" w:lineRule="auto"/>
        <w:jc w:val="both"/>
      </w:pPr>
      <w:r>
        <w:rPr>
          <w:rFonts w:ascii="Times New Roman" w:cs="Times New Roman" w:eastAsia="Times New Roman" w:hAnsi="Times New Roman"/>
          <w:sz w:val="24"/>
          <w:szCs w:val="24"/>
        </w:rPr>
        <w:t xml:space="preserve">To future SIWES students: choose a placement that gives real work, keep your logbook up to date every day, ask questions and build a project you can show.</w:t>
      </w:r>
    </w:p>
    <w:p>
      <w:pPr>
        <w:pStyle w:val="Heading1"/>
        <w:keepNext/>
        <w:pageBreakBefore/>
        <w:spacing w:after="360" w:before="0" w:line="312" w:lineRule="auto"/>
        <w:jc w:val="center"/>
      </w:pPr>
      <w:r>
        <w:rPr>
          <w:rFonts w:ascii="Times New Roman" w:cs="Times New Roman" w:eastAsia="Times New Roman" w:hAnsi="Times New Roman"/>
          <w:b/>
          <w:bCs/>
          <w:i w:val="false"/>
          <w:iCs w:val="false"/>
          <w:sz w:val="28"/>
          <w:szCs w:val="28"/>
        </w:rPr>
        <w:t xml:space="preserve">REFERENCES</w:t>
      </w:r>
    </w:p>
    <w:p>
      <w:pPr>
        <w:spacing w:after="120" w:line="276" w:lineRule="auto"/>
        <w:ind w:left="567" w:hanging="567"/>
        <w:jc w:val="left"/>
      </w:pPr>
      <w:r>
        <w:rPr>
          <w:rFonts w:ascii="Times New Roman" w:cs="Times New Roman" w:eastAsia="Times New Roman" w:hAnsi="Times New Roman"/>
          <w:sz w:val="24"/>
          <w:szCs w:val="24"/>
        </w:rPr>
        <w:t xml:space="preserve">Industrial Training Fund (2023). Students Industrial Work Experience Scheme (SIWES): Information and Guidelines. Abuja: ITF.</w:t>
      </w:r>
    </w:p>
    <w:p>
      <w:pPr>
        <w:spacing w:after="120" w:line="276" w:lineRule="auto"/>
        <w:ind w:left="567" w:hanging="567"/>
        <w:jc w:val="left"/>
      </w:pPr>
      <w:r>
        <w:rPr>
          <w:rFonts w:ascii="Times New Roman" w:cs="Times New Roman" w:eastAsia="Times New Roman" w:hAnsi="Times New Roman"/>
          <w:sz w:val="24"/>
          <w:szCs w:val="24"/>
        </w:rPr>
        <w:t xml:space="preserve">Start Innovation Hub (2026). Start Innovation Hub: Empowering Tech Talent and Startups in Nigeria. Retrieved from https://starthub.com.ng</w:t>
      </w:r>
    </w:p>
    <w:p>
      <w:pPr>
        <w:spacing w:after="120" w:line="276" w:lineRule="auto"/>
        <w:ind w:left="567" w:hanging="567"/>
        <w:jc w:val="left"/>
      </w:pPr>
      <w:r>
        <w:rPr>
          <w:rFonts w:ascii="Times New Roman" w:cs="Times New Roman" w:eastAsia="Times New Roman" w:hAnsi="Times New Roman"/>
          <w:sz w:val="24"/>
          <w:szCs w:val="24"/>
        </w:rPr>
        <w:t xml:space="preserve">Start Innovation Hub (2026). Our Services. Retrieved from https://starthub.com.ng/our-services</w:t>
      </w:r>
    </w:p>
    <w:p>
      <w:pPr>
        <w:spacing w:after="120" w:line="276" w:lineRule="auto"/>
        <w:ind w:left="567" w:hanging="567"/>
        <w:jc w:val="left"/>
      </w:pPr>
      <w:r>
        <w:rPr>
          <w:rFonts w:ascii="Times New Roman" w:cs="Times New Roman" w:eastAsia="Times New Roman" w:hAnsi="Times New Roman"/>
          <w:sz w:val="24"/>
          <w:szCs w:val="24"/>
        </w:rPr>
        <w:t xml:space="preserve">BusinessDay (2025, July 11). Start Innovation Hub commits N40m to bridge Nigeria's tech skill gap. Retrieved from https://businessday.ng</w:t>
      </w:r>
    </w:p>
    <w:p>
      <w:pPr>
        <w:spacing w:after="120" w:line="276" w:lineRule="auto"/>
        <w:ind w:left="567" w:hanging="567"/>
        <w:jc w:val="left"/>
      </w:pPr>
      <w:r>
        <w:rPr>
          <w:rFonts w:ascii="Times New Roman" w:cs="Times New Roman" w:eastAsia="Times New Roman" w:hAnsi="Times New Roman"/>
          <w:sz w:val="24"/>
          <w:szCs w:val="24"/>
        </w:rPr>
        <w:t xml:space="preserve">Daily Trust (2025, January 24). Tech firm targets $100million funding for startups in A/Ibom. Retrieved from https://dailytrust.com</w:t>
      </w:r>
    </w:p>
    <w:p>
      <w:pPr>
        <w:spacing w:after="120" w:line="276" w:lineRule="auto"/>
        <w:ind w:left="567" w:hanging="567"/>
        <w:jc w:val="left"/>
      </w:pPr>
      <w:r>
        <w:rPr>
          <w:rFonts w:ascii="Times New Roman" w:cs="Times New Roman" w:eastAsia="Times New Roman" w:hAnsi="Times New Roman"/>
          <w:sz w:val="24"/>
          <w:szCs w:val="24"/>
        </w:rPr>
        <w:t xml:space="preserve">NDLink (n.d.). Start Innovation Hub: Linking Partners for Niger Delta Development. Retrieved from https://ndlink.org/start-innovation-hub</w:t>
      </w:r>
    </w:p>
    <w:p>
      <w:pPr>
        <w:spacing w:after="120" w:line="276" w:lineRule="auto"/>
        <w:ind w:left="567" w:hanging="567"/>
        <w:jc w:val="left"/>
      </w:pPr>
      <w:r>
        <w:rPr>
          <w:rFonts w:ascii="Times New Roman" w:cs="Times New Roman" w:eastAsia="Times New Roman" w:hAnsi="Times New Roman"/>
          <w:sz w:val="24"/>
          <w:szCs w:val="24"/>
        </w:rPr>
        <w:t xml:space="preserve">Techpoint Africa (n.d.). The Uyo tech scene. Retrieved from https://techpoint.africa</w:t>
      </w:r>
    </w:p>
    <w:p>
      <w:pPr>
        <w:spacing w:after="120" w:line="276" w:lineRule="auto"/>
        <w:ind w:left="567" w:hanging="567"/>
        <w:jc w:val="left"/>
      </w:pPr>
      <w:r>
        <w:rPr>
          <w:rFonts w:ascii="Times New Roman" w:cs="Times New Roman" w:eastAsia="Times New Roman" w:hAnsi="Times New Roman"/>
          <w:sz w:val="24"/>
          <w:szCs w:val="24"/>
        </w:rPr>
        <w:t xml:space="preserve">Fielding, R. T. (2000). Architectural Styles and the Design of Network-based Software Architectures. PhD thesis, University of California, Irvine.</w:t>
      </w:r>
    </w:p>
    <w:p>
      <w:pPr>
        <w:spacing w:after="120" w:line="276" w:lineRule="auto"/>
        <w:ind w:left="567" w:hanging="567"/>
        <w:jc w:val="left"/>
      </w:pPr>
      <w:r>
        <w:rPr>
          <w:rFonts w:ascii="Times New Roman" w:cs="Times New Roman" w:eastAsia="Times New Roman" w:hAnsi="Times New Roman"/>
          <w:sz w:val="24"/>
          <w:szCs w:val="24"/>
        </w:rPr>
        <w:t xml:space="preserve">Sommerville, I. (2016). Software Engineering (10th ed.). Boston: Pearson.</w:t>
      </w:r>
    </w:p>
    <w:p>
      <w:pPr>
        <w:spacing w:after="120" w:line="276" w:lineRule="auto"/>
        <w:ind w:left="567" w:hanging="567"/>
        <w:jc w:val="left"/>
      </w:pPr>
      <w:r>
        <w:rPr>
          <w:rFonts w:ascii="Times New Roman" w:cs="Times New Roman" w:eastAsia="Times New Roman" w:hAnsi="Times New Roman"/>
          <w:sz w:val="24"/>
          <w:szCs w:val="24"/>
        </w:rPr>
        <w:t xml:space="preserve">Vercel (2026). Next.js Documentation. Retrieved from https://nextjs.org/docs</w:t>
      </w:r>
    </w:p>
    <w:p>
      <w:pPr>
        <w:spacing w:after="120" w:line="276" w:lineRule="auto"/>
        <w:ind w:left="567" w:hanging="567"/>
        <w:jc w:val="left"/>
      </w:pPr>
      <w:r>
        <w:rPr>
          <w:rFonts w:ascii="Times New Roman" w:cs="Times New Roman" w:eastAsia="Times New Roman" w:hAnsi="Times New Roman"/>
          <w:sz w:val="24"/>
          <w:szCs w:val="24"/>
        </w:rPr>
        <w:t xml:space="preserve">Drizzle Team (2026). Drizzle ORM Documentation. Retrieved from https://orm.drizzle.team</w:t>
      </w:r>
    </w:p>
    <w:p>
      <w:pPr>
        <w:spacing w:after="120" w:line="276" w:lineRule="auto"/>
        <w:ind w:left="567" w:hanging="567"/>
        <w:jc w:val="left"/>
      </w:pPr>
      <w:r>
        <w:rPr>
          <w:rFonts w:ascii="Times New Roman" w:cs="Times New Roman" w:eastAsia="Times New Roman" w:hAnsi="Times New Roman"/>
          <w:sz w:val="24"/>
          <w:szCs w:val="24"/>
        </w:rPr>
        <w:t xml:space="preserve">PostgreSQL Global Development Group (2026). PostgreSQL Documentation. Retrieved from https://www.postgresql.org/docs</w:t>
      </w:r>
    </w:p>
    <w:p>
      <w:pPr>
        <w:spacing w:after="120" w:line="276" w:lineRule="auto"/>
        <w:ind w:left="567" w:hanging="567"/>
        <w:jc w:val="left"/>
      </w:pPr>
      <w:r>
        <w:rPr>
          <w:rFonts w:ascii="Times New Roman" w:cs="Times New Roman" w:eastAsia="Times New Roman" w:hAnsi="Times New Roman"/>
          <w:sz w:val="24"/>
          <w:szCs w:val="24"/>
        </w:rPr>
        <w:t xml:space="preserve">RSS Advisory Board (2009). RSS 2.0 Specification. Retrieved from https://www.rssboard.org/rss-specification</w:t>
      </w:r>
    </w:p>
    <w:p>
      <w:pPr>
        <w:spacing w:after="120" w:line="276" w:lineRule="auto"/>
        <w:ind w:left="567" w:hanging="567"/>
        <w:jc w:val="left"/>
      </w:pPr>
      <w:r>
        <w:rPr>
          <w:rFonts w:ascii="Times New Roman" w:cs="Times New Roman" w:eastAsia="Times New Roman" w:hAnsi="Times New Roman"/>
          <w:sz w:val="24"/>
          <w:szCs w:val="24"/>
        </w:rPr>
        <w:t xml:space="preserve">Jones, M., Bradley, J. and Sakimura, N. (2015). RFC 7519: JSON Web Token (JWT). Internet Engineering Task Force.</w:t>
      </w:r>
    </w:p>
    <w:p>
      <w:pPr>
        <w:spacing w:after="120" w:line="276" w:lineRule="auto"/>
        <w:ind w:left="567" w:hanging="567"/>
        <w:jc w:val="left"/>
      </w:pPr>
      <w:r>
        <w:rPr>
          <w:rFonts w:ascii="Times New Roman" w:cs="Times New Roman" w:eastAsia="Times New Roman" w:hAnsi="Times New Roman"/>
          <w:sz w:val="24"/>
          <w:szCs w:val="24"/>
        </w:rPr>
        <w:t xml:space="preserve">OWASP Foundation (2021). OWASP Top 10 Web Application Security Risks. Retrieved from https://owasp.org/Top10</w:t>
      </w:r>
    </w:p>
    <w:p>
      <w:pPr>
        <w:spacing w:after="120" w:line="276" w:lineRule="auto"/>
        <w:ind w:left="567" w:hanging="567"/>
        <w:jc w:val="left"/>
      </w:pPr>
      <w:r>
        <w:rPr>
          <w:rFonts w:ascii="Times New Roman" w:cs="Times New Roman" w:eastAsia="Times New Roman" w:hAnsi="Times New Roman"/>
          <w:sz w:val="24"/>
          <w:szCs w:val="24"/>
        </w:rPr>
        <w:t xml:space="preserve">OpenRouter (2026). OpenRouter API Documentation. Retrieved from https://openrouter.ai/docs</w:t>
      </w:r>
    </w:p>
    <w:p>
      <w:pPr>
        <w:pStyle w:val="Heading1"/>
        <w:keepNext/>
        <w:pageBreakBefore/>
        <w:spacing w:after="60" w:before="0" w:line="312" w:lineRule="auto"/>
        <w:jc w:val="center"/>
      </w:pPr>
      <w:r>
        <w:rPr>
          <w:rFonts w:ascii="Times New Roman" w:cs="Times New Roman" w:eastAsia="Times New Roman" w:hAnsi="Times New Roman"/>
          <w:b/>
          <w:bCs/>
          <w:i w:val="false"/>
          <w:iCs w:val="false"/>
          <w:sz w:val="28"/>
          <w:szCs w:val="28"/>
        </w:rPr>
        <w:t xml:space="preserve">APPENDIX</w:t>
      </w:r>
    </w:p>
    <w:p>
      <w:pPr>
        <w:keepNext/>
        <w:spacing w:after="360" w:before="0" w:line="312" w:lineRule="auto"/>
        <w:jc w:val="center"/>
      </w:pPr>
      <w:r>
        <w:rPr>
          <w:rFonts w:ascii="Times New Roman" w:cs="Times New Roman" w:eastAsia="Times New Roman" w:hAnsi="Times New Roman"/>
          <w:b/>
          <w:bCs/>
          <w:i w:val="false"/>
          <w:iCs w:val="false"/>
          <w:sz w:val="28"/>
          <w:szCs w:val="28"/>
        </w:rPr>
        <w:t xml:space="preserve">LIVE SYSTEM AND SOURCE CODE</w:t>
      </w:r>
    </w:p>
    <w:p>
      <w:pPr>
        <w:spacing w:after="140" w:before="0" w:line="312" w:lineRule="auto"/>
        <w:jc w:val="both"/>
      </w:pPr>
      <w:r>
        <w:rPr>
          <w:rFonts w:ascii="Times New Roman" w:cs="Times New Roman" w:eastAsia="Times New Roman" w:hAnsi="Times New Roman"/>
          <w:sz w:val="24"/>
          <w:szCs w:val="24"/>
        </w:rPr>
        <w:t xml:space="preserve">Live system: https://news-in-mail-production.up.railway.app</w:t>
      </w:r>
    </w:p>
    <w:p>
      <w:pPr>
        <w:spacing w:after="140" w:before="0" w:line="312" w:lineRule="auto"/>
        <w:jc w:val="both"/>
      </w:pPr>
      <w:r>
        <w:rPr>
          <w:rFonts w:ascii="Times New Roman" w:cs="Times New Roman" w:eastAsia="Times New Roman" w:hAnsi="Times New Roman"/>
          <w:sz w:val="24"/>
          <w:szCs w:val="24"/>
        </w:rPr>
        <w:t xml:space="preserve">Demo login: demo@newsinmail.ng, password demo1234 (filled in on the sign-in page).</w:t>
      </w:r>
    </w:p>
    <w:p>
      <w:pPr>
        <w:spacing w:after="140" w:before="0" w:line="312" w:lineRule="auto"/>
        <w:jc w:val="both"/>
      </w:pPr>
      <w:r>
        <w:rPr>
          <w:rFonts w:ascii="Times New Roman" w:cs="Times New Roman" w:eastAsia="Times New Roman" w:hAnsi="Times New Roman"/>
          <w:sz w:val="24"/>
          <w:szCs w:val="24"/>
        </w:rPr>
        <w:t xml:space="preserve">Source code: available on request, with full instructions in the project README.</w:t>
      </w:r>
    </w:p>
    <w:p>
      <w:pPr>
        <w:spacing w:after="140" w:before="0" w:line="312" w:lineRule="auto"/>
        <w:jc w:val="both"/>
      </w:pPr>
      <w:r>
        <w:rPr>
          <w:rFonts w:ascii="Times New Roman" w:cs="Times New Roman" w:eastAsia="Times New Roman" w:hAnsi="Times New Roman"/>
          <w:sz w:val="24"/>
          <w:szCs w:val="24"/>
        </w:rPr>
        <w:t xml:space="preserve">Run locally: start PostgreSQL, copy .env.example to .env, then run npm install, npm run db:migrate, npm run db:seed and npm run dev.</w:t>
      </w:r>
    </w:p>
    <w:sectPr>
      <w:footerReference w:type="default" r:id="rId8"/>
      <w:type w:val="nextPage"/>
      <w:pgSz w:w="11906" w:h="16838" w:orient="portrait"/>
      <w:pgMar w:top="1418" w:right="1418" w:bottom="1418" w:left="1418" w:header="708"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Roman"/>
      <w:lvlText w:val="%1."/>
      <w:lvlJc w:val="left"/>
      <w:pPr>
        <w:ind w:left="72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904da4ee806387566d45b787691b3d95ece0189.png"/><Relationship Id="rId10" Type="http://schemas.openxmlformats.org/officeDocument/2006/relationships/image" Target="media/6eadea1a710e73969c552c4aa2eb43161da96ca9.png"/><Relationship Id="rId11" Type="http://schemas.openxmlformats.org/officeDocument/2006/relationships/image" Target="media/0a8751018721ac7873511666e62809824c40e8bc.png"/><Relationship Id="rId12" Type="http://schemas.openxmlformats.org/officeDocument/2006/relationships/image" Target="media/8a8420ba906d5904d971852008e83253034417e6.png"/><Relationship Id="rId13" Type="http://schemas.openxmlformats.org/officeDocument/2006/relationships/image" Target="media/3af3d1e06bb817efdc81ee0c37a127e1b03ff39c.png"/><Relationship Id="rId14" Type="http://schemas.openxmlformats.org/officeDocument/2006/relationships/image" Target="media/541d2018e081f7464448386243014f88aa85ad52.png"/><Relationship Id="rId15" Type="http://schemas.openxmlformats.org/officeDocument/2006/relationships/image" Target="media/46bbf2d8520eb99c6568ef38f79b19abe4307c17.png"/><Relationship Id="rId16" Type="http://schemas.openxmlformats.org/officeDocument/2006/relationships/image" Target="media/70385f571179b0c4343accf1bb5c65aa91569dcb.png"/><Relationship Id="rId17" Type="http://schemas.openxmlformats.org/officeDocument/2006/relationships/image" Target="media/9b1ed095f9eeaeb66adeb8e9a049e955de774019.png"/><Relationship Id="rId18" Type="http://schemas.openxmlformats.org/officeDocument/2006/relationships/image" Target="media/d5b1f04c82c96775907ce59b0e520af0383c71c5.png"/><Relationship Id="rId19" Type="http://schemas.openxmlformats.org/officeDocument/2006/relationships/image" Target="media/d6ee3ddeb2664ec03107ce6486f3f6f6b063ea99.png"/><Relationship Id="rId20" Type="http://schemas.openxmlformats.org/officeDocument/2006/relationships/image" Target="media/96f319f380867bfe5aa66f7841e860d5c78c1745.png"/><Relationship Id="rId21" Type="http://schemas.openxmlformats.org/officeDocument/2006/relationships/image" Target="media/6c1cf6e78c6fad069fe60ed1533b43e39dab4654.png"/><Relationship Id="rId22" Type="http://schemas.openxmlformats.org/officeDocument/2006/relationships/image" Target="media/ba17c852d0ed85c4375cb52443fc45cfc5f683c0.png"/><Relationship Id="rId23" Type="http://schemas.openxmlformats.org/officeDocument/2006/relationships/image" Target="media/168a717cdca4a4c3cbed666d867cb37e3fb44fa5.png"/><Relationship Id="rId24" Type="http://schemas.openxmlformats.org/officeDocument/2006/relationships/image" Target="media/d0fee7cdf077f854a2155d1300876b93a7d8a292.png"/><Relationship Id="rId25" Type="http://schemas.openxmlformats.org/officeDocument/2006/relationships/image" Target="media/32da5258a2d69117ef033d4a7b87b2ef8a00f6a9.png"/><Relationship Id="rId26" Type="http://schemas.openxmlformats.org/officeDocument/2006/relationships/image" Target="media/8ecbdae74ca86bdc9aec8b0faebf487c8795e4f6.png"/><Relationship Id="rId27" Type="http://schemas.openxmlformats.org/officeDocument/2006/relationships/image" Target="media/c6a3294c71bd7d9180202c56ee51cd0e66094986.png"/><Relationship Id="rId28" Type="http://schemas.openxmlformats.org/officeDocument/2006/relationships/image" Target="media/3bca025aa1b0d672ded23112b1fceead836afc8e.png"/><Relationship Id="rId29" Type="http://schemas.openxmlformats.org/officeDocument/2006/relationships/image" Target="media/ba88b547df2f85746eceee84abfde4b6c93818e1.png"/><Relationship Id="rId30" Type="http://schemas.openxmlformats.org/officeDocument/2006/relationships/image" Target="media/40bdcd2b7ffc9a20aeb7afdb2250e3c2b948caa4.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SIWES Report - Start Innovation Hub - News in Mail</dc:title>
  <dc:creator>FRIDAY, GODSWILL ESSIEN</dc:creator>
  <cp:lastModifiedBy>Un-named</cp:lastModifiedBy>
  <cp:revision>1</cp:revision>
  <dcterms:created xsi:type="dcterms:W3CDTF">2026-10-05T16:30:02.973Z</dcterms:created>
  <dcterms:modified xsi:type="dcterms:W3CDTF">2026-10-05T16:30:02.974Z</dcterms:modified>
</cp:coreProperties>
</file>

<file path=docProps/custom.xml><?xml version="1.0" encoding="utf-8"?>
<Properties xmlns="http://schemas.openxmlformats.org/officeDocument/2006/custom-properties" xmlns:vt="http://schemas.openxmlformats.org/officeDocument/2006/docPropsVTypes"/>
</file>