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16AF" w14:textId="2E541037" w:rsidR="001415AA" w:rsidRDefault="000135E4">
      <w:r>
        <w:t>COMO CRIAR ARQUIVOS DE OCNFIGURAÇÃO E DEFINIR OS PROFILES</w:t>
      </w:r>
      <w:r w:rsidR="009A41F9">
        <w:t xml:space="preserve"> COM O PADRÃO YAML (.YML)</w:t>
      </w:r>
      <w:r>
        <w:t>:</w:t>
      </w:r>
    </w:p>
    <w:p w14:paraId="1621B763" w14:textId="268519B9" w:rsidR="000135E4" w:rsidRDefault="000135E4"/>
    <w:p w14:paraId="5B388FFE" w14:textId="24E4380E" w:rsidR="000135E4" w:rsidRDefault="009A41F9" w:rsidP="000135E4">
      <w:pPr>
        <w:pStyle w:val="PargrafodaLista"/>
        <w:numPr>
          <w:ilvl w:val="0"/>
          <w:numId w:val="1"/>
        </w:numPr>
      </w:pPr>
      <w:r>
        <w:t xml:space="preserve">CRIAÇÃO DOS </w:t>
      </w:r>
      <w:proofErr w:type="gramStart"/>
      <w:r>
        <w:t>ARRQUIVOS .YML</w:t>
      </w:r>
      <w:proofErr w:type="gramEnd"/>
    </w:p>
    <w:p w14:paraId="1C34851B" w14:textId="4A801C13" w:rsidR="000135E4" w:rsidRDefault="000135E4" w:rsidP="000135E4">
      <w:pPr>
        <w:pStyle w:val="PargrafodaLista"/>
        <w:numPr>
          <w:ilvl w:val="1"/>
          <w:numId w:val="1"/>
        </w:numPr>
      </w:pPr>
      <w:r>
        <w:t xml:space="preserve">Neste projeto, na pasta </w:t>
      </w:r>
      <w:proofErr w:type="spellStart"/>
      <w:r>
        <w:t>src</w:t>
      </w:r>
      <w:proofErr w:type="spellEnd"/>
      <w:r>
        <w:t>&gt;</w:t>
      </w:r>
      <w:proofErr w:type="spellStart"/>
      <w:r>
        <w:t>java</w:t>
      </w:r>
      <w:proofErr w:type="spellEnd"/>
      <w:r>
        <w:t>&gt;</w:t>
      </w:r>
      <w:proofErr w:type="spellStart"/>
      <w:r>
        <w:t>resources</w:t>
      </w:r>
      <w:proofErr w:type="spellEnd"/>
      <w:r>
        <w:t xml:space="preserve"> foram criados os arquivos </w:t>
      </w:r>
      <w:proofErr w:type="spellStart"/>
      <w:r w:rsidRPr="000135E4">
        <w:rPr>
          <w:b/>
          <w:bCs/>
        </w:rPr>
        <w:t>application-dev.</w:t>
      </w:r>
      <w:r w:rsidR="009A41F9">
        <w:rPr>
          <w:b/>
          <w:bCs/>
        </w:rPr>
        <w:t>yml</w:t>
      </w:r>
      <w:proofErr w:type="spellEnd"/>
      <w:r>
        <w:rPr>
          <w:b/>
          <w:bCs/>
        </w:rPr>
        <w:t xml:space="preserve"> </w:t>
      </w:r>
      <w:r w:rsidRPr="000135E4">
        <w:t xml:space="preserve">e </w:t>
      </w:r>
      <w:proofErr w:type="spellStart"/>
      <w:r>
        <w:rPr>
          <w:b/>
          <w:bCs/>
        </w:rPr>
        <w:t>application-prod.</w:t>
      </w:r>
      <w:r w:rsidR="009A41F9">
        <w:rPr>
          <w:b/>
          <w:bCs/>
        </w:rPr>
        <w:t>yml</w:t>
      </w:r>
      <w:proofErr w:type="spellEnd"/>
      <w:r w:rsidR="009A41F9">
        <w:rPr>
          <w:b/>
          <w:bCs/>
        </w:rPr>
        <w:t xml:space="preserve"> </w:t>
      </w:r>
      <w:r>
        <w:t xml:space="preserve">para indicar os perfis de desenvolvimento e produção respectivamente. No arquivo </w:t>
      </w:r>
      <w:proofErr w:type="spellStart"/>
      <w:proofErr w:type="gramStart"/>
      <w:r w:rsidRPr="000135E4"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 xml:space="preserve"> </w:t>
      </w:r>
      <w:r>
        <w:t>são adicionadas configurações padrão ou comuns aos dois perfis.</w:t>
      </w:r>
    </w:p>
    <w:p w14:paraId="2FC1EE8D" w14:textId="013E1BFB" w:rsidR="009A41F9" w:rsidRDefault="009A41F9" w:rsidP="009A41F9">
      <w:pPr>
        <w:pStyle w:val="PargrafodaLista"/>
        <w:ind w:left="1440"/>
      </w:pPr>
      <w:r w:rsidRPr="009A41F9">
        <w:rPr>
          <w:b/>
          <w:bCs/>
        </w:rPr>
        <w:t>OBS</w:t>
      </w:r>
      <w:r>
        <w:rPr>
          <w:b/>
          <w:bCs/>
        </w:rPr>
        <w:t xml:space="preserve">: </w:t>
      </w:r>
      <w:r>
        <w:t xml:space="preserve">Nota-se que podem haver tanto arquivos de </w:t>
      </w:r>
      <w:proofErr w:type="gramStart"/>
      <w:r>
        <w:t>configuração .</w:t>
      </w:r>
      <w:proofErr w:type="spellStart"/>
      <w:r>
        <w:t>properties</w:t>
      </w:r>
      <w:proofErr w:type="spellEnd"/>
      <w:proofErr w:type="gramEnd"/>
      <w:r>
        <w:t>, quanto .</w:t>
      </w:r>
      <w:proofErr w:type="spellStart"/>
      <w:r>
        <w:t>yml</w:t>
      </w:r>
      <w:proofErr w:type="spellEnd"/>
      <w:r>
        <w:t xml:space="preserve"> no projeto, podendo até existir os dois padrões ao mesmo tempo.</w:t>
      </w:r>
    </w:p>
    <w:p w14:paraId="237959A7" w14:textId="6D8EFFBE" w:rsidR="009A41F9" w:rsidRDefault="009A41F9" w:rsidP="009A41F9"/>
    <w:p w14:paraId="21F609DF" w14:textId="0E55D669" w:rsidR="009A41F9" w:rsidRDefault="009A41F9" w:rsidP="009A41F9">
      <w:pPr>
        <w:pStyle w:val="PargrafodaLista"/>
        <w:numPr>
          <w:ilvl w:val="0"/>
          <w:numId w:val="1"/>
        </w:numPr>
      </w:pPr>
      <w:r>
        <w:t xml:space="preserve">É interessante notar a diferença entre a escrita dos </w:t>
      </w:r>
      <w:proofErr w:type="gramStart"/>
      <w:r>
        <w:t>arquivos .</w:t>
      </w:r>
      <w:proofErr w:type="spellStart"/>
      <w:r>
        <w:t>properties</w:t>
      </w:r>
      <w:proofErr w:type="spellEnd"/>
      <w:proofErr w:type="gramEnd"/>
      <w:r>
        <w:t xml:space="preserve"> e .</w:t>
      </w:r>
      <w:proofErr w:type="spellStart"/>
      <w:r>
        <w:t>yml</w:t>
      </w:r>
      <w:proofErr w:type="spellEnd"/>
      <w:r>
        <w:t>. Veja:</w:t>
      </w:r>
    </w:p>
    <w:p w14:paraId="0E0F3E68" w14:textId="79D9E176" w:rsidR="009A41F9" w:rsidRDefault="009A41F9" w:rsidP="009A41F9">
      <w:pPr>
        <w:pStyle w:val="PargrafodaLista"/>
      </w:pPr>
    </w:p>
    <w:p w14:paraId="36AB6939" w14:textId="5770CC51" w:rsidR="009A41F9" w:rsidRDefault="009A41F9" w:rsidP="009A41F9">
      <w:pPr>
        <w:pStyle w:val="PargrafodaLista"/>
      </w:pPr>
      <w:proofErr w:type="spellStart"/>
      <w:r>
        <w:t>Application-</w:t>
      </w:r>
      <w:proofErr w:type="gramStart"/>
      <w:r>
        <w:t>prod.properties</w:t>
      </w:r>
      <w:proofErr w:type="spellEnd"/>
      <w:proofErr w:type="gramEnd"/>
      <w:r>
        <w:t>:</w:t>
      </w:r>
    </w:p>
    <w:p w14:paraId="6B44B8C4" w14:textId="77777777" w:rsidR="009A41F9" w:rsidRDefault="009A41F9" w:rsidP="009A41F9">
      <w:pPr>
        <w:pStyle w:val="Pr-formataoHTML"/>
        <w:shd w:val="clear" w:color="auto" w:fill="2B2B2B"/>
        <w:rPr>
          <w:rFonts w:ascii="OCR A Extended" w:hAnsi="OCR A Extended"/>
          <w:color w:val="A9B7C6"/>
        </w:rPr>
      </w:pPr>
      <w:r>
        <w:rPr>
          <w:rFonts w:ascii="OCR A Extended" w:hAnsi="OCR A Extended"/>
          <w:color w:val="808080"/>
        </w:rPr>
        <w:t xml:space="preserve">#PROD </w:t>
      </w:r>
      <w:proofErr w:type="spellStart"/>
      <w:r>
        <w:rPr>
          <w:rFonts w:ascii="OCR A Extended" w:hAnsi="OCR A Extended"/>
          <w:color w:val="808080"/>
        </w:rPr>
        <w:t>environment</w:t>
      </w:r>
      <w:proofErr w:type="spellEnd"/>
      <w:r>
        <w:rPr>
          <w:rFonts w:ascii="OCR A Extended" w:hAnsi="OCR A Extended"/>
          <w:color w:val="808080"/>
        </w:rPr>
        <w:br/>
      </w:r>
      <w:proofErr w:type="spellStart"/>
      <w:r>
        <w:rPr>
          <w:rFonts w:ascii="OCR A Extended" w:hAnsi="OCR A Extended"/>
          <w:color w:val="CC7832"/>
        </w:rPr>
        <w:t>app.message</w:t>
      </w:r>
      <w:proofErr w:type="spellEnd"/>
      <w:r>
        <w:rPr>
          <w:rFonts w:ascii="OCR A Extended" w:hAnsi="OCR A Extended"/>
          <w:color w:val="808080"/>
        </w:rPr>
        <w:t>=</w:t>
      </w:r>
      <w:proofErr w:type="spellStart"/>
      <w:r>
        <w:rPr>
          <w:rFonts w:ascii="OCR A Extended" w:hAnsi="OCR A Extended"/>
          <w:color w:val="6A8759"/>
        </w:rPr>
        <w:t>This</w:t>
      </w:r>
      <w:proofErr w:type="spellEnd"/>
      <w:r>
        <w:rPr>
          <w:rFonts w:ascii="OCR A Extended" w:hAnsi="OCR A Extended"/>
          <w:color w:val="6A8759"/>
        </w:rPr>
        <w:t xml:space="preserve"> </w:t>
      </w:r>
      <w:proofErr w:type="spellStart"/>
      <w:r>
        <w:rPr>
          <w:rFonts w:ascii="OCR A Extended" w:hAnsi="OCR A Extended"/>
          <w:color w:val="6A8759"/>
        </w:rPr>
        <w:t>is</w:t>
      </w:r>
      <w:proofErr w:type="spellEnd"/>
      <w:r>
        <w:rPr>
          <w:rFonts w:ascii="OCR A Extended" w:hAnsi="OCR A Extended"/>
          <w:color w:val="6A8759"/>
        </w:rPr>
        <w:t xml:space="preserve"> </w:t>
      </w:r>
      <w:proofErr w:type="spellStart"/>
      <w:r>
        <w:rPr>
          <w:rFonts w:ascii="OCR A Extended" w:hAnsi="OCR A Extended"/>
          <w:color w:val="6A8759"/>
        </w:rPr>
        <w:t>the</w:t>
      </w:r>
      <w:proofErr w:type="spellEnd"/>
      <w:r>
        <w:rPr>
          <w:rFonts w:ascii="OCR A Extended" w:hAnsi="OCR A Extended"/>
          <w:color w:val="6A8759"/>
        </w:rPr>
        <w:t xml:space="preserve"> </w:t>
      </w:r>
      <w:proofErr w:type="spellStart"/>
      <w:r>
        <w:rPr>
          <w:rFonts w:ascii="OCR A Extended" w:hAnsi="OCR A Extended"/>
          <w:color w:val="6A8759"/>
        </w:rPr>
        <w:t>property</w:t>
      </w:r>
      <w:proofErr w:type="spellEnd"/>
      <w:r>
        <w:rPr>
          <w:rFonts w:ascii="OCR A Extended" w:hAnsi="OCR A Extended"/>
          <w:color w:val="6A8759"/>
        </w:rPr>
        <w:t xml:space="preserve"> file </w:t>
      </w:r>
      <w:proofErr w:type="spellStart"/>
      <w:r>
        <w:rPr>
          <w:rFonts w:ascii="OCR A Extended" w:hAnsi="OCR A Extended"/>
          <w:color w:val="6A8759"/>
        </w:rPr>
        <w:t>to</w:t>
      </w:r>
      <w:proofErr w:type="spellEnd"/>
      <w:r>
        <w:rPr>
          <w:rFonts w:ascii="OCR A Extended" w:hAnsi="OCR A Extended"/>
          <w:color w:val="6A8759"/>
        </w:rPr>
        <w:t xml:space="preserve"> $(spring.application.name) </w:t>
      </w:r>
      <w:proofErr w:type="spellStart"/>
      <w:r>
        <w:rPr>
          <w:rFonts w:ascii="OCR A Extended" w:hAnsi="OCR A Extended"/>
          <w:color w:val="6A8759"/>
        </w:rPr>
        <w:t>specific</w:t>
      </w:r>
      <w:proofErr w:type="spellEnd"/>
      <w:r>
        <w:rPr>
          <w:rFonts w:ascii="OCR A Extended" w:hAnsi="OCR A Extended"/>
          <w:color w:val="6A8759"/>
        </w:rPr>
        <w:t xml:space="preserve"> </w:t>
      </w:r>
      <w:proofErr w:type="spellStart"/>
      <w:r>
        <w:rPr>
          <w:rFonts w:ascii="OCR A Extended" w:hAnsi="OCR A Extended"/>
          <w:color w:val="6A8759"/>
        </w:rPr>
        <w:t>to</w:t>
      </w:r>
      <w:proofErr w:type="spellEnd"/>
      <w:r>
        <w:rPr>
          <w:rFonts w:ascii="OCR A Extended" w:hAnsi="OCR A Extended"/>
          <w:color w:val="6A8759"/>
        </w:rPr>
        <w:t xml:space="preserve"> PROD</w:t>
      </w:r>
      <w:r>
        <w:rPr>
          <w:rFonts w:ascii="OCR A Extended" w:hAnsi="OCR A Extended"/>
          <w:color w:val="6A8759"/>
        </w:rPr>
        <w:br/>
      </w:r>
      <w:proofErr w:type="spellStart"/>
      <w:r>
        <w:rPr>
          <w:rFonts w:ascii="OCR A Extended" w:hAnsi="OCR A Extended"/>
          <w:color w:val="CC7832"/>
        </w:rPr>
        <w:t>spring.datasource.driver-class-name</w:t>
      </w:r>
      <w:proofErr w:type="spellEnd"/>
      <w:r>
        <w:rPr>
          <w:rFonts w:ascii="OCR A Extended" w:hAnsi="OCR A Extended"/>
          <w:color w:val="808080"/>
        </w:rPr>
        <w:t>=</w:t>
      </w:r>
      <w:proofErr w:type="spellStart"/>
      <w:r>
        <w:rPr>
          <w:rFonts w:ascii="OCR A Extended" w:hAnsi="OCR A Extended"/>
          <w:color w:val="6A8759"/>
        </w:rPr>
        <w:t>com.mysql.cj.jdbc.Driver</w:t>
      </w:r>
      <w:proofErr w:type="spellEnd"/>
      <w:r>
        <w:rPr>
          <w:rFonts w:ascii="OCR A Extended" w:hAnsi="OCR A Extended"/>
          <w:color w:val="6A8759"/>
        </w:rPr>
        <w:br/>
      </w:r>
      <w:r>
        <w:rPr>
          <w:rFonts w:ascii="OCR A Extended" w:hAnsi="OCR A Extended"/>
          <w:color w:val="CC7832"/>
        </w:rPr>
        <w:t>spring.datasource.url</w:t>
      </w:r>
      <w:r>
        <w:rPr>
          <w:rFonts w:ascii="OCR A Extended" w:hAnsi="OCR A Extended"/>
          <w:color w:val="808080"/>
        </w:rPr>
        <w:t xml:space="preserve">= </w:t>
      </w:r>
      <w:r>
        <w:rPr>
          <w:rFonts w:ascii="OCR A Extended" w:hAnsi="OCR A Extended"/>
          <w:color w:val="6A8759"/>
        </w:rPr>
        <w:t>&lt;MYSQL_JDBC&gt;</w:t>
      </w:r>
      <w:r>
        <w:rPr>
          <w:rFonts w:ascii="OCR A Extended" w:hAnsi="OCR A Extended"/>
          <w:color w:val="6A8759"/>
        </w:rPr>
        <w:br/>
      </w:r>
      <w:proofErr w:type="spellStart"/>
      <w:r>
        <w:rPr>
          <w:rFonts w:ascii="OCR A Extended" w:hAnsi="OCR A Extended"/>
          <w:color w:val="CC7832"/>
        </w:rPr>
        <w:t>spring.datasource.username</w:t>
      </w:r>
      <w:proofErr w:type="spellEnd"/>
      <w:r>
        <w:rPr>
          <w:rFonts w:ascii="OCR A Extended" w:hAnsi="OCR A Extended"/>
          <w:color w:val="808080"/>
        </w:rPr>
        <w:t>=</w:t>
      </w:r>
      <w:r>
        <w:rPr>
          <w:rFonts w:ascii="OCR A Extended" w:hAnsi="OCR A Extended"/>
          <w:color w:val="6A8759"/>
        </w:rPr>
        <w:t>&lt;USERNAME&gt;</w:t>
      </w:r>
      <w:r>
        <w:rPr>
          <w:rFonts w:ascii="OCR A Extended" w:hAnsi="OCR A Extended"/>
          <w:color w:val="6A8759"/>
        </w:rPr>
        <w:br/>
      </w:r>
      <w:proofErr w:type="spellStart"/>
      <w:r>
        <w:rPr>
          <w:rFonts w:ascii="OCR A Extended" w:hAnsi="OCR A Extended"/>
          <w:color w:val="CC7832"/>
        </w:rPr>
        <w:t>spring-datasource.password</w:t>
      </w:r>
      <w:proofErr w:type="spellEnd"/>
      <w:r>
        <w:rPr>
          <w:rFonts w:ascii="OCR A Extended" w:hAnsi="OCR A Extended"/>
          <w:color w:val="808080"/>
        </w:rPr>
        <w:t>=</w:t>
      </w:r>
      <w:r>
        <w:rPr>
          <w:rFonts w:ascii="OCR A Extended" w:hAnsi="OCR A Extended"/>
          <w:color w:val="6A8759"/>
        </w:rPr>
        <w:t>&lt;PASSWORD&gt;</w:t>
      </w:r>
    </w:p>
    <w:p w14:paraId="6EBCD376" w14:textId="77777777" w:rsidR="009A41F9" w:rsidRDefault="009A41F9" w:rsidP="009A41F9">
      <w:pPr>
        <w:pStyle w:val="PargrafodaLista"/>
      </w:pPr>
    </w:p>
    <w:p w14:paraId="3742D9EA" w14:textId="1AAEAE2B" w:rsidR="009A41F9" w:rsidRDefault="009A41F9" w:rsidP="009A41F9">
      <w:pPr>
        <w:pStyle w:val="PargrafodaLista"/>
      </w:pPr>
    </w:p>
    <w:p w14:paraId="3A5C5807" w14:textId="3E051DE5" w:rsidR="009A41F9" w:rsidRDefault="009A41F9" w:rsidP="009A41F9">
      <w:pPr>
        <w:pStyle w:val="PargrafodaLista"/>
      </w:pPr>
      <w:proofErr w:type="spellStart"/>
      <w:r>
        <w:t>Application-dev.yml</w:t>
      </w:r>
      <w:proofErr w:type="spellEnd"/>
      <w:r>
        <w:t>:</w:t>
      </w:r>
    </w:p>
    <w:p w14:paraId="103144C8" w14:textId="77777777" w:rsidR="009A41F9" w:rsidRPr="009A41F9" w:rsidRDefault="009A41F9" w:rsidP="009A41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</w:pPr>
      <w:r w:rsidRPr="009A41F9">
        <w:rPr>
          <w:rFonts w:ascii="OCR A Extended" w:eastAsia="Times New Roman" w:hAnsi="OCR A Extended" w:cs="Courier New"/>
          <w:i/>
          <w:iCs/>
          <w:color w:val="629755"/>
          <w:sz w:val="20"/>
          <w:szCs w:val="20"/>
          <w:lang w:eastAsia="pt-BR"/>
        </w:rPr>
        <w:t xml:space="preserve">#DEV </w:t>
      </w:r>
      <w:proofErr w:type="spellStart"/>
      <w:r w:rsidRPr="009A41F9">
        <w:rPr>
          <w:rFonts w:ascii="OCR A Extended" w:eastAsia="Times New Roman" w:hAnsi="OCR A Extended" w:cs="Courier New"/>
          <w:i/>
          <w:iCs/>
          <w:color w:val="629755"/>
          <w:sz w:val="20"/>
          <w:szCs w:val="20"/>
          <w:lang w:eastAsia="pt-BR"/>
        </w:rPr>
        <w:t>environment</w:t>
      </w:r>
      <w:proofErr w:type="spellEnd"/>
      <w:r w:rsidRPr="009A41F9">
        <w:rPr>
          <w:rFonts w:ascii="OCR A Extended" w:eastAsia="Times New Roman" w:hAnsi="OCR A Extended" w:cs="Courier New"/>
          <w:i/>
          <w:iCs/>
          <w:color w:val="629755"/>
          <w:sz w:val="20"/>
          <w:szCs w:val="20"/>
          <w:lang w:eastAsia="pt-BR"/>
        </w:rPr>
        <w:br/>
      </w:r>
      <w:r w:rsidRPr="009A41F9">
        <w:rPr>
          <w:rFonts w:ascii="OCR A Extended" w:eastAsia="Times New Roman" w:hAnsi="OCR A Extended" w:cs="Courier New"/>
          <w:b/>
          <w:bCs/>
          <w:color w:val="CC7832"/>
          <w:sz w:val="20"/>
          <w:szCs w:val="20"/>
          <w:lang w:eastAsia="pt-BR"/>
        </w:rPr>
        <w:t>app</w:t>
      </w:r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:</w:t>
      </w:r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br/>
        <w:t xml:space="preserve">  </w:t>
      </w:r>
      <w:proofErr w:type="spellStart"/>
      <w:r w:rsidRPr="009A41F9">
        <w:rPr>
          <w:rFonts w:ascii="OCR A Extended" w:eastAsia="Times New Roman" w:hAnsi="OCR A Extended" w:cs="Courier New"/>
          <w:b/>
          <w:bCs/>
          <w:color w:val="CC7832"/>
          <w:sz w:val="20"/>
          <w:szCs w:val="20"/>
          <w:lang w:eastAsia="pt-BR"/>
        </w:rPr>
        <w:t>message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This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is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the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property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 xml:space="preserve"> file </w:t>
      </w:r>
      <w:proofErr w:type="spellStart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to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 xml:space="preserve"> ${spring.application.name} </w:t>
      </w:r>
      <w:proofErr w:type="spellStart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specific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to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 xml:space="preserve"> DEV</w:t>
      </w:r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br/>
      </w:r>
      <w:proofErr w:type="spellStart"/>
      <w:r w:rsidRPr="009A41F9">
        <w:rPr>
          <w:rFonts w:ascii="OCR A Extended" w:eastAsia="Times New Roman" w:hAnsi="OCR A Extended" w:cs="Courier New"/>
          <w:b/>
          <w:bCs/>
          <w:color w:val="CC7832"/>
          <w:sz w:val="20"/>
          <w:szCs w:val="20"/>
          <w:lang w:eastAsia="pt-BR"/>
        </w:rPr>
        <w:t>spring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:</w:t>
      </w:r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br/>
        <w:t xml:space="preserve">  </w:t>
      </w:r>
      <w:proofErr w:type="spellStart"/>
      <w:r w:rsidRPr="009A41F9">
        <w:rPr>
          <w:rFonts w:ascii="OCR A Extended" w:eastAsia="Times New Roman" w:hAnsi="OCR A Extended" w:cs="Courier New"/>
          <w:b/>
          <w:bCs/>
          <w:color w:val="CC7832"/>
          <w:sz w:val="20"/>
          <w:szCs w:val="20"/>
          <w:lang w:eastAsia="pt-BR"/>
        </w:rPr>
        <w:t>datasource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:</w:t>
      </w:r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br/>
        <w:t xml:space="preserve">    </w:t>
      </w:r>
      <w:r w:rsidRPr="009A41F9">
        <w:rPr>
          <w:rFonts w:ascii="OCR A Extended" w:eastAsia="Times New Roman" w:hAnsi="OCR A Extended" w:cs="Courier New"/>
          <w:b/>
          <w:bCs/>
          <w:color w:val="CC7832"/>
          <w:sz w:val="20"/>
          <w:szCs w:val="20"/>
          <w:lang w:eastAsia="pt-BR"/>
        </w:rPr>
        <w:t>driver-</w:t>
      </w:r>
      <w:proofErr w:type="spellStart"/>
      <w:r w:rsidRPr="009A41F9">
        <w:rPr>
          <w:rFonts w:ascii="OCR A Extended" w:eastAsia="Times New Roman" w:hAnsi="OCR A Extended" w:cs="Courier New"/>
          <w:b/>
          <w:bCs/>
          <w:color w:val="CC7832"/>
          <w:sz w:val="20"/>
          <w:szCs w:val="20"/>
          <w:lang w:eastAsia="pt-BR"/>
        </w:rPr>
        <w:t>class</w:t>
      </w:r>
      <w:proofErr w:type="spellEnd"/>
      <w:r w:rsidRPr="009A41F9">
        <w:rPr>
          <w:rFonts w:ascii="OCR A Extended" w:eastAsia="Times New Roman" w:hAnsi="OCR A Extended" w:cs="Courier New"/>
          <w:b/>
          <w:bCs/>
          <w:color w:val="CC7832"/>
          <w:sz w:val="20"/>
          <w:szCs w:val="20"/>
          <w:lang w:eastAsia="pt-BR"/>
        </w:rPr>
        <w:t>-</w:t>
      </w:r>
      <w:proofErr w:type="spellStart"/>
      <w:r w:rsidRPr="009A41F9">
        <w:rPr>
          <w:rFonts w:ascii="OCR A Extended" w:eastAsia="Times New Roman" w:hAnsi="OCR A Extended" w:cs="Courier New"/>
          <w:b/>
          <w:bCs/>
          <w:color w:val="CC7832"/>
          <w:sz w:val="20"/>
          <w:szCs w:val="20"/>
          <w:lang w:eastAsia="pt-BR"/>
        </w:rPr>
        <w:t>name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: org.h2.driver</w:t>
      </w:r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br/>
        <w:t xml:space="preserve">    </w:t>
      </w:r>
      <w:r w:rsidRPr="009A41F9">
        <w:rPr>
          <w:rFonts w:ascii="OCR A Extended" w:eastAsia="Times New Roman" w:hAnsi="OCR A Extended" w:cs="Courier New"/>
          <w:b/>
          <w:bCs/>
          <w:color w:val="CC7832"/>
          <w:sz w:val="20"/>
          <w:szCs w:val="20"/>
          <w:lang w:eastAsia="pt-BR"/>
        </w:rPr>
        <w:t>url</w:t>
      </w:r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: jdbc:h2:mem:db:DB_CLOSE_DELAY=-1</w:t>
      </w:r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A41F9">
        <w:rPr>
          <w:rFonts w:ascii="OCR A Extended" w:eastAsia="Times New Roman" w:hAnsi="OCR A Extended" w:cs="Courier New"/>
          <w:b/>
          <w:bCs/>
          <w:color w:val="CC7832"/>
          <w:sz w:val="20"/>
          <w:szCs w:val="20"/>
          <w:lang w:eastAsia="pt-BR"/>
        </w:rPr>
        <w:t>username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sa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A41F9">
        <w:rPr>
          <w:rFonts w:ascii="OCR A Extended" w:eastAsia="Times New Roman" w:hAnsi="OCR A Extended" w:cs="Courier New"/>
          <w:b/>
          <w:bCs/>
          <w:color w:val="CC7832"/>
          <w:sz w:val="20"/>
          <w:szCs w:val="20"/>
          <w:lang w:eastAsia="pt-BR"/>
        </w:rPr>
        <w:t>password</w:t>
      </w:r>
      <w:proofErr w:type="spellEnd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9A41F9">
        <w:rPr>
          <w:rFonts w:ascii="OCR A Extended" w:eastAsia="Times New Roman" w:hAnsi="OCR A Extended" w:cs="Courier New"/>
          <w:color w:val="A9B7C6"/>
          <w:sz w:val="20"/>
          <w:szCs w:val="20"/>
          <w:lang w:eastAsia="pt-BR"/>
        </w:rPr>
        <w:t>sa</w:t>
      </w:r>
      <w:proofErr w:type="spellEnd"/>
    </w:p>
    <w:p w14:paraId="6558A844" w14:textId="77777777" w:rsidR="009A41F9" w:rsidRDefault="009A41F9" w:rsidP="009A41F9">
      <w:pPr>
        <w:pStyle w:val="PargrafodaLista"/>
      </w:pPr>
    </w:p>
    <w:p w14:paraId="696A4F98" w14:textId="2E7C697D" w:rsidR="009A41F9" w:rsidRDefault="009A41F9" w:rsidP="009A41F9">
      <w:pPr>
        <w:pStyle w:val="PargrafodaLista"/>
        <w:ind w:left="1440"/>
      </w:pPr>
    </w:p>
    <w:p w14:paraId="27FBF6B1" w14:textId="77777777" w:rsidR="00754858" w:rsidRDefault="00202F14" w:rsidP="00202F14">
      <w:pPr>
        <w:pStyle w:val="PargrafodaLista"/>
        <w:numPr>
          <w:ilvl w:val="0"/>
          <w:numId w:val="1"/>
        </w:numPr>
      </w:pPr>
      <w:r>
        <w:t xml:space="preserve">É possível ainda passar parâmetros de configuração durante a execução da linha de comando. Exemplo: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-boot: </w:t>
      </w:r>
      <w:proofErr w:type="spellStart"/>
      <w:r>
        <w:t>run</w:t>
      </w:r>
      <w:proofErr w:type="spellEnd"/>
      <w:r>
        <w:t xml:space="preserve"> -</w:t>
      </w:r>
      <w:proofErr w:type="spellStart"/>
      <w:r>
        <w:t>Dserver.port</w:t>
      </w:r>
      <w:proofErr w:type="spellEnd"/>
      <w:r>
        <w:t xml:space="preserve">=9090 -&gt; podemos indicar, com o -D que vamos passar parâmetros e </w:t>
      </w:r>
      <w:proofErr w:type="spellStart"/>
      <w:r>
        <w:t>server.port</w:t>
      </w:r>
      <w:proofErr w:type="spellEnd"/>
      <w:r>
        <w:t>=9090 é o parâmetro indicado, de forma que o servidor subirá na porta 9090, não importando qual porta está configurada nos arquivos .</w:t>
      </w:r>
      <w:proofErr w:type="spellStart"/>
      <w:r>
        <w:t>properties</w:t>
      </w:r>
      <w:proofErr w:type="spellEnd"/>
      <w:r>
        <w:t xml:space="preserve"> ou .</w:t>
      </w:r>
      <w:proofErr w:type="spellStart"/>
      <w:r>
        <w:t>yml</w:t>
      </w:r>
      <w:proofErr w:type="spellEnd"/>
      <w:r>
        <w:t>.</w:t>
      </w:r>
    </w:p>
    <w:p w14:paraId="39C23F99" w14:textId="50282724" w:rsidR="00754858" w:rsidRDefault="00754858" w:rsidP="00202F14">
      <w:pPr>
        <w:pStyle w:val="PargrafodaLista"/>
        <w:numPr>
          <w:ilvl w:val="0"/>
          <w:numId w:val="1"/>
        </w:numPr>
      </w:pPr>
      <w:r>
        <w:t>PEGANDO VALORES DE VARIÁVEIS DE AMBIENTE</w:t>
      </w:r>
    </w:p>
    <w:p w14:paraId="2F727B60" w14:textId="242F4230" w:rsidR="00754858" w:rsidRDefault="00754858" w:rsidP="00202F14">
      <w:pPr>
        <w:pStyle w:val="PargrafodaLista"/>
        <w:numPr>
          <w:ilvl w:val="0"/>
          <w:numId w:val="1"/>
        </w:numPr>
      </w:pPr>
      <w:r>
        <w:t>É possível obter valores de variáveis de ambiente, utilizando a anotação @Value(${&lt;variável&gt;: &lt;</w:t>
      </w:r>
      <w:proofErr w:type="spellStart"/>
      <w:r>
        <w:t>valor_padrao</w:t>
      </w:r>
      <w:proofErr w:type="spellEnd"/>
      <w:r>
        <w:t>&gt;}). Essa anotação significa que:</w:t>
      </w:r>
    </w:p>
    <w:p w14:paraId="440B02F4" w14:textId="7D3980FC" w:rsidR="00754858" w:rsidRDefault="00754858" w:rsidP="00754858">
      <w:pPr>
        <w:pStyle w:val="PargrafodaLista"/>
      </w:pPr>
      <w:r>
        <w:t>&lt;variável&gt; é o nome de uma variável de ambiente: exemplo: JAVA_HOME, JRE_HOME.</w:t>
      </w:r>
    </w:p>
    <w:p w14:paraId="22164134" w14:textId="3F616886" w:rsidR="00754858" w:rsidRDefault="00754858" w:rsidP="00754858">
      <w:pPr>
        <w:pStyle w:val="PargrafodaLista"/>
      </w:pPr>
      <w:r>
        <w:t>&lt;</w:t>
      </w:r>
      <w:proofErr w:type="spellStart"/>
      <w:r>
        <w:t>valor_padrão</w:t>
      </w:r>
      <w:proofErr w:type="spellEnd"/>
      <w:r>
        <w:t>&gt; é opcional. Pode ser definido um valor padrão, casos a variável de ambiente não esteja definida.</w:t>
      </w:r>
    </w:p>
    <w:p w14:paraId="16F3A9C9" w14:textId="1445A568" w:rsidR="00754858" w:rsidRDefault="00754858" w:rsidP="00754858">
      <w:pPr>
        <w:pStyle w:val="PargrafodaLista"/>
      </w:pPr>
      <w:r>
        <w:lastRenderedPageBreak/>
        <w:t xml:space="preserve">No exemplo, foi criada uma variável de ambiente chamada DB_ADDRESS, com o valor </w:t>
      </w:r>
      <w:proofErr w:type="spellStart"/>
      <w:r w:rsidRPr="00754858">
        <w:t>jdbc:cj:mysql:server:db</w:t>
      </w:r>
      <w:proofErr w:type="spellEnd"/>
      <w:r>
        <w:tab/>
      </w:r>
      <w:r>
        <w:t xml:space="preserve">, </w:t>
      </w:r>
      <w:proofErr w:type="spellStart"/>
      <w:r>
        <w:t>por</w:t>
      </w:r>
      <w:proofErr w:type="spellEnd"/>
      <w:r>
        <w:t xml:space="preserve"> da inserção do comando abaixo </w:t>
      </w:r>
      <w:r>
        <w:t xml:space="preserve">no </w:t>
      </w:r>
      <w:proofErr w:type="spellStart"/>
      <w:r>
        <w:t>shell</w:t>
      </w:r>
      <w:proofErr w:type="spellEnd"/>
      <w:r>
        <w:t>:</w:t>
      </w:r>
    </w:p>
    <w:p w14:paraId="73FA7B27" w14:textId="01C69156" w:rsidR="009A41F9" w:rsidRDefault="00754858" w:rsidP="00754858">
      <w:pPr>
        <w:pStyle w:val="PargrafodaLista"/>
        <w:numPr>
          <w:ilvl w:val="1"/>
          <w:numId w:val="1"/>
        </w:numPr>
      </w:pPr>
      <w:proofErr w:type="spellStart"/>
      <w:r w:rsidRPr="00754858">
        <w:t>export</w:t>
      </w:r>
      <w:proofErr w:type="spellEnd"/>
      <w:r w:rsidRPr="00754858">
        <w:t xml:space="preserve"> DB_ADDRESS=</w:t>
      </w:r>
      <w:proofErr w:type="spellStart"/>
      <w:r w:rsidRPr="00754858">
        <w:t>jdbc:cj:mysql:server:db</w:t>
      </w:r>
      <w:proofErr w:type="spellEnd"/>
      <w:r w:rsidR="00202F14">
        <w:tab/>
      </w:r>
      <w:r w:rsidR="00202F14">
        <w:tab/>
      </w:r>
    </w:p>
    <w:p w14:paraId="7DC241BC" w14:textId="276DEA77" w:rsidR="009A41F9" w:rsidRDefault="009A41F9" w:rsidP="00754858"/>
    <w:p w14:paraId="3EC8A3A8" w14:textId="30DA9070" w:rsidR="00754858" w:rsidRDefault="00754858" w:rsidP="00754858">
      <w:pPr>
        <w:ind w:left="708"/>
      </w:pPr>
      <w:r>
        <w:t xml:space="preserve">Para indicar que uma variável da aplicação vai receber o valor da variável de ambiente, foi inserido o seguinte código na classe </w:t>
      </w:r>
      <w:proofErr w:type="spellStart"/>
      <w:r>
        <w:t>AppController</w:t>
      </w:r>
      <w:proofErr w:type="spellEnd"/>
      <w:r>
        <w:t>:</w:t>
      </w:r>
    </w:p>
    <w:p w14:paraId="2F338D01" w14:textId="5EAF310F" w:rsidR="00754858" w:rsidRPr="00754858" w:rsidRDefault="00754858" w:rsidP="00754858">
      <w:pPr>
        <w:pStyle w:val="Pr-formataoHTML"/>
        <w:shd w:val="clear" w:color="auto" w:fill="2B2B2B"/>
        <w:rPr>
          <w:rFonts w:ascii="OCR A Extended" w:hAnsi="OCR A Extended"/>
          <w:b/>
          <w:bCs/>
          <w:color w:val="A9B7C6"/>
          <w:sz w:val="24"/>
          <w:szCs w:val="24"/>
        </w:rPr>
      </w:pPr>
      <w:r w:rsidRPr="00754858">
        <w:rPr>
          <w:rFonts w:ascii="OCR A Extended" w:hAnsi="OCR A Extended"/>
          <w:b/>
          <w:bCs/>
          <w:color w:val="BBB529"/>
          <w:sz w:val="24"/>
          <w:szCs w:val="24"/>
        </w:rPr>
        <w:t>@</w:t>
      </w:r>
      <w:proofErr w:type="gramStart"/>
      <w:r w:rsidRPr="00754858">
        <w:rPr>
          <w:rFonts w:ascii="OCR A Extended" w:hAnsi="OCR A Extended"/>
          <w:b/>
          <w:bCs/>
          <w:color w:val="BBB529"/>
          <w:sz w:val="24"/>
          <w:szCs w:val="24"/>
        </w:rPr>
        <w:t>Value</w:t>
      </w:r>
      <w:r w:rsidRPr="00754858">
        <w:rPr>
          <w:rFonts w:ascii="OCR A Extended" w:hAnsi="OCR A Extended"/>
          <w:b/>
          <w:bCs/>
          <w:i/>
          <w:iCs/>
          <w:color w:val="9876AA"/>
          <w:sz w:val="24"/>
          <w:szCs w:val="24"/>
        </w:rPr>
        <w:t>(</w:t>
      </w:r>
      <w:proofErr w:type="gramEnd"/>
      <w:r w:rsidRPr="00754858">
        <w:rPr>
          <w:rFonts w:ascii="OCR A Extended" w:hAnsi="OCR A Extended"/>
          <w:b/>
          <w:bCs/>
          <w:color w:val="6A8759"/>
          <w:sz w:val="24"/>
          <w:szCs w:val="24"/>
        </w:rPr>
        <w:t>"${</w:t>
      </w:r>
      <w:r>
        <w:rPr>
          <w:rFonts w:ascii="OCR A Extended" w:hAnsi="OCR A Extended"/>
          <w:b/>
          <w:bCs/>
          <w:color w:val="6A8759"/>
          <w:sz w:val="24"/>
          <w:szCs w:val="24"/>
        </w:rPr>
        <w:t xml:space="preserve"> </w:t>
      </w:r>
      <w:r w:rsidRPr="00754858">
        <w:rPr>
          <w:rFonts w:ascii="OCR A Extended" w:hAnsi="OCR A Extended"/>
          <w:b/>
          <w:bCs/>
          <w:color w:val="6A8759"/>
          <w:sz w:val="24"/>
          <w:szCs w:val="24"/>
        </w:rPr>
        <w:t>DB_ADDRESS: NENHUM</w:t>
      </w:r>
      <w:r>
        <w:rPr>
          <w:rFonts w:ascii="OCR A Extended" w:hAnsi="OCR A Extended"/>
          <w:b/>
          <w:bCs/>
          <w:color w:val="6A8759"/>
          <w:sz w:val="24"/>
          <w:szCs w:val="24"/>
        </w:rPr>
        <w:t xml:space="preserve"> </w:t>
      </w:r>
      <w:r w:rsidRPr="00754858">
        <w:rPr>
          <w:rFonts w:ascii="OCR A Extended" w:hAnsi="OCR A Extended"/>
          <w:b/>
          <w:bCs/>
          <w:color w:val="6A8759"/>
          <w:sz w:val="24"/>
          <w:szCs w:val="24"/>
        </w:rPr>
        <w:t>}"</w:t>
      </w:r>
      <w:r w:rsidRPr="00754858">
        <w:rPr>
          <w:rFonts w:ascii="OCR A Extended" w:hAnsi="OCR A Extended"/>
          <w:b/>
          <w:bCs/>
          <w:i/>
          <w:iCs/>
          <w:color w:val="9876AA"/>
          <w:sz w:val="24"/>
          <w:szCs w:val="24"/>
        </w:rPr>
        <w:t xml:space="preserve">) </w:t>
      </w:r>
      <w:r w:rsidRPr="00754858">
        <w:rPr>
          <w:rFonts w:ascii="OCR A Extended" w:hAnsi="OCR A Extended"/>
          <w:b/>
          <w:bCs/>
          <w:color w:val="808080"/>
          <w:sz w:val="24"/>
          <w:szCs w:val="24"/>
        </w:rPr>
        <w:br/>
      </w:r>
      <w:proofErr w:type="spellStart"/>
      <w:r w:rsidRPr="00754858">
        <w:rPr>
          <w:rFonts w:ascii="OCR A Extended" w:hAnsi="OCR A Extended"/>
          <w:b/>
          <w:bCs/>
          <w:color w:val="CC7832"/>
          <w:sz w:val="24"/>
          <w:szCs w:val="24"/>
        </w:rPr>
        <w:t>private</w:t>
      </w:r>
      <w:proofErr w:type="spellEnd"/>
      <w:r w:rsidRPr="00754858">
        <w:rPr>
          <w:rFonts w:ascii="OCR A Extended" w:hAnsi="OCR A Extended"/>
          <w:b/>
          <w:bCs/>
          <w:color w:val="CC7832"/>
          <w:sz w:val="24"/>
          <w:szCs w:val="24"/>
        </w:rPr>
        <w:t xml:space="preserve"> </w:t>
      </w:r>
      <w:proofErr w:type="spellStart"/>
      <w:r w:rsidRPr="00754858">
        <w:rPr>
          <w:rFonts w:ascii="OCR A Extended" w:hAnsi="OCR A Extended"/>
          <w:b/>
          <w:bCs/>
          <w:color w:val="A9B7C6"/>
          <w:sz w:val="24"/>
          <w:szCs w:val="24"/>
        </w:rPr>
        <w:t>String</w:t>
      </w:r>
      <w:proofErr w:type="spellEnd"/>
      <w:r w:rsidRPr="00754858">
        <w:rPr>
          <w:rFonts w:ascii="OCR A Extended" w:hAnsi="OCR A Extended"/>
          <w:b/>
          <w:bCs/>
          <w:color w:val="A9B7C6"/>
          <w:sz w:val="24"/>
          <w:szCs w:val="24"/>
        </w:rPr>
        <w:t xml:space="preserve"> </w:t>
      </w:r>
      <w:proofErr w:type="spellStart"/>
      <w:r w:rsidRPr="00754858">
        <w:rPr>
          <w:rFonts w:ascii="OCR A Extended" w:hAnsi="OCR A Extended"/>
          <w:b/>
          <w:bCs/>
          <w:color w:val="9876AA"/>
          <w:sz w:val="24"/>
          <w:szCs w:val="24"/>
        </w:rPr>
        <w:t>dbAddress</w:t>
      </w:r>
      <w:proofErr w:type="spellEnd"/>
      <w:r w:rsidRPr="00754858">
        <w:rPr>
          <w:rFonts w:ascii="OCR A Extended" w:hAnsi="OCR A Extended"/>
          <w:b/>
          <w:bCs/>
          <w:color w:val="CC7832"/>
          <w:sz w:val="24"/>
          <w:szCs w:val="24"/>
        </w:rPr>
        <w:t>;</w:t>
      </w:r>
    </w:p>
    <w:p w14:paraId="4BE3DDD9" w14:textId="77777777" w:rsidR="00754858" w:rsidRDefault="00754858" w:rsidP="00754858">
      <w:pPr>
        <w:ind w:left="708"/>
      </w:pPr>
    </w:p>
    <w:p w14:paraId="41B43B76" w14:textId="77777777" w:rsidR="00754858" w:rsidRDefault="00754858" w:rsidP="00754858">
      <w:pPr>
        <w:ind w:left="708"/>
      </w:pPr>
    </w:p>
    <w:p w14:paraId="3E0D6F01" w14:textId="24684771" w:rsidR="009A41F9" w:rsidRDefault="009A41F9" w:rsidP="009A41F9">
      <w:pPr>
        <w:pStyle w:val="PargrafodaLista"/>
        <w:ind w:left="1440"/>
      </w:pPr>
    </w:p>
    <w:sectPr w:rsidR="009A4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5261B"/>
    <w:multiLevelType w:val="hybridMultilevel"/>
    <w:tmpl w:val="0E5428C8"/>
    <w:lvl w:ilvl="0" w:tplc="A6EE8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DE"/>
    <w:rsid w:val="000135E4"/>
    <w:rsid w:val="00202F14"/>
    <w:rsid w:val="005304DE"/>
    <w:rsid w:val="00581AC1"/>
    <w:rsid w:val="00754858"/>
    <w:rsid w:val="009A41F9"/>
    <w:rsid w:val="00CA7FD6"/>
    <w:rsid w:val="00C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0301"/>
  <w15:chartTrackingRefBased/>
  <w15:docId w15:val="{AE25087C-1372-4719-AC1F-D578ABCD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5E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4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41F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365</Words>
  <Characters>1975</Characters>
  <Application>Microsoft Office Word</Application>
  <DocSecurity>0</DocSecurity>
  <Lines>16</Lines>
  <Paragraphs>4</Paragraphs>
  <ScaleCrop>false</ScaleCrop>
  <Company>Supremo Tribunal Federal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Felipe da Silva Cortes</dc:creator>
  <cp:keywords/>
  <dc:description/>
  <cp:lastModifiedBy>Emmanuel Felipe da Silva Cortes</cp:lastModifiedBy>
  <cp:revision>6</cp:revision>
  <dcterms:created xsi:type="dcterms:W3CDTF">2022-01-02T14:55:00Z</dcterms:created>
  <dcterms:modified xsi:type="dcterms:W3CDTF">2022-01-02T17:40:00Z</dcterms:modified>
</cp:coreProperties>
</file>