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EduSparring Project Evaluation &amp; Status</w:t>
      </w:r>
    </w:p>
    <w:p>
      <w:pPr>
        <w:spacing w:after="200"/>
      </w:pPr>
      <w:r>
        <w:rPr>
          <w:color w:val="6878A0"/>
          <w:sz w:val="22"/>
          <w:szCs w:val="22"/>
        </w:rPr>
        <w:t xml:space="preserve">Comprehensive Assessment Report</w:t>
      </w:r>
    </w:p>
    <w:p>
      <w:pPr>
        <w:pStyle w:val="Heading2"/>
      </w:pPr>
      <w:r>
        <w:t xml:space="preserve">Executive Summary</w:t>
      </w:r>
    </w:p>
    <w:p>
      <w:r>
        <w:t xml:space="preserve">EduSparring is an AI-powered competitive learning platform designed to transform how students practice lessons and prepare for exams. The platform combines gamification, real-time multiplayer battles, and AI tutoring to create an engaging educational experience. This document provides an honest assessment of the current project status as of the development phase.</w:t>
      </w:r>
    </w:p>
    <w:p>
      <w:pPr>
        <w:pStyle w:val="Heading2"/>
      </w:pPr>
      <w:r>
        <w:t xml:space="preserve">Overall Completion Status</w:t>
      </w:r>
    </w:p>
    <w:p>
      <w:r>
        <w:rPr>
          <w:b/>
          <w:bCs/>
          <w:color w:val="5B8DB8"/>
        </w:rPr>
        <w:t xml:space="preserve">Estimated Completion: 60% MVP</w:t>
      </w:r>
    </w:p>
    <w:p>
      <w:r>
        <w:t xml:space="preserve">The project has a polished, production-ready user interface with strong visual design and navigation. However, several backend features require additional development to achieve full functionality. The core concept and user experience are well-established, providing a solid foundation for completing the remaining components.</w:t>
      </w:r>
    </w:p>
    <w:p>
      <w:pPr>
        <w:pStyle w:val="Heading2"/>
      </w:pPr>
      <w:r>
        <w:t xml:space="preserve">Technology Stack</w:t>
      </w:r>
    </w:p>
    <w:p>
      <w:r>
        <w:t xml:space="preserve">The platform is built on a modern, scalable technology stack designed for performance and maintainability:</w:t>
      </w:r>
    </w:p>
    <w:tbl>
      <w:tblPr>
        <w:tblW w:type="pct" w:w="100%"/>
        <w:tblBorders>
          <w:top w:val="single" w:color="5B8DB8" w:sz="2"/>
          <w:left w:val="none"/>
          <w:bottom w:val="single" w:color="5B8DB8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Next.js 16.1.3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React-based full-stack framework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Tailwind CSS 4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Utility-first CSS framework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UI Components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shadcn/ui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Accessible React component library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 ORM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Prisma ORM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Type-safe database access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Development database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Type-safe JavaScript</w:t>
            </w:r>
          </w:p>
        </w:tc>
      </w:tr>
    </w:tbl>
    <w:p>
      <w:pPr>
        <w:pStyle w:val="Heading2"/>
        <w:spacing w:before="400"/>
      </w:pPr>
      <w:r>
        <w:t xml:space="preserve">Core Features Assessment</w:t>
      </w:r>
    </w:p>
    <w:p>
      <w:pPr>
        <w:pStyle w:val="Heading3"/>
      </w:pPr>
      <w:r>
        <w:t xml:space="preserve">Completed Features (Production Ready)</w:t>
      </w:r>
    </w:p>
    <w:p>
      <w:r>
        <w:t xml:space="preserve">The following features are fully implemented and functional in the current codebase:</w:t>
      </w:r>
    </w:p>
    <w:p>
      <w:r>
        <w:rPr>
          <w:b/>
          <w:bCs/>
        </w:rPr>
        <w:t xml:space="preserve">User Interface &amp; Design: </w:t>
      </w:r>
      <w:r>
        <w:t xml:space="preserve">Polished, responsive UI with dark theme, gradient effects, and smooth animations using Framer Motion. The design follows modern UI/UX principles with consistent styling throughout.</w:t>
      </w:r>
    </w:p>
    <w:p>
      <w:r>
        <w:rPr>
          <w:b/>
          <w:bCs/>
        </w:rPr>
        <w:t xml:space="preserve">Onboarding Flow: </w:t>
      </w:r>
      <w:r>
        <w:t xml:space="preserve">Six-step onboarding process introducing users to sparring, Knowledge Rating system, safety features, and platform capabilities.</w:t>
      </w:r>
    </w:p>
    <w:p>
      <w:r>
        <w:rPr>
          <w:b/>
          <w:bCs/>
        </w:rPr>
        <w:t xml:space="preserve">Landing Page: </w:t>
      </w:r>
      <w:r>
        <w:t xml:space="preserve">Professional landing page for non-authenticated users featuring hero section, feature highlights, and call-to-action buttons.</w:t>
      </w:r>
    </w:p>
    <w:p>
      <w:r>
        <w:rPr>
          <w:b/>
          <w:bCs/>
        </w:rPr>
        <w:t xml:space="preserve">Navigation System: </w:t>
      </w:r>
      <w:r>
        <w:t xml:space="preserve">Comprehensive navigation with bottom nav bar, header with user profile dropdown, and deep linking to all sections.</w:t>
      </w:r>
    </w:p>
    <w:p>
      <w:r>
        <w:rPr>
          <w:b/>
          <w:bCs/>
        </w:rPr>
        <w:t xml:space="preserve">Authentication UI: </w:t>
      </w:r>
      <w:r>
        <w:t xml:space="preserve">Sign-in and sign-up pages with form validation and OAuth integration ready.</w:t>
      </w:r>
    </w:p>
    <w:p>
      <w:r>
        <w:rPr>
          <w:b/>
          <w:bCs/>
        </w:rPr>
        <w:t xml:space="preserve">AI Tutor Interface: </w:t>
      </w:r>
      <w:r>
        <w:t xml:space="preserve">Complete AI tutoring interface with chat functionality, progress tracking, and personalized recommendations UI.</w:t>
      </w:r>
    </w:p>
    <w:p>
      <w:r>
        <w:rPr>
          <w:b/>
          <w:bCs/>
        </w:rPr>
        <w:t xml:space="preserve">Video Lessons Page: </w:t>
      </w:r>
      <w:r>
        <w:t xml:space="preserve">Video content browser with categories, progress tracking, and playback interface.</w:t>
      </w:r>
    </w:p>
    <w:p>
      <w:r>
        <w:rPr>
          <w:b/>
          <w:bCs/>
        </w:rPr>
        <w:t xml:space="preserve">Leaderboard: </w:t>
      </w:r>
      <w:r>
        <w:t xml:space="preserve">Global and subject-specific leaderboards with user rankings and KR display.</w:t>
      </w:r>
    </w:p>
    <w:p>
      <w:r>
        <w:rPr>
          <w:b/>
          <w:bCs/>
        </w:rPr>
        <w:t xml:space="preserve">User Profile: </w:t>
      </w:r>
      <w:r>
        <w:t xml:space="preserve">Profile management with stats display, achievements, and settings configuration.</w:t>
      </w:r>
    </w:p>
    <w:p>
      <w:r>
        <w:rPr>
          <w:b/>
          <w:bCs/>
        </w:rPr>
        <w:t xml:space="preserve">Social Features: </w:t>
      </w:r>
      <w:r>
        <w:t xml:space="preserve">Friends system, chat interface, study circles, and social feed components.</w:t>
      </w:r>
    </w:p>
    <w:p>
      <w:pPr>
        <w:pStyle w:val="Heading3"/>
      </w:pPr>
      <w:r>
        <w:t xml:space="preserve">Partially Implemented Features</w:t>
      </w:r>
    </w:p>
    <w:p>
      <w:r>
        <w:t xml:space="preserve">These features have UI and some backend logic but require additional development:</w:t>
      </w:r>
    </w:p>
    <w:p>
      <w:r>
        <w:rPr>
          <w:b/>
          <w:bCs/>
        </w:rPr>
        <w:t xml:space="preserve">Sparring Battle System: </w:t>
      </w:r>
      <w:r>
        <w:t xml:space="preserve">UI complete for game interface, question display, and results. Backend matchmaking and real-time question delivery needs WebSocket integration.</w:t>
      </w:r>
    </w:p>
    <w:p>
      <w:r>
        <w:rPr>
          <w:b/>
          <w:bCs/>
        </w:rPr>
        <w:t xml:space="preserve">Knowledge Rating (KR) System: </w:t>
      </w:r>
      <w:r>
        <w:t xml:space="preserve">UI displays KR scores and tiers. Rating calculation algorithm and persistence after matches needs completion.</w:t>
      </w:r>
    </w:p>
    <w:p>
      <w:r>
        <w:rPr>
          <w:b/>
          <w:bCs/>
        </w:rPr>
        <w:t xml:space="preserve">Gamification: </w:t>
      </w:r>
      <w:r>
        <w:t xml:space="preserve">Streak display, daily quests, season pass, and spin wheel UI complete. Backend persistence and reward distribution needs implementation.</w:t>
      </w:r>
    </w:p>
    <w:p>
      <w:r>
        <w:rPr>
          <w:b/>
          <w:bCs/>
        </w:rPr>
        <w:t xml:space="preserve">Tournament System: </w:t>
      </w:r>
      <w:r>
        <w:t xml:space="preserve">Tournament listings and registration UI complete. Bracket generation and match scheduling requires backend logic.</w:t>
      </w:r>
    </w:p>
    <w:p>
      <w:pPr>
        <w:pStyle w:val="Heading3"/>
      </w:pPr>
      <w:r>
        <w:t xml:space="preserve">Features Requiring Development</w:t>
      </w:r>
    </w:p>
    <w:p>
      <w:r>
        <w:t xml:space="preserve">These features are planned but need significant development work:</w:t>
      </w:r>
    </w:p>
    <w:p>
      <w:r>
        <w:rPr>
          <w:b/>
          <w:bCs/>
        </w:rPr>
        <w:t xml:space="preserve">Real-time Multiplayer: </w:t>
      </w:r>
      <w:r>
        <w:t xml:space="preserve">WebSocket infrastructure for live battles, spectator mode, and real-time score updates.</w:t>
      </w:r>
    </w:p>
    <w:p>
      <w:r>
        <w:rPr>
          <w:b/>
          <w:bCs/>
        </w:rPr>
        <w:t xml:space="preserve">AI Question Generation: </w:t>
      </w:r>
      <w:r>
        <w:t xml:space="preserve">Integration with AI models for generating subject-specific questions dynamically.</w:t>
      </w:r>
    </w:p>
    <w:p>
      <w:r>
        <w:rPr>
          <w:b/>
          <w:bCs/>
        </w:rPr>
        <w:t xml:space="preserve">AI Coaching Feedback: </w:t>
      </w:r>
      <w:r>
        <w:t xml:space="preserve">Post-match analysis and personalized learning recommendations using AI.</w:t>
      </w:r>
    </w:p>
    <w:p>
      <w:r>
        <w:rPr>
          <w:b/>
          <w:bCs/>
        </w:rPr>
        <w:t xml:space="preserve">Parent/Guardian Dashboard: </w:t>
      </w:r>
      <w:r>
        <w:t xml:space="preserve">Progress monitoring and safety controls for parents.</w:t>
      </w:r>
    </w:p>
    <w:p>
      <w:r>
        <w:rPr>
          <w:b/>
          <w:bCs/>
        </w:rPr>
        <w:t xml:space="preserve">School/Institution Portal: </w:t>
      </w:r>
      <w:r>
        <w:t xml:space="preserve">Admin dashboard for educational institutions.</w:t>
      </w:r>
    </w:p>
    <w:p>
      <w:pPr>
        <w:pStyle w:val="Heading2"/>
      </w:pPr>
      <w:r>
        <w:t xml:space="preserve">Database Schema Status</w:t>
      </w:r>
    </w:p>
    <w:p>
      <w:r>
        <w:t xml:space="preserve">The Prisma schema defines a comprehensive data model including:</w:t>
      </w:r>
    </w:p>
    <w:p>
      <w:r>
        <w:t xml:space="preserve">User management with KR tracking, achievements, and social connections. Subject-specific ratings and match history. Tournament and bracket structures. Content management for questions and videos. Safety and moderation features.</w:t>
      </w:r>
    </w:p>
    <w:p>
      <w:pPr>
        <w:pStyle w:val="Heading2"/>
      </w:pPr>
      <w:r>
        <w:t xml:space="preserve">Key Strengths</w:t>
      </w:r>
    </w:p>
    <w:p>
      <w:r>
        <w:rPr>
          <w:b/>
          <w:bCs/>
        </w:rPr>
        <w:t xml:space="preserve">1. Visionary Concept: </w:t>
      </w:r>
      <w:r>
        <w:t xml:space="preserve">The combination of competitive learning, AI tutoring, and gamification addresses a genuine market need in ed-tech.</w:t>
      </w:r>
    </w:p>
    <w:p>
      <w:r>
        <w:rPr>
          <w:b/>
          <w:bCs/>
        </w:rPr>
        <w:t xml:space="preserve">2. Professional UI: </w:t>
      </w:r>
      <w:r>
        <w:t xml:space="preserve">The interface rivals commercial products in polish and user experience, providing an excellent foundation.</w:t>
      </w:r>
    </w:p>
    <w:p>
      <w:r>
        <w:rPr>
          <w:b/>
          <w:bCs/>
        </w:rPr>
        <w:t xml:space="preserve">3. Comprehensive Architecture: </w:t>
      </w:r>
      <w:r>
        <w:t xml:space="preserve">The codebase is well-organized with clear separation of concerns, making it maintainable and scalable.</w:t>
      </w:r>
    </w:p>
    <w:p>
      <w:r>
        <w:rPr>
          <w:b/>
          <w:bCs/>
        </w:rPr>
        <w:t xml:space="preserve">4. Safety-First Approach: </w:t>
      </w:r>
      <w:r>
        <w:t xml:space="preserve">Built-in safety features, moderation, and parent controls address critical concerns for student platforms.</w:t>
      </w:r>
    </w:p>
    <w:p>
      <w:r>
        <w:rPr>
          <w:b/>
          <w:bCs/>
        </w:rPr>
        <w:t xml:space="preserve">5. Global Ambition: </w:t>
      </w:r>
      <w:r>
        <w:t xml:space="preserve">Multi-language support and global KR system position the platform for international expansion.</w:t>
      </w:r>
    </w:p>
    <w:p>
      <w:pPr>
        <w:pStyle w:val="Heading2"/>
      </w:pPr>
      <w:r>
        <w:t xml:space="preserve">Areas Requiring Focus</w:t>
      </w:r>
    </w:p>
    <w:p>
      <w:r>
        <w:rPr>
          <w:b/>
          <w:bCs/>
        </w:rPr>
        <w:t xml:space="preserve">1. Backend Integration: </w:t>
      </w:r>
      <w:r>
        <w:t xml:space="preserve">Connecting the polished UI to functional backend services is the primary development priority.</w:t>
      </w:r>
    </w:p>
    <w:p>
      <w:r>
        <w:rPr>
          <w:b/>
          <w:bCs/>
        </w:rPr>
        <w:t xml:space="preserve">2. Real-time Infrastructure: </w:t>
      </w:r>
      <w:r>
        <w:t xml:space="preserve">WebSocket implementation for live battles is essential for the core sparring experience.</w:t>
      </w:r>
    </w:p>
    <w:p>
      <w:r>
        <w:rPr>
          <w:b/>
          <w:bCs/>
        </w:rPr>
        <w:t xml:space="preserve">3. AI Integration: </w:t>
      </w:r>
      <w:r>
        <w:t xml:space="preserve">Connecting to AI APIs for question generation and tutoring feedback.</w:t>
      </w:r>
    </w:p>
    <w:p>
      <w:r>
        <w:rPr>
          <w:b/>
          <w:bCs/>
        </w:rPr>
        <w:t xml:space="preserve">4. Testing: </w:t>
      </w:r>
      <w:r>
        <w:t xml:space="preserve">Comprehensive testing suite for reliability and performance validation.</w:t>
      </w:r>
    </w:p>
    <w:p>
      <w:pPr>
        <w:pStyle w:val="Heading2"/>
      </w:pPr>
      <w:r>
        <w:t xml:space="preserve">Recommended Next Steps</w:t>
      </w:r>
    </w:p>
    <w:p>
      <w:r>
        <w:t xml:space="preserve">To progress from current state to a functional MVP, prioritize the following:</w:t>
      </w:r>
    </w:p>
    <w:p>
      <w:r>
        <w:t xml:space="preserve">Deploy to Vercel for production hosting with automatic scaling. Migrate database to Supabase (PostgreSQL) for production reliability. Implement WebSocket infrastructure using Pusher for real-time battles. Integrate AI API for question generation and coaching feedback. Set up email notifications using Resend. Implement comprehensive error handling and logging.</w:t>
      </w:r>
    </w:p>
    <w:p>
      <w:pPr>
        <w:pStyle w:val="Heading2"/>
      </w:pPr>
      <w:r>
        <w:t xml:space="preserve">Conclusion</w:t>
      </w:r>
    </w:p>
    <w:p>
      <w:r>
        <w:t xml:space="preserve">EduSparring represents a promising entry into the competitive ed-tech space with a unique value proposition. The project has a solid foundation with professional-grade UI and well-architected codebase. With focused development on backend integration and real-time features, the platform can achieve MVP status suitable for beta testing and early user acquisition. The vision of combining competitive gaming mechanics with educational content positions EduSparring to capture a significant share of the growing online learning market.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2026-04-18T08:37:43.489Z</dcterms:created>
  <dcterms:modified xsi:type="dcterms:W3CDTF">2026-04-18T08:37:43.489Z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