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70DFC8" w14:textId="42D30A7F" w:rsidR="003776AF" w:rsidRPr="003776AF" w:rsidRDefault="003776AF" w:rsidP="000C7D44">
      <w:pPr>
        <w:spacing w:line="276" w:lineRule="auto"/>
        <w:jc w:val="both"/>
        <w:rPr>
          <w:rFonts w:ascii="Arial" w:eastAsia="Times New Roman" w:hAnsi="Arial" w:cs="Arial"/>
          <w:lang w:val="es-ES"/>
        </w:rPr>
      </w:pPr>
      <w:r w:rsidRPr="000C7D44">
        <w:rPr>
          <w:rFonts w:ascii="Arial" w:eastAsia="Times New Roman" w:hAnsi="Arial" w:cs="Arial"/>
          <w:color w:val="212529"/>
          <w:shd w:val="clear" w:color="auto" w:fill="FFFFFF"/>
          <w:lang w:val="es-ES"/>
        </w:rPr>
        <w:t xml:space="preserve">El patrón estrategia encapsula diferentes algoritmos, llamados estrategias, para resolver una tarea particular. Permite que un método sea intercambiado en tiempo de ejecución por otro método (otra estrategia) sin que el cliente lo note. En pocas palabras, este patrón describe un grupo de algoritmos que pueden ser intercambiados dinámicamente. Es ampliamente utilizado como un mecanismo de </w:t>
      </w:r>
      <w:proofErr w:type="spellStart"/>
      <w:r w:rsidRPr="000C7D44">
        <w:rPr>
          <w:rFonts w:ascii="Arial" w:eastAsia="Times New Roman" w:hAnsi="Arial" w:cs="Arial"/>
          <w:color w:val="212529"/>
          <w:shd w:val="clear" w:color="auto" w:fill="FFFFFF"/>
          <w:lang w:val="es-ES"/>
        </w:rPr>
        <w:t>plug-ins</w:t>
      </w:r>
      <w:proofErr w:type="spellEnd"/>
      <w:r w:rsidRPr="000C7D44">
        <w:rPr>
          <w:rFonts w:ascii="Arial" w:eastAsia="Times New Roman" w:hAnsi="Arial" w:cs="Arial"/>
          <w:color w:val="212529"/>
          <w:shd w:val="clear" w:color="auto" w:fill="FFFFFF"/>
          <w:lang w:val="es-ES"/>
        </w:rPr>
        <w:t xml:space="preserve"> cuando se desarrollan </w:t>
      </w:r>
      <w:proofErr w:type="spellStart"/>
      <w:r w:rsidRPr="000C7D44">
        <w:rPr>
          <w:rFonts w:ascii="Arial" w:eastAsia="Times New Roman" w:hAnsi="Arial" w:cs="Arial"/>
          <w:color w:val="212529"/>
          <w:shd w:val="clear" w:color="auto" w:fill="FFFFFF"/>
          <w:lang w:val="es-ES"/>
        </w:rPr>
        <w:t>frameworks</w:t>
      </w:r>
      <w:proofErr w:type="spellEnd"/>
      <w:r w:rsidRPr="000C7D44">
        <w:rPr>
          <w:rFonts w:ascii="Arial" w:eastAsia="Times New Roman" w:hAnsi="Arial" w:cs="Arial"/>
          <w:color w:val="212529"/>
          <w:shd w:val="clear" w:color="auto" w:fill="FFFFFF"/>
          <w:lang w:val="es-ES"/>
        </w:rPr>
        <w:t xml:space="preserve"> de manera extensible. Por cada estrategia es necesario solo una instancia. Cabe destacar que es necesario que la firma de los métodos debe ser iguales para así poder intercambiarlos fácilmente. </w:t>
      </w:r>
    </w:p>
    <w:p w14:paraId="39F2F7EE" w14:textId="4E607087" w:rsidR="002F4A1B" w:rsidRPr="000C7D44" w:rsidRDefault="002F4A1B" w:rsidP="000C7D44">
      <w:pPr>
        <w:spacing w:line="276" w:lineRule="auto"/>
        <w:jc w:val="both"/>
        <w:rPr>
          <w:rFonts w:ascii="Arial" w:hAnsi="Arial" w:cs="Arial"/>
          <w:lang w:val="es-ES"/>
        </w:rPr>
      </w:pPr>
    </w:p>
    <w:p w14:paraId="50110F8F" w14:textId="398ECA13" w:rsidR="000C7D44" w:rsidRPr="000C7D44" w:rsidRDefault="000C7D44" w:rsidP="000C7D44">
      <w:pPr>
        <w:spacing w:line="276" w:lineRule="auto"/>
        <w:jc w:val="both"/>
        <w:rPr>
          <w:rFonts w:ascii="Arial" w:hAnsi="Arial" w:cs="Arial"/>
          <w:lang w:val="es-ES"/>
        </w:rPr>
      </w:pPr>
      <w:r w:rsidRPr="000C7D44">
        <w:rPr>
          <w:rFonts w:ascii="Arial" w:hAnsi="Arial" w:cs="Arial"/>
          <w:lang w:val="es-ES"/>
        </w:rPr>
        <w:t>El concepto de escribir pruebas unitarias automáticas antes de desarrollar el código es el corazón del patrón de desarrollo guiado por pruebas, conocido domo TDD. Este procedimiento consta de tres pasos:</w:t>
      </w:r>
    </w:p>
    <w:p w14:paraId="5C85F9C7" w14:textId="3F8BDFF7" w:rsidR="000C7D44" w:rsidRPr="000C7D44" w:rsidRDefault="000C7D44" w:rsidP="000C7D44">
      <w:pPr>
        <w:pStyle w:val="ListParagraph"/>
        <w:numPr>
          <w:ilvl w:val="0"/>
          <w:numId w:val="5"/>
        </w:numPr>
        <w:spacing w:line="276" w:lineRule="auto"/>
        <w:jc w:val="both"/>
        <w:rPr>
          <w:rFonts w:ascii="Arial" w:hAnsi="Arial" w:cs="Arial"/>
          <w:lang w:val="es-ES"/>
        </w:rPr>
      </w:pPr>
      <w:r w:rsidRPr="000C7D44">
        <w:rPr>
          <w:rFonts w:ascii="Arial" w:hAnsi="Arial" w:cs="Arial"/>
          <w:lang w:val="es-ES"/>
        </w:rPr>
        <w:t>Desarrollar pruebas que van a fallar</w:t>
      </w:r>
    </w:p>
    <w:p w14:paraId="5CD901F7" w14:textId="47A69E0F" w:rsidR="000C7D44" w:rsidRPr="000C7D44" w:rsidRDefault="000C7D44" w:rsidP="000C7D44">
      <w:pPr>
        <w:pStyle w:val="ListParagraph"/>
        <w:numPr>
          <w:ilvl w:val="0"/>
          <w:numId w:val="5"/>
        </w:numPr>
        <w:spacing w:line="276" w:lineRule="auto"/>
        <w:jc w:val="both"/>
        <w:rPr>
          <w:rFonts w:ascii="Arial" w:hAnsi="Arial" w:cs="Arial"/>
          <w:lang w:val="es-ES"/>
        </w:rPr>
      </w:pPr>
      <w:r w:rsidRPr="000C7D44">
        <w:rPr>
          <w:rFonts w:ascii="Arial" w:hAnsi="Arial" w:cs="Arial"/>
          <w:lang w:val="es-ES"/>
        </w:rPr>
        <w:t xml:space="preserve">Modificar el código para lograr que la prueba termine exitosamente, sin romper ninguna otra prueba. </w:t>
      </w:r>
    </w:p>
    <w:p w14:paraId="35EB0EAC" w14:textId="7115A19D" w:rsidR="000C7D44" w:rsidRPr="000C7D44" w:rsidRDefault="000C7D44" w:rsidP="000C7D44">
      <w:pPr>
        <w:pStyle w:val="ListParagraph"/>
        <w:numPr>
          <w:ilvl w:val="0"/>
          <w:numId w:val="5"/>
        </w:numPr>
        <w:spacing w:line="276" w:lineRule="auto"/>
        <w:jc w:val="both"/>
        <w:rPr>
          <w:rFonts w:ascii="Arial" w:hAnsi="Arial" w:cs="Arial"/>
          <w:lang w:val="es-ES"/>
        </w:rPr>
      </w:pPr>
      <w:proofErr w:type="spellStart"/>
      <w:r w:rsidRPr="000C7D44">
        <w:rPr>
          <w:rFonts w:ascii="Arial" w:hAnsi="Arial" w:cs="Arial"/>
          <w:lang w:val="es-ES"/>
        </w:rPr>
        <w:t>Refactorizar</w:t>
      </w:r>
      <w:proofErr w:type="spellEnd"/>
      <w:r w:rsidRPr="000C7D44">
        <w:rPr>
          <w:rFonts w:ascii="Arial" w:hAnsi="Arial" w:cs="Arial"/>
          <w:lang w:val="es-ES"/>
        </w:rPr>
        <w:t xml:space="preserve"> el código, verificando que cada prueba siga funcionando.</w:t>
      </w:r>
    </w:p>
    <w:p w14:paraId="25D7B255" w14:textId="3C66D548" w:rsidR="000C7D44" w:rsidRPr="000C7D44" w:rsidRDefault="003F6860" w:rsidP="000C7D44">
      <w:pPr>
        <w:spacing w:line="276" w:lineRule="auto"/>
        <w:jc w:val="both"/>
        <w:rPr>
          <w:rFonts w:ascii="Arial" w:hAnsi="Arial" w:cs="Arial"/>
          <w:lang w:val="es-ES"/>
        </w:rPr>
      </w:pPr>
      <w:r w:rsidRPr="000C7D44">
        <w:rPr>
          <w:rFonts w:ascii="Arial" w:hAnsi="Arial" w:cs="Arial"/>
          <w:lang w:val="es-ES"/>
        </w:rPr>
        <w:t>Algunos de los beneficios son</w:t>
      </w:r>
      <w:r w:rsidR="000C7D44" w:rsidRPr="000C7D44">
        <w:rPr>
          <w:rFonts w:ascii="Arial" w:hAnsi="Arial" w:cs="Arial"/>
          <w:lang w:val="es-ES"/>
        </w:rPr>
        <w:t>:</w:t>
      </w:r>
    </w:p>
    <w:p w14:paraId="3C3014C6" w14:textId="62099CF8" w:rsidR="003F6860" w:rsidRPr="000C7D44" w:rsidRDefault="000C7D44" w:rsidP="000C7D44">
      <w:pPr>
        <w:pStyle w:val="ListParagraph"/>
        <w:numPr>
          <w:ilvl w:val="0"/>
          <w:numId w:val="4"/>
        </w:numPr>
        <w:spacing w:line="276" w:lineRule="auto"/>
        <w:jc w:val="both"/>
        <w:rPr>
          <w:rFonts w:ascii="Arial" w:hAnsi="Arial" w:cs="Arial"/>
          <w:lang w:val="es-ES"/>
        </w:rPr>
      </w:pPr>
      <w:r w:rsidRPr="000C7D44">
        <w:rPr>
          <w:rFonts w:ascii="Arial" w:hAnsi="Arial" w:cs="Arial"/>
          <w:lang w:val="es-ES"/>
        </w:rPr>
        <w:t>La prueba define claramente que significa que sea completada exitosamente</w:t>
      </w:r>
    </w:p>
    <w:p w14:paraId="6F030E13" w14:textId="765D0640" w:rsidR="000C7D44" w:rsidRPr="000C7D44" w:rsidRDefault="000C7D44" w:rsidP="000C7D44">
      <w:pPr>
        <w:pStyle w:val="ListParagraph"/>
        <w:numPr>
          <w:ilvl w:val="0"/>
          <w:numId w:val="4"/>
        </w:numPr>
        <w:spacing w:line="276" w:lineRule="auto"/>
        <w:jc w:val="both"/>
        <w:rPr>
          <w:rFonts w:ascii="Arial" w:hAnsi="Arial" w:cs="Arial"/>
          <w:lang w:val="es-ES"/>
        </w:rPr>
      </w:pPr>
      <w:r w:rsidRPr="000C7D44">
        <w:rPr>
          <w:rFonts w:ascii="Arial" w:hAnsi="Arial" w:cs="Arial"/>
          <w:lang w:val="es-ES"/>
        </w:rPr>
        <w:t>La prueba documenta como el desarrollador quiere que el código sea utilizado</w:t>
      </w:r>
    </w:p>
    <w:p w14:paraId="37CB8406" w14:textId="67CD6E60" w:rsidR="000C7D44" w:rsidRPr="000C7D44" w:rsidRDefault="000C7D44" w:rsidP="000C7D44">
      <w:pPr>
        <w:pStyle w:val="ListParagraph"/>
        <w:numPr>
          <w:ilvl w:val="0"/>
          <w:numId w:val="4"/>
        </w:numPr>
        <w:spacing w:line="276" w:lineRule="auto"/>
        <w:jc w:val="both"/>
        <w:rPr>
          <w:rFonts w:ascii="Arial" w:hAnsi="Arial" w:cs="Arial"/>
          <w:lang w:val="es-ES"/>
        </w:rPr>
      </w:pPr>
      <w:r w:rsidRPr="000C7D44">
        <w:rPr>
          <w:rFonts w:ascii="Arial" w:hAnsi="Arial" w:cs="Arial"/>
          <w:lang w:val="es-ES"/>
        </w:rPr>
        <w:t>Desarrollar el código para que un caso de prueba funcione ayuda a mantenerse concentrado en una tarea, y solo una tarea en particular</w:t>
      </w:r>
    </w:p>
    <w:p w14:paraId="3FE59371" w14:textId="2AD1E10C" w:rsidR="003F6860" w:rsidRPr="000C7D44" w:rsidRDefault="000C7D44" w:rsidP="000C7D44">
      <w:pPr>
        <w:pStyle w:val="ListParagraph"/>
        <w:numPr>
          <w:ilvl w:val="0"/>
          <w:numId w:val="4"/>
        </w:numPr>
        <w:spacing w:line="276" w:lineRule="auto"/>
        <w:jc w:val="both"/>
        <w:rPr>
          <w:rFonts w:ascii="Arial" w:hAnsi="Arial" w:cs="Arial"/>
          <w:lang w:val="es-ES"/>
        </w:rPr>
      </w:pPr>
      <w:r w:rsidRPr="000C7D44">
        <w:rPr>
          <w:rFonts w:ascii="Arial" w:hAnsi="Arial" w:cs="Arial"/>
          <w:lang w:val="es-ES"/>
        </w:rPr>
        <w:t xml:space="preserve">Este proceso de error, funcionamiento correcto y </w:t>
      </w:r>
      <w:proofErr w:type="spellStart"/>
      <w:r w:rsidRPr="000C7D44">
        <w:rPr>
          <w:rFonts w:ascii="Arial" w:hAnsi="Arial" w:cs="Arial"/>
          <w:lang w:val="es-ES"/>
        </w:rPr>
        <w:t>refactorizado</w:t>
      </w:r>
      <w:proofErr w:type="spellEnd"/>
      <w:r w:rsidRPr="000C7D44">
        <w:rPr>
          <w:rFonts w:ascii="Arial" w:hAnsi="Arial" w:cs="Arial"/>
          <w:lang w:val="es-ES"/>
        </w:rPr>
        <w:t xml:space="preserve"> genera </w:t>
      </w:r>
      <w:proofErr w:type="spellStart"/>
      <w:r w:rsidRPr="000C7D44">
        <w:rPr>
          <w:rFonts w:ascii="Arial" w:hAnsi="Arial" w:cs="Arial"/>
          <w:lang w:val="es-ES"/>
        </w:rPr>
        <w:t>commits</w:t>
      </w:r>
      <w:proofErr w:type="spellEnd"/>
      <w:r w:rsidRPr="000C7D44">
        <w:rPr>
          <w:rFonts w:ascii="Arial" w:hAnsi="Arial" w:cs="Arial"/>
          <w:lang w:val="es-ES"/>
        </w:rPr>
        <w:t xml:space="preserve"> rastreables y limpios.</w:t>
      </w:r>
    </w:p>
    <w:p w14:paraId="06A3A0C1" w14:textId="1A4BF5CA" w:rsidR="000C7D44" w:rsidRPr="000C7D44" w:rsidRDefault="000C7D44" w:rsidP="000C7D44">
      <w:pPr>
        <w:pStyle w:val="ListParagraph"/>
        <w:numPr>
          <w:ilvl w:val="0"/>
          <w:numId w:val="4"/>
        </w:numPr>
        <w:spacing w:line="276" w:lineRule="auto"/>
        <w:jc w:val="both"/>
        <w:rPr>
          <w:rFonts w:ascii="Arial" w:hAnsi="Arial" w:cs="Arial"/>
          <w:lang w:val="es-ES"/>
        </w:rPr>
      </w:pPr>
      <w:r w:rsidRPr="000C7D44">
        <w:rPr>
          <w:rFonts w:ascii="Arial" w:hAnsi="Arial" w:cs="Arial"/>
          <w:lang w:val="es-ES"/>
        </w:rPr>
        <w:t>Idealmente, cada proceso generara una versión potencialmente entregable del producto que se este desarrollando</w:t>
      </w:r>
    </w:p>
    <w:p w14:paraId="60FF4A28" w14:textId="77777777" w:rsidR="000C7D44" w:rsidRPr="000C7D44" w:rsidRDefault="000C7D44" w:rsidP="000C7D44">
      <w:pPr>
        <w:spacing w:line="276" w:lineRule="auto"/>
        <w:jc w:val="both"/>
        <w:rPr>
          <w:rFonts w:ascii="Arial" w:hAnsi="Arial" w:cs="Arial"/>
          <w:lang w:val="es-ES"/>
        </w:rPr>
      </w:pPr>
    </w:p>
    <w:p w14:paraId="61F84A7F" w14:textId="7F079580" w:rsidR="009E108A" w:rsidRPr="000C7D44" w:rsidRDefault="003F6860" w:rsidP="000C7D44">
      <w:pPr>
        <w:spacing w:line="276" w:lineRule="auto"/>
        <w:jc w:val="both"/>
        <w:rPr>
          <w:rFonts w:ascii="Arial" w:hAnsi="Arial" w:cs="Arial"/>
          <w:lang w:val="es-ES"/>
        </w:rPr>
      </w:pPr>
      <w:r w:rsidRPr="000C7D44">
        <w:rPr>
          <w:rFonts w:ascii="Arial" w:hAnsi="Arial" w:cs="Arial"/>
          <w:lang w:val="es-ES"/>
        </w:rPr>
        <w:t xml:space="preserve">El patrón observador tiene su aplicación cada vez que tengamos una relación de 1 a N entre distintos objetos. En ese caso, esos N objetos podrán ser notificados de un evento particular ocurrido en el objeto que genera dicho evento. Un ejemplo concreto podría ser una tabla de anuncios en el cual distintos estudiantes se registran para mantenerse informados de nuevas entradas que se generen. </w:t>
      </w:r>
      <w:r w:rsidR="009E108A" w:rsidRPr="000C7D44">
        <w:rPr>
          <w:rFonts w:ascii="Arial" w:hAnsi="Arial" w:cs="Arial"/>
          <w:lang w:val="es-ES"/>
        </w:rPr>
        <w:t>Algunas ventajas de este patrón de diseño son:</w:t>
      </w:r>
    </w:p>
    <w:p w14:paraId="12EEDD20" w14:textId="77777777" w:rsidR="009E108A" w:rsidRPr="000C7D44" w:rsidRDefault="009E108A" w:rsidP="000C7D44">
      <w:pPr>
        <w:pStyle w:val="ListParagraph"/>
        <w:numPr>
          <w:ilvl w:val="0"/>
          <w:numId w:val="2"/>
        </w:numPr>
        <w:spacing w:line="276" w:lineRule="auto"/>
        <w:jc w:val="both"/>
        <w:rPr>
          <w:rFonts w:ascii="Arial" w:hAnsi="Arial" w:cs="Arial"/>
        </w:rPr>
      </w:pPr>
      <w:r w:rsidRPr="000C7D44">
        <w:rPr>
          <w:rFonts w:ascii="Arial" w:hAnsi="Arial" w:cs="Arial"/>
          <w:lang w:val="es-ES"/>
        </w:rPr>
        <w:t xml:space="preserve">Permite un diseño de poca relación entre distintos objetos que interactúan entre si. </w:t>
      </w:r>
    </w:p>
    <w:p w14:paraId="48E7035A" w14:textId="77777777" w:rsidR="009E108A" w:rsidRPr="000C7D44" w:rsidRDefault="009E108A" w:rsidP="000C7D44">
      <w:pPr>
        <w:pStyle w:val="ListParagraph"/>
        <w:numPr>
          <w:ilvl w:val="0"/>
          <w:numId w:val="2"/>
        </w:numPr>
        <w:spacing w:line="276" w:lineRule="auto"/>
        <w:jc w:val="both"/>
        <w:rPr>
          <w:rFonts w:ascii="Arial" w:hAnsi="Arial" w:cs="Arial"/>
        </w:rPr>
      </w:pPr>
      <w:r w:rsidRPr="000C7D44">
        <w:rPr>
          <w:rFonts w:ascii="Arial" w:hAnsi="Arial" w:cs="Arial"/>
          <w:lang w:val="es-ES"/>
        </w:rPr>
        <w:t>Permite enviar información a otros objetos eficazmente sin realizar ningún cambio en la clase que recibe el mensaje o en la que lo emite.</w:t>
      </w:r>
    </w:p>
    <w:p w14:paraId="6C5BE9D6" w14:textId="1925597E" w:rsidR="003776AF" w:rsidRPr="000C7D44" w:rsidRDefault="009E108A" w:rsidP="000C7D44">
      <w:pPr>
        <w:pStyle w:val="ListParagraph"/>
        <w:numPr>
          <w:ilvl w:val="0"/>
          <w:numId w:val="2"/>
        </w:numPr>
        <w:spacing w:line="276" w:lineRule="auto"/>
        <w:jc w:val="both"/>
        <w:rPr>
          <w:rFonts w:ascii="Arial" w:hAnsi="Arial" w:cs="Arial"/>
        </w:rPr>
      </w:pPr>
      <w:r w:rsidRPr="000C7D44">
        <w:rPr>
          <w:rFonts w:ascii="Arial" w:hAnsi="Arial" w:cs="Arial"/>
          <w:lang w:val="es-ES"/>
        </w:rPr>
        <w:t>Las notificaciones de nuevos eventos pueden ser añadidas y removidas en cualquier momento</w:t>
      </w:r>
    </w:p>
    <w:sectPr w:rsidR="003776AF" w:rsidRPr="000C7D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E70F7"/>
    <w:multiLevelType w:val="hybridMultilevel"/>
    <w:tmpl w:val="EEDE5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C430EF"/>
    <w:multiLevelType w:val="hybridMultilevel"/>
    <w:tmpl w:val="EE666F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50BEE"/>
    <w:multiLevelType w:val="hybridMultilevel"/>
    <w:tmpl w:val="C3566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42249"/>
    <w:multiLevelType w:val="hybridMultilevel"/>
    <w:tmpl w:val="EF52A2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8968C9"/>
    <w:multiLevelType w:val="hybridMultilevel"/>
    <w:tmpl w:val="BDC000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AF"/>
    <w:rsid w:val="000C7D44"/>
    <w:rsid w:val="002F4A1B"/>
    <w:rsid w:val="003776AF"/>
    <w:rsid w:val="003F6860"/>
    <w:rsid w:val="009E108A"/>
    <w:rsid w:val="009E4C8A"/>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decimalSymbol w:val=","/>
  <w:listSeparator w:val=","/>
  <w14:docId w14:val="56A35356"/>
  <w15:chartTrackingRefBased/>
  <w15:docId w15:val="{93F12A70-7802-8741-85AA-DF46A9CD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6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5953730">
      <w:bodyDiv w:val="1"/>
      <w:marLeft w:val="0"/>
      <w:marRight w:val="0"/>
      <w:marTop w:val="0"/>
      <w:marBottom w:val="0"/>
      <w:divBdr>
        <w:top w:val="none" w:sz="0" w:space="0" w:color="auto"/>
        <w:left w:val="none" w:sz="0" w:space="0" w:color="auto"/>
        <w:bottom w:val="none" w:sz="0" w:space="0" w:color="auto"/>
        <w:right w:val="none" w:sz="0" w:space="0" w:color="auto"/>
      </w:divBdr>
    </w:div>
    <w:div w:id="1108083737">
      <w:bodyDiv w:val="1"/>
      <w:marLeft w:val="0"/>
      <w:marRight w:val="0"/>
      <w:marTop w:val="0"/>
      <w:marBottom w:val="0"/>
      <w:divBdr>
        <w:top w:val="none" w:sz="0" w:space="0" w:color="auto"/>
        <w:left w:val="none" w:sz="0" w:space="0" w:color="auto"/>
        <w:bottom w:val="none" w:sz="0" w:space="0" w:color="auto"/>
        <w:right w:val="none" w:sz="0" w:space="0" w:color="auto"/>
      </w:divBdr>
    </w:div>
    <w:div w:id="1354499239">
      <w:bodyDiv w:val="1"/>
      <w:marLeft w:val="0"/>
      <w:marRight w:val="0"/>
      <w:marTop w:val="0"/>
      <w:marBottom w:val="0"/>
      <w:divBdr>
        <w:top w:val="none" w:sz="0" w:space="0" w:color="auto"/>
        <w:left w:val="none" w:sz="0" w:space="0" w:color="auto"/>
        <w:bottom w:val="none" w:sz="0" w:space="0" w:color="auto"/>
        <w:right w:val="none" w:sz="0" w:space="0" w:color="auto"/>
      </w:divBdr>
    </w:div>
    <w:div w:id="1855068801">
      <w:bodyDiv w:val="1"/>
      <w:marLeft w:val="0"/>
      <w:marRight w:val="0"/>
      <w:marTop w:val="0"/>
      <w:marBottom w:val="0"/>
      <w:divBdr>
        <w:top w:val="none" w:sz="0" w:space="0" w:color="auto"/>
        <w:left w:val="none" w:sz="0" w:space="0" w:color="auto"/>
        <w:bottom w:val="none" w:sz="0" w:space="0" w:color="auto"/>
        <w:right w:val="none" w:sz="0" w:space="0" w:color="auto"/>
      </w:divBdr>
    </w:div>
    <w:div w:id="1940259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Murano</dc:creator>
  <cp:keywords/>
  <dc:description/>
  <cp:lastModifiedBy>Emmanuel Murano</cp:lastModifiedBy>
  <cp:revision>1</cp:revision>
  <dcterms:created xsi:type="dcterms:W3CDTF">2020-09-12T15:51:00Z</dcterms:created>
  <dcterms:modified xsi:type="dcterms:W3CDTF">2020-09-12T18:09:00Z</dcterms:modified>
</cp:coreProperties>
</file>