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rojet-dynamite-schéma-darchitecture"/>
    <w:p>
      <w:pPr>
        <w:pStyle w:val="Heading1"/>
      </w:pPr>
      <w:r>
        <w:t xml:space="preserve">Projet Dynamite — Schéma d’Architecture</w:t>
      </w:r>
    </w:p>
    <w:bookmarkStart w:id="20" w:name="vue-densemble"/>
    <w:p>
      <w:pPr>
        <w:pStyle w:val="Heading2"/>
      </w:pPr>
      <w:r>
        <w:t xml:space="preserve">1. Vue d’ensemble</w:t>
      </w:r>
    </w:p>
    <w:p>
      <w:pPr>
        <w:pStyle w:val="FirstParagraph"/>
      </w:pPr>
      <w:r>
        <w:t xml:space="preserve">Le projet Dynamite repose sur une architecture volontairement simple, sécurisée et découplée.</w:t>
      </w:r>
    </w:p>
    <w:p>
      <w:pPr>
        <w:pStyle w:val="BodyText"/>
      </w:pPr>
      <w:r>
        <w:t xml:space="preserve">Objectifs :</w:t>
      </w:r>
      <w:r>
        <w:t xml:space="preserve"> </w:t>
      </w:r>
      <w:r>
        <w:t xml:space="preserve">- Séparer clairement les responsabilités</w:t>
      </w:r>
      <w:r>
        <w:t xml:space="preserve"> </w:t>
      </w:r>
      <w:r>
        <w:t xml:space="preserve">- Garantir la sécurité (CSP, sessions, headers)</w:t>
      </w:r>
      <w:r>
        <w:t xml:space="preserve"> </w:t>
      </w:r>
      <w:r>
        <w:t xml:space="preserve">- Faciliter le déploiement et la maintenance</w:t>
      </w:r>
    </w:p>
    <w:p>
      <w:r>
        <w:pict>
          <v:rect style="width:0;height:1.5pt" o:hralign="center" o:hrstd="t" o:hr="t"/>
        </w:pict>
      </w:r>
    </w:p>
    <w:bookmarkEnd w:id="20"/>
    <w:bookmarkStart w:id="21" w:name="schéma-global-logique"/>
    <w:p>
      <w:pPr>
        <w:pStyle w:val="Heading2"/>
      </w:pPr>
      <w:r>
        <w:t xml:space="preserve">2. Schéma global (logique)</w:t>
      </w:r>
    </w:p>
    <w:p>
      <w:pPr>
        <w:pStyle w:val="SourceCode"/>
      </w:pPr>
      <w:r>
        <w:rPr>
          <w:rStyle w:val="VerbatimChar"/>
        </w:rPr>
        <w:t xml:space="preserve">[ Client Navigateur 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HTTPS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 Reverse Proxy ]  (NGINX / Caddy)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HTTP interne sécurisé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 Node.js / Express 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|-----------------------------------|</w:t>
      </w:r>
      <w:r>
        <w:br/>
      </w:r>
      <w:r>
        <w:rPr>
          <w:rStyle w:val="VerbatimChar"/>
        </w:rPr>
        <w:t xml:space="preserve">        |                                   |</w:t>
      </w:r>
      <w:r>
        <w:br/>
      </w:r>
      <w:r>
        <w:rPr>
          <w:rStyle w:val="VerbatimChar"/>
        </w:rPr>
        <w:t xml:space="preserve">        v                                   v</w:t>
      </w:r>
      <w:r>
        <w:br/>
      </w:r>
      <w:r>
        <w:rPr>
          <w:rStyle w:val="VerbatimChar"/>
        </w:rPr>
        <w:t xml:space="preserve">[ Frontend SSR ]                     [ Admin Interface ]</w:t>
      </w:r>
      <w:r>
        <w:br/>
      </w:r>
      <w:r>
        <w:rPr>
          <w:rStyle w:val="VerbatimChar"/>
        </w:rPr>
        <w:t xml:space="preserve">(Public)                             (Protégé)</w:t>
      </w:r>
      <w:r>
        <w:br/>
      </w:r>
      <w:r>
        <w:rPr>
          <w:rStyle w:val="VerbatimChar"/>
        </w:rPr>
        <w:t xml:space="preserve">        |                                   |</w:t>
      </w:r>
      <w:r>
        <w:br/>
      </w:r>
      <w:r>
        <w:rPr>
          <w:rStyle w:val="VerbatimChar"/>
        </w:rPr>
        <w:t xml:space="preserve">        |                                   |</w:t>
      </w:r>
      <w:r>
        <w:br/>
      </w:r>
      <w:r>
        <w:rPr>
          <w:rStyle w:val="VerbatimChar"/>
        </w:rPr>
        <w:t xml:space="preserve">        v                                   v</w:t>
      </w:r>
      <w:r>
        <w:br/>
      </w:r>
      <w:r>
        <w:rPr>
          <w:rStyle w:val="VerbatimChar"/>
        </w:rPr>
        <w:t xml:space="preserve">[ API Interne Express ]---------------[ Auth / Sessions 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|---------------------|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        v                     v</w:t>
      </w:r>
      <w:r>
        <w:br/>
      </w:r>
      <w:r>
        <w:rPr>
          <w:rStyle w:val="VerbatimChar"/>
        </w:rPr>
        <w:t xml:space="preserve">[ Stripe Checkout ]     [ Cloudinary ]</w:t>
      </w:r>
      <w:r>
        <w:br/>
      </w:r>
      <w:r>
        <w:rPr>
          <w:rStyle w:val="VerbatimChar"/>
        </w:rPr>
        <w:t xml:space="preserve">(Redirection)           (Assets images)</w:t>
      </w:r>
    </w:p>
    <w:p>
      <w:r>
        <w:pict>
          <v:rect style="width:0;height:1.5pt" o:hralign="center" o:hrstd="t" o:hr="t"/>
        </w:pict>
      </w:r>
    </w:p>
    <w:bookmarkEnd w:id="21"/>
    <w:bookmarkStart w:id="31" w:name="composants-détaillés"/>
    <w:p>
      <w:pPr>
        <w:pStyle w:val="Heading2"/>
      </w:pPr>
      <w:r>
        <w:t xml:space="preserve">3. Composants détaillés</w:t>
      </w:r>
    </w:p>
    <w:bookmarkStart w:id="22" w:name="client-navigateur"/>
    <w:p>
      <w:pPr>
        <w:pStyle w:val="Heading3"/>
      </w:pPr>
      <w:r>
        <w:t xml:space="preserve">3.1 Client navigateur</w:t>
      </w:r>
    </w:p>
    <w:p>
      <w:pPr>
        <w:pStyle w:val="Compact"/>
        <w:numPr>
          <w:ilvl w:val="0"/>
          <w:numId w:val="1001"/>
        </w:numPr>
      </w:pPr>
      <w:r>
        <w:t xml:space="preserve">Accès via HTTPS</w:t>
      </w:r>
    </w:p>
    <w:p>
      <w:pPr>
        <w:pStyle w:val="Compact"/>
        <w:numPr>
          <w:ilvl w:val="0"/>
          <w:numId w:val="1001"/>
        </w:numPr>
      </w:pPr>
      <w:r>
        <w:t xml:space="preserve">Aucune logique sensible côté client</w:t>
      </w:r>
    </w:p>
    <w:p>
      <w:pPr>
        <w:pStyle w:val="Compact"/>
        <w:numPr>
          <w:ilvl w:val="0"/>
          <w:numId w:val="1001"/>
        </w:numPr>
      </w:pPr>
      <w:r>
        <w:t xml:space="preserve">Aucun JS inline</w:t>
      </w:r>
    </w:p>
    <w:p>
      <w:pPr>
        <w:pStyle w:val="Compact"/>
        <w:numPr>
          <w:ilvl w:val="0"/>
          <w:numId w:val="1001"/>
        </w:numPr>
      </w:pPr>
      <w:r>
        <w:t xml:space="preserve">CSP enforce stricte</w:t>
      </w:r>
    </w:p>
    <w:p>
      <w:r>
        <w:pict>
          <v:rect style="width:0;height:1.5pt" o:hralign="center" o:hrstd="t" o:hr="t"/>
        </w:pict>
      </w:r>
    </w:p>
    <w:bookmarkEnd w:id="22"/>
    <w:bookmarkStart w:id="23" w:name="reverse-proxy-prévu"/>
    <w:p>
      <w:pPr>
        <w:pStyle w:val="Heading3"/>
      </w:pPr>
      <w:r>
        <w:t xml:space="preserve">3.2 Reverse Proxy (prévu)</w:t>
      </w:r>
    </w:p>
    <w:p>
      <w:pPr>
        <w:pStyle w:val="FirstParagraph"/>
      </w:pPr>
      <w:r>
        <w:t xml:space="preserve">Rôles :</w:t>
      </w:r>
      <w:r>
        <w:t xml:space="preserve"> </w:t>
      </w:r>
      <w:r>
        <w:t xml:space="preserve">- Terminaison HTTPS</w:t>
      </w:r>
      <w:r>
        <w:t xml:space="preserve"> </w:t>
      </w:r>
      <w:r>
        <w:t xml:space="preserve">- Gestion certificats TLS</w:t>
      </w:r>
      <w:r>
        <w:t xml:space="preserve"> </w:t>
      </w:r>
      <w:r>
        <w:t xml:space="preserve">- Ajout HSTS</w:t>
      </w:r>
      <w:r>
        <w:t xml:space="preserve"> </w:t>
      </w:r>
      <w:r>
        <w:t xml:space="preserve">- Forward vers Node.js</w:t>
      </w:r>
    </w:p>
    <w:p>
      <w:pPr>
        <w:pStyle w:val="BodyText"/>
      </w:pPr>
      <w:r>
        <w:t xml:space="preserve">Bonnes pratiques :</w:t>
      </w:r>
      <w:r>
        <w:t xml:space="preserve"> </w:t>
      </w:r>
      <w:r>
        <w:t xml:space="preserve">- Headers de sécurité conservés</w:t>
      </w:r>
      <w:r>
        <w:t xml:space="preserve"> </w:t>
      </w:r>
      <w:r>
        <w:t xml:space="preserve">- Pas de modification CSP</w:t>
      </w:r>
    </w:p>
    <w:p>
      <w:r>
        <w:pict>
          <v:rect style="width:0;height:1.5pt" o:hralign="center" o:hrstd="t" o:hr="t"/>
        </w:pict>
      </w:r>
    </w:p>
    <w:bookmarkEnd w:id="23"/>
    <w:bookmarkStart w:id="24" w:name="serveur-node.js-express"/>
    <w:p>
      <w:pPr>
        <w:pStyle w:val="Heading3"/>
      </w:pPr>
      <w:r>
        <w:t xml:space="preserve">3.3 Serveur Node.js / Express</w:t>
      </w:r>
    </w:p>
    <w:p>
      <w:pPr>
        <w:pStyle w:val="FirstParagraph"/>
      </w:pPr>
      <w:r>
        <w:t xml:space="preserve">Rôle central de l’application.</w:t>
      </w:r>
    </w:p>
    <w:p>
      <w:pPr>
        <w:pStyle w:val="BodyText"/>
      </w:pPr>
      <w:r>
        <w:t xml:space="preserve">Responsabilités :</w:t>
      </w:r>
      <w:r>
        <w:t xml:space="preserve"> </w:t>
      </w:r>
      <w:r>
        <w:t xml:space="preserve">- Rendu SSR</w:t>
      </w:r>
      <w:r>
        <w:t xml:space="preserve"> </w:t>
      </w:r>
      <w:r>
        <w:t xml:space="preserve">- API interne</w:t>
      </w:r>
      <w:r>
        <w:t xml:space="preserve"> </w:t>
      </w:r>
      <w:r>
        <w:t xml:space="preserve">- Gestion sessions</w:t>
      </w:r>
      <w:r>
        <w:t xml:space="preserve"> </w:t>
      </w:r>
      <w:r>
        <w:t xml:space="preserve">- Sécurité (headers, CSP, rate limit ciblé)</w:t>
      </w:r>
    </w:p>
    <w:p>
      <w:pPr>
        <w:pStyle w:val="BodyText"/>
      </w:pPr>
      <w:r>
        <w:t xml:space="preserve">Structure logique :</w:t>
      </w:r>
      <w:r>
        <w:t xml:space="preserve"> </w:t>
      </w:r>
      <w:r>
        <w:t xml:space="preserve">- Frontend public</w:t>
      </w:r>
      <w:r>
        <w:t xml:space="preserve"> </w:t>
      </w:r>
      <w:r>
        <w:t xml:space="preserve">- Admin protégé</w:t>
      </w:r>
      <w:r>
        <w:t xml:space="preserve"> </w:t>
      </w:r>
      <w:r>
        <w:t xml:space="preserve">- API interne</w:t>
      </w:r>
    </w:p>
    <w:p>
      <w:r>
        <w:pict>
          <v:rect style="width:0;height:1.5pt" o:hralign="center" o:hrstd="t" o:hr="t"/>
        </w:pict>
      </w:r>
    </w:p>
    <w:bookmarkEnd w:id="24"/>
    <w:bookmarkStart w:id="25" w:name="frontend-ssr-public"/>
    <w:p>
      <w:pPr>
        <w:pStyle w:val="Heading3"/>
      </w:pPr>
      <w:r>
        <w:t xml:space="preserve">3.4 Frontend SSR (Public)</w:t>
      </w:r>
    </w:p>
    <w:p>
      <w:pPr>
        <w:pStyle w:val="FirstParagraph"/>
      </w:pPr>
      <w:r>
        <w:t xml:space="preserve">Pages :</w:t>
      </w:r>
      <w:r>
        <w:t xml:space="preserve"> </w:t>
      </w:r>
      <w:r>
        <w:t xml:space="preserve">- Home</w:t>
      </w:r>
      <w:r>
        <w:t xml:space="preserve"> </w:t>
      </w:r>
      <w:r>
        <w:t xml:space="preserve">- Shop</w:t>
      </w:r>
      <w:r>
        <w:t xml:space="preserve"> </w:t>
      </w:r>
      <w:r>
        <w:t xml:space="preserve">- Product (/p/slug-id)</w:t>
      </w:r>
      <w:r>
        <w:t xml:space="preserve"> </w:t>
      </w:r>
      <w:r>
        <w:t xml:space="preserve">- Cart</w:t>
      </w:r>
      <w:r>
        <w:t xml:space="preserve"> </w:t>
      </w:r>
      <w:r>
        <w:t xml:space="preserve">- Checkout</w:t>
      </w:r>
      <w:r>
        <w:t xml:space="preserve"> </w:t>
      </w:r>
      <w:r>
        <w:t xml:space="preserve">- Contact</w:t>
      </w:r>
    </w:p>
    <w:p>
      <w:pPr>
        <w:pStyle w:val="BodyText"/>
      </w:pPr>
      <w:r>
        <w:t xml:space="preserve">Caractéristiques :</w:t>
      </w:r>
      <w:r>
        <w:t xml:space="preserve"> </w:t>
      </w:r>
      <w:r>
        <w:t xml:space="preserve">- SSR complet</w:t>
      </w:r>
      <w:r>
        <w:t xml:space="preserve"> </w:t>
      </w:r>
      <w:r>
        <w:t xml:space="preserve">- Canonical dynamique</w:t>
      </w:r>
      <w:r>
        <w:t xml:space="preserve"> </w:t>
      </w:r>
      <w:r>
        <w:t xml:space="preserve">- SEO optimisé</w:t>
      </w:r>
      <w:r>
        <w:t xml:space="preserve"> </w:t>
      </w:r>
      <w:r>
        <w:t xml:space="preserve">- Cache HTML désactivé</w:t>
      </w:r>
    </w:p>
    <w:p>
      <w:r>
        <w:pict>
          <v:rect style="width:0;height:1.5pt" o:hralign="center" o:hrstd="t" o:hr="t"/>
        </w:pict>
      </w:r>
    </w:p>
    <w:bookmarkEnd w:id="25"/>
    <w:bookmarkStart w:id="26" w:name="admin-interface"/>
    <w:p>
      <w:pPr>
        <w:pStyle w:val="Heading3"/>
      </w:pPr>
      <w:r>
        <w:t xml:space="preserve">3.5 Admin Interface</w:t>
      </w:r>
    </w:p>
    <w:p>
      <w:pPr>
        <w:pStyle w:val="FirstParagraph"/>
      </w:pPr>
      <w:r>
        <w:t xml:space="preserve">Accès :</w:t>
      </w:r>
      <w:r>
        <w:t xml:space="preserve"> </w:t>
      </w:r>
      <w:r>
        <w:t xml:space="preserve">- /admin</w:t>
      </w:r>
      <w:r>
        <w:t xml:space="preserve"> </w:t>
      </w:r>
      <w:r>
        <w:t xml:space="preserve">- Authentification requise</w:t>
      </w:r>
    </w:p>
    <w:p>
      <w:pPr>
        <w:pStyle w:val="BodyText"/>
      </w:pPr>
      <w:r>
        <w:t xml:space="preserve">Fonctionnalités :</w:t>
      </w:r>
      <w:r>
        <w:t xml:space="preserve"> </w:t>
      </w:r>
      <w:r>
        <w:t xml:space="preserve">- Login sécurisé</w:t>
      </w:r>
      <w:r>
        <w:t xml:space="preserve"> </w:t>
      </w:r>
      <w:r>
        <w:t xml:space="preserve">- Gestion produits</w:t>
      </w:r>
      <w:r>
        <w:t xml:space="preserve"> </w:t>
      </w:r>
      <w:r>
        <w:t xml:space="preserve">- Gestion commandes</w:t>
      </w:r>
      <w:r>
        <w:t xml:space="preserve"> </w:t>
      </w:r>
      <w:r>
        <w:t xml:space="preserve">- Gestion catégories</w:t>
      </w:r>
      <w:r>
        <w:t xml:space="preserve"> </w:t>
      </w:r>
      <w:r>
        <w:t xml:space="preserve">- Settings</w:t>
      </w:r>
    </w:p>
    <w:p>
      <w:pPr>
        <w:pStyle w:val="BodyText"/>
      </w:pPr>
      <w:r>
        <w:t xml:space="preserve">Caractéristiques :</w:t>
      </w:r>
      <w:r>
        <w:t xml:space="preserve"> </w:t>
      </w:r>
      <w:r>
        <w:t xml:space="preserve">- JS sans inline</w:t>
      </w:r>
      <w:r>
        <w:t xml:space="preserve"> </w:t>
      </w:r>
      <w:r>
        <w:t xml:space="preserve">- Cache désactivé</w:t>
      </w:r>
      <w:r>
        <w:t xml:space="preserve"> </w:t>
      </w:r>
      <w:r>
        <w:t xml:space="preserve">- UX stable</w:t>
      </w:r>
    </w:p>
    <w:p>
      <w:r>
        <w:pict>
          <v:rect style="width:0;height:1.5pt" o:hralign="center" o:hrstd="t" o:hr="t"/>
        </w:pict>
      </w:r>
    </w:p>
    <w:bookmarkEnd w:id="26"/>
    <w:bookmarkStart w:id="27" w:name="api-interne-express"/>
    <w:p>
      <w:pPr>
        <w:pStyle w:val="Heading3"/>
      </w:pPr>
      <w:r>
        <w:t xml:space="preserve">3.6 API interne Express</w:t>
      </w:r>
    </w:p>
    <w:p>
      <w:pPr>
        <w:pStyle w:val="FirstParagraph"/>
      </w:pPr>
      <w:r>
        <w:t xml:space="preserve">Rôle :</w:t>
      </w:r>
      <w:r>
        <w:t xml:space="preserve"> </w:t>
      </w:r>
      <w:r>
        <w:t xml:space="preserve">- Logique métier</w:t>
      </w:r>
      <w:r>
        <w:t xml:space="preserve"> </w:t>
      </w:r>
      <w:r>
        <w:t xml:space="preserve">- Communication frontend / admin</w:t>
      </w:r>
    </w:p>
    <w:p>
      <w:pPr>
        <w:pStyle w:val="BodyText"/>
      </w:pPr>
      <w:r>
        <w:t xml:space="preserve">Routes sensibles protégées :</w:t>
      </w:r>
      <w:r>
        <w:t xml:space="preserve"> </w:t>
      </w:r>
      <w:r>
        <w:t xml:space="preserve">- /api/auth</w:t>
      </w:r>
      <w:r>
        <w:t xml:space="preserve"> </w:t>
      </w:r>
      <w:r>
        <w:t xml:space="preserve">- /api/admin/auth</w:t>
      </w:r>
    </w:p>
    <w:p>
      <w:pPr>
        <w:pStyle w:val="BodyText"/>
      </w:pPr>
      <w:r>
        <w:t xml:space="preserve">Rate limiting :</w:t>
      </w:r>
      <w:r>
        <w:t xml:space="preserve"> </w:t>
      </w:r>
      <w:r>
        <w:t xml:space="preserve">- Activé uniquement sur routes d’auth</w:t>
      </w:r>
    </w:p>
    <w:p>
      <w:r>
        <w:pict>
          <v:rect style="width:0;height:1.5pt" o:hralign="center" o:hrstd="t" o:hr="t"/>
        </w:pict>
      </w:r>
    </w:p>
    <w:bookmarkEnd w:id="27"/>
    <w:bookmarkStart w:id="28" w:name="sessions-authentification"/>
    <w:p>
      <w:pPr>
        <w:pStyle w:val="Heading3"/>
      </w:pPr>
      <w:r>
        <w:t xml:space="preserve">3.7 Sessions &amp; Authentification</w:t>
      </w:r>
    </w:p>
    <w:p>
      <w:pPr>
        <w:pStyle w:val="Compact"/>
        <w:numPr>
          <w:ilvl w:val="0"/>
          <w:numId w:val="1002"/>
        </w:numPr>
      </w:pPr>
      <w:r>
        <w:t xml:space="preserve">Sessions serveur</w:t>
      </w:r>
    </w:p>
    <w:p>
      <w:pPr>
        <w:pStyle w:val="Compact"/>
        <w:numPr>
          <w:ilvl w:val="0"/>
          <w:numId w:val="1002"/>
        </w:numPr>
      </w:pPr>
      <w:r>
        <w:t xml:space="preserve">Cookies sécurisés</w:t>
      </w:r>
    </w:p>
    <w:p>
      <w:pPr>
        <w:pStyle w:val="Compact"/>
        <w:numPr>
          <w:ilvl w:val="0"/>
          <w:numId w:val="1002"/>
        </w:numPr>
      </w:pPr>
      <w:r>
        <w:t xml:space="preserve">secure auto (local / prod)</w:t>
      </w:r>
    </w:p>
    <w:p>
      <w:pPr>
        <w:pStyle w:val="Compact"/>
        <w:numPr>
          <w:ilvl w:val="0"/>
          <w:numId w:val="1002"/>
        </w:numPr>
      </w:pPr>
      <w:r>
        <w:t xml:space="preserve">Redirection auto si non authentifié</w:t>
      </w:r>
    </w:p>
    <w:p>
      <w:r>
        <w:pict>
          <v:rect style="width:0;height:1.5pt" o:hralign="center" o:hrstd="t" o:hr="t"/>
        </w:pict>
      </w:r>
    </w:p>
    <w:bookmarkEnd w:id="28"/>
    <w:bookmarkStart w:id="29" w:name="stripe-checkout"/>
    <w:p>
      <w:pPr>
        <w:pStyle w:val="Heading3"/>
      </w:pPr>
      <w:r>
        <w:t xml:space="preserve">3.8 Stripe Checkout</w:t>
      </w:r>
    </w:p>
    <w:p>
      <w:pPr>
        <w:pStyle w:val="Compact"/>
        <w:numPr>
          <w:ilvl w:val="0"/>
          <w:numId w:val="1003"/>
        </w:numPr>
      </w:pPr>
      <w:r>
        <w:t xml:space="preserve">Paiement via redirection externe</w:t>
      </w:r>
    </w:p>
    <w:p>
      <w:pPr>
        <w:pStyle w:val="Compact"/>
        <w:numPr>
          <w:ilvl w:val="0"/>
          <w:numId w:val="1003"/>
        </w:numPr>
      </w:pPr>
      <w:r>
        <w:t xml:space="preserve">Aucun JS Stripe côté frontend</w:t>
      </w:r>
    </w:p>
    <w:p>
      <w:pPr>
        <w:pStyle w:val="Compact"/>
        <w:numPr>
          <w:ilvl w:val="0"/>
          <w:numId w:val="1003"/>
        </w:numPr>
      </w:pPr>
      <w:r>
        <w:t xml:space="preserve">Compatible CSP stricte</w:t>
      </w:r>
    </w:p>
    <w:p>
      <w:pPr>
        <w:pStyle w:val="FirstParagraph"/>
      </w:pPr>
      <w:r>
        <w:t xml:space="preserve">Flux :</w:t>
      </w:r>
      <w:r>
        <w:t xml:space="preserve"> </w:t>
      </w:r>
      <w:r>
        <w:t xml:space="preserve">Client → Stripe → Success / Cancel</w:t>
      </w:r>
    </w:p>
    <w:p>
      <w:r>
        <w:pict>
          <v:rect style="width:0;height:1.5pt" o:hralign="center" o:hrstd="t" o:hr="t"/>
        </w:pict>
      </w:r>
    </w:p>
    <w:bookmarkEnd w:id="29"/>
    <w:bookmarkStart w:id="30" w:name="cloudinary"/>
    <w:p>
      <w:pPr>
        <w:pStyle w:val="Heading3"/>
      </w:pPr>
      <w:r>
        <w:t xml:space="preserve">3.9 Cloudinary</w:t>
      </w:r>
    </w:p>
    <w:p>
      <w:pPr>
        <w:pStyle w:val="FirstParagraph"/>
      </w:pPr>
      <w:r>
        <w:t xml:space="preserve">Rôle :</w:t>
      </w:r>
      <w:r>
        <w:t xml:space="preserve"> </w:t>
      </w:r>
      <w:r>
        <w:t xml:space="preserve">- Hébergement images produits</w:t>
      </w:r>
      <w:r>
        <w:t xml:space="preserve"> </w:t>
      </w:r>
      <w:r>
        <w:t xml:space="preserve">- Autorisé explicitement dans CSP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flux-principaux"/>
    <w:p>
      <w:pPr>
        <w:pStyle w:val="Heading2"/>
      </w:pPr>
      <w:r>
        <w:t xml:space="preserve">4. Flux principaux</w:t>
      </w:r>
    </w:p>
    <w:bookmarkStart w:id="32" w:name="navigation-classique"/>
    <w:p>
      <w:pPr>
        <w:pStyle w:val="Heading3"/>
      </w:pPr>
      <w:r>
        <w:t xml:space="preserve">4.1 Navigation classique</w:t>
      </w:r>
    </w:p>
    <w:p>
      <w:pPr>
        <w:pStyle w:val="FirstParagraph"/>
      </w:pPr>
      <w:r>
        <w:t xml:space="preserve">Client → Frontend SSR → HTML rendu → Client</w:t>
      </w:r>
    </w:p>
    <w:p>
      <w:r>
        <w:pict>
          <v:rect style="width:0;height:1.5pt" o:hralign="center" o:hrstd="t" o:hr="t"/>
        </w:pict>
      </w:r>
    </w:p>
    <w:bookmarkEnd w:id="32"/>
    <w:bookmarkStart w:id="33" w:name="connexion-admin"/>
    <w:p>
      <w:pPr>
        <w:pStyle w:val="Heading3"/>
      </w:pPr>
      <w:r>
        <w:t xml:space="preserve">4.2 Connexion admin</w:t>
      </w:r>
    </w:p>
    <w:p>
      <w:pPr>
        <w:pStyle w:val="FirstParagraph"/>
      </w:pPr>
      <w:r>
        <w:t xml:space="preserve">Client → /admin/login → API auth → Session créée</w:t>
      </w:r>
    </w:p>
    <w:p>
      <w:r>
        <w:pict>
          <v:rect style="width:0;height:1.5pt" o:hralign="center" o:hrstd="t" o:hr="t"/>
        </w:pict>
      </w:r>
    </w:p>
    <w:bookmarkEnd w:id="33"/>
    <w:bookmarkStart w:id="34" w:name="paiement"/>
    <w:p>
      <w:pPr>
        <w:pStyle w:val="Heading3"/>
      </w:pPr>
      <w:r>
        <w:t xml:space="preserve">4.3 Paiement</w:t>
      </w:r>
    </w:p>
    <w:p>
      <w:pPr>
        <w:pStyle w:val="FirstParagraph"/>
      </w:pPr>
      <w:r>
        <w:t xml:space="preserve">Client → Checkout → Stripe → Retour site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écurité-transversale"/>
    <w:p>
      <w:pPr>
        <w:pStyle w:val="Heading2"/>
      </w:pPr>
      <w:r>
        <w:t xml:space="preserve">5. Sécurité transversale</w:t>
      </w:r>
    </w:p>
    <w:p>
      <w:pPr>
        <w:pStyle w:val="Compact"/>
        <w:numPr>
          <w:ilvl w:val="0"/>
          <w:numId w:val="1004"/>
        </w:numPr>
      </w:pPr>
      <w:r>
        <w:t xml:space="preserve">CSP enforce</w:t>
      </w:r>
    </w:p>
    <w:p>
      <w:pPr>
        <w:pStyle w:val="Compact"/>
        <w:numPr>
          <w:ilvl w:val="0"/>
          <w:numId w:val="1004"/>
        </w:numPr>
      </w:pPr>
      <w:r>
        <w:t xml:space="preserve">Aucun inline handler</w:t>
      </w:r>
    </w:p>
    <w:p>
      <w:pPr>
        <w:pStyle w:val="Compact"/>
        <w:numPr>
          <w:ilvl w:val="0"/>
          <w:numId w:val="1004"/>
        </w:numPr>
      </w:pPr>
      <w:r>
        <w:t xml:space="preserve">Headers HTTP stricts</w:t>
      </w:r>
    </w:p>
    <w:p>
      <w:pPr>
        <w:pStyle w:val="Compact"/>
        <w:numPr>
          <w:ilvl w:val="0"/>
          <w:numId w:val="1004"/>
        </w:numPr>
      </w:pPr>
      <w:r>
        <w:t xml:space="preserve">Pas de fuite d’erreur client</w:t>
      </w:r>
    </w:p>
    <w:p>
      <w:r>
        <w:pict>
          <v:rect style="width:0;height:1.5pt" o:hralign="center" o:hrstd="t" o:hr="t"/>
        </w:pict>
      </w:r>
    </w:p>
    <w:bookmarkEnd w:id="36"/>
    <w:bookmarkStart w:id="37" w:name="évolutivité"/>
    <w:p>
      <w:pPr>
        <w:pStyle w:val="Heading2"/>
      </w:pPr>
      <w:r>
        <w:t xml:space="preserve">6. Évolutivité</w:t>
      </w:r>
    </w:p>
    <w:p>
      <w:pPr>
        <w:pStyle w:val="FirstParagraph"/>
      </w:pPr>
      <w:r>
        <w:t xml:space="preserve">Prévu sans refonte :</w:t>
      </w:r>
      <w:r>
        <w:t xml:space="preserve"> </w:t>
      </w:r>
      <w:r>
        <w:t xml:space="preserve">- Ajout analytics CSP-safe</w:t>
      </w:r>
      <w:r>
        <w:t xml:space="preserve"> </w:t>
      </w:r>
      <w:r>
        <w:t xml:space="preserve">- Ajout emails transactionnels</w:t>
      </w:r>
      <w:r>
        <w:t xml:space="preserve"> </w:t>
      </w:r>
      <w:r>
        <w:t xml:space="preserve">- Scaling horizontal Node.js</w:t>
      </w:r>
    </w:p>
    <w:p>
      <w:r>
        <w:pict>
          <v:rect style="width:0;height:1.5pt" o:hralign="center" o:hrstd="t" o:hr="t"/>
        </w:pict>
      </w:r>
    </w:p>
    <w:bookmarkEnd w:id="37"/>
    <w:bookmarkStart w:id="38" w:name="philosophie-darchitecture"/>
    <w:p>
      <w:pPr>
        <w:pStyle w:val="Heading2"/>
      </w:pPr>
      <w:r>
        <w:t xml:space="preserve">7. Philosophie d’architecture</w:t>
      </w:r>
    </w:p>
    <w:p>
      <w:pPr>
        <w:pStyle w:val="Compact"/>
        <w:numPr>
          <w:ilvl w:val="0"/>
          <w:numId w:val="1005"/>
        </w:numPr>
      </w:pPr>
      <w:r>
        <w:t xml:space="preserve">Simplicité &gt; complexité</w:t>
      </w:r>
    </w:p>
    <w:p>
      <w:pPr>
        <w:pStyle w:val="Compact"/>
        <w:numPr>
          <w:ilvl w:val="0"/>
          <w:numId w:val="1005"/>
        </w:numPr>
      </w:pPr>
      <w:r>
        <w:t xml:space="preserve">Sécurité par défaut</w:t>
      </w:r>
    </w:p>
    <w:p>
      <w:pPr>
        <w:pStyle w:val="Compact"/>
        <w:numPr>
          <w:ilvl w:val="0"/>
          <w:numId w:val="1005"/>
        </w:numPr>
      </w:pPr>
      <w:r>
        <w:t xml:space="preserve">SEO first</w:t>
      </w:r>
    </w:p>
    <w:p>
      <w:pPr>
        <w:pStyle w:val="Compact"/>
        <w:numPr>
          <w:ilvl w:val="0"/>
          <w:numId w:val="1005"/>
        </w:numPr>
      </w:pPr>
      <w:r>
        <w:t xml:space="preserve">Maintenance facile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 du document.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2026-01-08T07:03:43Z</dcterms:created>
  <dcterms:modified xsi:type="dcterms:W3CDTF">2026-01-08T07:03:43Z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