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68A0" w14:textId="280B10CD" w:rsidR="00B727FE" w:rsidRDefault="00B727FE">
      <w:pPr>
        <w:rPr>
          <w:b/>
          <w:bCs/>
        </w:rPr>
      </w:pPr>
      <w:r>
        <w:rPr>
          <w:b/>
          <w:bCs/>
        </w:rPr>
        <w:t>Thing that is missing:</w:t>
      </w:r>
    </w:p>
    <w:p w14:paraId="4B906396" w14:textId="3BC2536D" w:rsidR="00B727FE" w:rsidRPr="00B727FE" w:rsidRDefault="00B727FE" w:rsidP="00B727F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model of what drive switching. What makes firms switch? Is it only prices? </w:t>
      </w:r>
    </w:p>
    <w:p w14:paraId="2907498D" w14:textId="63294C66" w:rsidR="00B727FE" w:rsidRPr="00CB432A" w:rsidRDefault="00B727FE" w:rsidP="00B727FE">
      <w:pPr>
        <w:pStyle w:val="ListParagraph"/>
        <w:numPr>
          <w:ilvl w:val="1"/>
          <w:numId w:val="1"/>
        </w:numPr>
        <w:rPr>
          <w:b/>
          <w:bCs/>
        </w:rPr>
      </w:pPr>
      <w:r>
        <w:t>If there is quantity and prices, I can look at whether certain products require certain fuels</w:t>
      </w:r>
      <w:r w:rsidR="00CB432A">
        <w:t>.</w:t>
      </w:r>
    </w:p>
    <w:p w14:paraId="78189D83" w14:textId="771E5ED7" w:rsidR="00CB432A" w:rsidRPr="00B727FE" w:rsidRDefault="00CB432A" w:rsidP="00B727FE">
      <w:pPr>
        <w:pStyle w:val="ListParagraph"/>
        <w:numPr>
          <w:ilvl w:val="1"/>
          <w:numId w:val="1"/>
        </w:numPr>
        <w:rPr>
          <w:b/>
          <w:bCs/>
        </w:rPr>
      </w:pPr>
      <w:r>
        <w:t>How is switching correlated with investment/capital? Perpetual inventory measure. Identify jumps as investments.</w:t>
      </w:r>
    </w:p>
    <w:sectPr w:rsidR="00CB432A" w:rsidRPr="00B7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C1FB7"/>
    <w:multiLevelType w:val="hybridMultilevel"/>
    <w:tmpl w:val="BD7CB74C"/>
    <w:lvl w:ilvl="0" w:tplc="4694F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FE"/>
    <w:rsid w:val="00230229"/>
    <w:rsid w:val="00B727FE"/>
    <w:rsid w:val="00CB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6CE1"/>
  <w15:chartTrackingRefBased/>
  <w15:docId w15:val="{EEC5A196-6966-4F2F-B07C-CE8533DA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Murray Leclair</dc:creator>
  <cp:keywords/>
  <dc:description/>
  <cp:lastModifiedBy>Emmanuel Murray Leclair</cp:lastModifiedBy>
  <cp:revision>2</cp:revision>
  <dcterms:created xsi:type="dcterms:W3CDTF">2021-05-25T19:57:00Z</dcterms:created>
  <dcterms:modified xsi:type="dcterms:W3CDTF">2021-06-01T15:06:00Z</dcterms:modified>
</cp:coreProperties>
</file>