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rPr>
          <w:rFonts w:ascii="Calibri" w:hAnsi="Calibri"/>
          <w:b/>
          <w:i w:val="0"/>
          <w:color w:val="1A1A1A"/>
          <w:sz w:val="42"/>
          <w:u w:val="none"/>
        </w:rPr>
        <w:t>Emmanuel Onyekachi</w:t>
      </w:r>
    </w:p>
    <w:p>
      <w:pPr>
        <w:keepNext/>
        <w:spacing w:before="0" w:after="30" w:line="240" w:lineRule="auto"/>
      </w:pPr>
      <w:r>
        <w:rPr>
          <w:rFonts w:ascii="Calibri" w:hAnsi="Calibri"/>
          <w:b/>
          <w:i w:val="0"/>
          <w:color w:val="1F6FEB"/>
          <w:sz w:val="23"/>
          <w:u w:val="none"/>
        </w:rPr>
        <w:t>Frontend Developer</w:t>
      </w:r>
    </w:p>
    <w:p>
      <w:pPr>
        <w:keepNext/>
        <w:spacing w:before="0" w:after="10" w:line="240" w:lineRule="auto"/>
      </w:pPr>
      <w:r>
        <w:rPr>
          <w:rFonts w:ascii="Calibri" w:hAnsi="Calibri"/>
          <w:b w:val="0"/>
          <w:i w:val="0"/>
          <w:color w:val="555555"/>
          <w:sz w:val="17"/>
          <w:u w:val="none"/>
        </w:rPr>
        <w:t xml:space="preserve">Ibadan, Nigeria  |  </w:t>
      </w:r>
      <w:hyperlink r:id="rId9">
        <w:r>
          <w:rPr>
            <w:rFonts w:ascii="Calibri" w:hAnsi="Calibri"/>
            <w:color w:val="1F6FEB"/>
            <w:sz w:val="17"/>
            <w:szCs w:val="17"/>
          </w:rPr>
          <w:t>emmanuel.onyekachi.dev@gmail.com</w:t>
        </w:r>
      </w:hyperlink>
      <w:r>
        <w:rPr>
          <w:rFonts w:ascii="Calibri" w:hAnsi="Calibri"/>
          <w:b w:val="0"/>
          <w:i w:val="0"/>
          <w:color w:val="555555"/>
          <w:sz w:val="17"/>
          <w:u w:val="none"/>
        </w:rPr>
        <w:t xml:space="preserve">  |  </w:t>
      </w:r>
      <w:hyperlink r:id="rId10">
        <w:r>
          <w:rPr>
            <w:rFonts w:ascii="Calibri" w:hAnsi="Calibri"/>
            <w:color w:val="1F6FEB"/>
            <w:sz w:val="17"/>
            <w:szCs w:val="17"/>
          </w:rPr>
          <w:t>+234 814 793 1141</w:t>
        </w:r>
      </w:hyperlink>
    </w:p>
    <w:p>
      <w:pPr>
        <w:keepNext/>
        <w:spacing w:before="0" w:after="80" w:line="240" w:lineRule="auto"/>
      </w:pPr>
      <w:hyperlink r:id="rId11">
        <w:r>
          <w:rPr>
            <w:rFonts w:ascii="Calibri" w:hAnsi="Calibri"/>
            <w:color w:val="1F6FEB"/>
            <w:sz w:val="17"/>
            <w:szCs w:val="17"/>
          </w:rPr>
          <w:t>LinkedIn</w:t>
        </w:r>
      </w:hyperlink>
      <w:r>
        <w:rPr>
          <w:rFonts w:ascii="Calibri" w:hAnsi="Calibri"/>
          <w:b w:val="0"/>
          <w:i w:val="0"/>
          <w:color w:val="555555"/>
          <w:sz w:val="17"/>
          <w:u w:val="none"/>
        </w:rPr>
        <w:t xml:space="preserve">  |  </w:t>
      </w:r>
      <w:hyperlink r:id="rId12">
        <w:r>
          <w:rPr>
            <w:rFonts w:ascii="Calibri" w:hAnsi="Calibri"/>
            <w:color w:val="1F6FEB"/>
            <w:sz w:val="17"/>
            <w:szCs w:val="17"/>
          </w:rPr>
          <w:t>GitHub</w:t>
        </w:r>
      </w:hyperlink>
      <w:r>
        <w:rPr>
          <w:rFonts w:ascii="Calibri" w:hAnsi="Calibri"/>
          <w:b w:val="0"/>
          <w:i w:val="0"/>
          <w:color w:val="555555"/>
          <w:sz w:val="17"/>
          <w:u w:val="none"/>
        </w:rPr>
        <w:t xml:space="preserve">  |  </w:t>
      </w:r>
      <w:hyperlink r:id="rId13">
        <w:r>
          <w:rPr>
            <w:rFonts w:ascii="Calibri" w:hAnsi="Calibri"/>
            <w:color w:val="1F6FEB"/>
            <w:sz w:val="17"/>
            <w:szCs w:val="17"/>
          </w:rPr>
          <w:t>Portfolio</w:t>
        </w:r>
      </w:hyperlink>
    </w:p>
    <w:p>
      <w:pPr>
        <w:spacing w:before="0" w:after="70" w:line="250" w:lineRule="auto"/>
      </w:pPr>
      <w:r>
        <w:rPr>
          <w:rFonts w:ascii="Calibri" w:hAnsi="Calibri"/>
          <w:b w:val="0"/>
          <w:i w:val="0"/>
          <w:color w:val="1A1A1A"/>
          <w:sz w:val="18"/>
          <w:u w:val="none"/>
        </w:rPr>
        <w:t>Frontend developer building responsive React and TypeScript interfaces with accessible interactions, clear component architecture, and performance-conscious implementation. Engineering training in systems thinking and structural analysis now informs how I debug problems, organize reusable UI, and handle edge cases.</w:t>
      </w:r>
    </w:p>
    <w:p>
      <w:pPr>
        <w:keepNext/>
        <w:spacing w:before="110" w:after="50" w:line="240" w:lineRule="auto"/>
      </w:pPr>
      <w:r>
        <w:rPr>
          <w:rFonts w:ascii="Calibri" w:hAnsi="Calibri"/>
          <w:b/>
          <w:i w:val="0"/>
          <w:color w:val="1A1A1A"/>
          <w:sz w:val="20"/>
          <w:u w:val="none"/>
        </w:rPr>
        <w:t>SKILLS</w:t>
      </w:r>
    </w:p>
    <w:p>
      <w:pPr>
        <w:spacing w:before="0" w:after="20" w:line="245" w:lineRule="auto"/>
      </w:pPr>
      <w:r>
        <w:rPr>
          <w:rFonts w:ascii="Calibri" w:hAnsi="Calibri"/>
          <w:b/>
          <w:i w:val="0"/>
          <w:color w:val="1A1A1A"/>
          <w:sz w:val="18"/>
          <w:u w:val="none"/>
        </w:rPr>
        <w:t xml:space="preserve">Languages  </w:t>
      </w:r>
      <w:r>
        <w:rPr>
          <w:rFonts w:ascii="Calibri" w:hAnsi="Calibri"/>
          <w:b w:val="0"/>
          <w:i w:val="0"/>
          <w:color w:val="555555"/>
          <w:sz w:val="18"/>
          <w:u w:val="none"/>
        </w:rPr>
        <w:t>TypeScript, JavaScript (ES6+), HTML5, CSS3</w:t>
      </w:r>
    </w:p>
    <w:p>
      <w:pPr>
        <w:spacing w:before="0" w:after="20" w:line="245" w:lineRule="auto"/>
      </w:pPr>
      <w:r>
        <w:rPr>
          <w:rFonts w:ascii="Calibri" w:hAnsi="Calibri"/>
          <w:b/>
          <w:i w:val="0"/>
          <w:color w:val="1A1A1A"/>
          <w:sz w:val="18"/>
          <w:u w:val="none"/>
        </w:rPr>
        <w:t xml:space="preserve">Frameworks and tools  </w:t>
      </w:r>
      <w:r>
        <w:rPr>
          <w:rFonts w:ascii="Calibri" w:hAnsi="Calibri"/>
          <w:b w:val="0"/>
          <w:i w:val="0"/>
          <w:color w:val="555555"/>
          <w:sz w:val="18"/>
          <w:u w:val="none"/>
        </w:rPr>
        <w:t>React, Tailwind CSS, Vite, GSAP, Framer Motion, Git and GitHub, EmailJS</w:t>
      </w:r>
    </w:p>
    <w:p>
      <w:pPr>
        <w:spacing w:before="0" w:after="20" w:line="245" w:lineRule="auto"/>
      </w:pPr>
      <w:r>
        <w:rPr>
          <w:rFonts w:ascii="Calibri" w:hAnsi="Calibri"/>
          <w:b/>
          <w:i w:val="0"/>
          <w:color w:val="1A1A1A"/>
          <w:sz w:val="18"/>
          <w:u w:val="none"/>
        </w:rPr>
        <w:t xml:space="preserve">Practices  </w:t>
      </w:r>
      <w:r>
        <w:rPr>
          <w:rFonts w:ascii="Calibri" w:hAnsi="Calibri"/>
          <w:b w:val="0"/>
          <w:i w:val="0"/>
          <w:color w:val="555555"/>
          <w:sz w:val="18"/>
          <w:u w:val="none"/>
        </w:rPr>
        <w:t>Responsive design, component architecture, accessibility, performance, SEO, testing and debugging</w:t>
      </w:r>
    </w:p>
    <w:p>
      <w:pPr>
        <w:spacing w:before="0" w:after="30" w:line="245" w:lineRule="auto"/>
      </w:pPr>
      <w:r>
        <w:rPr>
          <w:rFonts w:ascii="Calibri" w:hAnsi="Calibri"/>
          <w:b/>
          <w:i w:val="0"/>
          <w:color w:val="1A1A1A"/>
          <w:sz w:val="18"/>
          <w:u w:val="none"/>
        </w:rPr>
        <w:t xml:space="preserve">Learning  </w:t>
      </w:r>
      <w:r>
        <w:rPr>
          <w:rFonts w:ascii="Calibri" w:hAnsi="Calibri"/>
          <w:b w:val="0"/>
          <w:i w:val="0"/>
          <w:color w:val="555555"/>
          <w:sz w:val="18"/>
          <w:u w:val="none"/>
        </w:rPr>
        <w:t>Next.js, Node.js, TanStack Query, Supabase</w:t>
      </w:r>
    </w:p>
    <w:p>
      <w:pPr>
        <w:keepNext/>
        <w:spacing w:before="110" w:after="50" w:line="240" w:lineRule="auto"/>
      </w:pPr>
      <w:r>
        <w:rPr>
          <w:rFonts w:ascii="Calibri" w:hAnsi="Calibri"/>
          <w:b/>
          <w:i w:val="0"/>
          <w:color w:val="1A1A1A"/>
          <w:sz w:val="20"/>
          <w:u w:val="none"/>
        </w:rPr>
        <w:t>EXPERIENCE</w:t>
      </w:r>
    </w:p>
    <w:p>
      <w:pPr>
        <w:keepNext/>
        <w:tabs>
          <w:tab w:pos="10368" w:val="right"/>
        </w:tabs>
        <w:spacing w:before="20" w:after="10" w:line="240" w:lineRule="auto"/>
      </w:pPr>
      <w:r>
        <w:rPr>
          <w:rFonts w:ascii="Calibri" w:hAnsi="Calibri"/>
          <w:b/>
          <w:i w:val="0"/>
          <w:color w:val="1A1A1A"/>
          <w:sz w:val="19"/>
          <w:u w:val="none"/>
        </w:rPr>
        <w:t>TryRating  |  AI Training Evaluation Work</w:t>
      </w:r>
      <w:r>
        <w:tab/>
      </w:r>
      <w:r>
        <w:rPr>
          <w:rFonts w:ascii="Calibri" w:hAnsi="Calibri"/>
          <w:b w:val="0"/>
          <w:i/>
          <w:color w:val="555555"/>
          <w:sz w:val="17"/>
          <w:u w:val="none"/>
        </w:rPr>
        <w:t>Current</w:t>
      </w:r>
    </w:p>
    <w:p>
      <w:pPr>
        <w:pStyle w:val="ResumeBullet"/>
        <w:spacing w:before="0" w:after="30" w:line="245" w:lineRule="auto"/>
      </w:pPr>
      <w:r>
        <w:rPr>
          <w:rFonts w:ascii="Calibri" w:hAnsi="Calibri"/>
          <w:b w:val="0"/>
          <w:i w:val="0"/>
          <w:color w:val="1A1A1A"/>
          <w:sz w:val="17"/>
          <w:u w:val="none"/>
        </w:rPr>
        <w:t>Evaluate web-search results and phrase matches against written guidelines, rating relevance, satisfaction, content, availability, and comparative preference.</w:t>
      </w:r>
    </w:p>
    <w:p>
      <w:pPr>
        <w:keepNext/>
        <w:spacing w:before="110" w:after="50" w:line="240" w:lineRule="auto"/>
      </w:pPr>
      <w:r>
        <w:rPr>
          <w:rFonts w:ascii="Calibri" w:hAnsi="Calibri"/>
          <w:b/>
          <w:i w:val="0"/>
          <w:color w:val="1A1A1A"/>
          <w:sz w:val="20"/>
          <w:u w:val="none"/>
        </w:rPr>
        <w:t>SELECTED PROJECTS</w:t>
      </w:r>
    </w:p>
    <w:p>
      <w:pPr>
        <w:keepNext/>
        <w:tabs>
          <w:tab w:pos="10368" w:val="right"/>
        </w:tabs>
        <w:spacing w:before="20" w:after="10" w:line="240" w:lineRule="auto"/>
      </w:pPr>
      <w:r>
        <w:rPr>
          <w:rFonts w:ascii="Calibri" w:hAnsi="Calibri"/>
          <w:b/>
          <w:i w:val="0"/>
          <w:color w:val="1A1A1A"/>
          <w:sz w:val="19"/>
          <w:u w:val="none"/>
        </w:rPr>
        <w:t>Solara Jets  |  Private Aviation Frontend Template</w:t>
      </w:r>
      <w:r>
        <w:tab/>
      </w:r>
      <w:r>
        <w:rPr>
          <w:rFonts w:ascii="Calibri" w:hAnsi="Calibri"/>
          <w:b w:val="0"/>
          <w:i/>
          <w:color w:val="555555"/>
          <w:sz w:val="17"/>
          <w:u w:val="none"/>
        </w:rPr>
        <w:t>Independent  |  Aug - Sep 2026</w:t>
      </w:r>
    </w:p>
    <w:p>
      <w:pPr>
        <w:keepNext/>
        <w:spacing w:before="0" w:after="10" w:line="240" w:lineRule="auto"/>
      </w:pPr>
      <w:hyperlink r:id="rId14">
        <w:r>
          <w:rPr>
            <w:rFonts w:ascii="Calibri" w:hAnsi="Calibri"/>
            <w:color w:val="1F6FEB"/>
            <w:sz w:val="17"/>
            <w:szCs w:val="17"/>
          </w:rPr>
          <w:t>Live Project</w:t>
        </w:r>
      </w:hyperlink>
      <w:r>
        <w:rPr>
          <w:rFonts w:ascii="Calibri" w:hAnsi="Calibri"/>
          <w:b w:val="0"/>
          <w:i w:val="0"/>
          <w:color w:val="555555"/>
          <w:sz w:val="17"/>
          <w:u w:val="none"/>
        </w:rPr>
        <w:t xml:space="preserve">  |  </w:t>
      </w:r>
      <w:hyperlink r:id="rId15">
        <w:r>
          <w:rPr>
            <w:rFonts w:ascii="Calibri" w:hAnsi="Calibri"/>
            <w:color w:val="1F6FEB"/>
            <w:sz w:val="17"/>
            <w:szCs w:val="17"/>
          </w:rPr>
          <w:t>Source Code</w:t>
        </w:r>
      </w:hyperlink>
    </w:p>
    <w:p>
      <w:pPr>
        <w:pStyle w:val="ResumeBullet"/>
        <w:spacing w:before="0" w:after="10" w:line="245" w:lineRule="auto"/>
      </w:pPr>
      <w:r>
        <w:rPr>
          <w:rFonts w:ascii="Calibri" w:hAnsi="Calibri"/>
          <w:b w:val="0"/>
          <w:i w:val="0"/>
          <w:color w:val="1A1A1A"/>
          <w:sz w:val="17"/>
          <w:u w:val="none"/>
        </w:rPr>
        <w:t>Built a React and TypeScript interface with GSAP and Lenis pinned-scroll sequences, config-driven content, and responsive behavior tested down to 350px.</w:t>
      </w:r>
    </w:p>
    <w:p>
      <w:pPr>
        <w:spacing w:before="0" w:after="24" w:line="240" w:lineRule="auto"/>
      </w:pPr>
      <w:r>
        <w:rPr>
          <w:rFonts w:ascii="Calibri" w:hAnsi="Calibri"/>
          <w:b/>
          <w:i w:val="0"/>
          <w:color w:val="555555"/>
          <w:sz w:val="16"/>
          <w:u w:val="none"/>
        </w:rPr>
        <w:t xml:space="preserve">Tech  </w:t>
      </w:r>
      <w:r>
        <w:rPr>
          <w:rFonts w:ascii="Calibri" w:hAnsi="Calibri"/>
          <w:b w:val="0"/>
          <w:i w:val="0"/>
          <w:color w:val="555555"/>
          <w:sz w:val="16"/>
          <w:u w:val="none"/>
        </w:rPr>
        <w:t>React, TypeScript, Tailwind CSS, GSAP, Lenis, Vite</w:t>
      </w:r>
    </w:p>
    <w:p>
      <w:pPr>
        <w:keepNext/>
        <w:tabs>
          <w:tab w:pos="10368" w:val="right"/>
        </w:tabs>
        <w:spacing w:before="20" w:after="10" w:line="240" w:lineRule="auto"/>
      </w:pPr>
      <w:r>
        <w:rPr>
          <w:rFonts w:ascii="Calibri" w:hAnsi="Calibri"/>
          <w:b/>
          <w:i w:val="0"/>
          <w:color w:val="1A1A1A"/>
          <w:sz w:val="19"/>
          <w:u w:val="none"/>
        </w:rPr>
        <w:t>PrimeNest Realty  |  Luxury Real Estate Template</w:t>
      </w:r>
      <w:r>
        <w:tab/>
      </w:r>
      <w:r>
        <w:rPr>
          <w:rFonts w:ascii="Calibri" w:hAnsi="Calibri"/>
          <w:b w:val="0"/>
          <w:i/>
          <w:color w:val="555555"/>
          <w:sz w:val="17"/>
          <w:u w:val="none"/>
        </w:rPr>
        <w:t>Commercial template  |  Jan - Aug 2026</w:t>
      </w:r>
    </w:p>
    <w:p>
      <w:pPr>
        <w:keepNext/>
        <w:spacing w:before="0" w:after="10" w:line="240" w:lineRule="auto"/>
      </w:pPr>
      <w:hyperlink r:id="rId16">
        <w:r>
          <w:rPr>
            <w:rFonts w:ascii="Calibri" w:hAnsi="Calibri"/>
            <w:color w:val="1F6FEB"/>
            <w:sz w:val="17"/>
            <w:szCs w:val="17"/>
          </w:rPr>
          <w:t>Live Project</w:t>
        </w:r>
      </w:hyperlink>
      <w:r>
        <w:rPr>
          <w:rFonts w:ascii="Calibri" w:hAnsi="Calibri"/>
          <w:b w:val="0"/>
          <w:i w:val="0"/>
          <w:color w:val="555555"/>
          <w:sz w:val="17"/>
          <w:u w:val="none"/>
        </w:rPr>
        <w:t xml:space="preserve">  |  </w:t>
      </w:r>
      <w:hyperlink r:id="rId17">
        <w:r>
          <w:rPr>
            <w:rFonts w:ascii="Calibri" w:hAnsi="Calibri"/>
            <w:color w:val="1F6FEB"/>
            <w:sz w:val="17"/>
            <w:szCs w:val="17"/>
          </w:rPr>
          <w:t>Source Code</w:t>
        </w:r>
      </w:hyperlink>
    </w:p>
    <w:p>
      <w:pPr>
        <w:pStyle w:val="ResumeBullet"/>
        <w:spacing w:before="0" w:after="10" w:line="245" w:lineRule="auto"/>
      </w:pPr>
      <w:r>
        <w:rPr>
          <w:rFonts w:ascii="Calibri" w:hAnsi="Calibri"/>
          <w:b w:val="0"/>
          <w:i w:val="0"/>
          <w:color w:val="1A1A1A"/>
          <w:sz w:val="17"/>
          <w:u w:val="none"/>
        </w:rPr>
        <w:t>Rebuilt a static multi-page site in React, TypeScript, and Tailwind; separated business data from presentation and added listings, filters, saved properties, comparison, and mortgage tools.</w:t>
      </w:r>
    </w:p>
    <w:p>
      <w:pPr>
        <w:spacing w:before="0" w:after="24" w:line="240" w:lineRule="auto"/>
      </w:pPr>
      <w:r>
        <w:rPr>
          <w:rFonts w:ascii="Calibri" w:hAnsi="Calibri"/>
          <w:b/>
          <w:i w:val="0"/>
          <w:color w:val="555555"/>
          <w:sz w:val="16"/>
          <w:u w:val="none"/>
        </w:rPr>
        <w:t xml:space="preserve">Tech  </w:t>
      </w:r>
      <w:r>
        <w:rPr>
          <w:rFonts w:ascii="Calibri" w:hAnsi="Calibri"/>
          <w:b w:val="0"/>
          <w:i w:val="0"/>
          <w:color w:val="555555"/>
          <w:sz w:val="16"/>
          <w:u w:val="none"/>
        </w:rPr>
        <w:t>React, TypeScript, Tailwind CSS, React Router, Vite</w:t>
      </w:r>
    </w:p>
    <w:p>
      <w:pPr>
        <w:keepNext/>
        <w:tabs>
          <w:tab w:pos="10368" w:val="right"/>
        </w:tabs>
        <w:spacing w:before="20" w:after="10" w:line="240" w:lineRule="auto"/>
      </w:pPr>
      <w:r>
        <w:rPr>
          <w:rFonts w:ascii="Calibri" w:hAnsi="Calibri"/>
          <w:b/>
          <w:i w:val="0"/>
          <w:color w:val="1A1A1A"/>
          <w:sz w:val="19"/>
          <w:u w:val="none"/>
        </w:rPr>
        <w:t>NairaSave  |  NTTS Fintech Challenge</w:t>
      </w:r>
      <w:r>
        <w:tab/>
      </w:r>
      <w:r>
        <w:rPr>
          <w:rFonts w:ascii="Calibri" w:hAnsi="Calibri"/>
          <w:b w:val="0"/>
          <w:i/>
          <w:color w:val="555555"/>
          <w:sz w:val="17"/>
          <w:u w:val="none"/>
        </w:rPr>
        <w:t>Team challenge  |  Jun 2026</w:t>
      </w:r>
    </w:p>
    <w:p>
      <w:pPr>
        <w:keepNext/>
        <w:spacing w:before="0" w:after="10" w:line="240" w:lineRule="auto"/>
      </w:pPr>
      <w:hyperlink r:id="rId18">
        <w:r>
          <w:rPr>
            <w:rFonts w:ascii="Calibri" w:hAnsi="Calibri"/>
            <w:color w:val="1F6FEB"/>
            <w:sz w:val="17"/>
            <w:szCs w:val="17"/>
          </w:rPr>
          <w:t>Live Project</w:t>
        </w:r>
      </w:hyperlink>
      <w:r>
        <w:rPr>
          <w:rFonts w:ascii="Calibri" w:hAnsi="Calibri"/>
          <w:b w:val="0"/>
          <w:i w:val="0"/>
          <w:color w:val="555555"/>
          <w:sz w:val="17"/>
          <w:u w:val="none"/>
        </w:rPr>
        <w:t xml:space="preserve">  |  </w:t>
      </w:r>
      <w:hyperlink r:id="rId19">
        <w:r>
          <w:rPr>
            <w:rFonts w:ascii="Calibri" w:hAnsi="Calibri"/>
            <w:color w:val="1F6FEB"/>
            <w:sz w:val="17"/>
            <w:szCs w:val="17"/>
          </w:rPr>
          <w:t>Source Code</w:t>
        </w:r>
      </w:hyperlink>
    </w:p>
    <w:p>
      <w:pPr>
        <w:pStyle w:val="ResumeBullet"/>
        <w:spacing w:before="0" w:after="10" w:line="245" w:lineRule="auto"/>
      </w:pPr>
      <w:r>
        <w:rPr>
          <w:rFonts w:ascii="Calibri" w:hAnsi="Calibri"/>
          <w:b w:val="0"/>
          <w:i w:val="0"/>
          <w:color w:val="1A1A1A"/>
          <w:sz w:val="17"/>
          <w:u w:val="none"/>
        </w:rPr>
        <w:t>Owned the currency converter, savings chart, header, footer, and signup flow in an eight-person team; used branches and pull-request review and published the final deployment.</w:t>
      </w:r>
    </w:p>
    <w:p>
      <w:pPr>
        <w:spacing w:before="0" w:after="24" w:line="240" w:lineRule="auto"/>
      </w:pPr>
      <w:r>
        <w:rPr>
          <w:rFonts w:ascii="Calibri" w:hAnsi="Calibri"/>
          <w:b/>
          <w:i w:val="0"/>
          <w:color w:val="555555"/>
          <w:sz w:val="16"/>
          <w:u w:val="none"/>
        </w:rPr>
        <w:t xml:space="preserve">Tech  </w:t>
      </w:r>
      <w:r>
        <w:rPr>
          <w:rFonts w:ascii="Calibri" w:hAnsi="Calibri"/>
          <w:b w:val="0"/>
          <w:i w:val="0"/>
          <w:color w:val="555555"/>
          <w:sz w:val="16"/>
          <w:u w:val="none"/>
        </w:rPr>
        <w:t>React, Tailwind CSS, Framer Motion, Vite</w:t>
      </w:r>
    </w:p>
    <w:p>
      <w:pPr>
        <w:keepNext/>
        <w:tabs>
          <w:tab w:pos="10368" w:val="right"/>
        </w:tabs>
        <w:spacing w:before="20" w:after="10" w:line="240" w:lineRule="auto"/>
      </w:pPr>
      <w:r>
        <w:rPr>
          <w:rFonts w:ascii="Calibri" w:hAnsi="Calibri"/>
          <w:b/>
          <w:i w:val="0"/>
          <w:color w:val="1A1A1A"/>
          <w:sz w:val="19"/>
          <w:u w:val="none"/>
        </w:rPr>
        <w:t>Lumière  |  Fine Dining Reservation Prototype</w:t>
      </w:r>
      <w:r>
        <w:tab/>
      </w:r>
      <w:r>
        <w:rPr>
          <w:rFonts w:ascii="Calibri" w:hAnsi="Calibri"/>
          <w:b w:val="0"/>
          <w:i/>
          <w:color w:val="555555"/>
          <w:sz w:val="17"/>
          <w:u w:val="none"/>
        </w:rPr>
        <w:t>Independent  |  May 2026</w:t>
      </w:r>
    </w:p>
    <w:p>
      <w:pPr>
        <w:keepNext/>
        <w:spacing w:before="0" w:after="10" w:line="240" w:lineRule="auto"/>
      </w:pPr>
      <w:hyperlink r:id="rId20">
        <w:r>
          <w:rPr>
            <w:rFonts w:ascii="Calibri" w:hAnsi="Calibri"/>
            <w:color w:val="1F6FEB"/>
            <w:sz w:val="17"/>
            <w:szCs w:val="17"/>
          </w:rPr>
          <w:t>Live Project</w:t>
        </w:r>
      </w:hyperlink>
      <w:r>
        <w:rPr>
          <w:rFonts w:ascii="Calibri" w:hAnsi="Calibri"/>
          <w:b w:val="0"/>
          <w:i w:val="0"/>
          <w:color w:val="555555"/>
          <w:sz w:val="17"/>
          <w:u w:val="none"/>
        </w:rPr>
        <w:t xml:space="preserve">  |  </w:t>
      </w:r>
      <w:hyperlink r:id="rId21">
        <w:r>
          <w:rPr>
            <w:rFonts w:ascii="Calibri" w:hAnsi="Calibri"/>
            <w:color w:val="1F6FEB"/>
            <w:sz w:val="17"/>
            <w:szCs w:val="17"/>
          </w:rPr>
          <w:t>Source Code</w:t>
        </w:r>
      </w:hyperlink>
    </w:p>
    <w:p>
      <w:pPr>
        <w:pStyle w:val="ResumeBullet"/>
        <w:spacing w:before="0" w:after="10" w:line="245" w:lineRule="auto"/>
      </w:pPr>
      <w:r>
        <w:rPr>
          <w:rFonts w:ascii="Calibri" w:hAnsi="Calibri"/>
          <w:b w:val="0"/>
          <w:i w:val="0"/>
          <w:color w:val="1A1A1A"/>
          <w:sz w:val="17"/>
          <w:u w:val="none"/>
        </w:rPr>
        <w:t>Built a rule-driven vanilla JavaScript reservation prototype with party-size and manual-review logic, EmailJS notifications, modify and cancel flows, and experience deep links.</w:t>
      </w:r>
    </w:p>
    <w:p>
      <w:pPr>
        <w:spacing w:before="0" w:after="24" w:line="240" w:lineRule="auto"/>
      </w:pPr>
      <w:r>
        <w:rPr>
          <w:rFonts w:ascii="Calibri" w:hAnsi="Calibri"/>
          <w:b/>
          <w:i w:val="0"/>
          <w:color w:val="555555"/>
          <w:sz w:val="16"/>
          <w:u w:val="none"/>
        </w:rPr>
        <w:t xml:space="preserve">Tech  </w:t>
      </w:r>
      <w:r>
        <w:rPr>
          <w:rFonts w:ascii="Calibri" w:hAnsi="Calibri"/>
          <w:b w:val="0"/>
          <w:i w:val="0"/>
          <w:color w:val="555555"/>
          <w:sz w:val="16"/>
          <w:u w:val="none"/>
        </w:rPr>
        <w:t>HTML5, CSS3, JavaScript, EmailJS</w:t>
      </w:r>
    </w:p>
    <w:p>
      <w:pPr>
        <w:keepNext/>
        <w:spacing w:before="110" w:after="50" w:line="240" w:lineRule="auto"/>
      </w:pPr>
      <w:r>
        <w:rPr>
          <w:rFonts w:ascii="Calibri" w:hAnsi="Calibri"/>
          <w:b/>
          <w:i w:val="0"/>
          <w:color w:val="1A1A1A"/>
          <w:sz w:val="20"/>
          <w:u w:val="none"/>
        </w:rPr>
        <w:t>EDUCATION</w:t>
      </w:r>
    </w:p>
    <w:p>
      <w:pPr>
        <w:keepNext/>
        <w:tabs>
          <w:tab w:pos="10368" w:val="right"/>
        </w:tabs>
        <w:spacing w:before="20" w:after="10" w:line="240" w:lineRule="auto"/>
      </w:pPr>
      <w:r>
        <w:rPr>
          <w:rFonts w:ascii="Calibri" w:hAnsi="Calibri"/>
          <w:b/>
          <w:i w:val="0"/>
          <w:color w:val="1A1A1A"/>
          <w:sz w:val="19"/>
          <w:u w:val="none"/>
        </w:rPr>
        <w:t>Federal University of Technology Owerri</w:t>
      </w:r>
      <w:r>
        <w:tab/>
      </w:r>
      <w:r>
        <w:rPr>
          <w:rFonts w:ascii="Calibri" w:hAnsi="Calibri"/>
          <w:b w:val="0"/>
          <w:i/>
          <w:color w:val="555555"/>
          <w:sz w:val="17"/>
          <w:u w:val="none"/>
        </w:rPr>
        <w:t>Completed 2024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color w:val="1A1A1A"/>
          <w:sz w:val="17"/>
          <w:u w:val="none"/>
        </w:rPr>
        <w:t>B.Eng. Materials and Metallurgical Engineering</w:t>
      </w:r>
      <w:r>
        <w:rPr>
          <w:rFonts w:ascii="Calibri" w:hAnsi="Calibri"/>
          <w:b w:val="0"/>
          <w:i w:val="0"/>
          <w:color w:val="555555"/>
          <w:sz w:val="17"/>
          <w:u w:val="none"/>
        </w:rPr>
        <w:t xml:space="preserve">  |  Second Class Upper</w:t>
      </w:r>
    </w:p>
    <w:sectPr w:rsidR="00FC693F" w:rsidRPr="0006063C" w:rsidSect="00034616"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1A1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ind w:left="259" w:hanging="173" w:right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mmanuel.onyekachi.dev@gmail.com" TargetMode="External"/><Relationship Id="rId10" Type="http://schemas.openxmlformats.org/officeDocument/2006/relationships/hyperlink" Target="https://wa.me/2348147931141" TargetMode="External"/><Relationship Id="rId11" Type="http://schemas.openxmlformats.org/officeDocument/2006/relationships/hyperlink" Target="https://www.linkedin.com/in/emmanuelymb/" TargetMode="External"/><Relationship Id="rId12" Type="http://schemas.openxmlformats.org/officeDocument/2006/relationships/hyperlink" Target="https://github.com/emmanuelonyeka" TargetMode="External"/><Relationship Id="rId13" Type="http://schemas.openxmlformats.org/officeDocument/2006/relationships/hyperlink" Target="https://emmanuelonyekachi.netlify.app" TargetMode="External"/><Relationship Id="rId14" Type="http://schemas.openxmlformats.org/officeDocument/2006/relationships/hyperlink" Target="https://solara-aviation.netlify.app" TargetMode="External"/><Relationship Id="rId15" Type="http://schemas.openxmlformats.org/officeDocument/2006/relationships/hyperlink" Target="https://github.com/emmanuelonyeka/solara-aviation" TargetMode="External"/><Relationship Id="rId16" Type="http://schemas.openxmlformats.org/officeDocument/2006/relationships/hyperlink" Target="https://primenest-realty-ng.netlify.app" TargetMode="External"/><Relationship Id="rId17" Type="http://schemas.openxmlformats.org/officeDocument/2006/relationships/hyperlink" Target="https://github.com/emmanuelonyeka/real-estate" TargetMode="External"/><Relationship Id="rId18" Type="http://schemas.openxmlformats.org/officeDocument/2006/relationships/hyperlink" Target="https://teamguru-frontend.netlify.app" TargetMode="External"/><Relationship Id="rId19" Type="http://schemas.openxmlformats.org/officeDocument/2006/relationships/hyperlink" Target="https://github.com/emmanuelonyeka/nairasave/" TargetMode="External"/><Relationship Id="rId20" Type="http://schemas.openxmlformats.org/officeDocument/2006/relationships/hyperlink" Target="https://lumiere-cuisine.netlify.app" TargetMode="External"/><Relationship Id="rId21" Type="http://schemas.openxmlformats.org/officeDocument/2006/relationships/hyperlink" Target="https://github.com/emmanuelonyeka/lumiere-restaur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Emmanuel Onyekachi Frontend Developer Resume</dc:title>
  <dc:subject>Frontend developer resume</dc:subject>
  <dc:creator>Emmanuel Onyekachi</dc:creator>
  <cp:keywords>Frontend Developer, React, TypeScript, Tailwind CSS, JavaScript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