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MUSA 5080 · Week 8 Test Questions</w:t>
      </w:r>
    </w:p>
    <w:p>
      <w:r>
        <w:rPr>
          <w:i/>
        </w:rPr>
        <w:t>Where Is the Model Wrong? Spatial Autocorrelation and Spatial Modelling (Oct 16)</w:t>
      </w:r>
    </w:p>
    <w:p>
      <w:r>
        <w:t>Questions are drawn only from the Week 8 notes. Cover the answers and test yourself.</w:t>
      </w:r>
    </w:p>
    <w:p>
      <w:pPr>
        <w:pStyle w:val="Heading1"/>
      </w:pPr>
      <w:r>
        <w:t>Part A: Recap from Week 7</w:t>
      </w:r>
    </w:p>
    <w:p>
      <w:pPr>
        <w:spacing w:after="40"/>
      </w:pPr>
      <w:r>
        <w:rPr>
          <w:b/>
        </w:rPr>
        <w:t xml:space="preserve">Q1. </w:t>
      </w:r>
      <w:r>
        <w:rPr>
          <w:b/>
        </w:rPr>
        <w:t>A model predicts tract rent as rent-hat = β0 + 210·log(income), with rent in dollars. Interpret the coefficient 210.</w:t>
      </w:r>
    </w:p>
    <w:p>
      <w:pPr>
        <w:spacing w:after="200"/>
        <w:ind w:left="360"/>
      </w:pPr>
      <w:r>
        <w:rPr>
          <w:b/>
          <w:color w:val="1F5F8B"/>
        </w:rPr>
        <w:t xml:space="preserve">Answer: </w:t>
      </w:r>
      <w:r>
        <w:t>A 1% increase in median income is associated with about 210 / 100 = $2.10 more rent. Rule: log X, keep Y in dollars, so β / 100 is the change in Y for a 1% change in X.</w:t>
      </w:r>
    </w:p>
    <w:p>
      <w:pPr>
        <w:spacing w:after="40"/>
      </w:pPr>
      <w:r>
        <w:rPr>
          <w:b/>
        </w:rPr>
        <w:t xml:space="preserve">Q2. </w:t>
      </w:r>
      <w:r>
        <w:rPr>
          <w:b/>
        </w:rPr>
        <w:t>Why does logging income help the rent predictions in the richest tracts?</w:t>
      </w:r>
    </w:p>
    <w:p>
      <w:pPr>
        <w:spacing w:after="200"/>
        <w:ind w:left="360"/>
      </w:pPr>
      <w:r>
        <w:rPr>
          <w:b/>
          <w:color w:val="1F5F8B"/>
        </w:rPr>
        <w:t xml:space="preserve">Answer: </w:t>
      </w:r>
      <w:r>
        <w:t>The log lets the fitted relationship bend and flatten at high incomes, so the model does not over-predict rent in the wealthiest tracts.</w:t>
      </w:r>
    </w:p>
    <w:p>
      <w:pPr>
        <w:spacing w:after="40"/>
      </w:pPr>
      <w:r>
        <w:rPr>
          <w:b/>
        </w:rPr>
        <w:t xml:space="preserve">Q3. </w:t>
      </w:r>
      <w:r>
        <w:rPr>
          <w:b/>
        </w:rPr>
        <w:t>Cross-validation failed with: "factor district has new levels Upper Far Northeast". What happened, and what is the fix?</w:t>
      </w:r>
    </w:p>
    <w:p>
      <w:pPr>
        <w:spacing w:after="200"/>
        <w:ind w:left="360"/>
      </w:pPr>
      <w:r>
        <w:rPr>
          <w:b/>
          <w:color w:val="1F5F8B"/>
        </w:rPr>
        <w:t xml:space="preserve">Answer: </w:t>
      </w:r>
      <w:r>
        <w:t>One small district had all of its tracts in the test fold, so the model was trained without ever seeing it and had no coefficient for it. Fix: merge small groups before cross-validation.</w:t>
      </w:r>
    </w:p>
    <w:p>
      <w:pPr>
        <w:spacing w:after="40"/>
      </w:pPr>
      <w:r>
        <w:rPr>
          <w:b/>
        </w:rPr>
        <w:t xml:space="preserve">Q4. </w:t>
      </w:r>
      <w:r>
        <w:rPr>
          <w:b/>
        </w:rPr>
        <w:t>Why does the Week 7 fold problem come back in house price prediction?</w:t>
      </w:r>
    </w:p>
    <w:p>
      <w:pPr>
        <w:spacing w:after="200"/>
        <w:ind w:left="360"/>
      </w:pPr>
      <w:r>
        <w:rPr>
          <w:b/>
          <w:color w:val="1F5F8B"/>
        </w:rPr>
        <w:t xml:space="preserve">Answer: </w:t>
      </w:r>
      <w:r>
        <w:t>Neighborhood fixed effects. Philadelphia has about 150 neighborhoods and some have only a handful of sales, so a small neighborhood can land entirely in one test fold.</w:t>
      </w:r>
    </w:p>
    <w:p>
      <w:pPr>
        <w:pStyle w:val="Heading1"/>
      </w:pPr>
      <w:r>
        <w:t>Part B: From Tracts to Houses</w:t>
      </w:r>
    </w:p>
    <w:p>
      <w:pPr>
        <w:spacing w:after="40"/>
      </w:pPr>
      <w:r>
        <w:rPr>
          <w:b/>
        </w:rPr>
        <w:t xml:space="preserve">Q5. </w:t>
      </w:r>
      <w:r>
        <w:rPr>
          <w:b/>
        </w:rPr>
        <w:t>Name two things that change when moving from the tract model to house price prediction.</w:t>
      </w:r>
    </w:p>
    <w:p>
      <w:pPr>
        <w:spacing w:after="200"/>
        <w:ind w:left="360"/>
      </w:pPr>
      <w:r>
        <w:rPr>
          <w:b/>
          <w:color w:val="1F5F8B"/>
        </w:rPr>
        <w:t xml:space="preserve">Answer: </w:t>
      </w:r>
      <w:r>
        <w:t>The unit of analysis changes from a census tract (polygon, n ≈ 400) to a single sale (point, n ≈ 20,000). Count features change from crimes in the tract to crimes within 660 ft of the house; nearest features change from distance to the nearest station to mean distance to the 5 nearest.</w:t>
      </w:r>
    </w:p>
    <w:p>
      <w:pPr>
        <w:spacing w:after="40"/>
      </w:pPr>
      <w:r>
        <w:rPr>
          <w:b/>
        </w:rPr>
        <w:t xml:space="preserve">Q6. </w:t>
      </w:r>
      <w:r>
        <w:rPr>
          <w:b/>
        </w:rPr>
        <w:t>How many feet is 660 ft as a fraction of a mile, and why is it used?</w:t>
      </w:r>
    </w:p>
    <w:p>
      <w:pPr>
        <w:spacing w:after="200"/>
        <w:ind w:left="360"/>
      </w:pPr>
      <w:r>
        <w:rPr>
          <w:b/>
          <w:color w:val="1F5F8B"/>
        </w:rPr>
        <w:t xml:space="preserve">Answer: </w:t>
      </w:r>
      <w:r>
        <w:t>1/8 mile (5,280 ÷ 8 = 660). Points have no boundary to count inside, so we draw our own area around each house with a buffer. A buffer is just a polygon you draw yourself.</w:t>
      </w:r>
    </w:p>
    <w:p>
      <w:pPr>
        <w:spacing w:after="40"/>
      </w:pPr>
      <w:r>
        <w:rPr>
          <w:b/>
        </w:rPr>
        <w:t xml:space="preserve">Q7. </w:t>
      </w:r>
      <w:r>
        <w:rPr>
          <w:b/>
        </w:rPr>
        <w:t>What does st_transform(2272) do, and what CRS is used for Chicago?</w:t>
      </w:r>
    </w:p>
    <w:p>
      <w:pPr>
        <w:spacing w:after="200"/>
        <w:ind w:left="360"/>
      </w:pPr>
      <w:r>
        <w:rPr>
          <w:b/>
          <w:color w:val="1F5F8B"/>
        </w:rPr>
        <w:t xml:space="preserve">Answer: </w:t>
      </w:r>
      <w:r>
        <w:t>It projects the Philadelphia data to PA South State Plane, in feet (EPSG 2272). Chicago uses EPSG 3435, Illinois East State Plane in US feet.</w:t>
      </w:r>
    </w:p>
    <w:p>
      <w:pPr>
        <w:spacing w:after="40"/>
      </w:pPr>
      <w:r>
        <w:rPr>
          <w:b/>
        </w:rPr>
        <w:t xml:space="preserve">Q8. </w:t>
      </w:r>
      <w:r>
        <w:rPr>
          <w:b/>
        </w:rPr>
        <w:t>In the OPA query, what does category_code = '1' select?</w:t>
      </w:r>
    </w:p>
    <w:p>
      <w:pPr>
        <w:spacing w:after="200"/>
        <w:ind w:left="360"/>
      </w:pPr>
      <w:r>
        <w:rPr>
          <w:b/>
          <w:color w:val="1F5F8B"/>
        </w:rPr>
        <w:t xml:space="preserve">Answer: </w:t>
      </w:r>
      <w:r>
        <w:t>Residential properties.</w:t>
      </w:r>
    </w:p>
    <w:p>
      <w:pPr>
        <w:pStyle w:val="Heading1"/>
      </w:pPr>
      <w:r>
        <w:t>Part C: Cleaning the Sales Data</w:t>
      </w:r>
    </w:p>
    <w:p>
      <w:pPr>
        <w:spacing w:after="40"/>
      </w:pPr>
      <w:r>
        <w:rPr>
          <w:b/>
        </w:rPr>
        <w:t xml:space="preserve">Q9. </w:t>
      </w:r>
      <w:r>
        <w:rPr>
          <w:b/>
        </w:rPr>
        <w:t>The raw sales summary shows a minimum of $0 and a first quartile of $15,502. What does that tell you?</w:t>
      </w:r>
    </w:p>
    <w:p>
      <w:pPr>
        <w:spacing w:after="200"/>
        <w:ind w:left="360"/>
      </w:pPr>
      <w:r>
        <w:rPr>
          <w:b/>
          <w:color w:val="1F5F8B"/>
        </w:rPr>
        <w:t xml:space="preserve">Answer: </w:t>
      </w:r>
      <w:r>
        <w:t>A large share of recorded "sales" are not normal market sales and must be dealt with before modeling.</w:t>
      </w:r>
    </w:p>
    <w:p>
      <w:pPr>
        <w:spacing w:after="40"/>
      </w:pPr>
      <w:r>
        <w:rPr>
          <w:b/>
        </w:rPr>
        <w:t xml:space="preserve">Q10. </w:t>
      </w:r>
      <w:r>
        <w:rPr>
          <w:b/>
        </w:rPr>
        <w:t>Give three kinds of recorded transfers that are not arm's-length market sales.</w:t>
      </w:r>
    </w:p>
    <w:p>
      <w:pPr>
        <w:spacing w:after="200"/>
        <w:ind w:left="360"/>
      </w:pPr>
      <w:r>
        <w:rPr>
          <w:b/>
          <w:color w:val="1F5F8B"/>
        </w:rPr>
        <w:t xml:space="preserve">Answer: </w:t>
      </w:r>
      <w:r>
        <w:t>$1 transfers between family members, sheriff sales, and LLC shuffles (property moved between related companies).</w:t>
      </w:r>
    </w:p>
    <w:p>
      <w:pPr>
        <w:spacing w:after="40"/>
      </w:pPr>
      <w:r>
        <w:rPr>
          <w:b/>
        </w:rPr>
        <w:t xml:space="preserve">Q11. </w:t>
      </w:r>
      <w:r>
        <w:rPr>
          <w:b/>
        </w:rPr>
        <w:t>How many raw records fell below $1,000, and how many were $50k or more?</w:t>
      </w:r>
    </w:p>
    <w:p>
      <w:pPr>
        <w:spacing w:after="200"/>
        <w:ind w:left="360"/>
      </w:pPr>
      <w:r>
        <w:rPr>
          <w:b/>
          <w:color w:val="1F5F8B"/>
        </w:rPr>
        <w:t xml:space="preserve">Answer: </w:t>
      </w:r>
      <w:r>
        <w:t>9,171 below $1k; 27,201 at $50k+ (out of 37,866 records).</w:t>
      </w:r>
    </w:p>
    <w:p>
      <w:pPr>
        <w:spacing w:after="40"/>
      </w:pPr>
      <w:r>
        <w:rPr>
          <w:b/>
        </w:rPr>
        <w:t xml:space="preserve">Q12. </w:t>
      </w:r>
      <w:r>
        <w:rPr>
          <w:b/>
        </w:rPr>
        <w:t>State the course's principle about deciding what counts as a market sale.</w:t>
      </w:r>
    </w:p>
    <w:p>
      <w:pPr>
        <w:spacing w:after="200"/>
        <w:ind w:left="360"/>
      </w:pPr>
      <w:r>
        <w:rPr>
          <w:b/>
          <w:color w:val="1F5F8B"/>
        </w:rPr>
        <w:t xml:space="preserve">Answer: </w:t>
      </w:r>
      <w:r>
        <w:t>Deciding what counts as a market sale is a modeling decision. Write it down.</w:t>
      </w:r>
    </w:p>
    <w:p>
      <w:pPr>
        <w:spacing w:after="40"/>
      </w:pPr>
      <w:r>
        <w:rPr>
          <w:b/>
        </w:rPr>
        <w:t xml:space="preserve">Q13. </w:t>
      </w:r>
      <w:r>
        <w:rPr>
          <w:b/>
        </w:rPr>
        <w:t>List the cleaning rules applied and the reason for each.</w:t>
      </w:r>
    </w:p>
    <w:p>
      <w:pPr>
        <w:spacing w:after="200"/>
        <w:ind w:left="360"/>
      </w:pPr>
      <w:r>
        <w:rPr>
          <w:b/>
          <w:color w:val="1F5F8B"/>
        </w:rPr>
        <w:t xml:space="preserve">Answer: </w:t>
      </w:r>
      <w:r>
        <w:t>sale_price &gt;= 10000 (drop nominal and non-market transfers); total_livable_area &gt; 0 (a house must have floor area); !st_is_empty(.) (drop records with no location); na_if(year_built, 0) (a year of 0 means unknown); age = 2024 − year_built (age at the end of the sales window); drop missing age and bathrooms (keep the same records for every model).</w:t>
      </w:r>
    </w:p>
    <w:p>
      <w:pPr>
        <w:spacing w:after="40"/>
      </w:pPr>
      <w:r>
        <w:rPr>
          <w:b/>
        </w:rPr>
        <w:t xml:space="preserve">Q14. </w:t>
      </w:r>
      <w:r>
        <w:rPr>
          <w:b/>
        </w:rPr>
        <w:t>How many records did the cleaning remove, and how many remained?</w:t>
      </w:r>
    </w:p>
    <w:p>
      <w:pPr>
        <w:spacing w:after="200"/>
        <w:ind w:left="360"/>
      </w:pPr>
      <w:r>
        <w:rPr>
          <w:b/>
          <w:color w:val="1F5F8B"/>
        </w:rPr>
        <w:t xml:space="preserve">Answer: </w:t>
      </w:r>
      <w:r>
        <w:t>It removed 10,315 of 37,866 records, leaving 27,551 sales.</w:t>
      </w:r>
    </w:p>
    <w:p>
      <w:pPr>
        <w:spacing w:after="40"/>
      </w:pPr>
      <w:r>
        <w:rPr>
          <w:b/>
        </w:rPr>
        <w:t xml:space="preserve">Q15. </w:t>
      </w:r>
      <w:r>
        <w:rPr>
          <w:b/>
        </w:rPr>
        <w:t>Why use na_if(as.numeric(year_built), 0) instead of leaving zeros in place?</w:t>
      </w:r>
    </w:p>
    <w:p>
      <w:pPr>
        <w:spacing w:after="200"/>
        <w:ind w:left="360"/>
      </w:pPr>
      <w:r>
        <w:rPr>
          <w:b/>
          <w:color w:val="1F5F8B"/>
        </w:rPr>
        <w:t xml:space="preserve">Answer: </w:t>
      </w:r>
      <w:r>
        <w:t>A year of 0 means unknown, not year zero. Left in, it would give houses an age of 2,024 years and distort the model.</w:t>
      </w:r>
    </w:p>
    <w:p>
      <w:pPr>
        <w:spacing w:after="40"/>
      </w:pPr>
      <w:r>
        <w:rPr>
          <w:b/>
        </w:rPr>
        <w:t xml:space="preserve">Q16. </w:t>
      </w:r>
      <w:r>
        <w:rPr>
          <w:b/>
        </w:rPr>
        <w:t>In filter(!st_is_empty(.)), what does the dot refer to?</w:t>
      </w:r>
    </w:p>
    <w:p>
      <w:pPr>
        <w:spacing w:after="200"/>
        <w:ind w:left="360"/>
      </w:pPr>
      <w:r>
        <w:rPr>
          <w:b/>
          <w:color w:val="1F5F8B"/>
        </w:rPr>
        <w:t xml:space="preserve">Answer: </w:t>
      </w:r>
      <w:r>
        <w:t>The data coming through the pipe.</w:t>
      </w:r>
    </w:p>
    <w:p>
      <w:pPr>
        <w:pStyle w:val="Heading1"/>
      </w:pPr>
      <w:r>
        <w:t>Part D: Spatial Features</w:t>
      </w:r>
    </w:p>
    <w:p>
      <w:pPr>
        <w:spacing w:after="40"/>
      </w:pPr>
      <w:r>
        <w:rPr>
          <w:b/>
        </w:rPr>
        <w:t xml:space="preserve">Q17. </w:t>
      </w:r>
      <w:r>
        <w:rPr>
          <w:b/>
        </w:rPr>
        <w:t>How was violent crime defined for the crime features?</w:t>
      </w:r>
    </w:p>
    <w:p>
      <w:pPr>
        <w:spacing w:after="200"/>
        <w:ind w:left="360"/>
      </w:pPr>
      <w:r>
        <w:rPr>
          <w:b/>
          <w:color w:val="1F5F8B"/>
        </w:rPr>
        <w:t xml:space="preserve">Answer: </w:t>
      </w:r>
      <w:r>
        <w:t>Aggravated assaults and robberies, with or without a firearm, dispatched in 2023 and 2024.</w:t>
      </w:r>
    </w:p>
    <w:p>
      <w:pPr>
        <w:spacing w:after="40"/>
      </w:pPr>
      <w:r>
        <w:rPr>
          <w:b/>
        </w:rPr>
        <w:t xml:space="preserve">Q18. </w:t>
      </w:r>
      <w:r>
        <w:rPr>
          <w:b/>
        </w:rPr>
        <w:t>Explain what lengths(st_intersects(st_buffer(., 660), violent)) computes.</w:t>
      </w:r>
    </w:p>
    <w:p>
      <w:pPr>
        <w:spacing w:after="200"/>
        <w:ind w:left="360"/>
      </w:pPr>
      <w:r>
        <w:rPr>
          <w:b/>
          <w:color w:val="1F5F8B"/>
        </w:rPr>
        <w:t xml:space="preserve">Answer: </w:t>
      </w:r>
      <w:r>
        <w:t>It draws a 660 ft buffer around each house, st_intersects() returns the list of crimes inside each buffer, and lengths() counts them. Result: how many violent crimes are within 1/8 mile of each house.</w:t>
      </w:r>
    </w:p>
    <w:p>
      <w:pPr>
        <w:spacing w:after="40"/>
      </w:pPr>
      <w:r>
        <w:rPr>
          <w:b/>
        </w:rPr>
        <w:t xml:space="preserve">Q19. </w:t>
      </w:r>
      <w:r>
        <w:rPr>
          <w:b/>
        </w:rPr>
        <w:t>Explain how violent_knn5 is built and which package provides st_nn().</w:t>
      </w:r>
    </w:p>
    <w:p>
      <w:pPr>
        <w:spacing w:after="200"/>
        <w:ind w:left="360"/>
      </w:pPr>
      <w:r>
        <w:rPr>
          <w:b/>
          <w:color w:val="1F5F8B"/>
        </w:rPr>
        <w:t xml:space="preserve">Answer: </w:t>
      </w:r>
      <w:r>
        <w:t>st_nn() from nngeo finds the 5 nearest crimes to each house; with returnDist = TRUE it also returns their distances, and sapply(..., mean) averages them. Result: how close violent crime is.</w:t>
      </w:r>
    </w:p>
    <w:p>
      <w:pPr>
        <w:spacing w:after="40"/>
      </w:pPr>
      <w:r>
        <w:rPr>
          <w:b/>
        </w:rPr>
        <w:t xml:space="preserve">Q20. </w:t>
      </w:r>
      <w:r>
        <w:rPr>
          <w:b/>
        </w:rPr>
        <w:t>Compare a buffer count and a kNN distance: which can be zero, and how do you read the direction?</w:t>
      </w:r>
    </w:p>
    <w:p>
      <w:pPr>
        <w:spacing w:after="200"/>
        <w:ind w:left="360"/>
      </w:pPr>
      <w:r>
        <w:rPr>
          <w:b/>
          <w:color w:val="1F5F8B"/>
        </w:rPr>
        <w:t xml:space="preserve">Answer: </w:t>
      </w:r>
      <w:r>
        <w:t>A buffer count can be zero for many houses; a kNN distance is never zero. For the count, a higher value means more crime nearby; for the kNN distance, a smaller value means more crime nearby.</w:t>
      </w:r>
    </w:p>
    <w:p>
      <w:pPr>
        <w:spacing w:after="40"/>
      </w:pPr>
      <w:r>
        <w:rPr>
          <w:b/>
        </w:rPr>
        <w:t xml:space="preserve">Q21. </w:t>
      </w:r>
      <w:r>
        <w:rPr>
          <w:b/>
        </w:rPr>
        <w:t>How should you choose between the buffer count and the kNN distance?</w:t>
      </w:r>
    </w:p>
    <w:p>
      <w:pPr>
        <w:spacing w:after="200"/>
        <w:ind w:left="360"/>
      </w:pPr>
      <w:r>
        <w:rPr>
          <w:b/>
          <w:color w:val="1F5F8B"/>
        </w:rPr>
        <w:t xml:space="preserve">Answer: </w:t>
      </w:r>
      <w:r>
        <w:t>Try both and let the cross-validated RMSE decide.</w:t>
      </w:r>
    </w:p>
    <w:p>
      <w:pPr>
        <w:pStyle w:val="Heading1"/>
      </w:pPr>
      <w:r>
        <w:t>Part E: Residuals and Residual Maps</w:t>
      </w:r>
    </w:p>
    <w:p>
      <w:pPr>
        <w:spacing w:after="40"/>
      </w:pPr>
      <w:r>
        <w:rPr>
          <w:b/>
        </w:rPr>
        <w:t xml:space="preserve">Q22. </w:t>
      </w:r>
      <w:r>
        <w:rPr>
          <w:b/>
        </w:rPr>
        <w:t>State the residual sign convention used all semester.</w:t>
      </w:r>
    </w:p>
    <w:p>
      <w:pPr>
        <w:spacing w:after="200"/>
        <w:ind w:left="360"/>
      </w:pPr>
      <w:r>
        <w:rPr>
          <w:b/>
          <w:color w:val="1F5F8B"/>
        </w:rPr>
        <w:t xml:space="preserve">Answer: </w:t>
      </w:r>
      <w:r>
        <w:t>Residual = actual − predicted.</w:t>
      </w:r>
    </w:p>
    <w:p>
      <w:pPr>
        <w:spacing w:after="40"/>
      </w:pPr>
      <w:r>
        <w:rPr>
          <w:b/>
        </w:rPr>
        <w:t xml:space="preserve">Q23. </w:t>
      </w:r>
      <w:r>
        <w:rPr>
          <w:b/>
        </w:rPr>
        <w:t>A house has a residual of +$80,000. Did the model over- or under-predict, and what colour is it on the map?</w:t>
      </w:r>
    </w:p>
    <w:p>
      <w:pPr>
        <w:spacing w:after="200"/>
        <w:ind w:left="360"/>
      </w:pPr>
      <w:r>
        <w:rPr>
          <w:b/>
          <w:color w:val="1F5F8B"/>
        </w:rPr>
        <w:t xml:space="preserve">Answer: </w:t>
      </w:r>
      <w:r>
        <w:t>Under-predicted (actual price was higher than predicted). Red.</w:t>
      </w:r>
    </w:p>
    <w:p>
      <w:pPr>
        <w:spacing w:after="40"/>
      </w:pPr>
      <w:r>
        <w:rPr>
          <w:b/>
        </w:rPr>
        <w:t xml:space="preserve">Q24. </w:t>
      </w:r>
      <w:r>
        <w:rPr>
          <w:b/>
        </w:rPr>
        <w:t>A house has a residual of −$50,000. Interpret it and give its map colour.</w:t>
      </w:r>
    </w:p>
    <w:p>
      <w:pPr>
        <w:spacing w:after="200"/>
        <w:ind w:left="360"/>
      </w:pPr>
      <w:r>
        <w:rPr>
          <w:b/>
          <w:color w:val="1F5F8B"/>
        </w:rPr>
        <w:t xml:space="preserve">Answer: </w:t>
      </w:r>
      <w:r>
        <w:t>Over-predicted (actual price was lower than predicted). Blue.</w:t>
      </w:r>
    </w:p>
    <w:p>
      <w:pPr>
        <w:spacing w:after="40"/>
      </w:pPr>
      <w:r>
        <w:rPr>
          <w:b/>
        </w:rPr>
        <w:t xml:space="preserve">Q25. </w:t>
      </w:r>
      <w:r>
        <w:rPr>
          <w:b/>
        </w:rPr>
        <w:t>In the residual map, what do scale_color_gradient2(), alpha = 0.6, and limits with oob = scales::squish each do?</w:t>
      </w:r>
    </w:p>
    <w:p>
      <w:pPr>
        <w:spacing w:after="200"/>
        <w:ind w:left="360"/>
      </w:pPr>
      <w:r>
        <w:rPr>
          <w:b/>
          <w:color w:val="1F5F8B"/>
        </w:rPr>
        <w:t xml:space="preserve">Answer: </w:t>
      </w:r>
      <w:r>
        <w:t>scale_color_gradient2() gives a diverging scale (blue negative, grey near 0, red positive). alpha = 0.6 makes points partly transparent because thousands overlap. limits = c(-300000, 300000) with oob = scales::squish caps colours at ±$300k so a few huge misses are drawn at the end colour instead of washing out the rest of the map.</w:t>
      </w:r>
    </w:p>
    <w:p>
      <w:pPr>
        <w:pStyle w:val="Heading1"/>
      </w:pPr>
      <w:r>
        <w:t>Part F: Spatial Autocorrelation and Moran's I</w:t>
      </w:r>
    </w:p>
    <w:p>
      <w:pPr>
        <w:spacing w:after="40"/>
      </w:pPr>
      <w:r>
        <w:rPr>
          <w:b/>
        </w:rPr>
        <w:t xml:space="preserve">Q26. </w:t>
      </w:r>
      <w:r>
        <w:rPr>
          <w:b/>
        </w:rPr>
        <w:t>State Tobler's First Law and how it applies to model errors.</w:t>
      </w:r>
    </w:p>
    <w:p>
      <w:pPr>
        <w:spacing w:after="200"/>
        <w:ind w:left="360"/>
      </w:pPr>
      <w:r>
        <w:rPr>
          <w:b/>
          <w:color w:val="1F5F8B"/>
        </w:rPr>
        <w:t xml:space="preserve">Answer: </w:t>
      </w:r>
      <w:r>
        <w:t>"Near things are more related than distant things." If nearby houses have related errors, the model is missing something about place.</w:t>
      </w:r>
    </w:p>
    <w:p>
      <w:pPr>
        <w:spacing w:after="40"/>
      </w:pPr>
      <w:r>
        <w:rPr>
          <w:b/>
        </w:rPr>
        <w:t xml:space="preserve">Q27. </w:t>
      </w:r>
      <w:r>
        <w:rPr>
          <w:b/>
        </w:rPr>
        <w:t>What is a spatial lag?</w:t>
      </w:r>
    </w:p>
    <w:p>
      <w:pPr>
        <w:spacing w:after="200"/>
        <w:ind w:left="360"/>
      </w:pPr>
      <w:r>
        <w:rPr>
          <w:b/>
          <w:color w:val="1F5F8B"/>
        </w:rPr>
        <w:t xml:space="preserve">Answer: </w:t>
      </w:r>
      <w:r>
        <w:t>For each location, the weighted average of its neighbors' values. Here, each house gets the average residual of its 5 nearest neighbors.</w:t>
      </w:r>
    </w:p>
    <w:p>
      <w:pPr>
        <w:spacing w:after="40"/>
      </w:pPr>
      <w:r>
        <w:rPr>
          <w:b/>
        </w:rPr>
        <w:t xml:space="preserve">Q28. </w:t>
      </w:r>
      <w:r>
        <w:rPr>
          <w:b/>
        </w:rPr>
        <w:t>Put these spdep steps in order and say what each does: lag.listw(), knn2nb(), st_coordinates(), nb2listw(style = "W"), knearneigh(k = 5).</w:t>
      </w:r>
    </w:p>
    <w:p>
      <w:pPr>
        <w:spacing w:after="200"/>
        <w:ind w:left="360"/>
      </w:pPr>
      <w:r>
        <w:rPr>
          <w:b/>
          <w:color w:val="1F5F8B"/>
        </w:rPr>
        <w:t xml:space="preserve">Answer: </w:t>
      </w:r>
      <w:r>
        <w:t>1) st_coordinates(): get x, y of each house. 2) knearneigh(coords, k = 5): find the 5 nearest houses. 3) knn2nb(): turn that into a neighbor list. 4) nb2listw(..., style = "W"): turn neighbors into row-standardized weights (each neighbor 1/5). 5) lag.listw(): compute each house's weighted average of neighbors' residuals.</w:t>
      </w:r>
    </w:p>
    <w:p>
      <w:pPr>
        <w:spacing w:after="40"/>
      </w:pPr>
      <w:r>
        <w:rPr>
          <w:b/>
        </w:rPr>
        <w:t xml:space="preserve">Q29. </w:t>
      </w:r>
      <w:r>
        <w:rPr>
          <w:b/>
        </w:rPr>
        <w:t>What does style = "W" mean in nb2listw()?</w:t>
      </w:r>
    </w:p>
    <w:p>
      <w:pPr>
        <w:spacing w:after="200"/>
        <w:ind w:left="360"/>
      </w:pPr>
      <w:r>
        <w:rPr>
          <w:b/>
          <w:color w:val="1F5F8B"/>
        </w:rPr>
        <w:t xml:space="preserve">Answer: </w:t>
      </w:r>
      <w:r>
        <w:t>Row-standardized weights: each row sums to 1, so with 5 neighbors each gets a weight of 1/5.</w:t>
      </w:r>
    </w:p>
    <w:p>
      <w:pPr>
        <w:spacing w:after="40"/>
      </w:pPr>
      <w:r>
        <w:rPr>
          <w:b/>
        </w:rPr>
        <w:t xml:space="preserve">Q30. </w:t>
      </w:r>
      <w:r>
        <w:rPr>
          <w:b/>
        </w:rPr>
        <w:t>In the Moran scatterplot, what is on each axis, and what is the slope of the fitted line?</w:t>
      </w:r>
    </w:p>
    <w:p>
      <w:pPr>
        <w:spacing w:after="200"/>
        <w:ind w:left="360"/>
      </w:pPr>
      <w:r>
        <w:rPr>
          <w:b/>
          <w:color w:val="1F5F8B"/>
        </w:rPr>
        <w:t xml:space="preserve">Answer: </w:t>
      </w:r>
      <w:r>
        <w:t>x-axis: my residual; y-axis: the average of my 5 neighbors' residuals. With row-standardized weights, the slope is Moran's I.</w:t>
      </w:r>
    </w:p>
    <w:p>
      <w:pPr>
        <w:spacing w:after="40"/>
      </w:pPr>
      <w:r>
        <w:rPr>
          <w:b/>
        </w:rPr>
        <w:t xml:space="preserve">Q31. </w:t>
      </w:r>
      <w:r>
        <w:rPr>
          <w:b/>
        </w:rPr>
        <w:t>Why use coord_cartesian() rather than xlim()/ylim() to zoom the Moran scatterplot?</w:t>
      </w:r>
    </w:p>
    <w:p>
      <w:pPr>
        <w:spacing w:after="200"/>
        <w:ind w:left="360"/>
      </w:pPr>
      <w:r>
        <w:rPr>
          <w:b/>
          <w:color w:val="1F5F8B"/>
        </w:rPr>
        <w:t xml:space="preserve">Answer: </w:t>
      </w:r>
      <w:r>
        <w:t>coord_cartesian() zooms the view without dropping any points, so the regression line is still fit on all the data.</w:t>
      </w:r>
    </w:p>
    <w:p>
      <w:pPr>
        <w:spacing w:after="40"/>
      </w:pPr>
      <w:r>
        <w:rPr>
          <w:b/>
        </w:rPr>
        <w:t xml:space="preserve">Q32. </w:t>
      </w:r>
      <w:r>
        <w:rPr>
          <w:b/>
        </w:rPr>
        <w:t>In plain words, what question does Moran's I ask?</w:t>
      </w:r>
    </w:p>
    <w:p>
      <w:pPr>
        <w:spacing w:after="200"/>
        <w:ind w:left="360"/>
      </w:pPr>
      <w:r>
        <w:rPr>
          <w:b/>
          <w:color w:val="1F5F8B"/>
        </w:rPr>
        <w:t xml:space="preserve">Answer: </w:t>
      </w:r>
      <w:r>
        <w:t>When I'm above average, are my neighbors above average too?</w:t>
      </w:r>
    </w:p>
    <w:p>
      <w:pPr>
        <w:spacing w:after="40"/>
      </w:pPr>
      <w:r>
        <w:rPr>
          <w:b/>
        </w:rPr>
        <w:t xml:space="preserve">Q33. </w:t>
      </w:r>
      <w:r>
        <w:rPr>
          <w:b/>
        </w:rPr>
        <w:t>In the Moran's I formula, what does the product (xi − x̄)(xj − x̄) capture?</w:t>
      </w:r>
    </w:p>
    <w:p>
      <w:pPr>
        <w:spacing w:after="200"/>
        <w:ind w:left="360"/>
      </w:pPr>
      <w:r>
        <w:rPr>
          <w:b/>
          <w:color w:val="1F5F8B"/>
        </w:rPr>
        <w:t xml:space="preserve">Answer: </w:t>
      </w:r>
      <w:r>
        <w:t>It is positive when neighbors are on the same side of the mean and negative when they differ. Summed over all neighbor pairs (weighted by wij) and divided by the total variation, it measures clustering.</w:t>
      </w:r>
    </w:p>
    <w:p>
      <w:pPr>
        <w:spacing w:after="40"/>
      </w:pPr>
      <w:r>
        <w:rPr>
          <w:b/>
        </w:rPr>
        <w:t xml:space="preserve">Q34. </w:t>
      </w:r>
      <w:r>
        <w:rPr>
          <w:b/>
        </w:rPr>
        <w:t>Worked calculation. Five houses in a row, A–B–C–D–E, neighbors are next-door houses (weight 1). Residuals ($k): A +100, B +80, C +20, D −50, E −70. Compute Moran's I.</w:t>
      </w:r>
    </w:p>
    <w:p>
      <w:pPr>
        <w:spacing w:after="200"/>
        <w:ind w:left="360"/>
      </w:pPr>
      <w:r>
        <w:rPr>
          <w:b/>
          <w:color w:val="1F5F8B"/>
        </w:rPr>
        <w:t xml:space="preserve">Answer: </w:t>
      </w:r>
      <w:r>
        <w:t>Mean = 80/5 = 16. Deviations: +84, +64, +4, −66, −86. Neighbor products: A–B 5,376; B–C 256; C–D −264; D–E 5,676; sum 11,044, doubled for both directions = 22,088. Total variation = 7,056 + 4,096 + 16 + 4,356 + 7,396 = 22,920. n = 5, ΣΣw = 8. I = (5/8)(22,088/22,920) ≈ 0.60: strong clustering, with under-predictions together and over-predictions together.</w:t>
      </w:r>
    </w:p>
    <w:p>
      <w:pPr>
        <w:spacing w:after="40"/>
      </w:pPr>
      <w:r>
        <w:rPr>
          <w:b/>
        </w:rPr>
        <w:t xml:space="preserve">Q35. </w:t>
      </w:r>
      <w:r>
        <w:rPr>
          <w:b/>
        </w:rPr>
        <w:t>In the worked example, why is ΣΣwij equal to 8?</w:t>
      </w:r>
    </w:p>
    <w:p>
      <w:pPr>
        <w:spacing w:after="200"/>
        <w:ind w:left="360"/>
      </w:pPr>
      <w:r>
        <w:rPr>
          <w:b/>
          <w:color w:val="1F5F8B"/>
        </w:rPr>
        <w:t xml:space="preserve">Answer: </w:t>
      </w:r>
      <w:r>
        <w:t>There are 4 neighbor pairs, each counted in 2 directions (A→B and B→A), each with weight 1.</w:t>
      </w:r>
    </w:p>
    <w:p>
      <w:pPr>
        <w:spacing w:after="40"/>
      </w:pPr>
      <w:r>
        <w:rPr>
          <w:b/>
        </w:rPr>
        <w:t xml:space="preserve">Q36. </w:t>
      </w:r>
      <w:r>
        <w:rPr>
          <w:b/>
        </w:rPr>
        <w:t>How do you read Moran's I near +1, near 0, and below 0 for residuals?</w:t>
      </w:r>
    </w:p>
    <w:p>
      <w:pPr>
        <w:spacing w:after="200"/>
        <w:ind w:left="360"/>
      </w:pPr>
      <w:r>
        <w:rPr>
          <w:b/>
          <w:color w:val="1F5F8B"/>
        </w:rPr>
        <w:t xml:space="preserve">Answer: </w:t>
      </w:r>
      <w:r>
        <w:t>Near +1: similar values cluster, so the model is missing something about place. Near 0: no spatial pattern, errors look like noise. Below 0: neighbors differ; rare for errors, so check your weights.</w:t>
      </w:r>
    </w:p>
    <w:p>
      <w:pPr>
        <w:spacing w:after="40"/>
      </w:pPr>
      <w:r>
        <w:rPr>
          <w:b/>
        </w:rPr>
        <w:t xml:space="preserve">Q37. </w:t>
      </w:r>
      <w:r>
        <w:rPr>
          <w:b/>
        </w:rPr>
        <w:t>As you add features, which direction should Moran's I of the residuals move?</w:t>
      </w:r>
    </w:p>
    <w:p>
      <w:pPr>
        <w:spacing w:after="200"/>
        <w:ind w:left="360"/>
      </w:pPr>
      <w:r>
        <w:rPr>
          <w:b/>
          <w:color w:val="1F5F8B"/>
        </w:rPr>
        <w:t xml:space="preserve">Answer: </w:t>
      </w:r>
      <w:r>
        <w:t>Toward 0.</w:t>
      </w:r>
    </w:p>
    <w:p>
      <w:pPr>
        <w:pStyle w:val="Heading1"/>
      </w:pPr>
      <w:r>
        <w:t>Part G: Permutation Test and p-Values</w:t>
      </w:r>
    </w:p>
    <w:p>
      <w:pPr>
        <w:spacing w:after="40"/>
      </w:pPr>
      <w:r>
        <w:rPr>
          <w:b/>
        </w:rPr>
        <w:t xml:space="preserve">Q38. </w:t>
      </w:r>
      <w:r>
        <w:rPr>
          <w:b/>
        </w:rPr>
        <w:t>Describe how moran.mc() tests significance.</w:t>
      </w:r>
    </w:p>
    <w:p>
      <w:pPr>
        <w:spacing w:after="200"/>
        <w:ind w:left="360"/>
      </w:pPr>
      <w:r>
        <w:rPr>
          <w:b/>
          <w:color w:val="1F5F8B"/>
        </w:rPr>
        <w:t xml:space="preserve">Answer: </w:t>
      </w:r>
      <w:r>
        <w:t>Compute the real Moran's I, shuffle the residuals randomly across houses (e.g., 499 times), compute I for every shuffle, and check whether the real I beats almost all of them. If so, the clustering is not luck.</w:t>
      </w:r>
    </w:p>
    <w:p>
      <w:pPr>
        <w:spacing w:after="40"/>
      </w:pPr>
      <w:r>
        <w:rPr>
          <w:b/>
        </w:rPr>
        <w:t xml:space="preserve">Q39. </w:t>
      </w:r>
      <w:r>
        <w:rPr>
          <w:b/>
        </w:rPr>
        <w:t>With nsim = 499, what is the smallest possible p-value, and what does it mean?</w:t>
      </w:r>
    </w:p>
    <w:p>
      <w:pPr>
        <w:spacing w:after="200"/>
        <w:ind w:left="360"/>
      </w:pPr>
      <w:r>
        <w:rPr>
          <w:b/>
          <w:color w:val="1F5F8B"/>
        </w:rPr>
        <w:t xml:space="preserve">Answer: </w:t>
      </w:r>
      <w:r>
        <w:t>1 / (499 + 1) = 0.002. It means the real I was larger than every shuffled I.</w:t>
      </w:r>
    </w:p>
    <w:p>
      <w:pPr>
        <w:spacing w:after="40"/>
      </w:pPr>
      <w:r>
        <w:rPr>
          <w:b/>
        </w:rPr>
        <w:t xml:space="preserve">Q40. </w:t>
      </w:r>
      <w:r>
        <w:rPr>
          <w:b/>
        </w:rPr>
        <w:t>The Philadelphia model gave I ≈ 0.26 with p = 0.002. Interpret this.</w:t>
      </w:r>
    </w:p>
    <w:p>
      <w:pPr>
        <w:spacing w:after="200"/>
        <w:ind w:left="360"/>
      </w:pPr>
      <w:r>
        <w:rPr>
          <w:b/>
          <w:color w:val="1F5F8B"/>
        </w:rPr>
        <w:t xml:space="preserve">Answer: </w:t>
      </w:r>
      <w:r>
        <w:t>Moderate clustering of errors that is clearly not random.</w:t>
      </w:r>
    </w:p>
    <w:p>
      <w:pPr>
        <w:spacing w:after="40"/>
      </w:pPr>
      <w:r>
        <w:rPr>
          <w:b/>
        </w:rPr>
        <w:t xml:space="preserve">Q41. </w:t>
      </w:r>
      <w:r>
        <w:rPr>
          <w:b/>
        </w:rPr>
        <w:t>Why is the p-value of limited use here, and what should you watch instead?</w:t>
      </w:r>
    </w:p>
    <w:p>
      <w:pPr>
        <w:spacing w:after="200"/>
        <w:ind w:left="360"/>
      </w:pPr>
      <w:r>
        <w:rPr>
          <w:b/>
          <w:color w:val="1F5F8B"/>
        </w:rPr>
        <w:t xml:space="preserve">Answer: </w:t>
      </w:r>
      <w:r>
        <w:t>With about 20,000 houses, nearly everything is significant. Watch the size of I fall as you add features; that is the diagnostic.</w:t>
      </w:r>
    </w:p>
    <w:p>
      <w:pPr>
        <w:pStyle w:val="Heading1"/>
      </w:pPr>
      <w:r>
        <w:t>Part H: Fixing Clustered Errors and the Spatial Lag Model</w:t>
      </w:r>
    </w:p>
    <w:p>
      <w:pPr>
        <w:spacing w:after="40"/>
      </w:pPr>
      <w:r>
        <w:rPr>
          <w:b/>
        </w:rPr>
        <w:t xml:space="preserve">Q42. </w:t>
      </w:r>
      <w:r>
        <w:rPr>
          <w:b/>
        </w:rPr>
        <w:t>Moran's I of your residuals is high. Name three fixes and when each applies.</w:t>
      </w:r>
    </w:p>
    <w:p>
      <w:pPr>
        <w:spacing w:after="200"/>
        <w:ind w:left="360"/>
      </w:pPr>
      <w:r>
        <w:rPr>
          <w:b/>
          <w:color w:val="1F5F8B"/>
        </w:rPr>
        <w:t xml:space="preserve">Answer: </w:t>
      </w:r>
      <w:r>
        <w:t>An unmeasured amenity or disamenity (parks, transit, crime, vacancy): build a spatial feature. Something about the whole neighborhood: add a neighborhood fixed effect. A relationship that differs by place: add an interaction. Then refit, recompute CV RMSE and Moran's I, and log both.</w:t>
      </w:r>
    </w:p>
    <w:p>
      <w:pPr>
        <w:spacing w:after="40"/>
      </w:pPr>
      <w:r>
        <w:rPr>
          <w:b/>
        </w:rPr>
        <w:t xml:space="preserve">Q43. </w:t>
      </w:r>
      <w:r>
        <w:rPr>
          <w:b/>
        </w:rPr>
        <w:t>Write the spatial lag model and define Wy and ρ.</w:t>
      </w:r>
    </w:p>
    <w:p>
      <w:pPr>
        <w:spacing w:after="200"/>
        <w:ind w:left="360"/>
      </w:pPr>
      <w:r>
        <w:rPr>
          <w:b/>
          <w:color w:val="1F5F8B"/>
        </w:rPr>
        <w:t xml:space="preserve">Answer: </w:t>
      </w:r>
      <w:r>
        <w:t>y = ρWy + Xβ + ε. Wy is the average price (outcome) of neighboring houses; ρ measures how strongly it matters.</w:t>
      </w:r>
    </w:p>
    <w:p>
      <w:pPr>
        <w:spacing w:after="40"/>
      </w:pPr>
      <w:r>
        <w:rPr>
          <w:b/>
        </w:rPr>
        <w:t xml:space="preserve">Q44. </w:t>
      </w:r>
      <w:r>
        <w:rPr>
          <w:b/>
        </w:rPr>
        <w:t>What is the spatial lag model the right tool for?</w:t>
      </w:r>
    </w:p>
    <w:p>
      <w:pPr>
        <w:spacing w:after="200"/>
        <w:ind w:left="360"/>
      </w:pPr>
      <w:r>
        <w:rPr>
          <w:b/>
          <w:color w:val="1F5F8B"/>
        </w:rPr>
        <w:t xml:space="preserve">Answer: </w:t>
      </w:r>
      <w:r>
        <w:t>Inference about spillovers, e.g., does a house's price depend on its neighbors' prices?</w:t>
      </w:r>
    </w:p>
    <w:p>
      <w:pPr>
        <w:spacing w:after="40"/>
      </w:pPr>
      <w:r>
        <w:rPr>
          <w:b/>
        </w:rPr>
        <w:t xml:space="preserve">Q45. </w:t>
      </w:r>
      <w:r>
        <w:rPr>
          <w:b/>
        </w:rPr>
        <w:t>Give the three reasons the spatial lag model fails for prediction.</w:t>
      </w:r>
    </w:p>
    <w:p>
      <w:pPr>
        <w:spacing w:after="200"/>
        <w:ind w:left="360"/>
      </w:pPr>
      <w:r>
        <w:rPr>
          <w:b/>
          <w:color w:val="1F5F8B"/>
        </w:rPr>
        <w:t xml:space="preserve">Answer: </w:t>
      </w:r>
      <w:r>
        <w:t>1) It needs neighbors' prices, including houses that have not sold. 2) It leaks: in CV, a test house's neighbors in the training set carry its answer. 3) It explains nothing: "it's near expensive houses" is not a reason a policymaker can act on.</w:t>
      </w:r>
    </w:p>
    <w:p>
      <w:pPr>
        <w:spacing w:after="40"/>
      </w:pPr>
      <w:r>
        <w:rPr>
          <w:b/>
        </w:rPr>
        <w:t xml:space="preserve">Q46. </w:t>
      </w:r>
      <w:r>
        <w:rPr>
          <w:b/>
        </w:rPr>
        <w:t>State the course rule and classify: (a) crime near the house, (b) neighbors' sale prices, (c) distance to transit.</w:t>
      </w:r>
    </w:p>
    <w:p>
      <w:pPr>
        <w:spacing w:after="200"/>
        <w:ind w:left="360"/>
      </w:pPr>
      <w:r>
        <w:rPr>
          <w:b/>
          <w:color w:val="1F5F8B"/>
        </w:rPr>
        <w:t xml:space="preserve">Answer: </w:t>
      </w:r>
      <w:r>
        <w:t>Spatial features of X, never Y. (a) Allowed. (b) Not allowed. (c) Allowed.</w:t>
      </w:r>
    </w:p>
    <w:p>
      <w:pPr>
        <w:pStyle w:val="Heading1"/>
      </w:pPr>
      <w:r>
        <w:t>Part I: Assignment 4, Chicago</w:t>
      </w:r>
    </w:p>
    <w:p>
      <w:pPr>
        <w:spacing w:after="40"/>
      </w:pPr>
      <w:r>
        <w:rPr>
          <w:b/>
        </w:rPr>
        <w:t xml:space="preserve">Q47. </w:t>
      </w:r>
      <w:r>
        <w:rPr>
          <w:b/>
        </w:rPr>
        <w:t>Why does assessment accuracy matter for the Cook County Assessor, and what did "The Tax Divide" find?</w:t>
      </w:r>
    </w:p>
    <w:p>
      <w:pPr>
        <w:spacing w:after="200"/>
        <w:ind w:left="360"/>
      </w:pPr>
      <w:r>
        <w:rPr>
          <w:b/>
          <w:color w:val="1F5F8B"/>
        </w:rPr>
        <w:t xml:space="preserve">Answer: </w:t>
      </w:r>
      <w:r>
        <w:t>The Assessor must value every home, including the vast majority that did not sell. The Chicago Tribune's 2017 investigation found assessments were regressive: cheaper homes were over-valued relative to expensive ones, so lower-value homeowners paid a larger share of property taxes.</w:t>
      </w:r>
    </w:p>
    <w:p>
      <w:pPr>
        <w:spacing w:after="40"/>
      </w:pPr>
      <w:r>
        <w:rPr>
          <w:b/>
        </w:rPr>
        <w:t xml:space="preserve">Q48. </w:t>
      </w:r>
      <w:r>
        <w:rPr>
          <w:b/>
        </w:rPr>
        <w:t>State the key facts of Assignment 4: data, features, team size, due date, outcome units, CRS.</w:t>
      </w:r>
    </w:p>
    <w:p>
      <w:pPr>
        <w:spacing w:after="200"/>
        <w:ind w:left="360"/>
      </w:pPr>
      <w:r>
        <w:rPr>
          <w:b/>
          <w:color w:val="1F5F8B"/>
        </w:rPr>
        <w:t xml:space="preserve">Answer: </w:t>
      </w:r>
      <w:r>
        <w:t>About 23,000 single-family sales, 2023–2025; house features only (every location feature is yours to build); teams of 4, one submission; due Friday, October 30; outcome stays in dollars; EPSG 3435.</w:t>
      </w:r>
    </w:p>
    <w:p>
      <w:pPr>
        <w:spacing w:after="40"/>
      </w:pPr>
      <w:r>
        <w:rPr>
          <w:b/>
        </w:rPr>
        <w:t xml:space="preserve">Q49. </w:t>
      </w:r>
      <w:r>
        <w:rPr>
          <w:b/>
        </w:rPr>
        <w:t>If you model log(price), what must you do before computing RMSE or submitting?</w:t>
      </w:r>
    </w:p>
    <w:p>
      <w:pPr>
        <w:spacing w:after="200"/>
        <w:ind w:left="360"/>
      </w:pPr>
      <w:r>
        <w:rPr>
          <w:b/>
          <w:color w:val="1F5F8B"/>
        </w:rPr>
        <w:t xml:space="preserve">Answer: </w:t>
      </w:r>
      <w:r>
        <w:t>Back-transform the predictions with exp() so they are in dollars.</w:t>
      </w:r>
    </w:p>
    <w:p>
      <w:pPr>
        <w:spacing w:after="40"/>
      </w:pPr>
      <w:r>
        <w:rPr>
          <w:b/>
        </w:rPr>
        <w:t xml:space="preserve">Q50. </w:t>
      </w:r>
      <w:r>
        <w:rPr>
          <w:b/>
        </w:rPr>
        <w:t>What is the difference between the CV RMSE and the test RMSE, and what does a large gap signal?</w:t>
      </w:r>
    </w:p>
    <w:p>
      <w:pPr>
        <w:spacing w:after="200"/>
        <w:ind w:left="360"/>
      </w:pPr>
      <w:r>
        <w:rPr>
          <w:b/>
          <w:color w:val="1F5F8B"/>
        </w:rPr>
        <w:t xml:space="preserve">Answer: </w:t>
      </w:r>
      <w:r>
        <w:t>CV RMSE is your estimate; test RMSE (computed by the instructors on the hidden ~20% test set) is the truth. If they are far apart, something leaked.</w:t>
      </w:r>
    </w:p>
    <w:p>
      <w:pPr>
        <w:spacing w:after="40"/>
      </w:pPr>
      <w:r>
        <w:rPr>
          <w:b/>
        </w:rPr>
        <w:t xml:space="preserve">Q51. </w:t>
      </w:r>
      <w:r>
        <w:rPr>
          <w:b/>
        </w:rPr>
        <w:t>Name three common sources of leakage.</w:t>
      </w:r>
    </w:p>
    <w:p>
      <w:pPr>
        <w:spacing w:after="200"/>
        <w:ind w:left="360"/>
      </w:pPr>
      <w:r>
        <w:rPr>
          <w:b/>
          <w:color w:val="1F5F8B"/>
        </w:rPr>
        <w:t xml:space="preserve">Answer: </w:t>
      </w:r>
      <w:r>
        <w:t>Using neighbors' prices as a feature; cleaning or building features using information from the test set; fixed-effect groups too small to appear in every fold.</w:t>
      </w:r>
    </w:p>
    <w:p>
      <w:pPr>
        <w:spacing w:after="40"/>
      </w:pPr>
      <w:r>
        <w:rPr>
          <w:b/>
        </w:rPr>
        <w:t xml:space="preserve">Q52. </w:t>
      </w:r>
      <w:r>
        <w:rPr>
          <w:b/>
        </w:rPr>
        <w:t>List the four things the team turns in.</w:t>
      </w:r>
    </w:p>
    <w:p>
      <w:pPr>
        <w:spacing w:after="200"/>
        <w:ind w:left="360"/>
      </w:pPr>
      <w:r>
        <w:rPr>
          <w:b/>
          <w:color w:val="1F5F8B"/>
        </w:rPr>
        <w:t xml:space="preserve">Answer: </w:t>
      </w:r>
      <w:r>
        <w:t>1) A rendered .qmd on one teammate's portfolio, linked on Canvas by every member. 2) team_XX_predictions.csv for the test houses. 3) A model log with CV RMSE and Moran's I for every model. 4) Where the model fails worst and whose homes it over-values.</w:t>
      </w:r>
    </w:p>
    <w:p>
      <w:pPr>
        <w:spacing w:after="40"/>
      </w:pPr>
      <w:r>
        <w:rPr>
          <w:b/>
        </w:rPr>
        <w:t xml:space="preserve">Q53. </w:t>
      </w:r>
      <w:r>
        <w:rPr>
          <w:b/>
        </w:rPr>
        <w:t>What will Q7 (October 30) ask each individual?</w:t>
      </w:r>
    </w:p>
    <w:p>
      <w:pPr>
        <w:spacing w:after="200"/>
        <w:ind w:left="360"/>
      </w:pPr>
      <w:r>
        <w:rPr>
          <w:b/>
          <w:color w:val="1F5F8B"/>
        </w:rPr>
        <w:t xml:space="preserve">Answer: </w:t>
      </w:r>
      <w:r>
        <w:t>About your team's own model: which features and why; your CV RMSE and test RMSE and why they differ; where it failed worst.</w:t>
      </w:r>
    </w:p>
    <w:p>
      <w:pPr>
        <w:spacing w:after="40"/>
      </w:pPr>
      <w:r>
        <w:rPr>
          <w:b/>
        </w:rPr>
        <w:t xml:space="preserve">Q54. </w:t>
      </w:r>
      <w:r>
        <w:rPr>
          <w:b/>
        </w:rPr>
        <w:t>What are the four goals for the end of the lab session?</w:t>
      </w:r>
    </w:p>
    <w:p>
      <w:pPr>
        <w:spacing w:after="200"/>
        <w:ind w:left="360"/>
      </w:pPr>
      <w:r>
        <w:rPr>
          <w:b/>
          <w:color w:val="1F5F8B"/>
        </w:rPr>
        <w:t xml:space="preserve">Answer: </w:t>
      </w:r>
      <w:r>
        <w:t>Both files loaded, converted to points and projected to EPSG 3435; cleaning rules for the training sales with drop counts per rule; a baseline model in the model log with CV RMSE; a first residual map and first Moran's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