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7EB5" w14:textId="77777777" w:rsidR="003E05DD" w:rsidRDefault="003E05DD">
      <w:pPr>
        <w:spacing w:after="1200"/>
      </w:pPr>
    </w:p>
    <w:p w14:paraId="5061D82B" w14:textId="77777777" w:rsidR="003E05DD" w:rsidRDefault="00000000">
      <w:pPr>
        <w:jc w:val="center"/>
      </w:pPr>
      <w:r>
        <w:rPr>
          <w:b/>
          <w:bCs/>
          <w:color w:val="04342C"/>
          <w:sz w:val="28"/>
          <w:szCs w:val="28"/>
        </w:rPr>
        <w:t>INSTITUT SUPÉRIEUR DE GÉNIE ÉLECTRIQUE</w:t>
      </w:r>
    </w:p>
    <w:p w14:paraId="54AED179" w14:textId="77777777" w:rsidR="003E05DD" w:rsidRDefault="00000000">
      <w:pPr>
        <w:spacing w:after="80"/>
        <w:jc w:val="center"/>
      </w:pPr>
      <w:r>
        <w:rPr>
          <w:color w:val="5F5E5A"/>
          <w:sz w:val="22"/>
          <w:szCs w:val="22"/>
        </w:rPr>
        <w:t>ISGE — Ouagadougou, Burkina Faso</w:t>
      </w:r>
    </w:p>
    <w:p w14:paraId="51A6DF5B" w14:textId="77777777" w:rsidR="003E05DD" w:rsidRDefault="00000000">
      <w:pPr>
        <w:spacing w:after="80"/>
        <w:jc w:val="center"/>
      </w:pPr>
      <w:r>
        <w:rPr>
          <w:color w:val="5F5E5A"/>
          <w:sz w:val="22"/>
          <w:szCs w:val="22"/>
        </w:rPr>
        <w:t>Année académique 2025-2026</w:t>
      </w:r>
    </w:p>
    <w:p w14:paraId="09D37C14" w14:textId="77777777" w:rsidR="003E05DD" w:rsidRDefault="003E05DD">
      <w:pPr>
        <w:spacing w:after="120"/>
      </w:pPr>
    </w:p>
    <w:p w14:paraId="114BD2D3" w14:textId="77777777" w:rsidR="003E05DD" w:rsidRDefault="003E05DD">
      <w:pPr>
        <w:spacing w:after="800"/>
      </w:pPr>
    </w:p>
    <w:p w14:paraId="24E3AE0A" w14:textId="77777777" w:rsidR="003E05DD" w:rsidRDefault="00000000">
      <w:pPr>
        <w:jc w:val="center"/>
      </w:pPr>
      <w:r>
        <w:rPr>
          <w:color w:val="0F6E56"/>
        </w:rPr>
        <w:t>──────────────────────────────────</w:t>
      </w:r>
    </w:p>
    <w:p w14:paraId="4D9870C0" w14:textId="77777777" w:rsidR="003E05DD" w:rsidRDefault="003E05DD">
      <w:pPr>
        <w:spacing w:after="120"/>
      </w:pPr>
    </w:p>
    <w:p w14:paraId="6C2A5BA6" w14:textId="77777777" w:rsidR="003E05DD" w:rsidRDefault="00000000">
      <w:pPr>
        <w:jc w:val="center"/>
      </w:pPr>
      <w:r>
        <w:rPr>
          <w:b/>
          <w:bCs/>
          <w:color w:val="04342C"/>
          <w:sz w:val="40"/>
          <w:szCs w:val="40"/>
        </w:rPr>
        <w:t>RAPPORT DE PROJET</w:t>
      </w:r>
    </w:p>
    <w:p w14:paraId="300AF0B5" w14:textId="77777777" w:rsidR="003E05DD" w:rsidRDefault="003E05DD">
      <w:pPr>
        <w:spacing w:after="120"/>
      </w:pPr>
    </w:p>
    <w:p w14:paraId="2EC11DE8" w14:textId="77777777" w:rsidR="003E05DD" w:rsidRDefault="00000000">
      <w:pPr>
        <w:jc w:val="center"/>
      </w:pPr>
      <w:r>
        <w:rPr>
          <w:b/>
          <w:bCs/>
          <w:color w:val="0F6E56"/>
          <w:sz w:val="52"/>
          <w:szCs w:val="52"/>
        </w:rPr>
        <w:t>EduTrack Pro</w:t>
      </w:r>
    </w:p>
    <w:p w14:paraId="41A51211" w14:textId="77777777" w:rsidR="003E05DD" w:rsidRDefault="00000000">
      <w:pPr>
        <w:spacing w:after="120"/>
        <w:jc w:val="center"/>
      </w:pPr>
      <w:r>
        <w:rPr>
          <w:i/>
          <w:iCs/>
          <w:color w:val="085041"/>
          <w:sz w:val="30"/>
          <w:szCs w:val="30"/>
        </w:rPr>
        <w:t>Système de Gestion Pédagogique</w:t>
      </w:r>
    </w:p>
    <w:p w14:paraId="74B2E645" w14:textId="77777777" w:rsidR="003E05DD" w:rsidRDefault="00000000">
      <w:pPr>
        <w:jc w:val="center"/>
      </w:pPr>
      <w:r>
        <w:rPr>
          <w:color w:val="0F6E56"/>
        </w:rPr>
        <w:t>──────────────────────────────────</w:t>
      </w:r>
    </w:p>
    <w:p w14:paraId="0E38EBF1" w14:textId="77777777" w:rsidR="003E05DD" w:rsidRDefault="003E05DD">
      <w:pPr>
        <w:spacing w:after="800"/>
      </w:pPr>
    </w:p>
    <w:p w14:paraId="38C02E3B" w14:textId="77777777" w:rsidR="003E05DD" w:rsidRDefault="00000000">
      <w:pPr>
        <w:spacing w:after="120"/>
        <w:jc w:val="center"/>
      </w:pPr>
      <w:r>
        <w:rPr>
          <w:b/>
          <w:bCs/>
          <w:color w:val="04342C"/>
        </w:rPr>
        <w:t>Module : Développement Web</w:t>
      </w:r>
    </w:p>
    <w:p w14:paraId="3FBA5152" w14:textId="77777777" w:rsidR="003E05DD" w:rsidRDefault="00000000">
      <w:pPr>
        <w:spacing w:after="120"/>
        <w:jc w:val="center"/>
      </w:pPr>
      <w:r>
        <w:rPr>
          <w:color w:val="5F5E5A"/>
        </w:rPr>
        <w:t>Encadrant : M. Béré Cédric</w:t>
      </w:r>
    </w:p>
    <w:p w14:paraId="69CE7FFE" w14:textId="77777777" w:rsidR="003E05DD" w:rsidRDefault="00000000">
      <w:pPr>
        <w:spacing w:after="120"/>
        <w:jc w:val="center"/>
      </w:pPr>
      <w:r>
        <w:rPr>
          <w:color w:val="5F5E5A"/>
        </w:rPr>
        <w:t>Licence 3 — Informatique</w:t>
      </w:r>
    </w:p>
    <w:p w14:paraId="32111EDF" w14:textId="77777777" w:rsidR="003E05DD" w:rsidRDefault="003E05DD">
      <w:pPr>
        <w:spacing w:after="600"/>
      </w:pPr>
    </w:p>
    <w:p w14:paraId="55DA248E" w14:textId="77777777" w:rsidR="003E05DD" w:rsidRDefault="00000000">
      <w:pPr>
        <w:spacing w:after="120"/>
        <w:jc w:val="center"/>
      </w:pPr>
      <w:r>
        <w:rPr>
          <w:b/>
          <w:bCs/>
          <w:color w:val="04342C"/>
        </w:rPr>
        <w:t>Réalisé par :</w:t>
      </w:r>
    </w:p>
    <w:p w14:paraId="2CB949BB" w14:textId="77777777" w:rsidR="003E05DD" w:rsidRDefault="00000000">
      <w:pPr>
        <w:spacing w:after="80"/>
        <w:jc w:val="center"/>
      </w:pPr>
      <w:r>
        <w:rPr>
          <w:b/>
          <w:bCs/>
          <w:color w:val="0F6E56"/>
        </w:rPr>
        <w:t>SANGO Naofall Emmanuel</w:t>
      </w:r>
    </w:p>
    <w:p w14:paraId="5B4E6539" w14:textId="77777777" w:rsidR="003E05DD" w:rsidRDefault="00000000">
      <w:pPr>
        <w:spacing w:after="80"/>
        <w:jc w:val="center"/>
      </w:pPr>
      <w:r>
        <w:rPr>
          <w:b/>
          <w:bCs/>
          <w:color w:val="0F6E56"/>
        </w:rPr>
        <w:t>DIABATÉ Aichatou</w:t>
      </w:r>
    </w:p>
    <w:p w14:paraId="698E10D3" w14:textId="77777777" w:rsidR="003E05DD" w:rsidRDefault="00000000">
      <w:pPr>
        <w:spacing w:after="80"/>
        <w:jc w:val="center"/>
      </w:pPr>
      <w:r>
        <w:rPr>
          <w:b/>
          <w:bCs/>
          <w:color w:val="0F6E56"/>
        </w:rPr>
        <w:t>OUÉDRAOGO Arthur</w:t>
      </w:r>
    </w:p>
    <w:p w14:paraId="0A2855AF" w14:textId="77777777" w:rsidR="003E05DD" w:rsidRDefault="003E05DD">
      <w:pPr>
        <w:spacing w:after="400"/>
      </w:pPr>
    </w:p>
    <w:p w14:paraId="486BC4AF" w14:textId="77777777" w:rsidR="003E05DD" w:rsidRDefault="00000000">
      <w:pPr>
        <w:jc w:val="center"/>
      </w:pPr>
      <w:r>
        <w:rPr>
          <w:b/>
          <w:bCs/>
          <w:color w:val="5F5E5A"/>
        </w:rPr>
        <w:t>Mai 2026</w:t>
      </w:r>
    </w:p>
    <w:p w14:paraId="69654A8F" w14:textId="77777777" w:rsidR="003E05DD" w:rsidRDefault="00000000">
      <w:r>
        <w:br w:type="page"/>
      </w:r>
    </w:p>
    <w:p w14:paraId="6DEA39BF" w14:textId="77777777" w:rsidR="003E05DD" w:rsidRDefault="00000000">
      <w:pPr>
        <w:pStyle w:val="Titre1"/>
      </w:pPr>
      <w:r>
        <w:lastRenderedPageBreak/>
        <w:t>Table des matières</w:t>
      </w:r>
    </w:p>
    <w:p w14:paraId="4DB64082" w14:textId="77777777" w:rsidR="003E05DD" w:rsidRDefault="003E05DD">
      <w:pPr>
        <w:spacing w:after="120"/>
      </w:pPr>
    </w:p>
    <w:p w14:paraId="63D59942" w14:textId="77777777" w:rsidR="003E05DD" w:rsidRDefault="00000000">
      <w:pPr>
        <w:tabs>
          <w:tab w:val="right" w:pos="8000"/>
        </w:tabs>
        <w:spacing w:after="120"/>
      </w:pPr>
      <w:r>
        <w:t>1.  Introduction</w:t>
      </w:r>
      <w:r>
        <w:tab/>
        <w:t>3</w:t>
      </w:r>
    </w:p>
    <w:p w14:paraId="1465779C" w14:textId="77777777" w:rsidR="003E05DD" w:rsidRDefault="00000000">
      <w:pPr>
        <w:tabs>
          <w:tab w:val="right" w:pos="8000"/>
        </w:tabs>
        <w:spacing w:after="120"/>
      </w:pPr>
      <w:r>
        <w:t>2.  Contexte et problématique</w:t>
      </w:r>
      <w:r>
        <w:tab/>
        <w:t>4</w:t>
      </w:r>
    </w:p>
    <w:p w14:paraId="13AA4E1A" w14:textId="77777777" w:rsidR="003E05DD" w:rsidRDefault="00000000">
      <w:pPr>
        <w:tabs>
          <w:tab w:val="right" w:pos="8000"/>
        </w:tabs>
        <w:spacing w:after="120"/>
      </w:pPr>
      <w:r>
        <w:t>3.  Objectifs du projet</w:t>
      </w:r>
      <w:r>
        <w:tab/>
        <w:t>5</w:t>
      </w:r>
    </w:p>
    <w:p w14:paraId="0782F84A" w14:textId="77777777" w:rsidR="003E05DD" w:rsidRDefault="00000000">
      <w:pPr>
        <w:tabs>
          <w:tab w:val="right" w:pos="8000"/>
        </w:tabs>
        <w:spacing w:after="120"/>
      </w:pPr>
      <w:r>
        <w:t>4.  Architecture technique</w:t>
      </w:r>
      <w:r>
        <w:tab/>
        <w:t>6</w:t>
      </w:r>
    </w:p>
    <w:p w14:paraId="467BF53E" w14:textId="77777777" w:rsidR="003E05DD" w:rsidRDefault="00000000">
      <w:pPr>
        <w:tabs>
          <w:tab w:val="right" w:pos="8000"/>
        </w:tabs>
        <w:spacing w:after="120"/>
      </w:pPr>
      <w:r>
        <w:t>5.  Fonctionnalités développées</w:t>
      </w:r>
      <w:r>
        <w:tab/>
        <w:t>8</w:t>
      </w:r>
    </w:p>
    <w:p w14:paraId="1C7C1482" w14:textId="77777777" w:rsidR="003E05DD" w:rsidRDefault="00000000">
      <w:pPr>
        <w:tabs>
          <w:tab w:val="right" w:pos="8000"/>
        </w:tabs>
        <w:spacing w:after="120"/>
      </w:pPr>
      <w:r>
        <w:t>6.  Base de données</w:t>
      </w:r>
      <w:r>
        <w:tab/>
        <w:t>12</w:t>
      </w:r>
    </w:p>
    <w:p w14:paraId="5F2B6F8E" w14:textId="77777777" w:rsidR="003E05DD" w:rsidRDefault="00000000">
      <w:pPr>
        <w:tabs>
          <w:tab w:val="right" w:pos="8000"/>
        </w:tabs>
        <w:spacing w:after="120"/>
      </w:pPr>
      <w:r>
        <w:t>7.  Sécurité</w:t>
      </w:r>
      <w:r>
        <w:tab/>
        <w:t>14</w:t>
      </w:r>
    </w:p>
    <w:p w14:paraId="20637A7F" w14:textId="77777777" w:rsidR="003E05DD" w:rsidRDefault="00000000">
      <w:pPr>
        <w:tabs>
          <w:tab w:val="right" w:pos="8000"/>
        </w:tabs>
        <w:spacing w:after="120"/>
      </w:pPr>
      <w:r>
        <w:t>8.  Difficultés rencontrées</w:t>
      </w:r>
      <w:r>
        <w:tab/>
        <w:t>15</w:t>
      </w:r>
    </w:p>
    <w:p w14:paraId="235F20CC" w14:textId="77777777" w:rsidR="003E05DD" w:rsidRDefault="00000000">
      <w:pPr>
        <w:tabs>
          <w:tab w:val="right" w:pos="8000"/>
        </w:tabs>
        <w:spacing w:after="120"/>
      </w:pPr>
      <w:r>
        <w:t>9.  Répartition des tâches</w:t>
      </w:r>
      <w:r>
        <w:tab/>
        <w:t>16</w:t>
      </w:r>
    </w:p>
    <w:p w14:paraId="1379F09A" w14:textId="77777777" w:rsidR="003E05DD" w:rsidRDefault="00000000">
      <w:pPr>
        <w:tabs>
          <w:tab w:val="right" w:pos="8000"/>
        </w:tabs>
        <w:spacing w:after="120"/>
      </w:pPr>
      <w:r>
        <w:t>10.  Conclusion</w:t>
      </w:r>
      <w:r>
        <w:tab/>
        <w:t>17</w:t>
      </w:r>
    </w:p>
    <w:p w14:paraId="48100A27" w14:textId="77777777" w:rsidR="003E05DD" w:rsidRDefault="00000000">
      <w:r>
        <w:br w:type="page"/>
      </w:r>
    </w:p>
    <w:p w14:paraId="2A625B94" w14:textId="77777777" w:rsidR="003E05DD" w:rsidRDefault="00000000">
      <w:pPr>
        <w:pStyle w:val="Titre1"/>
      </w:pPr>
      <w:r>
        <w:lastRenderedPageBreak/>
        <w:t>1. Introduction</w:t>
      </w:r>
    </w:p>
    <w:p w14:paraId="1A5FF557" w14:textId="77777777" w:rsidR="003E05DD" w:rsidRDefault="00000000">
      <w:pPr>
        <w:spacing w:after="160"/>
        <w:jc w:val="both"/>
      </w:pPr>
      <w:r>
        <w:rPr>
          <w:color w:val="000000"/>
        </w:rPr>
        <w:t>Dans le cadre du module de Développement Web dispensé en Licence 3 à l'Institut Supérieur de Génie Électrique (ISGE) de Ouagadougou, notre groupe a été chargé de concevoir et de développer une application web complète de gestion pédagogique.</w:t>
      </w:r>
    </w:p>
    <w:p w14:paraId="6E53C366" w14:textId="77777777" w:rsidR="003E05DD" w:rsidRDefault="00000000">
      <w:pPr>
        <w:spacing w:after="160"/>
        <w:jc w:val="both"/>
      </w:pPr>
      <w:r>
        <w:rPr>
          <w:color w:val="000000"/>
        </w:rPr>
        <w:t>Ce projet, baptisé EduTrack Pro, répond à un besoin réel exprimé par l'institution : moderniser la gestion des emplois du temps, le suivi des présences des enseignants, la tenue des cahiers de texte numériques et le traitement des fiches de vacation.</w:t>
      </w:r>
    </w:p>
    <w:p w14:paraId="1E7C141F" w14:textId="77777777" w:rsidR="003E05DD" w:rsidRDefault="00000000">
      <w:pPr>
        <w:spacing w:after="160"/>
        <w:jc w:val="both"/>
      </w:pPr>
      <w:r>
        <w:rPr>
          <w:color w:val="000000"/>
        </w:rPr>
        <w:t>Le présent rapport décrit l'ensemble du travail réalisé : de l'analyse des besoins jusqu'à la mise en œuvre technique, en passant par les choix architecturaux, les fonctionnalités implémentées et les difficultés rencontrées.</w:t>
      </w:r>
    </w:p>
    <w:p w14:paraId="191CAAAD" w14:textId="77777777" w:rsidR="003E05DD" w:rsidRDefault="003E05DD">
      <w:pPr>
        <w:spacing w:after="120"/>
      </w:pPr>
    </w:p>
    <w:p w14:paraId="7BCC7846" w14:textId="77777777" w:rsidR="003E05DD" w:rsidRDefault="00000000">
      <w:pPr>
        <w:pStyle w:val="Titre1"/>
      </w:pPr>
      <w:r>
        <w:t>2. Contexte et problématique</w:t>
      </w:r>
    </w:p>
    <w:p w14:paraId="6E2F15EE" w14:textId="77777777" w:rsidR="003E05DD" w:rsidRDefault="00000000">
      <w:pPr>
        <w:pStyle w:val="Titre2"/>
      </w:pPr>
      <w:r>
        <w:t>2.1 Contexte</w:t>
      </w:r>
    </w:p>
    <w:p w14:paraId="1F693915" w14:textId="77777777" w:rsidR="003E05DD" w:rsidRDefault="00000000">
      <w:pPr>
        <w:spacing w:after="160"/>
        <w:jc w:val="both"/>
      </w:pPr>
      <w:r>
        <w:rPr>
          <w:color w:val="000000"/>
        </w:rPr>
        <w:t>L'ISGE, comme de nombreux établissements d'enseignement supérieur en Afrique subsaharienne, gère ses activités pédagogiques de manière encore largement manuelle. Les emplois du temps sont affichés sur des tableaux physiques, les présences des enseignants sont consignées sur des registres papier, et le traitement des fiches de vacation nécessite plusieurs allers-retours entre les différents acteurs.</w:t>
      </w:r>
    </w:p>
    <w:p w14:paraId="22BFAA94" w14:textId="77777777" w:rsidR="003E05DD" w:rsidRDefault="00000000">
      <w:pPr>
        <w:spacing w:after="160"/>
        <w:jc w:val="both"/>
      </w:pPr>
      <w:r>
        <w:rPr>
          <w:color w:val="000000"/>
        </w:rPr>
        <w:t>Cette situation engendre plusieurs problèmes : perte de temps, risque d'erreurs, difficulté de suivi et manque de transparence dans la gestion administrative.</w:t>
      </w:r>
    </w:p>
    <w:p w14:paraId="2DFFC257" w14:textId="77777777" w:rsidR="003E05DD" w:rsidRDefault="003E05DD">
      <w:pPr>
        <w:spacing w:after="120"/>
      </w:pPr>
    </w:p>
    <w:p w14:paraId="47CF3D86" w14:textId="77777777" w:rsidR="003E05DD" w:rsidRDefault="00000000">
      <w:pPr>
        <w:pStyle w:val="Titre2"/>
      </w:pPr>
      <w:r>
        <w:t>2.2 Problématique</w:t>
      </w:r>
    </w:p>
    <w:p w14:paraId="7478272D" w14:textId="77777777" w:rsidR="003E05DD" w:rsidRDefault="00000000">
      <w:pPr>
        <w:spacing w:after="160"/>
        <w:jc w:val="both"/>
      </w:pPr>
      <w:r>
        <w:rPr>
          <w:color w:val="000000"/>
        </w:rPr>
        <w:t>Comment concevoir et développer une application web moderne permettant de digitaliser l'ensemble du processus pédagogique d'un établissement d'enseignement supérieur, depuis la planification des cours jusqu'au paiement des enseignants vacataires, en garantissant la sécurité, la traçabilité et la facilité d'utilisation ?</w:t>
      </w:r>
    </w:p>
    <w:p w14:paraId="4083DFF6" w14:textId="77777777" w:rsidR="003E05DD" w:rsidRDefault="003E05DD">
      <w:pPr>
        <w:spacing w:after="120"/>
      </w:pPr>
    </w:p>
    <w:p w14:paraId="1E33A887" w14:textId="77777777" w:rsidR="003E05DD" w:rsidRDefault="00000000">
      <w:r>
        <w:br w:type="page"/>
      </w:r>
    </w:p>
    <w:p w14:paraId="3ED4F372" w14:textId="77777777" w:rsidR="003E05DD" w:rsidRDefault="00000000">
      <w:pPr>
        <w:pStyle w:val="Titre1"/>
      </w:pPr>
      <w:r>
        <w:lastRenderedPageBreak/>
        <w:t>3. Objectifs du projet</w:t>
      </w:r>
    </w:p>
    <w:p w14:paraId="0A8C434B" w14:textId="77777777" w:rsidR="003E05DD" w:rsidRDefault="00000000">
      <w:pPr>
        <w:pStyle w:val="Titre2"/>
      </w:pPr>
      <w:r>
        <w:t>3.1 Objectif général</w:t>
      </w:r>
    </w:p>
    <w:p w14:paraId="41FE56C8" w14:textId="77777777" w:rsidR="003E05DD" w:rsidRDefault="00000000">
      <w:pPr>
        <w:spacing w:after="160"/>
        <w:jc w:val="both"/>
      </w:pPr>
      <w:r>
        <w:rPr>
          <w:color w:val="000000"/>
        </w:rPr>
        <w:t>Développer une application web full-stack de gestion pédagogique répondant aux besoins de l'ISGE, en utilisant les technologies modernes React et PHP.</w:t>
      </w:r>
    </w:p>
    <w:p w14:paraId="55541BE2" w14:textId="77777777" w:rsidR="003E05DD" w:rsidRDefault="003E05DD">
      <w:pPr>
        <w:spacing w:after="120"/>
      </w:pPr>
    </w:p>
    <w:p w14:paraId="16BE9627" w14:textId="77777777" w:rsidR="003E05DD" w:rsidRDefault="00000000">
      <w:pPr>
        <w:pStyle w:val="Titre2"/>
      </w:pPr>
      <w:r>
        <w:t>3.2 Objectifs spécifiques</w:t>
      </w:r>
    </w:p>
    <w:p w14:paraId="289322F9" w14:textId="77777777" w:rsidR="003E05DD" w:rsidRDefault="00000000">
      <w:pPr>
        <w:pStyle w:val="Paragraphedeliste"/>
        <w:numPr>
          <w:ilvl w:val="0"/>
          <w:numId w:val="2"/>
        </w:numPr>
        <w:spacing w:after="80"/>
      </w:pPr>
      <w:r>
        <w:t>Implémenter un système de gestion des emplois du temps avec détection de conflits</w:t>
      </w:r>
    </w:p>
    <w:p w14:paraId="2FB164E7" w14:textId="77777777" w:rsidR="003E05DD" w:rsidRDefault="00000000">
      <w:pPr>
        <w:pStyle w:val="Paragraphedeliste"/>
        <w:numPr>
          <w:ilvl w:val="0"/>
          <w:numId w:val="2"/>
        </w:numPr>
        <w:spacing w:after="80"/>
      </w:pPr>
      <w:r>
        <w:t>Développer un module de pointage QR-Code sécurisé pour les enseignants</w:t>
      </w:r>
    </w:p>
    <w:p w14:paraId="4378BF78" w14:textId="77777777" w:rsidR="003E05DD" w:rsidRDefault="00000000">
      <w:pPr>
        <w:pStyle w:val="Paragraphedeliste"/>
        <w:numPr>
          <w:ilvl w:val="0"/>
          <w:numId w:val="2"/>
        </w:numPr>
        <w:spacing w:after="80"/>
      </w:pPr>
      <w:r>
        <w:t>Créer un système de cahiers de texte numériques avec signatures électroniques</w:t>
      </w:r>
    </w:p>
    <w:p w14:paraId="0A56385D" w14:textId="77777777" w:rsidR="003E05DD" w:rsidRDefault="00000000">
      <w:pPr>
        <w:pStyle w:val="Paragraphedeliste"/>
        <w:numPr>
          <w:ilvl w:val="0"/>
          <w:numId w:val="2"/>
        </w:numPr>
        <w:spacing w:after="80"/>
      </w:pPr>
      <w:r>
        <w:t>Mettre en place un workflow complet de traitement des fiches de vacation</w:t>
      </w:r>
    </w:p>
    <w:p w14:paraId="28BCEC21" w14:textId="77777777" w:rsidR="003E05DD" w:rsidRDefault="00000000">
      <w:pPr>
        <w:pStyle w:val="Paragraphedeliste"/>
        <w:numPr>
          <w:ilvl w:val="0"/>
          <w:numId w:val="2"/>
        </w:numPr>
        <w:spacing w:after="80"/>
      </w:pPr>
      <w:r>
        <w:t>Concevoir des tableaux de bord adaptés à chaque rôle utilisateur</w:t>
      </w:r>
    </w:p>
    <w:p w14:paraId="72BB6522" w14:textId="77777777" w:rsidR="003E05DD" w:rsidRDefault="00000000">
      <w:pPr>
        <w:pStyle w:val="Paragraphedeliste"/>
        <w:numPr>
          <w:ilvl w:val="0"/>
          <w:numId w:val="2"/>
        </w:numPr>
        <w:spacing w:after="80"/>
      </w:pPr>
      <w:r>
        <w:t>Assurer la sécurité des données via l'authentification JWT</w:t>
      </w:r>
    </w:p>
    <w:p w14:paraId="1A23BD91" w14:textId="77777777" w:rsidR="003E05DD" w:rsidRDefault="00000000">
      <w:pPr>
        <w:pStyle w:val="Paragraphedeliste"/>
        <w:numPr>
          <w:ilvl w:val="0"/>
          <w:numId w:val="2"/>
        </w:numPr>
        <w:spacing w:after="80"/>
      </w:pPr>
      <w:r>
        <w:t>Permettre l'export des données en PDF et Excel</w:t>
      </w:r>
    </w:p>
    <w:p w14:paraId="682C3306" w14:textId="77777777" w:rsidR="003E05DD" w:rsidRDefault="003E05DD">
      <w:pPr>
        <w:spacing w:after="120"/>
      </w:pPr>
    </w:p>
    <w:p w14:paraId="02AE54BC" w14:textId="77777777" w:rsidR="003E05DD" w:rsidRDefault="00000000">
      <w:r>
        <w:br w:type="page"/>
      </w:r>
    </w:p>
    <w:p w14:paraId="74F564D2" w14:textId="77777777" w:rsidR="003E05DD" w:rsidRDefault="00000000">
      <w:pPr>
        <w:pStyle w:val="Titre1"/>
      </w:pPr>
      <w:r>
        <w:lastRenderedPageBreak/>
        <w:t>4. Architecture technique</w:t>
      </w:r>
    </w:p>
    <w:p w14:paraId="0529B2CC" w14:textId="77777777" w:rsidR="003E05DD" w:rsidRDefault="00000000">
      <w:pPr>
        <w:pStyle w:val="Titre2"/>
      </w:pPr>
      <w:r>
        <w:t>4.1 Stack technologique</w:t>
      </w:r>
    </w:p>
    <w:p w14:paraId="2BBCF2E2" w14:textId="77777777" w:rsidR="003E05DD" w:rsidRDefault="00000000">
      <w:pPr>
        <w:spacing w:after="160"/>
        <w:jc w:val="both"/>
      </w:pPr>
      <w:r>
        <w:rPr>
          <w:color w:val="000000"/>
        </w:rPr>
        <w:t>Notre application repose sur une architecture client-serveur classique avec séparation stricte entre le frontend et le backend.</w:t>
      </w:r>
    </w:p>
    <w:p w14:paraId="0ABE997A" w14:textId="77777777" w:rsidR="003E05DD" w:rsidRDefault="003E05D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E05DD" w14:paraId="7ABF6AC1" w14:textId="77777777">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4D129AD6" w14:textId="77777777" w:rsidR="003E05DD" w:rsidRDefault="00000000">
            <w:r>
              <w:rPr>
                <w:b/>
                <w:bCs/>
                <w:color w:val="FFFFFF"/>
                <w:sz w:val="22"/>
                <w:szCs w:val="22"/>
              </w:rPr>
              <w:t>Composant</w:t>
            </w:r>
          </w:p>
        </w:tc>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5DCAE273" w14:textId="77777777" w:rsidR="003E05DD" w:rsidRDefault="00000000">
            <w:r>
              <w:rPr>
                <w:b/>
                <w:bCs/>
                <w:color w:val="FFFFFF"/>
                <w:sz w:val="22"/>
                <w:szCs w:val="22"/>
              </w:rPr>
              <w:t>Technologie</w:t>
            </w:r>
          </w:p>
        </w:tc>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4B5E4665" w14:textId="77777777" w:rsidR="003E05DD" w:rsidRDefault="00000000">
            <w:r>
              <w:rPr>
                <w:b/>
                <w:bCs/>
                <w:color w:val="FFFFFF"/>
                <w:sz w:val="22"/>
                <w:szCs w:val="22"/>
              </w:rPr>
              <w:t>Version</w:t>
            </w:r>
          </w:p>
        </w:tc>
      </w:tr>
      <w:tr w:rsidR="003E05DD" w14:paraId="319FEFB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6F54B1" w14:textId="77777777" w:rsidR="003E05DD" w:rsidRDefault="00000000">
            <w:r>
              <w:rPr>
                <w:color w:val="000000"/>
                <w:sz w:val="22"/>
                <w:szCs w:val="22"/>
              </w:rPr>
              <w:t>Frontend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10D766" w14:textId="77777777" w:rsidR="003E05DD" w:rsidRDefault="00000000">
            <w:r>
              <w:rPr>
                <w:color w:val="000000"/>
                <w:sz w:val="22"/>
                <w:szCs w:val="22"/>
              </w:rPr>
              <w:t>React + Vite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2460BB" w14:textId="77777777" w:rsidR="003E05DD" w:rsidRDefault="00000000">
            <w:r>
              <w:rPr>
                <w:color w:val="000000"/>
                <w:sz w:val="22"/>
                <w:szCs w:val="22"/>
              </w:rPr>
              <w:t>18.x</w:t>
            </w:r>
          </w:p>
        </w:tc>
      </w:tr>
      <w:tr w:rsidR="003E05DD" w14:paraId="6B0F45B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BC8DE8" w14:textId="77777777" w:rsidR="003E05DD" w:rsidRDefault="00000000">
            <w:r>
              <w:rPr>
                <w:color w:val="000000"/>
                <w:sz w:val="22"/>
                <w:szCs w:val="22"/>
              </w:rPr>
              <w:t>Backend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9CE73A" w14:textId="77777777" w:rsidR="003E05DD" w:rsidRDefault="00000000">
            <w:r>
              <w:rPr>
                <w:color w:val="000000"/>
                <w:sz w:val="22"/>
                <w:szCs w:val="22"/>
              </w:rPr>
              <w:t>PHP</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5F9621" w14:textId="77777777" w:rsidR="003E05DD" w:rsidRDefault="00000000">
            <w:r>
              <w:rPr>
                <w:color w:val="000000"/>
                <w:sz w:val="22"/>
                <w:szCs w:val="22"/>
              </w:rPr>
              <w:t>8.3.28</w:t>
            </w:r>
          </w:p>
        </w:tc>
      </w:tr>
      <w:tr w:rsidR="003E05DD" w14:paraId="34BC055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F202CD" w14:textId="77777777" w:rsidR="003E05DD" w:rsidRDefault="00000000">
            <w:r>
              <w:rPr>
                <w:color w:val="000000"/>
                <w:sz w:val="22"/>
                <w:szCs w:val="22"/>
              </w:rPr>
              <w:t>Base de données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62486B" w14:textId="77777777" w:rsidR="003E05DD" w:rsidRDefault="00000000">
            <w:r>
              <w:rPr>
                <w:color w:val="000000"/>
                <w:sz w:val="22"/>
                <w:szCs w:val="22"/>
              </w:rPr>
              <w:t>MySQL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80F175" w14:textId="77777777" w:rsidR="003E05DD" w:rsidRDefault="00000000">
            <w:r>
              <w:rPr>
                <w:color w:val="000000"/>
                <w:sz w:val="22"/>
                <w:szCs w:val="22"/>
              </w:rPr>
              <w:t>8.4.7</w:t>
            </w:r>
          </w:p>
        </w:tc>
      </w:tr>
      <w:tr w:rsidR="003E05DD" w14:paraId="4212C44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26EEB2" w14:textId="77777777" w:rsidR="003E05DD" w:rsidRDefault="00000000">
            <w:r>
              <w:rPr>
                <w:color w:val="000000"/>
                <w:sz w:val="22"/>
                <w:szCs w:val="22"/>
              </w:rPr>
              <w:t>Serveur web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9FECB1" w14:textId="77777777" w:rsidR="003E05DD" w:rsidRDefault="00000000">
            <w:r>
              <w:rPr>
                <w:color w:val="000000"/>
                <w:sz w:val="22"/>
                <w:szCs w:val="22"/>
              </w:rPr>
              <w:t>Apache (WAMP)</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482DD3" w14:textId="77777777" w:rsidR="003E05DD" w:rsidRDefault="00000000">
            <w:r>
              <w:rPr>
                <w:color w:val="000000"/>
                <w:sz w:val="22"/>
                <w:szCs w:val="22"/>
              </w:rPr>
              <w:t>2.4.65</w:t>
            </w:r>
          </w:p>
        </w:tc>
      </w:tr>
      <w:tr w:rsidR="003E05DD" w14:paraId="5426F79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01B734" w14:textId="77777777" w:rsidR="003E05DD" w:rsidRDefault="00000000">
            <w:r>
              <w:rPr>
                <w:color w:val="000000"/>
                <w:sz w:val="22"/>
                <w:szCs w:val="22"/>
              </w:rPr>
              <w:t>Authentification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DE420D" w14:textId="77777777" w:rsidR="003E05DD" w:rsidRDefault="00000000">
            <w:r>
              <w:rPr>
                <w:color w:val="000000"/>
                <w:sz w:val="22"/>
                <w:szCs w:val="22"/>
              </w:rPr>
              <w:t>JWT (JSON Web Token)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989F60" w14:textId="77777777" w:rsidR="003E05DD" w:rsidRDefault="00000000">
            <w:r>
              <w:rPr>
                <w:color w:val="000000"/>
                <w:sz w:val="22"/>
                <w:szCs w:val="22"/>
              </w:rPr>
              <w:t>-</w:t>
            </w:r>
          </w:p>
        </w:tc>
      </w:tr>
      <w:tr w:rsidR="003E05DD" w14:paraId="3395B81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F66F1E" w14:textId="77777777" w:rsidR="003E05DD" w:rsidRDefault="00000000">
            <w:r>
              <w:rPr>
                <w:color w:val="000000"/>
                <w:sz w:val="22"/>
                <w:szCs w:val="22"/>
              </w:rPr>
              <w:t>Graphiques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11C25F" w14:textId="77777777" w:rsidR="003E05DD" w:rsidRDefault="00000000">
            <w:r>
              <w:rPr>
                <w:color w:val="000000"/>
                <w:sz w:val="22"/>
                <w:szCs w:val="22"/>
              </w:rPr>
              <w:t>Chart.js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5A5C59" w14:textId="77777777" w:rsidR="003E05DD" w:rsidRDefault="00000000">
            <w:r>
              <w:rPr>
                <w:color w:val="000000"/>
                <w:sz w:val="22"/>
                <w:szCs w:val="22"/>
              </w:rPr>
              <w:t>4.x</w:t>
            </w:r>
          </w:p>
        </w:tc>
      </w:tr>
      <w:tr w:rsidR="003E05DD" w14:paraId="53284F4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C5456C" w14:textId="77777777" w:rsidR="003E05DD" w:rsidRDefault="00000000">
            <w:r>
              <w:rPr>
                <w:color w:val="000000"/>
                <w:sz w:val="22"/>
                <w:szCs w:val="22"/>
              </w:rPr>
              <w:t>Signature numérique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04F0A3" w14:textId="77777777" w:rsidR="003E05DD" w:rsidRDefault="00000000">
            <w:r>
              <w:rPr>
                <w:color w:val="000000"/>
                <w:sz w:val="22"/>
                <w:szCs w:val="22"/>
              </w:rPr>
              <w:t>SignaturePad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908417" w14:textId="77777777" w:rsidR="003E05DD" w:rsidRDefault="00000000">
            <w:r>
              <w:rPr>
                <w:color w:val="000000"/>
                <w:sz w:val="22"/>
                <w:szCs w:val="22"/>
              </w:rPr>
              <w:t>4.x</w:t>
            </w:r>
          </w:p>
        </w:tc>
      </w:tr>
      <w:tr w:rsidR="003E05DD" w14:paraId="398DEEB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7555D7" w14:textId="77777777" w:rsidR="003E05DD" w:rsidRDefault="00000000">
            <w:r>
              <w:rPr>
                <w:color w:val="000000"/>
                <w:sz w:val="22"/>
                <w:szCs w:val="22"/>
              </w:rPr>
              <w:t>Scanner QR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6B0228" w14:textId="77777777" w:rsidR="003E05DD" w:rsidRDefault="00000000">
            <w:proofErr w:type="spellStart"/>
            <w:proofErr w:type="gramStart"/>
            <w:r>
              <w:rPr>
                <w:color w:val="000000"/>
                <w:sz w:val="22"/>
                <w:szCs w:val="22"/>
              </w:rPr>
              <w:t>jsQR</w:t>
            </w:r>
            <w:proofErr w:type="spellEnd"/>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3E8555" w14:textId="77777777" w:rsidR="003E05DD" w:rsidRDefault="00000000">
            <w:r>
              <w:rPr>
                <w:color w:val="000000"/>
                <w:sz w:val="22"/>
                <w:szCs w:val="22"/>
              </w:rPr>
              <w:t>1.x</w:t>
            </w:r>
          </w:p>
        </w:tc>
      </w:tr>
    </w:tbl>
    <w:p w14:paraId="150AA37E" w14:textId="77777777" w:rsidR="003E05DD" w:rsidRDefault="003E05DD">
      <w:pPr>
        <w:spacing w:after="120"/>
      </w:pPr>
    </w:p>
    <w:p w14:paraId="542ECC2C" w14:textId="77777777" w:rsidR="003E05DD" w:rsidRDefault="00000000">
      <w:pPr>
        <w:pStyle w:val="Titre2"/>
      </w:pPr>
      <w:r>
        <w:t>4.2 Architecture frontend</w:t>
      </w:r>
    </w:p>
    <w:p w14:paraId="225BA50E" w14:textId="77777777" w:rsidR="003E05DD" w:rsidRDefault="00000000">
      <w:pPr>
        <w:spacing w:after="160"/>
        <w:jc w:val="both"/>
      </w:pPr>
      <w:r>
        <w:rPr>
          <w:color w:val="000000"/>
        </w:rPr>
        <w:t>Le frontend est développé avec React 18 et Vite. L'application utilise React Router pour la navigation et un contexte d'authentification (</w:t>
      </w:r>
      <w:proofErr w:type="spellStart"/>
      <w:r>
        <w:rPr>
          <w:color w:val="000000"/>
        </w:rPr>
        <w:t>AuthContext</w:t>
      </w:r>
      <w:proofErr w:type="spellEnd"/>
      <w:r>
        <w:rPr>
          <w:color w:val="000000"/>
        </w:rPr>
        <w:t>) pour la gestion de l'état global. Les styles sont entièrement en CSS-in-JS (</w:t>
      </w:r>
      <w:proofErr w:type="spellStart"/>
      <w:r>
        <w:rPr>
          <w:color w:val="000000"/>
        </w:rPr>
        <w:t>inline</w:t>
      </w:r>
      <w:proofErr w:type="spellEnd"/>
      <w:r>
        <w:rPr>
          <w:color w:val="000000"/>
        </w:rPr>
        <w:t xml:space="preserve"> styles) pour une cohérence maximale.</w:t>
      </w:r>
    </w:p>
    <w:p w14:paraId="30D7C13C" w14:textId="77777777" w:rsidR="003E05DD" w:rsidRDefault="00000000">
      <w:pPr>
        <w:spacing w:after="160"/>
        <w:jc w:val="both"/>
      </w:pPr>
      <w:r>
        <w:rPr>
          <w:color w:val="000000"/>
        </w:rPr>
        <w:t>L'architecture frontend suit le modèle par pages, chaque rôle disposant de son propre dashboard et de ses propres pages fonctionnelles.</w:t>
      </w:r>
    </w:p>
    <w:p w14:paraId="601CE8A5" w14:textId="77777777" w:rsidR="003E05DD" w:rsidRDefault="003E05DD">
      <w:pPr>
        <w:spacing w:after="120"/>
      </w:pPr>
    </w:p>
    <w:p w14:paraId="5015F794" w14:textId="77777777" w:rsidR="003E05DD" w:rsidRDefault="00000000">
      <w:pPr>
        <w:pStyle w:val="Titre2"/>
      </w:pPr>
      <w:r>
        <w:t>4.3 Architecture backend</w:t>
      </w:r>
    </w:p>
    <w:p w14:paraId="75C7C958" w14:textId="77777777" w:rsidR="003E05DD" w:rsidRDefault="00000000">
      <w:pPr>
        <w:spacing w:after="160"/>
        <w:jc w:val="both"/>
      </w:pPr>
      <w:r>
        <w:rPr>
          <w:color w:val="000000"/>
        </w:rPr>
        <w:t xml:space="preserve">Le backend est développé en PHP 8.3 avec une architecture REST. Chaque </w:t>
      </w:r>
      <w:proofErr w:type="spellStart"/>
      <w:r>
        <w:rPr>
          <w:color w:val="000000"/>
        </w:rPr>
        <w:t>endpoint</w:t>
      </w:r>
      <w:proofErr w:type="spellEnd"/>
      <w:r>
        <w:rPr>
          <w:color w:val="000000"/>
        </w:rPr>
        <w:t xml:space="preserve"> est un fichier PHP indépendant qui gère les opérations CRUD selon la méthode HTTP utilisée (GET, POST, PUT, DELETE). L'authentification est assurée par des tokens JWT générés à la connexion et vérifiés à chaque requête.</w:t>
      </w:r>
    </w:p>
    <w:p w14:paraId="0C843A58" w14:textId="77777777" w:rsidR="003E05DD" w:rsidRDefault="003E05DD">
      <w:pPr>
        <w:spacing w:after="120"/>
      </w:pPr>
    </w:p>
    <w:p w14:paraId="47BF01BC" w14:textId="77777777" w:rsidR="003E05DD" w:rsidRDefault="00000000">
      <w:pPr>
        <w:pStyle w:val="Titre2"/>
      </w:pPr>
      <w:r>
        <w:t>4.4 Structure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E05DD" w14:paraId="2E827815" w14:textId="77777777">
        <w:tc>
          <w:tcPr>
            <w:tcW w:w="4513"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05B252E1" w14:textId="77777777" w:rsidR="003E05DD" w:rsidRDefault="00000000">
            <w:r>
              <w:rPr>
                <w:b/>
                <w:bCs/>
                <w:color w:val="FFFFFF"/>
                <w:sz w:val="22"/>
                <w:szCs w:val="22"/>
              </w:rPr>
              <w:t>Dossier</w:t>
            </w:r>
          </w:p>
        </w:tc>
        <w:tc>
          <w:tcPr>
            <w:tcW w:w="4513"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25224374" w14:textId="77777777" w:rsidR="003E05DD" w:rsidRDefault="00000000">
            <w:r>
              <w:rPr>
                <w:b/>
                <w:bCs/>
                <w:color w:val="FFFFFF"/>
                <w:sz w:val="22"/>
                <w:szCs w:val="22"/>
              </w:rPr>
              <w:t>Contenu</w:t>
            </w:r>
          </w:p>
        </w:tc>
      </w:tr>
      <w:tr w:rsidR="003E05DD" w14:paraId="0A6AB9B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458748" w14:textId="77777777" w:rsidR="003E05DD" w:rsidRDefault="00000000">
            <w:proofErr w:type="gramStart"/>
            <w:r>
              <w:rPr>
                <w:color w:val="000000"/>
                <w:sz w:val="22"/>
                <w:szCs w:val="22"/>
              </w:rPr>
              <w:t>backend</w:t>
            </w:r>
            <w:proofErr w:type="gramEnd"/>
            <w:r>
              <w:rPr>
                <w:color w:val="000000"/>
                <w:sz w:val="22"/>
                <w:szCs w:val="22"/>
              </w:rPr>
              <w:t>/api/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3C434" w14:textId="77777777" w:rsidR="003E05DD" w:rsidRDefault="00000000">
            <w:r>
              <w:rPr>
                <w:color w:val="000000"/>
                <w:sz w:val="22"/>
                <w:szCs w:val="22"/>
              </w:rPr>
              <w:t>Endpoints PHP (auth, cahiers, emploi_temps, pointages...)</w:t>
            </w:r>
          </w:p>
        </w:tc>
      </w:tr>
      <w:tr w:rsidR="003E05DD" w14:paraId="144CDB4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634526" w14:textId="77777777" w:rsidR="003E05DD" w:rsidRDefault="00000000">
            <w:proofErr w:type="gramStart"/>
            <w:r>
              <w:rPr>
                <w:color w:val="000000"/>
                <w:sz w:val="22"/>
                <w:szCs w:val="22"/>
              </w:rPr>
              <w:lastRenderedPageBreak/>
              <w:t>backend</w:t>
            </w:r>
            <w:proofErr w:type="gramEnd"/>
            <w:r>
              <w:rPr>
                <w:color w:val="000000"/>
                <w:sz w:val="22"/>
                <w:szCs w:val="22"/>
              </w:rPr>
              <w:t>/config/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6087F6" w14:textId="77777777" w:rsidR="003E05DD" w:rsidRDefault="00000000">
            <w:r>
              <w:rPr>
                <w:color w:val="000000"/>
                <w:sz w:val="22"/>
                <w:szCs w:val="22"/>
              </w:rPr>
              <w:t>Configuration base de données et constantes</w:t>
            </w:r>
          </w:p>
        </w:tc>
      </w:tr>
      <w:tr w:rsidR="003E05DD" w14:paraId="11F2629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86319A" w14:textId="77777777" w:rsidR="003E05DD" w:rsidRDefault="00000000">
            <w:proofErr w:type="gramStart"/>
            <w:r>
              <w:rPr>
                <w:color w:val="000000"/>
                <w:sz w:val="22"/>
                <w:szCs w:val="22"/>
              </w:rPr>
              <w:t>backend</w:t>
            </w:r>
            <w:proofErr w:type="gramEnd"/>
            <w:r>
              <w:rPr>
                <w:color w:val="000000"/>
                <w:sz w:val="22"/>
                <w:szCs w:val="22"/>
              </w:rPr>
              <w:t>/middleware/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29BADC" w14:textId="77777777" w:rsidR="003E05DD" w:rsidRDefault="00000000">
            <w:r>
              <w:rPr>
                <w:color w:val="000000"/>
                <w:sz w:val="22"/>
                <w:szCs w:val="22"/>
              </w:rPr>
              <w:t>Middleware JWT pour la protection des routes</w:t>
            </w:r>
          </w:p>
        </w:tc>
      </w:tr>
      <w:tr w:rsidR="003E05DD" w14:paraId="36CD832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BC0395" w14:textId="77777777" w:rsidR="003E05DD" w:rsidRDefault="00000000">
            <w:proofErr w:type="gramStart"/>
            <w:r>
              <w:rPr>
                <w:color w:val="000000"/>
                <w:sz w:val="22"/>
                <w:szCs w:val="22"/>
              </w:rPr>
              <w:t>frontend</w:t>
            </w:r>
            <w:proofErr w:type="gramEnd"/>
            <w:r>
              <w:rPr>
                <w:color w:val="000000"/>
                <w:sz w:val="22"/>
                <w:szCs w:val="22"/>
              </w:rPr>
              <w:t>/src/pages/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E239BB" w14:textId="77777777" w:rsidR="003E05DD" w:rsidRDefault="00000000">
            <w:r>
              <w:rPr>
                <w:color w:val="000000"/>
                <w:sz w:val="22"/>
                <w:szCs w:val="22"/>
              </w:rPr>
              <w:t>Pages React (Login, Dashboards, fonctionnalités)</w:t>
            </w:r>
          </w:p>
        </w:tc>
      </w:tr>
      <w:tr w:rsidR="003E05DD" w14:paraId="649033D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2DBFFF" w14:textId="77777777" w:rsidR="003E05DD" w:rsidRDefault="00000000">
            <w:proofErr w:type="gramStart"/>
            <w:r>
              <w:rPr>
                <w:color w:val="000000"/>
                <w:sz w:val="22"/>
                <w:szCs w:val="22"/>
              </w:rPr>
              <w:t>frontend</w:t>
            </w:r>
            <w:proofErr w:type="gramEnd"/>
            <w:r>
              <w:rPr>
                <w:color w:val="000000"/>
                <w:sz w:val="22"/>
                <w:szCs w:val="22"/>
              </w:rPr>
              <w:t>/src/</w:t>
            </w:r>
            <w:proofErr w:type="spellStart"/>
            <w:r>
              <w:rPr>
                <w:color w:val="000000"/>
                <w:sz w:val="22"/>
                <w:szCs w:val="22"/>
              </w:rPr>
              <w:t>context</w:t>
            </w:r>
            <w:proofErr w:type="spellEnd"/>
            <w:r>
              <w:rPr>
                <w:color w:val="000000"/>
                <w:sz w:val="22"/>
                <w:szCs w:val="22"/>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2B5607" w14:textId="77777777" w:rsidR="003E05DD" w:rsidRDefault="00000000">
            <w:r>
              <w:rPr>
                <w:color w:val="000000"/>
                <w:sz w:val="22"/>
                <w:szCs w:val="22"/>
              </w:rPr>
              <w:t>Contexte d'authentification React</w:t>
            </w:r>
          </w:p>
        </w:tc>
      </w:tr>
      <w:tr w:rsidR="003E05DD" w14:paraId="25990B4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20BAA3" w14:textId="77777777" w:rsidR="003E05DD" w:rsidRDefault="00000000">
            <w:proofErr w:type="spellStart"/>
            <w:proofErr w:type="gramStart"/>
            <w:r>
              <w:rPr>
                <w:color w:val="000000"/>
                <w:sz w:val="22"/>
                <w:szCs w:val="22"/>
              </w:rPr>
              <w:t>database</w:t>
            </w:r>
            <w:proofErr w:type="spellEnd"/>
            <w:proofErr w:type="gramEnd"/>
            <w:r>
              <w:rPr>
                <w:color w:val="000000"/>
                <w:sz w:val="22"/>
                <w:szCs w:val="22"/>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A4AD4D" w14:textId="77777777" w:rsidR="003E05DD" w:rsidRDefault="00000000">
            <w:r>
              <w:rPr>
                <w:color w:val="000000"/>
                <w:sz w:val="22"/>
                <w:szCs w:val="22"/>
              </w:rPr>
              <w:t>Script SQL de création de la base de données</w:t>
            </w:r>
          </w:p>
        </w:tc>
      </w:tr>
    </w:tbl>
    <w:p w14:paraId="7B52BEB7" w14:textId="77777777" w:rsidR="003E05DD" w:rsidRDefault="003E05DD">
      <w:pPr>
        <w:spacing w:after="120"/>
      </w:pPr>
    </w:p>
    <w:p w14:paraId="306B7DF6" w14:textId="77777777" w:rsidR="003E05DD" w:rsidRDefault="00000000">
      <w:r>
        <w:br w:type="page"/>
      </w:r>
    </w:p>
    <w:p w14:paraId="26CC11D2" w14:textId="77777777" w:rsidR="003E05DD" w:rsidRDefault="00000000">
      <w:pPr>
        <w:pStyle w:val="Titre1"/>
      </w:pPr>
      <w:r>
        <w:lastRenderedPageBreak/>
        <w:t>5. Fonctionnalités développées</w:t>
      </w:r>
    </w:p>
    <w:p w14:paraId="7DD47BC1" w14:textId="77777777" w:rsidR="003E05DD" w:rsidRDefault="00000000">
      <w:pPr>
        <w:pStyle w:val="Titre2"/>
      </w:pPr>
      <w:r>
        <w:t>5.1 Authentification et gestion des rôles</w:t>
      </w:r>
    </w:p>
    <w:p w14:paraId="5B9C8C7A" w14:textId="77777777" w:rsidR="003E05DD" w:rsidRDefault="00000000">
      <w:pPr>
        <w:spacing w:after="160"/>
        <w:jc w:val="both"/>
      </w:pPr>
      <w:r>
        <w:rPr>
          <w:color w:val="000000"/>
        </w:rPr>
        <w:t>Le système d'authentification repose sur des tokens JWT. À la connexion, le serveur génère un token signé contenant l'identifiant et le rôle de l'utilisateur. Ce token est stocké côté client et envoyé dans l'en-tête de chaque requête API.</w:t>
      </w:r>
    </w:p>
    <w:p w14:paraId="1FC61DC8" w14:textId="77777777" w:rsidR="003E05DD" w:rsidRDefault="00000000">
      <w:pPr>
        <w:spacing w:after="160"/>
        <w:jc w:val="both"/>
      </w:pPr>
      <w:r>
        <w:rPr>
          <w:color w:val="000000"/>
        </w:rPr>
        <w:t>L'application gère 6 rôles distincts, chacun avec ses propres droits d'accès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E05DD" w14:paraId="7B326FF7" w14:textId="77777777">
        <w:tc>
          <w:tcPr>
            <w:tcW w:w="4513"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0E7145FF" w14:textId="77777777" w:rsidR="003E05DD" w:rsidRDefault="00000000">
            <w:r>
              <w:rPr>
                <w:b/>
                <w:bCs/>
                <w:color w:val="FFFFFF"/>
                <w:sz w:val="22"/>
                <w:szCs w:val="22"/>
              </w:rPr>
              <w:t>Rôle</w:t>
            </w:r>
          </w:p>
        </w:tc>
        <w:tc>
          <w:tcPr>
            <w:tcW w:w="4513"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2A96EDED" w14:textId="77777777" w:rsidR="003E05DD" w:rsidRDefault="00000000">
            <w:r>
              <w:rPr>
                <w:b/>
                <w:bCs/>
                <w:color w:val="FFFFFF"/>
                <w:sz w:val="22"/>
                <w:szCs w:val="22"/>
              </w:rPr>
              <w:t>Accès principal</w:t>
            </w:r>
          </w:p>
        </w:tc>
      </w:tr>
      <w:tr w:rsidR="003E05DD" w14:paraId="402ECB4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FE52E3" w14:textId="77777777" w:rsidR="003E05DD" w:rsidRDefault="00000000">
            <w:r>
              <w:rPr>
                <w:color w:val="000000"/>
                <w:sz w:val="22"/>
                <w:szCs w:val="22"/>
              </w:rPr>
              <w:t>Administrateur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BEA78E" w14:textId="77777777" w:rsidR="003E05DD" w:rsidRDefault="00000000">
            <w:r>
              <w:rPr>
                <w:color w:val="000000"/>
                <w:sz w:val="22"/>
                <w:szCs w:val="22"/>
              </w:rPr>
              <w:t>Gestion complète — emplois du temps, utilisateurs, référentiels</w:t>
            </w:r>
          </w:p>
        </w:tc>
      </w:tr>
      <w:tr w:rsidR="003E05DD" w14:paraId="0F2AAEB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3A2535" w14:textId="77777777" w:rsidR="003E05DD" w:rsidRDefault="00000000">
            <w:r>
              <w:rPr>
                <w:color w:val="000000"/>
                <w:sz w:val="22"/>
                <w:szCs w:val="22"/>
              </w:rPr>
              <w:t>Enseignant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B25318" w14:textId="77777777" w:rsidR="003E05DD" w:rsidRDefault="00000000">
            <w:r>
              <w:rPr>
                <w:color w:val="000000"/>
                <w:sz w:val="22"/>
                <w:szCs w:val="22"/>
              </w:rPr>
              <w:t>Scanner QR, consulter ses séances et fiches vacation</w:t>
            </w:r>
          </w:p>
        </w:tc>
      </w:tr>
      <w:tr w:rsidR="003E05DD" w14:paraId="3F2DB67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7C7039" w14:textId="77777777" w:rsidR="003E05DD" w:rsidRDefault="00000000">
            <w:r>
              <w:rPr>
                <w:color w:val="000000"/>
                <w:sz w:val="22"/>
                <w:szCs w:val="22"/>
              </w:rPr>
              <w:t>Délégué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EA3631" w14:textId="77777777" w:rsidR="003E05DD" w:rsidRDefault="00000000">
            <w:r>
              <w:rPr>
                <w:color w:val="000000"/>
                <w:sz w:val="22"/>
                <w:szCs w:val="22"/>
              </w:rPr>
              <w:t>Remplir et signer les cahiers de texte</w:t>
            </w:r>
          </w:p>
        </w:tc>
      </w:tr>
      <w:tr w:rsidR="003E05DD" w14:paraId="5C4D25A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BDC3B4" w14:textId="77777777" w:rsidR="003E05DD" w:rsidRDefault="00000000">
            <w:r>
              <w:rPr>
                <w:color w:val="000000"/>
                <w:sz w:val="22"/>
                <w:szCs w:val="22"/>
              </w:rPr>
              <w:t>Surveillant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09AD61" w14:textId="77777777" w:rsidR="003E05DD" w:rsidRDefault="00000000">
            <w:r>
              <w:rPr>
                <w:color w:val="000000"/>
                <w:sz w:val="22"/>
                <w:szCs w:val="22"/>
              </w:rPr>
              <w:t>Vérifier les cahiers, viser les fiches vacation, rapports</w:t>
            </w:r>
          </w:p>
        </w:tc>
      </w:tr>
      <w:tr w:rsidR="003E05DD" w14:paraId="14F95B5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AB239C" w14:textId="77777777" w:rsidR="003E05DD" w:rsidRDefault="00000000">
            <w:r>
              <w:rPr>
                <w:color w:val="000000"/>
                <w:sz w:val="22"/>
                <w:szCs w:val="22"/>
              </w:rPr>
              <w:t>Comptable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81CF45" w14:textId="77777777" w:rsidR="003E05DD" w:rsidRDefault="00000000">
            <w:r>
              <w:rPr>
                <w:color w:val="000000"/>
                <w:sz w:val="22"/>
                <w:szCs w:val="22"/>
              </w:rPr>
              <w:t>Approuver les paiements des fiches vacation</w:t>
            </w:r>
          </w:p>
        </w:tc>
      </w:tr>
      <w:tr w:rsidR="003E05DD" w14:paraId="5555B80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32DBB2" w14:textId="77777777" w:rsidR="003E05DD" w:rsidRDefault="00000000">
            <w:r>
              <w:rPr>
                <w:color w:val="000000"/>
                <w:sz w:val="22"/>
                <w:szCs w:val="22"/>
              </w:rPr>
              <w:t>Étudiant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231E7E" w14:textId="77777777" w:rsidR="003E05DD" w:rsidRDefault="00000000">
            <w:r>
              <w:rPr>
                <w:color w:val="000000"/>
                <w:sz w:val="22"/>
                <w:szCs w:val="22"/>
              </w:rPr>
              <w:t>Consulter l'emploi du temps en lecture seule</w:t>
            </w:r>
          </w:p>
        </w:tc>
      </w:tr>
    </w:tbl>
    <w:p w14:paraId="54814F0A" w14:textId="77777777" w:rsidR="003E05DD" w:rsidRDefault="003E05DD">
      <w:pPr>
        <w:spacing w:after="120"/>
      </w:pPr>
    </w:p>
    <w:p w14:paraId="7FC20773" w14:textId="77777777" w:rsidR="003E05DD" w:rsidRDefault="00000000">
      <w:pPr>
        <w:pStyle w:val="Titre2"/>
      </w:pPr>
      <w:r>
        <w:t>5.2 Gestion de l'emploi du temps</w:t>
      </w:r>
    </w:p>
    <w:p w14:paraId="51A4B84B" w14:textId="77777777" w:rsidR="003E05DD" w:rsidRDefault="00000000">
      <w:pPr>
        <w:spacing w:after="160"/>
        <w:jc w:val="both"/>
      </w:pPr>
      <w:r>
        <w:rPr>
          <w:color w:val="000000"/>
        </w:rPr>
        <w:t>Le module de gestion de l'emploi du temps est le cœur de l'application. Il permet à l'administrateur de créer et gérer les créneaux horaires pour chaque classe, avec les fonctionnalités suivantes :</w:t>
      </w:r>
    </w:p>
    <w:p w14:paraId="373EF647" w14:textId="77777777" w:rsidR="003E05DD" w:rsidRDefault="00000000">
      <w:pPr>
        <w:pStyle w:val="Paragraphedeliste"/>
        <w:numPr>
          <w:ilvl w:val="0"/>
          <w:numId w:val="2"/>
        </w:numPr>
        <w:spacing w:after="80"/>
      </w:pPr>
      <w:r>
        <w:t>3 vues d'affichage : Semaine, Journée et Liste</w:t>
      </w:r>
    </w:p>
    <w:p w14:paraId="057AE441" w14:textId="77777777" w:rsidR="003E05DD" w:rsidRDefault="00000000">
      <w:pPr>
        <w:pStyle w:val="Paragraphedeliste"/>
        <w:numPr>
          <w:ilvl w:val="0"/>
          <w:numId w:val="2"/>
        </w:numPr>
        <w:spacing w:after="80"/>
      </w:pPr>
      <w:r>
        <w:t>Navigation entre semaines avec les boutons ◀ Aujourd'hui ▶</w:t>
      </w:r>
    </w:p>
    <w:p w14:paraId="569338A6" w14:textId="77777777" w:rsidR="003E05DD" w:rsidRDefault="00000000">
      <w:pPr>
        <w:pStyle w:val="Paragraphedeliste"/>
        <w:numPr>
          <w:ilvl w:val="0"/>
          <w:numId w:val="2"/>
        </w:numPr>
        <w:spacing w:after="80"/>
      </w:pPr>
      <w:r>
        <w:t>Filtres par classe, enseignant et matière</w:t>
      </w:r>
    </w:p>
    <w:p w14:paraId="68F12A7E" w14:textId="77777777" w:rsidR="003E05DD" w:rsidRDefault="00000000">
      <w:pPr>
        <w:pStyle w:val="Paragraphedeliste"/>
        <w:numPr>
          <w:ilvl w:val="0"/>
          <w:numId w:val="2"/>
        </w:numPr>
        <w:spacing w:after="80"/>
      </w:pPr>
      <w:r>
        <w:t>Détection automatique des conflits (enseignant ou salle déjà occupé)</w:t>
      </w:r>
    </w:p>
    <w:p w14:paraId="06F81D16" w14:textId="77777777" w:rsidR="003E05DD" w:rsidRDefault="00000000">
      <w:pPr>
        <w:pStyle w:val="Paragraphedeliste"/>
        <w:numPr>
          <w:ilvl w:val="0"/>
          <w:numId w:val="2"/>
        </w:numPr>
        <w:spacing w:after="80"/>
      </w:pPr>
      <w:r>
        <w:t>Publication/dépublication du planning (visible ou non par les étudiants)</w:t>
      </w:r>
    </w:p>
    <w:p w14:paraId="77808B63" w14:textId="77777777" w:rsidR="003E05DD" w:rsidRDefault="00000000">
      <w:pPr>
        <w:pStyle w:val="Paragraphedeliste"/>
        <w:numPr>
          <w:ilvl w:val="0"/>
          <w:numId w:val="2"/>
        </w:numPr>
        <w:spacing w:after="80"/>
      </w:pPr>
      <w:r>
        <w:t>Duplication d'une semaine vers la semaine suivante</w:t>
      </w:r>
    </w:p>
    <w:p w14:paraId="19705039" w14:textId="77777777" w:rsidR="003E05DD" w:rsidRDefault="00000000">
      <w:pPr>
        <w:pStyle w:val="Paragraphedeliste"/>
        <w:numPr>
          <w:ilvl w:val="0"/>
          <w:numId w:val="2"/>
        </w:numPr>
        <w:spacing w:after="80"/>
      </w:pPr>
      <w:r>
        <w:t>Génération automatique des tokens QR pour chaque créneau</w:t>
      </w:r>
    </w:p>
    <w:p w14:paraId="04C26CE8" w14:textId="77777777" w:rsidR="003E05DD" w:rsidRDefault="00000000">
      <w:pPr>
        <w:pStyle w:val="Paragraphedeliste"/>
        <w:numPr>
          <w:ilvl w:val="0"/>
          <w:numId w:val="2"/>
        </w:numPr>
        <w:spacing w:after="80"/>
      </w:pPr>
      <w:r>
        <w:t>Export PDF de l'emploi du temps</w:t>
      </w:r>
    </w:p>
    <w:p w14:paraId="31D8BDB9" w14:textId="77777777" w:rsidR="003E05DD" w:rsidRDefault="00000000">
      <w:pPr>
        <w:pStyle w:val="Paragraphedeliste"/>
        <w:numPr>
          <w:ilvl w:val="0"/>
          <w:numId w:val="2"/>
        </w:numPr>
        <w:spacing w:after="80"/>
      </w:pPr>
      <w:r>
        <w:t>Couleurs dynamiques pour les nouvelles matières</w:t>
      </w:r>
    </w:p>
    <w:p w14:paraId="62F339F2" w14:textId="77777777" w:rsidR="003E05DD" w:rsidRDefault="003E05DD">
      <w:pPr>
        <w:spacing w:after="120"/>
      </w:pPr>
    </w:p>
    <w:p w14:paraId="2802EDA7" w14:textId="77777777" w:rsidR="003E05DD" w:rsidRDefault="00000000">
      <w:pPr>
        <w:pStyle w:val="Titre2"/>
      </w:pPr>
      <w:r>
        <w:t>5.3 Pointage QR-Code</w:t>
      </w:r>
    </w:p>
    <w:p w14:paraId="1363F95C" w14:textId="77777777" w:rsidR="003E05DD" w:rsidRDefault="00000000">
      <w:pPr>
        <w:spacing w:after="160"/>
        <w:jc w:val="both"/>
      </w:pPr>
      <w:r>
        <w:rPr>
          <w:color w:val="000000"/>
        </w:rPr>
        <w:t>Le système de pointage QR-Code permet aux enseignants de valider leur présence de manière numérique et sécurisée. Le processus se déroule en deux étapes :</w:t>
      </w:r>
    </w:p>
    <w:p w14:paraId="7D620227" w14:textId="77777777" w:rsidR="003E05DD" w:rsidRDefault="00000000">
      <w:pPr>
        <w:spacing w:after="160"/>
        <w:jc w:val="both"/>
      </w:pPr>
      <w:r>
        <w:rPr>
          <w:color w:val="000000"/>
        </w:rPr>
        <w:lastRenderedPageBreak/>
        <w:t>Étape 1 — Vérification : L'enseignant scanne le QR-Code ou saisit manuellement le token. Le système affiche les informations de la séance (matière, classe, salle, horaire) avant toute validation.</w:t>
      </w:r>
    </w:p>
    <w:p w14:paraId="33F99A2A" w14:textId="77777777" w:rsidR="003E05DD" w:rsidRDefault="00000000">
      <w:pPr>
        <w:spacing w:after="160"/>
        <w:jc w:val="both"/>
      </w:pPr>
      <w:r>
        <w:rPr>
          <w:color w:val="000000"/>
        </w:rPr>
        <w:t>Étape 2 — Confirmation : L'enseignant confirme le pointage. Le système enregistre l'heure réelle et détecte automatiquement les retards supérieurs à 30 minutes.</w:t>
      </w:r>
    </w:p>
    <w:p w14:paraId="099C0AD0" w14:textId="77777777" w:rsidR="003E05DD" w:rsidRDefault="00000000">
      <w:pPr>
        <w:spacing w:after="160"/>
        <w:jc w:val="both"/>
      </w:pPr>
      <w:r>
        <w:rPr>
          <w:color w:val="000000"/>
        </w:rPr>
        <w:t>Caractéristiques de sécurité du système :</w:t>
      </w:r>
    </w:p>
    <w:p w14:paraId="425780F7" w14:textId="77777777" w:rsidR="003E05DD" w:rsidRDefault="00000000">
      <w:pPr>
        <w:pStyle w:val="Paragraphedeliste"/>
        <w:numPr>
          <w:ilvl w:val="0"/>
          <w:numId w:val="2"/>
        </w:numPr>
        <w:spacing w:after="80"/>
      </w:pPr>
      <w:r>
        <w:t>Chaque token est à usage unique (invalidé après utilisation)</w:t>
      </w:r>
    </w:p>
    <w:p w14:paraId="31FB4E6F" w14:textId="77777777" w:rsidR="003E05DD" w:rsidRDefault="00000000">
      <w:pPr>
        <w:pStyle w:val="Paragraphedeliste"/>
        <w:numPr>
          <w:ilvl w:val="0"/>
          <w:numId w:val="2"/>
        </w:numPr>
        <w:spacing w:after="80"/>
      </w:pPr>
      <w:r>
        <w:t>Vérification que le jour du cours correspond au jour actuel</w:t>
      </w:r>
    </w:p>
    <w:p w14:paraId="10FCD5D7" w14:textId="77777777" w:rsidR="003E05DD" w:rsidRDefault="00000000">
      <w:pPr>
        <w:pStyle w:val="Paragraphedeliste"/>
        <w:numPr>
          <w:ilvl w:val="0"/>
          <w:numId w:val="2"/>
        </w:numPr>
        <w:spacing w:after="80"/>
      </w:pPr>
      <w:r>
        <w:t>Détection automatique des retards avec alerte au surveillant</w:t>
      </w:r>
    </w:p>
    <w:p w14:paraId="4EA44098" w14:textId="77777777" w:rsidR="003E05DD" w:rsidRDefault="00000000">
      <w:pPr>
        <w:pStyle w:val="Paragraphedeliste"/>
        <w:numPr>
          <w:ilvl w:val="0"/>
          <w:numId w:val="2"/>
        </w:numPr>
        <w:spacing w:after="80"/>
      </w:pPr>
      <w:r>
        <w:t>Log de toutes les tentatives de scan</w:t>
      </w:r>
    </w:p>
    <w:p w14:paraId="0E4ED67F" w14:textId="77777777" w:rsidR="003E05DD" w:rsidRDefault="00000000">
      <w:pPr>
        <w:pStyle w:val="Paragraphedeliste"/>
        <w:numPr>
          <w:ilvl w:val="0"/>
          <w:numId w:val="2"/>
        </w:numPr>
        <w:spacing w:after="80"/>
      </w:pPr>
      <w:r>
        <w:t>Token valide 1 an pour les démonstrations</w:t>
      </w:r>
    </w:p>
    <w:p w14:paraId="0187805C" w14:textId="77777777" w:rsidR="003E05DD" w:rsidRDefault="003E05DD">
      <w:pPr>
        <w:spacing w:after="120"/>
      </w:pPr>
    </w:p>
    <w:p w14:paraId="46540211" w14:textId="77777777" w:rsidR="003E05DD" w:rsidRDefault="00000000">
      <w:pPr>
        <w:pStyle w:val="Titre2"/>
      </w:pPr>
      <w:r>
        <w:t>5.4 Cahiers de texte numériques</w:t>
      </w:r>
    </w:p>
    <w:p w14:paraId="1FE02C4E" w14:textId="77777777" w:rsidR="003E05DD" w:rsidRDefault="00000000">
      <w:pPr>
        <w:spacing w:after="160"/>
        <w:jc w:val="both"/>
      </w:pPr>
      <w:r>
        <w:rPr>
          <w:color w:val="000000"/>
        </w:rPr>
        <w:t>Les cahiers de texte numériques remplacent les registres papier traditionnels. Ils suivent un workflow en 4 étapes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E05DD" w14:paraId="6D5BB551" w14:textId="77777777">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76108160" w14:textId="77777777" w:rsidR="003E05DD" w:rsidRDefault="00000000">
            <w:r>
              <w:rPr>
                <w:b/>
                <w:bCs/>
                <w:color w:val="FFFFFF"/>
                <w:sz w:val="22"/>
                <w:szCs w:val="22"/>
              </w:rPr>
              <w:t>Étape</w:t>
            </w:r>
          </w:p>
        </w:tc>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7240464B" w14:textId="77777777" w:rsidR="003E05DD" w:rsidRDefault="00000000">
            <w:r>
              <w:rPr>
                <w:b/>
                <w:bCs/>
                <w:color w:val="FFFFFF"/>
                <w:sz w:val="22"/>
                <w:szCs w:val="22"/>
              </w:rPr>
              <w:t>Acteur</w:t>
            </w:r>
          </w:p>
        </w:tc>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26D5A65B" w14:textId="77777777" w:rsidR="003E05DD" w:rsidRDefault="00000000">
            <w:r>
              <w:rPr>
                <w:b/>
                <w:bCs/>
                <w:color w:val="FFFFFF"/>
                <w:sz w:val="22"/>
                <w:szCs w:val="22"/>
              </w:rPr>
              <w:t>Action</w:t>
            </w:r>
          </w:p>
        </w:tc>
      </w:tr>
      <w:tr w:rsidR="003E05DD" w14:paraId="1E44E7D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47D078" w14:textId="77777777" w:rsidR="003E05DD" w:rsidRDefault="00000000">
            <w:r>
              <w:rPr>
                <w:color w:val="000000"/>
                <w:sz w:val="22"/>
                <w:szCs w:val="22"/>
              </w:rPr>
              <w:t>1 — Pointage QR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158919" w14:textId="77777777" w:rsidR="003E05DD" w:rsidRDefault="00000000">
            <w:r>
              <w:rPr>
                <w:color w:val="000000"/>
                <w:sz w:val="22"/>
                <w:szCs w:val="22"/>
              </w:rPr>
              <w:t>Enseignant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396782" w14:textId="77777777" w:rsidR="003E05DD" w:rsidRDefault="00000000">
            <w:r>
              <w:rPr>
                <w:color w:val="000000"/>
                <w:sz w:val="22"/>
                <w:szCs w:val="22"/>
              </w:rPr>
              <w:t>Validation de la présence via QR-Code</w:t>
            </w:r>
          </w:p>
        </w:tc>
      </w:tr>
      <w:tr w:rsidR="003E05DD" w14:paraId="68934CE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7F7953" w14:textId="77777777" w:rsidR="003E05DD" w:rsidRDefault="00000000">
            <w:r>
              <w:rPr>
                <w:color w:val="000000"/>
                <w:sz w:val="22"/>
                <w:szCs w:val="22"/>
              </w:rPr>
              <w:t>2 — Saisie contenu</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5E4AE8" w14:textId="77777777" w:rsidR="003E05DD" w:rsidRDefault="00000000">
            <w:r>
              <w:rPr>
                <w:color w:val="000000"/>
                <w:sz w:val="22"/>
                <w:szCs w:val="22"/>
              </w:rPr>
              <w:t>Délégué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6C7361" w14:textId="77777777" w:rsidR="003E05DD" w:rsidRDefault="00000000">
            <w:r>
              <w:rPr>
                <w:color w:val="000000"/>
                <w:sz w:val="22"/>
                <w:szCs w:val="22"/>
              </w:rPr>
              <w:t>Titre du cours, points vus, niveau d'avancement</w:t>
            </w:r>
          </w:p>
        </w:tc>
      </w:tr>
      <w:tr w:rsidR="003E05DD" w14:paraId="6D14A75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FAB6CC" w14:textId="77777777" w:rsidR="003E05DD" w:rsidRDefault="00000000">
            <w:r>
              <w:rPr>
                <w:color w:val="000000"/>
                <w:sz w:val="22"/>
                <w:szCs w:val="22"/>
              </w:rPr>
              <w:t>3 — Signature délégué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43B1BD" w14:textId="77777777" w:rsidR="003E05DD" w:rsidRDefault="00000000">
            <w:r>
              <w:rPr>
                <w:color w:val="000000"/>
                <w:sz w:val="22"/>
                <w:szCs w:val="22"/>
              </w:rPr>
              <w:t>Délégué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065C6D" w14:textId="77777777" w:rsidR="003E05DD" w:rsidRDefault="00000000">
            <w:r>
              <w:rPr>
                <w:color w:val="000000"/>
                <w:sz w:val="22"/>
                <w:szCs w:val="22"/>
              </w:rPr>
              <w:t>Signature numérique sur canvas HTML5</w:t>
            </w:r>
          </w:p>
        </w:tc>
      </w:tr>
      <w:tr w:rsidR="003E05DD" w14:paraId="3176131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64F4F2" w14:textId="77777777" w:rsidR="003E05DD" w:rsidRDefault="00000000">
            <w:r>
              <w:rPr>
                <w:color w:val="000000"/>
                <w:sz w:val="22"/>
                <w:szCs w:val="22"/>
              </w:rPr>
              <w:t>4 — Clôture enseignant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15CC3E" w14:textId="77777777" w:rsidR="003E05DD" w:rsidRDefault="00000000">
            <w:r>
              <w:rPr>
                <w:color w:val="000000"/>
                <w:sz w:val="22"/>
                <w:szCs w:val="22"/>
              </w:rPr>
              <w:t>Enseignant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4948AE" w14:textId="77777777" w:rsidR="003E05DD" w:rsidRDefault="00000000">
            <w:r>
              <w:rPr>
                <w:color w:val="000000"/>
                <w:sz w:val="22"/>
                <w:szCs w:val="22"/>
              </w:rPr>
              <w:t>Signature et verrouillage définitif</w:t>
            </w:r>
          </w:p>
        </w:tc>
      </w:tr>
    </w:tbl>
    <w:p w14:paraId="19C7A8C2" w14:textId="77777777" w:rsidR="003E05DD" w:rsidRDefault="003E05DD">
      <w:pPr>
        <w:spacing w:after="120"/>
      </w:pPr>
    </w:p>
    <w:p w14:paraId="1BA1EBED" w14:textId="77777777" w:rsidR="003E05DD" w:rsidRDefault="00000000">
      <w:pPr>
        <w:pStyle w:val="Titre2"/>
      </w:pPr>
      <w:r>
        <w:t>5.5 Fiches de vacation</w:t>
      </w:r>
    </w:p>
    <w:p w14:paraId="2DE4A795" w14:textId="77777777" w:rsidR="003E05DD" w:rsidRDefault="00000000">
      <w:pPr>
        <w:spacing w:after="160"/>
        <w:jc w:val="both"/>
      </w:pPr>
      <w:r>
        <w:rPr>
          <w:color w:val="000000"/>
        </w:rPr>
        <w:t>Le module de vacation gère le calcul et l'approbation des paiements des enseignants vacataires. Il suit un workflow à 4 niveaux de validation :</w:t>
      </w:r>
    </w:p>
    <w:p w14:paraId="37FDD9B8" w14:textId="77777777" w:rsidR="003E05DD" w:rsidRDefault="00000000">
      <w:pPr>
        <w:pStyle w:val="Paragraphedeliste"/>
        <w:numPr>
          <w:ilvl w:val="0"/>
          <w:numId w:val="2"/>
        </w:numPr>
        <w:spacing w:after="80"/>
      </w:pPr>
      <w:r>
        <w:t>Génération automatique depuis les cahiers de texte clôturés</w:t>
      </w:r>
    </w:p>
    <w:p w14:paraId="20963279" w14:textId="77777777" w:rsidR="003E05DD" w:rsidRDefault="00000000">
      <w:pPr>
        <w:pStyle w:val="Paragraphedeliste"/>
        <w:numPr>
          <w:ilvl w:val="0"/>
          <w:numId w:val="2"/>
        </w:numPr>
        <w:spacing w:after="80"/>
      </w:pPr>
      <w:r>
        <w:t>Signature de l'enseignant</w:t>
      </w:r>
    </w:p>
    <w:p w14:paraId="3D1B2280" w14:textId="77777777" w:rsidR="003E05DD" w:rsidRDefault="00000000">
      <w:pPr>
        <w:pStyle w:val="Paragraphedeliste"/>
        <w:numPr>
          <w:ilvl w:val="0"/>
          <w:numId w:val="2"/>
        </w:numPr>
        <w:spacing w:after="80"/>
      </w:pPr>
      <w:r>
        <w:t>Visa du surveillant général</w:t>
      </w:r>
    </w:p>
    <w:p w14:paraId="55075A78" w14:textId="77777777" w:rsidR="003E05DD" w:rsidRDefault="00000000">
      <w:pPr>
        <w:pStyle w:val="Paragraphedeliste"/>
        <w:numPr>
          <w:ilvl w:val="0"/>
          <w:numId w:val="2"/>
        </w:numPr>
        <w:spacing w:after="80"/>
      </w:pPr>
      <w:r>
        <w:t>Approbation finale du comptable</w:t>
      </w:r>
    </w:p>
    <w:p w14:paraId="1626A2DC" w14:textId="77777777" w:rsidR="003E05DD" w:rsidRDefault="003E05DD">
      <w:pPr>
        <w:spacing w:after="120"/>
      </w:pPr>
    </w:p>
    <w:p w14:paraId="63428FA9" w14:textId="77777777" w:rsidR="003E05DD" w:rsidRDefault="00000000">
      <w:pPr>
        <w:pStyle w:val="Titre2"/>
      </w:pPr>
      <w:r>
        <w:t>5.6 Tableaux de bord</w:t>
      </w:r>
    </w:p>
    <w:p w14:paraId="0B8E3A03" w14:textId="77777777" w:rsidR="003E05DD" w:rsidRDefault="00000000">
      <w:pPr>
        <w:spacing w:after="160"/>
        <w:jc w:val="both"/>
      </w:pPr>
      <w:r>
        <w:rPr>
          <w:color w:val="000000"/>
        </w:rPr>
        <w:lastRenderedPageBreak/>
        <w:t>Chaque rôle dispose d'un tableau de bord personnalisé affichant les informations pertinentes. Le dashboard administrateur inclut des graphiques Chart.js (barres et doughnut) pour visualiser les statistiques en temps réel.</w:t>
      </w:r>
    </w:p>
    <w:p w14:paraId="6A5442FA" w14:textId="77777777" w:rsidR="003E05DD" w:rsidRDefault="003E05DD">
      <w:pPr>
        <w:spacing w:after="120"/>
      </w:pPr>
    </w:p>
    <w:p w14:paraId="3D9A725F" w14:textId="77777777" w:rsidR="003E05DD" w:rsidRDefault="00000000">
      <w:pPr>
        <w:pStyle w:val="Titre2"/>
      </w:pPr>
      <w:r>
        <w:t>5.7 Rapports et exports</w:t>
      </w:r>
    </w:p>
    <w:p w14:paraId="69228285" w14:textId="77777777" w:rsidR="003E05DD" w:rsidRDefault="00000000">
      <w:pPr>
        <w:spacing w:after="160"/>
        <w:jc w:val="both"/>
      </w:pPr>
      <w:r>
        <w:rPr>
          <w:color w:val="000000"/>
        </w:rPr>
        <w:t>L'application génère 6 types de rapports exportables en PDF et Excel :</w:t>
      </w:r>
    </w:p>
    <w:p w14:paraId="6BF62A9D" w14:textId="77777777" w:rsidR="003E05DD" w:rsidRDefault="00000000">
      <w:pPr>
        <w:pStyle w:val="Paragraphedeliste"/>
        <w:numPr>
          <w:ilvl w:val="0"/>
          <w:numId w:val="2"/>
        </w:numPr>
        <w:spacing w:after="80"/>
      </w:pPr>
      <w:r>
        <w:t>Rapport de présence — statistiques de pointage par classe et enseignant</w:t>
      </w:r>
    </w:p>
    <w:p w14:paraId="5DCDC45E" w14:textId="77777777" w:rsidR="003E05DD" w:rsidRDefault="00000000">
      <w:pPr>
        <w:pStyle w:val="Paragraphedeliste"/>
        <w:numPr>
          <w:ilvl w:val="0"/>
          <w:numId w:val="2"/>
        </w:numPr>
        <w:spacing w:after="80"/>
      </w:pPr>
      <w:r>
        <w:t>Rapport des cahiers — état des cahiers de texte par matière</w:t>
      </w:r>
    </w:p>
    <w:p w14:paraId="39F32364" w14:textId="77777777" w:rsidR="003E05DD" w:rsidRDefault="00000000">
      <w:pPr>
        <w:pStyle w:val="Paragraphedeliste"/>
        <w:numPr>
          <w:ilvl w:val="0"/>
          <w:numId w:val="2"/>
        </w:numPr>
        <w:spacing w:after="80"/>
      </w:pPr>
      <w:r>
        <w:t>Rapport des vacations — récapitulatif des paiements</w:t>
      </w:r>
    </w:p>
    <w:p w14:paraId="3FA1739E" w14:textId="77777777" w:rsidR="003E05DD" w:rsidRDefault="00000000">
      <w:pPr>
        <w:pStyle w:val="Paragraphedeliste"/>
        <w:numPr>
          <w:ilvl w:val="0"/>
          <w:numId w:val="2"/>
        </w:numPr>
        <w:spacing w:after="80"/>
      </w:pPr>
      <w:r>
        <w:t>Rapport emploi du temps — vue globale des créneaux</w:t>
      </w:r>
    </w:p>
    <w:p w14:paraId="2FDD4865" w14:textId="77777777" w:rsidR="003E05DD" w:rsidRDefault="00000000">
      <w:pPr>
        <w:pStyle w:val="Paragraphedeliste"/>
        <w:numPr>
          <w:ilvl w:val="0"/>
          <w:numId w:val="2"/>
        </w:numPr>
        <w:spacing w:after="80"/>
      </w:pPr>
      <w:r>
        <w:t>Rapport d'avancement — progression des programmes pédagogiques</w:t>
      </w:r>
    </w:p>
    <w:p w14:paraId="572F15EB" w14:textId="77777777" w:rsidR="003E05DD" w:rsidRDefault="00000000">
      <w:pPr>
        <w:pStyle w:val="Paragraphedeliste"/>
        <w:numPr>
          <w:ilvl w:val="0"/>
          <w:numId w:val="2"/>
        </w:numPr>
        <w:spacing w:after="80"/>
      </w:pPr>
      <w:r>
        <w:t>Rapport d'audit — journal complet des activités</w:t>
      </w:r>
    </w:p>
    <w:p w14:paraId="4468C04C" w14:textId="77777777" w:rsidR="003E05DD" w:rsidRDefault="003E05DD">
      <w:pPr>
        <w:spacing w:after="120"/>
      </w:pPr>
    </w:p>
    <w:p w14:paraId="01A5FAFB" w14:textId="77777777" w:rsidR="003E05DD" w:rsidRDefault="00000000">
      <w:r>
        <w:br w:type="page"/>
      </w:r>
    </w:p>
    <w:p w14:paraId="579A1AB7" w14:textId="77777777" w:rsidR="003E05DD" w:rsidRDefault="00000000">
      <w:pPr>
        <w:pStyle w:val="Titre1"/>
      </w:pPr>
      <w:r>
        <w:lastRenderedPageBreak/>
        <w:t>6. Base de données</w:t>
      </w:r>
    </w:p>
    <w:p w14:paraId="4DFFCCC7" w14:textId="77777777" w:rsidR="003E05DD" w:rsidRDefault="00000000">
      <w:pPr>
        <w:pStyle w:val="Titre2"/>
      </w:pPr>
      <w:r>
        <w:t>6.1 Conception</w:t>
      </w:r>
    </w:p>
    <w:p w14:paraId="695FBB9E" w14:textId="77777777" w:rsidR="003E05DD" w:rsidRDefault="00000000">
      <w:pPr>
        <w:spacing w:after="160"/>
        <w:jc w:val="both"/>
      </w:pPr>
      <w:r>
        <w:rPr>
          <w:color w:val="000000"/>
        </w:rPr>
        <w:t>La base de données MySQL est composée de 15 tables organisées autour des entités principales du système pédagogique. Elle a été conçue selon les principes de normalisation pour éviter les redondances et garantir l'intégrité des données.</w:t>
      </w:r>
    </w:p>
    <w:p w14:paraId="18AD87A0" w14:textId="77777777" w:rsidR="003E05DD" w:rsidRDefault="003E05DD">
      <w:pPr>
        <w:spacing w:after="120"/>
      </w:pPr>
    </w:p>
    <w:p w14:paraId="5438B5D4" w14:textId="77777777" w:rsidR="003E05DD" w:rsidRDefault="00000000">
      <w:pPr>
        <w:pStyle w:val="Titre2"/>
      </w:pPr>
      <w:r>
        <w:t>6.2 Tables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E05DD" w14:paraId="0FE9D9C6" w14:textId="77777777">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1EA46268" w14:textId="77777777" w:rsidR="003E05DD" w:rsidRDefault="00000000">
            <w:r>
              <w:rPr>
                <w:b/>
                <w:bCs/>
                <w:color w:val="FFFFFF"/>
                <w:sz w:val="22"/>
                <w:szCs w:val="22"/>
              </w:rPr>
              <w:t>Table</w:t>
            </w:r>
          </w:p>
        </w:tc>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235FE1D6" w14:textId="77777777" w:rsidR="003E05DD" w:rsidRDefault="00000000">
            <w:r>
              <w:rPr>
                <w:b/>
                <w:bCs/>
                <w:color w:val="FFFFFF"/>
                <w:sz w:val="22"/>
                <w:szCs w:val="22"/>
              </w:rPr>
              <w:t>Description</w:t>
            </w:r>
          </w:p>
        </w:tc>
        <w:tc>
          <w:tcPr>
            <w:tcW w:w="3008"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30678F1B" w14:textId="77777777" w:rsidR="003E05DD" w:rsidRDefault="00000000">
            <w:r>
              <w:rPr>
                <w:b/>
                <w:bCs/>
                <w:color w:val="FFFFFF"/>
                <w:sz w:val="22"/>
                <w:szCs w:val="22"/>
              </w:rPr>
              <w:t>Champs clés</w:t>
            </w:r>
          </w:p>
        </w:tc>
      </w:tr>
      <w:tr w:rsidR="003E05DD" w14:paraId="0F9596C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54480A" w14:textId="77777777" w:rsidR="003E05DD" w:rsidRDefault="00000000">
            <w:proofErr w:type="gramStart"/>
            <w:r>
              <w:rPr>
                <w:color w:val="000000"/>
                <w:sz w:val="22"/>
                <w:szCs w:val="22"/>
              </w:rPr>
              <w:t>utilisateurs</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5C6992" w14:textId="77777777" w:rsidR="003E05DD" w:rsidRDefault="00000000">
            <w:r>
              <w:rPr>
                <w:color w:val="000000"/>
                <w:sz w:val="22"/>
                <w:szCs w:val="22"/>
              </w:rPr>
              <w:t>Comptes utilisateurs de l'application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4AD9E2" w14:textId="77777777" w:rsidR="003E05DD" w:rsidRDefault="00000000">
            <w:proofErr w:type="gramStart"/>
            <w:r>
              <w:rPr>
                <w:color w:val="000000"/>
                <w:sz w:val="22"/>
                <w:szCs w:val="22"/>
              </w:rPr>
              <w:t>id</w:t>
            </w:r>
            <w:proofErr w:type="gramEnd"/>
            <w:r>
              <w:rPr>
                <w:color w:val="000000"/>
                <w:sz w:val="22"/>
                <w:szCs w:val="22"/>
              </w:rPr>
              <w:t xml:space="preserve">, </w:t>
            </w:r>
            <w:proofErr w:type="gramStart"/>
            <w:r>
              <w:rPr>
                <w:color w:val="000000"/>
                <w:sz w:val="22"/>
                <w:szCs w:val="22"/>
              </w:rPr>
              <w:t>email</w:t>
            </w:r>
            <w:proofErr w:type="gramEnd"/>
            <w:r>
              <w:rPr>
                <w:color w:val="000000"/>
                <w:sz w:val="22"/>
                <w:szCs w:val="22"/>
              </w:rPr>
              <w:t xml:space="preserve">, </w:t>
            </w:r>
            <w:proofErr w:type="spellStart"/>
            <w:r>
              <w:rPr>
                <w:color w:val="000000"/>
                <w:sz w:val="22"/>
                <w:szCs w:val="22"/>
              </w:rPr>
              <w:t>mot_de_passe_hash</w:t>
            </w:r>
            <w:proofErr w:type="spellEnd"/>
            <w:r>
              <w:rPr>
                <w:color w:val="000000"/>
                <w:sz w:val="22"/>
                <w:szCs w:val="22"/>
              </w:rPr>
              <w:t xml:space="preserve">, </w:t>
            </w:r>
            <w:proofErr w:type="spellStart"/>
            <w:r>
              <w:rPr>
                <w:color w:val="000000"/>
                <w:sz w:val="22"/>
                <w:szCs w:val="22"/>
              </w:rPr>
              <w:t>role</w:t>
            </w:r>
            <w:proofErr w:type="spellEnd"/>
            <w:r>
              <w:rPr>
                <w:color w:val="000000"/>
                <w:sz w:val="22"/>
                <w:szCs w:val="22"/>
              </w:rPr>
              <w:t>, actif</w:t>
            </w:r>
          </w:p>
        </w:tc>
      </w:tr>
      <w:tr w:rsidR="003E05DD" w14:paraId="180F8BC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C55A47" w14:textId="77777777" w:rsidR="003E05DD" w:rsidRDefault="00000000">
            <w:proofErr w:type="gramStart"/>
            <w:r>
              <w:rPr>
                <w:color w:val="000000"/>
                <w:sz w:val="22"/>
                <w:szCs w:val="22"/>
              </w:rPr>
              <w:t>enseignants</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2552C6" w14:textId="77777777" w:rsidR="003E05DD" w:rsidRDefault="00000000">
            <w:r>
              <w:rPr>
                <w:color w:val="000000"/>
                <w:sz w:val="22"/>
                <w:szCs w:val="22"/>
              </w:rPr>
              <w:t>Profils des enseignants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E54EDF" w14:textId="77777777" w:rsidR="003E05DD" w:rsidRDefault="00000000">
            <w:proofErr w:type="gramStart"/>
            <w:r>
              <w:rPr>
                <w:color w:val="000000"/>
                <w:sz w:val="22"/>
                <w:szCs w:val="22"/>
              </w:rPr>
              <w:t>id</w:t>
            </w:r>
            <w:proofErr w:type="gramEnd"/>
            <w:r>
              <w:rPr>
                <w:color w:val="000000"/>
                <w:sz w:val="22"/>
                <w:szCs w:val="22"/>
              </w:rPr>
              <w:t xml:space="preserve">, nom, </w:t>
            </w:r>
            <w:proofErr w:type="spellStart"/>
            <w:r>
              <w:rPr>
                <w:color w:val="000000"/>
                <w:sz w:val="22"/>
                <w:szCs w:val="22"/>
              </w:rPr>
              <w:t>prenom</w:t>
            </w:r>
            <w:proofErr w:type="spellEnd"/>
            <w:r>
              <w:rPr>
                <w:color w:val="000000"/>
                <w:sz w:val="22"/>
                <w:szCs w:val="22"/>
              </w:rPr>
              <w:t xml:space="preserve">, </w:t>
            </w:r>
            <w:proofErr w:type="gramStart"/>
            <w:r>
              <w:rPr>
                <w:color w:val="000000"/>
                <w:sz w:val="22"/>
                <w:szCs w:val="22"/>
              </w:rPr>
              <w:t>email</w:t>
            </w:r>
            <w:proofErr w:type="gramEnd"/>
            <w:r>
              <w:rPr>
                <w:color w:val="000000"/>
                <w:sz w:val="22"/>
                <w:szCs w:val="22"/>
              </w:rPr>
              <w:t xml:space="preserve">, </w:t>
            </w:r>
            <w:proofErr w:type="spellStart"/>
            <w:r>
              <w:rPr>
                <w:color w:val="000000"/>
                <w:sz w:val="22"/>
                <w:szCs w:val="22"/>
              </w:rPr>
              <w:t>specialite</w:t>
            </w:r>
            <w:proofErr w:type="spellEnd"/>
            <w:r>
              <w:rPr>
                <w:color w:val="000000"/>
                <w:sz w:val="22"/>
                <w:szCs w:val="22"/>
              </w:rPr>
              <w:t xml:space="preserve">, statut, </w:t>
            </w:r>
            <w:proofErr w:type="spellStart"/>
            <w:r>
              <w:rPr>
                <w:color w:val="000000"/>
                <w:sz w:val="22"/>
                <w:szCs w:val="22"/>
              </w:rPr>
              <w:t>taux_horaire</w:t>
            </w:r>
            <w:proofErr w:type="spellEnd"/>
          </w:p>
        </w:tc>
      </w:tr>
      <w:tr w:rsidR="003E05DD" w14:paraId="1056579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72A8DD" w14:textId="77777777" w:rsidR="003E05DD" w:rsidRDefault="00000000">
            <w:proofErr w:type="gramStart"/>
            <w:r>
              <w:rPr>
                <w:color w:val="000000"/>
                <w:sz w:val="22"/>
                <w:szCs w:val="22"/>
              </w:rPr>
              <w:t>classes</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C4F003" w14:textId="77777777" w:rsidR="003E05DD" w:rsidRDefault="00000000">
            <w:r>
              <w:rPr>
                <w:color w:val="000000"/>
                <w:sz w:val="22"/>
                <w:szCs w:val="22"/>
              </w:rPr>
              <w:t>Classes de l'établissement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38991A" w14:textId="77777777" w:rsidR="003E05DD" w:rsidRDefault="00000000">
            <w:proofErr w:type="gramStart"/>
            <w:r>
              <w:rPr>
                <w:color w:val="000000"/>
                <w:sz w:val="22"/>
                <w:szCs w:val="22"/>
              </w:rPr>
              <w:t>id</w:t>
            </w:r>
            <w:proofErr w:type="gramEnd"/>
            <w:r>
              <w:rPr>
                <w:color w:val="000000"/>
                <w:sz w:val="22"/>
                <w:szCs w:val="22"/>
              </w:rPr>
              <w:t xml:space="preserve">, libelle, niveau, </w:t>
            </w:r>
            <w:proofErr w:type="spellStart"/>
            <w:r>
              <w:rPr>
                <w:color w:val="000000"/>
                <w:sz w:val="22"/>
                <w:szCs w:val="22"/>
              </w:rPr>
              <w:t>filiere</w:t>
            </w:r>
            <w:proofErr w:type="spellEnd"/>
          </w:p>
        </w:tc>
      </w:tr>
      <w:tr w:rsidR="003E05DD" w14:paraId="5BFD818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6AC080" w14:textId="77777777" w:rsidR="003E05DD" w:rsidRDefault="00000000">
            <w:proofErr w:type="spellStart"/>
            <w:proofErr w:type="gramStart"/>
            <w:r>
              <w:rPr>
                <w:color w:val="000000"/>
                <w:sz w:val="22"/>
                <w:szCs w:val="22"/>
              </w:rPr>
              <w:t>matieres</w:t>
            </w:r>
            <w:proofErr w:type="spellEnd"/>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67D262" w14:textId="77777777" w:rsidR="003E05DD" w:rsidRDefault="00000000">
            <w:r>
              <w:rPr>
                <w:color w:val="000000"/>
                <w:sz w:val="22"/>
                <w:szCs w:val="22"/>
              </w:rPr>
              <w:t>Matières enseignées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FEB1F3" w14:textId="77777777" w:rsidR="003E05DD" w:rsidRDefault="00000000">
            <w:proofErr w:type="gramStart"/>
            <w:r>
              <w:rPr>
                <w:color w:val="000000"/>
                <w:sz w:val="22"/>
                <w:szCs w:val="22"/>
              </w:rPr>
              <w:t>id</w:t>
            </w:r>
            <w:proofErr w:type="gramEnd"/>
            <w:r>
              <w:rPr>
                <w:color w:val="000000"/>
                <w:sz w:val="22"/>
                <w:szCs w:val="22"/>
              </w:rPr>
              <w:t xml:space="preserve">, code, libelle, </w:t>
            </w:r>
            <w:proofErr w:type="spellStart"/>
            <w:r>
              <w:rPr>
                <w:color w:val="000000"/>
                <w:sz w:val="22"/>
                <w:szCs w:val="22"/>
              </w:rPr>
              <w:t>volume_horaire_total</w:t>
            </w:r>
            <w:proofErr w:type="spellEnd"/>
            <w:r>
              <w:rPr>
                <w:color w:val="000000"/>
                <w:sz w:val="22"/>
                <w:szCs w:val="22"/>
              </w:rPr>
              <w:t>, coefficient</w:t>
            </w:r>
          </w:p>
        </w:tc>
      </w:tr>
      <w:tr w:rsidR="003E05DD" w14:paraId="5FCBDD7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5F1879" w14:textId="77777777" w:rsidR="003E05DD" w:rsidRDefault="00000000">
            <w:proofErr w:type="gramStart"/>
            <w:r>
              <w:rPr>
                <w:color w:val="000000"/>
                <w:sz w:val="22"/>
                <w:szCs w:val="22"/>
              </w:rPr>
              <w:t>salles</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3A9A2D" w14:textId="77777777" w:rsidR="003E05DD" w:rsidRDefault="00000000">
            <w:r>
              <w:rPr>
                <w:color w:val="000000"/>
                <w:sz w:val="22"/>
                <w:szCs w:val="22"/>
              </w:rPr>
              <w:t>Salles de cours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395704" w14:textId="77777777" w:rsidR="003E05DD" w:rsidRDefault="00000000">
            <w:proofErr w:type="gramStart"/>
            <w:r>
              <w:rPr>
                <w:color w:val="000000"/>
                <w:sz w:val="22"/>
                <w:szCs w:val="22"/>
              </w:rPr>
              <w:t>id</w:t>
            </w:r>
            <w:proofErr w:type="gramEnd"/>
            <w:r>
              <w:rPr>
                <w:color w:val="000000"/>
                <w:sz w:val="22"/>
                <w:szCs w:val="22"/>
              </w:rPr>
              <w:t xml:space="preserve">, code, capacite, </w:t>
            </w:r>
            <w:proofErr w:type="spellStart"/>
            <w:r>
              <w:rPr>
                <w:color w:val="000000"/>
                <w:sz w:val="22"/>
                <w:szCs w:val="22"/>
              </w:rPr>
              <w:t>equipements</w:t>
            </w:r>
            <w:proofErr w:type="spellEnd"/>
            <w:r>
              <w:rPr>
                <w:color w:val="000000"/>
                <w:sz w:val="22"/>
                <w:szCs w:val="22"/>
              </w:rPr>
              <w:t xml:space="preserve">, </w:t>
            </w:r>
            <w:proofErr w:type="spellStart"/>
            <w:r>
              <w:rPr>
                <w:color w:val="000000"/>
                <w:sz w:val="22"/>
                <w:szCs w:val="22"/>
              </w:rPr>
              <w:t>batiment</w:t>
            </w:r>
            <w:proofErr w:type="spellEnd"/>
          </w:p>
        </w:tc>
      </w:tr>
      <w:tr w:rsidR="003E05DD" w14:paraId="04E7A25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FAF93D" w14:textId="77777777" w:rsidR="003E05DD" w:rsidRDefault="00000000">
            <w:proofErr w:type="gramStart"/>
            <w:r>
              <w:rPr>
                <w:color w:val="000000"/>
                <w:sz w:val="22"/>
                <w:szCs w:val="22"/>
              </w:rPr>
              <w:t>emploi</w:t>
            </w:r>
            <w:proofErr w:type="gramEnd"/>
            <w:r>
              <w:rPr>
                <w:color w:val="000000"/>
                <w:sz w:val="22"/>
                <w:szCs w:val="22"/>
              </w:rPr>
              <w:t>_temps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38740C" w14:textId="77777777" w:rsidR="003E05DD" w:rsidRDefault="00000000">
            <w:r>
              <w:rPr>
                <w:color w:val="000000"/>
                <w:sz w:val="22"/>
                <w:szCs w:val="22"/>
              </w:rPr>
              <w:t>Plannings hebdomadaires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C8D6DD" w14:textId="77777777" w:rsidR="003E05DD" w:rsidRDefault="00000000">
            <w:proofErr w:type="gramStart"/>
            <w:r>
              <w:rPr>
                <w:color w:val="000000"/>
                <w:sz w:val="22"/>
                <w:szCs w:val="22"/>
              </w:rPr>
              <w:t>id</w:t>
            </w:r>
            <w:proofErr w:type="gramEnd"/>
            <w:r>
              <w:rPr>
                <w:color w:val="000000"/>
                <w:sz w:val="22"/>
                <w:szCs w:val="22"/>
              </w:rPr>
              <w:t xml:space="preserve">, </w:t>
            </w:r>
            <w:proofErr w:type="spellStart"/>
            <w:r>
              <w:rPr>
                <w:color w:val="000000"/>
                <w:sz w:val="22"/>
                <w:szCs w:val="22"/>
              </w:rPr>
              <w:t>id_classe</w:t>
            </w:r>
            <w:proofErr w:type="spellEnd"/>
            <w:r>
              <w:rPr>
                <w:color w:val="000000"/>
                <w:sz w:val="22"/>
                <w:szCs w:val="22"/>
              </w:rPr>
              <w:t xml:space="preserve">, </w:t>
            </w:r>
            <w:proofErr w:type="spellStart"/>
            <w:r>
              <w:rPr>
                <w:color w:val="000000"/>
                <w:sz w:val="22"/>
                <w:szCs w:val="22"/>
              </w:rPr>
              <w:t>semaine_debut</w:t>
            </w:r>
            <w:proofErr w:type="spellEnd"/>
            <w:r>
              <w:rPr>
                <w:color w:val="000000"/>
                <w:sz w:val="22"/>
                <w:szCs w:val="22"/>
              </w:rPr>
              <w:t xml:space="preserve">, </w:t>
            </w:r>
            <w:proofErr w:type="spellStart"/>
            <w:r>
              <w:rPr>
                <w:color w:val="000000"/>
                <w:sz w:val="22"/>
                <w:szCs w:val="22"/>
              </w:rPr>
              <w:t>statut_publication</w:t>
            </w:r>
            <w:proofErr w:type="spellEnd"/>
          </w:p>
        </w:tc>
      </w:tr>
      <w:tr w:rsidR="003E05DD" w14:paraId="59E8C56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4BDD70" w14:textId="77777777" w:rsidR="003E05DD" w:rsidRDefault="00000000">
            <w:proofErr w:type="spellStart"/>
            <w:proofErr w:type="gramStart"/>
            <w:r>
              <w:rPr>
                <w:color w:val="000000"/>
                <w:sz w:val="22"/>
                <w:szCs w:val="22"/>
              </w:rPr>
              <w:t>creneaux</w:t>
            </w:r>
            <w:proofErr w:type="spellEnd"/>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7AF8DE" w14:textId="77777777" w:rsidR="003E05DD" w:rsidRDefault="00000000">
            <w:r>
              <w:rPr>
                <w:color w:val="000000"/>
                <w:sz w:val="22"/>
                <w:szCs w:val="22"/>
              </w:rPr>
              <w:t>Créneaux individuels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AA14B2" w14:textId="77777777" w:rsidR="003E05DD" w:rsidRDefault="00000000">
            <w:proofErr w:type="gramStart"/>
            <w:r>
              <w:rPr>
                <w:color w:val="000000"/>
                <w:sz w:val="22"/>
                <w:szCs w:val="22"/>
              </w:rPr>
              <w:t>id</w:t>
            </w:r>
            <w:proofErr w:type="gramEnd"/>
            <w:r>
              <w:rPr>
                <w:color w:val="000000"/>
                <w:sz w:val="22"/>
                <w:szCs w:val="22"/>
              </w:rPr>
              <w:t xml:space="preserve">, </w:t>
            </w:r>
            <w:proofErr w:type="spellStart"/>
            <w:r>
              <w:rPr>
                <w:color w:val="000000"/>
                <w:sz w:val="22"/>
                <w:szCs w:val="22"/>
              </w:rPr>
              <w:t>id_emploi_temps</w:t>
            </w:r>
            <w:proofErr w:type="spellEnd"/>
            <w:r>
              <w:rPr>
                <w:color w:val="000000"/>
                <w:sz w:val="22"/>
                <w:szCs w:val="22"/>
              </w:rPr>
              <w:t xml:space="preserve">, jour, </w:t>
            </w:r>
            <w:proofErr w:type="spellStart"/>
            <w:r>
              <w:rPr>
                <w:color w:val="000000"/>
                <w:sz w:val="22"/>
                <w:szCs w:val="22"/>
              </w:rPr>
              <w:t>heure_debut</w:t>
            </w:r>
            <w:proofErr w:type="spellEnd"/>
            <w:r>
              <w:rPr>
                <w:color w:val="000000"/>
                <w:sz w:val="22"/>
                <w:szCs w:val="22"/>
              </w:rPr>
              <w:t xml:space="preserve">, </w:t>
            </w:r>
            <w:proofErr w:type="spellStart"/>
            <w:r>
              <w:rPr>
                <w:color w:val="000000"/>
                <w:sz w:val="22"/>
                <w:szCs w:val="22"/>
              </w:rPr>
              <w:t>heure_fin</w:t>
            </w:r>
            <w:proofErr w:type="spellEnd"/>
            <w:r>
              <w:rPr>
                <w:color w:val="000000"/>
                <w:sz w:val="22"/>
                <w:szCs w:val="22"/>
              </w:rPr>
              <w:t xml:space="preserve">, </w:t>
            </w:r>
            <w:proofErr w:type="spellStart"/>
            <w:r>
              <w:rPr>
                <w:color w:val="000000"/>
                <w:sz w:val="22"/>
                <w:szCs w:val="22"/>
              </w:rPr>
              <w:t>qr_token</w:t>
            </w:r>
            <w:proofErr w:type="spellEnd"/>
          </w:p>
        </w:tc>
      </w:tr>
      <w:tr w:rsidR="003E05DD" w14:paraId="16C253E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EA1154" w14:textId="77777777" w:rsidR="003E05DD" w:rsidRDefault="00000000">
            <w:proofErr w:type="gramStart"/>
            <w:r>
              <w:rPr>
                <w:color w:val="000000"/>
                <w:sz w:val="22"/>
                <w:szCs w:val="22"/>
              </w:rPr>
              <w:t>pointages</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A7A899" w14:textId="77777777" w:rsidR="003E05DD" w:rsidRDefault="00000000">
            <w:r>
              <w:rPr>
                <w:color w:val="000000"/>
                <w:sz w:val="22"/>
                <w:szCs w:val="22"/>
              </w:rPr>
              <w:t>Enregistrements de présence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FBAA56" w14:textId="77777777" w:rsidR="003E05DD" w:rsidRDefault="00000000">
            <w:proofErr w:type="gramStart"/>
            <w:r>
              <w:rPr>
                <w:color w:val="000000"/>
                <w:sz w:val="22"/>
                <w:szCs w:val="22"/>
              </w:rPr>
              <w:t>id</w:t>
            </w:r>
            <w:proofErr w:type="gramEnd"/>
            <w:r>
              <w:rPr>
                <w:color w:val="000000"/>
                <w:sz w:val="22"/>
                <w:szCs w:val="22"/>
              </w:rPr>
              <w:t xml:space="preserve">, </w:t>
            </w:r>
            <w:proofErr w:type="spellStart"/>
            <w:r>
              <w:rPr>
                <w:color w:val="000000"/>
                <w:sz w:val="22"/>
                <w:szCs w:val="22"/>
              </w:rPr>
              <w:t>id_creneau</w:t>
            </w:r>
            <w:proofErr w:type="spellEnd"/>
            <w:r>
              <w:rPr>
                <w:color w:val="000000"/>
                <w:sz w:val="22"/>
                <w:szCs w:val="22"/>
              </w:rPr>
              <w:t xml:space="preserve">, </w:t>
            </w:r>
            <w:proofErr w:type="spellStart"/>
            <w:r>
              <w:rPr>
                <w:color w:val="000000"/>
                <w:sz w:val="22"/>
                <w:szCs w:val="22"/>
              </w:rPr>
              <w:t>heure_pointage_reelle</w:t>
            </w:r>
            <w:proofErr w:type="spellEnd"/>
            <w:r>
              <w:rPr>
                <w:color w:val="000000"/>
                <w:sz w:val="22"/>
                <w:szCs w:val="22"/>
              </w:rPr>
              <w:t>, statut</w:t>
            </w:r>
          </w:p>
        </w:tc>
      </w:tr>
      <w:tr w:rsidR="003E05DD" w14:paraId="717AED4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1A64CB" w14:textId="77777777" w:rsidR="003E05DD" w:rsidRDefault="00000000">
            <w:proofErr w:type="spellStart"/>
            <w:proofErr w:type="gramStart"/>
            <w:r>
              <w:rPr>
                <w:color w:val="000000"/>
                <w:sz w:val="22"/>
                <w:szCs w:val="22"/>
              </w:rPr>
              <w:t>cahiers</w:t>
            </w:r>
            <w:proofErr w:type="gramEnd"/>
            <w:r>
              <w:rPr>
                <w:color w:val="000000"/>
                <w:sz w:val="22"/>
                <w:szCs w:val="22"/>
              </w:rPr>
              <w:t>_texte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999457" w14:textId="77777777" w:rsidR="003E05DD" w:rsidRDefault="00000000">
            <w:r>
              <w:rPr>
                <w:color w:val="000000"/>
                <w:sz w:val="22"/>
                <w:szCs w:val="22"/>
              </w:rPr>
              <w:t>Cahiers de texte numériques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DCAA38" w14:textId="77777777" w:rsidR="003E05DD" w:rsidRDefault="00000000">
            <w:proofErr w:type="gramStart"/>
            <w:r>
              <w:rPr>
                <w:color w:val="000000"/>
                <w:sz w:val="22"/>
                <w:szCs w:val="22"/>
              </w:rPr>
              <w:t>id</w:t>
            </w:r>
            <w:proofErr w:type="gramEnd"/>
            <w:r>
              <w:rPr>
                <w:color w:val="000000"/>
                <w:sz w:val="22"/>
                <w:szCs w:val="22"/>
              </w:rPr>
              <w:t xml:space="preserve">, </w:t>
            </w:r>
            <w:proofErr w:type="spellStart"/>
            <w:r>
              <w:rPr>
                <w:color w:val="000000"/>
                <w:sz w:val="22"/>
                <w:szCs w:val="22"/>
              </w:rPr>
              <w:t>id_creneau</w:t>
            </w:r>
            <w:proofErr w:type="spellEnd"/>
            <w:r>
              <w:rPr>
                <w:color w:val="000000"/>
                <w:sz w:val="22"/>
                <w:szCs w:val="22"/>
              </w:rPr>
              <w:t xml:space="preserve">, </w:t>
            </w:r>
            <w:proofErr w:type="spellStart"/>
            <w:r>
              <w:rPr>
                <w:color w:val="000000"/>
                <w:sz w:val="22"/>
                <w:szCs w:val="22"/>
              </w:rPr>
              <w:t>titre_cours</w:t>
            </w:r>
            <w:proofErr w:type="spellEnd"/>
            <w:r>
              <w:rPr>
                <w:color w:val="000000"/>
                <w:sz w:val="22"/>
                <w:szCs w:val="22"/>
              </w:rPr>
              <w:t>, statut</w:t>
            </w:r>
          </w:p>
        </w:tc>
      </w:tr>
      <w:tr w:rsidR="003E05DD" w14:paraId="1E6B30D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EE7D57" w14:textId="77777777" w:rsidR="003E05DD" w:rsidRDefault="00000000">
            <w:proofErr w:type="gramStart"/>
            <w:r>
              <w:rPr>
                <w:color w:val="000000"/>
                <w:sz w:val="22"/>
                <w:szCs w:val="22"/>
              </w:rPr>
              <w:t>signatures</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4B287B" w14:textId="77777777" w:rsidR="003E05DD" w:rsidRDefault="00000000">
            <w:r>
              <w:rPr>
                <w:color w:val="000000"/>
                <w:sz w:val="22"/>
                <w:szCs w:val="22"/>
              </w:rPr>
              <w:t>Signatures numériques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5CC12A" w14:textId="77777777" w:rsidR="003E05DD" w:rsidRDefault="00000000">
            <w:proofErr w:type="gramStart"/>
            <w:r>
              <w:rPr>
                <w:color w:val="000000"/>
                <w:sz w:val="22"/>
                <w:szCs w:val="22"/>
              </w:rPr>
              <w:t>id</w:t>
            </w:r>
            <w:proofErr w:type="gramEnd"/>
            <w:r>
              <w:rPr>
                <w:color w:val="000000"/>
                <w:sz w:val="22"/>
                <w:szCs w:val="22"/>
              </w:rPr>
              <w:t xml:space="preserve">, </w:t>
            </w:r>
            <w:proofErr w:type="spellStart"/>
            <w:r>
              <w:rPr>
                <w:color w:val="000000"/>
                <w:sz w:val="22"/>
                <w:szCs w:val="22"/>
              </w:rPr>
              <w:t>id_cahier</w:t>
            </w:r>
            <w:proofErr w:type="spellEnd"/>
            <w:r>
              <w:rPr>
                <w:color w:val="000000"/>
                <w:sz w:val="22"/>
                <w:szCs w:val="22"/>
              </w:rPr>
              <w:t xml:space="preserve">, </w:t>
            </w:r>
            <w:proofErr w:type="spellStart"/>
            <w:r>
              <w:rPr>
                <w:color w:val="000000"/>
                <w:sz w:val="22"/>
                <w:szCs w:val="22"/>
              </w:rPr>
              <w:t>type_signataire</w:t>
            </w:r>
            <w:proofErr w:type="spellEnd"/>
            <w:r>
              <w:rPr>
                <w:color w:val="000000"/>
                <w:sz w:val="22"/>
                <w:szCs w:val="22"/>
              </w:rPr>
              <w:t>, signature_base64</w:t>
            </w:r>
          </w:p>
        </w:tc>
      </w:tr>
      <w:tr w:rsidR="003E05DD" w14:paraId="509BD53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3E6881" w14:textId="77777777" w:rsidR="003E05DD" w:rsidRDefault="00000000">
            <w:proofErr w:type="gramStart"/>
            <w:r>
              <w:rPr>
                <w:color w:val="000000"/>
                <w:sz w:val="22"/>
                <w:szCs w:val="22"/>
              </w:rPr>
              <w:t>vacations</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3BC4A7" w14:textId="77777777" w:rsidR="003E05DD" w:rsidRDefault="00000000">
            <w:r>
              <w:rPr>
                <w:color w:val="000000"/>
                <w:sz w:val="22"/>
                <w:szCs w:val="22"/>
              </w:rPr>
              <w:t>Fiches de vacation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F3FF73" w14:textId="77777777" w:rsidR="003E05DD" w:rsidRDefault="00000000">
            <w:proofErr w:type="gramStart"/>
            <w:r>
              <w:rPr>
                <w:color w:val="000000"/>
                <w:sz w:val="22"/>
                <w:szCs w:val="22"/>
              </w:rPr>
              <w:t>id</w:t>
            </w:r>
            <w:proofErr w:type="gramEnd"/>
            <w:r>
              <w:rPr>
                <w:color w:val="000000"/>
                <w:sz w:val="22"/>
                <w:szCs w:val="22"/>
              </w:rPr>
              <w:t xml:space="preserve">, </w:t>
            </w:r>
            <w:proofErr w:type="spellStart"/>
            <w:r>
              <w:rPr>
                <w:color w:val="000000"/>
                <w:sz w:val="22"/>
                <w:szCs w:val="22"/>
              </w:rPr>
              <w:t>id_enseignant</w:t>
            </w:r>
            <w:proofErr w:type="spellEnd"/>
            <w:r>
              <w:rPr>
                <w:color w:val="000000"/>
                <w:sz w:val="22"/>
                <w:szCs w:val="22"/>
              </w:rPr>
              <w:t xml:space="preserve">, mois, </w:t>
            </w:r>
            <w:proofErr w:type="spellStart"/>
            <w:r>
              <w:rPr>
                <w:color w:val="000000"/>
                <w:sz w:val="22"/>
                <w:szCs w:val="22"/>
              </w:rPr>
              <w:t>annee</w:t>
            </w:r>
            <w:proofErr w:type="spellEnd"/>
            <w:r>
              <w:rPr>
                <w:color w:val="000000"/>
                <w:sz w:val="22"/>
                <w:szCs w:val="22"/>
              </w:rPr>
              <w:t>, statut</w:t>
            </w:r>
          </w:p>
        </w:tc>
      </w:tr>
      <w:tr w:rsidR="003E05DD" w14:paraId="2D7EF8C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5065AC" w14:textId="77777777" w:rsidR="003E05DD" w:rsidRDefault="00000000">
            <w:proofErr w:type="spellStart"/>
            <w:proofErr w:type="gramStart"/>
            <w:r>
              <w:rPr>
                <w:color w:val="000000"/>
                <w:sz w:val="22"/>
                <w:szCs w:val="22"/>
              </w:rPr>
              <w:t>logs</w:t>
            </w:r>
            <w:proofErr w:type="gramEnd"/>
            <w:r>
              <w:rPr>
                <w:color w:val="000000"/>
                <w:sz w:val="22"/>
                <w:szCs w:val="22"/>
              </w:rPr>
              <w:t>_activite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592929" w14:textId="77777777" w:rsidR="003E05DD" w:rsidRDefault="00000000">
            <w:r>
              <w:rPr>
                <w:color w:val="000000"/>
                <w:sz w:val="22"/>
                <w:szCs w:val="22"/>
              </w:rPr>
              <w:t>Journal des activités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8CF425" w14:textId="77777777" w:rsidR="003E05DD" w:rsidRDefault="00000000">
            <w:proofErr w:type="gramStart"/>
            <w:r>
              <w:rPr>
                <w:color w:val="000000"/>
                <w:sz w:val="22"/>
                <w:szCs w:val="22"/>
              </w:rPr>
              <w:t>id</w:t>
            </w:r>
            <w:proofErr w:type="gramEnd"/>
            <w:r>
              <w:rPr>
                <w:color w:val="000000"/>
                <w:sz w:val="22"/>
                <w:szCs w:val="22"/>
              </w:rPr>
              <w:t xml:space="preserve">, </w:t>
            </w:r>
            <w:proofErr w:type="spellStart"/>
            <w:r>
              <w:rPr>
                <w:color w:val="000000"/>
                <w:sz w:val="22"/>
                <w:szCs w:val="22"/>
              </w:rPr>
              <w:t>id_utilisateur</w:t>
            </w:r>
            <w:proofErr w:type="spellEnd"/>
            <w:r>
              <w:rPr>
                <w:color w:val="000000"/>
                <w:sz w:val="22"/>
                <w:szCs w:val="22"/>
              </w:rPr>
              <w:t xml:space="preserve">, action, </w:t>
            </w:r>
            <w:proofErr w:type="spellStart"/>
            <w:r>
              <w:rPr>
                <w:color w:val="000000"/>
                <w:sz w:val="22"/>
                <w:szCs w:val="22"/>
              </w:rPr>
              <w:t>details_json</w:t>
            </w:r>
            <w:proofErr w:type="spellEnd"/>
            <w:r>
              <w:rPr>
                <w:color w:val="000000"/>
                <w:sz w:val="22"/>
                <w:szCs w:val="22"/>
              </w:rPr>
              <w:t xml:space="preserve">, </w:t>
            </w:r>
            <w:proofErr w:type="spellStart"/>
            <w:r>
              <w:rPr>
                <w:color w:val="000000"/>
                <w:sz w:val="22"/>
                <w:szCs w:val="22"/>
              </w:rPr>
              <w:t>ip</w:t>
            </w:r>
            <w:proofErr w:type="spellEnd"/>
          </w:p>
        </w:tc>
      </w:tr>
    </w:tbl>
    <w:p w14:paraId="7B1B7D47" w14:textId="77777777" w:rsidR="003E05DD" w:rsidRDefault="003E05DD">
      <w:pPr>
        <w:spacing w:after="120"/>
      </w:pPr>
    </w:p>
    <w:p w14:paraId="68A1FE75" w14:textId="77777777" w:rsidR="003E05DD" w:rsidRDefault="00000000">
      <w:pPr>
        <w:pStyle w:val="Titre2"/>
      </w:pPr>
      <w:r>
        <w:lastRenderedPageBreak/>
        <w:t>6.3 Relations principales</w:t>
      </w:r>
    </w:p>
    <w:p w14:paraId="29ABBD79" w14:textId="77777777" w:rsidR="003E05DD" w:rsidRDefault="00000000">
      <w:pPr>
        <w:pStyle w:val="Paragraphedeliste"/>
        <w:numPr>
          <w:ilvl w:val="0"/>
          <w:numId w:val="2"/>
        </w:numPr>
        <w:spacing w:after="80"/>
      </w:pPr>
      <w:r>
        <w:t>Un emploi du temps appartient à une classe et contient plusieurs créneaux</w:t>
      </w:r>
    </w:p>
    <w:p w14:paraId="3C90A52C" w14:textId="77777777" w:rsidR="003E05DD" w:rsidRDefault="00000000">
      <w:pPr>
        <w:pStyle w:val="Paragraphedeliste"/>
        <w:numPr>
          <w:ilvl w:val="0"/>
          <w:numId w:val="2"/>
        </w:numPr>
        <w:spacing w:after="80"/>
      </w:pPr>
      <w:r>
        <w:t>Un créneau est associé à une matière, un enseignant et une salle</w:t>
      </w:r>
    </w:p>
    <w:p w14:paraId="141D5723" w14:textId="77777777" w:rsidR="003E05DD" w:rsidRDefault="00000000">
      <w:pPr>
        <w:pStyle w:val="Paragraphedeliste"/>
        <w:numPr>
          <w:ilvl w:val="0"/>
          <w:numId w:val="2"/>
        </w:numPr>
        <w:spacing w:after="80"/>
      </w:pPr>
      <w:r>
        <w:t>Un pointage est lié à un créneau spécifique</w:t>
      </w:r>
    </w:p>
    <w:p w14:paraId="44A49E80" w14:textId="77777777" w:rsidR="003E05DD" w:rsidRDefault="00000000">
      <w:pPr>
        <w:pStyle w:val="Paragraphedeliste"/>
        <w:numPr>
          <w:ilvl w:val="0"/>
          <w:numId w:val="2"/>
        </w:numPr>
        <w:spacing w:after="80"/>
      </w:pPr>
      <w:r>
        <w:t>Un cahier de texte est créé à partir d'un créneau pointé</w:t>
      </w:r>
    </w:p>
    <w:p w14:paraId="7A616498" w14:textId="77777777" w:rsidR="003E05DD" w:rsidRDefault="00000000">
      <w:pPr>
        <w:pStyle w:val="Paragraphedeliste"/>
        <w:numPr>
          <w:ilvl w:val="0"/>
          <w:numId w:val="2"/>
        </w:numPr>
        <w:spacing w:after="80"/>
      </w:pPr>
      <w:r>
        <w:t>Une fiche de vacation regroupe les séances d'un enseignant pour un mois</w:t>
      </w:r>
    </w:p>
    <w:p w14:paraId="055D2218" w14:textId="77777777" w:rsidR="003E05DD" w:rsidRDefault="003E05DD">
      <w:pPr>
        <w:spacing w:after="120"/>
      </w:pPr>
    </w:p>
    <w:p w14:paraId="60F1A465" w14:textId="77777777" w:rsidR="003E05DD" w:rsidRDefault="00000000">
      <w:r>
        <w:br w:type="page"/>
      </w:r>
    </w:p>
    <w:p w14:paraId="313CA0F1" w14:textId="77777777" w:rsidR="003E05DD" w:rsidRDefault="00000000">
      <w:pPr>
        <w:pStyle w:val="Titre1"/>
      </w:pPr>
      <w:r>
        <w:lastRenderedPageBreak/>
        <w:t>7. Sécurité</w:t>
      </w:r>
    </w:p>
    <w:p w14:paraId="7DF706C1" w14:textId="77777777" w:rsidR="003E05DD" w:rsidRDefault="00000000">
      <w:pPr>
        <w:spacing w:after="160"/>
        <w:jc w:val="both"/>
      </w:pPr>
      <w:r>
        <w:rPr>
          <w:color w:val="000000"/>
        </w:rPr>
        <w:t>La sécurité a été une priorité dans le développement d'EduTrack Pro. Plusieurs mécanismes ont été mis en place :</w:t>
      </w:r>
    </w:p>
    <w:p w14:paraId="08CB05B7" w14:textId="77777777" w:rsidR="003E05DD" w:rsidRDefault="003E05DD">
      <w:pPr>
        <w:spacing w:after="120"/>
      </w:pPr>
    </w:p>
    <w:p w14:paraId="6FA6EAA9" w14:textId="77777777" w:rsidR="003E05DD" w:rsidRDefault="00000000">
      <w:pPr>
        <w:pStyle w:val="Titre2"/>
      </w:pPr>
      <w:r>
        <w:t>7.1 Authentification JWT</w:t>
      </w:r>
    </w:p>
    <w:p w14:paraId="71854389" w14:textId="77777777" w:rsidR="003E05DD" w:rsidRDefault="00000000">
      <w:pPr>
        <w:spacing w:after="160"/>
        <w:jc w:val="both"/>
      </w:pPr>
      <w:r>
        <w:rPr>
          <w:color w:val="000000"/>
        </w:rPr>
        <w:t>Tous les endpoints de l'API sont protégés par des tokens JWT. Le middleware auth_jwt.php vérifie la validité du token à chaque requête et contrôle que l'utilisateur dispose bien du rôle requis pour accéder à la ressource demandée.</w:t>
      </w:r>
    </w:p>
    <w:p w14:paraId="207CDF93" w14:textId="77777777" w:rsidR="003E05DD" w:rsidRDefault="003E05DD">
      <w:pPr>
        <w:spacing w:after="120"/>
      </w:pPr>
    </w:p>
    <w:p w14:paraId="7199C72B" w14:textId="77777777" w:rsidR="003E05DD" w:rsidRDefault="00000000">
      <w:pPr>
        <w:pStyle w:val="Titre2"/>
      </w:pPr>
      <w:r>
        <w:t>7.2 Sécurité du système QR</w:t>
      </w:r>
    </w:p>
    <w:p w14:paraId="337AA260" w14:textId="77777777" w:rsidR="003E05DD" w:rsidRDefault="00000000">
      <w:pPr>
        <w:pStyle w:val="Paragraphedeliste"/>
        <w:numPr>
          <w:ilvl w:val="0"/>
          <w:numId w:val="2"/>
        </w:numPr>
        <w:spacing w:after="80"/>
      </w:pPr>
      <w:r>
        <w:t>Chaque token QR est à usage unique et invalidé immédiatement après utilisation</w:t>
      </w:r>
    </w:p>
    <w:p w14:paraId="02B40A21" w14:textId="77777777" w:rsidR="003E05DD" w:rsidRDefault="00000000">
      <w:pPr>
        <w:pStyle w:val="Paragraphedeliste"/>
        <w:numPr>
          <w:ilvl w:val="0"/>
          <w:numId w:val="2"/>
        </w:numPr>
        <w:spacing w:after="80"/>
      </w:pPr>
      <w:r>
        <w:t>La clé de chiffrement est stockée uniquement côté serveur</w:t>
      </w:r>
    </w:p>
    <w:p w14:paraId="4FF551E1" w14:textId="77777777" w:rsidR="003E05DD" w:rsidRDefault="00000000">
      <w:pPr>
        <w:pStyle w:val="Paragraphedeliste"/>
        <w:numPr>
          <w:ilvl w:val="0"/>
          <w:numId w:val="2"/>
        </w:numPr>
        <w:spacing w:after="80"/>
      </w:pPr>
      <w:r>
        <w:t>La vérification du jour empêche l'utilisation d'un token pour une autre séance</w:t>
      </w:r>
    </w:p>
    <w:p w14:paraId="1152FFEE" w14:textId="77777777" w:rsidR="003E05DD" w:rsidRDefault="00000000">
      <w:pPr>
        <w:pStyle w:val="Paragraphedeliste"/>
        <w:numPr>
          <w:ilvl w:val="0"/>
          <w:numId w:val="2"/>
        </w:numPr>
        <w:spacing w:after="80"/>
      </w:pPr>
      <w:r>
        <w:t>Toutes les tentatives de scan sont enregistrées dans les logs</w:t>
      </w:r>
    </w:p>
    <w:p w14:paraId="38311A1D" w14:textId="77777777" w:rsidR="003E05DD" w:rsidRDefault="003E05DD">
      <w:pPr>
        <w:spacing w:after="120"/>
      </w:pPr>
    </w:p>
    <w:p w14:paraId="4EC39D68" w14:textId="77777777" w:rsidR="003E05DD" w:rsidRDefault="00000000">
      <w:pPr>
        <w:pStyle w:val="Titre2"/>
      </w:pPr>
      <w:r>
        <w:t>7.3 Protection des données</w:t>
      </w:r>
    </w:p>
    <w:p w14:paraId="417A7493" w14:textId="77777777" w:rsidR="003E05DD" w:rsidRDefault="00000000">
      <w:pPr>
        <w:pStyle w:val="Paragraphedeliste"/>
        <w:numPr>
          <w:ilvl w:val="0"/>
          <w:numId w:val="2"/>
        </w:numPr>
        <w:spacing w:after="80"/>
      </w:pPr>
      <w:r>
        <w:t>Mots de passe hachés avec bcrypt (PASSWORD_BCRYPT)</w:t>
      </w:r>
    </w:p>
    <w:p w14:paraId="11D7046C" w14:textId="77777777" w:rsidR="003E05DD" w:rsidRDefault="00000000">
      <w:pPr>
        <w:pStyle w:val="Paragraphedeliste"/>
        <w:numPr>
          <w:ilvl w:val="0"/>
          <w:numId w:val="2"/>
        </w:numPr>
        <w:spacing w:after="80"/>
      </w:pPr>
      <w:r>
        <w:t>Requêtes SQL préparées pour prévenir les injections SQL</w:t>
      </w:r>
    </w:p>
    <w:p w14:paraId="00D14E9F" w14:textId="77777777" w:rsidR="003E05DD" w:rsidRDefault="00000000">
      <w:pPr>
        <w:pStyle w:val="Paragraphedeliste"/>
        <w:numPr>
          <w:ilvl w:val="0"/>
          <w:numId w:val="2"/>
        </w:numPr>
        <w:spacing w:after="80"/>
      </w:pPr>
      <w:r>
        <w:t>Contrôle d'accès basé sur les rôles (RBAC)</w:t>
      </w:r>
    </w:p>
    <w:p w14:paraId="78C1E3C1" w14:textId="77777777" w:rsidR="003E05DD" w:rsidRDefault="00000000">
      <w:pPr>
        <w:pStyle w:val="Paragraphedeliste"/>
        <w:numPr>
          <w:ilvl w:val="0"/>
          <w:numId w:val="2"/>
        </w:numPr>
        <w:spacing w:after="80"/>
      </w:pPr>
      <w:r>
        <w:t>Logs complets de toutes les activités utilisateurs</w:t>
      </w:r>
    </w:p>
    <w:p w14:paraId="414B5395" w14:textId="77777777" w:rsidR="003E05DD" w:rsidRDefault="003E05DD">
      <w:pPr>
        <w:spacing w:after="120"/>
      </w:pPr>
    </w:p>
    <w:p w14:paraId="01D252E0" w14:textId="77777777" w:rsidR="003E05DD" w:rsidRDefault="00000000">
      <w:r>
        <w:br w:type="page"/>
      </w:r>
    </w:p>
    <w:p w14:paraId="7CC20362" w14:textId="77777777" w:rsidR="003E05DD" w:rsidRDefault="00000000">
      <w:pPr>
        <w:pStyle w:val="Titre1"/>
      </w:pPr>
      <w:r>
        <w:lastRenderedPageBreak/>
        <w:t>8. Difficultés rencontrées</w:t>
      </w:r>
    </w:p>
    <w:p w14:paraId="3A08C6A8" w14:textId="77777777" w:rsidR="003E05DD" w:rsidRDefault="003E05D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E05DD" w14:paraId="0F4C69CE" w14:textId="77777777">
        <w:tc>
          <w:tcPr>
            <w:tcW w:w="4513"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7DB9F5C4" w14:textId="77777777" w:rsidR="003E05DD" w:rsidRDefault="00000000">
            <w:r>
              <w:rPr>
                <w:b/>
                <w:bCs/>
                <w:color w:val="FFFFFF"/>
                <w:sz w:val="22"/>
                <w:szCs w:val="22"/>
              </w:rPr>
              <w:t>Difficulté</w:t>
            </w:r>
          </w:p>
        </w:tc>
        <w:tc>
          <w:tcPr>
            <w:tcW w:w="4513"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62165F21" w14:textId="77777777" w:rsidR="003E05DD" w:rsidRDefault="00000000">
            <w:r>
              <w:rPr>
                <w:b/>
                <w:bCs/>
                <w:color w:val="FFFFFF"/>
                <w:sz w:val="22"/>
                <w:szCs w:val="22"/>
              </w:rPr>
              <w:t>Solution apportée</w:t>
            </w:r>
          </w:p>
        </w:tc>
      </w:tr>
      <w:tr w:rsidR="003E05DD" w14:paraId="4C4D2EB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83BE22" w14:textId="77777777" w:rsidR="003E05DD" w:rsidRDefault="00000000">
            <w:r>
              <w:rPr>
                <w:color w:val="000000"/>
                <w:sz w:val="22"/>
                <w:szCs w:val="22"/>
              </w:rPr>
              <w:t>Gestion des tokens QR expirés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21DDF7" w14:textId="77777777" w:rsidR="003E05DD" w:rsidRDefault="00000000">
            <w:r>
              <w:rPr>
                <w:color w:val="000000"/>
                <w:sz w:val="22"/>
                <w:szCs w:val="22"/>
              </w:rPr>
              <w:t>Mise en place d'un système de tokens simplifiés TOKEN_X_TEST avec expiration d'1 an</w:t>
            </w:r>
          </w:p>
        </w:tc>
      </w:tr>
      <w:tr w:rsidR="003E05DD" w14:paraId="0BBA7BD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06DE14" w14:textId="77777777" w:rsidR="003E05DD" w:rsidRDefault="00000000">
            <w:r>
              <w:rPr>
                <w:color w:val="000000"/>
                <w:sz w:val="22"/>
                <w:szCs w:val="22"/>
              </w:rPr>
              <w:t>Détection des conflits dans l'emploi du temps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8281CD" w14:textId="77777777" w:rsidR="003E05DD" w:rsidRDefault="00000000">
            <w:r>
              <w:rPr>
                <w:color w:val="000000"/>
                <w:sz w:val="22"/>
                <w:szCs w:val="22"/>
              </w:rPr>
              <w:t>Algorithme de vérification des chevauchements horaires pour enseignants et salles</w:t>
            </w:r>
          </w:p>
        </w:tc>
      </w:tr>
      <w:tr w:rsidR="003E05DD" w14:paraId="5D803A06"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2D2C24" w14:textId="77777777" w:rsidR="003E05DD" w:rsidRDefault="00000000">
            <w:r>
              <w:rPr>
                <w:color w:val="000000"/>
                <w:sz w:val="22"/>
                <w:szCs w:val="22"/>
              </w:rPr>
              <w:t>Synchronisation frontend/backend des données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03166D" w14:textId="77777777" w:rsidR="003E05DD" w:rsidRDefault="00000000">
            <w:r>
              <w:rPr>
                <w:color w:val="000000"/>
                <w:sz w:val="22"/>
                <w:szCs w:val="22"/>
              </w:rPr>
              <w:t>Rechargement automatique après chaque opération CRUD</w:t>
            </w:r>
          </w:p>
        </w:tc>
      </w:tr>
      <w:tr w:rsidR="003E05DD" w14:paraId="2A9240D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3EDDA3" w14:textId="77777777" w:rsidR="003E05DD" w:rsidRDefault="00000000">
            <w:r>
              <w:rPr>
                <w:color w:val="000000"/>
                <w:sz w:val="22"/>
                <w:szCs w:val="22"/>
              </w:rPr>
              <w:t>Signatures numériques canvas HTML5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C96771" w14:textId="77777777" w:rsidR="003E05DD" w:rsidRDefault="00000000">
            <w:r>
              <w:rPr>
                <w:color w:val="000000"/>
                <w:sz w:val="22"/>
                <w:szCs w:val="22"/>
              </w:rPr>
              <w:t>Intégration de la bibliothèque SignaturePad avec sauvegarde en base64</w:t>
            </w:r>
          </w:p>
        </w:tc>
      </w:tr>
      <w:tr w:rsidR="003E05DD" w14:paraId="1310922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CECD20" w14:textId="77777777" w:rsidR="003E05DD" w:rsidRDefault="00000000">
            <w:r>
              <w:rPr>
                <w:color w:val="000000"/>
                <w:sz w:val="22"/>
                <w:szCs w:val="22"/>
              </w:rPr>
              <w:t>Navigation entre semaines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A02DF9" w14:textId="77777777" w:rsidR="003E05DD" w:rsidRDefault="00000000">
            <w:r>
              <w:rPr>
                <w:color w:val="000000"/>
                <w:sz w:val="22"/>
                <w:szCs w:val="22"/>
              </w:rPr>
              <w:t>Implémentation d'un état semaineDebut avec calcul dynamique des dates</w:t>
            </w:r>
          </w:p>
        </w:tc>
      </w:tr>
      <w:tr w:rsidR="003E05DD" w14:paraId="70BD344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C2F2AC" w14:textId="77777777" w:rsidR="003E05DD" w:rsidRDefault="00000000">
            <w:r>
              <w:rPr>
                <w:color w:val="000000"/>
                <w:sz w:val="22"/>
                <w:szCs w:val="22"/>
              </w:rPr>
              <w:t>Gestion des rôles et redirections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E4A5E6" w14:textId="77777777" w:rsidR="003E05DD" w:rsidRDefault="00000000">
            <w:r>
              <w:rPr>
                <w:color w:val="000000"/>
                <w:sz w:val="22"/>
                <w:szCs w:val="22"/>
              </w:rPr>
              <w:t>Système RedirectParRole dans App.jsx basé sur le rôle JWT</w:t>
            </w:r>
          </w:p>
        </w:tc>
      </w:tr>
      <w:tr w:rsidR="003E05DD" w14:paraId="6EF8493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8C86AE" w14:textId="77777777" w:rsidR="003E05DD" w:rsidRDefault="00000000">
            <w:r>
              <w:rPr>
                <w:color w:val="000000"/>
                <w:sz w:val="22"/>
                <w:szCs w:val="22"/>
              </w:rPr>
              <w:t>Couleurs dynamiques pour les matières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177BE2" w14:textId="77777777" w:rsidR="003E05DD" w:rsidRDefault="00000000">
            <w:r>
              <w:rPr>
                <w:color w:val="000000"/>
                <w:sz w:val="22"/>
                <w:szCs w:val="22"/>
              </w:rPr>
              <w:t>Algorithme de hachage du nom de la matière pour attribution d'une couleur de palette</w:t>
            </w:r>
          </w:p>
        </w:tc>
      </w:tr>
      <w:tr w:rsidR="003E05DD" w14:paraId="18C105A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1CD091" w14:textId="77777777" w:rsidR="003E05DD" w:rsidRDefault="00000000">
            <w:r>
              <w:rPr>
                <w:color w:val="000000"/>
                <w:sz w:val="22"/>
                <w:szCs w:val="22"/>
              </w:rPr>
              <w:t>Export PDF depuis React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7A1694" w14:textId="77777777" w:rsidR="003E05DD" w:rsidRDefault="00000000">
            <w:r>
              <w:rPr>
                <w:color w:val="000000"/>
                <w:sz w:val="22"/>
                <w:szCs w:val="22"/>
              </w:rPr>
              <w:t>Utilisation de window.open() et window.print() avec HTML généré dynamiquement</w:t>
            </w:r>
          </w:p>
        </w:tc>
      </w:tr>
    </w:tbl>
    <w:p w14:paraId="4003BCDA" w14:textId="77777777" w:rsidR="003E05DD" w:rsidRDefault="003E05DD">
      <w:pPr>
        <w:spacing w:after="120"/>
      </w:pPr>
    </w:p>
    <w:p w14:paraId="6A70CC76" w14:textId="77777777" w:rsidR="003E05DD" w:rsidRDefault="00000000">
      <w:r>
        <w:br w:type="page"/>
      </w:r>
    </w:p>
    <w:p w14:paraId="0460BFD6" w14:textId="77777777" w:rsidR="003E05DD" w:rsidRDefault="00000000">
      <w:pPr>
        <w:pStyle w:val="Titre1"/>
      </w:pPr>
      <w:r>
        <w:lastRenderedPageBreak/>
        <w:t>9. Répartition des tâches</w:t>
      </w:r>
    </w:p>
    <w:p w14:paraId="0EAC169D" w14:textId="77777777" w:rsidR="003E05DD" w:rsidRDefault="003E05D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E05DD" w14:paraId="5E102531" w14:textId="77777777">
        <w:tc>
          <w:tcPr>
            <w:tcW w:w="4513"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7AEC3C67" w14:textId="77777777" w:rsidR="003E05DD" w:rsidRDefault="00000000">
            <w:r>
              <w:rPr>
                <w:b/>
                <w:bCs/>
                <w:color w:val="FFFFFF"/>
                <w:sz w:val="22"/>
                <w:szCs w:val="22"/>
              </w:rPr>
              <w:t>Membre</w:t>
            </w:r>
          </w:p>
        </w:tc>
        <w:tc>
          <w:tcPr>
            <w:tcW w:w="4513"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50" w:type="dxa"/>
              <w:bottom w:w="100" w:type="dxa"/>
              <w:right w:w="150" w:type="dxa"/>
            </w:tcMar>
          </w:tcPr>
          <w:p w14:paraId="53D64489" w14:textId="77777777" w:rsidR="003E05DD" w:rsidRDefault="00000000">
            <w:r>
              <w:rPr>
                <w:b/>
                <w:bCs/>
                <w:color w:val="FFFFFF"/>
                <w:sz w:val="22"/>
                <w:szCs w:val="22"/>
              </w:rPr>
              <w:t>Tâches réalisées</w:t>
            </w:r>
          </w:p>
        </w:tc>
      </w:tr>
      <w:tr w:rsidR="003E05DD" w14:paraId="0AF4B1D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FB872" w14:textId="77777777" w:rsidR="003E05DD" w:rsidRDefault="00000000">
            <w:r>
              <w:rPr>
                <w:color w:val="000000"/>
                <w:sz w:val="22"/>
                <w:szCs w:val="22"/>
              </w:rPr>
              <w:t>SANGO Naofall Emmanuel (Chef de projet)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03B99D" w14:textId="77777777" w:rsidR="003E05DD" w:rsidRDefault="00000000">
            <w:r>
              <w:rPr>
                <w:color w:val="000000"/>
                <w:sz w:val="22"/>
                <w:szCs w:val="22"/>
              </w:rPr>
              <w:t>Architecture globale du projet, Configuration WAMP et environnement de développement, Backend PHP complet (auth JWT, emploi_temps, pointages, cahiers, vacations, dashboard), Frontend React (toutes les pages et dashboards), Système QR-Code avec sécurité avancée, Détection des conflits, Navigation semaines, Export PDF/Excel, Gestion des utilisateurs, Référentiels, Déploiement GitHub</w:t>
            </w:r>
          </w:p>
        </w:tc>
      </w:tr>
      <w:tr w:rsidR="003E05DD" w14:paraId="77DC049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56B3CE" w14:textId="77777777" w:rsidR="003E05DD" w:rsidRDefault="00000000">
            <w:r>
              <w:rPr>
                <w:color w:val="000000"/>
                <w:sz w:val="22"/>
                <w:szCs w:val="22"/>
              </w:rPr>
              <w:t>DIABATÉ Aichatou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3CE2F7" w14:textId="77777777" w:rsidR="003E05DD" w:rsidRDefault="00000000">
            <w:r>
              <w:rPr>
                <w:color w:val="000000"/>
                <w:sz w:val="22"/>
                <w:szCs w:val="22"/>
              </w:rPr>
              <w:t>Participation à la conception de l'interface utilisateur, Contribution au design des dashboards, Tests des fonctionnalités, Documentation utilisateur, Rédaction du rapport</w:t>
            </w:r>
          </w:p>
        </w:tc>
      </w:tr>
      <w:tr w:rsidR="003E05DD" w14:paraId="2A17A4B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A99735" w14:textId="77777777" w:rsidR="003E05DD" w:rsidRDefault="00000000">
            <w:r>
              <w:rPr>
                <w:color w:val="000000"/>
                <w:sz w:val="22"/>
                <w:szCs w:val="22"/>
              </w:rPr>
              <w:t>OUÉDRAOGO Arthur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1AB17B" w14:textId="77777777" w:rsidR="003E05DD" w:rsidRDefault="00000000">
            <w:r>
              <w:rPr>
                <w:color w:val="000000"/>
                <w:sz w:val="22"/>
                <w:szCs w:val="22"/>
              </w:rPr>
              <w:t>Participation à la conception de la base de données, Contribution aux tests des endpoints API, Validation des fonctionnalités de vacation, Tests du système QR-Code, Rédaction du rapport</w:t>
            </w:r>
          </w:p>
        </w:tc>
      </w:tr>
    </w:tbl>
    <w:p w14:paraId="68178D19" w14:textId="77777777" w:rsidR="003E05DD" w:rsidRDefault="003E05DD">
      <w:pPr>
        <w:spacing w:after="120"/>
      </w:pPr>
    </w:p>
    <w:p w14:paraId="38697061" w14:textId="77777777" w:rsidR="003E05DD" w:rsidRDefault="003E05DD">
      <w:pPr>
        <w:spacing w:after="120"/>
      </w:pPr>
    </w:p>
    <w:p w14:paraId="40091301" w14:textId="77777777" w:rsidR="003E05DD" w:rsidRDefault="00000000">
      <w:r>
        <w:br w:type="page"/>
      </w:r>
    </w:p>
    <w:p w14:paraId="372AD811" w14:textId="77777777" w:rsidR="003E05DD" w:rsidRDefault="00000000">
      <w:pPr>
        <w:pStyle w:val="Titre1"/>
      </w:pPr>
      <w:r>
        <w:lastRenderedPageBreak/>
        <w:t>10. Conclusion</w:t>
      </w:r>
    </w:p>
    <w:p w14:paraId="01AFE1B1" w14:textId="77777777" w:rsidR="003E05DD" w:rsidRDefault="00000000">
      <w:pPr>
        <w:spacing w:after="160"/>
        <w:jc w:val="both"/>
      </w:pPr>
      <w:r>
        <w:rPr>
          <w:color w:val="000000"/>
        </w:rPr>
        <w:t>Le développement d'EduTrack Pro a été une expérience enrichissante qui nous a permis de mettre en pratique l'ensemble des connaissances acquises durant notre formation en Licence 3 à l'ISGE.</w:t>
      </w:r>
    </w:p>
    <w:p w14:paraId="5371EACA" w14:textId="77777777" w:rsidR="003E05DD" w:rsidRDefault="00000000">
      <w:pPr>
        <w:spacing w:after="160"/>
        <w:jc w:val="both"/>
      </w:pPr>
      <w:r>
        <w:rPr>
          <w:color w:val="000000"/>
        </w:rPr>
        <w:t>Ce projet nous a confrontés à des problématiques réelles de développement web : conception d'une architecture REST, sécurisation des APIs, gestion de l'authentification par tokens JWT, développement d'interfaces réactives avec React, et intégration de fonctionnalités innovantes comme le pointage par QR-Code et les signatures numériques.</w:t>
      </w:r>
    </w:p>
    <w:p w14:paraId="544916A9" w14:textId="77777777" w:rsidR="003E05DD" w:rsidRDefault="00000000">
      <w:pPr>
        <w:spacing w:after="160"/>
        <w:jc w:val="both"/>
      </w:pPr>
      <w:r>
        <w:rPr>
          <w:color w:val="000000"/>
        </w:rPr>
        <w:t>EduTrack Pro répond pleinement aux besoins exprimés dans le cahier des charges : gestion complète des emplois du temps, pointage sécurisé des enseignants, suivi numérique des cahiers de texte et traitement automatisé des fiches de vacation.</w:t>
      </w:r>
    </w:p>
    <w:p w14:paraId="12F7229F" w14:textId="77777777" w:rsidR="003E05DD" w:rsidRDefault="00000000">
      <w:pPr>
        <w:spacing w:after="160"/>
        <w:jc w:val="both"/>
      </w:pPr>
      <w:r>
        <w:rPr>
          <w:color w:val="000000"/>
        </w:rPr>
        <w:t xml:space="preserve">Des améliorations futures pourraient inclure : l'envoi de notifications par </w:t>
      </w:r>
      <w:proofErr w:type="gramStart"/>
      <w:r>
        <w:rPr>
          <w:color w:val="000000"/>
        </w:rPr>
        <w:t>email</w:t>
      </w:r>
      <w:proofErr w:type="gramEnd"/>
      <w:r>
        <w:rPr>
          <w:color w:val="000000"/>
        </w:rPr>
        <w:t>, une application mobile React Native, l'intégration d'un vrai générateur de QR-Code, et un système de backup automatique de la base de données.</w:t>
      </w:r>
    </w:p>
    <w:p w14:paraId="2DF7DD58" w14:textId="77777777" w:rsidR="003E05DD" w:rsidRDefault="003E05DD">
      <w:pPr>
        <w:spacing w:after="120"/>
      </w:pPr>
    </w:p>
    <w:p w14:paraId="45F3EC74" w14:textId="77777777" w:rsidR="003E05DD" w:rsidRDefault="003E05DD">
      <w:pPr>
        <w:spacing w:after="120"/>
      </w:pPr>
    </w:p>
    <w:p w14:paraId="39C2FF40" w14:textId="77777777" w:rsidR="003E05DD" w:rsidRDefault="003E05DD">
      <w:pPr>
        <w:spacing w:after="600"/>
      </w:pPr>
    </w:p>
    <w:p w14:paraId="08C6FD51" w14:textId="208987E3" w:rsidR="003E05DD" w:rsidRDefault="00000000">
      <w:pPr>
        <w:jc w:val="right"/>
      </w:pPr>
      <w:r>
        <w:rPr>
          <w:i/>
          <w:iCs/>
          <w:color w:val="5F5E5A"/>
          <w:sz w:val="22"/>
          <w:szCs w:val="22"/>
        </w:rPr>
        <w:t>Ouagadougou,</w:t>
      </w:r>
      <w:r w:rsidR="00B56A11">
        <w:rPr>
          <w:i/>
          <w:iCs/>
          <w:color w:val="5F5E5A"/>
          <w:sz w:val="22"/>
          <w:szCs w:val="22"/>
        </w:rPr>
        <w:t>01</w:t>
      </w:r>
      <w:r>
        <w:rPr>
          <w:i/>
          <w:iCs/>
          <w:color w:val="5F5E5A"/>
          <w:sz w:val="22"/>
          <w:szCs w:val="22"/>
        </w:rPr>
        <w:t xml:space="preserve"> </w:t>
      </w:r>
      <w:proofErr w:type="gramStart"/>
      <w:r>
        <w:rPr>
          <w:i/>
          <w:iCs/>
          <w:color w:val="5F5E5A"/>
          <w:sz w:val="22"/>
          <w:szCs w:val="22"/>
        </w:rPr>
        <w:t>Mai</w:t>
      </w:r>
      <w:proofErr w:type="gramEnd"/>
      <w:r>
        <w:rPr>
          <w:i/>
          <w:iCs/>
          <w:color w:val="5F5E5A"/>
          <w:sz w:val="22"/>
          <w:szCs w:val="22"/>
        </w:rPr>
        <w:t xml:space="preserve"> 2026</w:t>
      </w:r>
    </w:p>
    <w:p w14:paraId="54F0AF57" w14:textId="77777777" w:rsidR="003E05DD" w:rsidRDefault="003E05DD">
      <w:pPr>
        <w:spacing w:after="400"/>
      </w:pPr>
    </w:p>
    <w:p w14:paraId="30838F2C" w14:textId="3569DE7E" w:rsidR="003E05DD" w:rsidRDefault="00000000">
      <w:pPr>
        <w:jc w:val="center"/>
      </w:pPr>
      <w:r>
        <w:rPr>
          <w:b/>
          <w:bCs/>
          <w:color w:val="04342C"/>
          <w:sz w:val="22"/>
          <w:szCs w:val="22"/>
        </w:rPr>
        <w:t xml:space="preserve">SANGO Naofall </w:t>
      </w:r>
      <w:r w:rsidR="000F6124">
        <w:rPr>
          <w:b/>
          <w:bCs/>
          <w:color w:val="04342C"/>
          <w:sz w:val="22"/>
          <w:szCs w:val="22"/>
        </w:rPr>
        <w:t xml:space="preserve">Emmanuel </w:t>
      </w:r>
      <w:proofErr w:type="gramStart"/>
      <w:r w:rsidR="000F6124">
        <w:rPr>
          <w:b/>
          <w:bCs/>
          <w:color w:val="04342C"/>
          <w:sz w:val="22"/>
          <w:szCs w:val="22"/>
        </w:rPr>
        <w:t>|</w:t>
      </w:r>
      <w:r>
        <w:rPr>
          <w:b/>
          <w:bCs/>
          <w:color w:val="04342C"/>
          <w:sz w:val="22"/>
          <w:szCs w:val="22"/>
        </w:rPr>
        <w:t xml:space="preserve">  DIABATÉ</w:t>
      </w:r>
      <w:proofErr w:type="gramEnd"/>
      <w:r>
        <w:rPr>
          <w:b/>
          <w:bCs/>
          <w:color w:val="04342C"/>
          <w:sz w:val="22"/>
          <w:szCs w:val="22"/>
        </w:rPr>
        <w:t xml:space="preserve"> </w:t>
      </w:r>
      <w:proofErr w:type="gramStart"/>
      <w:r>
        <w:rPr>
          <w:b/>
          <w:bCs/>
          <w:color w:val="04342C"/>
          <w:sz w:val="22"/>
          <w:szCs w:val="22"/>
        </w:rPr>
        <w:t>Aichatou  |</w:t>
      </w:r>
      <w:proofErr w:type="gramEnd"/>
      <w:r>
        <w:rPr>
          <w:b/>
          <w:bCs/>
          <w:color w:val="04342C"/>
          <w:sz w:val="22"/>
          <w:szCs w:val="22"/>
        </w:rPr>
        <w:t xml:space="preserve">  OUÉDRAOGO Arthur</w:t>
      </w:r>
    </w:p>
    <w:sectPr w:rsidR="003E05D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D71DB" w14:textId="77777777" w:rsidR="006453A2" w:rsidRDefault="006453A2">
      <w:r>
        <w:separator/>
      </w:r>
    </w:p>
  </w:endnote>
  <w:endnote w:type="continuationSeparator" w:id="0">
    <w:p w14:paraId="716CED7F" w14:textId="77777777" w:rsidR="006453A2" w:rsidRDefault="00645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D79F" w14:textId="77777777" w:rsidR="003E05DD" w:rsidRDefault="00000000">
    <w:pPr>
      <w:pBdr>
        <w:top w:val="single" w:sz="4" w:space="1" w:color="0F6E56"/>
      </w:pBdr>
      <w:tabs>
        <w:tab w:val="right" w:pos="9026"/>
      </w:tabs>
    </w:pPr>
    <w:r>
      <w:rPr>
        <w:color w:val="888888"/>
        <w:sz w:val="18"/>
        <w:szCs w:val="18"/>
      </w:rPr>
      <w:t>ISGE — Institut Supérieur de Génie Électrique</w:t>
    </w:r>
    <w:r>
      <w:rPr>
        <w:color w:val="888888"/>
        <w:sz w:val="18"/>
        <w:szCs w:val="18"/>
      </w:rPr>
      <w:tab/>
      <w:t xml:space="preserve">Page </w:t>
    </w:r>
    <w:r>
      <w:rPr>
        <w:b/>
        <w:bCs/>
        <w:color w:val="0F6E56"/>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C3E2B" w14:textId="77777777" w:rsidR="006453A2" w:rsidRDefault="006453A2">
      <w:r>
        <w:separator/>
      </w:r>
    </w:p>
  </w:footnote>
  <w:footnote w:type="continuationSeparator" w:id="0">
    <w:p w14:paraId="1EF0E29F" w14:textId="77777777" w:rsidR="006453A2" w:rsidRDefault="00645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D19E" w14:textId="77777777" w:rsidR="003E05DD" w:rsidRDefault="00000000">
    <w:pPr>
      <w:pBdr>
        <w:bottom w:val="single" w:sz="4" w:space="1" w:color="0F6E56"/>
      </w:pBdr>
    </w:pPr>
    <w:r>
      <w:rPr>
        <w:b/>
        <w:bCs/>
        <w:color w:val="0F6E56"/>
        <w:sz w:val="18"/>
        <w:szCs w:val="18"/>
      </w:rPr>
      <w:t>EduTrack Pro — Rapport de Projet</w:t>
    </w:r>
    <w:r>
      <w:rPr>
        <w:color w:val="888888"/>
        <w:sz w:val="18"/>
        <w:szCs w:val="18"/>
      </w:rPr>
      <w:t xml:space="preserve">   |   Développement Web — L3 ISGE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B2566"/>
    <w:multiLevelType w:val="hybridMultilevel"/>
    <w:tmpl w:val="EF7285E2"/>
    <w:lvl w:ilvl="0" w:tplc="CFFCA4DA">
      <w:start w:val="1"/>
      <w:numFmt w:val="bullet"/>
      <w:lvlText w:val="•"/>
      <w:lvlJc w:val="left"/>
      <w:pPr>
        <w:ind w:left="720" w:hanging="360"/>
      </w:pPr>
    </w:lvl>
    <w:lvl w:ilvl="1" w:tplc="E8BCF558">
      <w:numFmt w:val="decimal"/>
      <w:lvlText w:val=""/>
      <w:lvlJc w:val="left"/>
    </w:lvl>
    <w:lvl w:ilvl="2" w:tplc="F68631EC">
      <w:numFmt w:val="decimal"/>
      <w:lvlText w:val=""/>
      <w:lvlJc w:val="left"/>
    </w:lvl>
    <w:lvl w:ilvl="3" w:tplc="9E5CE0D2">
      <w:numFmt w:val="decimal"/>
      <w:lvlText w:val=""/>
      <w:lvlJc w:val="left"/>
    </w:lvl>
    <w:lvl w:ilvl="4" w:tplc="8B2208CE">
      <w:numFmt w:val="decimal"/>
      <w:lvlText w:val=""/>
      <w:lvlJc w:val="left"/>
    </w:lvl>
    <w:lvl w:ilvl="5" w:tplc="019AC38A">
      <w:numFmt w:val="decimal"/>
      <w:lvlText w:val=""/>
      <w:lvlJc w:val="left"/>
    </w:lvl>
    <w:lvl w:ilvl="6" w:tplc="28C2F2A4">
      <w:numFmt w:val="decimal"/>
      <w:lvlText w:val=""/>
      <w:lvlJc w:val="left"/>
    </w:lvl>
    <w:lvl w:ilvl="7" w:tplc="3CD89EEA">
      <w:numFmt w:val="decimal"/>
      <w:lvlText w:val=""/>
      <w:lvlJc w:val="left"/>
    </w:lvl>
    <w:lvl w:ilvl="8" w:tplc="DFCE7A1C">
      <w:numFmt w:val="decimal"/>
      <w:lvlText w:val=""/>
      <w:lvlJc w:val="left"/>
    </w:lvl>
  </w:abstractNum>
  <w:abstractNum w:abstractNumId="1" w15:restartNumberingAfterBreak="0">
    <w:nsid w:val="4DF90C21"/>
    <w:multiLevelType w:val="hybridMultilevel"/>
    <w:tmpl w:val="774E81D8"/>
    <w:lvl w:ilvl="0" w:tplc="B9D0FCBA">
      <w:start w:val="1"/>
      <w:numFmt w:val="bullet"/>
      <w:lvlText w:val="●"/>
      <w:lvlJc w:val="left"/>
      <w:pPr>
        <w:ind w:left="720" w:hanging="360"/>
      </w:pPr>
    </w:lvl>
    <w:lvl w:ilvl="1" w:tplc="047ECE00">
      <w:start w:val="1"/>
      <w:numFmt w:val="bullet"/>
      <w:lvlText w:val="○"/>
      <w:lvlJc w:val="left"/>
      <w:pPr>
        <w:ind w:left="1440" w:hanging="360"/>
      </w:pPr>
    </w:lvl>
    <w:lvl w:ilvl="2" w:tplc="59A69524">
      <w:start w:val="1"/>
      <w:numFmt w:val="bullet"/>
      <w:lvlText w:val="■"/>
      <w:lvlJc w:val="left"/>
      <w:pPr>
        <w:ind w:left="2160" w:hanging="360"/>
      </w:pPr>
    </w:lvl>
    <w:lvl w:ilvl="3" w:tplc="EEC211AA">
      <w:start w:val="1"/>
      <w:numFmt w:val="bullet"/>
      <w:lvlText w:val="●"/>
      <w:lvlJc w:val="left"/>
      <w:pPr>
        <w:ind w:left="2880" w:hanging="360"/>
      </w:pPr>
    </w:lvl>
    <w:lvl w:ilvl="4" w:tplc="0EBC8462">
      <w:start w:val="1"/>
      <w:numFmt w:val="bullet"/>
      <w:lvlText w:val="○"/>
      <w:lvlJc w:val="left"/>
      <w:pPr>
        <w:ind w:left="3600" w:hanging="360"/>
      </w:pPr>
    </w:lvl>
    <w:lvl w:ilvl="5" w:tplc="2D4280FE">
      <w:start w:val="1"/>
      <w:numFmt w:val="bullet"/>
      <w:lvlText w:val="■"/>
      <w:lvlJc w:val="left"/>
      <w:pPr>
        <w:ind w:left="4320" w:hanging="360"/>
      </w:pPr>
    </w:lvl>
    <w:lvl w:ilvl="6" w:tplc="1562BD62">
      <w:start w:val="1"/>
      <w:numFmt w:val="bullet"/>
      <w:lvlText w:val="●"/>
      <w:lvlJc w:val="left"/>
      <w:pPr>
        <w:ind w:left="5040" w:hanging="360"/>
      </w:pPr>
    </w:lvl>
    <w:lvl w:ilvl="7" w:tplc="F97E072E">
      <w:start w:val="1"/>
      <w:numFmt w:val="bullet"/>
      <w:lvlText w:val="●"/>
      <w:lvlJc w:val="left"/>
      <w:pPr>
        <w:ind w:left="5760" w:hanging="360"/>
      </w:pPr>
    </w:lvl>
    <w:lvl w:ilvl="8" w:tplc="F11A3582">
      <w:start w:val="1"/>
      <w:numFmt w:val="bullet"/>
      <w:lvlText w:val="●"/>
      <w:lvlJc w:val="left"/>
      <w:pPr>
        <w:ind w:left="6480" w:hanging="360"/>
      </w:pPr>
    </w:lvl>
  </w:abstractNum>
  <w:num w:numId="1" w16cid:durableId="901870501">
    <w:abstractNumId w:val="1"/>
    <w:lvlOverride w:ilvl="0">
      <w:startOverride w:val="1"/>
    </w:lvlOverride>
  </w:num>
  <w:num w:numId="2" w16cid:durableId="16269596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5DD"/>
    <w:rsid w:val="000F0FE6"/>
    <w:rsid w:val="000F6124"/>
    <w:rsid w:val="00321F6A"/>
    <w:rsid w:val="003E05DD"/>
    <w:rsid w:val="006453A2"/>
    <w:rsid w:val="006E2796"/>
    <w:rsid w:val="00824B42"/>
    <w:rsid w:val="009D01E3"/>
    <w:rsid w:val="00B56A11"/>
    <w:rsid w:val="00DE29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2D93"/>
  <w15:docId w15:val="{D361FA60-EA17-4FD7-8A55-222FF04BF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04342C"/>
      <w:sz w:val="36"/>
      <w:szCs w:val="36"/>
    </w:rPr>
  </w:style>
  <w:style w:type="paragraph" w:styleId="Titre2">
    <w:name w:val="heading 2"/>
    <w:uiPriority w:val="9"/>
    <w:unhideWhenUsed/>
    <w:qFormat/>
    <w:pPr>
      <w:spacing w:before="280" w:after="160"/>
      <w:outlineLvl w:val="1"/>
    </w:pPr>
    <w:rPr>
      <w:b/>
      <w:bCs/>
      <w:color w:val="0F6E56"/>
      <w:sz w:val="28"/>
      <w:szCs w:val="28"/>
    </w:rPr>
  </w:style>
  <w:style w:type="paragraph" w:styleId="Titre3">
    <w:name w:val="heading 3"/>
    <w:uiPriority w:val="9"/>
    <w:semiHidden/>
    <w:unhideWhenUsed/>
    <w:qFormat/>
    <w:pPr>
      <w:spacing w:before="200" w:after="120"/>
      <w:outlineLvl w:val="2"/>
    </w:pPr>
    <w:rPr>
      <w:b/>
      <w:bCs/>
      <w:color w:val="085041"/>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900</TotalTime>
  <Pages>15</Pages>
  <Words>2147</Words>
  <Characters>11810</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abdoul karim sango</cp:lastModifiedBy>
  <cp:revision>2</cp:revision>
  <dcterms:created xsi:type="dcterms:W3CDTF">2026-05-05T07:42:00Z</dcterms:created>
  <dcterms:modified xsi:type="dcterms:W3CDTF">2026-05-05T07:42:00Z</dcterms:modified>
</cp:coreProperties>
</file>