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C0CE" w14:textId="646C75AD" w:rsidR="007906ED" w:rsidRPr="007906ED" w:rsidRDefault="007906ED" w:rsidP="007906ED">
      <w:pPr>
        <w:pStyle w:val="Heading1"/>
        <w:jc w:val="center"/>
      </w:pPr>
      <w:r>
        <w:t>AURORA RETAIL SOLUTIONS LTD</w:t>
      </w:r>
    </w:p>
    <w:p w14:paraId="193D36DF" w14:textId="0B7B7E12" w:rsidR="007906ED" w:rsidRDefault="007906ED" w:rsidP="007906ED">
      <w:r>
        <w:t>Data Analytics &amp; Business Intelligence Department</w:t>
      </w:r>
      <w:r>
        <w:br/>
        <w:t>Excel Practical Assessment – Data Cleaning &amp; Analysis</w:t>
      </w:r>
      <w:r>
        <w:br/>
        <w:t>Confidential – For Analyst Evaluation Purposes Only</w:t>
      </w:r>
    </w:p>
    <w:p w14:paraId="6AE7E592" w14:textId="3A04887D" w:rsidR="007906ED" w:rsidRPr="007906ED" w:rsidRDefault="007906ED" w:rsidP="007906ED">
      <w:pPr>
        <w:rPr>
          <w:b/>
          <w:bCs/>
        </w:rPr>
      </w:pPr>
      <w:r>
        <w:rPr>
          <w:b/>
          <w:bCs/>
        </w:rPr>
        <w:t>Task</w:t>
      </w:r>
    </w:p>
    <w:p w14:paraId="0CB78AC7" w14:textId="073AE5BC" w:rsidR="00877BC4" w:rsidRDefault="00000000">
      <w:r>
        <w:t>You have been provided with a customer purchase dataset. As part of our analyst evaluation process, please complete the following industry-based analysis tasks</w:t>
      </w:r>
      <w:r w:rsidR="007906ED">
        <w:t xml:space="preserve"> after you must have successfully cleaned the purchase dataset provided</w:t>
      </w:r>
      <w:r>
        <w:t>. You may use Excel formulas, lookups, conditional formatting, and charts where appropriate. PivotTables are optional unless explicitly required.</w:t>
      </w:r>
    </w:p>
    <w:p w14:paraId="7853BB06" w14:textId="77777777" w:rsidR="00877BC4" w:rsidRDefault="00000000">
      <w:r>
        <w:t>1. Customer Distribution Analysis:</w:t>
      </w:r>
      <w:r>
        <w:br/>
        <w:t>Determine the total number of customers in each location and present your findings in a clear summary table.</w:t>
      </w:r>
    </w:p>
    <w:p w14:paraId="3F3AC100" w14:textId="77777777" w:rsidR="00877BC4" w:rsidRDefault="00000000">
      <w:r>
        <w:t>2. Revenue Contribution by Location:</w:t>
      </w:r>
      <w:r>
        <w:br/>
        <w:t>Calculate the total revenue generated from each country/location. Identify the top three performing locations.</w:t>
      </w:r>
    </w:p>
    <w:p w14:paraId="4C0B0586" w14:textId="77777777" w:rsidR="00877BC4" w:rsidRDefault="00000000">
      <w:r>
        <w:t>3. Demographic Revenue Analysis:</w:t>
      </w:r>
      <w:r>
        <w:br/>
        <w:t>Analyze revenue contribution by gender and determine whether one gender segment significantly outperforms the other.</w:t>
      </w:r>
    </w:p>
    <w:p w14:paraId="5DDFCE6E" w14:textId="77777777" w:rsidR="00877BC4" w:rsidRDefault="00000000">
      <w:r>
        <w:t>4. Marital Status Impact:</w:t>
      </w:r>
      <w:r>
        <w:br/>
        <w:t>Evaluate how marital status affects average customer spending. Present your conclusions with supporting figures.</w:t>
      </w:r>
    </w:p>
    <w:p w14:paraId="6DFF2940" w14:textId="77777777" w:rsidR="00877BC4" w:rsidRDefault="00000000">
      <w:r>
        <w:t>5. High-Value Customer Identification:</w:t>
      </w:r>
      <w:r>
        <w:br/>
        <w:t>Identify customers whose total purchase amount exceeds $10,000 and classify them as high-value customers.</w:t>
      </w:r>
    </w:p>
    <w:p w14:paraId="70DE6D8A" w14:textId="77777777" w:rsidR="00877BC4" w:rsidRDefault="00000000">
      <w:r>
        <w:t>6. Purchase Behavior by Day of Week:</w:t>
      </w:r>
      <w:r>
        <w:br/>
        <w:t>Analyze the number of purchases made on each day of the week and identify peak transaction days.</w:t>
      </w:r>
    </w:p>
    <w:p w14:paraId="201D398D" w14:textId="77777777" w:rsidR="00877BC4" w:rsidRDefault="00000000">
      <w:r>
        <w:t>7. Monthly Sales Trend:</w:t>
      </w:r>
      <w:r>
        <w:br/>
        <w:t>Assess monthly sales performance and identify any noticeable seasonal trends in revenue.</w:t>
      </w:r>
    </w:p>
    <w:p w14:paraId="1C3597CA" w14:textId="77777777" w:rsidR="00877BC4" w:rsidRDefault="00000000">
      <w:r>
        <w:t>8. Customer Lookup &amp; Automation Task:</w:t>
      </w:r>
      <w:r>
        <w:br/>
        <w:t>Using customer ID as a reference, automatically retrieve customer location and purchase amount into a separate reporting sheet.</w:t>
      </w:r>
    </w:p>
    <w:p w14:paraId="4F0CD163" w14:textId="77777777" w:rsidR="00877BC4" w:rsidRDefault="00000000">
      <w:r>
        <w:lastRenderedPageBreak/>
        <w:t>9. Revenue Percentage Analysis:</w:t>
      </w:r>
      <w:r>
        <w:br/>
        <w:t>Calculate the percentage contribution of Lagos to the company’s total revenue.</w:t>
      </w:r>
    </w:p>
    <w:p w14:paraId="39C994DD" w14:textId="77777777" w:rsidR="00877BC4" w:rsidRDefault="00000000">
      <w:r>
        <w:t>10. Data Quality Assessment:</w:t>
      </w:r>
      <w:r>
        <w:br/>
        <w:t>Identify and quantify records with missing or 'Not Provided' values in the Location field. Provide recommendations for data improvement.</w:t>
      </w:r>
    </w:p>
    <w:sectPr w:rsidR="00877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345715">
    <w:abstractNumId w:val="8"/>
  </w:num>
  <w:num w:numId="2" w16cid:durableId="1525053780">
    <w:abstractNumId w:val="6"/>
  </w:num>
  <w:num w:numId="3" w16cid:durableId="266890437">
    <w:abstractNumId w:val="5"/>
  </w:num>
  <w:num w:numId="4" w16cid:durableId="16126402">
    <w:abstractNumId w:val="4"/>
  </w:num>
  <w:num w:numId="5" w16cid:durableId="1018508973">
    <w:abstractNumId w:val="7"/>
  </w:num>
  <w:num w:numId="6" w16cid:durableId="1045105569">
    <w:abstractNumId w:val="3"/>
  </w:num>
  <w:num w:numId="7" w16cid:durableId="1492676507">
    <w:abstractNumId w:val="2"/>
  </w:num>
  <w:num w:numId="8" w16cid:durableId="1240597648">
    <w:abstractNumId w:val="1"/>
  </w:num>
  <w:num w:numId="9" w16cid:durableId="57863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6ED"/>
    <w:rsid w:val="00877BC4"/>
    <w:rsid w:val="00AA1D8D"/>
    <w:rsid w:val="00AC066D"/>
    <w:rsid w:val="00B47730"/>
    <w:rsid w:val="00CB0664"/>
    <w:rsid w:val="00DB1A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07C3"/>
  <w14:defaultImageDpi w14:val="300"/>
  <w15:docId w15:val="{925B6F14-9B4D-45AB-AA6D-5D718305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906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06ED"/>
    <w:rPr>
      <w:rFonts w:asciiTheme="majorHAnsi" w:eastAsiaTheme="majorEastAsia" w:hAnsiTheme="majorHAnsi" w:cstheme="majorBidi"/>
      <w:b/>
      <w:bCs/>
      <w:color w:val="000000" w:themeColor="text1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2026-01-21T13:58:00Z</dcterms:modified>
  <cp:category/>
</cp:coreProperties>
</file>