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FB97D" w14:textId="77777777" w:rsidR="007F4296" w:rsidRPr="007F4296" w:rsidRDefault="007F4296" w:rsidP="007F4296">
      <w:pPr>
        <w:spacing w:before="360" w:after="180" w:line="240" w:lineRule="auto"/>
        <w:jc w:val="left"/>
        <w:rPr>
          <w:rFonts w:ascii="Arial" w:eastAsia="Times New Roman" w:hAnsi="Arial" w:cs="Arial"/>
          <w:b/>
          <w:bCs/>
          <w:sz w:val="30"/>
          <w:szCs w:val="30"/>
        </w:rPr>
      </w:pPr>
      <w:r w:rsidRPr="007F4296">
        <w:rPr>
          <w:rFonts w:ascii="Arial" w:eastAsia="Times New Roman" w:hAnsi="Arial" w:cs="Arial"/>
          <w:b/>
          <w:bCs/>
          <w:sz w:val="30"/>
          <w:szCs w:val="30"/>
        </w:rPr>
        <w:t>1. Sequence</w:t>
      </w:r>
    </w:p>
    <w:p w14:paraId="296BAF94" w14:textId="0B6AB2E8" w:rsidR="007F4296" w:rsidRPr="007F4296" w:rsidRDefault="007F4296" w:rsidP="007F4296">
      <w:pPr>
        <w:spacing w:before="180" w:after="240" w:line="240" w:lineRule="auto"/>
        <w:jc w:val="left"/>
        <w:rPr>
          <w:rFonts w:ascii="Arial" w:eastAsia="Times New Roman" w:hAnsi="Arial" w:cs="Arial"/>
          <w:szCs w:val="24"/>
        </w:rPr>
      </w:pPr>
      <w:r>
        <w:rPr>
          <w:rFonts w:ascii="Arial" w:eastAsia="Times New Roman" w:hAnsi="Arial" w:cs="Arial"/>
          <w:szCs w:val="24"/>
        </w:rPr>
        <w:t>A sequence</w:t>
      </w:r>
      <w:r w:rsidRPr="007F4296">
        <w:rPr>
          <w:rFonts w:ascii="Arial" w:eastAsia="Times New Roman" w:hAnsi="Arial" w:cs="Arial"/>
          <w:szCs w:val="24"/>
        </w:rPr>
        <w:t xml:space="preserve"> is the linear execution of instructions in the exact order they are written. The computer starts at the first line and moves to the next until the end. </w:t>
      </w:r>
    </w:p>
    <w:p w14:paraId="233B78F7" w14:textId="77777777" w:rsidR="007F4296" w:rsidRPr="007F4296" w:rsidRDefault="007F4296" w:rsidP="007F4296">
      <w:pPr>
        <w:numPr>
          <w:ilvl w:val="0"/>
          <w:numId w:val="1"/>
        </w:numPr>
        <w:spacing w:before="0" w:after="0" w:line="240" w:lineRule="auto"/>
        <w:jc w:val="left"/>
        <w:rPr>
          <w:rFonts w:ascii="Arial" w:eastAsia="Times New Roman" w:hAnsi="Arial" w:cs="Arial"/>
          <w:szCs w:val="24"/>
        </w:rPr>
      </w:pPr>
      <w:r w:rsidRPr="007F4296">
        <w:rPr>
          <w:rFonts w:ascii="Arial" w:eastAsia="Times New Roman" w:hAnsi="Arial" w:cs="Arial"/>
          <w:b/>
          <w:bCs/>
          <w:szCs w:val="24"/>
        </w:rPr>
        <w:t>Simple Example</w:t>
      </w:r>
      <w:r w:rsidRPr="007F4296">
        <w:rPr>
          <w:rFonts w:ascii="Arial" w:eastAsia="Times New Roman" w:hAnsi="Arial" w:cs="Arial"/>
          <w:szCs w:val="24"/>
        </w:rPr>
        <w:t>: Making a cup of tea.</w:t>
      </w:r>
    </w:p>
    <w:p w14:paraId="3B9C580C" w14:textId="77777777" w:rsidR="007F4296" w:rsidRPr="007F4296" w:rsidRDefault="007F4296" w:rsidP="007F4296">
      <w:pPr>
        <w:numPr>
          <w:ilvl w:val="1"/>
          <w:numId w:val="1"/>
        </w:numPr>
        <w:spacing w:before="0" w:after="0" w:line="240" w:lineRule="auto"/>
        <w:jc w:val="left"/>
        <w:rPr>
          <w:rFonts w:ascii="Arial" w:eastAsia="Times New Roman" w:hAnsi="Arial" w:cs="Arial"/>
          <w:szCs w:val="24"/>
        </w:rPr>
      </w:pPr>
      <w:r w:rsidRPr="007F4296">
        <w:rPr>
          <w:rFonts w:ascii="Arial" w:eastAsia="Times New Roman" w:hAnsi="Arial" w:cs="Arial"/>
          <w:szCs w:val="24"/>
        </w:rPr>
        <w:t>Boil water.</w:t>
      </w:r>
    </w:p>
    <w:p w14:paraId="77EAA6AA" w14:textId="3CC3664B" w:rsidR="007F4296" w:rsidRPr="007F4296" w:rsidRDefault="007F4296" w:rsidP="007F4296">
      <w:pPr>
        <w:numPr>
          <w:ilvl w:val="1"/>
          <w:numId w:val="1"/>
        </w:numPr>
        <w:spacing w:before="0" w:after="0" w:line="240" w:lineRule="auto"/>
        <w:jc w:val="left"/>
        <w:rPr>
          <w:rFonts w:ascii="Arial" w:eastAsia="Times New Roman" w:hAnsi="Arial" w:cs="Arial"/>
          <w:szCs w:val="24"/>
        </w:rPr>
      </w:pPr>
      <w:r w:rsidRPr="007F4296">
        <w:rPr>
          <w:rFonts w:ascii="Arial" w:eastAsia="Times New Roman" w:hAnsi="Arial" w:cs="Arial"/>
          <w:szCs w:val="24"/>
        </w:rPr>
        <w:t xml:space="preserve">Place </w:t>
      </w:r>
      <w:r>
        <w:rPr>
          <w:rFonts w:ascii="Arial" w:eastAsia="Times New Roman" w:hAnsi="Arial" w:cs="Arial"/>
          <w:szCs w:val="24"/>
        </w:rPr>
        <w:t xml:space="preserve">a </w:t>
      </w:r>
      <w:r w:rsidRPr="007F4296">
        <w:rPr>
          <w:rFonts w:ascii="Arial" w:eastAsia="Times New Roman" w:hAnsi="Arial" w:cs="Arial"/>
          <w:szCs w:val="24"/>
        </w:rPr>
        <w:t xml:space="preserve">tea bag in </w:t>
      </w:r>
      <w:r>
        <w:rPr>
          <w:rFonts w:ascii="Arial" w:eastAsia="Times New Roman" w:hAnsi="Arial" w:cs="Arial"/>
          <w:szCs w:val="24"/>
        </w:rPr>
        <w:t xml:space="preserve">a </w:t>
      </w:r>
      <w:r w:rsidRPr="007F4296">
        <w:rPr>
          <w:rFonts w:ascii="Arial" w:eastAsia="Times New Roman" w:hAnsi="Arial" w:cs="Arial"/>
          <w:szCs w:val="24"/>
        </w:rPr>
        <w:t>cup.</w:t>
      </w:r>
    </w:p>
    <w:p w14:paraId="0008AD97" w14:textId="32D71CEA" w:rsidR="007F4296" w:rsidRPr="007F4296" w:rsidRDefault="007F4296" w:rsidP="007F4296">
      <w:pPr>
        <w:numPr>
          <w:ilvl w:val="1"/>
          <w:numId w:val="1"/>
        </w:numPr>
        <w:spacing w:before="0" w:after="0" w:line="240" w:lineRule="auto"/>
        <w:jc w:val="left"/>
        <w:rPr>
          <w:rFonts w:ascii="Arial" w:eastAsia="Times New Roman" w:hAnsi="Arial" w:cs="Arial"/>
          <w:szCs w:val="24"/>
        </w:rPr>
      </w:pPr>
      <w:r w:rsidRPr="007F4296">
        <w:rPr>
          <w:rFonts w:ascii="Arial" w:eastAsia="Times New Roman" w:hAnsi="Arial" w:cs="Arial"/>
          <w:szCs w:val="24"/>
        </w:rPr>
        <w:t xml:space="preserve">Pour water into </w:t>
      </w:r>
      <w:r>
        <w:rPr>
          <w:rFonts w:ascii="Arial" w:eastAsia="Times New Roman" w:hAnsi="Arial" w:cs="Arial"/>
          <w:szCs w:val="24"/>
        </w:rPr>
        <w:t xml:space="preserve">a </w:t>
      </w:r>
      <w:r w:rsidRPr="007F4296">
        <w:rPr>
          <w:rFonts w:ascii="Arial" w:eastAsia="Times New Roman" w:hAnsi="Arial" w:cs="Arial"/>
          <w:szCs w:val="24"/>
        </w:rPr>
        <w:t xml:space="preserve">cup. </w:t>
      </w:r>
    </w:p>
    <w:p w14:paraId="67F827A2" w14:textId="77777777" w:rsidR="007F4296" w:rsidRPr="007F4296" w:rsidRDefault="007F4296" w:rsidP="007F4296">
      <w:pPr>
        <w:spacing w:before="360" w:after="180" w:line="240" w:lineRule="auto"/>
        <w:jc w:val="left"/>
        <w:rPr>
          <w:rFonts w:ascii="Arial" w:eastAsia="Times New Roman" w:hAnsi="Arial" w:cs="Arial"/>
          <w:b/>
          <w:bCs/>
          <w:sz w:val="30"/>
          <w:szCs w:val="30"/>
        </w:rPr>
      </w:pPr>
      <w:r w:rsidRPr="007F4296">
        <w:rPr>
          <w:rFonts w:ascii="Arial" w:eastAsia="Times New Roman" w:hAnsi="Arial" w:cs="Arial"/>
          <w:b/>
          <w:bCs/>
          <w:sz w:val="30"/>
          <w:szCs w:val="30"/>
        </w:rPr>
        <w:t>2. Selection (IF)</w:t>
      </w:r>
    </w:p>
    <w:p w14:paraId="36157162" w14:textId="5086AA2A" w:rsidR="007F4296" w:rsidRPr="007F4296" w:rsidRDefault="007F4296" w:rsidP="007F4296">
      <w:pPr>
        <w:spacing w:before="180" w:after="240" w:line="240" w:lineRule="auto"/>
        <w:jc w:val="left"/>
        <w:rPr>
          <w:rFonts w:ascii="Arial" w:eastAsia="Times New Roman" w:hAnsi="Arial" w:cs="Arial"/>
          <w:szCs w:val="24"/>
        </w:rPr>
      </w:pPr>
      <w:r w:rsidRPr="007F4296">
        <w:rPr>
          <w:rFonts w:ascii="Arial" w:eastAsia="Times New Roman" w:hAnsi="Arial" w:cs="Arial"/>
          <w:szCs w:val="24"/>
        </w:rPr>
        <w:t xml:space="preserve">Selection allows an algorithm to choose between different paths of execution based on a condition. This is commonly implemented using </w:t>
      </w:r>
      <w:r w:rsidRPr="007F4296">
        <w:rPr>
          <w:rFonts w:ascii="Courier New" w:eastAsia="Times New Roman" w:hAnsi="Courier New" w:cs="Courier New"/>
          <w:sz w:val="21"/>
          <w:szCs w:val="21"/>
        </w:rPr>
        <w:t>IF</w:t>
      </w:r>
      <w:r w:rsidRPr="007F4296">
        <w:rPr>
          <w:rFonts w:ascii="Arial" w:eastAsia="Times New Roman" w:hAnsi="Arial" w:cs="Arial"/>
          <w:szCs w:val="24"/>
        </w:rPr>
        <w:t xml:space="preserve"> statements. </w:t>
      </w:r>
    </w:p>
    <w:p w14:paraId="6FAB838E" w14:textId="77777777" w:rsidR="007F4296" w:rsidRPr="007F4296" w:rsidRDefault="007F4296" w:rsidP="007F4296">
      <w:pPr>
        <w:numPr>
          <w:ilvl w:val="0"/>
          <w:numId w:val="2"/>
        </w:numPr>
        <w:spacing w:before="0" w:after="0" w:line="240" w:lineRule="auto"/>
        <w:jc w:val="left"/>
        <w:rPr>
          <w:rFonts w:ascii="Arial" w:eastAsia="Times New Roman" w:hAnsi="Arial" w:cs="Arial"/>
          <w:szCs w:val="24"/>
        </w:rPr>
      </w:pPr>
      <w:r w:rsidRPr="007F4296">
        <w:rPr>
          <w:rFonts w:ascii="Arial" w:eastAsia="Times New Roman" w:hAnsi="Arial" w:cs="Arial"/>
          <w:b/>
          <w:bCs/>
          <w:szCs w:val="24"/>
        </w:rPr>
        <w:t>Simple Example</w:t>
      </w:r>
      <w:r w:rsidRPr="007F4296">
        <w:rPr>
          <w:rFonts w:ascii="Arial" w:eastAsia="Times New Roman" w:hAnsi="Arial" w:cs="Arial"/>
          <w:szCs w:val="24"/>
        </w:rPr>
        <w:t>: Checking for driving eligibility.</w:t>
      </w:r>
    </w:p>
    <w:p w14:paraId="21E2DF51" w14:textId="77777777" w:rsidR="007F4296" w:rsidRPr="007F4296" w:rsidRDefault="007F4296" w:rsidP="007F4296">
      <w:pPr>
        <w:numPr>
          <w:ilvl w:val="1"/>
          <w:numId w:val="2"/>
        </w:numPr>
        <w:spacing w:before="0" w:after="0" w:line="240" w:lineRule="auto"/>
        <w:jc w:val="left"/>
        <w:rPr>
          <w:rFonts w:ascii="Arial" w:eastAsia="Times New Roman" w:hAnsi="Arial" w:cs="Arial"/>
          <w:szCs w:val="24"/>
        </w:rPr>
      </w:pPr>
      <w:r w:rsidRPr="007F4296">
        <w:rPr>
          <w:rFonts w:ascii="Arial" w:eastAsia="Times New Roman" w:hAnsi="Arial" w:cs="Arial"/>
          <w:b/>
          <w:bCs/>
          <w:szCs w:val="24"/>
        </w:rPr>
        <w:t>IF</w:t>
      </w:r>
      <w:r w:rsidRPr="007F4296">
        <w:rPr>
          <w:rFonts w:ascii="Arial" w:eastAsia="Times New Roman" w:hAnsi="Arial" w:cs="Arial"/>
          <w:szCs w:val="24"/>
        </w:rPr>
        <w:t xml:space="preserve"> your age is 16 or older, </w:t>
      </w:r>
      <w:r w:rsidRPr="007F4296">
        <w:rPr>
          <w:rFonts w:ascii="Arial" w:eastAsia="Times New Roman" w:hAnsi="Arial" w:cs="Arial"/>
          <w:b/>
          <w:bCs/>
          <w:szCs w:val="24"/>
        </w:rPr>
        <w:t>THEN</w:t>
      </w:r>
      <w:r w:rsidRPr="007F4296">
        <w:rPr>
          <w:rFonts w:ascii="Arial" w:eastAsia="Times New Roman" w:hAnsi="Arial" w:cs="Arial"/>
          <w:szCs w:val="24"/>
        </w:rPr>
        <w:t xml:space="preserve"> you can apply for a license.</w:t>
      </w:r>
    </w:p>
    <w:p w14:paraId="179DDC4D" w14:textId="20ECBA8F" w:rsidR="007F4296" w:rsidRPr="007F4296" w:rsidRDefault="007F4296" w:rsidP="007F4296">
      <w:pPr>
        <w:numPr>
          <w:ilvl w:val="1"/>
          <w:numId w:val="2"/>
        </w:numPr>
        <w:spacing w:before="0" w:after="0" w:line="240" w:lineRule="auto"/>
        <w:jc w:val="left"/>
        <w:rPr>
          <w:rFonts w:ascii="Arial" w:eastAsia="Times New Roman" w:hAnsi="Arial" w:cs="Arial"/>
          <w:szCs w:val="24"/>
        </w:rPr>
      </w:pPr>
      <w:r w:rsidRPr="007F4296">
        <w:rPr>
          <w:rFonts w:ascii="Arial" w:eastAsia="Times New Roman" w:hAnsi="Arial" w:cs="Arial"/>
          <w:b/>
          <w:bCs/>
          <w:szCs w:val="24"/>
        </w:rPr>
        <w:t>ELSE</w:t>
      </w:r>
      <w:r w:rsidRPr="007F4296">
        <w:rPr>
          <w:rFonts w:ascii="Arial" w:eastAsia="Times New Roman" w:hAnsi="Arial" w:cs="Arial"/>
          <w:szCs w:val="24"/>
        </w:rPr>
        <w:t xml:space="preserve">, you must wait. </w:t>
      </w:r>
    </w:p>
    <w:p w14:paraId="1E194074" w14:textId="77777777" w:rsidR="007F4296" w:rsidRPr="007F4296" w:rsidRDefault="007F4296" w:rsidP="007F4296">
      <w:pPr>
        <w:spacing w:before="360" w:after="180" w:line="240" w:lineRule="auto"/>
        <w:jc w:val="left"/>
        <w:rPr>
          <w:rFonts w:ascii="Arial" w:eastAsia="Times New Roman" w:hAnsi="Arial" w:cs="Arial"/>
          <w:b/>
          <w:bCs/>
          <w:sz w:val="30"/>
          <w:szCs w:val="30"/>
        </w:rPr>
      </w:pPr>
      <w:r w:rsidRPr="007F4296">
        <w:rPr>
          <w:rFonts w:ascii="Arial" w:eastAsia="Times New Roman" w:hAnsi="Arial" w:cs="Arial"/>
          <w:b/>
          <w:bCs/>
          <w:sz w:val="30"/>
          <w:szCs w:val="30"/>
        </w:rPr>
        <w:t>3. Iteration (Loops)</w:t>
      </w:r>
    </w:p>
    <w:p w14:paraId="49CA6ABF" w14:textId="702C6293" w:rsidR="007F4296" w:rsidRPr="007F4296" w:rsidRDefault="007F4296" w:rsidP="007F4296">
      <w:pPr>
        <w:spacing w:before="180" w:after="240" w:line="240" w:lineRule="auto"/>
        <w:jc w:val="left"/>
        <w:rPr>
          <w:rFonts w:ascii="Arial" w:eastAsia="Times New Roman" w:hAnsi="Arial" w:cs="Arial"/>
          <w:szCs w:val="24"/>
        </w:rPr>
      </w:pPr>
      <w:r w:rsidRPr="007F4296">
        <w:rPr>
          <w:rFonts w:ascii="Arial" w:eastAsia="Times New Roman" w:hAnsi="Arial" w:cs="Arial"/>
          <w:szCs w:val="24"/>
        </w:rPr>
        <w:t xml:space="preserve">Iteration is the repeated execution of a specific block of code. Loops (such as </w:t>
      </w:r>
      <w:r w:rsidRPr="007F4296">
        <w:rPr>
          <w:rFonts w:ascii="Courier New" w:eastAsia="Times New Roman" w:hAnsi="Courier New" w:cs="Courier New"/>
          <w:sz w:val="21"/>
          <w:szCs w:val="21"/>
        </w:rPr>
        <w:t>FOR</w:t>
      </w:r>
      <w:r w:rsidRPr="007F4296">
        <w:rPr>
          <w:rFonts w:ascii="Arial" w:eastAsia="Times New Roman" w:hAnsi="Arial" w:cs="Arial"/>
          <w:szCs w:val="24"/>
        </w:rPr>
        <w:t xml:space="preserve"> or </w:t>
      </w:r>
      <w:r w:rsidRPr="007F4296">
        <w:rPr>
          <w:rFonts w:ascii="Courier New" w:eastAsia="Times New Roman" w:hAnsi="Courier New" w:cs="Courier New"/>
          <w:sz w:val="21"/>
          <w:szCs w:val="21"/>
        </w:rPr>
        <w:t>WHILE</w:t>
      </w:r>
      <w:r w:rsidRPr="007F4296">
        <w:rPr>
          <w:rFonts w:ascii="Arial" w:eastAsia="Times New Roman" w:hAnsi="Arial" w:cs="Arial"/>
          <w:szCs w:val="24"/>
        </w:rPr>
        <w:t xml:space="preserve">) repeat instructions either a set number of times or until a certain condition is met. </w:t>
      </w:r>
    </w:p>
    <w:p w14:paraId="756DFB99" w14:textId="77777777" w:rsidR="007F4296" w:rsidRPr="007F4296" w:rsidRDefault="007F4296" w:rsidP="007F4296">
      <w:pPr>
        <w:numPr>
          <w:ilvl w:val="0"/>
          <w:numId w:val="3"/>
        </w:numPr>
        <w:spacing w:before="0" w:after="0" w:line="240" w:lineRule="auto"/>
        <w:jc w:val="left"/>
        <w:rPr>
          <w:rFonts w:ascii="Arial" w:eastAsia="Times New Roman" w:hAnsi="Arial" w:cs="Arial"/>
          <w:szCs w:val="24"/>
        </w:rPr>
      </w:pPr>
      <w:r w:rsidRPr="007F4296">
        <w:rPr>
          <w:rFonts w:ascii="Arial" w:eastAsia="Times New Roman" w:hAnsi="Arial" w:cs="Arial"/>
          <w:b/>
          <w:bCs/>
          <w:szCs w:val="24"/>
        </w:rPr>
        <w:t>Simple Example</w:t>
      </w:r>
      <w:r w:rsidRPr="007F4296">
        <w:rPr>
          <w:rFonts w:ascii="Arial" w:eastAsia="Times New Roman" w:hAnsi="Arial" w:cs="Arial"/>
          <w:szCs w:val="24"/>
        </w:rPr>
        <w:t>: Washing dishes.</w:t>
      </w:r>
    </w:p>
    <w:p w14:paraId="175A1119" w14:textId="77777777" w:rsidR="007F4296" w:rsidRPr="007F4296" w:rsidRDefault="007F4296" w:rsidP="007F4296">
      <w:pPr>
        <w:numPr>
          <w:ilvl w:val="1"/>
          <w:numId w:val="3"/>
        </w:numPr>
        <w:spacing w:before="0" w:after="0" w:line="240" w:lineRule="auto"/>
        <w:jc w:val="left"/>
        <w:rPr>
          <w:rFonts w:ascii="Arial" w:eastAsia="Times New Roman" w:hAnsi="Arial" w:cs="Arial"/>
          <w:szCs w:val="24"/>
        </w:rPr>
      </w:pPr>
      <w:r w:rsidRPr="007F4296">
        <w:rPr>
          <w:rFonts w:ascii="Arial" w:eastAsia="Times New Roman" w:hAnsi="Arial" w:cs="Arial"/>
          <w:b/>
          <w:bCs/>
          <w:szCs w:val="24"/>
        </w:rPr>
        <w:t>WHILE</w:t>
      </w:r>
      <w:r w:rsidRPr="007F4296">
        <w:rPr>
          <w:rFonts w:ascii="Arial" w:eastAsia="Times New Roman" w:hAnsi="Arial" w:cs="Arial"/>
          <w:szCs w:val="24"/>
        </w:rPr>
        <w:t xml:space="preserve"> there are still dirty dishes in the sink:</w:t>
      </w:r>
    </w:p>
    <w:p w14:paraId="754EB0F0" w14:textId="77777777" w:rsidR="007F4296" w:rsidRPr="007F4296" w:rsidRDefault="007F4296" w:rsidP="007F4296">
      <w:pPr>
        <w:numPr>
          <w:ilvl w:val="2"/>
          <w:numId w:val="3"/>
        </w:numPr>
        <w:spacing w:before="0" w:after="0" w:line="240" w:lineRule="auto"/>
        <w:jc w:val="left"/>
        <w:rPr>
          <w:rFonts w:ascii="Arial" w:eastAsia="Times New Roman" w:hAnsi="Arial" w:cs="Arial"/>
          <w:szCs w:val="24"/>
        </w:rPr>
      </w:pPr>
      <w:r w:rsidRPr="007F4296">
        <w:rPr>
          <w:rFonts w:ascii="Arial" w:eastAsia="Times New Roman" w:hAnsi="Arial" w:cs="Arial"/>
          <w:szCs w:val="24"/>
        </w:rPr>
        <w:t>Pick up a dish.</w:t>
      </w:r>
    </w:p>
    <w:p w14:paraId="66E6E49E" w14:textId="77777777" w:rsidR="007F4296" w:rsidRPr="007F4296" w:rsidRDefault="007F4296" w:rsidP="007F4296">
      <w:pPr>
        <w:numPr>
          <w:ilvl w:val="2"/>
          <w:numId w:val="3"/>
        </w:numPr>
        <w:spacing w:before="0" w:after="0" w:line="240" w:lineRule="auto"/>
        <w:jc w:val="left"/>
        <w:rPr>
          <w:rFonts w:ascii="Arial" w:eastAsia="Times New Roman" w:hAnsi="Arial" w:cs="Arial"/>
          <w:szCs w:val="24"/>
        </w:rPr>
      </w:pPr>
      <w:r w:rsidRPr="007F4296">
        <w:rPr>
          <w:rFonts w:ascii="Arial" w:eastAsia="Times New Roman" w:hAnsi="Arial" w:cs="Arial"/>
          <w:szCs w:val="24"/>
        </w:rPr>
        <w:t>Wash and rinse it.</w:t>
      </w:r>
    </w:p>
    <w:p w14:paraId="1839AFFD" w14:textId="7E246D51" w:rsidR="00D7651F" w:rsidRDefault="007F4296" w:rsidP="008F3510">
      <w:pPr>
        <w:numPr>
          <w:ilvl w:val="2"/>
          <w:numId w:val="3"/>
        </w:numPr>
        <w:spacing w:before="0" w:after="0" w:line="240" w:lineRule="auto"/>
        <w:jc w:val="left"/>
      </w:pPr>
      <w:r w:rsidRPr="007F4296">
        <w:rPr>
          <w:rFonts w:ascii="Arial" w:eastAsia="Times New Roman" w:hAnsi="Arial" w:cs="Arial"/>
          <w:szCs w:val="24"/>
        </w:rPr>
        <w:t>Put it on the drying rack.</w:t>
      </w:r>
    </w:p>
    <w:sectPr w:rsidR="00D765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85593"/>
    <w:multiLevelType w:val="multilevel"/>
    <w:tmpl w:val="527C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47EDF"/>
    <w:multiLevelType w:val="multilevel"/>
    <w:tmpl w:val="300A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FB5BE3"/>
    <w:multiLevelType w:val="multilevel"/>
    <w:tmpl w:val="AE66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336679">
    <w:abstractNumId w:val="1"/>
  </w:num>
  <w:num w:numId="2" w16cid:durableId="432632702">
    <w:abstractNumId w:val="0"/>
  </w:num>
  <w:num w:numId="3" w16cid:durableId="357414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BF6"/>
    <w:rsid w:val="00202BF6"/>
    <w:rsid w:val="002E3D68"/>
    <w:rsid w:val="007F4296"/>
    <w:rsid w:val="008635E9"/>
    <w:rsid w:val="00AD3AFC"/>
    <w:rsid w:val="00D7651F"/>
    <w:rsid w:val="00E8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2A8B6"/>
  <w15:chartTrackingRefBased/>
  <w15:docId w15:val="{256F0ADD-7EEC-4284-8485-9B0A02862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AD3AFC"/>
    <w:pPr>
      <w:spacing w:before="480" w:after="640" w:line="360" w:lineRule="auto"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D3AFC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semiHidden/>
    <w:unhideWhenUsed/>
    <w:rsid w:val="007F4296"/>
    <w:rPr>
      <w:color w:val="0000FF"/>
      <w:u w:val="single"/>
    </w:rPr>
  </w:style>
  <w:style w:type="paragraph" w:customStyle="1" w:styleId="z1qcye">
    <w:name w:val="z1qcye"/>
    <w:basedOn w:val="Normal"/>
    <w:rsid w:val="007F4296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customStyle="1" w:styleId="t286pc">
    <w:name w:val="t286pc"/>
    <w:basedOn w:val="DefaultParagraphFont"/>
    <w:rsid w:val="007F4296"/>
  </w:style>
  <w:style w:type="character" w:styleId="Strong">
    <w:name w:val="Strong"/>
    <w:basedOn w:val="DefaultParagraphFont"/>
    <w:uiPriority w:val="22"/>
    <w:qFormat/>
    <w:rsid w:val="007F429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F4296"/>
    <w:rPr>
      <w:rFonts w:ascii="Courier New" w:eastAsia="Times New Roman" w:hAnsi="Courier New" w:cs="Courier New"/>
      <w:sz w:val="20"/>
      <w:szCs w:val="20"/>
    </w:rPr>
  </w:style>
  <w:style w:type="character" w:customStyle="1" w:styleId="yadgie">
    <w:name w:val="yadgie"/>
    <w:basedOn w:val="DefaultParagraphFont"/>
    <w:rsid w:val="007F42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47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5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627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54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5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15659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32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5648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40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2985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4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9091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18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Udo</dc:creator>
  <cp:keywords/>
  <dc:description/>
  <cp:lastModifiedBy>Emmanuel Udo</cp:lastModifiedBy>
  <cp:revision>2</cp:revision>
  <dcterms:created xsi:type="dcterms:W3CDTF">2026-05-29T05:37:00Z</dcterms:created>
  <dcterms:modified xsi:type="dcterms:W3CDTF">2026-05-29T05:40:00Z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75adc475-2562-4d6e-9755-b0574bdeb0cf</vt:lpwstr>
  </property>
</Properties>
</file>