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PRACTICAL NO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Configure Cisco Routers for Syslog, NTP, and SSH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OSPF, MD5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57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OSPF is a routing protocol. Two routers speaking OSPF to each other exchange information about the routes they know about and the cost for them to get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57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When many OSPF routers are part of the same network, information about all of the routes in a network are learned by all of the OSPF routers within that network—technically called an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. (We’ll talk more about area as we go 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57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Each OSPF router passes along information about the routes and costs they’ve heard about to all of their adjacent OSPF routers, called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neighbors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57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OSPF routers rely on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 to compute the shortest path through the network between themselves and a remote router or network destination.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57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The shortest path computation is done using </w:t>
      </w: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Djikstra’s algorithm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. This algorithm isn’t unique to OSPF. Rather, it’s a mathematical algorithm that happens to have an obvious application to networking.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MD5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MD5 authentication provides higher security than plain text authentication.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This method uses the MD5 algorithm to compute a hash value from the contents of the OSPF packet and a password (or key).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This hash value is transmitted in the packet, along with a key ID and a non-decreasing sequence number.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The receiver, which knows the same password, calculates its own hash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If nothing in the message changes, the hash value of the receiver should match the hash value of the sender which is transmitted with the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The key ID allows the routers to reference multiple passwords.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This makes password migration easier and more secure.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For example, to migrate from one password to another, configure a password under a different key ID and remove the first key.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The sequence number prevents replay attacks, in which OSPF packets are captured, modified, and retransmitted to a router.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3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627"/>
          <w:sz w:val="22"/>
          <w:szCs w:val="22"/>
          <w:u w:val="none"/>
          <w:shd w:fill="auto" w:val="clear"/>
          <w:vertAlign w:val="baseline"/>
          <w:rtl w:val="0"/>
        </w:rPr>
        <w:t xml:space="preserve">As with plain text authentication, MD5 authentication passwords do not have to be the same throughout an area. However, they do need to be the same between neighbors.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Consider the following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rHeight w:val="67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5953125" cy="378904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25" cy="37890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Configuring PC0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</w:rPr>
        <w:drawing>
          <wp:inline distB="0" distT="0" distL="114300" distR="114300">
            <wp:extent cx="5940425" cy="324421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Configuring 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</w:rPr>
        <w:drawing>
          <wp:inline distB="0" distT="0" distL="114300" distR="114300">
            <wp:extent cx="5940425" cy="356933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 Configuring NTP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</w:rPr>
        <w:drawing>
          <wp:inline distB="0" distT="0" distL="114300" distR="114300">
            <wp:extent cx="5940425" cy="35274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Configuring SYSLOG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940425" cy="320802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Configuring Router0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</w:rPr>
        <w:drawing>
          <wp:inline distB="0" distT="0" distL="114300" distR="114300">
            <wp:extent cx="5772150" cy="342773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42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02935" cy="33940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339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Configuring Router1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</w:rPr>
        <w:drawing>
          <wp:inline distB="0" distT="0" distL="114300" distR="114300">
            <wp:extent cx="6043295" cy="321373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21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942330" cy="32702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7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Part 1: Configure OSPF MD5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0: Type the following command in the CLI mode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Router&gt;enable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Router#configure terminal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Router(config)#router ospf 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Router(config-router)#network 192.168.1.0 0.255.255.255 area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Router(config-router)#network 192.168.2.0 0.255.255.255 area 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Router(config-router)#exit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Router(config)#exit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Router#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1: Type the following command in the CLI mode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Router&gt;enable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Router#configure terminal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Router(config)#router ospf 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Router(config-router)#network 192.168.3.0 0.255.255.255 area 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Router(config-router)#network 192.168.2.0 0.255.255.255 area 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Router(config-router)#exit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Router(config)#exit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Router#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Now we verify the connectivity by using the following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</w:rPr>
        <w:drawing>
          <wp:inline distB="0" distT="0" distL="114300" distR="114300">
            <wp:extent cx="5940425" cy="391858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Hence OSPF has been verified 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MD5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ROUTER 0: Type the following command in the CLI mode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Router&gt;enable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Router#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Router#configure terminal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Router(config)#interface GigabitEthernet0/1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Router(config-if)#ip ospf authentication message-digest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Router(config-if)#ip ospf message-digest-key 1 md5 smile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Router(config-if)#exit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Router(config)#exit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ROUTER 1: Type the following command in the CLI mode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Router&gt;enable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Router#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Router#configure terminal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Router(config)#interface GigabitEthernet0/1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Router(config-if)#ip ospf authentication message-digest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Router(config-if)#ip ospf message-digest-key 1 md5 smile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Router(config-if)#exit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Router(config)#exit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Verify the MD5 Authentication using the following command in the CLI mode of Router0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Router#show ip ospf interface gigabitEthernet 0/1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We get the following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GigabitEthernet0/1 is up, line protocol is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Internet address is 192.168.2.1/24, Area 1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Process ID 1, Router ID 192.168.2.1, Network Type BROADCAST, Cost: 1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Transmit Delay is 1 sec, State BDR, Priority 1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Designated Router (ID) 192.168.3.1, Interface address 192.168.2.2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Backup Designated Router (ID) 192.168.2.1, Interface address 192.168.2.1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Timer intervals configured, Hello 10, Dead 40, Wait 40, Retransmit 5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Hello due in 00:00:06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Index 2/2, flood queue length 0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Next 0x0(0)/0x0(0)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Last flood scan length is 1, maximum is 1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Last flood scan time is 0 msec, maximum is 0 msec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Neighbor Count is 1, Adjacent neighbor count is 1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Adjacent with neighbor 192.168.3.1 (Designated Router)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Suppress hello for 0 neighbor(s)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0"/>
        </w:rPr>
        <w:t xml:space="preserve">Message digest authentication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Youngest key id is 1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MD5 Authentication has been verified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b) NTP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33333"/>
          <w:sz w:val="25"/>
          <w:szCs w:val="25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5"/>
          <w:szCs w:val="25"/>
          <w:highlight w:val="white"/>
          <w:u w:val="none"/>
          <w:vertAlign w:val="baseline"/>
          <w:rtl w:val="0"/>
        </w:rPr>
        <w:t xml:space="preserve">Network Time Protocol (NTP) is a TCP/IP protocol used to synchronize computer clocks across data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33333"/>
          <w:sz w:val="25"/>
          <w:szCs w:val="25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5"/>
          <w:szCs w:val="25"/>
          <w:highlight w:val="white"/>
          <w:u w:val="none"/>
          <w:vertAlign w:val="baseline"/>
          <w:rtl w:val="0"/>
        </w:rPr>
        <w:t xml:space="preserve">NTP was developed in the 1980s by D.L. Mills at the University of Delaware to achieve highly accurate time synchronization and to sustain the effects of variable latency over packet-switched data networks through a jitter buffer.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33333"/>
          <w:sz w:val="25"/>
          <w:szCs w:val="25"/>
          <w:highlight w:val="white"/>
          <w:vertAlign w:val="baseline"/>
          <w:rtl w:val="0"/>
        </w:rPr>
        <w:t xml:space="preserve">We use the same topology to study the given protocol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vertAlign w:val="baseline"/>
          <w:rtl w:val="0"/>
        </w:rPr>
        <w:t xml:space="preserve">Configure NTP Server and enable the NTP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</w:rPr>
        <w:drawing>
          <wp:inline distB="0" distT="0" distL="114300" distR="114300">
            <wp:extent cx="5940425" cy="440626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We must disable the NTP service on other servers else output won’t be obtained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vertAlign w:val="baseline"/>
          <w:rtl w:val="0"/>
        </w:rPr>
        <w:t xml:space="preserve">Now Go to CLI Mode of Router4 and type the following commands on both the Routers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Router#config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Router#configure t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Router#configure terminal 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Enter configuration commands, one per line. End with CNTL/Z.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Router(config)#ntp server 192.168.1.3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Router(config)#ntp up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Router(config)#ntp update-calendar 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Router(config)#exit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To verify the Output we use the following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Router#show clock 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11:14:58.985 UTC Tue Feb 18 2020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Router#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c) SYSLOG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Configure SYSLOG Server and enable the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Syslog is a way for network devices to send event messages to a logging server – usually known as a Syslog server.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The Syslog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is supported by a wide range of devices and can be used to log different types of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45"/>
          <w:sz w:val="24"/>
          <w:szCs w:val="24"/>
          <w:highlight w:val="white"/>
          <w:u w:val="none"/>
          <w:vertAlign w:val="baseline"/>
          <w:rtl w:val="0"/>
        </w:rPr>
        <w:t xml:space="preserve">For example, a router might send messages about users logging on to console sessions, while a web-server might log access-denied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Turn ON the SYSLOG service on the server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</w:rPr>
        <w:drawing>
          <wp:inline distB="0" distT="0" distL="114300" distR="114300">
            <wp:extent cx="5940425" cy="440626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And Turn OFF on all other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vertAlign w:val="baseline"/>
          <w:rtl w:val="0"/>
        </w:rPr>
        <w:t xml:space="preserve">Now Go to CLI Mode of any Router  and type the following commands in all the Routers.</w:t>
      </w: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Router#configure terminal 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Router(config)#logging 192.168.1.2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Router(config)#exit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</w:rPr>
        <w:drawing>
          <wp:inline distB="0" distT="0" distL="114300" distR="114300">
            <wp:extent cx="6281420" cy="475551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475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d) SSH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222222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7"/>
          <w:szCs w:val="27"/>
          <w:highlight w:val="white"/>
          <w:u w:val="none"/>
          <w:vertAlign w:val="baseline"/>
          <w:rtl w:val="0"/>
        </w:rPr>
        <w:t xml:space="preserve">An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7"/>
          <w:szCs w:val="27"/>
          <w:highlight w:val="white"/>
          <w:u w:val="none"/>
          <w:vertAlign w:val="baseline"/>
          <w:rtl w:val="0"/>
        </w:rPr>
        <w:t xml:space="preserve">SSH server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7"/>
          <w:szCs w:val="27"/>
          <w:highlight w:val="white"/>
          <w:u w:val="none"/>
          <w:vertAlign w:val="baseline"/>
          <w:rtl w:val="0"/>
        </w:rPr>
        <w:t xml:space="preserve"> is a software program which uses the secure shell protocol to accept connections from remote computers.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222222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7"/>
          <w:szCs w:val="27"/>
          <w:highlight w:val="white"/>
          <w:u w:val="none"/>
          <w:vertAlign w:val="baseline"/>
          <w:rtl w:val="0"/>
        </w:rPr>
        <w:t xml:space="preserve">The way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7"/>
          <w:szCs w:val="27"/>
          <w:highlight w:val="white"/>
          <w:u w:val="none"/>
          <w:vertAlign w:val="baseline"/>
          <w:rtl w:val="0"/>
        </w:rPr>
        <w:t xml:space="preserve">SSH works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7"/>
          <w:szCs w:val="27"/>
          <w:highlight w:val="white"/>
          <w:u w:val="none"/>
          <w:vertAlign w:val="baseline"/>
          <w:rtl w:val="0"/>
        </w:rPr>
        <w:t xml:space="preserve"> is by making use of a client-server model to allow for authentication of two remote systems and encryption of the data that passes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7"/>
          <w:szCs w:val="27"/>
          <w:highlight w:val="white"/>
          <w:u w:val="none"/>
          <w:vertAlign w:val="baseline"/>
          <w:rtl w:val="0"/>
        </w:rPr>
        <w:t xml:space="preserve">It organizes the secure connection by authenticating the client and opening the correct shell environment if the verification is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vertAlign w:val="baseline"/>
          <w:rtl w:val="0"/>
        </w:rPr>
        <w:t xml:space="preserve">Now Go to CLI Mode of Router0  and type the following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Router#configure terminal 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Router(config)#ip domain-name ismail.com</w:t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Router(config)#hostname R1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R1(config)#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R1(config)#crypto key generate rsa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name for the keys will be: R1.ismail.com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Choose the size of the key modulus in the range of 360 to 2048 for your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General Purpose Keys. Choosing a key modulus greater than 512 may take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 few minutes.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R1(config)#line vty 0 4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R1(config-line)#transport input ssh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R1(config-line)#login local 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R1(config-line)#exit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R1(config)#username ismail privilege 15 password cisco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R1(config)#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Output: Go to cmd of PC1 and type the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ssh –l ismail 192.168.3.1 and type the password 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</w:rPr>
        <w:drawing>
          <wp:inline distB="0" distT="0" distL="114300" distR="114300">
            <wp:extent cx="5940425" cy="440626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Hence SSH is also verified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381000</wp:posOffset>
                </wp:positionV>
                <wp:extent cx="1061085" cy="76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34508" y="3769205"/>
                          <a:ext cx="1022985" cy="215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8100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381000</wp:posOffset>
                </wp:positionV>
                <wp:extent cx="1061085" cy="76200"/>
                <wp:effectExtent b="0" l="0" r="0" t="0"/>
                <wp:wrapNone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1085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Dr.Meghna Bhatia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SIC JOURNAL                                                                                                 TYIT </w:t>
    </w:r>
  </w:p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6.png"/><Relationship Id="rId22" Type="http://schemas.openxmlformats.org/officeDocument/2006/relationships/header" Target="header1.xml"/><Relationship Id="rId10" Type="http://schemas.openxmlformats.org/officeDocument/2006/relationships/image" Target="media/image10.png"/><Relationship Id="rId21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://en.wikipedia.org/wiki/Dijkstra's_algorithm" TargetMode="External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