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7365D"/>
          <w:sz w:val="60"/>
        </w:rPr>
        <w:t>HSD-019</w:t>
      </w:r>
    </w:p>
    <w:p>
      <w:pPr>
        <w:spacing w:before="140"/>
        <w:jc w:val="center"/>
      </w:pPr>
      <w:r>
        <w:rPr>
          <w:rFonts w:ascii="Aptos Display" w:hAnsi="Aptos Display"/>
          <w:b/>
          <w:color w:val="1F4E79"/>
          <w:sz w:val="40"/>
        </w:rPr>
        <w:t>Transactional Local Credential Rotation Repository</w:t>
      </w:r>
    </w:p>
    <w:p>
      <w:pPr>
        <w:jc w:val="center"/>
      </w:pPr>
      <w:r>
        <w:rPr>
          <w:rFonts w:ascii="Aptos Display" w:hAnsi="Aptos Display"/>
          <w:b/>
          <w:color w:val="404040"/>
          <w:sz w:val="28"/>
        </w:rPr>
        <w:t>and Must-Change-Password Mutation Boundary</w:t>
      </w:r>
    </w:p>
    <w:p>
      <w:pPr>
        <w:spacing w:before="300"/>
        <w:jc w:val="center"/>
      </w:pPr>
      <w:r>
        <w:rPr>
          <w:b/>
          <w:sz w:val="24"/>
        </w:rPr>
        <w:t>Codex Implementation Task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Task ID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HSD-019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 branch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feature/HSD-019-local-credential-rotation-repository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 baseline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e4b4ff2 - merge: complete HSD-018 local login authentication service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Primary commit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feat: add transactional local credential rotation repository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Task class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Main-process database repository and strict validation only</w:t>
            </w:r>
          </w:p>
        </w:tc>
      </w:tr>
      <w:tr>
        <w:trPr>
          <w:cantSplit/>
        </w:trPr>
        <w:tc>
          <w:tcPr>
            <w:tcW w:type="dxa" w:w="4997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Review gate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 not merge and do not begin HSD-020 before review approval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HSD-019 persists caller-approved credential replacement only. It must not accept plaintext passwords, hash or verify passwords, decide password policy, create sessions, expose IPC, or add renderer UI.</w:t>
            </w:r>
          </w:p>
        </w:tc>
      </w:tr>
    </w:tbl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  <w:spacing w:after="40"/>
      </w:pPr>
      <w:r>
        <w:t>Task Directive</w:t>
      </w:r>
    </w:p>
    <w:p>
      <w:pPr>
        <w:pStyle w:val="ListNumber"/>
        <w:spacing w:after="40"/>
      </w:pPr>
      <w:r>
        <w:t>Repository Baseline and Preconditions</w:t>
      </w:r>
    </w:p>
    <w:p>
      <w:pPr>
        <w:pStyle w:val="ListNumber"/>
        <w:spacing w:after="40"/>
      </w:pPr>
      <w:r>
        <w:t>Engineering Rationale and Sequencing</w:t>
      </w:r>
    </w:p>
    <w:p>
      <w:pPr>
        <w:pStyle w:val="ListNumber"/>
        <w:spacing w:after="40"/>
      </w:pPr>
      <w:r>
        <w:t>Objective</w:t>
      </w:r>
    </w:p>
    <w:p>
      <w:pPr>
        <w:pStyle w:val="ListNumber"/>
        <w:spacing w:after="40"/>
      </w:pPr>
      <w:r>
        <w:t>Required Scope</w:t>
      </w:r>
    </w:p>
    <w:p>
      <w:pPr>
        <w:pStyle w:val="ListNumber"/>
        <w:spacing w:after="40"/>
      </w:pPr>
      <w:r>
        <w:t>Explicit Non-Goals</w:t>
      </w:r>
    </w:p>
    <w:p>
      <w:pPr>
        <w:pStyle w:val="ListNumber"/>
        <w:spacing w:after="40"/>
      </w:pPr>
      <w:r>
        <w:t>Required Repository Contract</w:t>
      </w:r>
    </w:p>
    <w:p>
      <w:pPr>
        <w:pStyle w:val="ListNumber"/>
        <w:spacing w:after="40"/>
      </w:pPr>
      <w:r>
        <w:t>Credential-State Semantics</w:t>
      </w:r>
    </w:p>
    <w:p>
      <w:pPr>
        <w:pStyle w:val="ListNumber"/>
        <w:spacing w:after="40"/>
      </w:pPr>
      <w:r>
        <w:t>Strict Validation Requirements</w:t>
      </w:r>
    </w:p>
    <w:p>
      <w:pPr>
        <w:pStyle w:val="ListNumber"/>
        <w:spacing w:after="40"/>
      </w:pPr>
      <w:r>
        <w:t>SQL and Transaction Requirements</w:t>
      </w:r>
    </w:p>
    <w:p>
      <w:pPr>
        <w:pStyle w:val="ListNumber"/>
        <w:spacing w:after="40"/>
      </w:pPr>
      <w:r>
        <w:t>Concurrency and Error Classification</w:t>
      </w:r>
    </w:p>
    <w:p>
      <w:pPr>
        <w:pStyle w:val="ListNumber"/>
        <w:spacing w:after="40"/>
      </w:pPr>
      <w:r>
        <w:t>Credential and Sensitive-Data Boundary</w:t>
      </w:r>
    </w:p>
    <w:p>
      <w:pPr>
        <w:pStyle w:val="ListNumber"/>
        <w:spacing w:after="40"/>
      </w:pPr>
      <w:r>
        <w:t>Required Unit Tests</w:t>
      </w:r>
    </w:p>
    <w:p>
      <w:pPr>
        <w:pStyle w:val="ListNumber"/>
        <w:spacing w:after="40"/>
      </w:pPr>
      <w:r>
        <w:t>Required Integration Tests</w:t>
      </w:r>
    </w:p>
    <w:p>
      <w:pPr>
        <w:pStyle w:val="ListNumber"/>
        <w:spacing w:after="40"/>
      </w:pPr>
      <w:r>
        <w:t>Documentation Requirements</w:t>
      </w:r>
    </w:p>
    <w:p>
      <w:pPr>
        <w:pStyle w:val="ListNumber"/>
        <w:spacing w:after="40"/>
      </w:pPr>
      <w:r>
        <w:t>Acceptance Criteria</w:t>
      </w:r>
    </w:p>
    <w:p>
      <w:pPr>
        <w:pStyle w:val="ListNumber"/>
        <w:spacing w:after="40"/>
      </w:pPr>
      <w:r>
        <w:t>Quality Gates</w:t>
      </w:r>
    </w:p>
    <w:p>
      <w:pPr>
        <w:pStyle w:val="ListNumber"/>
        <w:spacing w:after="40"/>
      </w:pPr>
      <w:r>
        <w:t>Git and Review Handoff</w:t>
      </w:r>
    </w:p>
    <w:p>
      <w:pPr>
        <w:pStyle w:val="ListNumber"/>
        <w:spacing w:after="40"/>
      </w:pPr>
      <w:r>
        <w:t>Paste-Ready Codex Prompt</w:t>
      </w:r>
    </w:p>
    <w:p>
      <w:pPr>
        <w:pStyle w:val="ListNumber"/>
        <w:spacing w:after="40"/>
      </w:pPr>
      <w:r>
        <w:t>Task Boundary Summary</w:t>
      </w:r>
    </w:p>
    <w:p>
      <w:r>
        <w:br w:type="page"/>
      </w:r>
    </w:p>
    <w:p>
      <w:pPr>
        <w:pStyle w:val="Heading1"/>
      </w:pPr>
      <w:r>
        <w:t>1. Task Directive</w:t>
      </w:r>
    </w:p>
    <w:p>
      <w:pPr>
        <w:spacing w:after="80" w:line="254" w:lineRule="auto"/>
      </w:pPr>
      <w:r>
        <w:t>Extend the existing main-process LocalUserRepository with one narrow transaction-scoped compare-and-set mutation that replaces a local user's stored password credential and updates the must-change-password flag. The operation must preserve every unrelated user field, never accept plaintext, and return only the credential-free LocalUserRecord.</w:t>
      </w:r>
    </w:p>
    <w:p>
      <w:pPr>
        <w:spacing w:after="80" w:line="254" w:lineRule="auto"/>
      </w:pPr>
      <w:r>
        <w:t>This task deliberately creates persistence capability before application-layer forced-password-change orchestration. A later service will verify the current password, validate and hash the new password outside the transaction, re-check the authoritative user state inside the transaction, call this repository boundary, and write the corresponding audit event atomically.</w:t>
      </w:r>
    </w:p>
    <w:p>
      <w:pPr>
        <w:pStyle w:val="Heading1"/>
      </w:pPr>
      <w:r>
        <w:t>2. Repository Baseline and Preconditions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Current branch is feature/HSD-019-local-credential-rotation-repository.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Branch is created from commit e4b4ff2: merge: complete HSD-018 local login authentication service.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Working tree is clean before implementation.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Existing HSD-018 login behavior and tests remain unchanged.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Existing LocalUserRepository.updateAuthenticationState() remains unchanged.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Existing StoredPasswordCredential and internal persistence-validation rules are reused.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migration or schema change is required because password_hash, password_salt, must_change_password, and updated_at already exist.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git switch main</w:t>
            </w:r>
            <w:r>
              <w:br/>
            </w:r>
            <w:r>
              <w:rPr>
                <w:rFonts w:ascii="Courier New" w:hAnsi="Courier New"/>
                <w:sz w:val="16"/>
              </w:rPr>
              <w:t>git pull --ff-only origin main</w:t>
            </w:r>
            <w:r>
              <w:br/>
            </w:r>
            <w:r>
              <w:rPr>
                <w:rFonts w:ascii="Courier New" w:hAnsi="Courier New"/>
                <w:sz w:val="16"/>
              </w:rPr>
              <w:t>git log -1 --oneline</w:t>
            </w:r>
            <w:r>
              <w:br/>
            </w:r>
            <w:r>
              <w:rPr>
                <w:rFonts w:ascii="Courier New" w:hAnsi="Courier New"/>
                <w:sz w:val="16"/>
              </w:rPr>
              <w:t>git status --short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# Expected baseline</w:t>
            </w:r>
            <w:r>
              <w:br/>
            </w:r>
            <w:r>
              <w:rPr>
                <w:rFonts w:ascii="Courier New" w:hAnsi="Courier New"/>
                <w:sz w:val="16"/>
              </w:rPr>
              <w:t>e4b4ff2 merge: complete HSD-018 local login authentication service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git switch -c feature/HSD-019-local-credential-rotation-repository</w:t>
            </w:r>
            <w:r>
              <w:br/>
            </w:r>
            <w:r>
              <w:rPr>
                <w:rFonts w:ascii="Courier New" w:hAnsi="Courier New"/>
                <w:sz w:val="16"/>
              </w:rPr>
              <w:t>git push -u origin feature/HSD-019-local-credential-rotation-repository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Stop if main is not at the reviewed HSD-018 merge commit or the working tree is not clean.</w:t>
            </w:r>
          </w:p>
        </w:tc>
      </w:tr>
    </w:tbl>
    <w:p>
      <w:pPr>
        <w:pStyle w:val="Heading1"/>
      </w:pPr>
      <w:r>
        <w:t>3. Engineering Rationale and Sequencing</w:t>
      </w:r>
    </w:p>
    <w:p>
      <w:pPr>
        <w:spacing w:after="80" w:line="254" w:lineRule="auto"/>
      </w:pPr>
      <w:r>
        <w:t>HSD-018 can authenticate a local user and report mustChangePassword, but the repository has no reviewed write boundary for credential replacement. Implementing the repository operation first prevents future password-change code from issuing direct SQL, overwriting concurrent changes, or exposing credential material through broad user-update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Existing capability</w:t>
            </w:r>
          </w:p>
        </w:tc>
        <w:tc>
          <w:tcPr>
            <w:tcW w:type="dxa" w:w="33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HSD-019 relationship</w:t>
            </w:r>
          </w:p>
        </w:tc>
        <w:tc>
          <w:tcPr>
            <w:tcW w:type="dxa" w:w="33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Ownership remains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PasswordCredentialService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Future callers provide an already-derived StoredPasswordCredential.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 module owns parsing, hashing, verification, and credential format.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LocalUserRepository authentication read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Supplies credential-bearing observations to future application services.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Main-process repository only.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HSD-017 authentication-state mutation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Remains separate and unchanged.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Failed count, lock, last login, updatedAt for authentication outcomes.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HSD-018 login service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Consumes mustChangePassword but does not rotate credentials.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Login policy and audit orchestration.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AuditEventRepository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 called by HSD-019.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Future password-change service composes audit atomically.</w:t>
            </w:r>
          </w:p>
        </w:tc>
      </w:tr>
    </w:tbl>
    <w:p>
      <w:pPr>
        <w:pStyle w:val="Heading1"/>
      </w:pPr>
      <w:r>
        <w:t>4. Objective</w:t>
      </w:r>
    </w:p>
    <w:p>
      <w:pPr>
        <w:spacing w:after="80" w:line="254" w:lineRule="auto"/>
      </w:pPr>
      <w:r>
        <w:t>At completion, the repository must provide:</w:t>
      </w:r>
    </w:p>
    <w:p>
      <w:pPr>
        <w:pStyle w:val="ListBullet"/>
        <w:spacing w:after="40"/>
      </w:pPr>
      <w:r>
        <w:t>A typed LocalUserCredentialStateSnapshot.</w:t>
      </w:r>
    </w:p>
    <w:p>
      <w:pPr>
        <w:pStyle w:val="ListBullet"/>
        <w:spacing w:after="40"/>
      </w:pPr>
      <w:r>
        <w:t>A typed UpdateLocalUserCredentialStateInput.</w:t>
      </w:r>
    </w:p>
    <w:p>
      <w:pPr>
        <w:pStyle w:val="ListBullet"/>
        <w:spacing w:after="40"/>
      </w:pPr>
      <w:r>
        <w:t>A narrow LocalUserRepository.updateCredentialState() operation or an equally precise name.</w:t>
      </w:r>
    </w:p>
    <w:p>
      <w:pPr>
        <w:pStyle w:val="ListBullet"/>
        <w:spacing w:after="40"/>
      </w:pPr>
      <w:r>
        <w:t>Transaction-capability validation as the first executable operation.</w:t>
      </w:r>
    </w:p>
    <w:p>
      <w:pPr>
        <w:pStyle w:val="ListBullet"/>
        <w:spacing w:after="40"/>
      </w:pPr>
      <w:r>
        <w:t>Compare-and-set protection across the expected credential, mustChangePassword, and updatedAt.</w:t>
      </w:r>
    </w:p>
    <w:p>
      <w:pPr>
        <w:pStyle w:val="ListBullet"/>
        <w:spacing w:after="40"/>
      </w:pPr>
      <w:r>
        <w:t>A single explicit-column UPDATE limited to password_hash, password_salt, must_change_password, and updated_at.</w:t>
      </w:r>
    </w:p>
    <w:p>
      <w:pPr>
        <w:pStyle w:val="ListBullet"/>
        <w:spacing w:after="40"/>
      </w:pPr>
      <w:r>
        <w:t>A credential-free LocalUserRecord result.</w:t>
      </w:r>
    </w:p>
    <w:p>
      <w:pPr>
        <w:pStyle w:val="ListBullet"/>
        <w:spacing w:after="40"/>
      </w:pPr>
      <w:r>
        <w:t>Distinct missing-user and stale-credential-state errors.</w:t>
      </w:r>
    </w:p>
    <w:p>
      <w:pPr>
        <w:pStyle w:val="ListBullet"/>
        <w:spacing w:after="40"/>
      </w:pPr>
      <w:r>
        <w:t>Strict hostile-input validation and safe persisted-row decoding.</w:t>
      </w:r>
    </w:p>
    <w:p>
      <w:pPr>
        <w:pStyle w:val="ListBullet"/>
        <w:spacing w:after="40"/>
      </w:pPr>
      <w:r>
        <w:t>Rollback, reopen, stale-state, and credential-isolation test evidence.</w:t>
      </w:r>
    </w:p>
    <w:p>
      <w:pPr>
        <w:pStyle w:val="Heading1"/>
      </w:pPr>
      <w:r>
        <w:t>5. Required Scope</w:t>
      </w:r>
    </w:p>
    <w:p>
      <w:pPr>
        <w:pStyle w:val="ListBullet"/>
        <w:spacing w:after="40"/>
      </w:pPr>
      <w:r>
        <w:t>Extend local-user repository public types and interface.</w:t>
      </w:r>
    </w:p>
    <w:p>
      <w:pPr>
        <w:pStyle w:val="ListBullet"/>
        <w:spacing w:after="40"/>
      </w:pPr>
      <w:r>
        <w:t>Add strict parser/validator for the credential-state mutation input.</w:t>
      </w:r>
    </w:p>
    <w:p>
      <w:pPr>
        <w:pStyle w:val="ListBullet"/>
        <w:spacing w:after="40"/>
      </w:pPr>
      <w:r>
        <w:t>Add exact SQL and result verification inside the local-user repository.</w:t>
      </w:r>
    </w:p>
    <w:p>
      <w:pPr>
        <w:pStyle w:val="ListBullet"/>
        <w:spacing w:after="40"/>
      </w:pPr>
      <w:r>
        <w:t>Add a controlled LocalUserCredentialStateConflictError.</w:t>
      </w:r>
    </w:p>
    <w:p>
      <w:pPr>
        <w:pStyle w:val="ListBullet"/>
        <w:spacing w:after="40"/>
      </w:pPr>
      <w:r>
        <w:t>Add the new reviewed error type to the centralized sanitizer.</w:t>
      </w:r>
    </w:p>
    <w:p>
      <w:pPr>
        <w:pStyle w:val="ListBullet"/>
        <w:spacing w:after="40"/>
      </w:pPr>
      <w:r>
        <w:t>Add focused unit and temporary SQLite integration tests.</w:t>
      </w:r>
    </w:p>
    <w:p>
      <w:pPr>
        <w:pStyle w:val="ListBullet"/>
        <w:spacing w:after="40"/>
      </w:pPr>
      <w:r>
        <w:t>Update repository, password, transaction, engineering, and structure documentation where necessary.</w:t>
      </w:r>
    </w:p>
    <w:p>
      <w:pPr>
        <w:pStyle w:val="Heading1"/>
      </w:pPr>
      <w:r>
        <w:t>6. Explicit Non-Goals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Codex must not implement any item below.</w:t>
            </w:r>
          </w:p>
        </w:tc>
      </w:tr>
    </w:tbl>
    <w:p>
      <w:pPr>
        <w:pStyle w:val="ListBullet"/>
        <w:spacing w:after="40"/>
      </w:pPr>
      <w:r>
        <w:t>Plaintext password input at the repository boundary.</w:t>
      </w:r>
    </w:p>
    <w:p>
      <w:pPr>
        <w:pStyle w:val="ListBullet"/>
        <w:spacing w:after="40"/>
      </w:pPr>
      <w:r>
        <w:t>Password validation, hashing, verification, confirmation matching, or password-reuse policy.</w:t>
      </w:r>
    </w:p>
    <w:p>
      <w:pPr>
        <w:pStyle w:val="ListBullet"/>
        <w:spacing w:after="40"/>
      </w:pPr>
      <w:r>
        <w:t>Forced-password-change application service or general password-change service.</w:t>
      </w:r>
    </w:p>
    <w:p>
      <w:pPr>
        <w:pStyle w:val="ListBullet"/>
        <w:spacing w:after="40"/>
      </w:pPr>
      <w:r>
        <w:t>Login changes, session creation, current-user state, logout, lock/unlock, idle timeout, or authorization.</w:t>
      </w:r>
    </w:p>
    <w:p>
      <w:pPr>
        <w:pStyle w:val="ListBullet"/>
        <w:spacing w:after="40"/>
      </w:pPr>
      <w:r>
        <w:t>Audit-event creation or audit action-code decisions.</w:t>
      </w:r>
    </w:p>
    <w:p>
      <w:pPr>
        <w:pStyle w:val="ListBullet"/>
        <w:spacing w:after="40"/>
      </w:pPr>
      <w:r>
        <w:t>User creation, role changes, activation/deactivation, administrator reset workflows, or user-management UI.</w:t>
      </w:r>
    </w:p>
    <w:p>
      <w:pPr>
        <w:pStyle w:val="ListBullet"/>
        <w:spacing w:after="40"/>
      </w:pPr>
      <w:r>
        <w:t>IPC channels, handlers, preload APIs, renderer forms, routing, or visual changes.</w:t>
      </w:r>
    </w:p>
    <w:p>
      <w:pPr>
        <w:pStyle w:val="ListBullet"/>
        <w:spacing w:after="40"/>
      </w:pPr>
      <w:r>
        <w:t>Schema migrations, triggers, password history, reset tokens, MFA, sync, backup, printing, or clinical workflows.</w:t>
      </w:r>
    </w:p>
    <w:p>
      <w:pPr>
        <w:pStyle w:val="ListBullet"/>
        <w:spacing w:after="40"/>
      </w:pPr>
      <w:r>
        <w:t>HSD-020 or later work.</w:t>
      </w:r>
    </w:p>
    <w:p>
      <w:r>
        <w:br w:type="page"/>
      </w:r>
    </w:p>
    <w:p>
      <w:pPr>
        <w:pStyle w:val="Heading1"/>
      </w:pPr>
      <w:r>
        <w:t>7. Required Repository Contract</w:t>
      </w:r>
    </w:p>
    <w:p>
      <w:pPr>
        <w:spacing w:after="80" w:line="254" w:lineRule="auto"/>
      </w:pPr>
      <w:r>
        <w:t>Implement a contract equivalent 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export interface LocalUserCredentialStateSnapshot 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credential: StoredPasswordCredential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mustChangePassword: boolean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updatedAt: UtcTimestamp</w:t>
            </w:r>
            <w:r>
              <w:br/>
            </w:r>
            <w:r>
              <w:rPr>
                <w:rFonts w:ascii="Courier New" w:hAnsi="Courier New"/>
                <w:sz w:val="16"/>
              </w:rPr>
              <w:t>}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export interface UpdateLocalUserCredentialStateInput 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id: EntityId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expected: LocalUserCredentialStateSnapshot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next: LocalUserCredentialStateSnapshot</w:t>
            </w:r>
            <w:r>
              <w:br/>
            </w:r>
            <w:r>
              <w:rPr>
                <w:rFonts w:ascii="Courier New" w:hAnsi="Courier New"/>
                <w:sz w:val="16"/>
              </w:rPr>
              <w:t>}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export interface LocalUserRepository 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// Existing methods remain unchanged.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updateCredentialState(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connection: DatabaseTransactionConnection,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  input: UpdateLocalUserCredentialStateInput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): LocalUserRecord</w:t>
            </w:r>
            <w:r>
              <w:br/>
            </w:r>
            <w:r>
              <w:rPr>
                <w:rFonts w:ascii="Courier New" w:hAnsi="Courier New"/>
                <w:sz w:val="16"/>
              </w:rPr>
              <w:t>}</w:t>
            </w:r>
          </w:p>
        </w:tc>
      </w:tr>
    </w:tbl>
    <w:p>
      <w:pPr>
        <w:spacing w:after="80" w:line="254" w:lineRule="auto"/>
      </w:pPr>
      <w:r>
        <w:t>Naming rules:</w:t>
      </w:r>
    </w:p>
    <w:p>
      <w:pPr>
        <w:pStyle w:val="ListBullet"/>
        <w:spacing w:after="40"/>
      </w:pPr>
      <w:r>
        <w:t>An equally precise name such as rotateCredential is acceptable.</w:t>
      </w:r>
    </w:p>
    <w:p>
      <w:pPr>
        <w:pStyle w:val="ListBullet"/>
        <w:spacing w:after="40"/>
      </w:pPr>
      <w:r>
        <w:t>Do not add updateUser(), patchUser(), saveUser(), or any generic mutation.</w:t>
      </w:r>
    </w:p>
    <w:p>
      <w:pPr>
        <w:pStyle w:val="ListBullet"/>
        <w:spacing w:after="40"/>
      </w:pPr>
      <w:r>
        <w:t>Do not expose SQL helpers, row types, credential decoders, or persistence validators through public barrels.</w:t>
      </w:r>
    </w:p>
    <w:p>
      <w:pPr>
        <w:pStyle w:val="Heading1"/>
      </w:pPr>
      <w:r>
        <w:t>8. Credential-State Semantics</w:t>
      </w:r>
    </w:p>
    <w:p>
      <w:pPr>
        <w:pStyle w:val="Heading2"/>
      </w:pPr>
      <w:r>
        <w:t>8.1 Expected state</w:t>
      </w:r>
    </w:p>
    <w:p>
      <w:pPr>
        <w:pStyle w:val="ListBullet"/>
        <w:spacing w:after="40"/>
      </w:pPr>
      <w:r>
        <w:t>expected.credential represents the exact canonical stored password hash and salt observed by the caller.</w:t>
      </w:r>
    </w:p>
    <w:p>
      <w:pPr>
        <w:pStyle w:val="ListBullet"/>
        <w:spacing w:after="40"/>
      </w:pPr>
      <w:r>
        <w:t>expected.mustChangePassword represents the caller-observed flag.</w:t>
      </w:r>
    </w:p>
    <w:p>
      <w:pPr>
        <w:pStyle w:val="ListBullet"/>
        <w:spacing w:after="40"/>
      </w:pPr>
      <w:r>
        <w:t>expected.updatedAt represents the caller-observed row version timestamp.</w:t>
      </w:r>
    </w:p>
    <w:p>
      <w:pPr>
        <w:pStyle w:val="ListBullet"/>
        <w:spacing w:after="40"/>
      </w:pPr>
      <w:r>
        <w:t>Every expected field participates in stale-state detection.</w:t>
      </w:r>
    </w:p>
    <w:p>
      <w:pPr>
        <w:pStyle w:val="ListBullet"/>
        <w:spacing w:after="40"/>
      </w:pPr>
      <w:r>
        <w:t>The operation must not refresh and overwrite newer credential or flag state.</w:t>
      </w:r>
    </w:p>
    <w:p>
      <w:pPr>
        <w:pStyle w:val="Heading2"/>
      </w:pPr>
      <w:r>
        <w:t>8.2 Next state</w:t>
      </w:r>
    </w:p>
    <w:p>
      <w:pPr>
        <w:pStyle w:val="ListBullet"/>
        <w:spacing w:after="40"/>
      </w:pPr>
      <w:r>
        <w:t>next.credential is an already-derived canonical StoredPasswordCredential.</w:t>
      </w:r>
    </w:p>
    <w:p>
      <w:pPr>
        <w:pStyle w:val="ListBullet"/>
        <w:spacing w:after="40"/>
      </w:pPr>
      <w:r>
        <w:t>next.mustChangePassword is the caller-approved boolean.</w:t>
      </w:r>
    </w:p>
    <w:p>
      <w:pPr>
        <w:pStyle w:val="ListBullet"/>
        <w:spacing w:after="40"/>
      </w:pPr>
      <w:r>
        <w:t>next.updatedAt is a canonical UTC timestamp equal to or later than expected.updatedAt.</w:t>
      </w:r>
    </w:p>
    <w:p>
      <w:pPr>
        <w:pStyle w:val="ListBullet"/>
        <w:spacing w:after="40"/>
      </w:pPr>
      <w:r>
        <w:t>The repository does not decide whether the flag should be true or false.</w:t>
      </w:r>
    </w:p>
    <w:p>
      <w:pPr>
        <w:pStyle w:val="ListBullet"/>
        <w:spacing w:after="40"/>
      </w:pPr>
      <w:r>
        <w:t>The repository does not decide whether the new plaintext differs from the old plaintext.</w:t>
      </w:r>
    </w:p>
    <w:p>
      <w:pPr>
        <w:pStyle w:val="ListBullet"/>
        <w:spacing w:after="40"/>
      </w:pPr>
      <w:r>
        <w:t>The repository may accept credential text that differs or matches expected text; password-policy decisions belong to the future application service.</w:t>
      </w:r>
    </w:p>
    <w:p>
      <w:pPr>
        <w:pStyle w:val="Heading2"/>
      </w:pPr>
      <w:r>
        <w:t>8.3 Fields that must remain unchanged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username and username_normalized</w:t>
      </w:r>
    </w:p>
    <w:p>
      <w:pPr>
        <w:pStyle w:val="ListBullet"/>
        <w:spacing w:after="40"/>
      </w:pPr>
      <w:r>
        <w:t>display_name</w:t>
      </w:r>
    </w:p>
    <w:p>
      <w:pPr>
        <w:pStyle w:val="ListBullet"/>
        <w:spacing w:after="40"/>
      </w:pPr>
      <w:r>
        <w:t>role</w:t>
      </w:r>
    </w:p>
    <w:p>
      <w:pPr>
        <w:pStyle w:val="ListBullet"/>
        <w:spacing w:after="40"/>
      </w:pPr>
      <w:r>
        <w:t>is_active</w:t>
      </w:r>
    </w:p>
    <w:p>
      <w:pPr>
        <w:pStyle w:val="ListBullet"/>
        <w:spacing w:after="40"/>
      </w:pPr>
      <w:r>
        <w:t>failed_login_count</w:t>
      </w:r>
    </w:p>
    <w:p>
      <w:pPr>
        <w:pStyle w:val="ListBullet"/>
        <w:spacing w:after="40"/>
      </w:pPr>
      <w:r>
        <w:t>locked_until</w:t>
      </w:r>
    </w:p>
    <w:p>
      <w:pPr>
        <w:pStyle w:val="ListBullet"/>
        <w:spacing w:after="40"/>
      </w:pPr>
      <w:r>
        <w:t>last_login_at</w:t>
      </w:r>
    </w:p>
    <w:p>
      <w:pPr>
        <w:pStyle w:val="ListBullet"/>
        <w:spacing w:after="40"/>
      </w:pPr>
      <w:r>
        <w:t>created_at</w:t>
      </w:r>
    </w:p>
    <w:p>
      <w:pPr>
        <w:pStyle w:val="Heading2"/>
      </w:pPr>
      <w:r>
        <w:t>8.4 Common future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Future use case</w:t>
            </w:r>
          </w:p>
        </w:tc>
        <w:tc>
          <w:tcPr>
            <w:tcW w:type="dxa" w:w="33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next.mustChangePassword</w:t>
            </w:r>
          </w:p>
        </w:tc>
        <w:tc>
          <w:tcPr>
            <w:tcW w:type="dxa" w:w="33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Repository responsibility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Successful forced password change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 caller-approved credential and flag.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Administrator-issued temporary credential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 caller-approved credential and flag.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Ordinary voluntary password change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 caller-approved credential and flag.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These future use cases are explanatory only. HSD-019 implements no service that chooses or authorizes them.</w:t>
            </w:r>
          </w:p>
        </w:tc>
      </w:tr>
    </w:tbl>
    <w:p>
      <w:pPr>
        <w:pStyle w:val="Heading1"/>
      </w:pPr>
      <w:r>
        <w:t>9. Strict Validation Requirements</w:t>
      </w:r>
    </w:p>
    <w:p>
      <w:pPr>
        <w:spacing w:after="80" w:line="254" w:lineRule="auto"/>
      </w:pPr>
      <w:r>
        <w:t>Validation must use repository conventions and must fail closed.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Validate authentic active DatabaseTransactionConnection before reading any input property.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Accept only an ordinary exact-keyed object for the top-level input.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Require exactly id, expected, and next.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Require exact-keyed ordinary objects for expected and next.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Require exactly credential, mustChangePassword, and updatedAt in each snapshot.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 arrays, functions, class instances, inherited values, symbol keys, accessors, custom prototypes, extra keys, missing keys, and hostile proxy failures.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Never invoke getters or setters.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Parse id with the existing entity-ID parser.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Validate expected and next credentials with the internal credential persistence validator.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Require boolean mustChangePassword values.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Parse canonical UTC timestamps.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 next.updatedAt earlier than expected.updatedAt.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Freeze parsed snapshots and the parsed mutation object.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Convert malformed or hostile values to RepositoryValidationError without retaining raw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Credential strings are sensitive even though they are derived values. Validation errors must never include hashes, salts, IDs, timestamps, flags, SQL, paths, descriptors, or raw exception text.</w:t>
            </w:r>
          </w:p>
        </w:tc>
      </w:tr>
    </w:tbl>
    <w:p>
      <w:pPr>
        <w:pStyle w:val="Heading1"/>
      </w:pPr>
      <w:r>
        <w:t>10. SQL and Transaction Requirements</w:t>
      </w:r>
    </w:p>
    <w:p>
      <w:pPr>
        <w:spacing w:after="80" w:line="254" w:lineRule="auto"/>
      </w:pPr>
      <w:r>
        <w:t>Use one explicit compare-and-set UPDATE inside the caller-owned transaction.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UPDATE users</w:t>
            </w:r>
            <w:r>
              <w:br/>
            </w:r>
            <w:r>
              <w:rPr>
                <w:rFonts w:ascii="Courier New" w:hAnsi="Courier New"/>
                <w:sz w:val="16"/>
              </w:rPr>
              <w:t>SET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password_hash = ?,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password_salt = ?,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must_change_password = ?,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updated_at = ?</w:t>
            </w:r>
            <w:r>
              <w:br/>
            </w:r>
            <w:r>
              <w:rPr>
                <w:rFonts w:ascii="Courier New" w:hAnsi="Courier New"/>
                <w:sz w:val="16"/>
              </w:rPr>
              <w:t>WHERE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id = ?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AND password_hash = ?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AND password_salt = ?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AND must_change_password = ?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AND updated_at = ?</w:t>
            </w:r>
          </w:p>
        </w:tc>
      </w:tr>
    </w:tbl>
    <w:p>
      <w:pPr>
        <w:spacing w:after="80" w:line="254" w:lineRule="auto"/>
      </w:pPr>
      <w:r>
        <w:t>Requirements:</w:t>
      </w:r>
    </w:p>
    <w:p>
      <w:pPr>
        <w:pStyle w:val="ListBullet"/>
        <w:spacing w:after="40"/>
      </w:pPr>
      <w:r>
        <w:t>The SQL above is illustrative; use repository formatting conventions.</w:t>
      </w:r>
    </w:p>
    <w:p>
      <w:pPr>
        <w:pStyle w:val="ListBullet"/>
        <w:spacing w:after="40"/>
      </w:pPr>
      <w:r>
        <w:t>Update only password_hash, password_salt, must_change_password, and updated_at.</w:t>
      </w:r>
    </w:p>
    <w:p>
      <w:pPr>
        <w:pStyle w:val="ListBullet"/>
        <w:spacing w:after="40"/>
      </w:pPr>
      <w:r>
        <w:t>Use explicit columns and never SELECT *.</w:t>
      </w:r>
    </w:p>
    <w:p>
      <w:pPr>
        <w:pStyle w:val="ListBullet"/>
        <w:spacing w:after="40"/>
      </w:pPr>
      <w:r>
        <w:t>Do not open, commit, roll back, retry, nest, or create a savepoint.</w:t>
      </w:r>
    </w:p>
    <w:p>
      <w:pPr>
        <w:pStyle w:val="ListBullet"/>
        <w:spacing w:after="40"/>
      </w:pPr>
      <w:r>
        <w:t>Do not hash, verify, generate random bytes, call a clock, log, or perform async work.</w:t>
      </w:r>
    </w:p>
    <w:p>
      <w:pPr>
        <w:pStyle w:val="ListBullet"/>
        <w:spacing w:after="40"/>
      </w:pPr>
      <w:r>
        <w:t>Exactly one changed row is success.</w:t>
      </w:r>
    </w:p>
    <w:p>
      <w:pPr>
        <w:pStyle w:val="ListBullet"/>
        <w:spacing w:after="40"/>
      </w:pPr>
      <w:r>
        <w:t>Zero changed rows must be classified inside the same transaction.</w:t>
      </w:r>
    </w:p>
    <w:p>
      <w:pPr>
        <w:pStyle w:val="ListBullet"/>
        <w:spacing w:after="40"/>
      </w:pPr>
      <w:r>
        <w:t>More than one changed row is a controlled data-integrity failure.</w:t>
      </w:r>
    </w:p>
    <w:p>
      <w:pPr>
        <w:pStyle w:val="ListBullet"/>
        <w:spacing w:after="40"/>
      </w:pPr>
      <w:r>
        <w:t>After a successful update, read and strictly decode the ordinary credential-free LocalUserRecord.</w:t>
      </w:r>
    </w:p>
    <w:p>
      <w:pPr>
        <w:pStyle w:val="ListBullet"/>
        <w:spacing w:after="40"/>
      </w:pPr>
      <w:r>
        <w:t>Do not select credential columns for the returned result.</w:t>
      </w:r>
    </w:p>
    <w:p>
      <w:pPr>
        <w:pStyle w:val="Heading1"/>
      </w:pPr>
      <w:r>
        <w:t>11. Concurrency and Error Classification</w:t>
      </w:r>
    </w:p>
    <w:p>
      <w:pPr>
        <w:spacing w:after="80" w:line="254" w:lineRule="auto"/>
      </w:pPr>
      <w:r>
        <w:t>Add a fixed controlled error: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export class LocalUserCredentialStateConflictError extends Error {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readonly code = 'LOCAL_USER_CREDENTIAL_STATE_CONFLICT'</w:t>
            </w:r>
            <w:r>
              <w:br/>
            </w:r>
            <w:r>
              <w:rPr>
                <w:rFonts w:ascii="Courier New" w:hAnsi="Courier New"/>
                <w:sz w:val="16"/>
              </w:rPr>
              <w:t>}</w:t>
            </w:r>
          </w:p>
        </w:tc>
      </w:tr>
    </w:tbl>
    <w:p>
      <w:pPr>
        <w:spacing w:after="80" w:line="254" w:lineRule="auto"/>
      </w:pPr>
      <w:r>
        <w:t>Classification rules: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49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Required error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Malformed/hostile input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RepositoryValidationError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 or inactive transaction capability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DatabaseTransactionStateError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user exists for id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LocalUserNotFoundError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User exists but any expected credential/flag/version field differs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LocalUserCredentialStateConflictError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Malformed persisted row or impossible row count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RepositoryDataIntegrityError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Controlled prepare/run/verification-read failure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RepositoryWriteError</w:t>
            </w:r>
          </w:p>
        </w:tc>
      </w:tr>
    </w:tbl>
    <w:p>
      <w:pPr>
        <w:pStyle w:val="ListBullet"/>
        <w:spacing w:after="40"/>
      </w:pPr>
      <w:r>
        <w:t>Classify a zero-row update with a minimal existence query in the same transaction.</w:t>
      </w:r>
    </w:p>
    <w:p>
      <w:pPr>
        <w:pStyle w:val="ListBullet"/>
        <w:spacing w:after="40"/>
      </w:pPr>
      <w:r>
        <w:t>Do not expose which expected credential field differed.</w:t>
      </w:r>
    </w:p>
    <w:p>
      <w:pPr>
        <w:pStyle w:val="ListBullet"/>
        <w:spacing w:after="40"/>
      </w:pPr>
      <w:r>
        <w:t>Do not include raw causes or stacks.</w:t>
      </w:r>
    </w:p>
    <w:p>
      <w:pPr>
        <w:pStyle w:val="ListBullet"/>
        <w:spacing w:after="40"/>
      </w:pPr>
      <w:r>
        <w:t>Add LocalUserCredentialStateConflictError to repository error unions, rebuild helpers, and reviewed error-type sanitization.</w:t>
      </w:r>
    </w:p>
    <w:p>
      <w:pPr>
        <w:pStyle w:val="Heading1"/>
      </w:pPr>
      <w:r>
        <w:t>12. Credential and Sensitive-Data Boundary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repository accepts StoredPasswordCredential only; it never accepts PlaintextPassword or string password fields.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password hashing or verification occurs in repository code.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Expected and next credentials remain function-local.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credential is returned in LocalUserRecord.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credential appears in audit metadata, logs, snapshots, test names, assertion messages, or controlled errors.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Credential buffers decoded by the internal validator continue to be zero-filled according to the existing security implementation.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old credential is replaced only when the complete expected state matches.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Authentication-state columns remain byte-for-byte/text-for-text unchanged.</w:t>
      </w:r>
    </w:p>
    <w:p>
      <w:r>
        <w:br w:type="page"/>
      </w:r>
    </w:p>
    <w:p>
      <w:pPr>
        <w:pStyle w:val="Heading1"/>
      </w:pPr>
      <w:r>
        <w:t>13. Required Unit Tests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Valid exact-keyed mutation input parses and freezes without changing canonical values.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Null-prototype behavior follows the existing repository validation convention; do not broaden conventions silently.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Top-level and nested extra, missing, inherited, symbol, accessor, array, function, and custom-prototype inputs are rejected.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Hostile proxies for prototype, own keys, and descriptors are contained.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Transaction capability is checked before any input getter/proxy can execute.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Invalid entity IDs, credentials, booleans, and timestamps are rejected.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Backward next.updatedAt is rejected.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Error JSON and messages contain no credential fragments, IDs, timestamps, SQL, paths, or raw hostile text.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Public barrels expose only reviewed types, repository method, and controlled errors.</w:t>
      </w:r>
    </w:p>
    <w:p>
      <w:pPr>
        <w:pStyle w:val="Heading1"/>
      </w:pPr>
      <w:r>
        <w:t>14. Required Integration Tests</w:t>
      </w:r>
    </w:p>
    <w:p>
      <w:pPr>
        <w:spacing w:after="80" w:line="254" w:lineRule="auto"/>
      </w:pPr>
      <w:r>
        <w:t>Use temporary migrated SQLite databases and production repositories.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Successful rotation replaces password_hash and password_salt, changes must_change_password as requested, and advances updated_at.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Returned LocalUserRecord contains no credential fields.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Username, display name, role, isActive, failedLoginCount, lockedUntil, lastLoginAt, and createdAt are unchanged.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transaction rollback restores the original credential, flag, and updatedAt.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committed rotation remains correct after closing and reopening the database.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expected password_hash is rejected as LocalUserCredentialStateConflictError.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expected password_salt is rejected independently.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expected mustChangePassword is rejected independently.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Stale expected updatedAt is rejected independently.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missing user returns LocalUserNotFoundError rather than conflict.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transaction capability is checked before mutation-input access or SQL.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Malformed persisted ordinary user data fails closed through RepositoryDataIntegrityError.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write or post-update read failure is contained as RepositoryWriteError.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authentication-state column changes during credential rotation.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credential value appears in returned records or controlled errors.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SQLite, WAL, SHM, temporary DOCX, or generated database artifact remains in the repository.</w:t>
      </w:r>
    </w:p>
    <w:p>
      <w:pPr>
        <w:pStyle w:val="Heading1"/>
      </w:pPr>
      <w:r>
        <w:t>15. Documentation Requirements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Add docs/database/local-user-credential-state.md.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docs/database/local-user-repository.md.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docs/security/password-credentials.md to document the persistence boundary without broadening the security API.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docs/database/transaction-boundary.md.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docs/engineering-standards.md.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docs/repository-structure.md.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State that hashing, current-password verification, new-password confirmation, policy, authorization, audit orchestration, sessions, IPC, and renderer UI remain deferred.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State the likely next bounded task as HSD-020: forced password change application service and audited credential rotation.</w:t>
      </w:r>
    </w:p>
    <w:p>
      <w:pPr>
        <w:pStyle w:val="Heading1"/>
      </w:pPr>
      <w:r>
        <w:t>16. Acceptance Criteria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Implementation starts from reviewed HSD-018 merge e4b4ff2 on feature/HSD-019-local-credential-rotation-repository.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One narrow transaction-scoped credential-state mutation is added to LocalUserRepository.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generic user mutation method is added.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Only password_hash, password_salt, must_change_password, and updated_at can change.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expected credential-state field participates in compare-and-set.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Missing user and stale credential state are distinguishable.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Transaction capability validation is the first executable boundary.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Plaintext passwords are impossible at the repository contract.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Credentials never appear in the returned LocalUserRecord or errors.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unrelated user and authentication-state fields are preserved.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Rollback and database-reopen behavior are tested.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login, forced-password-change service, audit event, session, authorization, IPC, preload, renderer, migration, or clinical code is added.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quality gates pass and the working tree is clean.</w:t>
      </w:r>
    </w:p>
    <w:p>
      <w:pPr>
        <w:pStyle w:val="Heading1"/>
      </w:pPr>
      <w:r>
        <w:t>17. Quality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pnpm format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format:check</w:t>
            </w:r>
            <w:r>
              <w:br/>
            </w:r>
            <w:r>
              <w:rPr>
                <w:rFonts w:ascii="Courier New" w:hAnsi="Courier New"/>
                <w:sz w:val="16"/>
              </w:rPr>
              <w:t>pnpm lint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typecheck</w:t>
            </w:r>
            <w:r>
              <w:br/>
            </w:r>
            <w:r>
              <w:rPr>
                <w:rFonts w:ascii="Courier New" w:hAnsi="Courier New"/>
                <w:sz w:val="16"/>
              </w:rPr>
              <w:t>pnpm test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6"/>
              </w:rPr>
              <w:t>pnpm build</w:t>
            </w:r>
          </w:p>
        </w:tc>
      </w:tr>
    </w:tbl>
    <w:p>
      <w:pPr>
        <w:spacing w:after="80" w:line="254" w:lineRule="auto"/>
      </w:pPr>
      <w:r>
        <w:t>Before committing: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git diff --check</w:t>
            </w:r>
            <w:r>
              <w:br/>
            </w:r>
            <w:r>
              <w:rPr>
                <w:rFonts w:ascii="Courier New" w:hAnsi="Courier New"/>
                <w:sz w:val="16"/>
              </w:rPr>
              <w:t>git diff main...HEAD --stat</w:t>
            </w:r>
            <w:r>
              <w:br/>
            </w:r>
            <w:r>
              <w:rPr>
                <w:rFonts w:ascii="Courier New" w:hAnsi="Courier New"/>
                <w:sz w:val="16"/>
              </w:rPr>
              <w:t>git status --short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No warnings, skipped required tests, generated database files, temporary Word lock files, or unrelated changes are acceptable.</w:t>
            </w:r>
          </w:p>
        </w:tc>
      </w:tr>
    </w:tbl>
    <w:p>
      <w:pPr>
        <w:pStyle w:val="Heading1"/>
      </w:pPr>
      <w:r>
        <w:t>18. Git and Review Handoff</w:t>
      </w:r>
    </w:p>
    <w:p>
      <w:pPr>
        <w:spacing w:after="80" w:line="254" w:lineRule="auto"/>
      </w:pPr>
      <w:r>
        <w:t>Commit and push only after every gate passes: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git add .</w:t>
            </w:r>
            <w:r>
              <w:br/>
            </w:r>
            <w:r>
              <w:rPr>
                <w:rFonts w:ascii="Courier New" w:hAnsi="Courier New"/>
                <w:sz w:val="16"/>
              </w:rPr>
              <w:t>git commit -m "feat: add transactional local credential rotation repository"</w:t>
            </w:r>
            <w:r>
              <w:br/>
            </w:r>
            <w:r>
              <w:rPr>
                <w:rFonts w:ascii="Courier New" w:hAnsi="Courier New"/>
                <w:sz w:val="16"/>
              </w:rPr>
              <w:t>git push -u origin feature/HSD-019-local-credential-rotation-repository</w:t>
            </w:r>
          </w:p>
        </w:tc>
      </w:tr>
    </w:tbl>
    <w:p>
      <w:pPr>
        <w:spacing w:after="80" w:line="254" w:lineRule="auto"/>
      </w:pPr>
      <w:r>
        <w:t>Provide this evidence for review: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git log -2 --oneline</w:t>
            </w:r>
            <w:r>
              <w:br/>
            </w:r>
            <w:r>
              <w:rPr>
                <w:rFonts w:ascii="Courier New" w:hAnsi="Courier New"/>
                <w:sz w:val="16"/>
              </w:rPr>
              <w:t>git diff main...HEAD --stat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6"/>
              </w:rPr>
              <w:t>pnpm build</w:t>
            </w:r>
            <w:r>
              <w:br/>
            </w:r>
            <w:r>
              <w:rPr>
                <w:rFonts w:ascii="Courier New" w:hAnsi="Courier New"/>
                <w:sz w:val="16"/>
              </w:rPr>
              <w:t>git status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 not merge, do not begin HSD-020, and do not place the task document under an open Word lock during branch switching.</w:t>
            </w:r>
          </w:p>
        </w:tc>
      </w:tr>
    </w:tbl>
    <w:p>
      <w:pPr>
        <w:pStyle w:val="Heading1"/>
      </w:pPr>
      <w:r>
        <w:t>19. Paste-Ready Codex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Implement HSD-019 only: Transactional Local Credential Rotation Repository</w:t>
            </w:r>
            <w:r>
              <w:br/>
            </w:r>
            <w:r>
              <w:rPr>
                <w:rFonts w:ascii="Courier New" w:hAnsi="Courier New"/>
                <w:sz w:val="16"/>
              </w:rPr>
              <w:t>and Must-Change-Password Mutation Boundary.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Repository:</w:t>
            </w:r>
            <w:r>
              <w:br/>
            </w:r>
            <w:r>
              <w:rPr>
                <w:rFonts w:ascii="Courier New" w:hAnsi="Courier New"/>
                <w:sz w:val="16"/>
              </w:rPr>
              <w:t>E:\health-app\health-screening-desktop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Required branch:</w:t>
            </w:r>
            <w:r>
              <w:br/>
            </w:r>
            <w:r>
              <w:rPr>
                <w:rFonts w:ascii="Courier New" w:hAnsi="Courier New"/>
                <w:sz w:val="16"/>
              </w:rPr>
              <w:t>feature/HSD-019-local-credential-rotation-repository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Required baseline:</w:t>
            </w:r>
            <w:r>
              <w:br/>
            </w:r>
            <w:r>
              <w:rPr>
                <w:rFonts w:ascii="Courier New" w:hAnsi="Courier New"/>
                <w:sz w:val="16"/>
              </w:rPr>
              <w:t>e4b4ff2 merge: complete HSD-018 local login authentication service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Extend LocalUserRepository with one narrow caller-owned transaction mutation</w:t>
            </w:r>
            <w:r>
              <w:br/>
            </w:r>
            <w:r>
              <w:rPr>
                <w:rFonts w:ascii="Courier New" w:hAnsi="Courier New"/>
                <w:sz w:val="16"/>
              </w:rPr>
              <w:t>for credential state. The input must contain: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- id</w:t>
            </w:r>
            <w:r>
              <w:br/>
            </w:r>
            <w:r>
              <w:rPr>
                <w:rFonts w:ascii="Courier New" w:hAnsi="Courier New"/>
                <w:sz w:val="16"/>
              </w:rPr>
              <w:t>- expected credential, mustChangePassword, and updatedAt</w:t>
            </w:r>
            <w:r>
              <w:br/>
            </w:r>
            <w:r>
              <w:rPr>
                <w:rFonts w:ascii="Courier New" w:hAnsi="Courier New"/>
                <w:sz w:val="16"/>
              </w:rPr>
              <w:t>- next credential, mustChangePassword, and updatedAt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Requirements: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- Require authentic DatabaseTransactionConnection before any input access.</w:t>
            </w:r>
            <w:r>
              <w:br/>
            </w:r>
            <w:r>
              <w:rPr>
                <w:rFonts w:ascii="Courier New" w:hAnsi="Courier New"/>
                <w:sz w:val="16"/>
              </w:rPr>
              <w:t>- Accept only StoredPasswordCredential, never plaintext.</w:t>
            </w:r>
            <w:r>
              <w:br/>
            </w:r>
            <w:r>
              <w:rPr>
                <w:rFonts w:ascii="Courier New" w:hAnsi="Courier New"/>
                <w:sz w:val="16"/>
              </w:rPr>
              <w:t>- Strictly validate exact plain objects and hostile inputs.</w:t>
            </w:r>
            <w:r>
              <w:br/>
            </w:r>
            <w:r>
              <w:rPr>
                <w:rFonts w:ascii="Courier New" w:hAnsi="Courier New"/>
                <w:sz w:val="16"/>
              </w:rPr>
              <w:t>- Use compare-and-set on id, password_hash, password_salt,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must_change_password, and updated_at.</w:t>
            </w:r>
            <w:r>
              <w:br/>
            </w:r>
            <w:r>
              <w:rPr>
                <w:rFonts w:ascii="Courier New" w:hAnsi="Courier New"/>
                <w:sz w:val="16"/>
              </w:rPr>
              <w:t>- Update only password_hash, password_salt, must_change_password, and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updated_at.</w:t>
            </w:r>
            <w:r>
              <w:br/>
            </w:r>
            <w:r>
              <w:rPr>
                <w:rFonts w:ascii="Courier New" w:hAnsi="Courier New"/>
                <w:sz w:val="16"/>
              </w:rPr>
              <w:t>- Return credential-free LocalUserRecord.</w:t>
            </w:r>
            <w:r>
              <w:br/>
            </w:r>
            <w:r>
              <w:rPr>
                <w:rFonts w:ascii="Courier New" w:hAnsi="Courier New"/>
                <w:sz w:val="16"/>
              </w:rPr>
              <w:t>- Distinguish LocalUserNotFoundError from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LocalUserCredentialStateConflictError.</w:t>
            </w:r>
            <w:r>
              <w:br/>
            </w:r>
            <w:r>
              <w:rPr>
                <w:rFonts w:ascii="Courier New" w:hAnsi="Courier New"/>
                <w:sz w:val="16"/>
              </w:rPr>
              <w:t>- Preserve every unrelated user and authentication-state field.</w:t>
            </w:r>
            <w:r>
              <w:br/>
            </w:r>
            <w:r>
              <w:rPr>
                <w:rFonts w:ascii="Courier New" w:hAnsi="Courier New"/>
                <w:sz w:val="16"/>
              </w:rPr>
              <w:t>- Add safe errors, unit tests, temporary SQLite integration tests, rollback,</w:t>
            </w:r>
            <w:r>
              <w:br/>
            </w:r>
            <w:r>
              <w:rPr>
                <w:rFonts w:ascii="Courier New" w:hAnsi="Courier New"/>
                <w:sz w:val="16"/>
              </w:rPr>
              <w:t xml:space="preserve">  reopen, stale-field, and credential-isolation evidence.</w:t>
            </w:r>
            <w:r>
              <w:br/>
            </w:r>
            <w:r>
              <w:rPr>
                <w:rFonts w:ascii="Courier New" w:hAnsi="Courier New"/>
                <w:sz w:val="16"/>
              </w:rPr>
              <w:t>- Update focused documentation.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Do not implement: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- password hashing or verification</w:t>
            </w:r>
            <w:r>
              <w:br/>
            </w:r>
            <w:r>
              <w:rPr>
                <w:rFonts w:ascii="Courier New" w:hAnsi="Courier New"/>
                <w:sz w:val="16"/>
              </w:rPr>
              <w:t>- password policy or confirmation</w:t>
            </w:r>
            <w:r>
              <w:br/>
            </w:r>
            <w:r>
              <w:rPr>
                <w:rFonts w:ascii="Courier New" w:hAnsi="Courier New"/>
                <w:sz w:val="16"/>
              </w:rPr>
              <w:t>- forced-password-change application service</w:t>
            </w:r>
            <w:r>
              <w:br/>
            </w:r>
            <w:r>
              <w:rPr>
                <w:rFonts w:ascii="Courier New" w:hAnsi="Courier New"/>
                <w:sz w:val="16"/>
              </w:rPr>
              <w:t>- audit orchestration</w:t>
            </w:r>
            <w:r>
              <w:br/>
            </w:r>
            <w:r>
              <w:rPr>
                <w:rFonts w:ascii="Courier New" w:hAnsi="Courier New"/>
                <w:sz w:val="16"/>
              </w:rPr>
              <w:t>- login changes</w:t>
            </w:r>
            <w:r>
              <w:br/>
            </w:r>
            <w:r>
              <w:rPr>
                <w:rFonts w:ascii="Courier New" w:hAnsi="Courier New"/>
                <w:sz w:val="16"/>
              </w:rPr>
              <w:t>- sessions, logout, lock/unlock, or authorization</w:t>
            </w:r>
            <w:r>
              <w:br/>
            </w:r>
            <w:r>
              <w:rPr>
                <w:rFonts w:ascii="Courier New" w:hAnsi="Courier New"/>
                <w:sz w:val="16"/>
              </w:rPr>
              <w:t>- IPC, preload, renderer UI</w:t>
            </w:r>
            <w:r>
              <w:br/>
            </w:r>
            <w:r>
              <w:rPr>
                <w:rFonts w:ascii="Courier New" w:hAnsi="Courier New"/>
                <w:sz w:val="16"/>
              </w:rPr>
              <w:t>- migrations</w:t>
            </w:r>
            <w:r>
              <w:br/>
            </w:r>
            <w:r>
              <w:rPr>
                <w:rFonts w:ascii="Courier New" w:hAnsi="Courier New"/>
                <w:sz w:val="16"/>
              </w:rPr>
              <w:t>- user administration</w:t>
            </w:r>
            <w:r>
              <w:br/>
            </w:r>
            <w:r>
              <w:rPr>
                <w:rFonts w:ascii="Courier New" w:hAnsi="Courier New"/>
                <w:sz w:val="16"/>
              </w:rPr>
              <w:t>- HSD-020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Run: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pnpm format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format:check</w:t>
            </w:r>
            <w:r>
              <w:br/>
            </w:r>
            <w:r>
              <w:rPr>
                <w:rFonts w:ascii="Courier New" w:hAnsi="Courier New"/>
                <w:sz w:val="16"/>
              </w:rPr>
              <w:t>pnpm lint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typecheck</w:t>
            </w:r>
            <w:r>
              <w:br/>
            </w:r>
            <w:r>
              <w:rPr>
                <w:rFonts w:ascii="Courier New" w:hAnsi="Courier New"/>
                <w:sz w:val="16"/>
              </w:rPr>
              <w:t>pnpm test</w:t>
            </w:r>
            <w:r>
              <w:br/>
            </w:r>
            <w:r>
              <w:rPr>
                <w:rFonts w:ascii="Courier New" w:hAnsi="Courier New"/>
                <w:sz w:val="16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6"/>
              </w:rPr>
              <w:t>pnpm build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Commit exactly: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feat: add transactional local credential rotation repository</w:t>
            </w:r>
            <w:r>
              <w:br/>
            </w:r>
            <w:r>
              <w:rPr>
                <w:rFonts w:ascii="Courier New" w:hAnsi="Courier New"/>
                <w:sz w:val="16"/>
              </w:rPr>
            </w:r>
            <w:r>
              <w:br/>
            </w:r>
            <w:r>
              <w:rPr>
                <w:rFonts w:ascii="Courier New" w:hAnsi="Courier New"/>
                <w:sz w:val="16"/>
              </w:rPr>
              <w:t>Push the feature branch but do not merge it.</w:t>
            </w:r>
          </w:p>
        </w:tc>
      </w:tr>
    </w:tbl>
    <w:p>
      <w:pPr>
        <w:pStyle w:val="Heading1"/>
        <w:pageBreakBefore/>
      </w:pPr>
      <w:r>
        <w:t>20. Task Boundary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49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HSD-019 delivers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Safe atomic expected-to-next local credential and must-change-password persistence.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HSD-019 does not deliver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password-change workflow, audit event, session, IPC method, or screen.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Likely next task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HSD-020 - Forced password change application service and audited credential rotation.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gate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Push only after local validation; review before merge or HSD-020.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End of HSD-019 task.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/>
              <w:color w:val="1F4E79"/>
              <w:sz w:val="15"/>
            </w:rPr>
            <w:t>HSD-019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1F4E79"/>
              <w:sz w:val="15"/>
            </w:rPr>
            <w:t xml:space="preserve">Page </w:t>
          </w:r>
          <w:r>
            <w:rPr>
              <w:rFonts w:ascii="Aptos" w:hAnsi="Aptos"/>
              <w:b/>
              <w:color w:val="1F4E79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9"/>
        <w:sz w:val="14"/>
      </w:rPr>
      <w:t>HEALTH SCREENING DESKTOP  |  CODEX IMPLEMENTATION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40404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HSD-019 Transactional Local Credential Rotation Repository</dc:title>
  <dc:subject>Codex implementation task</dc:subject>
  <dc:creator>python-docx</dc:creator>
  <cp:keywords>HSD-019, credentials, password, repository, SQLite, Electron</cp:keywords>
  <dc:description>Production-grade bounded implementation task for Health Screening Desktop.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