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r w:rsidRPr="006D7DC2">
        <w:rPr>
          <w:rFonts w:cs="Arial"/>
          <w:sz w:val="22"/>
          <w:szCs w:val="22"/>
        </w:rPr>
        <w:t>National College of Ireland</w:t>
      </w:r>
    </w:p>
    <w:p w:rsidR="00880872" w:rsidRPr="006D7DC2" w:rsidRDefault="00880872" w:rsidP="00880872">
      <w:pPr>
        <w:pStyle w:val="TitleName"/>
        <w:rPr>
          <w:rFonts w:cs="Arial"/>
          <w:sz w:val="22"/>
          <w:szCs w:val="22"/>
        </w:rPr>
      </w:pPr>
      <w:r w:rsidRPr="006D7DC2">
        <w:rPr>
          <w:rFonts w:cs="Arial"/>
          <w:sz w:val="22"/>
          <w:szCs w:val="22"/>
        </w:rPr>
        <w:t>PGDip in Cloud Computing</w:t>
      </w:r>
    </w:p>
    <w:p w:rsidR="00880872" w:rsidRPr="006D7DC2" w:rsidRDefault="00880872" w:rsidP="00880872">
      <w:pPr>
        <w:pStyle w:val="TitleName"/>
        <w:rPr>
          <w:rFonts w:cs="Arial"/>
          <w:sz w:val="22"/>
          <w:szCs w:val="22"/>
        </w:rPr>
      </w:pPr>
      <w:r w:rsidRPr="006D7DC2">
        <w:rPr>
          <w:rFonts w:cs="Arial"/>
          <w:sz w:val="22"/>
          <w:szCs w:val="22"/>
        </w:rPr>
        <w:t>2011/2012</w:t>
      </w:r>
    </w:p>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p>
    <w:p w:rsidR="00DC3AD2" w:rsidRPr="006D7DC2" w:rsidRDefault="00A657C9" w:rsidP="00880872">
      <w:pPr>
        <w:pStyle w:val="TitleName"/>
        <w:rPr>
          <w:rFonts w:cs="Arial"/>
          <w:sz w:val="22"/>
          <w:szCs w:val="22"/>
        </w:rPr>
      </w:pPr>
      <w:r w:rsidRPr="006D7DC2">
        <w:rPr>
          <w:rFonts w:cs="Arial"/>
          <w:sz w:val="22"/>
          <w:szCs w:val="22"/>
        </w:rPr>
        <w:t>James Peyton</w:t>
      </w:r>
      <w:r w:rsidR="000408F9" w:rsidRPr="006D7DC2">
        <w:rPr>
          <w:rFonts w:cs="Arial"/>
          <w:sz w:val="22"/>
          <w:szCs w:val="22"/>
        </w:rPr>
        <w:t xml:space="preserve"> - 10206515</w:t>
      </w:r>
    </w:p>
    <w:p w:rsidR="00A657C9" w:rsidRPr="006D7DC2" w:rsidRDefault="00AD78B6" w:rsidP="00880872">
      <w:pPr>
        <w:pStyle w:val="TitleName"/>
        <w:rPr>
          <w:rFonts w:cs="Arial"/>
          <w:sz w:val="22"/>
          <w:szCs w:val="22"/>
        </w:rPr>
      </w:pPr>
      <w:r w:rsidRPr="006D7DC2">
        <w:rPr>
          <w:rFonts w:cs="Arial"/>
          <w:sz w:val="22"/>
          <w:szCs w:val="22"/>
        </w:rPr>
        <w:t>Emily Maycock</w:t>
      </w:r>
      <w:r w:rsidR="000408F9" w:rsidRPr="006D7DC2">
        <w:rPr>
          <w:rFonts w:cs="Arial"/>
          <w:sz w:val="22"/>
          <w:szCs w:val="22"/>
        </w:rPr>
        <w:t xml:space="preserve"> - 11207864</w:t>
      </w:r>
    </w:p>
    <w:p w:rsidR="00880872" w:rsidRPr="006D7DC2" w:rsidRDefault="00880872" w:rsidP="00880872">
      <w:pPr>
        <w:pStyle w:val="TitleName"/>
        <w:rPr>
          <w:rFonts w:cs="Arial"/>
          <w:sz w:val="22"/>
          <w:szCs w:val="22"/>
        </w:rPr>
      </w:pPr>
      <w:r w:rsidRPr="006D7DC2">
        <w:rPr>
          <w:rFonts w:cs="Arial"/>
          <w:sz w:val="22"/>
          <w:szCs w:val="22"/>
        </w:rPr>
        <w:t>Brian Raymond</w:t>
      </w:r>
      <w:r w:rsidR="0042710F" w:rsidRPr="006D7DC2">
        <w:rPr>
          <w:rFonts w:cs="Arial"/>
          <w:sz w:val="22"/>
          <w:szCs w:val="22"/>
        </w:rPr>
        <w:t xml:space="preserve"> </w:t>
      </w:r>
      <w:r w:rsidR="00A657C9" w:rsidRPr="006D7DC2">
        <w:rPr>
          <w:sz w:val="22"/>
          <w:szCs w:val="22"/>
        </w:rPr>
        <w:t xml:space="preserve">- </w:t>
      </w:r>
      <w:r w:rsidR="0042710F" w:rsidRPr="006D7DC2">
        <w:rPr>
          <w:sz w:val="22"/>
          <w:szCs w:val="22"/>
        </w:rPr>
        <w:t>10206248</w:t>
      </w:r>
    </w:p>
    <w:p w:rsidR="00A657C9" w:rsidRPr="006D7DC2" w:rsidRDefault="00A657C9"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880872" w:rsidRPr="006D7DC2" w:rsidRDefault="00880872" w:rsidP="00880872">
      <w:pPr>
        <w:pStyle w:val="TitleName"/>
        <w:jc w:val="left"/>
        <w:rPr>
          <w:rFonts w:cs="Arial"/>
          <w:sz w:val="22"/>
          <w:szCs w:val="22"/>
        </w:rPr>
      </w:pPr>
    </w:p>
    <w:p w:rsidR="00880872" w:rsidRPr="006D7DC2" w:rsidRDefault="00F768CC" w:rsidP="00880872">
      <w:pPr>
        <w:pStyle w:val="FullTitle"/>
        <w:rPr>
          <w:rFonts w:cs="Arial"/>
          <w:sz w:val="22"/>
          <w:szCs w:val="22"/>
        </w:rPr>
      </w:pPr>
      <w:r w:rsidRPr="006D7DC2">
        <w:rPr>
          <w:rFonts w:cs="Arial"/>
          <w:sz w:val="22"/>
          <w:szCs w:val="22"/>
        </w:rPr>
        <w:t>Hotel Directory</w:t>
      </w:r>
    </w:p>
    <w:p w:rsidR="00880872" w:rsidRPr="006D7DC2" w:rsidRDefault="00F768CC" w:rsidP="00880872">
      <w:pPr>
        <w:pStyle w:val="TitleName"/>
        <w:rPr>
          <w:rFonts w:cs="Arial"/>
          <w:sz w:val="22"/>
          <w:szCs w:val="22"/>
        </w:rPr>
      </w:pPr>
      <w:r w:rsidRPr="006D7DC2">
        <w:rPr>
          <w:rFonts w:cs="Arial"/>
          <w:sz w:val="22"/>
          <w:szCs w:val="22"/>
        </w:rPr>
        <w:t>Project</w:t>
      </w:r>
      <w:r w:rsidR="00880872" w:rsidRPr="006D7DC2">
        <w:rPr>
          <w:rFonts w:cs="Arial"/>
          <w:sz w:val="22"/>
          <w:szCs w:val="22"/>
        </w:rPr>
        <w:t xml:space="preserve"> in </w:t>
      </w:r>
    </w:p>
    <w:p w:rsidR="00880872" w:rsidRPr="006D7DC2" w:rsidRDefault="00F768CC" w:rsidP="00880872">
      <w:pPr>
        <w:pStyle w:val="TitleName"/>
        <w:rPr>
          <w:rFonts w:cs="Arial"/>
          <w:sz w:val="22"/>
          <w:szCs w:val="22"/>
        </w:rPr>
      </w:pPr>
      <w:r w:rsidRPr="006D7DC2">
        <w:rPr>
          <w:rFonts w:cs="Arial"/>
          <w:sz w:val="22"/>
          <w:szCs w:val="22"/>
        </w:rPr>
        <w:t>Enterprise Frameworks</w:t>
      </w:r>
      <w:r w:rsidR="00880872" w:rsidRPr="006D7DC2">
        <w:rPr>
          <w:rFonts w:cs="Arial"/>
          <w:sz w:val="22"/>
          <w:szCs w:val="22"/>
        </w:rPr>
        <w:t xml:space="preserve"> </w:t>
      </w: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jc w:val="center"/>
        <w:rPr>
          <w:sz w:val="22"/>
          <w:szCs w:val="22"/>
          <w:lang w:val="en-IE"/>
        </w:rPr>
      </w:pPr>
      <w:r w:rsidRPr="006D7DC2">
        <w:rPr>
          <w:noProof/>
          <w:sz w:val="22"/>
          <w:szCs w:val="22"/>
          <w:lang w:val="en-IE" w:eastAsia="en-IE"/>
        </w:rPr>
        <w:drawing>
          <wp:inline distT="0" distB="0" distL="0" distR="0">
            <wp:extent cx="1466850" cy="1295400"/>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1295400"/>
                    </a:xfrm>
                    <a:prstGeom prst="rect">
                      <a:avLst/>
                    </a:prstGeom>
                    <a:noFill/>
                    <a:ln>
                      <a:noFill/>
                    </a:ln>
                  </pic:spPr>
                </pic:pic>
              </a:graphicData>
            </a:graphic>
          </wp:inline>
        </w:drawing>
      </w:r>
    </w:p>
    <w:p w:rsidR="00880872" w:rsidRPr="006D7DC2" w:rsidRDefault="00880872" w:rsidP="00880872">
      <w:pPr>
        <w:pStyle w:val="Default"/>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6A01E5" w:rsidRPr="006D7DC2" w:rsidRDefault="006A01E5" w:rsidP="008B247E">
      <w:pPr>
        <w:pStyle w:val="Default"/>
        <w:rPr>
          <w:rFonts w:ascii="Tahoma" w:hAnsi="Tahoma" w:cs="Tahoma"/>
          <w:b/>
          <w:color w:val="auto"/>
          <w:sz w:val="22"/>
          <w:szCs w:val="22"/>
        </w:rPr>
      </w:pPr>
    </w:p>
    <w:p w:rsidR="006A01E5" w:rsidRPr="006D7DC2" w:rsidRDefault="006A01E5" w:rsidP="006A01E5">
      <w:pPr>
        <w:jc w:val="center"/>
        <w:rPr>
          <w:rFonts w:ascii="Cambria" w:hAnsi="Cambria"/>
          <w:b/>
          <w:color w:val="1F497D" w:themeColor="text2"/>
          <w:sz w:val="22"/>
          <w:szCs w:val="22"/>
          <w:lang w:val="en-IE"/>
        </w:rPr>
      </w:pPr>
      <w:r w:rsidRPr="006D7DC2">
        <w:rPr>
          <w:rFonts w:ascii="Cambria" w:hAnsi="Cambria"/>
          <w:b/>
          <w:color w:val="1F497D" w:themeColor="text2"/>
          <w:sz w:val="22"/>
          <w:szCs w:val="22"/>
          <w:lang w:val="en-IE"/>
        </w:rPr>
        <w:t>Table of Contents</w:t>
      </w:r>
    </w:p>
    <w:p w:rsidR="006A01E5" w:rsidRPr="006D7DC2" w:rsidRDefault="006A01E5" w:rsidP="006A01E5">
      <w:pPr>
        <w:rPr>
          <w:rFonts w:ascii="Tahoma" w:hAnsi="Tahoma" w:cs="Tahoma"/>
          <w:b/>
          <w:sz w:val="22"/>
          <w:szCs w:val="22"/>
          <w:lang w:val="en-IE"/>
        </w:rPr>
      </w:pPr>
    </w:p>
    <w:p w:rsidR="00BA6DA4" w:rsidRPr="006D7DC2" w:rsidRDefault="002A3A8A" w:rsidP="00BA6DA4">
      <w:pPr>
        <w:pStyle w:val="TOC1"/>
        <w:rPr>
          <w:rFonts w:ascii="Tahoma" w:hAnsi="Tahoma" w:cs="Tahoma"/>
          <w:noProof/>
          <w:sz w:val="22"/>
          <w:szCs w:val="22"/>
          <w:lang w:val="en-IE" w:eastAsia="en-IE"/>
        </w:rPr>
      </w:pPr>
      <w:hyperlink w:anchor="_Toc311720608" w:history="1">
        <w:r w:rsidR="00BA6DA4" w:rsidRPr="006D7DC2">
          <w:rPr>
            <w:rFonts w:ascii="Tahoma" w:hAnsi="Tahoma" w:cs="Tahoma"/>
            <w:sz w:val="22"/>
            <w:szCs w:val="22"/>
          </w:rPr>
          <w:t>Executive Summary</w:t>
        </w:r>
        <w:r w:rsidR="00BA6DA4" w:rsidRPr="006D7DC2">
          <w:rPr>
            <w:rFonts w:ascii="Tahoma" w:hAnsi="Tahoma" w:cs="Tahoma"/>
            <w:noProof/>
            <w:webHidden/>
            <w:sz w:val="22"/>
            <w:szCs w:val="22"/>
          </w:rPr>
          <w:tab/>
        </w:r>
      </w:hyperlink>
      <w:r w:rsidR="00BA6DA4" w:rsidRPr="006D7DC2">
        <w:rPr>
          <w:rFonts w:ascii="Tahoma" w:hAnsi="Tahoma" w:cs="Tahoma"/>
          <w:noProof/>
          <w:sz w:val="22"/>
          <w:szCs w:val="22"/>
        </w:rPr>
        <w:t>2</w:t>
      </w:r>
    </w:p>
    <w:p w:rsidR="006A01E5" w:rsidRPr="006D7DC2" w:rsidRDefault="002A3A8A" w:rsidP="00D76B04">
      <w:pPr>
        <w:pStyle w:val="TOC1"/>
        <w:rPr>
          <w:rFonts w:ascii="Tahoma" w:hAnsi="Tahoma" w:cs="Tahoma"/>
          <w:noProof/>
          <w:sz w:val="22"/>
          <w:szCs w:val="22"/>
          <w:lang w:val="en-IE" w:eastAsia="en-IE"/>
        </w:rPr>
      </w:pPr>
      <w:r w:rsidRPr="002A3A8A">
        <w:rPr>
          <w:rFonts w:ascii="Tahoma" w:hAnsi="Tahoma" w:cs="Tahoma"/>
          <w:sz w:val="22"/>
          <w:szCs w:val="22"/>
        </w:rPr>
        <w:fldChar w:fldCharType="begin"/>
      </w:r>
      <w:r w:rsidR="006A01E5" w:rsidRPr="006D7DC2">
        <w:rPr>
          <w:rFonts w:ascii="Tahoma" w:hAnsi="Tahoma" w:cs="Tahoma"/>
          <w:sz w:val="22"/>
          <w:szCs w:val="22"/>
        </w:rPr>
        <w:instrText xml:space="preserve"> TOC \o "1-1" \h \z \u </w:instrText>
      </w:r>
      <w:r w:rsidRPr="002A3A8A">
        <w:rPr>
          <w:rFonts w:ascii="Tahoma" w:hAnsi="Tahoma" w:cs="Tahoma"/>
          <w:sz w:val="22"/>
          <w:szCs w:val="22"/>
        </w:rPr>
        <w:fldChar w:fldCharType="separate"/>
      </w:r>
      <w:hyperlink w:anchor="_Toc311720608" w:history="1">
        <w:r w:rsidR="006A01E5" w:rsidRPr="006D7DC2">
          <w:rPr>
            <w:rStyle w:val="Hyperlink"/>
            <w:rFonts w:ascii="Tahoma" w:hAnsi="Tahoma" w:cs="Tahoma"/>
            <w:noProof/>
            <w:sz w:val="22"/>
            <w:szCs w:val="22"/>
          </w:rPr>
          <w:t>1. Introduction</w:t>
        </w:r>
        <w:r w:rsidR="006A01E5" w:rsidRPr="006D7DC2">
          <w:rPr>
            <w:rFonts w:ascii="Tahoma" w:hAnsi="Tahoma" w:cs="Tahoma"/>
            <w:noProof/>
            <w:webHidden/>
            <w:sz w:val="22"/>
            <w:szCs w:val="22"/>
          </w:rPr>
          <w:tab/>
        </w:r>
      </w:hyperlink>
      <w:r w:rsidR="00BA6DA4" w:rsidRPr="006D7DC2">
        <w:rPr>
          <w:rFonts w:ascii="Tahoma" w:hAnsi="Tahoma" w:cs="Tahoma"/>
          <w:noProof/>
          <w:sz w:val="22"/>
          <w:szCs w:val="22"/>
        </w:rPr>
        <w:t>3</w:t>
      </w:r>
    </w:p>
    <w:p w:rsidR="006A01E5" w:rsidRPr="006D7DC2" w:rsidRDefault="002A3A8A" w:rsidP="00D76B04">
      <w:pPr>
        <w:pStyle w:val="TOC1"/>
        <w:rPr>
          <w:rFonts w:ascii="Tahoma" w:hAnsi="Tahoma" w:cs="Tahoma"/>
          <w:noProof/>
          <w:sz w:val="22"/>
          <w:szCs w:val="22"/>
          <w:lang w:val="en-IE" w:eastAsia="en-IE"/>
        </w:rPr>
      </w:pPr>
      <w:hyperlink w:anchor="_Toc311720611" w:history="1">
        <w:r w:rsidR="006A01E5" w:rsidRPr="006D7DC2">
          <w:rPr>
            <w:rStyle w:val="Hyperlink"/>
            <w:rFonts w:ascii="Tahoma" w:hAnsi="Tahoma" w:cs="Tahoma"/>
            <w:noProof/>
            <w:sz w:val="22"/>
            <w:szCs w:val="22"/>
          </w:rPr>
          <w:t xml:space="preserve">2. </w:t>
        </w:r>
        <w:r w:rsidR="006A01E5" w:rsidRPr="006D7DC2">
          <w:rPr>
            <w:rFonts w:ascii="Tahoma" w:hAnsi="Tahoma" w:cs="Tahoma"/>
            <w:noProof/>
            <w:webHidden/>
            <w:sz w:val="22"/>
            <w:szCs w:val="22"/>
          </w:rPr>
          <w:tab/>
        </w:r>
      </w:hyperlink>
      <w:r w:rsidR="00BA6DA4" w:rsidRPr="006D7DC2">
        <w:rPr>
          <w:rFonts w:ascii="Tahoma" w:hAnsi="Tahoma" w:cs="Tahoma"/>
          <w:noProof/>
          <w:sz w:val="22"/>
          <w:szCs w:val="22"/>
        </w:rPr>
        <w:t>6</w:t>
      </w:r>
    </w:p>
    <w:p w:rsidR="006A01E5" w:rsidRPr="006D7DC2" w:rsidRDefault="002A3A8A" w:rsidP="00D76B04">
      <w:pPr>
        <w:pStyle w:val="TOC1"/>
        <w:rPr>
          <w:rFonts w:ascii="Tahoma" w:hAnsi="Tahoma" w:cs="Tahoma"/>
          <w:sz w:val="22"/>
          <w:szCs w:val="22"/>
        </w:rPr>
      </w:pPr>
      <w:hyperlink w:anchor="_Toc311720608" w:history="1">
        <w:r w:rsidR="00D76B04" w:rsidRPr="006D7DC2">
          <w:rPr>
            <w:rStyle w:val="Hyperlink"/>
            <w:rFonts w:ascii="Tahoma" w:hAnsi="Tahoma" w:cs="Tahoma"/>
            <w:noProof/>
            <w:sz w:val="22"/>
            <w:szCs w:val="22"/>
          </w:rPr>
          <w:t xml:space="preserve">3. </w:t>
        </w:r>
        <w:r w:rsidR="006A01E5" w:rsidRPr="006D7DC2">
          <w:rPr>
            <w:rFonts w:ascii="Tahoma" w:hAnsi="Tahoma" w:cs="Tahoma"/>
            <w:noProof/>
            <w:webHidden/>
            <w:sz w:val="22"/>
            <w:szCs w:val="22"/>
          </w:rPr>
          <w:tab/>
        </w:r>
      </w:hyperlink>
      <w:r w:rsidR="00311FDB" w:rsidRPr="006D7DC2">
        <w:rPr>
          <w:rFonts w:ascii="Tahoma" w:hAnsi="Tahoma" w:cs="Tahoma"/>
          <w:noProof/>
          <w:sz w:val="22"/>
          <w:szCs w:val="22"/>
        </w:rPr>
        <w:t>1</w:t>
      </w:r>
      <w:r w:rsidR="00BA6DA4" w:rsidRPr="006D7DC2">
        <w:rPr>
          <w:rFonts w:ascii="Tahoma" w:hAnsi="Tahoma" w:cs="Tahoma"/>
          <w:noProof/>
          <w:sz w:val="22"/>
          <w:szCs w:val="22"/>
        </w:rPr>
        <w:t>3</w:t>
      </w:r>
    </w:p>
    <w:p w:rsidR="006A01E5" w:rsidRPr="006D7DC2" w:rsidRDefault="002A3A8A" w:rsidP="00D76B04">
      <w:pPr>
        <w:pStyle w:val="TOC1"/>
        <w:rPr>
          <w:rFonts w:ascii="Tahoma" w:hAnsi="Tahoma" w:cs="Tahoma"/>
          <w:sz w:val="22"/>
          <w:szCs w:val="22"/>
        </w:rPr>
      </w:pPr>
      <w:hyperlink w:anchor="_Toc311720608" w:history="1">
        <w:r w:rsidR="006A01E5" w:rsidRPr="006D7DC2">
          <w:rPr>
            <w:rStyle w:val="Hyperlink"/>
            <w:rFonts w:ascii="Tahoma" w:hAnsi="Tahoma" w:cs="Tahoma"/>
            <w:noProof/>
            <w:sz w:val="22"/>
            <w:szCs w:val="22"/>
          </w:rPr>
          <w:t xml:space="preserve">4. </w:t>
        </w:r>
        <w:r w:rsidR="006D7DC2">
          <w:rPr>
            <w:rStyle w:val="Hyperlink"/>
            <w:rFonts w:ascii="Tahoma" w:hAnsi="Tahoma" w:cs="Tahoma"/>
            <w:noProof/>
            <w:sz w:val="22"/>
            <w:szCs w:val="22"/>
          </w:rPr>
          <w:t>Project Plan</w:t>
        </w:r>
        <w:r w:rsidR="006A01E5" w:rsidRPr="006D7DC2">
          <w:rPr>
            <w:rFonts w:ascii="Tahoma" w:hAnsi="Tahoma" w:cs="Tahoma"/>
            <w:noProof/>
            <w:webHidden/>
            <w:sz w:val="22"/>
            <w:szCs w:val="22"/>
          </w:rPr>
          <w:tab/>
        </w:r>
      </w:hyperlink>
    </w:p>
    <w:p w:rsidR="006A01E5" w:rsidRPr="006D7DC2" w:rsidRDefault="002A3A8A" w:rsidP="00D76B04">
      <w:pPr>
        <w:pStyle w:val="TOC1"/>
        <w:rPr>
          <w:rFonts w:ascii="Tahoma" w:hAnsi="Tahoma" w:cs="Tahoma"/>
          <w:sz w:val="22"/>
          <w:szCs w:val="22"/>
        </w:rPr>
      </w:pPr>
      <w:hyperlink w:anchor="_Toc311720608" w:history="1">
        <w:r w:rsidR="006A01E5" w:rsidRPr="006D7DC2">
          <w:rPr>
            <w:rStyle w:val="Hyperlink"/>
            <w:rFonts w:ascii="Tahoma" w:hAnsi="Tahoma" w:cs="Tahoma"/>
            <w:noProof/>
            <w:sz w:val="22"/>
            <w:szCs w:val="22"/>
          </w:rPr>
          <w:t xml:space="preserve">5. </w:t>
        </w:r>
        <w:r w:rsidR="006A01E5" w:rsidRPr="006D7DC2">
          <w:rPr>
            <w:rFonts w:ascii="Tahoma" w:hAnsi="Tahoma" w:cs="Tahoma"/>
            <w:noProof/>
            <w:webHidden/>
            <w:sz w:val="22"/>
            <w:szCs w:val="22"/>
          </w:rPr>
          <w:tab/>
        </w:r>
      </w:hyperlink>
    </w:p>
    <w:p w:rsidR="006A01E5" w:rsidRPr="006D7DC2" w:rsidRDefault="006A01E5"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6A01E5" w:rsidRPr="006D7DC2" w:rsidRDefault="002A3A8A" w:rsidP="00D76B04">
      <w:pPr>
        <w:pStyle w:val="TOC1"/>
        <w:rPr>
          <w:rFonts w:ascii="Tahoma" w:hAnsi="Tahoma" w:cs="Tahoma"/>
          <w:sz w:val="22"/>
          <w:szCs w:val="22"/>
        </w:rPr>
      </w:pPr>
      <w:hyperlink w:anchor="_Toc311720608" w:history="1">
        <w:r w:rsidR="006551DF" w:rsidRPr="006D7DC2">
          <w:rPr>
            <w:rStyle w:val="Hyperlink"/>
            <w:rFonts w:ascii="Tahoma" w:hAnsi="Tahoma" w:cs="Tahoma"/>
            <w:noProof/>
            <w:sz w:val="22"/>
            <w:szCs w:val="22"/>
          </w:rPr>
          <w:t xml:space="preserve">7. </w:t>
        </w:r>
        <w:r w:rsidR="006A01E5" w:rsidRPr="006D7DC2">
          <w:rPr>
            <w:rFonts w:ascii="Tahoma" w:hAnsi="Tahoma" w:cs="Tahoma"/>
            <w:noProof/>
            <w:webHidden/>
            <w:sz w:val="22"/>
            <w:szCs w:val="22"/>
          </w:rPr>
          <w:tab/>
        </w:r>
      </w:hyperlink>
    </w:p>
    <w:p w:rsidR="006D7DC2" w:rsidRPr="006D7DC2" w:rsidRDefault="002A3A8A" w:rsidP="006D7DC2">
      <w:pPr>
        <w:pStyle w:val="TOC1"/>
        <w:rPr>
          <w:rFonts w:ascii="Tahoma" w:hAnsi="Tahoma" w:cs="Tahoma"/>
          <w:sz w:val="22"/>
          <w:szCs w:val="22"/>
        </w:rPr>
      </w:pPr>
      <w:hyperlink w:anchor="_Toc311720608" w:history="1">
        <w:r w:rsidR="00334F2D">
          <w:rPr>
            <w:rStyle w:val="Hyperlink"/>
            <w:rFonts w:ascii="Tahoma" w:hAnsi="Tahoma" w:cs="Tahoma"/>
            <w:noProof/>
            <w:sz w:val="22"/>
            <w:szCs w:val="22"/>
          </w:rPr>
          <w:t>8</w:t>
        </w:r>
        <w:r w:rsidR="006D7DC2" w:rsidRPr="006D7DC2">
          <w:rPr>
            <w:rStyle w:val="Hyperlink"/>
            <w:rFonts w:ascii="Tahoma" w:hAnsi="Tahoma" w:cs="Tahoma"/>
            <w:noProof/>
            <w:sz w:val="22"/>
            <w:szCs w:val="22"/>
          </w:rPr>
          <w:t xml:space="preserve">. </w:t>
        </w:r>
        <w:r w:rsidR="006D7DC2" w:rsidRPr="006D7DC2">
          <w:rPr>
            <w:rFonts w:ascii="Tahoma" w:hAnsi="Tahoma" w:cs="Tahoma"/>
            <w:noProof/>
            <w:webHidden/>
            <w:sz w:val="22"/>
            <w:szCs w:val="22"/>
          </w:rPr>
          <w:tab/>
        </w:r>
      </w:hyperlink>
    </w:p>
    <w:p w:rsidR="00334F2D" w:rsidRPr="006D7DC2" w:rsidRDefault="002A3A8A" w:rsidP="00334F2D">
      <w:pPr>
        <w:pStyle w:val="TOC1"/>
        <w:rPr>
          <w:rFonts w:ascii="Tahoma" w:hAnsi="Tahoma" w:cs="Tahoma"/>
          <w:noProof/>
          <w:sz w:val="22"/>
          <w:szCs w:val="22"/>
          <w:lang w:val="en-IE" w:eastAsia="en-IE"/>
        </w:rPr>
      </w:pPr>
      <w:hyperlink w:anchor="_Toc311720608" w:history="1">
        <w:r w:rsidR="00334F2D">
          <w:rPr>
            <w:rStyle w:val="Hyperlink"/>
            <w:rFonts w:ascii="Tahoma" w:hAnsi="Tahoma" w:cs="Tahoma"/>
            <w:noProof/>
            <w:sz w:val="22"/>
            <w:szCs w:val="22"/>
          </w:rPr>
          <w:t xml:space="preserve">9. </w:t>
        </w:r>
        <w:r w:rsidR="00334F2D" w:rsidRPr="006D7DC2">
          <w:rPr>
            <w:rFonts w:ascii="Tahoma" w:hAnsi="Tahoma" w:cs="Tahoma"/>
            <w:noProof/>
            <w:webHidden/>
            <w:sz w:val="22"/>
            <w:szCs w:val="22"/>
          </w:rPr>
          <w:tab/>
        </w:r>
      </w:hyperlink>
      <w:r w:rsidR="00334F2D" w:rsidRPr="006D7DC2">
        <w:rPr>
          <w:rFonts w:ascii="Tahoma" w:hAnsi="Tahoma" w:cs="Tahoma"/>
          <w:noProof/>
          <w:sz w:val="22"/>
          <w:szCs w:val="22"/>
        </w:rPr>
        <w:t>3</w:t>
      </w:r>
    </w:p>
    <w:p w:rsidR="00334F2D" w:rsidRPr="006D7DC2" w:rsidRDefault="002A3A8A" w:rsidP="00334F2D">
      <w:pPr>
        <w:pStyle w:val="TOC1"/>
        <w:rPr>
          <w:rFonts w:ascii="Tahoma" w:hAnsi="Tahoma" w:cs="Tahoma"/>
          <w:noProof/>
          <w:sz w:val="22"/>
          <w:szCs w:val="22"/>
          <w:lang w:val="en-IE" w:eastAsia="en-IE"/>
        </w:rPr>
      </w:pPr>
      <w:hyperlink w:anchor="_Toc311720611" w:history="1">
        <w:r w:rsidR="00334F2D">
          <w:rPr>
            <w:rStyle w:val="Hyperlink"/>
            <w:rFonts w:ascii="Tahoma" w:hAnsi="Tahoma" w:cs="Tahoma"/>
            <w:noProof/>
            <w:sz w:val="22"/>
            <w:szCs w:val="22"/>
          </w:rPr>
          <w:t>10</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r w:rsidR="00334F2D" w:rsidRPr="006D7DC2">
        <w:rPr>
          <w:rFonts w:ascii="Tahoma" w:hAnsi="Tahoma" w:cs="Tahoma"/>
          <w:noProof/>
          <w:sz w:val="22"/>
          <w:szCs w:val="22"/>
        </w:rPr>
        <w:t>6</w:t>
      </w:r>
    </w:p>
    <w:p w:rsidR="00334F2D" w:rsidRPr="006D7DC2" w:rsidRDefault="002A3A8A"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11</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r w:rsidR="00334F2D" w:rsidRPr="006D7DC2">
        <w:rPr>
          <w:rFonts w:ascii="Tahoma" w:hAnsi="Tahoma" w:cs="Tahoma"/>
          <w:noProof/>
          <w:sz w:val="22"/>
          <w:szCs w:val="22"/>
        </w:rPr>
        <w:t>13</w:t>
      </w:r>
    </w:p>
    <w:p w:rsidR="00334F2D" w:rsidRPr="006D7DC2" w:rsidRDefault="002A3A8A"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12.</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p>
    <w:p w:rsidR="00334F2D" w:rsidRPr="006D7DC2" w:rsidRDefault="002A3A8A"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13</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334F2D" w:rsidRPr="006D7DC2" w:rsidRDefault="002A3A8A"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15</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p>
    <w:p w:rsidR="00334F2D" w:rsidRPr="006D7DC2" w:rsidRDefault="002A3A8A"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16. Appendix A Team Project Management</w:t>
        </w:r>
        <w:r w:rsidR="00334F2D" w:rsidRPr="006D7DC2">
          <w:rPr>
            <w:rFonts w:ascii="Tahoma" w:hAnsi="Tahoma" w:cs="Tahoma"/>
            <w:noProof/>
            <w:webHidden/>
            <w:sz w:val="22"/>
            <w:szCs w:val="22"/>
          </w:rPr>
          <w:tab/>
        </w:r>
      </w:hyperlink>
    </w:p>
    <w:p w:rsidR="00334F2D" w:rsidRPr="006D7DC2" w:rsidRDefault="00334F2D" w:rsidP="00334F2D">
      <w:pPr>
        <w:rPr>
          <w:rFonts w:ascii="Tahoma" w:hAnsi="Tahoma" w:cs="Tahoma"/>
          <w:sz w:val="22"/>
          <w:szCs w:val="22"/>
          <w:lang w:val="en-US" w:eastAsia="en-US"/>
        </w:rPr>
      </w:pPr>
    </w:p>
    <w:p w:rsidR="006A01E5" w:rsidRPr="006D7DC2" w:rsidRDefault="006A01E5" w:rsidP="006A01E5">
      <w:pPr>
        <w:rPr>
          <w:rFonts w:ascii="Tahoma" w:hAnsi="Tahoma" w:cs="Tahoma"/>
          <w:sz w:val="22"/>
          <w:szCs w:val="22"/>
          <w:lang w:val="en-US" w:eastAsia="en-US"/>
        </w:rPr>
      </w:pPr>
    </w:p>
    <w:p w:rsidR="00A657C9" w:rsidRPr="006D7DC2" w:rsidRDefault="002A3A8A" w:rsidP="00130D59">
      <w:pPr>
        <w:pStyle w:val="Default"/>
        <w:rPr>
          <w:rFonts w:ascii="Tahoma" w:hAnsi="Tahoma" w:cs="Tahoma"/>
          <w:sz w:val="22"/>
          <w:szCs w:val="22"/>
        </w:rPr>
      </w:pPr>
      <w:r w:rsidRPr="006D7DC2">
        <w:rPr>
          <w:rFonts w:ascii="Tahoma" w:hAnsi="Tahoma" w:cs="Tahoma"/>
          <w:sz w:val="22"/>
          <w:szCs w:val="22"/>
        </w:rPr>
        <w:fldChar w:fldCharType="end"/>
      </w: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880872" w:rsidRPr="006D7DC2" w:rsidRDefault="00F822DC" w:rsidP="008B247E">
      <w:pPr>
        <w:pStyle w:val="Default"/>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 </w:t>
      </w:r>
      <w:r w:rsidR="00017857" w:rsidRPr="006D7DC2">
        <w:rPr>
          <w:rFonts w:ascii="Tahoma" w:hAnsi="Tahoma" w:cs="Tahoma"/>
          <w:b/>
          <w:color w:val="1F497D" w:themeColor="text2"/>
          <w:sz w:val="22"/>
          <w:szCs w:val="22"/>
        </w:rPr>
        <w:t>I</w:t>
      </w:r>
      <w:r w:rsidR="00F768CC" w:rsidRPr="006D7DC2">
        <w:rPr>
          <w:rFonts w:ascii="Tahoma" w:hAnsi="Tahoma" w:cs="Tahoma"/>
          <w:b/>
          <w:color w:val="1F497D" w:themeColor="text2"/>
          <w:sz w:val="22"/>
          <w:szCs w:val="22"/>
        </w:rPr>
        <w:t>ntroduction</w:t>
      </w:r>
    </w:p>
    <w:p w:rsidR="008B247E" w:rsidRPr="006D7DC2" w:rsidRDefault="008B247E" w:rsidP="008B247E">
      <w:pPr>
        <w:pStyle w:val="Default"/>
        <w:rPr>
          <w:rFonts w:ascii="Tahoma" w:hAnsi="Tahoma" w:cs="Tahoma"/>
          <w:color w:val="auto"/>
          <w:sz w:val="22"/>
          <w:szCs w:val="22"/>
        </w:rPr>
      </w:pPr>
    </w:p>
    <w:p w:rsidR="00115291" w:rsidRPr="006D7DC2" w:rsidRDefault="00115291" w:rsidP="00B640F7">
      <w:pPr>
        <w:pStyle w:val="Default"/>
        <w:rPr>
          <w:rFonts w:ascii="Tahoma" w:hAnsi="Tahoma" w:cs="Tahoma"/>
          <w:sz w:val="22"/>
          <w:szCs w:val="22"/>
        </w:rPr>
      </w:pPr>
    </w:p>
    <w:p w:rsidR="00F768CC" w:rsidRPr="006D7DC2" w:rsidRDefault="00F768CC" w:rsidP="00C95D7D">
      <w:pPr>
        <w:rPr>
          <w:rFonts w:ascii="Tahoma" w:hAnsi="Tahoma" w:cs="Tahoma"/>
          <w:b/>
          <w:sz w:val="22"/>
          <w:szCs w:val="22"/>
        </w:rPr>
      </w:pPr>
    </w:p>
    <w:p w:rsidR="00F768CC" w:rsidRPr="006D7DC2" w:rsidRDefault="00F768CC" w:rsidP="00C95D7D">
      <w:pPr>
        <w:rPr>
          <w:rFonts w:ascii="Tahoma" w:hAnsi="Tahoma" w:cs="Tahoma"/>
          <w:b/>
          <w:sz w:val="22"/>
          <w:szCs w:val="22"/>
        </w:rPr>
      </w:pPr>
    </w:p>
    <w:p w:rsidR="00F768CC" w:rsidRPr="006D7DC2" w:rsidRDefault="007A385F" w:rsidP="00C95D7D">
      <w:pPr>
        <w:rPr>
          <w:rFonts w:ascii="Tahoma" w:hAnsi="Tahoma" w:cs="Tahoma"/>
          <w:b/>
          <w:sz w:val="22"/>
          <w:szCs w:val="22"/>
        </w:rPr>
      </w:pPr>
      <w:r w:rsidRPr="006D7DC2">
        <w:rPr>
          <w:rFonts w:ascii="Tahoma" w:hAnsi="Tahoma" w:cs="Tahoma"/>
          <w:b/>
          <w:sz w:val="22"/>
          <w:szCs w:val="22"/>
        </w:rPr>
        <w:t>blah blah</w:t>
      </w:r>
    </w:p>
    <w:p w:rsidR="00F768CC" w:rsidRPr="006D7DC2" w:rsidRDefault="00F768CC" w:rsidP="00C95D7D">
      <w:pPr>
        <w:rPr>
          <w:rFonts w:ascii="Tahoma" w:hAnsi="Tahoma" w:cs="Tahoma"/>
          <w:b/>
          <w:sz w:val="22"/>
          <w:szCs w:val="22"/>
        </w:rPr>
      </w:pPr>
    </w:p>
    <w:p w:rsidR="00F768CC" w:rsidRPr="006D7DC2" w:rsidRDefault="00F768CC" w:rsidP="00C95D7D">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2. </w:t>
      </w:r>
      <w:r w:rsidR="00B01580" w:rsidRPr="006D7DC2">
        <w:rPr>
          <w:rFonts w:ascii="Tahoma" w:hAnsi="Tahoma" w:cs="Tahoma"/>
          <w:b/>
          <w:color w:val="1F497D" w:themeColor="text2"/>
          <w:sz w:val="22"/>
          <w:szCs w:val="22"/>
        </w:rPr>
        <w:t xml:space="preserve">Background research and investigations </w:t>
      </w: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3. Requirements analysis </w:t>
      </w: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4. </w:t>
      </w:r>
      <w:r w:rsidR="00B01580" w:rsidRPr="006D7DC2">
        <w:rPr>
          <w:rFonts w:ascii="Tahoma" w:hAnsi="Tahoma" w:cs="Tahoma"/>
          <w:b/>
          <w:color w:val="1F497D" w:themeColor="text2"/>
          <w:sz w:val="22"/>
          <w:szCs w:val="22"/>
        </w:rPr>
        <w:t xml:space="preserve">Project Plan </w:t>
      </w:r>
    </w:p>
    <w:p w:rsidR="00B01580" w:rsidRPr="006D7DC2" w:rsidRDefault="00B01580" w:rsidP="00B01580">
      <w:pPr>
        <w:rPr>
          <w:rFonts w:ascii="Tahoma" w:hAnsi="Tahoma" w:cs="Tahoma"/>
          <w:b/>
          <w:color w:val="1F497D" w:themeColor="text2"/>
          <w:sz w:val="22"/>
          <w:szCs w:val="22"/>
        </w:rPr>
      </w:pPr>
    </w:p>
    <w:p w:rsidR="00B01580" w:rsidRDefault="00063AC1" w:rsidP="00B01580">
      <w:pPr>
        <w:rPr>
          <w:rFonts w:ascii="Tahoma" w:hAnsi="Tahoma" w:cs="Tahoma"/>
          <w:sz w:val="22"/>
          <w:szCs w:val="22"/>
        </w:rPr>
      </w:pPr>
      <w:r w:rsidRPr="006D7DC2">
        <w:rPr>
          <w:rFonts w:ascii="Tahoma" w:hAnsi="Tahoma" w:cs="Tahoma"/>
          <w:sz w:val="22"/>
          <w:szCs w:val="22"/>
        </w:rPr>
        <w:t>When the project was initially started each team member took it upon themselves to research the .Net framework and to gain an understanding of working with C# programming. The plan in place was for each member to have an attempt at all parts in the creation of the web application.</w:t>
      </w:r>
      <w:r w:rsidR="002C0456" w:rsidRPr="006D7DC2">
        <w:rPr>
          <w:rFonts w:ascii="Tahoma" w:hAnsi="Tahoma" w:cs="Tahoma"/>
          <w:sz w:val="22"/>
          <w:szCs w:val="22"/>
        </w:rPr>
        <w:t xml:space="preserve"> All team members at some stage in the development of the application had problems using GitHub and had to continuously “clone” their folders on their local machines. Emily Maycock had continuous problems with GitHub which severely hampered her attempts to commit files.</w:t>
      </w:r>
      <w:r w:rsidR="006D7DC2" w:rsidRPr="006D7DC2">
        <w:rPr>
          <w:rFonts w:ascii="Tahoma" w:hAnsi="Tahoma" w:cs="Tahoma"/>
          <w:sz w:val="22"/>
          <w:szCs w:val="22"/>
        </w:rPr>
        <w:t xml:space="preserve"> </w:t>
      </w:r>
    </w:p>
    <w:p w:rsidR="00334F2D" w:rsidRDefault="00334F2D" w:rsidP="00B01580">
      <w:pPr>
        <w:rPr>
          <w:rFonts w:ascii="Tahoma" w:hAnsi="Tahoma" w:cs="Tahoma"/>
          <w:sz w:val="22"/>
          <w:szCs w:val="22"/>
        </w:rPr>
      </w:pPr>
    </w:p>
    <w:p w:rsidR="00334F2D" w:rsidRPr="006D7DC2" w:rsidRDefault="00334F2D" w:rsidP="00B01580">
      <w:pPr>
        <w:rPr>
          <w:rFonts w:ascii="Tahoma" w:hAnsi="Tahoma" w:cs="Tahoma"/>
          <w:sz w:val="22"/>
          <w:szCs w:val="22"/>
        </w:rPr>
      </w:pPr>
      <w:r>
        <w:rPr>
          <w:rFonts w:ascii="Tahoma" w:hAnsi="Tahoma" w:cs="Tahoma"/>
          <w:sz w:val="22"/>
          <w:szCs w:val="22"/>
        </w:rPr>
        <w:t xml:space="preserve">Team members Emily and James looked at creating a database </w:t>
      </w:r>
      <w:r w:rsidR="002069BD">
        <w:rPr>
          <w:rFonts w:ascii="Tahoma" w:hAnsi="Tahoma" w:cs="Tahoma"/>
          <w:sz w:val="22"/>
          <w:szCs w:val="22"/>
        </w:rPr>
        <w:t>whilst</w:t>
      </w:r>
      <w:r>
        <w:rPr>
          <w:rFonts w:ascii="Tahoma" w:hAnsi="Tahoma" w:cs="Tahoma"/>
          <w:sz w:val="22"/>
          <w:szCs w:val="22"/>
        </w:rPr>
        <w:t xml:space="preserve"> team members Brian and Stephen set about creating the models and eventually the parser.</w:t>
      </w:r>
    </w:p>
    <w:p w:rsidR="002C0456" w:rsidRPr="006D7DC2" w:rsidRDefault="002C0456" w:rsidP="00B01580">
      <w:pPr>
        <w:rPr>
          <w:rFonts w:ascii="Tahoma" w:hAnsi="Tahoma" w:cs="Tahoma"/>
          <w:sz w:val="22"/>
          <w:szCs w:val="22"/>
        </w:rPr>
      </w:pPr>
    </w:p>
    <w:p w:rsidR="002C0456" w:rsidRPr="006D7DC2" w:rsidRDefault="006D7DC2"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sidR="00334F2D">
        <w:rPr>
          <w:rFonts w:ascii="Tahoma" w:hAnsi="Tahoma" w:cs="Tahoma"/>
          <w:sz w:val="22"/>
          <w:szCs w:val="22"/>
        </w:rPr>
        <w:t xml:space="preserve"> A.</w:t>
      </w:r>
    </w:p>
    <w:p w:rsidR="002C0456" w:rsidRPr="006D7DC2" w:rsidRDefault="002C0456" w:rsidP="00B01580">
      <w:pPr>
        <w:rPr>
          <w:rFonts w:ascii="Tahoma" w:hAnsi="Tahoma" w:cs="Tahoma"/>
          <w:sz w:val="22"/>
          <w:szCs w:val="22"/>
        </w:rPr>
      </w:pP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56BDA" w:rsidRPr="00420D18" w:rsidRDefault="00456BDA" w:rsidP="00456BDA">
      <w:pPr>
        <w:rPr>
          <w:rFonts w:ascii="Tahoma" w:hAnsi="Tahoma" w:cs="Tahoma"/>
          <w:b/>
          <w:color w:val="1F497D" w:themeColor="text2"/>
        </w:rPr>
      </w:pPr>
      <w:r>
        <w:rPr>
          <w:rFonts w:ascii="Tahoma" w:hAnsi="Tahoma" w:cs="Tahoma"/>
          <w:b/>
          <w:color w:val="1F497D" w:themeColor="text2"/>
        </w:rPr>
        <w:lastRenderedPageBreak/>
        <w:t xml:space="preserve">5. </w:t>
      </w:r>
      <w:r w:rsidRPr="00420D18">
        <w:rPr>
          <w:rFonts w:ascii="Tahoma" w:hAnsi="Tahoma" w:cs="Tahoma"/>
          <w:b/>
          <w:color w:val="1F497D" w:themeColor="text2"/>
        </w:rPr>
        <w:t xml:space="preserve">Software development methodology employed </w:t>
      </w:r>
    </w:p>
    <w:p w:rsidR="00456BDA" w:rsidRPr="007C501C" w:rsidRDefault="00456BDA" w:rsidP="00456BDA">
      <w:pPr>
        <w:rPr>
          <w:rFonts w:ascii="Tahoma" w:hAnsi="Tahoma" w:cs="Tahoma"/>
          <w:sz w:val="20"/>
          <w:szCs w:val="20"/>
        </w:rPr>
      </w:pPr>
    </w:p>
    <w:p w:rsidR="00456BDA" w:rsidRPr="009511BD" w:rsidRDefault="00456BDA" w:rsidP="00456BDA">
      <w:pPr>
        <w:rPr>
          <w:rFonts w:ascii="Tahoma" w:hAnsi="Tahoma" w:cs="Tahoma"/>
          <w:b/>
          <w:sz w:val="22"/>
          <w:szCs w:val="22"/>
        </w:rPr>
      </w:pPr>
      <w:r w:rsidRPr="009511BD">
        <w:rPr>
          <w:rFonts w:ascii="Tahoma" w:hAnsi="Tahoma" w:cs="Tahoma"/>
          <w:b/>
          <w:sz w:val="22"/>
          <w:szCs w:val="22"/>
        </w:rPr>
        <w:t>Visual Studio</w:t>
      </w: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456BDA" w:rsidRDefault="00456BDA" w:rsidP="00456BDA">
      <w:pPr>
        <w:rPr>
          <w:rFonts w:ascii="Tahoma" w:hAnsi="Tahoma" w:cs="Tahoma"/>
          <w:sz w:val="22"/>
          <w:szCs w:val="22"/>
        </w:rPr>
      </w:pPr>
    </w:p>
    <w:p w:rsidR="00456BDA" w:rsidRPr="00061D76" w:rsidRDefault="00456BDA" w:rsidP="00456BDA">
      <w:pPr>
        <w:rPr>
          <w:rFonts w:ascii="Tahoma" w:hAnsi="Tahoma" w:cs="Tahoma"/>
          <w:sz w:val="22"/>
          <w:szCs w:val="22"/>
        </w:rPr>
      </w:pPr>
      <w:r>
        <w:rPr>
          <w:rFonts w:ascii="Tahoma" w:hAnsi="Tahoma" w:cs="Tahoma"/>
          <w:sz w:val="22"/>
          <w:szCs w:val="22"/>
        </w:rPr>
        <w:t>Microsoft’s object-oriented language, C#, was used to code the application.</w:t>
      </w:r>
    </w:p>
    <w:p w:rsidR="00456BDA" w:rsidRPr="00061D76" w:rsidRDefault="00456BDA" w:rsidP="00456BDA">
      <w:pPr>
        <w:rPr>
          <w:rFonts w:ascii="Tahoma" w:hAnsi="Tahoma" w:cs="Tahoma"/>
          <w:sz w:val="22"/>
          <w:szCs w:val="22"/>
        </w:rPr>
      </w:pP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r w:rsidRPr="00061D76">
        <w:rPr>
          <w:rFonts w:ascii="Tahoma" w:hAnsi="Tahoma" w:cs="Tahoma"/>
          <w:sz w:val="22"/>
          <w:szCs w:val="22"/>
        </w:rPr>
        <w:t>ASP.NET</w:t>
      </w:r>
    </w:p>
    <w:p w:rsidR="00456BDA" w:rsidRPr="00061D76" w:rsidRDefault="00456BDA" w:rsidP="00456BDA">
      <w:pPr>
        <w:rPr>
          <w:rFonts w:ascii="Tahoma" w:hAnsi="Tahoma" w:cs="Tahoma"/>
          <w:sz w:val="22"/>
          <w:szCs w:val="22"/>
        </w:rPr>
      </w:pPr>
    </w:p>
    <w:p w:rsidR="00456BDA" w:rsidRPr="00061D76" w:rsidRDefault="00456BDA" w:rsidP="00456BDA">
      <w:pPr>
        <w:rPr>
          <w:rFonts w:ascii="Tahoma" w:hAnsi="Tahoma" w:cs="Tahoma"/>
          <w:sz w:val="22"/>
          <w:szCs w:val="22"/>
        </w:rPr>
      </w:pPr>
    </w:p>
    <w:p w:rsidR="00456BDA" w:rsidRPr="009511BD" w:rsidRDefault="00456BDA" w:rsidP="00456BDA">
      <w:pPr>
        <w:rPr>
          <w:rFonts w:ascii="Tahoma" w:hAnsi="Tahoma" w:cs="Tahoma"/>
          <w:b/>
          <w:sz w:val="22"/>
          <w:szCs w:val="22"/>
        </w:rPr>
      </w:pPr>
      <w:r w:rsidRPr="009511BD">
        <w:rPr>
          <w:rFonts w:ascii="Tahoma" w:hAnsi="Tahoma" w:cs="Tahoma"/>
          <w:b/>
          <w:sz w:val="22"/>
          <w:szCs w:val="22"/>
        </w:rPr>
        <w:t>Agile Software Development</w:t>
      </w:r>
    </w:p>
    <w:p w:rsidR="00456BDA" w:rsidRDefault="00456BDA" w:rsidP="00456BDA">
      <w:pPr>
        <w:rPr>
          <w:rFonts w:ascii="Tahoma" w:hAnsi="Tahoma" w:cs="Tahoma"/>
          <w:sz w:val="22"/>
          <w:szCs w:val="22"/>
        </w:rPr>
      </w:pPr>
    </w:p>
    <w:p w:rsidR="00456BDA" w:rsidRPr="00061D76" w:rsidRDefault="00456BDA" w:rsidP="00456BDA">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456BDA" w:rsidRDefault="00456BDA" w:rsidP="00456BDA">
      <w:pPr>
        <w:rPr>
          <w:rFonts w:ascii="Tahoma" w:hAnsi="Tahoma" w:cs="Tahoma"/>
          <w:sz w:val="20"/>
          <w:szCs w:val="20"/>
        </w:rPr>
      </w:pPr>
    </w:p>
    <w:p w:rsidR="00456BDA" w:rsidRDefault="00456BDA" w:rsidP="00456BDA">
      <w:pPr>
        <w:jc w:val="center"/>
        <w:rPr>
          <w:rFonts w:ascii="Tahoma" w:hAnsi="Tahoma" w:cs="Tahoma"/>
          <w:sz w:val="20"/>
          <w:szCs w:val="20"/>
        </w:rPr>
      </w:pPr>
      <w:r>
        <w:rPr>
          <w:rFonts w:ascii="Tahoma" w:hAnsi="Tahoma" w:cs="Tahoma"/>
          <w:noProof/>
          <w:sz w:val="20"/>
          <w:szCs w:val="20"/>
          <w:lang w:val="en-IE" w:eastAsia="en-IE"/>
        </w:rPr>
        <w:drawing>
          <wp:inline distT="0" distB="0" distL="0" distR="0">
            <wp:extent cx="30480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Agile_Software_Development_methodology.sv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3762375"/>
                    </a:xfrm>
                    <a:prstGeom prst="rect">
                      <a:avLst/>
                    </a:prstGeom>
                  </pic:spPr>
                </pic:pic>
              </a:graphicData>
            </a:graphic>
          </wp:inline>
        </w:drawing>
      </w:r>
    </w:p>
    <w:p w:rsidR="00456BDA" w:rsidRPr="009511BD" w:rsidRDefault="00456BDA" w:rsidP="00456BDA">
      <w:pPr>
        <w:jc w:val="center"/>
        <w:rPr>
          <w:rFonts w:ascii="Tahoma" w:hAnsi="Tahoma" w:cs="Tahoma"/>
          <w:b/>
          <w:sz w:val="18"/>
          <w:szCs w:val="18"/>
        </w:rPr>
      </w:pPr>
      <w:r>
        <w:rPr>
          <w:rFonts w:ascii="Tahoma" w:hAnsi="Tahoma" w:cs="Tahoma"/>
          <w:b/>
          <w:sz w:val="18"/>
          <w:szCs w:val="18"/>
        </w:rPr>
        <w:t>Fig 5.1 Agile Development Diagram</w:t>
      </w:r>
    </w:p>
    <w:p w:rsidR="00456BDA" w:rsidRPr="007919C4" w:rsidRDefault="00456BDA" w:rsidP="00456BDA">
      <w:pPr>
        <w:rPr>
          <w:rFonts w:ascii="Tahoma" w:hAnsi="Tahoma" w:cs="Tahoma"/>
          <w:sz w:val="22"/>
          <w:szCs w:val="22"/>
        </w:rPr>
      </w:pPr>
    </w:p>
    <w:p w:rsidR="00456BDA" w:rsidRDefault="00456BDA" w:rsidP="00456BDA">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r>
        <w:rPr>
          <w:rFonts w:ascii="Tahoma" w:hAnsi="Tahoma" w:cs="Tahoma"/>
          <w:sz w:val="22"/>
          <w:szCs w:val="22"/>
        </w:rPr>
        <w:lastRenderedPageBreak/>
        <w:t>As of 2001, the ‘Agile Manifesto’ has been used as a set of guidelines for employing this approach to software development. Although this was not followed strictly during the development of the Hotel Directory, many of the principles were followed. For example:</w:t>
      </w:r>
    </w:p>
    <w:p w:rsidR="00456BDA" w:rsidRDefault="00456BDA" w:rsidP="00456BDA">
      <w:pPr>
        <w:rPr>
          <w:rFonts w:ascii="Tahoma" w:hAnsi="Tahoma" w:cs="Tahoma"/>
          <w:sz w:val="22"/>
          <w:szCs w:val="22"/>
        </w:rPr>
      </w:pPr>
    </w:p>
    <w:p w:rsidR="00456BDA" w:rsidRDefault="00456BDA" w:rsidP="00456BDA">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456BDA" w:rsidRDefault="00456BDA" w:rsidP="00456BDA">
      <w:pPr>
        <w:pStyle w:val="ListParagraph"/>
        <w:numPr>
          <w:ilvl w:val="0"/>
          <w:numId w:val="12"/>
        </w:numPr>
        <w:rPr>
          <w:rFonts w:ascii="Tahoma" w:hAnsi="Tahoma" w:cs="Tahoma"/>
        </w:rPr>
      </w:pPr>
      <w:r>
        <w:rPr>
          <w:rFonts w:ascii="Tahoma" w:hAnsi="Tahoma" w:cs="Tahoma"/>
        </w:rPr>
        <w:t>Working software – A working version of the application was up and running quickly</w:t>
      </w:r>
    </w:p>
    <w:p w:rsidR="00456BDA" w:rsidRDefault="00456BDA" w:rsidP="00456BDA">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456BDA" w:rsidRDefault="00456BDA" w:rsidP="00456BDA">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456BDA" w:rsidRPr="003D5A52" w:rsidRDefault="00456BDA" w:rsidP="00456BDA">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6. </w:t>
      </w:r>
      <w:r w:rsidR="00B01580" w:rsidRPr="006D7DC2">
        <w:rPr>
          <w:rFonts w:ascii="Tahoma" w:hAnsi="Tahoma" w:cs="Tahoma"/>
          <w:b/>
          <w:color w:val="1F497D" w:themeColor="text2"/>
          <w:sz w:val="22"/>
          <w:szCs w:val="22"/>
        </w:rPr>
        <w:t>Use cases</w:t>
      </w:r>
      <w:r w:rsidRPr="006D7DC2">
        <w:rPr>
          <w:rFonts w:ascii="Tahoma" w:hAnsi="Tahoma" w:cs="Tahoma"/>
          <w:b/>
          <w:color w:val="1F497D" w:themeColor="text2"/>
          <w:sz w:val="22"/>
          <w:szCs w:val="22"/>
        </w:rPr>
        <w:t>/Wireframes</w:t>
      </w:r>
      <w:r w:rsidR="00B01580" w:rsidRPr="006D7DC2">
        <w:rPr>
          <w:rFonts w:ascii="Tahoma" w:hAnsi="Tahoma" w:cs="Tahoma"/>
          <w:b/>
          <w:color w:val="1F497D" w:themeColor="text2"/>
          <w:sz w:val="22"/>
          <w:szCs w:val="22"/>
        </w:rPr>
        <w:t xml:space="preserve">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7. </w:t>
      </w:r>
      <w:r w:rsidR="00B01580" w:rsidRPr="006D7DC2">
        <w:rPr>
          <w:rFonts w:ascii="Tahoma" w:hAnsi="Tahoma" w:cs="Tahoma"/>
          <w:b/>
          <w:color w:val="1F497D" w:themeColor="text2"/>
          <w:sz w:val="22"/>
          <w:szCs w:val="22"/>
        </w:rPr>
        <w:t xml:space="preserve">Architecture/Design approach </w:t>
      </w:r>
    </w:p>
    <w:p w:rsidR="00B01580" w:rsidRPr="006D7DC2" w:rsidRDefault="00B01580" w:rsidP="00B01580">
      <w:pPr>
        <w:rPr>
          <w:rFonts w:ascii="Tahoma" w:hAnsi="Tahoma" w:cs="Tahoma"/>
          <w:b/>
          <w:color w:val="1F497D" w:themeColor="text2"/>
          <w:sz w:val="22"/>
          <w:szCs w:val="22"/>
        </w:rPr>
      </w:pPr>
    </w:p>
    <w:p w:rsidR="00B01580" w:rsidRPr="006D7DC2" w:rsidRDefault="00B01580" w:rsidP="00B01580">
      <w:pPr>
        <w:rPr>
          <w:rFonts w:ascii="Tahoma" w:hAnsi="Tahoma" w:cs="Tahoma"/>
          <w:sz w:val="22"/>
          <w:szCs w:val="22"/>
        </w:rPr>
      </w:pPr>
      <w:r w:rsidRPr="006D7DC2">
        <w:rPr>
          <w:rFonts w:ascii="Tahoma" w:hAnsi="Tahoma" w:cs="Tahoma"/>
          <w:sz w:val="22"/>
          <w:szCs w:val="22"/>
        </w:rPr>
        <w:t xml:space="preserve">Models (Class Models / Data Models etc.)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8. </w:t>
      </w:r>
      <w:r w:rsidR="00B01580" w:rsidRPr="006D7DC2">
        <w:rPr>
          <w:rFonts w:ascii="Tahoma" w:hAnsi="Tahoma" w:cs="Tahoma"/>
          <w:b/>
          <w:color w:val="1F497D" w:themeColor="text2"/>
          <w:sz w:val="22"/>
          <w:szCs w:val="22"/>
        </w:rPr>
        <w:t xml:space="preserve">Implementation of particular OOP constructs </w:t>
      </w:r>
    </w:p>
    <w:p w:rsidR="00B01580" w:rsidRPr="006D7DC2" w:rsidRDefault="00B01580" w:rsidP="00B01580">
      <w:pPr>
        <w:rPr>
          <w:rFonts w:ascii="Tahoma" w:hAnsi="Tahoma" w:cs="Tahoma"/>
          <w:b/>
          <w:color w:val="1F497D" w:themeColor="text2"/>
          <w:sz w:val="22"/>
          <w:szCs w:val="22"/>
        </w:rPr>
      </w:pPr>
    </w:p>
    <w:p w:rsidR="00E520D2" w:rsidRPr="00E520D2" w:rsidRDefault="00E520D2" w:rsidP="00E520D2">
      <w:pPr>
        <w:rPr>
          <w:rFonts w:ascii="Tahoma" w:hAnsi="Tahoma" w:cs="Tahoma"/>
          <w:sz w:val="22"/>
          <w:szCs w:val="22"/>
        </w:rPr>
      </w:pPr>
      <w:r w:rsidRPr="00E520D2">
        <w:rPr>
          <w:rFonts w:ascii="Tahoma" w:hAnsi="Tahoma" w:cs="Tahoma"/>
          <w:sz w:val="22"/>
          <w:szCs w:val="22"/>
        </w:rPr>
        <w:t xml:space="preserve">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interfaces, inheritance and associations. In OOP, classes are the actual containers for all of our coding. </w:t>
      </w:r>
    </w:p>
    <w:p w:rsidR="00E520D2" w:rsidRPr="00E520D2" w:rsidRDefault="00E520D2" w:rsidP="00E520D2">
      <w:pPr>
        <w:rPr>
          <w:rFonts w:ascii="Tahoma" w:hAnsi="Tahoma" w:cs="Tahoma"/>
          <w:sz w:val="22"/>
          <w:szCs w:val="22"/>
        </w:rPr>
      </w:pPr>
    </w:p>
    <w:p w:rsidR="00E520D2" w:rsidRPr="00E520D2" w:rsidRDefault="00E520D2" w:rsidP="00E520D2">
      <w:pPr>
        <w:rPr>
          <w:rFonts w:ascii="Tahoma" w:hAnsi="Tahoma" w:cs="Tahoma"/>
          <w:b/>
          <w:sz w:val="22"/>
          <w:szCs w:val="22"/>
        </w:rPr>
      </w:pPr>
      <w:r w:rsidRPr="00E520D2">
        <w:rPr>
          <w:rFonts w:ascii="Tahoma" w:hAnsi="Tahoma" w:cs="Tahoma"/>
          <w:b/>
          <w:sz w:val="22"/>
          <w:szCs w:val="22"/>
        </w:rPr>
        <w:t>Classes</w:t>
      </w:r>
    </w:p>
    <w:p w:rsidR="00E520D2" w:rsidRPr="00E520D2" w:rsidRDefault="00E520D2" w:rsidP="00E520D2">
      <w:pPr>
        <w:rPr>
          <w:rFonts w:ascii="Tahoma" w:hAnsi="Tahoma" w:cs="Tahoma"/>
          <w:sz w:val="22"/>
          <w:szCs w:val="22"/>
        </w:rPr>
      </w:pPr>
    </w:p>
    <w:p w:rsidR="00E520D2" w:rsidRPr="00E520D2" w:rsidRDefault="00E520D2" w:rsidP="00E520D2">
      <w:pPr>
        <w:rPr>
          <w:rFonts w:ascii="Tahoma" w:hAnsi="Tahoma" w:cs="Tahoma"/>
          <w:sz w:val="22"/>
          <w:szCs w:val="22"/>
        </w:rPr>
      </w:pPr>
      <w:r w:rsidRPr="00E520D2">
        <w:rPr>
          <w:rFonts w:ascii="Tahoma" w:hAnsi="Tahoma" w:cs="Tahoma"/>
          <w:sz w:val="22"/>
          <w:szCs w:val="22"/>
        </w:rPr>
        <w:t>In the Hotel Directory application a number of model classes are created which form the basis of our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E520D2" w:rsidRPr="00E520D2" w:rsidRDefault="00E520D2" w:rsidP="00E520D2">
      <w:pPr>
        <w:rPr>
          <w:rFonts w:ascii="Tahoma" w:hAnsi="Tahoma" w:cs="Tahoma"/>
          <w:sz w:val="22"/>
          <w:szCs w:val="22"/>
        </w:rPr>
      </w:pPr>
    </w:p>
    <w:p w:rsidR="00E520D2" w:rsidRPr="00E520D2" w:rsidRDefault="00E520D2" w:rsidP="00E520D2">
      <w:pPr>
        <w:rPr>
          <w:rFonts w:ascii="Tahoma" w:hAnsi="Tahoma" w:cs="Tahoma"/>
          <w:b/>
          <w:sz w:val="22"/>
          <w:szCs w:val="22"/>
        </w:rPr>
      </w:pPr>
      <w:r w:rsidRPr="00E520D2">
        <w:rPr>
          <w:rFonts w:ascii="Tahoma" w:hAnsi="Tahoma" w:cs="Tahoma"/>
          <w:b/>
          <w:sz w:val="22"/>
          <w:szCs w:val="22"/>
        </w:rPr>
        <w:t>Interfaces</w:t>
      </w:r>
    </w:p>
    <w:p w:rsidR="00E520D2" w:rsidRPr="00E520D2" w:rsidRDefault="00E520D2" w:rsidP="00E520D2">
      <w:pPr>
        <w:rPr>
          <w:rFonts w:ascii="Tahoma" w:hAnsi="Tahoma" w:cs="Tahoma"/>
          <w:sz w:val="22"/>
          <w:szCs w:val="22"/>
        </w:rPr>
      </w:pPr>
    </w:p>
    <w:p w:rsidR="00E520D2" w:rsidRPr="00E520D2" w:rsidRDefault="00E520D2" w:rsidP="00E520D2">
      <w:pPr>
        <w:rPr>
          <w:rFonts w:ascii="Tahoma" w:hAnsi="Tahoma" w:cs="Tahoma"/>
          <w:sz w:val="22"/>
          <w:szCs w:val="22"/>
        </w:rPr>
      </w:pPr>
      <w:r w:rsidRPr="00E520D2">
        <w:rPr>
          <w:rFonts w:ascii="Tahoma" w:hAnsi="Tahoma" w:cs="Tahoma"/>
          <w:sz w:val="22"/>
          <w:szCs w:val="22"/>
        </w:rPr>
        <w:t>An interface is sometimes referred to as a contract between two entities and using interfaces we can invoke functions from different classes through the same interface reference.</w:t>
      </w:r>
    </w:p>
    <w:p w:rsidR="00E520D2" w:rsidRPr="00E520D2" w:rsidRDefault="00E520D2" w:rsidP="00E520D2">
      <w:pPr>
        <w:rPr>
          <w:rFonts w:ascii="Tahoma" w:hAnsi="Tahoma" w:cs="Tahoma"/>
          <w:sz w:val="22"/>
          <w:szCs w:val="22"/>
        </w:rPr>
      </w:pPr>
    </w:p>
    <w:p w:rsidR="00E520D2" w:rsidRPr="00E520D2" w:rsidRDefault="00E520D2" w:rsidP="00E520D2">
      <w:pPr>
        <w:rPr>
          <w:rFonts w:ascii="Tahoma" w:hAnsi="Tahoma" w:cs="Tahoma"/>
          <w:b/>
          <w:sz w:val="22"/>
          <w:szCs w:val="22"/>
        </w:rPr>
      </w:pPr>
      <w:r w:rsidRPr="00E520D2">
        <w:rPr>
          <w:rFonts w:ascii="Tahoma" w:hAnsi="Tahoma" w:cs="Tahoma"/>
          <w:b/>
          <w:sz w:val="22"/>
          <w:szCs w:val="22"/>
        </w:rPr>
        <w:t>Inheritance</w:t>
      </w:r>
    </w:p>
    <w:p w:rsidR="00E520D2" w:rsidRPr="00E520D2" w:rsidRDefault="00E520D2" w:rsidP="00E520D2">
      <w:pPr>
        <w:rPr>
          <w:rFonts w:ascii="Tahoma" w:hAnsi="Tahoma" w:cs="Tahoma"/>
          <w:sz w:val="22"/>
          <w:szCs w:val="22"/>
        </w:rPr>
      </w:pPr>
    </w:p>
    <w:p w:rsidR="00420D18" w:rsidRPr="00E520D2" w:rsidRDefault="00E520D2" w:rsidP="00E520D2">
      <w:pPr>
        <w:rPr>
          <w:rFonts w:ascii="Tahoma" w:hAnsi="Tahoma" w:cs="Tahoma"/>
          <w:sz w:val="22"/>
          <w:szCs w:val="22"/>
        </w:rPr>
      </w:pPr>
      <w:r w:rsidRPr="00E520D2">
        <w:rPr>
          <w:rFonts w:ascii="Tahoma" w:hAnsi="Tahoma" w:cs="Tahoma"/>
          <w:sz w:val="22"/>
          <w:szCs w:val="22"/>
        </w:rPr>
        <w:t xml:space="preserve">Is the process describing the hierarchical relationship between classes and in (UML) inheritance is noted by a solid line with a closed arrow that points to a </w:t>
      </w:r>
      <w:proofErr w:type="spellStart"/>
      <w:r w:rsidRPr="00E520D2">
        <w:rPr>
          <w:rFonts w:ascii="Tahoma" w:hAnsi="Tahoma" w:cs="Tahoma"/>
          <w:sz w:val="22"/>
          <w:szCs w:val="22"/>
        </w:rPr>
        <w:t>superclass</w:t>
      </w:r>
      <w:proofErr w:type="spellEnd"/>
      <w:r w:rsidRPr="00E520D2">
        <w:rPr>
          <w:rFonts w:ascii="Tahoma" w:hAnsi="Tahoma" w:cs="Tahoma"/>
          <w:sz w:val="22"/>
          <w:szCs w:val="22"/>
        </w:rPr>
        <w:t>. The relationship is called a generalisation. In the application the Data Access Layer or (DAL) layer inherits from the ingestion folder containing the CSV file.</w:t>
      </w: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E520D2" w:rsidP="00B01580">
      <w:pPr>
        <w:rPr>
          <w:rFonts w:ascii="Tahoma" w:hAnsi="Tahoma" w:cs="Tahoma"/>
          <w:b/>
          <w:color w:val="1F497D" w:themeColor="text2"/>
          <w:sz w:val="22"/>
          <w:szCs w:val="22"/>
        </w:rPr>
      </w:pPr>
      <w:r>
        <w:rPr>
          <w:rFonts w:ascii="Tahoma" w:hAnsi="Tahoma" w:cs="Tahoma"/>
          <w:b/>
          <w:color w:val="1F497D" w:themeColor="text2"/>
          <w:sz w:val="22"/>
          <w:szCs w:val="22"/>
        </w:rPr>
        <w:t>NOT FINISHED YET, DONT EVEN KNOW IF THIS IS RIGHT!!!!!!</w:t>
      </w: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Pr="006D7DC2" w:rsidRDefault="002069BD"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56BDA" w:rsidRPr="00420D18" w:rsidRDefault="00456BDA" w:rsidP="00456BDA">
      <w:pPr>
        <w:rPr>
          <w:rFonts w:ascii="Tahoma" w:hAnsi="Tahoma" w:cs="Tahoma"/>
          <w:b/>
          <w:color w:val="1F497D" w:themeColor="text2"/>
        </w:rPr>
      </w:pPr>
      <w:r>
        <w:rPr>
          <w:rFonts w:ascii="Tahoma" w:hAnsi="Tahoma" w:cs="Tahoma"/>
          <w:b/>
          <w:color w:val="1F497D" w:themeColor="text2"/>
        </w:rPr>
        <w:t xml:space="preserve">9. </w:t>
      </w:r>
      <w:r w:rsidRPr="00420D18">
        <w:rPr>
          <w:rFonts w:ascii="Tahoma" w:hAnsi="Tahoma" w:cs="Tahoma"/>
          <w:b/>
          <w:color w:val="1F497D" w:themeColor="text2"/>
        </w:rPr>
        <w:t xml:space="preserve">Design </w:t>
      </w:r>
      <w:r>
        <w:rPr>
          <w:rFonts w:ascii="Tahoma" w:hAnsi="Tahoma" w:cs="Tahoma"/>
          <w:b/>
          <w:color w:val="1F497D" w:themeColor="text2"/>
        </w:rPr>
        <w:t>P</w:t>
      </w:r>
      <w:r w:rsidRPr="00420D18">
        <w:rPr>
          <w:rFonts w:ascii="Tahoma" w:hAnsi="Tahoma" w:cs="Tahoma"/>
          <w:b/>
          <w:color w:val="1F497D" w:themeColor="text2"/>
        </w:rPr>
        <w:t xml:space="preserve">atterns and </w:t>
      </w:r>
      <w:r>
        <w:rPr>
          <w:rFonts w:ascii="Tahoma" w:hAnsi="Tahoma" w:cs="Tahoma"/>
          <w:b/>
          <w:color w:val="1F497D" w:themeColor="text2"/>
        </w:rPr>
        <w:t>A</w:t>
      </w:r>
      <w:r w:rsidRPr="00420D18">
        <w:rPr>
          <w:rFonts w:ascii="Tahoma" w:hAnsi="Tahoma" w:cs="Tahoma"/>
          <w:b/>
          <w:color w:val="1F497D" w:themeColor="text2"/>
        </w:rPr>
        <w:t>rchitectu</w:t>
      </w:r>
      <w:r>
        <w:rPr>
          <w:rFonts w:ascii="Tahoma" w:hAnsi="Tahoma" w:cs="Tahoma"/>
          <w:b/>
          <w:color w:val="1F497D" w:themeColor="text2"/>
        </w:rPr>
        <w:t>ral Patterns</w:t>
      </w:r>
    </w:p>
    <w:p w:rsidR="00456BDA" w:rsidRPr="00420D18" w:rsidRDefault="00456BDA" w:rsidP="00456BDA">
      <w:pPr>
        <w:rPr>
          <w:rFonts w:ascii="Tahoma" w:hAnsi="Tahoma" w:cs="Tahoma"/>
          <w:b/>
          <w:color w:val="1F497D" w:themeColor="text2"/>
        </w:rPr>
      </w:pPr>
    </w:p>
    <w:p w:rsidR="00456BDA" w:rsidRPr="002376B4" w:rsidRDefault="00456BDA" w:rsidP="00456BDA">
      <w:pPr>
        <w:rPr>
          <w:rFonts w:ascii="Tahoma" w:hAnsi="Tahoma" w:cs="Tahoma"/>
          <w:sz w:val="22"/>
          <w:szCs w:val="22"/>
        </w:rPr>
      </w:pPr>
      <w:proofErr w:type="gramStart"/>
      <w:r w:rsidRPr="002376B4">
        <w:rPr>
          <w:rFonts w:ascii="Tahoma" w:hAnsi="Tahoma" w:cs="Tahoma"/>
          <w:sz w:val="22"/>
          <w:szCs w:val="22"/>
        </w:rPr>
        <w:t>Domain Model?</w:t>
      </w:r>
      <w:proofErr w:type="gramEnd"/>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b/>
          <w:sz w:val="22"/>
          <w:szCs w:val="22"/>
        </w:rPr>
      </w:pPr>
      <w:r w:rsidRPr="002376B4">
        <w:rPr>
          <w:rFonts w:ascii="Tahoma" w:hAnsi="Tahoma" w:cs="Tahoma"/>
          <w:b/>
          <w:sz w:val="22"/>
          <w:szCs w:val="22"/>
        </w:rPr>
        <w:t>Design pattern</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 xml:space="preserve"> - Strategy pattern/adapter design?</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b/>
          <w:sz w:val="22"/>
          <w:szCs w:val="22"/>
        </w:rPr>
      </w:pPr>
      <w:r w:rsidRPr="002376B4">
        <w:rPr>
          <w:rFonts w:ascii="Tahoma" w:hAnsi="Tahoma" w:cs="Tahoma"/>
          <w:b/>
          <w:sz w:val="22"/>
          <w:szCs w:val="22"/>
        </w:rPr>
        <w:t>Architectural patterns</w:t>
      </w:r>
    </w:p>
    <w:p w:rsidR="00456BDA" w:rsidRPr="002376B4" w:rsidRDefault="00456BDA" w:rsidP="00456BDA">
      <w:pPr>
        <w:rPr>
          <w:rFonts w:ascii="Tahoma" w:hAnsi="Tahoma" w:cs="Tahoma"/>
          <w:sz w:val="22"/>
          <w:szCs w:val="22"/>
        </w:rPr>
      </w:pPr>
    </w:p>
    <w:p w:rsidR="00456BDA" w:rsidRDefault="00456BDA" w:rsidP="00456BDA">
      <w:pPr>
        <w:rPr>
          <w:rFonts w:ascii="Tahoma" w:hAnsi="Tahoma" w:cs="Tahoma"/>
          <w:sz w:val="22"/>
          <w:szCs w:val="22"/>
        </w:rPr>
      </w:pPr>
      <w:r w:rsidRPr="002376B4">
        <w:rPr>
          <w:rFonts w:ascii="Tahoma" w:hAnsi="Tahoma" w:cs="Tahoma"/>
          <w:sz w:val="22"/>
          <w:szCs w:val="22"/>
        </w:rPr>
        <w:t>The principal architectural pattern employed with this application is MVC, which incorporates the Model, View and Controller. This allows for code reusability and ‘separation of concerns’.</w:t>
      </w:r>
    </w:p>
    <w:p w:rsidR="00456BDA" w:rsidRDefault="00456BDA" w:rsidP="00456BDA">
      <w:pPr>
        <w:rPr>
          <w:rFonts w:ascii="Tahoma" w:hAnsi="Tahoma" w:cs="Tahoma"/>
          <w:sz w:val="22"/>
          <w:szCs w:val="22"/>
        </w:rPr>
      </w:pPr>
    </w:p>
    <w:p w:rsidR="00456BDA" w:rsidRDefault="00456BDA" w:rsidP="00456BDA">
      <w:pPr>
        <w:jc w:val="center"/>
        <w:rPr>
          <w:rFonts w:ascii="Tahoma" w:hAnsi="Tahoma" w:cs="Tahoma"/>
          <w:sz w:val="22"/>
          <w:szCs w:val="22"/>
        </w:rPr>
      </w:pPr>
      <w:r>
        <w:rPr>
          <w:rFonts w:ascii="Tahoma" w:hAnsi="Tahoma" w:cs="Tahoma"/>
          <w:noProof/>
          <w:sz w:val="22"/>
          <w:szCs w:val="22"/>
          <w:lang w:val="en-IE" w:eastAsia="en-IE"/>
        </w:rPr>
        <w:lastRenderedPageBreak/>
        <w:drawing>
          <wp:inline distT="0" distB="0" distL="0" distR="0">
            <wp:extent cx="4228572" cy="36063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overview.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8572" cy="3606349"/>
                    </a:xfrm>
                    <a:prstGeom prst="rect">
                      <a:avLst/>
                    </a:prstGeom>
                  </pic:spPr>
                </pic:pic>
              </a:graphicData>
            </a:graphic>
          </wp:inline>
        </w:drawing>
      </w:r>
    </w:p>
    <w:p w:rsidR="00456BDA" w:rsidRPr="008162F4" w:rsidRDefault="00456BDA" w:rsidP="00456BDA">
      <w:pPr>
        <w:jc w:val="center"/>
        <w:rPr>
          <w:rFonts w:ascii="Tahoma" w:hAnsi="Tahoma" w:cs="Tahoma"/>
          <w:b/>
          <w:sz w:val="18"/>
          <w:szCs w:val="18"/>
        </w:rPr>
      </w:pPr>
      <w:proofErr w:type="gramStart"/>
      <w:r>
        <w:rPr>
          <w:rFonts w:ascii="Tahoma" w:hAnsi="Tahoma" w:cs="Tahoma"/>
          <w:b/>
          <w:sz w:val="18"/>
          <w:szCs w:val="18"/>
        </w:rPr>
        <w:t>Fig 9.1.</w:t>
      </w:r>
      <w:proofErr w:type="gramEnd"/>
      <w:r>
        <w:rPr>
          <w:rFonts w:ascii="Tahoma" w:hAnsi="Tahoma" w:cs="Tahoma"/>
          <w:b/>
          <w:sz w:val="18"/>
          <w:szCs w:val="18"/>
        </w:rPr>
        <w:t xml:space="preserve"> MVC structure</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There have been a few revisions of this architecture since its inception. The latest, MVC 4, is used here. One of the core components introduced with MVC 4 is the ASP.NET Web API, which is well-suited to building REST-</w:t>
      </w:r>
      <w:proofErr w:type="spellStart"/>
      <w:r w:rsidRPr="002376B4">
        <w:rPr>
          <w:rFonts w:ascii="Tahoma" w:hAnsi="Tahoma" w:cs="Tahoma"/>
          <w:sz w:val="22"/>
          <w:szCs w:val="22"/>
        </w:rPr>
        <w:t>ful</w:t>
      </w:r>
      <w:proofErr w:type="spellEnd"/>
      <w:r w:rsidRPr="002376B4">
        <w:rPr>
          <w:rFonts w:ascii="Tahoma" w:hAnsi="Tahoma" w:cs="Tahoma"/>
          <w:sz w:val="22"/>
          <w:szCs w:val="22"/>
        </w:rPr>
        <w:t xml:space="preserve"> services. Features of the web API include:</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456BDA" w:rsidRDefault="00456BDA" w:rsidP="00456BDA">
      <w:pPr>
        <w:spacing w:line="270" w:lineRule="atLeast"/>
        <w:ind w:left="90"/>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456BDA" w:rsidRPr="001202F0" w:rsidRDefault="00456BDA" w:rsidP="00456BDA">
      <w:pPr>
        <w:spacing w:line="270" w:lineRule="atLeast"/>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xml:space="preserve">. These parts are </w:t>
      </w:r>
      <w:proofErr w:type="spellStart"/>
      <w:r>
        <w:rPr>
          <w:rFonts w:ascii="Tahoma" w:hAnsi="Tahoma" w:cs="Tahoma"/>
          <w:sz w:val="22"/>
          <w:szCs w:val="22"/>
        </w:rPr>
        <w:t>conerted</w:t>
      </w:r>
      <w:proofErr w:type="spellEnd"/>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456BDA" w:rsidRPr="002376B4" w:rsidRDefault="00456BDA" w:rsidP="00456BDA">
      <w:pPr>
        <w:spacing w:line="270" w:lineRule="atLeast"/>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456BDA" w:rsidRPr="001202F0" w:rsidRDefault="00456BDA" w:rsidP="00456BDA">
      <w:pPr>
        <w:spacing w:line="270" w:lineRule="atLeast"/>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w:t>
      </w:r>
      <w:proofErr w:type="spellStart"/>
      <w:proofErr w:type="gramStart"/>
      <w:r w:rsidRPr="002376B4">
        <w:rPr>
          <w:rFonts w:ascii="Tahoma" w:hAnsi="Tahoma" w:cs="Tahoma"/>
          <w:b/>
          <w:bCs/>
          <w:sz w:val="22"/>
          <w:szCs w:val="22"/>
          <w:bdr w:val="none" w:sz="0" w:space="0" w:color="auto" w:frame="1"/>
        </w:rPr>
        <w:t>IoC</w:t>
      </w:r>
      <w:proofErr w:type="spellEnd"/>
      <w:proofErr w:type="gramEnd"/>
      <w:r w:rsidRPr="002376B4">
        <w:rPr>
          <w:rFonts w:ascii="Tahoma" w:hAnsi="Tahoma" w:cs="Tahoma"/>
          <w:b/>
          <w:bCs/>
          <w:sz w:val="22"/>
          <w:szCs w:val="22"/>
          <w:bdr w:val="none" w:sz="0" w:space="0" w:color="auto" w:frame="1"/>
        </w:rPr>
        <w:t>)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w:t>
      </w:r>
      <w:proofErr w:type="spellStart"/>
      <w:r>
        <w:rPr>
          <w:rFonts w:ascii="Tahoma" w:hAnsi="Tahoma" w:cs="Tahoma"/>
          <w:sz w:val="22"/>
          <w:szCs w:val="22"/>
        </w:rPr>
        <w:t>IoC</w:t>
      </w:r>
      <w:proofErr w:type="spellEnd"/>
      <w:r>
        <w:rPr>
          <w:rFonts w:ascii="Tahoma" w:hAnsi="Tahoma" w:cs="Tahoma"/>
          <w:sz w:val="22"/>
          <w:szCs w:val="22"/>
        </w:rPr>
        <w:t xml:space="preserve"> containers.</w:t>
      </w:r>
    </w:p>
    <w:p w:rsidR="00456BDA" w:rsidRPr="002376B4" w:rsidRDefault="00456BDA" w:rsidP="00456BDA">
      <w:pPr>
        <w:spacing w:line="270" w:lineRule="atLeast"/>
        <w:textAlignment w:val="baseline"/>
        <w:rPr>
          <w:rFonts w:ascii="Tahoma" w:hAnsi="Tahoma" w:cs="Tahoma"/>
          <w:sz w:val="22"/>
          <w:szCs w:val="22"/>
        </w:rPr>
      </w:pPr>
    </w:p>
    <w:p w:rsidR="00456BDA" w:rsidRPr="002376B4" w:rsidRDefault="00456BDA"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sidRPr="002376B4">
        <w:rPr>
          <w:rFonts w:ascii="Tahoma" w:hAnsi="Tahoma" w:cs="Tahoma"/>
          <w:b/>
          <w:bCs/>
          <w:sz w:val="22"/>
          <w:szCs w:val="22"/>
          <w:bdr w:val="none" w:sz="0" w:space="0" w:color="auto" w:frame="1"/>
        </w:rPr>
        <w:t>Add Controller</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E011DE" w:rsidRDefault="00456BDA" w:rsidP="00456BDA">
      <w:pPr>
        <w:rPr>
          <w:rFonts w:ascii="Tahoma" w:hAnsi="Tahoma" w:cs="Tahoma"/>
          <w:b/>
          <w:sz w:val="22"/>
          <w:szCs w:val="22"/>
        </w:rPr>
      </w:pPr>
      <w:r w:rsidRPr="00E011DE">
        <w:rPr>
          <w:rFonts w:ascii="Tahoma" w:hAnsi="Tahoma" w:cs="Tahoma"/>
          <w:b/>
          <w:sz w:val="22"/>
          <w:szCs w:val="22"/>
        </w:rPr>
        <w:t>5 layers implemented</w:t>
      </w:r>
    </w:p>
    <w:p w:rsidR="00456BDA"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Pr>
          <w:rFonts w:ascii="Tahoma" w:hAnsi="Tahoma" w:cs="Tahoma"/>
          <w:sz w:val="22"/>
          <w:szCs w:val="22"/>
        </w:rPr>
        <w:lastRenderedPageBreak/>
        <w:t>The ‘Hotel Directory’ web application has been built upon the 5 layers of a layered architecture system, as follows:</w:t>
      </w:r>
    </w:p>
    <w:p w:rsidR="00456BDA" w:rsidRPr="002376B4" w:rsidRDefault="00456BDA" w:rsidP="00456BDA">
      <w:pPr>
        <w:rPr>
          <w:rFonts w:ascii="Tahoma" w:hAnsi="Tahoma" w:cs="Tahoma"/>
          <w:sz w:val="22"/>
          <w:szCs w:val="22"/>
        </w:rPr>
      </w:pP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 containing data generated by the Hotel Directory</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Persists hotel information from </w:t>
      </w:r>
      <w:proofErr w:type="spellStart"/>
      <w:r>
        <w:rPr>
          <w:rFonts w:ascii="Tahoma" w:hAnsi="Tahoma" w:cs="Tahoma"/>
        </w:rPr>
        <w:t>csv</w:t>
      </w:r>
      <w:proofErr w:type="spellEnd"/>
      <w:r>
        <w:rPr>
          <w:rFonts w:ascii="Tahoma" w:hAnsi="Tahoma" w:cs="Tahoma"/>
        </w:rPr>
        <w:t xml:space="preserve"> sources into the database, and retrieves data back for eventual presentation to the user (after filtering through higher layers).</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Database</w:t>
      </w:r>
      <w:r>
        <w:rPr>
          <w:rFonts w:ascii="Tahoma" w:hAnsi="Tahoma" w:cs="Tahoma"/>
        </w:rPr>
        <w:t xml:space="preserve"> – SQL server DB which retains hotel information.</w:t>
      </w:r>
    </w:p>
    <w:p w:rsidR="00456BDA" w:rsidRDefault="00456BDA" w:rsidP="00456BDA">
      <w:pPr>
        <w:rPr>
          <w:rFonts w:ascii="Tahoma" w:hAnsi="Tahoma" w:cs="Tahoma"/>
          <w:sz w:val="22"/>
          <w:szCs w:val="22"/>
        </w:rPr>
      </w:pPr>
    </w:p>
    <w:p w:rsidR="00456BDA" w:rsidRDefault="00456BDA" w:rsidP="00456BDA">
      <w:pPr>
        <w:jc w:val="center"/>
        <w:rPr>
          <w:rFonts w:ascii="Tahoma" w:hAnsi="Tahoma" w:cs="Tahoma"/>
          <w:sz w:val="22"/>
          <w:szCs w:val="22"/>
        </w:rPr>
      </w:pPr>
      <w:r>
        <w:rPr>
          <w:rFonts w:ascii="Tahoma" w:hAnsi="Tahoma" w:cs="Tahoma"/>
          <w:noProof/>
          <w:sz w:val="22"/>
          <w:szCs w:val="22"/>
          <w:lang w:val="en-IE" w:eastAsia="en-IE"/>
        </w:rPr>
        <w:drawing>
          <wp:inline distT="0" distB="0" distL="0" distR="0">
            <wp:extent cx="573405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1343025"/>
                    </a:xfrm>
                    <a:prstGeom prst="rect">
                      <a:avLst/>
                    </a:prstGeom>
                    <a:noFill/>
                    <a:ln>
                      <a:noFill/>
                    </a:ln>
                  </pic:spPr>
                </pic:pic>
              </a:graphicData>
            </a:graphic>
          </wp:inline>
        </w:drawing>
      </w:r>
    </w:p>
    <w:p w:rsidR="00456BDA" w:rsidRPr="006F5CBA" w:rsidRDefault="00456BDA" w:rsidP="00456BDA">
      <w:pPr>
        <w:jc w:val="center"/>
        <w:rPr>
          <w:rFonts w:ascii="Tahoma" w:hAnsi="Tahoma" w:cs="Tahoma"/>
          <w:b/>
          <w:sz w:val="18"/>
          <w:szCs w:val="18"/>
        </w:rPr>
      </w:pPr>
      <w:proofErr w:type="gramStart"/>
      <w:r>
        <w:rPr>
          <w:rFonts w:ascii="Tahoma" w:hAnsi="Tahoma" w:cs="Tahoma"/>
          <w:b/>
          <w:sz w:val="18"/>
          <w:szCs w:val="18"/>
        </w:rPr>
        <w:t>Fig 9.2.</w:t>
      </w:r>
      <w:proofErr w:type="gramEnd"/>
      <w:r>
        <w:rPr>
          <w:rFonts w:ascii="Tahoma" w:hAnsi="Tahoma" w:cs="Tahoma"/>
          <w:b/>
          <w:sz w:val="18"/>
          <w:szCs w:val="18"/>
        </w:rPr>
        <w:t xml:space="preserve"> Five layers</w:t>
      </w:r>
    </w:p>
    <w:p w:rsidR="00456BDA" w:rsidRPr="006F5CBA" w:rsidRDefault="00456BDA" w:rsidP="00456BDA">
      <w:pPr>
        <w:rPr>
          <w:rFonts w:ascii="Tahoma" w:hAnsi="Tahoma" w:cs="Tahoma"/>
          <w:b/>
          <w:sz w:val="18"/>
          <w:szCs w:val="18"/>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6F5CBA" w:rsidRDefault="00456BDA" w:rsidP="00456BDA">
      <w:pPr>
        <w:rPr>
          <w:rFonts w:ascii="Tahoma" w:hAnsi="Tahoma" w:cs="Tahoma"/>
          <w:b/>
          <w:sz w:val="22"/>
          <w:szCs w:val="22"/>
        </w:rPr>
      </w:pPr>
      <w:r w:rsidRPr="006F5CBA">
        <w:rPr>
          <w:rFonts w:ascii="Tahoma" w:hAnsi="Tahoma" w:cs="Tahoma"/>
          <w:b/>
          <w:sz w:val="22"/>
          <w:szCs w:val="22"/>
        </w:rPr>
        <w:t>How cross-cutting concerns have been handled</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t>10. Security of the application</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t xml:space="preserve">11. </w:t>
      </w:r>
      <w:r w:rsidR="00B01580" w:rsidRPr="006D7DC2">
        <w:rPr>
          <w:rFonts w:ascii="Tahoma" w:hAnsi="Tahoma" w:cs="Tahoma"/>
          <w:b/>
          <w:color w:val="1F497D" w:themeColor="text2"/>
          <w:sz w:val="22"/>
          <w:szCs w:val="22"/>
        </w:rPr>
        <w:t xml:space="preserve">Configuration of the application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t xml:space="preserve">12. </w:t>
      </w:r>
      <w:r w:rsidR="00B01580" w:rsidRPr="006D7DC2">
        <w:rPr>
          <w:rFonts w:ascii="Tahoma" w:hAnsi="Tahoma" w:cs="Tahoma"/>
          <w:b/>
          <w:color w:val="1F497D" w:themeColor="text2"/>
          <w:sz w:val="22"/>
          <w:szCs w:val="22"/>
        </w:rPr>
        <w:t xml:space="preserve">Scalability of the application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CB6CD7"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t xml:space="preserve">13. </w:t>
      </w:r>
      <w:r w:rsidR="00B01580" w:rsidRPr="006D7DC2">
        <w:rPr>
          <w:rFonts w:ascii="Tahoma" w:hAnsi="Tahoma" w:cs="Tahoma"/>
          <w:b/>
          <w:color w:val="1F497D" w:themeColor="text2"/>
          <w:sz w:val="22"/>
          <w:szCs w:val="22"/>
        </w:rPr>
        <w:t>Testing Approach</w:t>
      </w:r>
      <w:r w:rsidR="00C95D7D" w:rsidRPr="006D7DC2">
        <w:rPr>
          <w:rFonts w:ascii="Tahoma" w:hAnsi="Tahoma" w:cs="Tahoma"/>
          <w:b/>
          <w:color w:val="1F497D" w:themeColor="text2"/>
          <w:sz w:val="22"/>
          <w:szCs w:val="22"/>
        </w:rPr>
        <w:t xml:space="preserve"> </w:t>
      </w:r>
    </w:p>
    <w:p w:rsidR="00CB6CD7" w:rsidRPr="006D7DC2" w:rsidRDefault="00CB6CD7" w:rsidP="00D91EA7">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Unit testing</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Functional testing (errors encountered, etc)</w:t>
      </w: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456BDA" w:rsidRDefault="00456BDA" w:rsidP="00456BDA">
      <w:pPr>
        <w:rPr>
          <w:rFonts w:ascii="Tahoma" w:hAnsi="Tahoma" w:cs="Tahoma"/>
          <w:b/>
          <w:color w:val="1F497D" w:themeColor="text2"/>
        </w:rPr>
      </w:pPr>
      <w:r>
        <w:rPr>
          <w:rFonts w:ascii="Tahoma" w:hAnsi="Tahoma" w:cs="Tahoma"/>
          <w:b/>
          <w:color w:val="1F497D" w:themeColor="text2"/>
        </w:rPr>
        <w:t>References</w:t>
      </w:r>
    </w:p>
    <w:p w:rsidR="00456BDA" w:rsidRDefault="00456BDA" w:rsidP="00456BDA">
      <w:pPr>
        <w:rPr>
          <w:rFonts w:ascii="Tahoma" w:hAnsi="Tahoma" w:cs="Tahoma"/>
          <w:b/>
          <w:color w:val="1F497D" w:themeColor="text2"/>
        </w:rPr>
      </w:pPr>
    </w:p>
    <w:p w:rsidR="00456BDA" w:rsidRDefault="00456BDA" w:rsidP="00456BDA">
      <w:pPr>
        <w:rPr>
          <w:rFonts w:ascii="Tahoma" w:hAnsi="Tahoma" w:cs="Tahoma"/>
          <w:b/>
          <w:color w:val="1F497D" w:themeColor="text2"/>
        </w:rPr>
      </w:pPr>
    </w:p>
    <w:p w:rsidR="00456BDA" w:rsidRPr="007919C4" w:rsidRDefault="00456BDA" w:rsidP="00456BDA">
      <w:pPr>
        <w:rPr>
          <w:rFonts w:ascii="Tahoma" w:hAnsi="Tahoma" w:cs="Tahoma"/>
          <w:b/>
          <w:color w:val="1F497D" w:themeColor="text2"/>
          <w:sz w:val="22"/>
          <w:szCs w:val="22"/>
        </w:rPr>
      </w:pPr>
      <w:r w:rsidRPr="007919C4">
        <w:rPr>
          <w:rFonts w:ascii="Tahoma" w:hAnsi="Tahoma" w:cs="Tahoma"/>
          <w:color w:val="333333"/>
          <w:sz w:val="22"/>
          <w:szCs w:val="22"/>
          <w:shd w:val="clear" w:color="auto" w:fill="FFFF99"/>
        </w:rPr>
        <w:t xml:space="preserve">ASP.NET MVC </w:t>
      </w:r>
      <w:proofErr w:type="gramStart"/>
      <w:r w:rsidRPr="007919C4">
        <w:rPr>
          <w:rFonts w:ascii="Tahoma" w:hAnsi="Tahoma" w:cs="Tahoma"/>
          <w:color w:val="333333"/>
          <w:sz w:val="22"/>
          <w:szCs w:val="22"/>
          <w:shd w:val="clear" w:color="auto" w:fill="FFFF99"/>
        </w:rPr>
        <w:t>4 :</w:t>
      </w:r>
      <w:proofErr w:type="gramEnd"/>
      <w:r w:rsidRPr="007919C4">
        <w:rPr>
          <w:rFonts w:ascii="Tahoma" w:hAnsi="Tahoma" w:cs="Tahoma"/>
          <w:color w:val="333333"/>
          <w:sz w:val="22"/>
          <w:szCs w:val="22"/>
          <w:shd w:val="clear" w:color="auto" w:fill="FFFF99"/>
        </w:rPr>
        <w:t xml:space="preserve">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 xml:space="preserve">ASP.NET MVC </w:t>
      </w:r>
      <w:proofErr w:type="gramStart"/>
      <w:r w:rsidRPr="007919C4">
        <w:rPr>
          <w:rStyle w:val="Emphasis"/>
          <w:rFonts w:ascii="Tahoma" w:hAnsi="Tahoma" w:cs="Tahoma"/>
          <w:color w:val="333333"/>
          <w:sz w:val="22"/>
          <w:szCs w:val="22"/>
          <w:bdr w:val="none" w:sz="0" w:space="0" w:color="auto" w:frame="1"/>
          <w:shd w:val="clear" w:color="auto" w:fill="FFFF99"/>
        </w:rPr>
        <w:t>4 :</w:t>
      </w:r>
      <w:proofErr w:type="gramEnd"/>
      <w:r w:rsidRPr="007919C4">
        <w:rPr>
          <w:rStyle w:val="Emphasis"/>
          <w:rFonts w:ascii="Tahoma" w:hAnsi="Tahoma" w:cs="Tahoma"/>
          <w:color w:val="333333"/>
          <w:sz w:val="22"/>
          <w:szCs w:val="22"/>
          <w:bdr w:val="none" w:sz="0" w:space="0" w:color="auto" w:frame="1"/>
          <w:shd w:val="clear" w:color="auto" w:fill="FFFF99"/>
        </w:rPr>
        <w:t xml:space="preserve">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2"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xml:space="preserve">. </w:t>
      </w:r>
      <w:proofErr w:type="gramStart"/>
      <w:r w:rsidRPr="007919C4">
        <w:rPr>
          <w:rFonts w:ascii="Tahoma" w:hAnsi="Tahoma" w:cs="Tahoma"/>
          <w:color w:val="333333"/>
          <w:sz w:val="22"/>
          <w:szCs w:val="22"/>
          <w:shd w:val="clear" w:color="auto" w:fill="FFFF99"/>
        </w:rPr>
        <w:t>[Accessed 24 July 2012].</w:t>
      </w:r>
      <w:proofErr w:type="gramEnd"/>
    </w:p>
    <w:p w:rsidR="00456BDA" w:rsidRPr="007919C4" w:rsidRDefault="00456BDA" w:rsidP="00456BDA">
      <w:pPr>
        <w:pStyle w:val="Default"/>
        <w:rPr>
          <w:rFonts w:ascii="Tahoma" w:hAnsi="Tahoma" w:cs="Tahoma"/>
          <w:sz w:val="22"/>
          <w:szCs w:val="22"/>
        </w:rPr>
      </w:pPr>
    </w:p>
    <w:p w:rsidR="00456BDA" w:rsidRPr="007919C4" w:rsidRDefault="00456BDA" w:rsidP="00456BDA">
      <w:pPr>
        <w:pStyle w:val="Default"/>
        <w:rPr>
          <w:rFonts w:ascii="Tahoma" w:hAnsi="Tahoma" w:cs="Tahoma"/>
          <w:sz w:val="22"/>
          <w:szCs w:val="22"/>
        </w:rPr>
      </w:pPr>
      <w:proofErr w:type="gramStart"/>
      <w:r w:rsidRPr="007919C4">
        <w:rPr>
          <w:rFonts w:ascii="Tahoma" w:hAnsi="Tahoma" w:cs="Tahoma"/>
          <w:color w:val="333333"/>
          <w:sz w:val="22"/>
          <w:szCs w:val="22"/>
          <w:shd w:val="clear" w:color="auto" w:fill="FFFF99"/>
        </w:rPr>
        <w:t xml:space="preserve">Agile software development - Wikipedia, the free </w:t>
      </w:r>
      <w:proofErr w:type="spellStart"/>
      <w:r w:rsidRPr="007919C4">
        <w:rPr>
          <w:rFonts w:ascii="Tahoma" w:hAnsi="Tahoma" w:cs="Tahoma"/>
          <w:color w:val="333333"/>
          <w:sz w:val="22"/>
          <w:szCs w:val="22"/>
          <w:shd w:val="clear" w:color="auto" w:fill="FFFF99"/>
        </w:rPr>
        <w:t>encyclopedia</w:t>
      </w:r>
      <w:proofErr w:type="spellEnd"/>
      <w:r w:rsidRPr="007919C4">
        <w:rPr>
          <w:rFonts w:ascii="Tahoma" w:hAnsi="Tahoma" w:cs="Tahoma"/>
          <w:color w:val="333333"/>
          <w:sz w:val="22"/>
          <w:szCs w:val="22"/>
          <w:shd w:val="clear" w:color="auto" w:fill="FFFF99"/>
        </w:rPr>
        <w:t>.</w:t>
      </w:r>
      <w:proofErr w:type="gramEnd"/>
      <w:r w:rsidRPr="007919C4">
        <w:rPr>
          <w:rFonts w:ascii="Tahoma" w:hAnsi="Tahoma" w:cs="Tahoma"/>
          <w:color w:val="333333"/>
          <w:sz w:val="22"/>
          <w:szCs w:val="22"/>
          <w:shd w:val="clear" w:color="auto" w:fill="FFFF99"/>
        </w:rPr>
        <w:t xml:space="preserv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 xml:space="preserve">Agile software development - Wikipedia, the free </w:t>
      </w:r>
      <w:proofErr w:type="spellStart"/>
      <w:r w:rsidRPr="007919C4">
        <w:rPr>
          <w:rStyle w:val="Emphasis"/>
          <w:rFonts w:ascii="Tahoma" w:hAnsi="Tahoma" w:cs="Tahoma"/>
          <w:color w:val="333333"/>
          <w:sz w:val="22"/>
          <w:szCs w:val="22"/>
          <w:bdr w:val="none" w:sz="0" w:space="0" w:color="auto" w:frame="1"/>
          <w:shd w:val="clear" w:color="auto" w:fill="FFFF99"/>
        </w:rPr>
        <w:t>encyclopedia</w:t>
      </w:r>
      <w:proofErr w:type="spellEnd"/>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3"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xml:space="preserve">. </w:t>
      </w:r>
      <w:proofErr w:type="gramStart"/>
      <w:r w:rsidRPr="007919C4">
        <w:rPr>
          <w:rFonts w:ascii="Tahoma" w:hAnsi="Tahoma" w:cs="Tahoma"/>
          <w:color w:val="333333"/>
          <w:sz w:val="22"/>
          <w:szCs w:val="22"/>
          <w:shd w:val="clear" w:color="auto" w:fill="FFFF99"/>
        </w:rPr>
        <w:t>[Accessed 24 July 2012].</w:t>
      </w:r>
      <w:proofErr w:type="gramEnd"/>
    </w:p>
    <w:p w:rsidR="002069BD" w:rsidRDefault="002069BD" w:rsidP="00334F2D">
      <w:pPr>
        <w:rPr>
          <w:rFonts w:ascii="Tahoma" w:hAnsi="Tahoma" w:cs="Tahoma"/>
          <w:b/>
          <w:color w:val="1F497D" w:themeColor="text2"/>
          <w:sz w:val="22"/>
          <w:szCs w:val="22"/>
        </w:rPr>
      </w:pPr>
    </w:p>
    <w:p w:rsidR="00456BDA" w:rsidRPr="00E520D2" w:rsidRDefault="00E520D2" w:rsidP="00334F2D">
      <w:pPr>
        <w:rPr>
          <w:rFonts w:ascii="Tahoma" w:hAnsi="Tahoma" w:cs="Tahoma"/>
          <w:sz w:val="22"/>
          <w:szCs w:val="22"/>
        </w:rPr>
      </w:pPr>
      <w:r w:rsidRPr="00E520D2">
        <w:rPr>
          <w:rFonts w:ascii="Tahoma" w:hAnsi="Tahoma" w:cs="Tahoma"/>
          <w:sz w:val="22"/>
          <w:szCs w:val="22"/>
        </w:rPr>
        <w:t xml:space="preserve">Object Oriented Programming. 2012. Object Oriented Programming. [ONLINE] Available at: http://tonyfear.netau.net/index.php?option=com_content&amp;view=article&amp;id=124:object-oriented-programming&amp;catid=3:c-category&amp;Itemid=5. </w:t>
      </w:r>
      <w:proofErr w:type="gramStart"/>
      <w:r w:rsidRPr="00E520D2">
        <w:rPr>
          <w:rFonts w:ascii="Tahoma" w:hAnsi="Tahoma" w:cs="Tahoma"/>
          <w:sz w:val="22"/>
          <w:szCs w:val="22"/>
        </w:rPr>
        <w:t>[Accessed 25 July 2012].</w:t>
      </w:r>
      <w:proofErr w:type="gramEnd"/>
    </w:p>
    <w:p w:rsidR="00456BDA" w:rsidRPr="00E520D2" w:rsidRDefault="00456BDA" w:rsidP="00334F2D">
      <w:pPr>
        <w:rPr>
          <w:rFonts w:ascii="Tahoma" w:hAnsi="Tahoma" w:cs="Tahoma"/>
          <w:b/>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bookmarkStart w:id="0" w:name="_GoBack"/>
      <w:bookmarkEnd w:id="0"/>
    </w:p>
    <w:p w:rsidR="00456BDA" w:rsidRDefault="00456BDA"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334F2D" w:rsidRPr="006D7DC2" w:rsidRDefault="00334F2D" w:rsidP="00334F2D">
      <w:pPr>
        <w:rPr>
          <w:rFonts w:ascii="Tahoma" w:hAnsi="Tahoma" w:cs="Tahoma"/>
          <w:b/>
          <w:color w:val="1F497D" w:themeColor="text2"/>
          <w:sz w:val="22"/>
          <w:szCs w:val="22"/>
        </w:rPr>
      </w:pPr>
      <w:r>
        <w:rPr>
          <w:rFonts w:ascii="Tahoma" w:hAnsi="Tahoma" w:cs="Tahoma"/>
          <w:b/>
          <w:color w:val="1F497D" w:themeColor="text2"/>
          <w:sz w:val="22"/>
          <w:szCs w:val="22"/>
        </w:rPr>
        <w:t>16</w:t>
      </w:r>
      <w:r w:rsidRPr="006D7DC2">
        <w:rPr>
          <w:rFonts w:ascii="Tahoma" w:hAnsi="Tahoma" w:cs="Tahoma"/>
          <w:b/>
          <w:color w:val="1F497D" w:themeColor="text2"/>
          <w:sz w:val="22"/>
          <w:szCs w:val="22"/>
        </w:rPr>
        <w:t xml:space="preserve">. </w:t>
      </w:r>
      <w:r>
        <w:rPr>
          <w:rFonts w:ascii="Tahoma" w:hAnsi="Tahoma" w:cs="Tahoma"/>
          <w:b/>
          <w:color w:val="1F497D" w:themeColor="text2"/>
          <w:sz w:val="22"/>
          <w:szCs w:val="22"/>
        </w:rPr>
        <w:t xml:space="preserve">Appendix A - </w:t>
      </w:r>
      <w:r w:rsidRPr="00334F2D">
        <w:rPr>
          <w:rFonts w:ascii="Tahoma" w:hAnsi="Tahoma" w:cs="Tahoma"/>
          <w:b/>
          <w:color w:val="1F497D" w:themeColor="text2"/>
          <w:sz w:val="22"/>
          <w:szCs w:val="22"/>
        </w:rPr>
        <w:t>Team Project Management</w:t>
      </w:r>
      <w:r>
        <w:rPr>
          <w:rFonts w:ascii="Tahoma" w:hAnsi="Tahoma" w:cs="Tahoma"/>
          <w:b/>
          <w:color w:val="1F497D" w:themeColor="text2"/>
          <w:sz w:val="22"/>
          <w:szCs w:val="22"/>
        </w:rPr>
        <w:t xml:space="preserve"> </w:t>
      </w: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100"/>
        <w:gridCol w:w="1660"/>
      </w:tblGrid>
      <w:tr w:rsidR="002C0456" w:rsidRPr="006D7DC2" w:rsidTr="001D17C4">
        <w:trPr>
          <w:trHeight w:val="675"/>
        </w:trPr>
        <w:tc>
          <w:tcPr>
            <w:tcW w:w="6580" w:type="dxa"/>
            <w:gridSpan w:val="4"/>
            <w:shd w:val="clear" w:color="auto" w:fill="auto"/>
            <w:noWrap/>
            <w:vAlign w:val="bottom"/>
            <w:hideMark/>
          </w:tcPr>
          <w:p w:rsidR="002C0456" w:rsidRPr="006D7DC2" w:rsidRDefault="002C0456"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p>
        </w:tc>
      </w:tr>
      <w:tr w:rsidR="002C0456" w:rsidRPr="006D7DC2" w:rsidTr="001D17C4">
        <w:trPr>
          <w:trHeight w:val="375"/>
        </w:trPr>
        <w:tc>
          <w:tcPr>
            <w:tcW w:w="6580" w:type="dxa"/>
            <w:gridSpan w:val="4"/>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p>
        </w:tc>
      </w:tr>
      <w:tr w:rsidR="002C0456" w:rsidRPr="006D7DC2" w:rsidTr="001D17C4">
        <w:trPr>
          <w:trHeight w:val="300"/>
        </w:trPr>
        <w:tc>
          <w:tcPr>
            <w:tcW w:w="76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376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96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110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p>
        </w:tc>
      </w:tr>
      <w:tr w:rsidR="002C0456" w:rsidRPr="006D7DC2" w:rsidTr="001D17C4">
        <w:trPr>
          <w:trHeight w:val="525"/>
        </w:trPr>
        <w:tc>
          <w:tcPr>
            <w:tcW w:w="760" w:type="dxa"/>
            <w:tcBorders>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2C0456" w:rsidRPr="006D7DC2" w:rsidTr="001D17C4">
        <w:trPr>
          <w:trHeight w:val="315"/>
        </w:trPr>
        <w:tc>
          <w:tcPr>
            <w:tcW w:w="760" w:type="dxa"/>
            <w:tcBorders>
              <w:top w:val="single" w:sz="4" w:space="0" w:color="auto"/>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p>
        </w:tc>
      </w:tr>
      <w:tr w:rsidR="002C0456" w:rsidRPr="006D7DC2" w:rsidTr="001D17C4">
        <w:trPr>
          <w:trHeight w:val="300"/>
        </w:trPr>
        <w:tc>
          <w:tcPr>
            <w:tcW w:w="760" w:type="dxa"/>
            <w:tcBorders>
              <w:top w:val="single" w:sz="4" w:space="0" w:color="auto"/>
            </w:tcBorders>
            <w:shd w:val="clear" w:color="000000" w:fill="F2F2F2"/>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hideMark/>
          </w:tcPr>
          <w:p w:rsidR="002C0456" w:rsidRPr="006D7DC2" w:rsidRDefault="002C0456" w:rsidP="003B0A19">
            <w:pPr>
              <w:jc w:val="center"/>
              <w:rPr>
                <w:rFonts w:ascii="Calibri" w:hAnsi="Calibri" w:cs="Calibri"/>
                <w:color w:val="000000"/>
                <w:lang w:val="en-IE" w:eastAsia="en-IE"/>
              </w:rPr>
            </w:pPr>
          </w:p>
        </w:tc>
      </w:tr>
      <w:tr w:rsidR="002C0456" w:rsidRPr="006D7DC2" w:rsidTr="001D17C4">
        <w:trPr>
          <w:trHeight w:val="300"/>
        </w:trPr>
        <w:tc>
          <w:tcPr>
            <w:tcW w:w="760" w:type="dxa"/>
            <w:shd w:val="clear" w:color="auto" w:fill="auto"/>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shd w:val="clear" w:color="auto" w:fill="auto"/>
            <w:hideMark/>
          </w:tcPr>
          <w:p w:rsidR="002C0456" w:rsidRPr="006D7DC2" w:rsidRDefault="0011511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2C0456" w:rsidRPr="006D7DC2" w:rsidRDefault="001D17C4"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shd w:val="clear" w:color="auto" w:fill="auto"/>
            <w:vAlign w:val="center"/>
            <w:hideMark/>
          </w:tcPr>
          <w:p w:rsidR="002C0456" w:rsidRPr="006D7DC2" w:rsidRDefault="002C0456" w:rsidP="003B0A19">
            <w:pPr>
              <w:jc w:val="center"/>
              <w:rPr>
                <w:rFonts w:ascii="Calibri" w:hAnsi="Calibri" w:cs="Calibri"/>
                <w:color w:val="000000"/>
                <w:lang w:val="en-IE" w:eastAsia="en-IE"/>
              </w:rPr>
            </w:pPr>
          </w:p>
        </w:tc>
      </w:tr>
      <w:tr w:rsidR="002C0456" w:rsidRPr="006D7DC2" w:rsidTr="001D17C4">
        <w:trPr>
          <w:trHeight w:val="300"/>
        </w:trPr>
        <w:tc>
          <w:tcPr>
            <w:tcW w:w="760" w:type="dxa"/>
            <w:shd w:val="clear" w:color="000000" w:fill="F2F2F2"/>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2C0456" w:rsidRPr="006D7DC2" w:rsidRDefault="006D7DC2"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hideMark/>
          </w:tcPr>
          <w:p w:rsidR="002C0456" w:rsidRPr="006D7DC2" w:rsidRDefault="006D7DC2"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hideMark/>
          </w:tcPr>
          <w:p w:rsidR="002C0456" w:rsidRPr="006D7DC2" w:rsidRDefault="006D7DC2"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hideMark/>
          </w:tcPr>
          <w:p w:rsidR="002C0456" w:rsidRPr="006D7DC2" w:rsidRDefault="002C0456" w:rsidP="003B0A19">
            <w:pPr>
              <w:jc w:val="center"/>
              <w:rPr>
                <w:rFonts w:ascii="Calibri" w:hAnsi="Calibri" w:cs="Calibri"/>
                <w:color w:val="000000"/>
                <w:lang w:val="en-IE" w:eastAsia="en-IE"/>
              </w:rPr>
            </w:pPr>
          </w:p>
        </w:tc>
      </w:tr>
      <w:tr w:rsidR="002C0456" w:rsidRPr="006D7DC2" w:rsidTr="001D17C4">
        <w:trPr>
          <w:trHeight w:val="300"/>
        </w:trPr>
        <w:tc>
          <w:tcPr>
            <w:tcW w:w="760" w:type="dxa"/>
            <w:shd w:val="clear" w:color="auto" w:fill="auto"/>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shd w:val="clear" w:color="auto" w:fill="auto"/>
            <w:hideMark/>
          </w:tcPr>
          <w:p w:rsidR="002C0456" w:rsidRPr="006D7DC2" w:rsidRDefault="0011511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2C0456" w:rsidRPr="006D7DC2" w:rsidRDefault="001D17C4"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shd w:val="clear" w:color="auto" w:fill="auto"/>
            <w:vAlign w:val="center"/>
            <w:hideMark/>
          </w:tcPr>
          <w:p w:rsidR="002C0456" w:rsidRPr="006D7DC2" w:rsidRDefault="002C0456"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lastRenderedPageBreak/>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000000" w:fill="F2F2F2"/>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000000" w:fill="F2F2F2"/>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3B0A19" w:rsidRPr="006D7DC2" w:rsidTr="001D17C4">
        <w:trPr>
          <w:trHeight w:val="149"/>
        </w:trPr>
        <w:tc>
          <w:tcPr>
            <w:tcW w:w="760" w:type="dxa"/>
            <w:tcBorders>
              <w:bottom w:val="single" w:sz="4" w:space="0" w:color="auto"/>
            </w:tcBorders>
            <w:shd w:val="clear" w:color="auto" w:fill="auto"/>
            <w:noWrap/>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3B0A19" w:rsidRPr="006D7DC2" w:rsidTr="001D17C4">
        <w:trPr>
          <w:trHeight w:val="209"/>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shd w:val="clear" w:color="auto" w:fill="auto"/>
            <w:vAlign w:val="center"/>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A83A3F"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shd w:val="clear" w:color="auto" w:fill="auto"/>
            <w:hideMark/>
          </w:tcPr>
          <w:p w:rsidR="003B0A19" w:rsidRPr="00A83A3F" w:rsidRDefault="00A83A3F"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shd w:val="clear" w:color="auto" w:fill="auto"/>
            <w:hideMark/>
          </w:tcPr>
          <w:p w:rsidR="003B0A19" w:rsidRPr="00A83A3F" w:rsidRDefault="00A83A3F"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shd w:val="clear" w:color="auto" w:fill="auto"/>
            <w:vAlign w:val="center"/>
            <w:hideMark/>
          </w:tcPr>
          <w:p w:rsidR="003B0A19" w:rsidRPr="00A83A3F" w:rsidRDefault="00A83A3F" w:rsidP="003B0A19">
            <w:pPr>
              <w:jc w:val="center"/>
              <w:rPr>
                <w:rFonts w:ascii="Calibri" w:hAnsi="Calibri" w:cs="Calibri"/>
                <w:lang w:val="en-IE" w:eastAsia="en-IE"/>
              </w:rPr>
            </w:pPr>
            <w:r w:rsidRPr="00A83A3F">
              <w:rPr>
                <w:rFonts w:ascii="Calibri" w:hAnsi="Calibri" w:cs="Calibri"/>
                <w:sz w:val="22"/>
                <w:szCs w:val="22"/>
                <w:lang w:val="en-IE" w:eastAsia="en-IE"/>
              </w:rPr>
              <w:t>23/7/</w:t>
            </w:r>
            <w:r w:rsidR="002069BD">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lastRenderedPageBreak/>
              <w:t>E</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shd w:val="clear" w:color="auto" w:fill="auto"/>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8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bl>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115291" w:rsidRPr="006D7DC2" w:rsidRDefault="001078EF" w:rsidP="00F768CC">
      <w:pPr>
        <w:rPr>
          <w:rFonts w:ascii="Tahoma" w:hAnsi="Tahoma" w:cs="Tahoma"/>
          <w:color w:val="000080"/>
          <w:sz w:val="22"/>
          <w:szCs w:val="22"/>
        </w:rPr>
      </w:pPr>
      <w:r w:rsidRPr="006D7DC2">
        <w:rPr>
          <w:rFonts w:ascii="Tahoma" w:hAnsi="Tahoma" w:cs="Tahoma"/>
          <w:b/>
          <w:sz w:val="22"/>
          <w:szCs w:val="22"/>
        </w:rPr>
        <w:t xml:space="preserve"> </w:t>
      </w:r>
    </w:p>
    <w:p w:rsidR="00115291" w:rsidRPr="006D7DC2" w:rsidRDefault="00115291" w:rsidP="00B640F7">
      <w:pPr>
        <w:pStyle w:val="Default"/>
        <w:rPr>
          <w:rFonts w:ascii="Tahoma" w:hAnsi="Tahoma" w:cs="Tahoma"/>
          <w:sz w:val="22"/>
          <w:szCs w:val="22"/>
        </w:rPr>
      </w:pPr>
    </w:p>
    <w:sectPr w:rsidR="00115291" w:rsidRPr="006D7DC2" w:rsidSect="006A2D3C">
      <w:headerReference w:type="default" r:id="rId14"/>
      <w:footerReference w:type="defaul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0DB" w:rsidRDefault="002F00DB" w:rsidP="001251F3">
      <w:r>
        <w:separator/>
      </w:r>
    </w:p>
  </w:endnote>
  <w:endnote w:type="continuationSeparator" w:id="0">
    <w:p w:rsidR="002F00DB" w:rsidRDefault="002F00DB"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132" w:rsidRDefault="005711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A3A8A" w:rsidRPr="002A3A8A">
      <w:rPr>
        <w:rFonts w:asciiTheme="minorHAnsi" w:eastAsiaTheme="minorEastAsia" w:hAnsiTheme="minorHAnsi" w:cstheme="minorBidi"/>
      </w:rPr>
      <w:fldChar w:fldCharType="begin"/>
    </w:r>
    <w:r>
      <w:instrText xml:space="preserve"> PAGE   \* MERGEFORMAT </w:instrText>
    </w:r>
    <w:r w:rsidR="002A3A8A" w:rsidRPr="002A3A8A">
      <w:rPr>
        <w:rFonts w:asciiTheme="minorHAnsi" w:eastAsiaTheme="minorEastAsia" w:hAnsiTheme="minorHAnsi" w:cstheme="minorBidi"/>
      </w:rPr>
      <w:fldChar w:fldCharType="separate"/>
    </w:r>
    <w:r w:rsidR="00E520D2" w:rsidRPr="00E520D2">
      <w:rPr>
        <w:rFonts w:asciiTheme="majorHAnsi" w:eastAsiaTheme="majorEastAsia" w:hAnsiTheme="majorHAnsi" w:cstheme="majorBidi"/>
        <w:noProof/>
      </w:rPr>
      <w:t>17</w:t>
    </w:r>
    <w:r w:rsidR="002A3A8A">
      <w:rPr>
        <w:rFonts w:asciiTheme="majorHAnsi" w:eastAsiaTheme="majorEastAsia" w:hAnsiTheme="majorHAnsi" w:cstheme="majorBidi"/>
        <w:noProof/>
      </w:rPr>
      <w:fldChar w:fldCharType="end"/>
    </w:r>
  </w:p>
  <w:p w:rsidR="00571132" w:rsidRDefault="00571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0DB" w:rsidRDefault="002F00DB" w:rsidP="001251F3">
      <w:r>
        <w:separator/>
      </w:r>
    </w:p>
  </w:footnote>
  <w:footnote w:type="continuationSeparator" w:id="0">
    <w:p w:rsidR="002F00DB" w:rsidRDefault="002F00DB"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2EB6D06E3AC4EFBAA46A9AFDEB1B64C"/>
      </w:placeholder>
      <w:dataBinding w:prefixMappings="xmlns:ns0='http://schemas.openxmlformats.org/package/2006/metadata/core-properties' xmlns:ns1='http://purl.org/dc/elements/1.1/'" w:xpath="/ns0:coreProperties[1]/ns1:title[1]" w:storeItemID="{6C3C8BC8-F283-45AE-878A-BAB7291924A1}"/>
      <w:text/>
    </w:sdtPr>
    <w:sdtContent>
      <w:p w:rsidR="00571132" w:rsidRDefault="00A657C9" w:rsidP="00CA766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Enterprise Frameworks</w:t>
        </w:r>
        <w:r w:rsidR="00571132">
          <w:rPr>
            <w:rFonts w:asciiTheme="majorHAnsi" w:eastAsiaTheme="majorEastAsia" w:hAnsiTheme="majorHAnsi" w:cstheme="majorBidi"/>
            <w:sz w:val="32"/>
            <w:szCs w:val="32"/>
          </w:rPr>
          <w:t xml:space="preserve"> Project Report</w:t>
        </w:r>
      </w:p>
    </w:sdtContent>
  </w:sdt>
  <w:p w:rsidR="00571132" w:rsidRDefault="005711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A711508"/>
    <w:multiLevelType w:val="hybridMultilevel"/>
    <w:tmpl w:val="EE8C24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3"/>
  </w:num>
  <w:num w:numId="6">
    <w:abstractNumId w:val="3"/>
  </w:num>
  <w:num w:numId="7">
    <w:abstractNumId w:val="5"/>
  </w:num>
  <w:num w:numId="8">
    <w:abstractNumId w:val="8"/>
  </w:num>
  <w:num w:numId="9">
    <w:abstractNumId w:val="9"/>
  </w:num>
  <w:num w:numId="10">
    <w:abstractNumId w:val="10"/>
  </w:num>
  <w:num w:numId="11">
    <w:abstractNumId w:val="4"/>
  </w:num>
  <w:num w:numId="12">
    <w:abstractNumId w:val="7"/>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80872"/>
    <w:rsid w:val="000011A1"/>
    <w:rsid w:val="00017857"/>
    <w:rsid w:val="00022F62"/>
    <w:rsid w:val="000408F9"/>
    <w:rsid w:val="00055D1F"/>
    <w:rsid w:val="00063AC1"/>
    <w:rsid w:val="00067D00"/>
    <w:rsid w:val="000741B9"/>
    <w:rsid w:val="00086E94"/>
    <w:rsid w:val="0009585F"/>
    <w:rsid w:val="00097C3C"/>
    <w:rsid w:val="000A5337"/>
    <w:rsid w:val="000C6595"/>
    <w:rsid w:val="000F30EB"/>
    <w:rsid w:val="00102317"/>
    <w:rsid w:val="001078EF"/>
    <w:rsid w:val="00115113"/>
    <w:rsid w:val="00115291"/>
    <w:rsid w:val="001251F3"/>
    <w:rsid w:val="00130D59"/>
    <w:rsid w:val="001336F2"/>
    <w:rsid w:val="00140C06"/>
    <w:rsid w:val="00144BD0"/>
    <w:rsid w:val="001763C3"/>
    <w:rsid w:val="0017787C"/>
    <w:rsid w:val="00182B82"/>
    <w:rsid w:val="001952DF"/>
    <w:rsid w:val="001C28BE"/>
    <w:rsid w:val="001D17C4"/>
    <w:rsid w:val="001E572E"/>
    <w:rsid w:val="002069BD"/>
    <w:rsid w:val="0021184D"/>
    <w:rsid w:val="00215E78"/>
    <w:rsid w:val="00220D8F"/>
    <w:rsid w:val="00236A01"/>
    <w:rsid w:val="0023799A"/>
    <w:rsid w:val="00240BC9"/>
    <w:rsid w:val="00241223"/>
    <w:rsid w:val="0025386F"/>
    <w:rsid w:val="002715CC"/>
    <w:rsid w:val="00286C06"/>
    <w:rsid w:val="002A3A8A"/>
    <w:rsid w:val="002B01E6"/>
    <w:rsid w:val="002C0456"/>
    <w:rsid w:val="002F00DB"/>
    <w:rsid w:val="002F0134"/>
    <w:rsid w:val="00311FDB"/>
    <w:rsid w:val="00326BA2"/>
    <w:rsid w:val="00334F2D"/>
    <w:rsid w:val="00340076"/>
    <w:rsid w:val="00344E61"/>
    <w:rsid w:val="0036392C"/>
    <w:rsid w:val="00375C5B"/>
    <w:rsid w:val="0039189A"/>
    <w:rsid w:val="00394ABF"/>
    <w:rsid w:val="003B0A19"/>
    <w:rsid w:val="003D0E1A"/>
    <w:rsid w:val="003D43FA"/>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A83"/>
    <w:rsid w:val="005B67CA"/>
    <w:rsid w:val="005C49C3"/>
    <w:rsid w:val="005E7E85"/>
    <w:rsid w:val="00601419"/>
    <w:rsid w:val="00602F4E"/>
    <w:rsid w:val="00603745"/>
    <w:rsid w:val="00611C64"/>
    <w:rsid w:val="006158C3"/>
    <w:rsid w:val="006551DF"/>
    <w:rsid w:val="00662648"/>
    <w:rsid w:val="006806F9"/>
    <w:rsid w:val="00693A6E"/>
    <w:rsid w:val="006A01E5"/>
    <w:rsid w:val="006A2D3C"/>
    <w:rsid w:val="006B784B"/>
    <w:rsid w:val="006D7DC2"/>
    <w:rsid w:val="006F3DE8"/>
    <w:rsid w:val="0070227C"/>
    <w:rsid w:val="0071227A"/>
    <w:rsid w:val="007371A9"/>
    <w:rsid w:val="00744773"/>
    <w:rsid w:val="00754A06"/>
    <w:rsid w:val="0076720C"/>
    <w:rsid w:val="0077228C"/>
    <w:rsid w:val="00780758"/>
    <w:rsid w:val="007A385F"/>
    <w:rsid w:val="007B520C"/>
    <w:rsid w:val="007C6174"/>
    <w:rsid w:val="007D21D5"/>
    <w:rsid w:val="007E1ED2"/>
    <w:rsid w:val="007E6CAE"/>
    <w:rsid w:val="00813AEF"/>
    <w:rsid w:val="00831490"/>
    <w:rsid w:val="00873DED"/>
    <w:rsid w:val="00880872"/>
    <w:rsid w:val="00895EF1"/>
    <w:rsid w:val="008B247E"/>
    <w:rsid w:val="00927B03"/>
    <w:rsid w:val="00963ACA"/>
    <w:rsid w:val="00977811"/>
    <w:rsid w:val="00981C7D"/>
    <w:rsid w:val="009A453F"/>
    <w:rsid w:val="009C337A"/>
    <w:rsid w:val="009E2486"/>
    <w:rsid w:val="009E6EAA"/>
    <w:rsid w:val="00A425E9"/>
    <w:rsid w:val="00A64E97"/>
    <w:rsid w:val="00A657C9"/>
    <w:rsid w:val="00A71DE9"/>
    <w:rsid w:val="00A83A3F"/>
    <w:rsid w:val="00A96D50"/>
    <w:rsid w:val="00AA5668"/>
    <w:rsid w:val="00AD78B6"/>
    <w:rsid w:val="00AE0E7C"/>
    <w:rsid w:val="00AE1551"/>
    <w:rsid w:val="00AE3824"/>
    <w:rsid w:val="00AF60B6"/>
    <w:rsid w:val="00B01580"/>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62F20"/>
    <w:rsid w:val="00D67982"/>
    <w:rsid w:val="00D76B04"/>
    <w:rsid w:val="00D778A1"/>
    <w:rsid w:val="00D91EA7"/>
    <w:rsid w:val="00DA6CF3"/>
    <w:rsid w:val="00DA788D"/>
    <w:rsid w:val="00DB27FA"/>
    <w:rsid w:val="00DB4F34"/>
    <w:rsid w:val="00DC3AD2"/>
    <w:rsid w:val="00DF7619"/>
    <w:rsid w:val="00E31AE3"/>
    <w:rsid w:val="00E44F4E"/>
    <w:rsid w:val="00E520D2"/>
    <w:rsid w:val="00E66F7C"/>
    <w:rsid w:val="00F0753B"/>
    <w:rsid w:val="00F10675"/>
    <w:rsid w:val="00F236BF"/>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872"/>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itleName">
    <w:name w:val="Title Name"/>
    <w:basedOn w:val="Normal"/>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rsid w:val="00880872"/>
    <w:pPr>
      <w:spacing w:before="720" w:after="360"/>
    </w:pPr>
    <w:rPr>
      <w:sz w:val="36"/>
    </w:rPr>
  </w:style>
  <w:style w:type="paragraph" w:styleId="BalloonText">
    <w:name w:val="Balloon Text"/>
    <w:basedOn w:val="Normal"/>
    <w:link w:val="BalloonTextChar"/>
    <w:uiPriority w:val="99"/>
    <w:semiHidden/>
    <w:unhideWhenUsed/>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rsid w:val="00880872"/>
    <w:rPr>
      <w:rFonts w:ascii="Tahoma" w:eastAsia="Times New Roman"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Theme="minorHAnsi" w:eastAsiaTheme="minorHAnsi" w:hAnsiTheme="minorHAnsi" w:cstheme="minorBidi"/>
      <w:sz w:val="22"/>
      <w:szCs w:val="22"/>
      <w:lang w:val="en-IE" w:eastAsia="en-US"/>
    </w:rPr>
  </w:style>
  <w:style w:type="paragraph" w:customStyle="1" w:styleId="last">
    <w:name w:val="last"/>
    <w:basedOn w:val="Normal"/>
    <w:rsid w:val="00D91EA7"/>
    <w:pPr>
      <w:spacing w:before="100" w:beforeAutospacing="1" w:after="100" w:afterAutospacing="1"/>
    </w:pPr>
    <w:rPr>
      <w:lang w:val="en-IE" w:eastAsia="en-IE"/>
    </w:rPr>
  </w:style>
  <w:style w:type="character" w:customStyle="1" w:styleId="apple-converted-space">
    <w:name w:val="apple-converted-space"/>
    <w:basedOn w:val="DefaultParagraphFont"/>
    <w:rsid w:val="00D91EA7"/>
  </w:style>
  <w:style w:type="character" w:styleId="Hyperlink">
    <w:name w:val="Hyperlink"/>
    <w:basedOn w:val="DefaultParagraphFont"/>
    <w:uiPriority w:val="99"/>
    <w:unhideWhenUsed/>
    <w:rsid w:val="00D91EA7"/>
    <w:rPr>
      <w:color w:val="0000FF"/>
      <w:u w:val="single"/>
    </w:rPr>
  </w:style>
  <w:style w:type="paragraph" w:styleId="TOC1">
    <w:name w:val="toc 1"/>
    <w:basedOn w:val="Normal"/>
    <w:next w:val="Normal"/>
    <w:autoRedefine/>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i/>
      <w:iCs/>
    </w:rPr>
  </w:style>
  <w:style w:type="paragraph" w:customStyle="1" w:styleId="Standard">
    <w:name w:val="Standard"/>
    <w:rsid w:val="00CB6CD7"/>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unhideWhenUsed/>
    <w:rsid w:val="00CB6CD7"/>
    <w:pPr>
      <w:spacing w:before="100" w:beforeAutospacing="1" w:after="100" w:afterAutospacing="1"/>
    </w:pPr>
    <w:rPr>
      <w:lang w:val="en-IE" w:eastAsia="en-IE"/>
    </w:rPr>
  </w:style>
  <w:style w:type="character" w:customStyle="1" w:styleId="Heading3Char">
    <w:name w:val="Heading 3 Char"/>
    <w:basedOn w:val="DefaultParagraphFont"/>
    <w:link w:val="Heading3"/>
    <w:uiPriority w:val="9"/>
    <w:rsid w:val="009E6EAA"/>
    <w:rPr>
      <w:rFonts w:ascii="Times New Roman" w:eastAsia="Times New Roman" w:hAnsi="Times New Roman" w:cs="Times New Roman"/>
      <w:b/>
      <w:bCs/>
      <w:sz w:val="27"/>
      <w:szCs w:val="27"/>
      <w:lang w:eastAsia="en-IE"/>
    </w:rPr>
  </w:style>
  <w:style w:type="table" w:customStyle="1" w:styleId="LightShading1">
    <w:name w:val="Light Shading1"/>
    <w:basedOn w:val="TableNormal"/>
    <w:uiPriority w:val="60"/>
    <w:rsid w:val="009E6E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1078EF"/>
    <w:rPr>
      <w:b/>
      <w:bCs/>
    </w:rPr>
  </w:style>
  <w:style w:type="table" w:customStyle="1" w:styleId="LightShading-Accent11">
    <w:name w:val="Light Shading - Accent 11"/>
    <w:basedOn w:val="TableNormal"/>
    <w:uiPriority w:val="60"/>
    <w:rsid w:val="007B52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7B52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251F3"/>
    <w:pPr>
      <w:tabs>
        <w:tab w:val="center" w:pos="4513"/>
        <w:tab w:val="right" w:pos="9026"/>
      </w:tabs>
    </w:pPr>
  </w:style>
  <w:style w:type="character" w:customStyle="1" w:styleId="HeaderChar">
    <w:name w:val="Header Char"/>
    <w:basedOn w:val="DefaultParagraphFont"/>
    <w:link w:val="Header"/>
    <w:uiPriority w:val="99"/>
    <w:rsid w:val="001251F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51F3"/>
    <w:pPr>
      <w:tabs>
        <w:tab w:val="center" w:pos="4513"/>
        <w:tab w:val="right" w:pos="9026"/>
      </w:tabs>
    </w:pPr>
  </w:style>
  <w:style w:type="character" w:customStyle="1" w:styleId="FooterChar">
    <w:name w:val="Footer Char"/>
    <w:basedOn w:val="DefaultParagraphFont"/>
    <w:link w:val="Footer"/>
    <w:uiPriority w:val="99"/>
    <w:rsid w:val="001251F3"/>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872"/>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itleName">
    <w:name w:val="Title Name"/>
    <w:basedOn w:val="Normal"/>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rsid w:val="00880872"/>
    <w:pPr>
      <w:spacing w:before="720" w:after="360"/>
    </w:pPr>
    <w:rPr>
      <w:sz w:val="36"/>
    </w:rPr>
  </w:style>
  <w:style w:type="paragraph" w:styleId="BalloonText">
    <w:name w:val="Balloon Text"/>
    <w:basedOn w:val="Normal"/>
    <w:link w:val="BalloonTextChar"/>
    <w:uiPriority w:val="99"/>
    <w:semiHidden/>
    <w:unhideWhenUsed/>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rsid w:val="00880872"/>
    <w:rPr>
      <w:rFonts w:ascii="Tahoma" w:eastAsia="Times New Roman"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Theme="minorHAnsi" w:eastAsiaTheme="minorHAnsi" w:hAnsiTheme="minorHAnsi" w:cstheme="minorBidi"/>
      <w:sz w:val="22"/>
      <w:szCs w:val="22"/>
      <w:lang w:val="en-IE" w:eastAsia="en-US"/>
    </w:rPr>
  </w:style>
  <w:style w:type="paragraph" w:customStyle="1" w:styleId="last">
    <w:name w:val="last"/>
    <w:basedOn w:val="Normal"/>
    <w:rsid w:val="00D91EA7"/>
    <w:pPr>
      <w:spacing w:before="100" w:beforeAutospacing="1" w:after="100" w:afterAutospacing="1"/>
    </w:pPr>
    <w:rPr>
      <w:lang w:val="en-IE" w:eastAsia="en-IE"/>
    </w:rPr>
  </w:style>
  <w:style w:type="character" w:customStyle="1" w:styleId="apple-converted-space">
    <w:name w:val="apple-converted-space"/>
    <w:basedOn w:val="DefaultParagraphFont"/>
    <w:rsid w:val="00D91EA7"/>
  </w:style>
  <w:style w:type="character" w:styleId="Hyperlink">
    <w:name w:val="Hyperlink"/>
    <w:basedOn w:val="DefaultParagraphFont"/>
    <w:uiPriority w:val="99"/>
    <w:unhideWhenUsed/>
    <w:rsid w:val="00D91EA7"/>
    <w:rPr>
      <w:color w:val="0000FF"/>
      <w:u w:val="single"/>
    </w:rPr>
  </w:style>
  <w:style w:type="paragraph" w:styleId="TOC1">
    <w:name w:val="toc 1"/>
    <w:basedOn w:val="Normal"/>
    <w:next w:val="Normal"/>
    <w:autoRedefine/>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i/>
      <w:iCs/>
    </w:rPr>
  </w:style>
  <w:style w:type="paragraph" w:customStyle="1" w:styleId="Standard">
    <w:name w:val="Standard"/>
    <w:rsid w:val="00CB6CD7"/>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unhideWhenUsed/>
    <w:rsid w:val="00CB6CD7"/>
    <w:pPr>
      <w:spacing w:before="100" w:beforeAutospacing="1" w:after="100" w:afterAutospacing="1"/>
    </w:pPr>
    <w:rPr>
      <w:lang w:val="en-IE" w:eastAsia="en-IE"/>
    </w:rPr>
  </w:style>
  <w:style w:type="character" w:customStyle="1" w:styleId="Heading3Char">
    <w:name w:val="Heading 3 Char"/>
    <w:basedOn w:val="DefaultParagraphFont"/>
    <w:link w:val="Heading3"/>
    <w:uiPriority w:val="9"/>
    <w:rsid w:val="009E6EAA"/>
    <w:rPr>
      <w:rFonts w:ascii="Times New Roman" w:eastAsia="Times New Roman" w:hAnsi="Times New Roman" w:cs="Times New Roman"/>
      <w:b/>
      <w:bCs/>
      <w:sz w:val="27"/>
      <w:szCs w:val="27"/>
      <w:lang w:eastAsia="en-IE"/>
    </w:rPr>
  </w:style>
  <w:style w:type="table" w:customStyle="1" w:styleId="LightShading1">
    <w:name w:val="Light Shading1"/>
    <w:basedOn w:val="TableNormal"/>
    <w:uiPriority w:val="60"/>
    <w:rsid w:val="009E6E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1078EF"/>
    <w:rPr>
      <w:b/>
      <w:bCs/>
    </w:rPr>
  </w:style>
  <w:style w:type="table" w:customStyle="1" w:styleId="LightShading-Accent11">
    <w:name w:val="Light Shading - Accent 11"/>
    <w:basedOn w:val="TableNormal"/>
    <w:uiPriority w:val="60"/>
    <w:rsid w:val="007B52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7B52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251F3"/>
    <w:pPr>
      <w:tabs>
        <w:tab w:val="center" w:pos="4513"/>
        <w:tab w:val="right" w:pos="9026"/>
      </w:tabs>
    </w:pPr>
  </w:style>
  <w:style w:type="character" w:customStyle="1" w:styleId="HeaderChar">
    <w:name w:val="Header Char"/>
    <w:basedOn w:val="DefaultParagraphFont"/>
    <w:link w:val="Header"/>
    <w:uiPriority w:val="99"/>
    <w:rsid w:val="001251F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51F3"/>
    <w:pPr>
      <w:tabs>
        <w:tab w:val="center" w:pos="4513"/>
        <w:tab w:val="right" w:pos="9026"/>
      </w:tabs>
    </w:pPr>
  </w:style>
  <w:style w:type="character" w:customStyle="1" w:styleId="FooterChar">
    <w:name w:val="Footer Char"/>
    <w:basedOn w:val="DefaultParagraphFont"/>
    <w:link w:val="Footer"/>
    <w:uiPriority w:val="99"/>
    <w:rsid w:val="001251F3"/>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91242448">
      <w:bodyDiv w:val="1"/>
      <w:marLeft w:val="0"/>
      <w:marRight w:val="0"/>
      <w:marTop w:val="0"/>
      <w:marBottom w:val="0"/>
      <w:divBdr>
        <w:top w:val="none" w:sz="0" w:space="0" w:color="auto"/>
        <w:left w:val="none" w:sz="0" w:space="0" w:color="auto"/>
        <w:bottom w:val="none" w:sz="0" w:space="0" w:color="auto"/>
        <w:right w:val="none" w:sz="0" w:space="0" w:color="auto"/>
      </w:divBdr>
    </w:div>
    <w:div w:id="205146849">
      <w:bodyDiv w:val="1"/>
      <w:marLeft w:val="0"/>
      <w:marRight w:val="0"/>
      <w:marTop w:val="0"/>
      <w:marBottom w:val="0"/>
      <w:divBdr>
        <w:top w:val="none" w:sz="0" w:space="0" w:color="auto"/>
        <w:left w:val="none" w:sz="0" w:space="0" w:color="auto"/>
        <w:bottom w:val="none" w:sz="0" w:space="0" w:color="auto"/>
        <w:right w:val="none" w:sz="0" w:space="0" w:color="auto"/>
      </w:divBdr>
    </w:div>
    <w:div w:id="703946229">
      <w:bodyDiv w:val="1"/>
      <w:marLeft w:val="0"/>
      <w:marRight w:val="0"/>
      <w:marTop w:val="0"/>
      <w:marBottom w:val="0"/>
      <w:divBdr>
        <w:top w:val="none" w:sz="0" w:space="0" w:color="auto"/>
        <w:left w:val="none" w:sz="0" w:space="0" w:color="auto"/>
        <w:bottom w:val="none" w:sz="0" w:space="0" w:color="auto"/>
        <w:right w:val="none" w:sz="0" w:space="0" w:color="auto"/>
      </w:divBdr>
    </w:div>
    <w:div w:id="762801931">
      <w:bodyDiv w:val="1"/>
      <w:marLeft w:val="0"/>
      <w:marRight w:val="0"/>
      <w:marTop w:val="0"/>
      <w:marBottom w:val="0"/>
      <w:divBdr>
        <w:top w:val="none" w:sz="0" w:space="0" w:color="auto"/>
        <w:left w:val="none" w:sz="0" w:space="0" w:color="auto"/>
        <w:bottom w:val="none" w:sz="0" w:space="0" w:color="auto"/>
        <w:right w:val="none" w:sz="0" w:space="0" w:color="auto"/>
      </w:divBdr>
    </w:div>
    <w:div w:id="14254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gile_software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p.net/whitepapers/mvc4-release-not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EB6D06E3AC4EFBAA46A9AFDEB1B64C"/>
        <w:category>
          <w:name w:val="General"/>
          <w:gallery w:val="placeholder"/>
        </w:category>
        <w:types>
          <w:type w:val="bbPlcHdr"/>
        </w:types>
        <w:behaviors>
          <w:behavior w:val="content"/>
        </w:behaviors>
        <w:guid w:val="{27B72D75-4275-48FF-A8DD-6EDD194FAFB6}"/>
      </w:docPartPr>
      <w:docPartBody>
        <w:p w:rsidR="003F64C1" w:rsidRDefault="00407923" w:rsidP="00407923">
          <w:pPr>
            <w:pStyle w:val="C2EB6D06E3AC4EFBAA46A9AFDEB1B6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07923"/>
    <w:rsid w:val="00072462"/>
    <w:rsid w:val="001638EB"/>
    <w:rsid w:val="002D726A"/>
    <w:rsid w:val="002F3E1A"/>
    <w:rsid w:val="00343EEB"/>
    <w:rsid w:val="00375070"/>
    <w:rsid w:val="003C0880"/>
    <w:rsid w:val="003C6D05"/>
    <w:rsid w:val="003F64C1"/>
    <w:rsid w:val="00407923"/>
    <w:rsid w:val="004629FE"/>
    <w:rsid w:val="004B49BB"/>
    <w:rsid w:val="005D0EF5"/>
    <w:rsid w:val="0075520A"/>
    <w:rsid w:val="007E7AA3"/>
    <w:rsid w:val="008F3A55"/>
    <w:rsid w:val="00990DA8"/>
    <w:rsid w:val="00997691"/>
    <w:rsid w:val="009A2F0E"/>
    <w:rsid w:val="009F1BB9"/>
    <w:rsid w:val="009F2E4D"/>
    <w:rsid w:val="00A20FBD"/>
    <w:rsid w:val="00AF0144"/>
    <w:rsid w:val="00C657D3"/>
    <w:rsid w:val="00CD5E33"/>
    <w:rsid w:val="00D05280"/>
    <w:rsid w:val="00E3050B"/>
    <w:rsid w:val="00E30EDD"/>
    <w:rsid w:val="00E43ACF"/>
    <w:rsid w:val="00EB427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5DF12FBCD41FE9A4DC7E06CD75E54">
    <w:name w:val="E8C5DF12FBCD41FE9A4DC7E06CD75E54"/>
    <w:rsid w:val="00407923"/>
  </w:style>
  <w:style w:type="paragraph" w:customStyle="1" w:styleId="C2EB6D06E3AC4EFBAA46A9AFDEB1B64C">
    <w:name w:val="C2EB6D06E3AC4EFBAA46A9AFDEB1B64C"/>
    <w:rsid w:val="00407923"/>
  </w:style>
  <w:style w:type="paragraph" w:customStyle="1" w:styleId="DF31DB9389324F06A9D06A549EEA0D31">
    <w:name w:val="DF31DB9389324F06A9D06A549EEA0D31"/>
    <w:rsid w:val="004079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88E84-7C54-42D5-A868-DC60B247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21</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Enterprise Frameworks Project Report</vt:lpstr>
    </vt:vector>
  </TitlesOfParts>
  <Company> </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creator>STEVE</dc:creator>
  <cp:lastModifiedBy>Brian Raymond</cp:lastModifiedBy>
  <cp:revision>15</cp:revision>
  <dcterms:created xsi:type="dcterms:W3CDTF">2012-07-04T21:00:00Z</dcterms:created>
  <dcterms:modified xsi:type="dcterms:W3CDTF">2012-07-25T12:05:00Z</dcterms:modified>
</cp:coreProperties>
</file>