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6EC" w:rsidRDefault="00EA10C2">
      <w:r>
        <w:t>Will Work</w:t>
      </w:r>
    </w:p>
    <w:sectPr w:rsidR="006C66EC" w:rsidSect="006C6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EA10C2"/>
    <w:rsid w:val="006C66EC"/>
    <w:rsid w:val="00EA1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Grizli777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Raymond</dc:creator>
  <cp:lastModifiedBy>Brian Raymond</cp:lastModifiedBy>
  <cp:revision>1</cp:revision>
  <dcterms:created xsi:type="dcterms:W3CDTF">2012-05-30T21:33:00Z</dcterms:created>
  <dcterms:modified xsi:type="dcterms:W3CDTF">2012-05-30T21:33:00Z</dcterms:modified>
</cp:coreProperties>
</file>