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78d8"/>
        </w:rPr>
      </w:pPr>
      <w:r w:rsidDel="00000000" w:rsidR="00000000" w:rsidRPr="00000000">
        <w:rPr>
          <w:color w:val="3c78d8"/>
          <w:sz w:val="26"/>
          <w:szCs w:val="26"/>
          <w:rtl w:val="0"/>
        </w:rPr>
        <w:t xml:space="preserve">Beato Francisco Carceller Galindo </w:t>
      </w:r>
      <w:r w:rsidDel="00000000" w:rsidR="00000000" w:rsidRPr="00000000">
        <w:rPr>
          <w:color w:val="3c78d8"/>
          <w:rtl w:val="0"/>
        </w:rPr>
        <w:t xml:space="preserve">(1901–1936) </w:t>
      </w:r>
    </w:p>
    <w:p w:rsidR="00000000" w:rsidDel="00000000" w:rsidP="00000000" w:rsidRDefault="00000000" w:rsidRPr="00000000" w14:paraId="00000002">
      <w:pPr>
        <w:rPr>
          <w:color w:val="3c78d8"/>
        </w:rPr>
      </w:pPr>
      <w:r w:rsidDel="00000000" w:rsidR="00000000" w:rsidRPr="00000000">
        <w:rPr>
          <w:rtl w:val="0"/>
        </w:rPr>
      </w:r>
    </w:p>
    <w:p w:rsidR="00000000" w:rsidDel="00000000" w:rsidP="00000000" w:rsidRDefault="00000000" w:rsidRPr="00000000" w14:paraId="00000003">
      <w:pPr>
        <w:rPr>
          <w:b w:val="1"/>
          <w:bCs w:val="1"/>
          <w:color w:val="000000"/>
          <w:sz w:val="26"/>
          <w:szCs w:val="26"/>
        </w:rPr>
      </w:pPr>
      <w:r w:rsidDel="00000000" w:rsidR="00000000" w:rsidRPr="00000000">
        <w:rPr>
          <w:b w:val="1"/>
          <w:bCs w:val="1"/>
          <w:color w:val="000000"/>
          <w:sz w:val="26"/>
          <w:szCs w:val="26"/>
          <w:rtl w:val="0"/>
        </w:rPr>
        <w:t xml:space="preserve">Una vida dedicada a la educación, la fe y el servicio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Sacerdote escolapio, educador y mártir de la persecución religiosa durante la Guerra Civil Española.</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“Una dificultad física nunca fue un impedimento para dedicar su vida a los demás.”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34"/>
          <w:szCs w:val="34"/>
        </w:rPr>
      </w:pPr>
      <w:bookmarkStart w:colFirst="0" w:colLast="0" w:name="_itw9zuta2j19" w:id="0"/>
      <w:bookmarkEnd w:id="0"/>
      <w:r w:rsidDel="00000000" w:rsidR="00000000" w:rsidRPr="00000000">
        <w:rPr>
          <w:b w:val="1"/>
          <w:bCs w:val="1"/>
          <w:sz w:val="34"/>
          <w:szCs w:val="34"/>
          <w:rtl w:val="0"/>
        </w:rPr>
        <w:t xml:space="preserve">¿QUIÉN FUE FRANCISCO CARCELLER?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Francisco Carceller Galindo fue un sacerdote español perteneciente a la </w:t>
      </w:r>
      <w:r w:rsidDel="00000000" w:rsidR="00000000" w:rsidRPr="00000000">
        <w:rPr>
          <w:b w:val="1"/>
          <w:bCs w:val="1"/>
          <w:sz w:val="24"/>
          <w:szCs w:val="24"/>
          <w:rtl w:val="0"/>
        </w:rPr>
        <w:t xml:space="preserve">Orden de los Clérigos Regulares de las Escuelas Pías</w:t>
      </w:r>
      <w:r w:rsidDel="00000000" w:rsidR="00000000" w:rsidRPr="00000000">
        <w:rPr>
          <w:sz w:val="24"/>
          <w:szCs w:val="24"/>
          <w:rtl w:val="0"/>
        </w:rPr>
        <w:t xml:space="preserve">, conocidos como escolapios.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Nació en </w:t>
      </w:r>
      <w:r w:rsidDel="00000000" w:rsidR="00000000" w:rsidRPr="00000000">
        <w:rPr>
          <w:b w:val="1"/>
          <w:bCs w:val="1"/>
          <w:sz w:val="24"/>
          <w:szCs w:val="24"/>
          <w:rtl w:val="0"/>
        </w:rPr>
        <w:t xml:space="preserve">Forcall, Castellón, el 3 de octubre de 1901</w:t>
      </w:r>
      <w:r w:rsidDel="00000000" w:rsidR="00000000" w:rsidRPr="00000000">
        <w:rPr>
          <w:sz w:val="24"/>
          <w:szCs w:val="24"/>
          <w:rtl w:val="0"/>
        </w:rPr>
        <w:t xml:space="preserve">, dentro de una familia profundamente religiosa. Varios de sus hermanos también eligieron la vida religiosa.</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Desde pequeño tuvo problemas en una de sus piernas, que terminó quedándole rígida. Sin embargo, esta dificultad física no le impidió desarrollar su vocación ni dedicarse a la educación.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Ingresó en las Escuelas Pías y dedicó gran parte de su vida a la enseñanza y a la formación religiosa de los jóvenes. Fue sacerdote, profesor y educador hasta su muerte en 1936.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tl w:val="0"/>
        </w:rPr>
        <w:t xml:space="preserve">SU INFANCIA Y SU FAMILIA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Francisco nació en </w:t>
      </w:r>
      <w:r w:rsidDel="00000000" w:rsidR="00000000" w:rsidRPr="00000000">
        <w:rPr>
          <w:b w:val="1"/>
          <w:bCs w:val="1"/>
          <w:sz w:val="24"/>
          <w:szCs w:val="24"/>
          <w:rtl w:val="0"/>
        </w:rPr>
        <w:t xml:space="preserve">Forcall</w:t>
      </w:r>
      <w:r w:rsidDel="00000000" w:rsidR="00000000" w:rsidRPr="00000000">
        <w:rPr>
          <w:sz w:val="24"/>
          <w:szCs w:val="24"/>
          <w:rtl w:val="0"/>
        </w:rPr>
        <w:t xml:space="preserve">, una localidad de la provincia de Castellón, en la Comunidad Valenciana.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Creció en una familia muy religiosa. La vida consagrada tuvo una presencia importante entre sus hermanos: varios de ellos también fueron religiosos.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Desde niño sufrió una enfermedad que afectó una de sus piernas. A pesar de esta dificultad, continuó con sus estudios y posteriormente pudo desarrollar su actividad como sacerdote y profesor.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Su historia muestra que una limitación física no necesariamente impide desarrollar una vocación o realizar una tarea al servicio de los demás.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34"/>
          <w:szCs w:val="34"/>
        </w:rPr>
      </w:pPr>
      <w:bookmarkStart w:colFirst="0" w:colLast="0" w:name="_4wqr565f1jqu" w:id="1"/>
      <w:bookmarkEnd w:id="1"/>
      <w:r w:rsidDel="00000000" w:rsidR="00000000" w:rsidRPr="00000000">
        <w:rPr>
          <w:b w:val="1"/>
          <w:bCs w:val="1"/>
          <w:sz w:val="34"/>
          <w:szCs w:val="34"/>
          <w:rtl w:val="0"/>
        </w:rPr>
        <w:t xml:space="preserve">SU VOCACIÓN RELIGIOSA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Francisco sintió desde joven una vocación religiosa y decidió ingresar en las </w:t>
      </w:r>
      <w:r w:rsidDel="00000000" w:rsidR="00000000" w:rsidRPr="00000000">
        <w:rPr>
          <w:b w:val="1"/>
          <w:bCs w:val="1"/>
          <w:sz w:val="24"/>
          <w:szCs w:val="24"/>
          <w:rtl w:val="0"/>
        </w:rPr>
        <w:t xml:space="preserve">Escuelas Pías</w:t>
      </w:r>
      <w:r w:rsidDel="00000000" w:rsidR="00000000" w:rsidRPr="00000000">
        <w:rPr>
          <w:sz w:val="24"/>
          <w:szCs w:val="24"/>
          <w:rtl w:val="0"/>
        </w:rPr>
        <w:t xml:space="preserve">.</w:t>
      </w:r>
    </w:p>
    <w:p w:rsidR="00000000" w:rsidDel="00000000" w:rsidP="00000000" w:rsidRDefault="00000000" w:rsidRPr="00000000" w14:paraId="00000016">
      <w:pPr>
        <w:pStyle w:val="Heading3"/>
        <w:keepNext w:val="0"/>
        <w:keepLines w:val="0"/>
        <w:spacing w:before="280" w:lineRule="auto"/>
        <w:rPr>
          <w:sz w:val="24"/>
          <w:szCs w:val="24"/>
        </w:rPr>
      </w:pPr>
      <w:bookmarkStart w:colFirst="0" w:colLast="0" w:name="_2kw8opvmeag8" w:id="2"/>
      <w:bookmarkEnd w:id="2"/>
      <w:r w:rsidDel="00000000" w:rsidR="00000000" w:rsidRPr="00000000">
        <w:rPr>
          <w:b w:val="1"/>
          <w:bCs w:val="1"/>
          <w:color w:val="000000"/>
          <w:sz w:val="26"/>
          <w:szCs w:val="26"/>
          <w:rtl w:val="0"/>
        </w:rPr>
        <w:t xml:space="preserve">1919: </w:t>
      </w:r>
      <w:r w:rsidDel="00000000" w:rsidR="00000000" w:rsidRPr="00000000">
        <w:rPr>
          <w:sz w:val="24"/>
          <w:szCs w:val="24"/>
          <w:rtl w:val="0"/>
        </w:rPr>
        <w:t xml:space="preserve">Realizó su </w:t>
      </w:r>
      <w:r w:rsidDel="00000000" w:rsidR="00000000" w:rsidRPr="00000000">
        <w:rPr>
          <w:b w:val="1"/>
          <w:bCs w:val="1"/>
          <w:sz w:val="24"/>
          <w:szCs w:val="24"/>
          <w:rtl w:val="0"/>
        </w:rPr>
        <w:t xml:space="preserve">profesión religiosa temporal</w:t>
      </w:r>
      <w:r w:rsidDel="00000000" w:rsidR="00000000" w:rsidRPr="00000000">
        <w:rPr>
          <w:sz w:val="24"/>
          <w:szCs w:val="24"/>
          <w:rtl w:val="0"/>
        </w:rPr>
        <w:t xml:space="preserve"> en Moià.</w:t>
      </w:r>
    </w:p>
    <w:p w:rsidR="00000000" w:rsidDel="00000000" w:rsidP="00000000" w:rsidRDefault="00000000" w:rsidRPr="00000000" w14:paraId="00000017">
      <w:pPr>
        <w:pStyle w:val="Heading3"/>
        <w:keepNext w:val="0"/>
        <w:keepLines w:val="0"/>
        <w:spacing w:before="280" w:lineRule="auto"/>
        <w:rPr>
          <w:sz w:val="24"/>
          <w:szCs w:val="24"/>
        </w:rPr>
      </w:pPr>
      <w:bookmarkStart w:colFirst="0" w:colLast="0" w:name="_br6r25afsnqi" w:id="3"/>
      <w:bookmarkEnd w:id="3"/>
      <w:r w:rsidDel="00000000" w:rsidR="00000000" w:rsidRPr="00000000">
        <w:rPr>
          <w:b w:val="1"/>
          <w:bCs w:val="1"/>
          <w:color w:val="000000"/>
          <w:sz w:val="26"/>
          <w:szCs w:val="26"/>
          <w:rtl w:val="0"/>
        </w:rPr>
        <w:t xml:space="preserve">1922: </w:t>
      </w:r>
      <w:r w:rsidDel="00000000" w:rsidR="00000000" w:rsidRPr="00000000">
        <w:rPr>
          <w:sz w:val="24"/>
          <w:szCs w:val="24"/>
          <w:rtl w:val="0"/>
        </w:rPr>
        <w:t xml:space="preserve">Realizó su </w:t>
      </w:r>
      <w:r w:rsidDel="00000000" w:rsidR="00000000" w:rsidRPr="00000000">
        <w:rPr>
          <w:b w:val="1"/>
          <w:bCs w:val="1"/>
          <w:sz w:val="24"/>
          <w:szCs w:val="24"/>
          <w:rtl w:val="0"/>
        </w:rPr>
        <w:t xml:space="preserve">profesión religiosa perpetua</w:t>
      </w:r>
      <w:r w:rsidDel="00000000" w:rsidR="00000000" w:rsidRPr="00000000">
        <w:rPr>
          <w:sz w:val="24"/>
          <w:szCs w:val="24"/>
          <w:rtl w:val="0"/>
        </w:rPr>
        <w:t xml:space="preserve">, comprometiéndose definitivamente con la Orden.</w:t>
      </w:r>
    </w:p>
    <w:p w:rsidR="00000000" w:rsidDel="00000000" w:rsidP="00000000" w:rsidRDefault="00000000" w:rsidRPr="00000000" w14:paraId="00000018">
      <w:pPr>
        <w:pStyle w:val="Heading3"/>
        <w:keepNext w:val="0"/>
        <w:keepLines w:val="0"/>
        <w:spacing w:before="280" w:lineRule="auto"/>
        <w:rPr>
          <w:sz w:val="24"/>
          <w:szCs w:val="24"/>
        </w:rPr>
      </w:pPr>
      <w:bookmarkStart w:colFirst="0" w:colLast="0" w:name="_xyrj6fbc7uei" w:id="4"/>
      <w:bookmarkEnd w:id="4"/>
      <w:r w:rsidDel="00000000" w:rsidR="00000000" w:rsidRPr="00000000">
        <w:rPr>
          <w:b w:val="1"/>
          <w:bCs w:val="1"/>
          <w:color w:val="000000"/>
          <w:sz w:val="26"/>
          <w:szCs w:val="26"/>
          <w:rtl w:val="0"/>
        </w:rPr>
        <w:t xml:space="preserve">1925: </w:t>
      </w:r>
      <w:r w:rsidDel="00000000" w:rsidR="00000000" w:rsidRPr="00000000">
        <w:rPr>
          <w:sz w:val="24"/>
          <w:szCs w:val="24"/>
          <w:rtl w:val="0"/>
        </w:rPr>
        <w:t xml:space="preserve">Fue ordenado </w:t>
      </w:r>
      <w:r w:rsidDel="00000000" w:rsidR="00000000" w:rsidRPr="00000000">
        <w:rPr>
          <w:b w:val="1"/>
          <w:bCs w:val="1"/>
          <w:sz w:val="24"/>
          <w:szCs w:val="24"/>
          <w:rtl w:val="0"/>
        </w:rPr>
        <w:t xml:space="preserve">sacerdote</w:t>
      </w:r>
      <w:r w:rsidDel="00000000" w:rsidR="00000000" w:rsidRPr="00000000">
        <w:rPr>
          <w:sz w:val="24"/>
          <w:szCs w:val="24"/>
          <w:rtl w:val="0"/>
        </w:rPr>
        <w:t xml:space="preserve">. Adoptó como nombre religioso </w:t>
      </w:r>
      <w:r w:rsidDel="00000000" w:rsidR="00000000" w:rsidRPr="00000000">
        <w:rPr>
          <w:b w:val="1"/>
          <w:bCs w:val="1"/>
          <w:sz w:val="24"/>
          <w:szCs w:val="24"/>
          <w:rtl w:val="0"/>
        </w:rPr>
        <w:t xml:space="preserve">Francisco de Nuestra Señora de Lourdes</w:t>
      </w: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b w:val="1"/>
          <w:bCs w:val="1"/>
          <w:sz w:val="34"/>
          <w:szCs w:val="34"/>
          <w:rtl w:val="0"/>
        </w:rPr>
        <w:t xml:space="preserve">EL EDUCADOR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Una de las partes más importantes de su vida fue su trabajo como </w:t>
      </w:r>
      <w:r w:rsidDel="00000000" w:rsidR="00000000" w:rsidRPr="00000000">
        <w:rPr>
          <w:b w:val="1"/>
          <w:bCs w:val="1"/>
          <w:sz w:val="24"/>
          <w:szCs w:val="24"/>
          <w:rtl w:val="0"/>
        </w:rPr>
        <w:t xml:space="preserve">maestro y profesor</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Los escolapios tienen una tradición especialmente vinculada a la educación, y Francisco se dedicó a transmitir conocimientos y valores a los jóvenes.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Trabajó en distintos colegios escolapios de </w:t>
      </w:r>
      <w:r w:rsidDel="00000000" w:rsidR="00000000" w:rsidRPr="00000000">
        <w:rPr>
          <w:b w:val="1"/>
          <w:bCs w:val="1"/>
          <w:sz w:val="24"/>
          <w:szCs w:val="24"/>
          <w:rtl w:val="0"/>
        </w:rPr>
        <w:t xml:space="preserve">Barcelona</w:t>
      </w:r>
      <w:r w:rsidDel="00000000" w:rsidR="00000000" w:rsidRPr="00000000">
        <w:rPr>
          <w:sz w:val="24"/>
          <w:szCs w:val="24"/>
          <w:rtl w:val="0"/>
        </w:rPr>
        <w:t xml:space="preserve">:</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Colegio de San Antón</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1924–1930</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Colegio de Nuestra Señora</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1930–1936</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Además de enseñar, se preocupaba por la formación religiosa de sus alumnos. Las fuentes señalan que era muy apreciado por los estudiantes, que valoraban tanto su personalidad como su labor sacerdotal.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34"/>
          <w:szCs w:val="34"/>
        </w:rPr>
      </w:pPr>
      <w:bookmarkStart w:colFirst="0" w:colLast="0" w:name="_eoyewz78zkui" w:id="5"/>
      <w:bookmarkEnd w:id="5"/>
      <w:r w:rsidDel="00000000" w:rsidR="00000000" w:rsidRPr="00000000">
        <w:rPr>
          <w:b w:val="1"/>
          <w:bCs w:val="1"/>
          <w:sz w:val="34"/>
          <w:szCs w:val="34"/>
          <w:rtl w:val="0"/>
        </w:rPr>
        <w:t xml:space="preserve">Su detencion y su martirio </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En julio de 1936, después del comienzo de la Guerra Civil, Francisco fue detenido y llevado a prisión en </w:t>
      </w:r>
      <w:r w:rsidDel="00000000" w:rsidR="00000000" w:rsidRPr="00000000">
        <w:rPr>
          <w:b w:val="1"/>
          <w:bCs w:val="1"/>
          <w:sz w:val="24"/>
          <w:szCs w:val="24"/>
          <w:rtl w:val="0"/>
        </w:rPr>
        <w:t xml:space="preserve">Castellón</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Permaneció allí hasta los últimos momentos de su vida.</w:t>
      </w:r>
    </w:p>
    <w:p w:rsidR="00000000" w:rsidDel="00000000" w:rsidP="00000000" w:rsidRDefault="00000000" w:rsidRPr="00000000" w14:paraId="00000026">
      <w:pPr>
        <w:spacing w:after="240" w:before="240" w:lineRule="auto"/>
        <w:rPr>
          <w:b w:val="1"/>
          <w:bCs w:val="1"/>
          <w:sz w:val="46"/>
          <w:szCs w:val="46"/>
        </w:rPr>
      </w:pPr>
      <w:r w:rsidDel="00000000" w:rsidR="00000000" w:rsidRPr="00000000">
        <w:rPr>
          <w:sz w:val="24"/>
          <w:szCs w:val="24"/>
          <w:rtl w:val="0"/>
        </w:rPr>
        <w:t xml:space="preserve">Su detención estuvo relacionada con su condición de sacerdote y religioso. Las fuentes históricas sobre su martirio señalan que fue asesinado durante la persecución religiosa de aquel período. </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4vxyoaft75lr" w:id="6"/>
      <w:bookmarkEnd w:id="6"/>
      <w:r w:rsidDel="00000000" w:rsidR="00000000" w:rsidRPr="00000000">
        <w:rPr>
          <w:b w:val="1"/>
          <w:bCs w:val="1"/>
          <w:color w:val="000000"/>
          <w:sz w:val="26"/>
          <w:szCs w:val="26"/>
          <w:rtl w:val="0"/>
        </w:rPr>
        <w:t xml:space="preserve">2 DE OCTUBRE DE 1936</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Francisco Carceller Galindo fue llevado junto con el sacerdote </w:t>
      </w:r>
      <w:r w:rsidDel="00000000" w:rsidR="00000000" w:rsidRPr="00000000">
        <w:rPr>
          <w:b w:val="1"/>
          <w:bCs w:val="1"/>
          <w:sz w:val="24"/>
          <w:szCs w:val="24"/>
          <w:rtl w:val="0"/>
        </w:rPr>
        <w:t xml:space="preserve">Isidoro Bover Oliver</w:t>
      </w:r>
      <w:r w:rsidDel="00000000" w:rsidR="00000000" w:rsidRPr="00000000">
        <w:rPr>
          <w:sz w:val="24"/>
          <w:szCs w:val="24"/>
          <w:rtl w:val="0"/>
        </w:rPr>
        <w:t xml:space="preserve"> hasta el cementerio de Castellón de la Plana.</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Ambos fueron </w:t>
      </w:r>
      <w:r w:rsidDel="00000000" w:rsidR="00000000" w:rsidRPr="00000000">
        <w:rPr>
          <w:b w:val="1"/>
          <w:bCs w:val="1"/>
          <w:sz w:val="24"/>
          <w:szCs w:val="24"/>
          <w:rtl w:val="0"/>
        </w:rPr>
        <w:t xml:space="preserve">fusilados junto al muro del cementerio</w:t>
      </w: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La Iglesia Católica considera que Francisco murió como </w:t>
      </w:r>
      <w:r w:rsidDel="00000000" w:rsidR="00000000" w:rsidRPr="00000000">
        <w:rPr>
          <w:b w:val="1"/>
          <w:bCs w:val="1"/>
          <w:sz w:val="24"/>
          <w:szCs w:val="24"/>
          <w:rtl w:val="0"/>
        </w:rPr>
        <w:t xml:space="preserve">mártir</w:t>
      </w:r>
      <w:r w:rsidDel="00000000" w:rsidR="00000000" w:rsidRPr="00000000">
        <w:rPr>
          <w:sz w:val="24"/>
          <w:szCs w:val="24"/>
          <w:rtl w:val="0"/>
        </w:rPr>
        <w:t xml:space="preserve">, es decir, que entregó su vida por su fe y su condición de sacerdote durante la persecución religiosa. </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Tenía solamente </w:t>
      </w:r>
      <w:r w:rsidDel="00000000" w:rsidR="00000000" w:rsidRPr="00000000">
        <w:rPr>
          <w:b w:val="1"/>
          <w:bCs w:val="1"/>
          <w:sz w:val="24"/>
          <w:szCs w:val="24"/>
          <w:rtl w:val="0"/>
        </w:rPr>
        <w:t xml:space="preserve">34 años</w:t>
      </w:r>
      <w:r w:rsidDel="00000000" w:rsidR="00000000" w:rsidRPr="00000000">
        <w:rPr>
          <w:sz w:val="24"/>
          <w:szCs w:val="24"/>
          <w:rtl w:val="0"/>
        </w:rPr>
        <w:t xml:space="preserve">.</w:t>
      </w:r>
    </w:p>
    <w:p w:rsidR="00000000" w:rsidDel="00000000" w:rsidP="00000000" w:rsidRDefault="00000000" w:rsidRPr="00000000" w14:paraId="0000002C">
      <w:pPr>
        <w:rPr>
          <w:b w:val="1"/>
          <w:bCs w:val="1"/>
          <w:sz w:val="34"/>
          <w:szCs w:val="34"/>
        </w:rPr>
      </w:pPr>
      <w:r w:rsidDel="00000000" w:rsidR="00000000" w:rsidRPr="00000000">
        <w:rPr>
          <w:b w:val="1"/>
          <w:bCs w:val="1"/>
          <w:sz w:val="34"/>
          <w:szCs w:val="34"/>
          <w:rtl w:val="0"/>
        </w:rPr>
        <w:t xml:space="preserve">ISIDORO BOVER OLIVER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Francisco no murió solo, junto a él fue asesinado </w:t>
      </w:r>
      <w:r w:rsidDel="00000000" w:rsidR="00000000" w:rsidRPr="00000000">
        <w:rPr>
          <w:b w:val="1"/>
          <w:bCs w:val="1"/>
          <w:sz w:val="24"/>
          <w:szCs w:val="24"/>
          <w:rtl w:val="0"/>
        </w:rPr>
        <w:t xml:space="preserve">Isidoro Bover Oliver</w:t>
      </w:r>
      <w:r w:rsidDel="00000000" w:rsidR="00000000" w:rsidRPr="00000000">
        <w:rPr>
          <w:sz w:val="24"/>
          <w:szCs w:val="24"/>
          <w:rtl w:val="0"/>
        </w:rPr>
        <w:t xml:space="preserve">, sacerdote de la Hermandad de Sacerdotes Operarios Diocesanos. Ambos fueron beatificados juntos en 1995 y actualmente se los recuerda litúrgicamente el </w:t>
      </w:r>
      <w:r w:rsidDel="00000000" w:rsidR="00000000" w:rsidRPr="00000000">
        <w:rPr>
          <w:b w:val="1"/>
          <w:bCs w:val="1"/>
          <w:sz w:val="24"/>
          <w:szCs w:val="24"/>
          <w:rtl w:val="0"/>
        </w:rPr>
        <w:t xml:space="preserve">2 de octubre</w:t>
      </w:r>
      <w:r w:rsidDel="00000000" w:rsidR="00000000" w:rsidRPr="00000000">
        <w:rPr>
          <w:sz w:val="24"/>
          <w:szCs w:val="24"/>
          <w:rtl w:val="0"/>
        </w:rPr>
        <w:t xml:space="preserve">. </w:t>
      </w:r>
    </w:p>
    <w:p w:rsidR="00000000" w:rsidDel="00000000" w:rsidP="00000000" w:rsidRDefault="00000000" w:rsidRPr="00000000" w14:paraId="0000002E">
      <w:pPr>
        <w:pStyle w:val="Heading1"/>
        <w:keepNext w:val="0"/>
        <w:keepLines w:val="0"/>
        <w:spacing w:before="480" w:lineRule="auto"/>
        <w:rPr>
          <w:b w:val="1"/>
          <w:bCs w:val="1"/>
          <w:sz w:val="34"/>
          <w:szCs w:val="34"/>
        </w:rPr>
      </w:pPr>
      <w:bookmarkStart w:colFirst="0" w:colLast="0" w:name="_5s0qedb737pq" w:id="7"/>
      <w:bookmarkEnd w:id="7"/>
      <w:r w:rsidDel="00000000" w:rsidR="00000000" w:rsidRPr="00000000">
        <w:rPr>
          <w:b w:val="1"/>
          <w:bCs w:val="1"/>
          <w:sz w:val="34"/>
          <w:szCs w:val="34"/>
          <w:rtl w:val="0"/>
        </w:rPr>
        <w:t xml:space="preserve">SU BEATIFICACIÓN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Casi </w:t>
      </w:r>
      <w:r w:rsidDel="00000000" w:rsidR="00000000" w:rsidRPr="00000000">
        <w:rPr>
          <w:b w:val="1"/>
          <w:bCs w:val="1"/>
          <w:sz w:val="24"/>
          <w:szCs w:val="24"/>
          <w:rtl w:val="0"/>
        </w:rPr>
        <w:t xml:space="preserve">60 años después de su muerte</w:t>
      </w:r>
      <w:r w:rsidDel="00000000" w:rsidR="00000000" w:rsidRPr="00000000">
        <w:rPr>
          <w:sz w:val="24"/>
          <w:szCs w:val="24"/>
          <w:rtl w:val="0"/>
        </w:rPr>
        <w:t xml:space="preserve">, Francisco fue reconocido oficialmente como beato.</w:t>
      </w:r>
    </w:p>
    <w:p w:rsidR="00000000" w:rsidDel="00000000" w:rsidP="00000000" w:rsidRDefault="00000000" w:rsidRPr="00000000" w14:paraId="00000030">
      <w:pPr>
        <w:pStyle w:val="Heading3"/>
        <w:keepNext w:val="0"/>
        <w:keepLines w:val="0"/>
        <w:spacing w:before="280" w:lineRule="auto"/>
        <w:rPr>
          <w:sz w:val="24"/>
          <w:szCs w:val="24"/>
        </w:rPr>
      </w:pPr>
      <w:bookmarkStart w:colFirst="0" w:colLast="0" w:name="_g2e6lpemg460" w:id="8"/>
      <w:bookmarkEnd w:id="8"/>
      <w:r w:rsidDel="00000000" w:rsidR="00000000" w:rsidRPr="00000000">
        <w:rPr>
          <w:b w:val="1"/>
          <w:bCs w:val="1"/>
          <w:color w:val="000000"/>
          <w:sz w:val="26"/>
          <w:szCs w:val="26"/>
          <w:rtl w:val="0"/>
        </w:rPr>
        <w:t xml:space="preserve">1 de octubre de 1995: </w:t>
      </w:r>
      <w:r w:rsidDel="00000000" w:rsidR="00000000" w:rsidRPr="00000000">
        <w:rPr>
          <w:sz w:val="24"/>
          <w:szCs w:val="24"/>
          <w:rtl w:val="0"/>
        </w:rPr>
        <w:t xml:space="preserve">Fue </w:t>
      </w:r>
      <w:r w:rsidDel="00000000" w:rsidR="00000000" w:rsidRPr="00000000">
        <w:rPr>
          <w:b w:val="1"/>
          <w:bCs w:val="1"/>
          <w:sz w:val="24"/>
          <w:szCs w:val="24"/>
          <w:rtl w:val="0"/>
        </w:rPr>
        <w:t xml:space="preserve">beatificado por el papa Juan Pablo II</w:t>
      </w:r>
      <w:r w:rsidDel="00000000" w:rsidR="00000000" w:rsidRPr="00000000">
        <w:rPr>
          <w:sz w:val="24"/>
          <w:szCs w:val="24"/>
          <w:rtl w:val="0"/>
        </w:rPr>
        <w:t xml:space="preserve"> en Roma. Formó parte de un grupo de </w:t>
      </w:r>
      <w:r w:rsidDel="00000000" w:rsidR="00000000" w:rsidRPr="00000000">
        <w:rPr>
          <w:b w:val="1"/>
          <w:bCs w:val="1"/>
          <w:sz w:val="24"/>
          <w:szCs w:val="24"/>
          <w:rtl w:val="0"/>
        </w:rPr>
        <w:t xml:space="preserve">13 escolapios y 9 sacerdotes operarios diocesanos</w:t>
      </w:r>
      <w:r w:rsidDel="00000000" w:rsidR="00000000" w:rsidRPr="00000000">
        <w:rPr>
          <w:sz w:val="24"/>
          <w:szCs w:val="24"/>
          <w:rtl w:val="0"/>
        </w:rPr>
        <w:t xml:space="preserve"> que fueron reconocidos como mártires de la persecución religiosa de 1936. </w:t>
      </w:r>
    </w:p>
    <w:p w:rsidR="00000000" w:rsidDel="00000000" w:rsidP="00000000" w:rsidRDefault="00000000" w:rsidRPr="00000000" w14:paraId="00000031">
      <w:pPr>
        <w:pStyle w:val="Heading3"/>
        <w:keepNext w:val="0"/>
        <w:keepLines w:val="0"/>
        <w:spacing w:before="280" w:lineRule="auto"/>
        <w:rPr>
          <w:sz w:val="24"/>
          <w:szCs w:val="24"/>
        </w:rPr>
      </w:pPr>
      <w:bookmarkStart w:colFirst="0" w:colLast="0" w:name="_6xfkosc25qj0" w:id="9"/>
      <w:bookmarkEnd w:id="9"/>
      <w:r w:rsidDel="00000000" w:rsidR="00000000" w:rsidRPr="00000000">
        <w:rPr>
          <w:b w:val="1"/>
          <w:bCs w:val="1"/>
          <w:color w:val="000000"/>
          <w:sz w:val="26"/>
          <w:szCs w:val="26"/>
          <w:rtl w:val="0"/>
        </w:rPr>
        <w:t xml:space="preserve">2 de octubre:  </w:t>
      </w:r>
      <w:r w:rsidDel="00000000" w:rsidR="00000000" w:rsidRPr="00000000">
        <w:rPr>
          <w:sz w:val="24"/>
          <w:szCs w:val="24"/>
          <w:rtl w:val="0"/>
        </w:rPr>
        <w:t xml:space="preserve">Su memoria litúrgica se celebra junto con la de </w:t>
      </w:r>
      <w:r w:rsidDel="00000000" w:rsidR="00000000" w:rsidRPr="00000000">
        <w:rPr>
          <w:b w:val="1"/>
          <w:bCs w:val="1"/>
          <w:sz w:val="24"/>
          <w:szCs w:val="24"/>
          <w:rtl w:val="0"/>
        </w:rPr>
        <w:t xml:space="preserve">Isidoro Bover Oliver</w:t>
      </w:r>
      <w:r w:rsidDel="00000000" w:rsidR="00000000" w:rsidRPr="00000000">
        <w:rPr>
          <w:sz w:val="24"/>
          <w:szCs w:val="24"/>
          <w:rtl w:val="0"/>
        </w:rPr>
        <w:t xml:space="preserve">.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34"/>
          <w:szCs w:val="34"/>
        </w:rPr>
      </w:pPr>
      <w:bookmarkStart w:colFirst="0" w:colLast="0" w:name="_aozd3zyritza" w:id="10"/>
      <w:bookmarkEnd w:id="10"/>
      <w:r w:rsidDel="00000000" w:rsidR="00000000" w:rsidRPr="00000000">
        <w:rPr>
          <w:b w:val="1"/>
          <w:bCs w:val="1"/>
          <w:sz w:val="34"/>
          <w:szCs w:val="34"/>
          <w:rtl w:val="0"/>
        </w:rPr>
        <w:t xml:space="preserve">LÍNEA DEL TIEMPO</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1901</w:t>
        <w:br w:type="textWrapping"/>
      </w:r>
      <w:r w:rsidDel="00000000" w:rsidR="00000000" w:rsidRPr="00000000">
        <w:rPr>
          <w:sz w:val="24"/>
          <w:szCs w:val="24"/>
          <w:rtl w:val="0"/>
        </w:rPr>
        <w:t xml:space="preserve"> Nace en Forcall, Castellón.</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1919</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  Hace su profesión religiosa temporal en Moià.</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1922</w:t>
        <w:br w:type="textWrapping"/>
      </w:r>
      <w:r w:rsidDel="00000000" w:rsidR="00000000" w:rsidRPr="00000000">
        <w:rPr>
          <w:sz w:val="24"/>
          <w:szCs w:val="24"/>
          <w:rtl w:val="0"/>
        </w:rPr>
        <w:t xml:space="preserve"> Realiza su profesión perpetua.</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1925</w:t>
        <w:br w:type="textWrapping"/>
      </w:r>
      <w:r w:rsidDel="00000000" w:rsidR="00000000" w:rsidRPr="00000000">
        <w:rPr>
          <w:sz w:val="24"/>
          <w:szCs w:val="24"/>
          <w:rtl w:val="0"/>
        </w:rPr>
        <w:t xml:space="preserve">Es ordenado sacerdote.</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1924–1930</w:t>
        <w:br w:type="textWrapping"/>
      </w:r>
      <w:r w:rsidDel="00000000" w:rsidR="00000000" w:rsidRPr="00000000">
        <w:rPr>
          <w:sz w:val="24"/>
          <w:szCs w:val="24"/>
          <w:rtl w:val="0"/>
        </w:rPr>
        <w:t xml:space="preserve"> Enseña en el Colegio de San Antón de Barcelona.</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1930–1936</w:t>
        <w:br w:type="textWrapping"/>
      </w:r>
      <w:r w:rsidDel="00000000" w:rsidR="00000000" w:rsidRPr="00000000">
        <w:rPr>
          <w:sz w:val="24"/>
          <w:szCs w:val="24"/>
          <w:rtl w:val="0"/>
        </w:rPr>
        <w:t xml:space="preserve"> Trabaja en el Colegio de Nuestra Señora de Barcelona.</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1936</w:t>
        <w:br w:type="textWrapping"/>
      </w:r>
      <w:r w:rsidDel="00000000" w:rsidR="00000000" w:rsidRPr="00000000">
        <w:rPr>
          <w:sz w:val="24"/>
          <w:szCs w:val="24"/>
          <w:rtl w:val="0"/>
        </w:rPr>
        <w:t xml:space="preserve"> Comienza la Guerra Civil Española y se inicia la persecución religiosa.</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Julio de 1936</w:t>
        <w:br w:type="textWrapping"/>
      </w:r>
      <w:r w:rsidDel="00000000" w:rsidR="00000000" w:rsidRPr="00000000">
        <w:rPr>
          <w:sz w:val="24"/>
          <w:szCs w:val="24"/>
          <w:rtl w:val="0"/>
        </w:rPr>
        <w:t xml:space="preserve">Es detenido y llevado a prisión en Castellón.</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2 de octubre de 1936</w:t>
        <w:br w:type="textWrapping"/>
      </w:r>
      <w:r w:rsidDel="00000000" w:rsidR="00000000" w:rsidRPr="00000000">
        <w:rPr>
          <w:sz w:val="24"/>
          <w:szCs w:val="24"/>
          <w:rtl w:val="0"/>
        </w:rPr>
        <w:t xml:space="preserve"> Muere fusilado junto al cementerio de Castellón.</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1 de octubre de 1995</w:t>
        <w:br w:type="textWrapping"/>
      </w:r>
      <w:r w:rsidDel="00000000" w:rsidR="00000000" w:rsidRPr="00000000">
        <w:rPr>
          <w:sz w:val="24"/>
          <w:szCs w:val="24"/>
          <w:rtl w:val="0"/>
        </w:rPr>
        <w:t xml:space="preserve"> Es beatificado por Juan Pablo II.</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34"/>
          <w:szCs w:val="34"/>
        </w:rPr>
      </w:pPr>
      <w:bookmarkStart w:colFirst="0" w:colLast="0" w:name="_k3xezsgrtijx" w:id="11"/>
      <w:bookmarkEnd w:id="11"/>
      <w:r w:rsidDel="00000000" w:rsidR="00000000" w:rsidRPr="00000000">
        <w:rPr>
          <w:b w:val="1"/>
          <w:bCs w:val="1"/>
          <w:sz w:val="34"/>
          <w:szCs w:val="34"/>
          <w:rtl w:val="0"/>
        </w:rPr>
        <w:t xml:space="preserve">MAPA DE SU VIDA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(españa) </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FORCALL</w:t>
        <w:br w:type="textWrapping"/>
      </w:r>
      <w:r w:rsidDel="00000000" w:rsidR="00000000" w:rsidRPr="00000000">
        <w:rPr>
          <w:sz w:val="24"/>
          <w:szCs w:val="24"/>
          <w:rtl w:val="0"/>
        </w:rPr>
        <w:t xml:space="preserve"> Lugar donde nació.</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MOIS</w:t>
        <w:br w:type="textWrapping"/>
      </w:r>
      <w:r w:rsidDel="00000000" w:rsidR="00000000" w:rsidRPr="00000000">
        <w:rPr>
          <w:sz w:val="24"/>
          <w:szCs w:val="24"/>
          <w:rtl w:val="0"/>
        </w:rPr>
        <w:t xml:space="preserve"> Lugar donde realizó su profesión religiosa.</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LÉRIDA</w:t>
        <w:br w:type="textWrapping"/>
      </w:r>
      <w:r w:rsidDel="00000000" w:rsidR="00000000" w:rsidRPr="00000000">
        <w:rPr>
          <w:sz w:val="24"/>
          <w:szCs w:val="24"/>
          <w:rtl w:val="0"/>
        </w:rPr>
        <w:t xml:space="preserve"> Relacionado con su formación y ordenación sacerdotal según la biografía que ustedes manejaron.</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BARCELON</w:t>
        <w:br w:type="textWrapping"/>
      </w:r>
      <w:r w:rsidDel="00000000" w:rsidR="00000000" w:rsidRPr="00000000">
        <w:rPr>
          <w:sz w:val="24"/>
          <w:szCs w:val="24"/>
          <w:rtl w:val="0"/>
        </w:rPr>
        <w:t xml:space="preserve"> Lugar donde desarrolló gran parte de su actividad como educador.</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CASTELLÓN </w:t>
        <w:br w:type="textWrapping"/>
      </w:r>
      <w:r w:rsidDel="00000000" w:rsidR="00000000" w:rsidRPr="00000000">
        <w:rPr>
          <w:sz w:val="24"/>
          <w:szCs w:val="24"/>
          <w:rtl w:val="0"/>
        </w:rPr>
        <w:t xml:space="preserve"> Lugar donde fue detenido y donde murió en 1936.</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34"/>
          <w:szCs w:val="34"/>
        </w:rPr>
      </w:pPr>
      <w:bookmarkStart w:colFirst="0" w:colLast="0" w:name="_4mvdya1374he" w:id="12"/>
      <w:bookmarkEnd w:id="12"/>
      <w:r w:rsidDel="00000000" w:rsidR="00000000" w:rsidRPr="00000000">
        <w:rPr>
          <w:b w:val="1"/>
          <w:bCs w:val="1"/>
          <w:sz w:val="34"/>
          <w:szCs w:val="34"/>
          <w:rtl w:val="0"/>
        </w:rPr>
        <w:t xml:space="preserve"> ¿SABÍAS QUE…?</w:t>
      </w:r>
    </w:p>
    <w:p w:rsidR="00000000" w:rsidDel="00000000" w:rsidP="00000000" w:rsidRDefault="00000000" w:rsidRPr="00000000" w14:paraId="00000049">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 Francisco pertenecía a una familia en la que varios hermanos también eligieron la vida religiosa.</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Tuvo una enfermedad en una pierna desde pequeño, pero continuó desarrollando su actividad como educador.</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Su nombre religioso era </w:t>
      </w:r>
      <w:r w:rsidDel="00000000" w:rsidR="00000000" w:rsidRPr="00000000">
        <w:rPr>
          <w:b w:val="1"/>
          <w:bCs w:val="1"/>
          <w:sz w:val="24"/>
          <w:szCs w:val="24"/>
          <w:rtl w:val="0"/>
        </w:rPr>
        <w:t xml:space="preserve">Francisco de Nuestra Señora de Lourdes</w:t>
      </w:r>
      <w:r w:rsidDel="00000000" w:rsidR="00000000" w:rsidRPr="00000000">
        <w:rPr>
          <w:sz w:val="24"/>
          <w:szCs w:val="24"/>
          <w:rtl w:val="0"/>
        </w:rPr>
        <w:t xml:space="preserve">. </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Fue profesor de jóvenes en dos colegios escolapios de Barcelona. </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Fue beatificado casi 60 años después de su muerte.</w:t>
      </w:r>
    </w:p>
    <w:p w:rsidR="00000000" w:rsidDel="00000000" w:rsidP="00000000" w:rsidRDefault="00000000" w:rsidRPr="00000000" w14:paraId="0000004E">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 Su memoria litúrgica se celebra el </w:t>
      </w:r>
      <w:r w:rsidDel="00000000" w:rsidR="00000000" w:rsidRPr="00000000">
        <w:rPr>
          <w:b w:val="1"/>
          <w:bCs w:val="1"/>
          <w:sz w:val="24"/>
          <w:szCs w:val="24"/>
          <w:rtl w:val="0"/>
        </w:rPr>
        <w:t xml:space="preserve">2 de octubre</w:t>
      </w:r>
      <w:r w:rsidDel="00000000" w:rsidR="00000000" w:rsidRPr="00000000">
        <w:rPr>
          <w:sz w:val="24"/>
          <w:szCs w:val="24"/>
          <w:rtl w:val="0"/>
        </w:rPr>
        <w:t xml:space="preserve">, junto con la de Isidoro Bover Oliver. </w:t>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Pr>
        <w:drawing>
          <wp:inline distB="114300" distT="114300" distL="114300" distR="114300">
            <wp:extent cx="1333500" cy="1866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335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Rule="auto"/>
        <w:rPr>
          <w:sz w:val="36"/>
          <w:szCs w:val="36"/>
        </w:rPr>
      </w:pPr>
      <w:r w:rsidDel="00000000" w:rsidR="00000000" w:rsidRPr="00000000">
        <w:rPr>
          <w:sz w:val="36"/>
          <w:szCs w:val="36"/>
          <w:rtl w:val="0"/>
        </w:rPr>
        <w:t xml:space="preserve">Fuentes: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Franciscanos.org</w:t>
        </w:r>
      </w:hyperlink>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scolppi.org</w:t>
        </w:r>
      </w:hyperlink>
      <w:r w:rsidDel="00000000" w:rsidR="00000000" w:rsidRPr="00000000">
        <w:rPr>
          <w:sz w:val="24"/>
          <w:szCs w:val="24"/>
          <w:rtl w:val="0"/>
        </w:rPr>
        <w:t xml:space="preserve"> </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eltestigofiel.org</w:t>
        </w:r>
      </w:hyperlink>
      <w:r w:rsidDel="00000000" w:rsidR="00000000" w:rsidRPr="00000000">
        <w:rPr>
          <w:sz w:val="24"/>
          <w:szCs w:val="24"/>
          <w:rtl w:val="0"/>
        </w:rPr>
        <w:t xml:space="preserve"> </w:t>
      </w:r>
    </w:p>
    <w:p w:rsidR="00000000" w:rsidDel="00000000" w:rsidP="00000000" w:rsidRDefault="00000000" w:rsidRPr="00000000" w14:paraId="0000005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ltestigofiel.or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franciscanos.org" TargetMode="External"/><Relationship Id="rId8" Type="http://schemas.openxmlformats.org/officeDocument/2006/relationships/hyperlink" Target="http://scolpp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