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5DEF" w14:textId="6E0FAD0C" w:rsidR="0021267C" w:rsidRDefault="00EB6AFD" w:rsidP="00EB6AFD">
      <w:pPr>
        <w:jc w:val="center"/>
        <w:rPr>
          <w:rFonts w:ascii="Bahnschrift" w:hAnsi="Bahnschrift"/>
          <w:sz w:val="24"/>
          <w:szCs w:val="24"/>
        </w:rPr>
      </w:pPr>
      <w:r w:rsidRPr="00EB6AFD">
        <w:rPr>
          <w:rFonts w:ascii="Bahnschrift" w:hAnsi="Bahnschrift"/>
          <w:sz w:val="24"/>
          <w:szCs w:val="24"/>
        </w:rPr>
        <w:t>INSTITUTO TECNOLLÓGICO Y DE ESTUDIOS SUPERIORES DE ORIENTE</w:t>
      </w:r>
    </w:p>
    <w:p w14:paraId="53FA6348" w14:textId="77777777" w:rsidR="00EB6AFD" w:rsidRDefault="00EB6AFD" w:rsidP="00EB6AFD">
      <w:pPr>
        <w:jc w:val="center"/>
        <w:rPr>
          <w:rFonts w:ascii="Bahnschrift" w:hAnsi="Bahnschrift"/>
          <w:sz w:val="24"/>
          <w:szCs w:val="24"/>
        </w:rPr>
      </w:pPr>
    </w:p>
    <w:p w14:paraId="1E86FD70" w14:textId="77777777" w:rsidR="00EB6AFD" w:rsidRDefault="00EB6AFD" w:rsidP="004C6F9D">
      <w:pPr>
        <w:rPr>
          <w:rFonts w:ascii="Bahnschrift" w:hAnsi="Bahnschrift"/>
          <w:sz w:val="24"/>
          <w:szCs w:val="24"/>
        </w:rPr>
      </w:pPr>
    </w:p>
    <w:p w14:paraId="6B89CF9C" w14:textId="4CD74F8B" w:rsidR="00EB6AFD" w:rsidRPr="004C6F9D" w:rsidRDefault="00366CEE" w:rsidP="00EB6AFD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Práctica 1- Interfaces web</w:t>
      </w:r>
    </w:p>
    <w:p w14:paraId="3897F233" w14:textId="034899BD" w:rsidR="00EB6AFD" w:rsidRDefault="004C6F9D" w:rsidP="00EB6AF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BFE6A42" wp14:editId="28E5749C">
            <wp:simplePos x="0" y="0"/>
            <wp:positionH relativeFrom="column">
              <wp:posOffset>1837609</wp:posOffset>
            </wp:positionH>
            <wp:positionV relativeFrom="paragraph">
              <wp:posOffset>547370</wp:posOffset>
            </wp:positionV>
            <wp:extent cx="1818640" cy="1818640"/>
            <wp:effectExtent l="0" t="0" r="0" b="0"/>
            <wp:wrapTopAndBottom/>
            <wp:docPr id="84304012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012" name="Graphic 8430401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8AEBB" w14:textId="77777777" w:rsidR="00EB6AFD" w:rsidRDefault="00EB6AFD" w:rsidP="004C6F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6447" w14:textId="27803E6E" w:rsidR="004C6F9D" w:rsidRDefault="004C6F9D" w:rsidP="004C6F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7BF2D" wp14:editId="75401F51">
                <wp:simplePos x="0" y="0"/>
                <wp:positionH relativeFrom="column">
                  <wp:posOffset>-243557</wp:posOffset>
                </wp:positionH>
                <wp:positionV relativeFrom="paragraph">
                  <wp:posOffset>138822</wp:posOffset>
                </wp:positionV>
                <wp:extent cx="6186791" cy="0"/>
                <wp:effectExtent l="0" t="0" r="0" b="0"/>
                <wp:wrapNone/>
                <wp:docPr id="11453036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DD3A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0.95pt" to="467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" strokecolor="#d0d0d0 [2894]" strokeweight="1.5pt">
                <v:stroke joinstyle="miter"/>
              </v:line>
            </w:pict>
          </mc:Fallback>
        </mc:AlternateContent>
      </w:r>
    </w:p>
    <w:p w14:paraId="3F30E327" w14:textId="7F64895C" w:rsidR="004C6F9D" w:rsidRPr="00CE2CE2" w:rsidRDefault="00366CEE" w:rsidP="004C6F9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Desarrollo de Aplicaciones y Servicios Web</w:t>
      </w:r>
    </w:p>
    <w:p w14:paraId="31D44CEE" w14:textId="77777777" w:rsidR="004C6F9D" w:rsidRDefault="004C6F9D" w:rsidP="004C6F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335D07" w14:textId="77777777" w:rsidR="004C6F9D" w:rsidRDefault="004C6F9D" w:rsidP="00CE2CE2">
      <w:pPr>
        <w:rPr>
          <w:rFonts w:ascii="Times New Roman" w:hAnsi="Times New Roman" w:cs="Times New Roman"/>
          <w:sz w:val="32"/>
          <w:szCs w:val="32"/>
        </w:rPr>
      </w:pPr>
    </w:p>
    <w:p w14:paraId="3BBAC292" w14:textId="1002062C" w:rsidR="004C6F9D" w:rsidRPr="004C6F9D" w:rsidRDefault="004C6F9D" w:rsidP="004C6F9D">
      <w:pPr>
        <w:jc w:val="center"/>
        <w:rPr>
          <w:rFonts w:ascii="Abadi" w:hAnsi="Abadi" w:cs="Times New Roman"/>
          <w:sz w:val="48"/>
          <w:szCs w:val="48"/>
        </w:rPr>
      </w:pPr>
      <w:r w:rsidRPr="004C6F9D">
        <w:rPr>
          <w:rFonts w:ascii="Abadi" w:hAnsi="Abadi" w:cs="Times New Roman"/>
          <w:sz w:val="48"/>
          <w:szCs w:val="48"/>
        </w:rPr>
        <w:t>I.S.C. Emmanuel Cisneros Flores</w:t>
      </w:r>
    </w:p>
    <w:p w14:paraId="425F6F5B" w14:textId="77777777" w:rsidR="004C6F9D" w:rsidRDefault="004C6F9D" w:rsidP="004C6F9D">
      <w:pPr>
        <w:jc w:val="center"/>
        <w:rPr>
          <w:rFonts w:ascii="Abadi" w:hAnsi="Abadi" w:cs="Times New Roman"/>
          <w:sz w:val="32"/>
          <w:szCs w:val="32"/>
        </w:rPr>
      </w:pPr>
    </w:p>
    <w:p w14:paraId="47144556" w14:textId="77777777" w:rsidR="004C6F9D" w:rsidRDefault="004C6F9D" w:rsidP="004C6F9D">
      <w:pPr>
        <w:jc w:val="center"/>
        <w:rPr>
          <w:rFonts w:ascii="Abadi" w:hAnsi="Abadi" w:cs="Times New Roman"/>
          <w:sz w:val="32"/>
          <w:szCs w:val="32"/>
        </w:rPr>
      </w:pPr>
    </w:p>
    <w:p w14:paraId="5A24ECEC" w14:textId="77777777" w:rsidR="00CE2CE2" w:rsidRDefault="00CE2CE2" w:rsidP="004C6F9D">
      <w:pPr>
        <w:jc w:val="right"/>
        <w:rPr>
          <w:rFonts w:ascii="Abadi" w:hAnsi="Abadi" w:cs="Times New Roman"/>
          <w:sz w:val="24"/>
          <w:szCs w:val="24"/>
        </w:rPr>
      </w:pPr>
    </w:p>
    <w:p w14:paraId="504C0A2D" w14:textId="7565A015" w:rsidR="004C6F9D" w:rsidRPr="004C6F9D" w:rsidRDefault="00CE2CE2" w:rsidP="004C6F9D">
      <w:pPr>
        <w:jc w:val="right"/>
        <w:rPr>
          <w:rFonts w:ascii="Abadi" w:hAnsi="Abadi" w:cs="Times New Roman"/>
          <w:sz w:val="24"/>
          <w:szCs w:val="24"/>
        </w:rPr>
      </w:pPr>
      <w:proofErr w:type="spellStart"/>
      <w:r>
        <w:rPr>
          <w:rFonts w:ascii="Abadi" w:hAnsi="Abadi" w:cs="Times New Roman"/>
          <w:sz w:val="24"/>
          <w:szCs w:val="24"/>
        </w:rPr>
        <w:t>Expedient</w:t>
      </w:r>
      <w:proofErr w:type="spellEnd"/>
      <w:r w:rsidR="004C6F9D" w:rsidRPr="004C6F9D">
        <w:rPr>
          <w:rFonts w:ascii="Abadi" w:hAnsi="Abadi" w:cs="Times New Roman"/>
          <w:sz w:val="24"/>
          <w:szCs w:val="24"/>
        </w:rPr>
        <w:t>: 762427</w:t>
      </w:r>
    </w:p>
    <w:p w14:paraId="062D6EFC" w14:textId="208CDF43" w:rsidR="004C6F9D" w:rsidRDefault="004C6F9D" w:rsidP="004C6F9D">
      <w:pPr>
        <w:jc w:val="right"/>
        <w:rPr>
          <w:rFonts w:ascii="Abadi" w:hAnsi="Abadi" w:cs="Times New Roman"/>
          <w:sz w:val="24"/>
          <w:szCs w:val="24"/>
        </w:rPr>
      </w:pPr>
      <w:r w:rsidRPr="004C6F9D">
        <w:rPr>
          <w:rFonts w:ascii="Abadi" w:hAnsi="Abadi" w:cs="Times New Roman"/>
          <w:sz w:val="24"/>
          <w:szCs w:val="24"/>
        </w:rPr>
        <w:t>Ingeniería en Sistemas Computacionales</w:t>
      </w:r>
    </w:p>
    <w:p w14:paraId="79FED6D6" w14:textId="3F349154" w:rsidR="00F15081" w:rsidRDefault="004C6F9D" w:rsidP="00D54479">
      <w:pPr>
        <w:jc w:val="center"/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 xml:space="preserve">San Pedro Tlaquepaque, </w:t>
      </w:r>
      <w:r w:rsidR="00CE2CE2">
        <w:rPr>
          <w:rFonts w:ascii="Abadi" w:hAnsi="Abadi" w:cs="Times New Roman"/>
          <w:sz w:val="24"/>
          <w:szCs w:val="24"/>
        </w:rPr>
        <w:t>J</w:t>
      </w:r>
      <w:r>
        <w:rPr>
          <w:rFonts w:ascii="Abadi" w:hAnsi="Abadi" w:cs="Times New Roman"/>
          <w:sz w:val="24"/>
          <w:szCs w:val="24"/>
        </w:rPr>
        <w:t xml:space="preserve">al, </w:t>
      </w:r>
      <w:r w:rsidR="00CE2CE2">
        <w:rPr>
          <w:rFonts w:ascii="Abadi" w:hAnsi="Abadi" w:cs="Times New Roman"/>
          <w:sz w:val="24"/>
          <w:szCs w:val="24"/>
        </w:rPr>
        <w:t>M</w:t>
      </w:r>
      <w:r>
        <w:rPr>
          <w:rFonts w:ascii="Abadi" w:hAnsi="Abadi" w:cs="Times New Roman"/>
          <w:sz w:val="24"/>
          <w:szCs w:val="24"/>
        </w:rPr>
        <w:t xml:space="preserve">ex a </w:t>
      </w:r>
      <w:r w:rsidR="00366CEE">
        <w:rPr>
          <w:rFonts w:ascii="Abadi" w:hAnsi="Abadi" w:cs="Times New Roman"/>
          <w:b/>
          <w:bCs/>
          <w:sz w:val="24"/>
          <w:szCs w:val="24"/>
        </w:rPr>
        <w:t>20 de febrero</w:t>
      </w:r>
      <w:r w:rsidRPr="00CE2CE2">
        <w:rPr>
          <w:rFonts w:ascii="Abadi" w:hAnsi="Abadi" w:cs="Times New Roman"/>
          <w:b/>
          <w:bCs/>
          <w:sz w:val="24"/>
          <w:szCs w:val="24"/>
        </w:rPr>
        <w:t xml:space="preserve"> de 2025</w:t>
      </w:r>
      <w:r>
        <w:rPr>
          <w:rFonts w:ascii="Abadi" w:hAnsi="Abadi" w:cs="Times New Roman"/>
          <w:sz w:val="24"/>
          <w:szCs w:val="24"/>
        </w:rPr>
        <w:t>.</w:t>
      </w:r>
    </w:p>
    <w:p w14:paraId="59D7ABE2" w14:textId="11F6CB50" w:rsidR="00366CEE" w:rsidRDefault="00366CEE" w:rsidP="00366CEE">
      <w:pPr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lastRenderedPageBreak/>
        <w:t>Tabla de evaluación: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0"/>
        <w:gridCol w:w="1448"/>
      </w:tblGrid>
      <w:tr w:rsidR="00366CEE" w:rsidRPr="00366CEE" w14:paraId="66D7B4C2" w14:textId="77777777" w:rsidTr="00366CEE">
        <w:trPr>
          <w:trHeight w:val="300"/>
        </w:trPr>
        <w:tc>
          <w:tcPr>
            <w:tcW w:w="8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B5D0B2" w14:textId="77777777" w:rsidR="00366CEE" w:rsidRPr="00366CEE" w:rsidRDefault="00366CEE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Sección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14323B" w14:textId="44DEA11F" w:rsidR="00366CEE" w:rsidRPr="00366CEE" w:rsidRDefault="00FE0F8A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Cumplimiento</w:t>
            </w:r>
          </w:p>
        </w:tc>
      </w:tr>
      <w:tr w:rsidR="00366CEE" w:rsidRPr="00366CEE" w14:paraId="5F2C2BD2" w14:textId="77777777" w:rsidTr="00366CEE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6092" w14:textId="77777777" w:rsidR="00366CEE" w:rsidRPr="00366CEE" w:rsidRDefault="00366CEE" w:rsidP="00366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Página de inicio: barra de navegación, modales, productos alineados, iconos, </w:t>
            </w:r>
            <w:proofErr w:type="spellStart"/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paginador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C90A" w14:textId="11500536" w:rsidR="00366CEE" w:rsidRPr="00366CEE" w:rsidRDefault="00FE0F8A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FE0F8A">
              <w:rPr>
                <w:rFonts w:ascii="Segoe UI Symbol" w:eastAsia="Times New Roman" w:hAnsi="Segoe UI Symbol" w:cs="Segoe UI Symbol"/>
                <w:color w:val="000000"/>
                <w:kern w:val="0"/>
                <w:lang w:eastAsia="es-MX"/>
                <w14:ligatures w14:val="none"/>
              </w:rPr>
              <w:t>✔</w:t>
            </w:r>
          </w:p>
        </w:tc>
      </w:tr>
      <w:tr w:rsidR="00366CEE" w:rsidRPr="00366CEE" w14:paraId="321BFB5B" w14:textId="77777777" w:rsidTr="00366CEE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F10E" w14:textId="77777777" w:rsidR="00366CEE" w:rsidRPr="00366CEE" w:rsidRDefault="00366CEE" w:rsidP="00366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Formulario de inicio de </w:t>
            </w:r>
            <w:proofErr w:type="spellStart"/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sesion</w:t>
            </w:r>
            <w:proofErr w:type="spellEnd"/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(modal): validación, enlaces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7E6C" w14:textId="7A4CCDF7" w:rsidR="00366CEE" w:rsidRPr="00366CEE" w:rsidRDefault="00FE0F8A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FE0F8A">
              <w:rPr>
                <w:rFonts w:ascii="Segoe UI Symbol" w:eastAsia="Times New Roman" w:hAnsi="Segoe UI Symbol" w:cs="Segoe UI Symbol"/>
                <w:color w:val="000000"/>
                <w:kern w:val="0"/>
                <w:lang w:eastAsia="es-MX"/>
                <w14:ligatures w14:val="none"/>
              </w:rPr>
              <w:t>✔</w:t>
            </w:r>
          </w:p>
        </w:tc>
      </w:tr>
      <w:tr w:rsidR="00366CEE" w:rsidRPr="00366CEE" w14:paraId="14E21ABE" w14:textId="77777777" w:rsidTr="00366CEE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B14A" w14:textId="77777777" w:rsidR="00366CEE" w:rsidRPr="00366CEE" w:rsidRDefault="00366CEE" w:rsidP="00366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Formulario de registro (modal): validación, entradas correctas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5EEB" w14:textId="327AFC29" w:rsidR="00366CEE" w:rsidRPr="00366CEE" w:rsidRDefault="00FE0F8A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FE0F8A">
              <w:rPr>
                <w:rFonts w:ascii="Segoe UI Symbol" w:eastAsia="Times New Roman" w:hAnsi="Segoe UI Symbol" w:cs="Segoe UI Symbol"/>
                <w:color w:val="000000"/>
                <w:kern w:val="0"/>
                <w:lang w:eastAsia="es-MX"/>
                <w14:ligatures w14:val="none"/>
              </w:rPr>
              <w:t>✔</w:t>
            </w:r>
          </w:p>
        </w:tc>
      </w:tr>
      <w:tr w:rsidR="00366CEE" w:rsidRPr="00366CEE" w14:paraId="1DF5729B" w14:textId="77777777" w:rsidTr="00366CEE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956F" w14:textId="77777777" w:rsidR="00366CEE" w:rsidRPr="00366CEE" w:rsidRDefault="00366CEE" w:rsidP="00366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Enlaces a Categoría A y B: páginas, enlaces funcionales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95D2" w14:textId="43280A6B" w:rsidR="00366CEE" w:rsidRPr="00366CEE" w:rsidRDefault="00FE0F8A" w:rsidP="00FE0F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FE0F8A">
              <w:rPr>
                <w:rFonts w:ascii="Segoe UI Symbol" w:eastAsia="Times New Roman" w:hAnsi="Segoe UI Symbol" w:cs="Segoe UI Symbol"/>
                <w:color w:val="000000"/>
                <w:kern w:val="0"/>
                <w:lang w:eastAsia="es-MX"/>
                <w14:ligatures w14:val="none"/>
              </w:rPr>
              <w:t>✔</w:t>
            </w:r>
          </w:p>
        </w:tc>
      </w:tr>
      <w:tr w:rsidR="00366CEE" w:rsidRPr="00366CEE" w14:paraId="070711FB" w14:textId="77777777" w:rsidTr="00366CEE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6B90" w14:textId="77777777" w:rsidR="00366CEE" w:rsidRPr="00366CEE" w:rsidRDefault="00366CEE" w:rsidP="00366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Carrito de compras: </w:t>
            </w:r>
            <w:proofErr w:type="spellStart"/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layout</w:t>
            </w:r>
            <w:proofErr w:type="spellEnd"/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, botones, grupos de entrada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698D" w14:textId="0FA971C1" w:rsidR="00366CEE" w:rsidRPr="00366CEE" w:rsidRDefault="00FE0F8A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FE0F8A">
              <w:rPr>
                <w:rFonts w:ascii="Segoe UI Symbol" w:eastAsia="Times New Roman" w:hAnsi="Segoe UI Symbol" w:cs="Segoe UI Symbol"/>
                <w:color w:val="000000"/>
                <w:kern w:val="0"/>
                <w:lang w:eastAsia="es-MX"/>
                <w14:ligatures w14:val="none"/>
              </w:rPr>
              <w:t>✔</w:t>
            </w:r>
          </w:p>
        </w:tc>
      </w:tr>
      <w:tr w:rsidR="00366CEE" w:rsidRPr="00366CEE" w14:paraId="4B8275CB" w14:textId="77777777" w:rsidTr="00366CEE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6FCC" w14:textId="77777777" w:rsidR="00366CEE" w:rsidRPr="00366CEE" w:rsidRDefault="00366CEE" w:rsidP="00366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Diseño Responsivo (Opcional)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C5FD" w14:textId="525A2A19" w:rsidR="00366CEE" w:rsidRPr="00366CEE" w:rsidRDefault="00FE0F8A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FE0F8A">
              <w:rPr>
                <w:rFonts w:ascii="Segoe UI Symbol" w:eastAsia="Times New Roman" w:hAnsi="Segoe UI Symbol" w:cs="Segoe UI Symbol"/>
                <w:color w:val="000000"/>
                <w:kern w:val="0"/>
                <w:lang w:eastAsia="es-MX"/>
                <w14:ligatures w14:val="none"/>
              </w:rPr>
              <w:t>✔</w:t>
            </w:r>
          </w:p>
        </w:tc>
      </w:tr>
      <w:tr w:rsidR="00366CEE" w:rsidRPr="00366CEE" w14:paraId="2AA50CC6" w14:textId="77777777" w:rsidTr="00366CEE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C263" w14:textId="77777777" w:rsidR="00366CEE" w:rsidRPr="00366CEE" w:rsidRDefault="00366CEE" w:rsidP="00366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Detalles de la orden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4168" w14:textId="607419BC" w:rsidR="00366CEE" w:rsidRPr="00366CEE" w:rsidRDefault="00FE0F8A" w:rsidP="00366C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</w:t>
            </w:r>
            <w:r w:rsidR="00366CEE" w:rsidRPr="00366CEE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</w:tr>
    </w:tbl>
    <w:p w14:paraId="5FAD2083" w14:textId="77777777" w:rsidR="00366CEE" w:rsidRDefault="00366CEE" w:rsidP="00366CEE">
      <w:pPr>
        <w:jc w:val="center"/>
        <w:rPr>
          <w:rFonts w:ascii="Abadi" w:hAnsi="Abadi" w:cs="Times New Roman"/>
          <w:sz w:val="24"/>
          <w:szCs w:val="24"/>
        </w:rPr>
      </w:pPr>
    </w:p>
    <w:p w14:paraId="0CFB7A43" w14:textId="0557CF8F" w:rsidR="00FE0F8A" w:rsidRDefault="00FE0F8A" w:rsidP="00FE0F8A">
      <w:pPr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>Conclusiones personales:</w:t>
      </w:r>
    </w:p>
    <w:p w14:paraId="7C450140" w14:textId="4E8D7922" w:rsidR="00FE0F8A" w:rsidRDefault="00FE0F8A" w:rsidP="002B771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Durante el desarrollo de esta práctica me encontré con diversas complicaciones, debido a que </w:t>
      </w:r>
      <w:r w:rsidR="002B7710">
        <w:rPr>
          <w:rFonts w:ascii="Aptos Narrow" w:hAnsi="Aptos Narrow" w:cs="Times New Roman"/>
          <w:sz w:val="24"/>
          <w:szCs w:val="24"/>
        </w:rPr>
        <w:t>nunca</w:t>
      </w:r>
      <w:r>
        <w:rPr>
          <w:rFonts w:ascii="Aptos Narrow" w:hAnsi="Aptos Narrow" w:cs="Times New Roman"/>
          <w:sz w:val="24"/>
          <w:szCs w:val="24"/>
        </w:rPr>
        <w:t xml:space="preserve"> había trabajado con Bootstrap. Sin embargo, aprendí bastante sobre los </w:t>
      </w:r>
      <w:r w:rsidR="002B7710">
        <w:rPr>
          <w:rFonts w:ascii="Aptos Narrow" w:hAnsi="Aptos Narrow" w:cs="Times New Roman"/>
          <w:sz w:val="24"/>
          <w:szCs w:val="24"/>
        </w:rPr>
        <w:t>beneficios</w:t>
      </w:r>
      <w:r>
        <w:rPr>
          <w:rFonts w:ascii="Aptos Narrow" w:hAnsi="Aptos Narrow" w:cs="Times New Roman"/>
          <w:sz w:val="24"/>
          <w:szCs w:val="24"/>
        </w:rPr>
        <w:t xml:space="preserve"> y facilidades que brinda el uso de esta herramienta de trabajo. De los aspectos más desafiantes que tuve fue el familiarizarme con el componente </w:t>
      </w:r>
      <w:proofErr w:type="spellStart"/>
      <w:r>
        <w:rPr>
          <w:rFonts w:ascii="Aptos Narrow" w:hAnsi="Aptos Narrow" w:cs="Times New Roman"/>
          <w:sz w:val="24"/>
          <w:szCs w:val="24"/>
        </w:rPr>
        <w:t>grid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. Aunque no es algo complejo o difícil de maneja, al principio me costó trabajo comprender como es que funciona. Al igual que con </w:t>
      </w:r>
      <w:r w:rsidR="002B7710">
        <w:rPr>
          <w:rFonts w:ascii="Aptos Narrow" w:hAnsi="Aptos Narrow" w:cs="Times New Roman"/>
          <w:sz w:val="24"/>
          <w:szCs w:val="24"/>
        </w:rPr>
        <w:t>el componente “media”</w:t>
      </w:r>
      <w:r>
        <w:rPr>
          <w:rFonts w:ascii="Aptos Narrow" w:hAnsi="Aptos Narrow" w:cs="Times New Roman"/>
          <w:sz w:val="24"/>
          <w:szCs w:val="24"/>
        </w:rPr>
        <w:t xml:space="preserve">, que principalmente en bs5 ya no existe, por lo </w:t>
      </w:r>
      <w:r w:rsidR="002B7710">
        <w:rPr>
          <w:rFonts w:ascii="Aptos Narrow" w:hAnsi="Aptos Narrow" w:cs="Times New Roman"/>
          <w:sz w:val="24"/>
          <w:szCs w:val="24"/>
        </w:rPr>
        <w:t>tanto,</w:t>
      </w:r>
      <w:r>
        <w:rPr>
          <w:rFonts w:ascii="Aptos Narrow" w:hAnsi="Aptos Narrow" w:cs="Times New Roman"/>
          <w:sz w:val="24"/>
          <w:szCs w:val="24"/>
        </w:rPr>
        <w:t xml:space="preserve"> tuve que revisar documentación respecto a una versión anterior, bs4. </w:t>
      </w:r>
      <w:r w:rsidR="002B7710">
        <w:rPr>
          <w:rFonts w:ascii="Aptos Narrow" w:hAnsi="Aptos Narrow" w:cs="Times New Roman"/>
          <w:sz w:val="24"/>
          <w:szCs w:val="24"/>
        </w:rPr>
        <w:t xml:space="preserve">El promedio de tiempo invertido para esta práctica fue aproximadamente 3 días, esto debido a la organización de mi tiempo y con los demás compromisos que tengo en otras materias. </w:t>
      </w:r>
    </w:p>
    <w:p w14:paraId="03A7F400" w14:textId="147A400C" w:rsidR="002B7710" w:rsidRDefault="002B7710" w:rsidP="002B771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De manera general me gustó realizar esta práctica ya que me sirvió para familiarizarme y aprender más acerca de la creación de interfaces web (</w:t>
      </w:r>
      <w:proofErr w:type="spellStart"/>
      <w:r>
        <w:rPr>
          <w:rFonts w:ascii="Aptos Narrow" w:hAnsi="Aptos Narrow" w:cs="Times New Roman"/>
          <w:sz w:val="24"/>
          <w:szCs w:val="24"/>
        </w:rPr>
        <w:t>front-end</w:t>
      </w:r>
      <w:proofErr w:type="spellEnd"/>
      <w:r>
        <w:rPr>
          <w:rFonts w:ascii="Aptos Narrow" w:hAnsi="Aptos Narrow" w:cs="Times New Roman"/>
          <w:sz w:val="24"/>
          <w:szCs w:val="24"/>
        </w:rPr>
        <w:t>). Aunque sinceramente creo que no sería algo a lo que me dedicaría, es bueno saber lo que hay detrás del diseño de páginas web, como se componen, como funcionan, etc.</w:t>
      </w:r>
    </w:p>
    <w:p w14:paraId="01866D9F" w14:textId="77777777" w:rsidR="002B7710" w:rsidRDefault="002B7710" w:rsidP="002B7710">
      <w:pPr>
        <w:jc w:val="both"/>
        <w:rPr>
          <w:rFonts w:ascii="Aptos Narrow" w:hAnsi="Aptos Narrow" w:cs="Times New Roman"/>
          <w:sz w:val="24"/>
          <w:szCs w:val="24"/>
        </w:rPr>
      </w:pPr>
    </w:p>
    <w:p w14:paraId="291BA24F" w14:textId="2ED28C55" w:rsidR="002B7710" w:rsidRDefault="002B7710" w:rsidP="002B7710">
      <w:pPr>
        <w:jc w:val="both"/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>Enlace a mi repositorio de gi</w:t>
      </w:r>
      <w:proofErr w:type="spellStart"/>
      <w:r>
        <w:rPr>
          <w:rFonts w:ascii="Abadi" w:hAnsi="Abadi" w:cs="Times New Roman"/>
          <w:sz w:val="24"/>
          <w:szCs w:val="24"/>
        </w:rPr>
        <w:t>thub</w:t>
      </w:r>
      <w:proofErr w:type="spellEnd"/>
      <w:r>
        <w:rPr>
          <w:rFonts w:ascii="Abadi" w:hAnsi="Abadi" w:cs="Times New Roman"/>
          <w:sz w:val="24"/>
          <w:szCs w:val="24"/>
        </w:rPr>
        <w:t>:</w:t>
      </w:r>
    </w:p>
    <w:p w14:paraId="69BDA47D" w14:textId="77777777" w:rsidR="002B7710" w:rsidRPr="00FE0F8A" w:rsidRDefault="002B7710" w:rsidP="002B7710">
      <w:pPr>
        <w:jc w:val="both"/>
        <w:rPr>
          <w:rFonts w:ascii="Aptos Narrow" w:hAnsi="Aptos Narrow" w:cs="Times New Roman"/>
          <w:sz w:val="24"/>
          <w:szCs w:val="24"/>
        </w:rPr>
      </w:pPr>
    </w:p>
    <w:sectPr w:rsidR="002B7710" w:rsidRPr="00FE0F8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DA3FB" w14:textId="77777777" w:rsidR="00194FE1" w:rsidRDefault="00194FE1" w:rsidP="00EB6AFD">
      <w:pPr>
        <w:spacing w:after="0" w:line="240" w:lineRule="auto"/>
      </w:pPr>
      <w:r>
        <w:separator/>
      </w:r>
    </w:p>
  </w:endnote>
  <w:endnote w:type="continuationSeparator" w:id="0">
    <w:p w14:paraId="12EF3EC8" w14:textId="77777777" w:rsidR="00194FE1" w:rsidRDefault="00194FE1" w:rsidP="00EB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A7AF" w14:textId="77777777" w:rsidR="00194FE1" w:rsidRDefault="00194FE1" w:rsidP="00EB6AFD">
      <w:pPr>
        <w:spacing w:after="0" w:line="240" w:lineRule="auto"/>
      </w:pPr>
      <w:r>
        <w:separator/>
      </w:r>
    </w:p>
  </w:footnote>
  <w:footnote w:type="continuationSeparator" w:id="0">
    <w:p w14:paraId="15370D02" w14:textId="77777777" w:rsidR="00194FE1" w:rsidRDefault="00194FE1" w:rsidP="00EB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F4E26" w14:textId="4849707B" w:rsidR="00EB6AFD" w:rsidRDefault="00EB6AF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B34B3F" wp14:editId="61BE9AE6">
          <wp:simplePos x="0" y="0"/>
          <wp:positionH relativeFrom="column">
            <wp:posOffset>-660400</wp:posOffset>
          </wp:positionH>
          <wp:positionV relativeFrom="paragraph">
            <wp:posOffset>-253797</wp:posOffset>
          </wp:positionV>
          <wp:extent cx="3246819" cy="690353"/>
          <wp:effectExtent l="0" t="0" r="0" b="0"/>
          <wp:wrapTopAndBottom/>
          <wp:docPr id="719056366" name="Picture 1" descr="Index of /Identidades-De-Instancia/ITESO/Logos ITESO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ex of /Identidades-De-Instancia/ITESO/Logos ITESO/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9" b="12612"/>
                  <a:stretch/>
                </pic:blipFill>
                <pic:spPr bwMode="auto">
                  <a:xfrm>
                    <a:off x="0" y="0"/>
                    <a:ext cx="3246819" cy="6903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012"/>
    <w:multiLevelType w:val="hybridMultilevel"/>
    <w:tmpl w:val="972C1F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902"/>
    <w:multiLevelType w:val="hybridMultilevel"/>
    <w:tmpl w:val="C31A6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91120"/>
    <w:multiLevelType w:val="hybridMultilevel"/>
    <w:tmpl w:val="E24E4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403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072B"/>
    <w:multiLevelType w:val="hybridMultilevel"/>
    <w:tmpl w:val="3518594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8B4586"/>
    <w:multiLevelType w:val="hybridMultilevel"/>
    <w:tmpl w:val="ECB6A9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339020">
    <w:abstractNumId w:val="1"/>
  </w:num>
  <w:num w:numId="2" w16cid:durableId="14039307">
    <w:abstractNumId w:val="2"/>
  </w:num>
  <w:num w:numId="3" w16cid:durableId="1193885004">
    <w:abstractNumId w:val="3"/>
  </w:num>
  <w:num w:numId="4" w16cid:durableId="321589662">
    <w:abstractNumId w:val="0"/>
  </w:num>
  <w:num w:numId="5" w16cid:durableId="1527056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FD"/>
    <w:rsid w:val="00017BF2"/>
    <w:rsid w:val="000419F4"/>
    <w:rsid w:val="000C5D88"/>
    <w:rsid w:val="0011354D"/>
    <w:rsid w:val="00185C0D"/>
    <w:rsid w:val="00194FE1"/>
    <w:rsid w:val="001B6FA7"/>
    <w:rsid w:val="001F6BCB"/>
    <w:rsid w:val="0021267C"/>
    <w:rsid w:val="002B7710"/>
    <w:rsid w:val="003179A4"/>
    <w:rsid w:val="00366CEE"/>
    <w:rsid w:val="003B6D2A"/>
    <w:rsid w:val="00464C90"/>
    <w:rsid w:val="004851C0"/>
    <w:rsid w:val="004C6F9D"/>
    <w:rsid w:val="00584768"/>
    <w:rsid w:val="00604D8B"/>
    <w:rsid w:val="00667086"/>
    <w:rsid w:val="00684F8E"/>
    <w:rsid w:val="006B6851"/>
    <w:rsid w:val="0074420A"/>
    <w:rsid w:val="008F1906"/>
    <w:rsid w:val="00C127F7"/>
    <w:rsid w:val="00C444C9"/>
    <w:rsid w:val="00CE2CE2"/>
    <w:rsid w:val="00D54479"/>
    <w:rsid w:val="00D96568"/>
    <w:rsid w:val="00DA50B6"/>
    <w:rsid w:val="00EB6AFD"/>
    <w:rsid w:val="00F15081"/>
    <w:rsid w:val="00F433D0"/>
    <w:rsid w:val="00F65DA7"/>
    <w:rsid w:val="00F83041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2895E"/>
  <w15:chartTrackingRefBased/>
  <w15:docId w15:val="{AC35FD8F-BD1A-493E-B5EB-57AF52C1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E2841" w:themeColor="text2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56082" w:themeColor="accen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CE2"/>
    <w:rPr>
      <w:rFonts w:asciiTheme="majorHAnsi" w:eastAsiaTheme="majorEastAsia" w:hAnsiTheme="majorHAnsi" w:cstheme="majorBidi"/>
      <w:color w:val="0E2841" w:themeColor="text2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CE2"/>
    <w:rPr>
      <w:rFonts w:asciiTheme="majorHAnsi" w:eastAsiaTheme="majorEastAsia" w:hAnsiTheme="majorHAnsi" w:cstheme="majorBidi"/>
      <w:color w:val="156082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A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FD"/>
  </w:style>
  <w:style w:type="paragraph" w:styleId="Footer">
    <w:name w:val="footer"/>
    <w:basedOn w:val="Normal"/>
    <w:link w:val="FooterChar"/>
    <w:uiPriority w:val="99"/>
    <w:unhideWhenUsed/>
    <w:rsid w:val="00EB6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FD"/>
  </w:style>
  <w:style w:type="paragraph" w:styleId="NoSpacing">
    <w:name w:val="No Spacing"/>
    <w:uiPriority w:val="1"/>
    <w:qFormat/>
    <w:rsid w:val="0011354D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Cisneros Flores</dc:creator>
  <cp:keywords/>
  <dc:description/>
  <cp:lastModifiedBy>CISNEROS FLORES, EMMANUEL</cp:lastModifiedBy>
  <cp:revision>8</cp:revision>
  <dcterms:created xsi:type="dcterms:W3CDTF">2025-02-12T19:46:00Z</dcterms:created>
  <dcterms:modified xsi:type="dcterms:W3CDTF">2025-02-20T07:51:00Z</dcterms:modified>
</cp:coreProperties>
</file>