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29.png" ContentType="image/png"/>
  <Override PartName="/word/media/rId144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40.png" ContentType="image/png"/>
  <Override PartName="/word/media/rId167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Скопировала файл ~/abc1 в файл april и в файл may.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61364"/>
            <wp:effectExtent b="0" l="0" r="0" t="0"/>
            <wp:docPr descr="Figure 1: Пример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Скопировала файлы april и may в каталог monthly.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61364"/>
            <wp:effectExtent b="0" l="0" r="0" t="0"/>
            <wp:docPr descr="Figure 2: Пример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Пример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Скопировала файл monthly/may в файл с именем june.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76701"/>
            <wp:effectExtent b="0" l="0" r="0" t="0"/>
            <wp:docPr descr="Figure 3: Пример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Скопировала каталог monthly в каталог monthly.00.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48352"/>
            <wp:effectExtent b="0" l="0" r="0" t="0"/>
            <wp:docPr descr="Figure 4: Пример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Пример 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Скопировала каталог monthly.00 в каталог /tmp.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02340"/>
            <wp:effectExtent b="0" l="0" r="0" t="0"/>
            <wp:docPr descr="Figure 5: Пример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5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Изменила название файла april на july в домашнем каталоге.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58838"/>
            <wp:effectExtent b="0" l="0" r="0" t="0"/>
            <wp:docPr descr="Figure 6: Пример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Пример 6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Переместила файл july в каталог monthly.00.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05050"/>
            <wp:effectExtent b="0" l="0" r="0" t="0"/>
            <wp:docPr descr="Figure 7: Пример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7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Переименовала каталог monthly.00 в monthly.01.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83692"/>
            <wp:effectExtent b="0" l="0" r="0" t="0"/>
            <wp:docPr descr="Figure 8: Пример 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Пример 8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Переместила каталог monthly.01 в каталог reports.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042916"/>
            <wp:effectExtent b="0" l="0" r="0" t="0"/>
            <wp:docPr descr="Figure 9: Пример 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Пример 9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Переименовала каталог reports/monthly.01 в reports/monthly.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613011"/>
            <wp:effectExtent b="0" l="0" r="0" t="0"/>
            <wp:docPr descr="Figure 10: Пример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10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Скопировала файл /usr/include/sys/glob.h в домашний каталог и назвала его equipment.</w:t>
      </w:r>
    </w:p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2197289"/>
            <wp:effectExtent b="0" l="0" r="0" t="0"/>
            <wp:docPr descr="Figure 11: Результат 2.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2.1</w:t>
      </w:r>
    </w:p>
    <w:bookmarkEnd w:id="0"/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955343"/>
            <wp:effectExtent b="0" l="0" r="0" t="0"/>
            <wp:docPr descr="Figure 12: Результат 2.1(2)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Результат 2.1(2)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 домашнем каталоге создала директорию ~/ski.plases.</w:t>
      </w:r>
    </w:p>
    <w:bookmarkStart w:id="0" w:name="fig:0013"/>
    <w:p>
      <w:pPr>
        <w:pStyle w:val="CaptionedFigure"/>
      </w:pPr>
      <w:bookmarkStart w:id="72" w:name="fig:0013"/>
      <w:r>
        <w:drawing>
          <wp:inline>
            <wp:extent cx="5334000" cy="1353402"/>
            <wp:effectExtent b="0" l="0" r="0" t="0"/>
            <wp:docPr descr="Figure 13: Результат 2.2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Результат 2.2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Переместила файл equipment в каталог ~/ski.plases.</w:t>
      </w:r>
    </w:p>
    <w:bookmarkStart w:id="0" w:name="fig:0014"/>
    <w:p>
      <w:pPr>
        <w:pStyle w:val="CaptionedFigure"/>
      </w:pPr>
      <w:bookmarkStart w:id="75" w:name="fig:0014"/>
      <w:r>
        <w:drawing>
          <wp:inline>
            <wp:extent cx="5334000" cy="1353402"/>
            <wp:effectExtent b="0" l="0" r="0" t="0"/>
            <wp:docPr descr="Figure 14: Результат 2.3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Результат 2.3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Переименовала файл ~/ski.plases/equipment в ~/ski.plases/equiplist.</w:t>
      </w:r>
    </w:p>
    <w:bookmarkStart w:id="0" w:name="fig:0015"/>
    <w:p>
      <w:pPr>
        <w:pStyle w:val="CaptionedFigure"/>
      </w:pPr>
      <w:bookmarkStart w:id="79" w:name="fig:0015"/>
      <w:r>
        <w:drawing>
          <wp:inline>
            <wp:extent cx="5334000" cy="1218062"/>
            <wp:effectExtent b="0" l="0" r="0" t="0"/>
            <wp:docPr descr="Figure 15: Результат 2.4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Результат 2.4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Создала в домашнем каталоге файл abc1 и скопировала его в каталог ~/ski.plases, назвала его equiplist2.</w:t>
      </w:r>
    </w:p>
    <w:bookmarkStart w:id="0" w:name="fig:0016"/>
    <w:p>
      <w:pPr>
        <w:pStyle w:val="CaptionedFigure"/>
      </w:pPr>
      <w:bookmarkStart w:id="83" w:name="fig:0016"/>
      <w:r>
        <w:drawing>
          <wp:inline>
            <wp:extent cx="5334000" cy="676701"/>
            <wp:effectExtent b="0" l="0" r="0" t="0"/>
            <wp:docPr descr="Figure 16: Результат 2.5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Результат 2.5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Создала каталог с именем equipment в каталоге ~/ski.plases.</w:t>
      </w:r>
    </w:p>
    <w:bookmarkStart w:id="0" w:name="fig:0017"/>
    <w:p>
      <w:pPr>
        <w:pStyle w:val="CaptionedFigure"/>
      </w:pPr>
      <w:bookmarkStart w:id="87" w:name="fig:0017"/>
      <w:r>
        <w:drawing>
          <wp:inline>
            <wp:extent cx="5334000" cy="676701"/>
            <wp:effectExtent b="0" l="0" r="0" t="0"/>
            <wp:docPr descr="Figure 17: Результат 2.6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Результат 2.6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Переместила файлы ~/ski.plases/equiplist и equiplist2 в каталог ~/ski.plases/equipment.</w:t>
      </w:r>
    </w:p>
    <w:bookmarkStart w:id="0" w:name="fig:0018"/>
    <w:p>
      <w:pPr>
        <w:pStyle w:val="CaptionedFigure"/>
      </w:pPr>
      <w:bookmarkStart w:id="91" w:name="fig:0018"/>
      <w:r>
        <w:drawing>
          <wp:inline>
            <wp:extent cx="5334000" cy="939420"/>
            <wp:effectExtent b="0" l="0" r="0" t="0"/>
            <wp:docPr descr="Figure 18: Результат 2.7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18: Результат 2.7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Создала и переместила каталог ~/newdir в каталог ~/ski.plases и назвала его plans.</w:t>
      </w:r>
    </w:p>
    <w:bookmarkStart w:id="0" w:name="fig:0019"/>
    <w:p>
      <w:pPr>
        <w:pStyle w:val="CaptionedFigure"/>
      </w:pPr>
      <w:bookmarkStart w:id="95" w:name="fig:0019"/>
      <w:r>
        <w:drawing>
          <wp:inline>
            <wp:extent cx="5334000" cy="1480782"/>
            <wp:effectExtent b="0" l="0" r="0" t="0"/>
            <wp:docPr descr="Figure 19: Результат 2.8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19: Результат 2.8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нет.</w:t>
      </w:r>
    </w:p>
    <w:bookmarkStart w:id="0" w:name="fig:0020"/>
    <w:p>
      <w:pPr>
        <w:pStyle w:val="CaptionedFigure"/>
      </w:pPr>
      <w:bookmarkStart w:id="99" w:name="fig:0020"/>
      <w:r>
        <w:drawing>
          <wp:inline>
            <wp:extent cx="5334000" cy="1058838"/>
            <wp:effectExtent b="0" l="0" r="0" t="0"/>
            <wp:docPr descr="Figure 20: Результат 3" title="" id="97" name="Picture"/>
            <a:graphic>
              <a:graphicData uri="http://schemas.openxmlformats.org/drawingml/2006/picture">
                <pic:pic>
                  <pic:nvPicPr>
                    <pic:cNvPr descr="image/снимок%20экрана%20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20: Результат 3</w:t>
      </w:r>
    </w:p>
    <w:bookmarkEnd w:id="0"/>
    <w:bookmarkStart w:id="0" w:name="fig:0021"/>
    <w:p>
      <w:pPr>
        <w:pStyle w:val="CaptionedFigure"/>
      </w:pPr>
      <w:bookmarkStart w:id="103" w:name="fig:0021"/>
      <w:r>
        <w:drawing>
          <wp:inline>
            <wp:extent cx="5334000" cy="1632044"/>
            <wp:effectExtent b="0" l="0" r="0" t="0"/>
            <wp:docPr descr="Figure 21: Результат 3(1)" title="" id="101" name="Picture"/>
            <a:graphic>
              <a:graphicData uri="http://schemas.openxmlformats.org/drawingml/2006/picture">
                <pic:pic>
                  <pic:nvPicPr>
                    <pic:cNvPr descr="image/снимок%20экрана%20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21: Результат 3(1)</w:t>
      </w:r>
    </w:p>
    <w:bookmarkEnd w:id="0"/>
    <w:bookmarkStart w:id="0" w:name="fig:0022"/>
    <w:p>
      <w:pPr>
        <w:pStyle w:val="CaptionedFigure"/>
      </w:pPr>
      <w:bookmarkStart w:id="107" w:name="fig:0022"/>
      <w:r>
        <w:drawing>
          <wp:inline>
            <wp:extent cx="5334000" cy="2069910"/>
            <wp:effectExtent b="0" l="0" r="0" t="0"/>
            <wp:docPr descr="Figure 22: Результат 3(2)" title="" id="105" name="Picture"/>
            <a:graphic>
              <a:graphicData uri="http://schemas.openxmlformats.org/drawingml/2006/picture">
                <pic:pic>
                  <pic:nvPicPr>
                    <pic:cNvPr descr="image/снимок%20экрана%20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22: Результат 3(2)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Просмотрела содержимое файла /etc/password.</w:t>
      </w:r>
    </w:p>
    <w:bookmarkStart w:id="0" w:name="fig:0023"/>
    <w:p>
      <w:pPr>
        <w:pStyle w:val="CaptionedFigure"/>
      </w:pPr>
      <w:bookmarkStart w:id="111" w:name="fig:0023"/>
      <w:r>
        <w:drawing>
          <wp:inline>
            <wp:extent cx="5334000" cy="350292"/>
            <wp:effectExtent b="0" l="0" r="0" t="0"/>
            <wp:docPr descr="Figure 23: Результат 4.1" title="" id="109" name="Picture"/>
            <a:graphic>
              <a:graphicData uri="http://schemas.openxmlformats.org/drawingml/2006/picture">
                <pic:pic>
                  <pic:nvPicPr>
                    <pic:cNvPr descr="image/снимок%20экрана%20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23: Результат 4.1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Скопировала файл ~/feathers в файл ~/file.old.</w:t>
      </w:r>
    </w:p>
    <w:bookmarkStart w:id="0" w:name="fig:0024"/>
    <w:p>
      <w:pPr>
        <w:pStyle w:val="CaptionedFigure"/>
      </w:pPr>
      <w:bookmarkStart w:id="115" w:name="fig:0024"/>
      <w:r>
        <w:drawing>
          <wp:inline>
            <wp:extent cx="5334000" cy="1632044"/>
            <wp:effectExtent b="0" l="0" r="0" t="0"/>
            <wp:docPr descr="Figure 24: Результат 4.2" title="" id="113" name="Picture"/>
            <a:graphic>
              <a:graphicData uri="http://schemas.openxmlformats.org/drawingml/2006/picture">
                <pic:pic>
                  <pic:nvPicPr>
                    <pic:cNvPr descr="image/снимок%20экрана%20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24: Результат 4.2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Переместила файл ~/file.old в каталог ~/play.</w:t>
      </w:r>
    </w:p>
    <w:bookmarkStart w:id="0" w:name="fig:0025"/>
    <w:p>
      <w:pPr>
        <w:pStyle w:val="CaptionedFigure"/>
      </w:pPr>
      <w:bookmarkStart w:id="119" w:name="fig:0025"/>
      <w:r>
        <w:drawing>
          <wp:inline>
            <wp:extent cx="5334000" cy="915537"/>
            <wp:effectExtent b="0" l="0" r="0" t="0"/>
            <wp:docPr descr="Figure 25: Результат 4.3" title="" id="117" name="Picture"/>
            <a:graphic>
              <a:graphicData uri="http://schemas.openxmlformats.org/drawingml/2006/picture">
                <pic:pic>
                  <pic:nvPicPr>
                    <pic:cNvPr descr="image/снимок%20экрана%20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25: Результат 4.3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Скопировала каталог ~/play в каталог ~/fun.</w:t>
      </w:r>
    </w:p>
    <w:bookmarkStart w:id="0" w:name="fig:0026"/>
    <w:p>
      <w:pPr>
        <w:pStyle w:val="CaptionedFigure"/>
      </w:pPr>
      <w:bookmarkStart w:id="123" w:name="fig:0026"/>
      <w:r>
        <w:drawing>
          <wp:inline>
            <wp:extent cx="5334000" cy="1504665"/>
            <wp:effectExtent b="0" l="0" r="0" t="0"/>
            <wp:docPr descr="Figure 26: Результат 4.4" title="" id="121" name="Picture"/>
            <a:graphic>
              <a:graphicData uri="http://schemas.openxmlformats.org/drawingml/2006/picture">
                <pic:pic>
                  <pic:nvPicPr>
                    <pic:cNvPr descr="image/снимок%20экрана%20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26: Результат 4.4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Переместила каталог ~/fun в каталог ~/play и назвала его games.</w:t>
      </w:r>
    </w:p>
    <w:bookmarkStart w:id="0" w:name="fig:0027"/>
    <w:p>
      <w:pPr>
        <w:pStyle w:val="CaptionedFigure"/>
      </w:pPr>
      <w:bookmarkStart w:id="127" w:name="fig:0027"/>
      <w:r>
        <w:drawing>
          <wp:inline>
            <wp:extent cx="5334000" cy="613011"/>
            <wp:effectExtent b="0" l="0" r="0" t="0"/>
            <wp:docPr descr="Figure 27: Результат 4.5" title="" id="125" name="Picture"/>
            <a:graphic>
              <a:graphicData uri="http://schemas.openxmlformats.org/drawingml/2006/picture">
                <pic:pic>
                  <pic:nvPicPr>
                    <pic:cNvPr descr="image/снимок%20экрана%20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27: Результат 4.5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Лишила владельца файла ~/feathers права на чтение.</w:t>
      </w:r>
    </w:p>
    <w:bookmarkStart w:id="0" w:name="fig:0028"/>
    <w:p>
      <w:pPr>
        <w:pStyle w:val="CaptionedFigure"/>
      </w:pPr>
      <w:bookmarkStart w:id="131" w:name="fig:0028"/>
      <w:r>
        <w:drawing>
          <wp:inline>
            <wp:extent cx="5334000" cy="1202140"/>
            <wp:effectExtent b="0" l="0" r="0" t="0"/>
            <wp:docPr descr="Figure 28: Результат 4.6" title="" id="129" name="Picture"/>
            <a:graphic>
              <a:graphicData uri="http://schemas.openxmlformats.org/drawingml/2006/picture">
                <pic:pic>
                  <pic:nvPicPr>
                    <pic:cNvPr descr="image/снимок%20экрана%20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28: Результат 4.6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Попыталась просмотреть файл ~/feathers командой cat.</w:t>
      </w:r>
    </w:p>
    <w:bookmarkStart w:id="0" w:name="fig:0029"/>
    <w:p>
      <w:pPr>
        <w:pStyle w:val="CaptionedFigure"/>
      </w:pPr>
      <w:bookmarkStart w:id="135" w:name="fig:0029"/>
      <w:r>
        <w:drawing>
          <wp:inline>
            <wp:extent cx="5334000" cy="477671"/>
            <wp:effectExtent b="0" l="0" r="0" t="0"/>
            <wp:docPr descr="Figure 29: Результат 4.7" title="" id="133" name="Picture"/>
            <a:graphic>
              <a:graphicData uri="http://schemas.openxmlformats.org/drawingml/2006/picture">
                <pic:pic>
                  <pic:nvPicPr>
                    <pic:cNvPr descr="image/снимок%20экрана%202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</w:p>
    <w:p>
      <w:pPr>
        <w:pStyle w:val="ImageCaption"/>
      </w:pPr>
      <w:r>
        <w:t xml:space="preserve">Figure 29: Результат 4.7</w:t>
      </w:r>
    </w:p>
    <w:bookmarkEnd w:id="0"/>
    <w:p>
      <w:pPr>
        <w:numPr>
          <w:ilvl w:val="0"/>
          <w:numId w:val="1027"/>
        </w:numPr>
        <w:pStyle w:val="Compact"/>
      </w:pPr>
      <w:r>
        <w:t xml:space="preserve">Попыталась скопировать файл ~/feathers.</w:t>
      </w:r>
    </w:p>
    <w:bookmarkStart w:id="0" w:name="fig:0030"/>
    <w:p>
      <w:pPr>
        <w:pStyle w:val="CaptionedFigure"/>
      </w:pPr>
      <w:bookmarkStart w:id="139" w:name="fig:0030"/>
      <w:r>
        <w:drawing>
          <wp:inline>
            <wp:extent cx="5334000" cy="899614"/>
            <wp:effectExtent b="0" l="0" r="0" t="0"/>
            <wp:docPr descr="Figure 30: Результат 4.8" title="" id="137" name="Picture"/>
            <a:graphic>
              <a:graphicData uri="http://schemas.openxmlformats.org/drawingml/2006/picture">
                <pic:pic>
                  <pic:nvPicPr>
                    <pic:cNvPr descr="image/снимок%20экрана%202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</w:p>
    <w:p>
      <w:pPr>
        <w:pStyle w:val="ImageCaption"/>
      </w:pPr>
      <w:r>
        <w:t xml:space="preserve">Figure 30: Результат 4.8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Дала владельцу файла ~/feathers право на чтение.</w:t>
      </w:r>
    </w:p>
    <w:bookmarkStart w:id="0" w:name="fig:0031"/>
    <w:p>
      <w:pPr>
        <w:pStyle w:val="CaptionedFigure"/>
      </w:pPr>
      <w:bookmarkStart w:id="143" w:name="fig:0031"/>
      <w:r>
        <w:drawing>
          <wp:inline>
            <wp:extent cx="5334000" cy="2083155"/>
            <wp:effectExtent b="0" l="0" r="0" t="0"/>
            <wp:docPr descr="Figure 31: Результат 4.9" title="" id="141" name="Picture"/>
            <a:graphic>
              <a:graphicData uri="http://schemas.openxmlformats.org/drawingml/2006/picture">
                <pic:pic>
                  <pic:nvPicPr>
                    <pic:cNvPr descr="image/снимок%20экрана%2035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</w:p>
    <w:p>
      <w:pPr>
        <w:pStyle w:val="ImageCaption"/>
      </w:pPr>
      <w:r>
        <w:t xml:space="preserve">Figure 31: Результат 4.9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Лишила владельца каталога ~/play права на выполнение.</w:t>
      </w:r>
    </w:p>
    <w:bookmarkStart w:id="0" w:name="fig:0032"/>
    <w:p>
      <w:pPr>
        <w:pStyle w:val="CaptionedFigure"/>
      </w:pPr>
      <w:bookmarkStart w:id="147" w:name="fig:0032"/>
      <w:r>
        <w:drawing>
          <wp:inline>
            <wp:extent cx="5334000" cy="620973"/>
            <wp:effectExtent b="0" l="0" r="0" t="0"/>
            <wp:docPr descr="Figure 32: Результат 4.10" title="" id="145" name="Picture"/>
            <a:graphic>
              <a:graphicData uri="http://schemas.openxmlformats.org/drawingml/2006/picture">
                <pic:pic>
                  <pic:nvPicPr>
                    <pic:cNvPr descr="image/снимок%20экрана%2030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</w:p>
    <w:p>
      <w:pPr>
        <w:pStyle w:val="ImageCaption"/>
      </w:pPr>
      <w:r>
        <w:t xml:space="preserve">Figure 32: Результат 4.10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Перешла в каталог ~/play.</w:t>
      </w:r>
    </w:p>
    <w:bookmarkStart w:id="0" w:name="fig:0033"/>
    <w:p>
      <w:pPr>
        <w:pStyle w:val="CaptionedFigure"/>
      </w:pPr>
      <w:bookmarkStart w:id="150" w:name="fig:0033"/>
      <w:r>
        <w:drawing>
          <wp:inline>
            <wp:extent cx="5334000" cy="620973"/>
            <wp:effectExtent b="0" l="0" r="0" t="0"/>
            <wp:docPr descr="Figure 33: Результат 4.11" title="" id="148" name="Picture"/>
            <a:graphic>
              <a:graphicData uri="http://schemas.openxmlformats.org/drawingml/2006/picture">
                <pic:pic>
                  <pic:nvPicPr>
                    <pic:cNvPr descr="image/снимок%20экрана%2030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Figure 33: Результат 4.11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Дала владельцу каталога ~/play право на выполнение.</w:t>
      </w:r>
    </w:p>
    <w:bookmarkStart w:id="0" w:name="fig:0034"/>
    <w:p>
      <w:pPr>
        <w:pStyle w:val="CaptionedFigure"/>
      </w:pPr>
      <w:bookmarkStart w:id="154" w:name="fig:0034"/>
      <w:r>
        <w:drawing>
          <wp:inline>
            <wp:extent cx="5334000" cy="1186217"/>
            <wp:effectExtent b="0" l="0" r="0" t="0"/>
            <wp:docPr descr="Figure 34: Результат 4.12" title="" id="152" name="Picture"/>
            <a:graphic>
              <a:graphicData uri="http://schemas.openxmlformats.org/drawingml/2006/picture">
                <pic:pic>
                  <pic:nvPicPr>
                    <pic:cNvPr descr="image/снимок%20экрана%203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Figure 34: Результат 4.12</w:t>
      </w:r>
    </w:p>
    <w:bookmarkEnd w:id="0"/>
    <w:p>
      <w:pPr>
        <w:numPr>
          <w:ilvl w:val="0"/>
          <w:numId w:val="1032"/>
        </w:numPr>
        <w:pStyle w:val="Compact"/>
      </w:pPr>
      <w:r>
        <w:t xml:space="preserve">Прочитала man по командам mount, fsck, mkfs, kill. Команда fsck проверяет наличие и работу системы файлов. Команда mount открывает системы файлов. Команда kill остнавливает какой-либо процесс. Команда mkfs создаёт системы файлов.</w:t>
      </w:r>
    </w:p>
    <w:bookmarkStart w:id="0" w:name="fig:0035"/>
    <w:p>
      <w:pPr>
        <w:pStyle w:val="CaptionedFigure"/>
      </w:pPr>
      <w:bookmarkStart w:id="158" w:name="fig:0035"/>
      <w:r>
        <w:drawing>
          <wp:inline>
            <wp:extent cx="5334000" cy="1003110"/>
            <wp:effectExtent b="0" l="0" r="0" t="0"/>
            <wp:docPr descr="Figure 35: Задание 5" title="" id="156" name="Picture"/>
            <a:graphic>
              <a:graphicData uri="http://schemas.openxmlformats.org/drawingml/2006/picture">
                <pic:pic>
                  <pic:nvPicPr>
                    <pic:cNvPr descr="image/снимок%20экрана%203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Figure 35: Задание 5</w:t>
      </w:r>
    </w:p>
    <w:bookmarkEnd w:id="0"/>
    <w:bookmarkStart w:id="0" w:name="fig:0036"/>
    <w:p>
      <w:pPr>
        <w:pStyle w:val="CaptionedFigure"/>
      </w:pPr>
      <w:bookmarkStart w:id="162" w:name="fig:0036"/>
      <w:r>
        <w:drawing>
          <wp:inline>
            <wp:extent cx="5334000" cy="485632"/>
            <wp:effectExtent b="0" l="0" r="0" t="0"/>
            <wp:docPr descr="Figure 36: Задание 5(1)" title="" id="160" name="Picture"/>
            <a:graphic>
              <a:graphicData uri="http://schemas.openxmlformats.org/drawingml/2006/picture">
                <pic:pic>
                  <pic:nvPicPr>
                    <pic:cNvPr descr="image/снимок%20экрана%203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36: Задание 5(1)</w:t>
      </w:r>
    </w:p>
    <w:bookmarkEnd w:id="0"/>
    <w:bookmarkStart w:id="0" w:name="fig:0037"/>
    <w:p>
      <w:pPr>
        <w:pStyle w:val="CaptionedFigure"/>
      </w:pPr>
      <w:bookmarkStart w:id="166" w:name="fig:0037"/>
      <w:r>
        <w:drawing>
          <wp:inline>
            <wp:extent cx="5334000" cy="485632"/>
            <wp:effectExtent b="0" l="0" r="0" t="0"/>
            <wp:docPr descr="Figure 37: Задание 5(2)" title="" id="164" name="Picture"/>
            <a:graphic>
              <a:graphicData uri="http://schemas.openxmlformats.org/drawingml/2006/picture">
                <pic:pic>
                  <pic:nvPicPr>
                    <pic:cNvPr descr="image/снимок%20экрана%2034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Figure 37: Задание 5(2)</w:t>
      </w:r>
    </w:p>
    <w:bookmarkEnd w:id="0"/>
    <w:bookmarkStart w:id="0" w:name="fig:0038"/>
    <w:p>
      <w:pPr>
        <w:pStyle w:val="CaptionedFigure"/>
      </w:pPr>
      <w:bookmarkStart w:id="170" w:name="fig:0038"/>
      <w:r>
        <w:drawing>
          <wp:inline>
            <wp:extent cx="5334000" cy="551148"/>
            <wp:effectExtent b="0" l="0" r="0" t="0"/>
            <wp:docPr descr="Figure 38: Задание 5(3)" title="" id="168" name="Picture"/>
            <a:graphic>
              <a:graphicData uri="http://schemas.openxmlformats.org/drawingml/2006/picture">
                <pic:pic>
                  <pic:nvPicPr>
                    <pic:cNvPr descr="image/снимок%20экрана%2036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ImageCaption"/>
      </w:pPr>
      <w:r>
        <w:t xml:space="preserve">Figure 38: Задание 5(3)</w:t>
      </w:r>
    </w:p>
    <w:bookmarkEnd w:id="0"/>
    <w:bookmarkEnd w:id="171"/>
    <w:bookmarkStart w:id="1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72"/>
    <w:bookmarkStart w:id="17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Ответ: 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  <w:r>
        <w:t xml:space="preserve"> </w:t>
      </w: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  <w:r>
        <w:t xml:space="preserve"> </w:t>
      </w: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  <w:r>
        <w:t xml:space="preserve"> </w:t>
      </w: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  <w:r>
        <w:t xml:space="preserve"> </w:t>
      </w: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Ответ:/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Ответ: Монтирование тома (каждая файловая система связана с отдельным устройством).</w:t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Ответ: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  <w:r>
        <w:t xml:space="preserve"> </w:t>
      </w:r>
      <w:r>
        <w:t xml:space="preserve">- Один блок адресуется несколькими mode (принадлежит нескольким файлам).</w:t>
      </w:r>
      <w:r>
        <w:t xml:space="preserve"> </w:t>
      </w:r>
      <w:r>
        <w:t xml:space="preserve">- Блок помечен как свободный, но в то же время занят (на него ссылается onode).</w:t>
      </w:r>
      <w:r>
        <w:t xml:space="preserve"> </w:t>
      </w:r>
      <w:r>
        <w:t xml:space="preserve">- 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- 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- Несовпадение между размером файла и суммарным размером адресуемых inode блоков.</w:t>
      </w:r>
      <w:r>
        <w:t xml:space="preserve"> </w:t>
      </w:r>
      <w:r>
        <w:t xml:space="preserve">- 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- Недопустимые или неразмещенные номера inode в записях каталогов.</w:t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Как создаётся файловая система?</w:t>
      </w:r>
    </w:p>
    <w:p>
      <w:pPr>
        <w:pStyle w:val="FirstParagraph"/>
      </w:pPr>
      <w:r>
        <w:t xml:space="preserve">Ответ: Создать файловую систему linux, семейства ext, на устройстве можно с помощью команды mkfs.</w:t>
      </w:r>
      <w:r>
        <w:t xml:space="preserve"> </w:t>
      </w:r>
      <w:r>
        <w:t xml:space="preserve">Доступны дополнительные параметры:</w:t>
      </w:r>
      <w:r>
        <w:t xml:space="preserve"> </w:t>
      </w:r>
      <w:r>
        <w:t xml:space="preserve">-с - проверить устройство на наличие битых секторов</w:t>
      </w:r>
      <w:r>
        <w:t xml:space="preserve"> </w:t>
      </w:r>
      <w:r>
        <w:t xml:space="preserve">-b - размер блока файловой системы</w:t>
      </w:r>
      <w:r>
        <w:t xml:space="preserve"> </w:t>
      </w:r>
      <w:r>
        <w:t xml:space="preserve">-j - использовать журналирование для ext3</w:t>
      </w:r>
      <w:r>
        <w:t xml:space="preserve"> </w:t>
      </w:r>
      <w:r>
        <w:t xml:space="preserve">-L - задать метку раздела</w:t>
      </w:r>
      <w:r>
        <w:t xml:space="preserve"> </w:t>
      </w:r>
      <w:r>
        <w:t xml:space="preserve">-v - показать подробную информацию о процессе работы</w:t>
      </w:r>
      <w:r>
        <w:t xml:space="preserve"> </w:t>
      </w:r>
      <w:r>
        <w:t xml:space="preserve">-V - версия программы</w:t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Ответ: Команда cat используется для просмотра текстового файла полностью. В основном, для просмотра небольших текстовых файлов, например, каких-либо конфигурационных файлов.</w:t>
      </w:r>
      <w:r>
        <w:t xml:space="preserve"> </w:t>
      </w:r>
      <w:r>
        <w:t xml:space="preserve">cat имя-файла</w:t>
      </w:r>
      <w:r>
        <w:t xml:space="preserve"> </w:t>
      </w:r>
      <w:r>
        <w:t xml:space="preserve">Команда tac - это тоже самое, что и cat, только отображает строки в обратном порядке.</w:t>
      </w:r>
      <w:r>
        <w:t xml:space="preserve"> </w:t>
      </w:r>
      <w:r>
        <w:t xml:space="preserve">tac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less имя-файла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tail [-n] имя-файла,</w:t>
      </w:r>
      <w:r>
        <w:t xml:space="preserve"> </w:t>
      </w:r>
      <w:r>
        <w:t xml:space="preserve">где n — количество выводимых строк.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Ответ: сp – копирует или перемещает директорию, файлы.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Ответ: 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mv [-опции] старый_файл новый_файл</w:t>
      </w:r>
    </w:p>
    <w:p>
      <w:pPr>
        <w:numPr>
          <w:ilvl w:val="0"/>
          <w:numId w:val="1041"/>
        </w:numPr>
        <w:pStyle w:val="Compact"/>
      </w:pPr>
      <w:r>
        <w:rPr>
          <w:iCs/>
          <w:i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Ответ: 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  <w:r>
        <w:t xml:space="preserve"> </w:t>
      </w: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chmod режим имя_файла</w:t>
      </w:r>
      <w:r>
        <w:t xml:space="preserve"> </w:t>
      </w:r>
      <w:r>
        <w:t xml:space="preserve">Режим (в формате команды) имеет следующие компоненты структуры и способ записи:</w:t>
      </w:r>
      <w:r>
        <w:t xml:space="preserve"> </w:t>
      </w:r>
      <w:r>
        <w:t xml:space="preserve">= установить право</w:t>
      </w:r>
      <w:r>
        <w:t xml:space="preserve"> </w:t>
      </w:r>
      <w:r>
        <w:t xml:space="preserve">- лишить права</w:t>
      </w:r>
      <w:r>
        <w:t xml:space="preserve"> </w:t>
      </w:r>
      <w:r>
        <w:t xml:space="preserve">+ 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</w:t>
      </w:r>
    </w:p>
    <w:bookmarkEnd w:id="173"/>
    <w:bookmarkStart w:id="175" w:name="список-литературы"/>
    <w:p>
      <w:pPr>
        <w:pStyle w:val="Heading1"/>
      </w:pPr>
      <w:r>
        <w:t xml:space="preserve">Список литературы</w:t>
      </w:r>
    </w:p>
    <w:bookmarkStart w:id="174" w:name="refs"/>
    <w:bookmarkEnd w:id="174"/>
    <w:bookmarkEnd w:id="1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2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29" Target="media/rId29.png" /><Relationship Type="http://schemas.openxmlformats.org/officeDocument/2006/relationships/image" Id="rId144" Target="media/rId144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40" Target="media/rId140.png" /><Relationship Type="http://schemas.openxmlformats.org/officeDocument/2006/relationships/image" Id="rId167" Target="media/rId16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Медникова Екатерина Михайловна</dc:creator>
  <dc:language>ru-RU</dc:language>
  <cp:keywords/>
  <dcterms:created xsi:type="dcterms:W3CDTF">2023-03-11T13:23:28Z</dcterms:created>
  <dcterms:modified xsi:type="dcterms:W3CDTF">2023-03-11T13:23:28Z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