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4"/>
          <w:szCs w:val="24"/>
        </w:rPr>
      </w:pPr>
      <w:r>
        <w:rPr>
          <w:rFonts w:hint="eastAsia"/>
          <w:sz w:val="24"/>
          <w:szCs w:val="24"/>
        </w:rPr>
        <w:t>《移动机器人实训》报告要求</w:t>
      </w:r>
    </w:p>
    <w:p>
      <w:pPr>
        <w:jc w:val="center"/>
        <w:rPr>
          <w:sz w:val="24"/>
          <w:szCs w:val="24"/>
        </w:rPr>
      </w:pPr>
    </w:p>
    <w:p>
      <w:pPr>
        <w:numPr>
          <w:ilvl w:val="0"/>
          <w:numId w:val="1"/>
        </w:numPr>
        <w:rPr>
          <w:rFonts w:hint="eastAsia"/>
          <w:sz w:val="24"/>
          <w:szCs w:val="24"/>
        </w:rPr>
      </w:pPr>
      <w:bookmarkStart w:id="0" w:name="OLE_LINK1"/>
      <w:r>
        <w:rPr>
          <w:rFonts w:hint="eastAsia"/>
          <w:sz w:val="24"/>
          <w:szCs w:val="24"/>
        </w:rPr>
        <w:t>移动机器人概述</w:t>
      </w:r>
      <w:bookmarkEnd w:id="0"/>
    </w:p>
    <w:p>
      <w:pPr>
        <w:numPr>
          <w:numId w:val="0"/>
        </w:numPr>
        <w:rPr>
          <w:rFonts w:hint="default" w:eastAsiaTheme="minorEastAsia"/>
          <w:sz w:val="24"/>
          <w:szCs w:val="24"/>
          <w:lang w:val="en-US" w:eastAsia="zh-CN"/>
        </w:rPr>
      </w:pPr>
      <w:r>
        <w:rPr>
          <w:rFonts w:hint="eastAsia"/>
          <w:sz w:val="24"/>
          <w:szCs w:val="24"/>
          <w:lang w:val="en-US" w:eastAsia="zh-CN"/>
        </w:rPr>
        <w:t xml:space="preserve">    移动机器人是一种能够自主或半自主地在物理空间内移动和执行任务的智能机器设备。它们结合了机械、电子和计算机科学的多个领域，在生活中变得越来越常见，例如扫地机器人、无人驾驶汽车等。移动机器人可以分为轮式、履带式、躯干式、腿式等。轮式移动机器人应用广泛，有两轮、三轮、四轮的机器人。我们所学的移动机器人是四轮式的，由执行器、控制器、传感器和机械机构组成，可以通过编程和反馈控制完成转动、直走、循迹等多种任务。</w:t>
      </w:r>
    </w:p>
    <w:p>
      <w:pPr>
        <w:pStyle w:val="9"/>
        <w:numPr>
          <w:ilvl w:val="1"/>
          <w:numId w:val="2"/>
        </w:numPr>
        <w:ind w:left="0" w:leftChars="0" w:firstLine="0" w:firstLineChars="0"/>
        <w:rPr>
          <w:rFonts w:hint="eastAsia"/>
          <w:sz w:val="24"/>
          <w:szCs w:val="24"/>
        </w:rPr>
      </w:pPr>
      <w:r>
        <w:rPr>
          <w:rFonts w:hint="eastAsia"/>
          <w:sz w:val="24"/>
          <w:szCs w:val="24"/>
        </w:rPr>
        <w:t>移动机器人的技术与应用场景</w:t>
      </w:r>
    </w:p>
    <w:p>
      <w:pPr>
        <w:pStyle w:val="9"/>
        <w:numPr>
          <w:numId w:val="0"/>
        </w:numPr>
        <w:ind w:left="0" w:leftChars="0" w:firstLine="480" w:firstLineChars="20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移动机器人技术的发展涉及多个关键领域，其应用场景也非常广泛，涵盖了工业、服务、军事、医疗、农业和个人消费等多个领域。下面详细介绍移动机器人的技术和主要应用场景：</w:t>
      </w:r>
    </w:p>
    <w:p>
      <w:pPr>
        <w:pStyle w:val="9"/>
        <w:numPr>
          <w:numId w:val="0"/>
        </w:numPr>
        <w:rPr>
          <w:rFonts w:hint="eastAsia"/>
          <w:sz w:val="24"/>
          <w:szCs w:val="24"/>
        </w:rPr>
      </w:pPr>
      <w:r>
        <w:rPr>
          <w:rFonts w:hint="eastAsia"/>
          <w:sz w:val="24"/>
          <w:szCs w:val="24"/>
        </w:rPr>
        <w:t>技术：</w:t>
      </w:r>
    </w:p>
    <w:p>
      <w:pPr>
        <w:pStyle w:val="9"/>
        <w:numPr>
          <w:numId w:val="0"/>
        </w:numPr>
        <w:rPr>
          <w:rFonts w:hint="eastAsia"/>
          <w:sz w:val="24"/>
          <w:szCs w:val="24"/>
        </w:rPr>
      </w:pPr>
      <w:r>
        <w:rPr>
          <w:rFonts w:hint="eastAsia"/>
          <w:sz w:val="24"/>
          <w:szCs w:val="24"/>
          <w:lang w:eastAsia="zh-CN"/>
        </w:rPr>
        <w:t>（</w:t>
      </w:r>
      <w:r>
        <w:rPr>
          <w:rFonts w:hint="eastAsia"/>
          <w:sz w:val="24"/>
          <w:szCs w:val="24"/>
        </w:rPr>
        <w:t>1</w:t>
      </w:r>
      <w:r>
        <w:rPr>
          <w:rFonts w:hint="eastAsia"/>
          <w:sz w:val="24"/>
          <w:szCs w:val="24"/>
          <w:lang w:eastAsia="zh-CN"/>
        </w:rPr>
        <w:t>）</w:t>
      </w:r>
      <w:r>
        <w:rPr>
          <w:rFonts w:hint="eastAsia"/>
          <w:sz w:val="24"/>
          <w:szCs w:val="24"/>
        </w:rPr>
        <w:t>导航与定位技术：</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SLAM（Simultaneous Localization and Mapping）：同时定位与地图构建技术，允许机器人在未知环境中自主导航和建立地图。</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传感器融合：将多种传感器数据（如视觉、激光雷达、惯性传感器等）融合，提高机器人在各种环境中的感知能力和精确度。</w:t>
      </w:r>
    </w:p>
    <w:p>
      <w:pPr>
        <w:pStyle w:val="9"/>
        <w:numPr>
          <w:numId w:val="0"/>
        </w:numPr>
        <w:rPr>
          <w:rFonts w:hint="eastAsia" w:eastAsiaTheme="minorEastAsia"/>
          <w:sz w:val="24"/>
          <w:szCs w:val="24"/>
          <w:lang w:eastAsia="zh-CN"/>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rPr>
        <w:t>路径规划与决策算法</w:t>
      </w:r>
      <w:r>
        <w:rPr>
          <w:rFonts w:hint="eastAsia"/>
          <w:sz w:val="24"/>
          <w:szCs w:val="24"/>
          <w:lang w:eastAsia="zh-CN"/>
        </w:rPr>
        <w:t>。</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5</w:t>
      </w:r>
      <w:r>
        <w:rPr>
          <w:rFonts w:hint="eastAsia"/>
          <w:sz w:val="24"/>
          <w:szCs w:val="24"/>
          <w:lang w:eastAsia="zh-CN"/>
        </w:rPr>
        <w:t>）</w:t>
      </w:r>
      <w:r>
        <w:rPr>
          <w:rFonts w:hint="eastAsia"/>
          <w:sz w:val="24"/>
          <w:szCs w:val="24"/>
        </w:rPr>
        <w:t>使用经典的路径搜索算法（如A*算法）、动态路径规划和基于机器学习的决策算法，使机器人能够在复杂环境中高效、安全地移动和执行任务。</w:t>
      </w:r>
    </w:p>
    <w:p>
      <w:pPr>
        <w:pStyle w:val="9"/>
        <w:numPr>
          <w:numId w:val="0"/>
        </w:numPr>
        <w:rPr>
          <w:rFonts w:hint="eastAsia"/>
          <w:sz w:val="24"/>
          <w:szCs w:val="24"/>
        </w:rPr>
      </w:pPr>
      <w:r>
        <w:rPr>
          <w:rFonts w:hint="eastAsia"/>
          <w:sz w:val="24"/>
          <w:szCs w:val="24"/>
        </w:rPr>
        <w:t>主要应用场景：</w:t>
      </w:r>
    </w:p>
    <w:p>
      <w:pPr>
        <w:pStyle w:val="9"/>
        <w:numPr>
          <w:numId w:val="0"/>
        </w:numPr>
        <w:rPr>
          <w:rFonts w:hint="eastAsia" w:eastAsiaTheme="minorEastAsia"/>
          <w:sz w:val="24"/>
          <w:szCs w:val="24"/>
          <w:lang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工业自动化</w:t>
      </w:r>
      <w:r>
        <w:rPr>
          <w:rFonts w:hint="eastAsia"/>
          <w:sz w:val="24"/>
          <w:szCs w:val="24"/>
          <w:lang w:eastAsia="zh-CN"/>
        </w:rPr>
        <w:t>。</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在工厂和生产线上用于物料运输、装配、包装和检测。移动机器人可以代替人工在危险或重复性高的环境中操作。</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服务机器人：</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rPr>
        <w:t>清洁机器人：如自动扫地机器人、自动洗地机器人，用于商业和家庭清洁。</w:t>
      </w:r>
    </w:p>
    <w:p>
      <w:pPr>
        <w:pStyle w:val="9"/>
        <w:numPr>
          <w:ilvl w:val="1"/>
          <w:numId w:val="3"/>
        </w:numPr>
        <w:ind w:left="360" w:leftChars="0" w:firstLineChars="0"/>
        <w:rPr>
          <w:sz w:val="24"/>
          <w:szCs w:val="24"/>
        </w:rPr>
      </w:pPr>
      <w:r>
        <w:rPr>
          <w:rFonts w:hint="eastAsia"/>
          <w:sz w:val="24"/>
          <w:szCs w:val="24"/>
        </w:rPr>
        <w:t>基于</w:t>
      </w:r>
      <w:r>
        <w:rPr>
          <w:sz w:val="24"/>
          <w:szCs w:val="24"/>
        </w:rPr>
        <w:t>A</w:t>
      </w:r>
      <w:r>
        <w:rPr>
          <w:rFonts w:hint="eastAsia"/>
          <w:sz w:val="24"/>
          <w:szCs w:val="24"/>
        </w:rPr>
        <w:t>r</w:t>
      </w:r>
      <w:r>
        <w:rPr>
          <w:sz w:val="24"/>
          <w:szCs w:val="24"/>
        </w:rPr>
        <w:t>duino</w:t>
      </w:r>
      <w:r>
        <w:rPr>
          <w:rFonts w:hint="eastAsia"/>
          <w:sz w:val="24"/>
          <w:szCs w:val="24"/>
        </w:rPr>
        <w:t>的移动机器人设计方案</w:t>
      </w:r>
    </w:p>
    <w:p>
      <w:pPr>
        <w:pStyle w:val="9"/>
        <w:numPr>
          <w:numId w:val="0"/>
        </w:numPr>
        <w:ind w:firstLine="480" w:firstLineChars="200"/>
        <w:rPr>
          <w:rFonts w:hint="eastAsia"/>
          <w:sz w:val="24"/>
          <w:szCs w:val="24"/>
        </w:rPr>
      </w:pPr>
      <w:r>
        <w:rPr>
          <w:rFonts w:hint="eastAsia"/>
          <w:sz w:val="24"/>
          <w:szCs w:val="24"/>
        </w:rPr>
        <w:t>基于Arduino的移动机器人设计方案通常包括硬件和软件两个主要部分。Arduino是一个开源的电子原型平台，具有丰富的传感器接口和易于编程的特点，非常适合用于学习和制作简单到中等复杂程度的移动机器人。</w:t>
      </w:r>
    </w:p>
    <w:p>
      <w:pPr>
        <w:pStyle w:val="9"/>
        <w:numPr>
          <w:numId w:val="0"/>
        </w:numPr>
        <w:rPr>
          <w:rFonts w:hint="eastAsia"/>
          <w:sz w:val="24"/>
          <w:szCs w:val="24"/>
        </w:rPr>
      </w:pPr>
      <w:r>
        <w:rPr>
          <w:rFonts w:hint="eastAsia"/>
          <w:sz w:val="24"/>
          <w:szCs w:val="24"/>
        </w:rPr>
        <w:t>硬件设计：</w:t>
      </w:r>
    </w:p>
    <w:p>
      <w:pPr>
        <w:pStyle w:val="9"/>
        <w:numPr>
          <w:numId w:val="0"/>
        </w:numPr>
        <w:rPr>
          <w:rFonts w:hint="eastAsia"/>
          <w:sz w:val="24"/>
          <w:szCs w:val="24"/>
        </w:rPr>
      </w:pPr>
      <w:r>
        <w:rPr>
          <w:rFonts w:hint="eastAsia"/>
          <w:sz w:val="24"/>
          <w:szCs w:val="24"/>
          <w:lang w:val="en-US" w:eastAsia="zh-CN"/>
        </w:rPr>
        <w:t>（1）模块：</w:t>
      </w:r>
      <w:r>
        <w:rPr>
          <w:rFonts w:hint="eastAsia"/>
          <w:sz w:val="24"/>
          <w:szCs w:val="24"/>
        </w:rPr>
        <w:t>使用常见基于H桥的驱动模块，用于控制电机的速度和方向。</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编码器：用于测量电机的旋转和速度，实现精确的运动控制。</w:t>
      </w:r>
    </w:p>
    <w:p>
      <w:pPr>
        <w:pStyle w:val="9"/>
        <w:numPr>
          <w:numId w:val="0"/>
        </w:numPr>
        <w:rPr>
          <w:rFonts w:hint="eastAsia"/>
          <w:sz w:val="24"/>
          <w:szCs w:val="24"/>
        </w:rPr>
      </w:pPr>
      <w:r>
        <w:rPr>
          <w:rFonts w:hint="eastAsia"/>
          <w:sz w:val="24"/>
          <w:szCs w:val="24"/>
          <w:lang w:val="en-US" w:eastAsia="zh-CN"/>
        </w:rPr>
        <w:t>（3）电源：</w:t>
      </w:r>
      <w:r>
        <w:rPr>
          <w:rFonts w:hint="eastAsia"/>
          <w:sz w:val="24"/>
          <w:szCs w:val="24"/>
        </w:rPr>
        <w:t>使用适当的电池供电，考虑电机和控制电路的功耗，确保电池容量足够支持机器人的运行时间。</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rPr>
        <w:t>Arduino主控板：</w:t>
      </w:r>
      <w:r>
        <w:rPr>
          <w:rFonts w:hint="eastAsia"/>
          <w:sz w:val="24"/>
          <w:szCs w:val="24"/>
          <w:lang w:val="en-US" w:eastAsia="zh-CN"/>
        </w:rPr>
        <w:t>使用</w:t>
      </w:r>
      <w:r>
        <w:rPr>
          <w:rFonts w:hint="eastAsia"/>
          <w:sz w:val="24"/>
          <w:szCs w:val="24"/>
        </w:rPr>
        <w:t>常用的Arduino UNO</w:t>
      </w:r>
      <w:r>
        <w:rPr>
          <w:rFonts w:hint="eastAsia"/>
          <w:sz w:val="24"/>
          <w:szCs w:val="24"/>
          <w:lang w:eastAsia="zh-CN"/>
        </w:rPr>
        <w:t>，</w:t>
      </w:r>
      <w:r>
        <w:rPr>
          <w:rFonts w:hint="eastAsia"/>
          <w:sz w:val="24"/>
          <w:szCs w:val="24"/>
        </w:rPr>
        <w:t>具有丰富的IO接口和足够的计算能力来控制和管理各种传感器和执行器。</w:t>
      </w:r>
    </w:p>
    <w:p>
      <w:pPr>
        <w:pStyle w:val="9"/>
        <w:numPr>
          <w:numId w:val="0"/>
        </w:numPr>
        <w:rPr>
          <w:rFonts w:hint="eastAsia"/>
          <w:sz w:val="24"/>
          <w:szCs w:val="24"/>
        </w:rPr>
      </w:pPr>
      <w:r>
        <w:rPr>
          <w:rFonts w:hint="eastAsia"/>
          <w:sz w:val="24"/>
          <w:szCs w:val="24"/>
        </w:rPr>
        <w:t>软件设计：</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Arduino IDE编程：使用Arduino IDE编写机器人的控制程序。编程语言主要是基于C的Arduino语言。实现基本的运动控制，如前进、后退、左转、右转等。</w:t>
      </w:r>
    </w:p>
    <w:p>
      <w:pPr>
        <w:pStyle w:val="9"/>
        <w:numPr>
          <w:numId w:val="0"/>
        </w:numPr>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运动控制算法：实现简单的运动控制算法，如闭环控制，或者开环控制下的基本路径规划和避障算法。</w:t>
      </w:r>
    </w:p>
    <w:p>
      <w:pPr>
        <w:rPr>
          <w:rFonts w:hint="eastAsia"/>
          <w:sz w:val="24"/>
          <w:szCs w:val="24"/>
        </w:rPr>
      </w:pPr>
      <w:r>
        <w:rPr>
          <w:sz w:val="24"/>
          <w:szCs w:val="24"/>
        </w:rPr>
        <w:t>2</w:t>
      </w:r>
      <w:r>
        <w:rPr>
          <w:rFonts w:hint="eastAsia"/>
          <w:sz w:val="24"/>
          <w:szCs w:val="24"/>
        </w:rPr>
        <w:t>、基于</w:t>
      </w:r>
      <w:r>
        <w:rPr>
          <w:sz w:val="24"/>
          <w:szCs w:val="24"/>
        </w:rPr>
        <w:t>A</w:t>
      </w:r>
      <w:r>
        <w:rPr>
          <w:rFonts w:hint="eastAsia"/>
          <w:sz w:val="24"/>
          <w:szCs w:val="24"/>
        </w:rPr>
        <w:t>r</w:t>
      </w:r>
      <w:r>
        <w:rPr>
          <w:sz w:val="24"/>
          <w:szCs w:val="24"/>
        </w:rPr>
        <w:t>duino</w:t>
      </w:r>
      <w:r>
        <w:rPr>
          <w:rFonts w:hint="eastAsia"/>
          <w:sz w:val="24"/>
          <w:szCs w:val="24"/>
        </w:rPr>
        <w:t>的移动机器人的控制与实现</w:t>
      </w:r>
    </w:p>
    <w:p>
      <w:pPr>
        <w:rPr>
          <w:sz w:val="24"/>
          <w:szCs w:val="24"/>
        </w:rPr>
      </w:pPr>
      <w:r>
        <w:rPr>
          <w:rFonts w:hint="eastAsia"/>
          <w:sz w:val="24"/>
          <w:szCs w:val="24"/>
        </w:rPr>
        <w:t>2.1</w:t>
      </w:r>
      <w:r>
        <w:rPr>
          <w:sz w:val="24"/>
          <w:szCs w:val="24"/>
        </w:rPr>
        <w:t xml:space="preserve"> A</w:t>
      </w:r>
      <w:r>
        <w:rPr>
          <w:rFonts w:hint="eastAsia"/>
          <w:sz w:val="24"/>
          <w:szCs w:val="24"/>
        </w:rPr>
        <w:t>r</w:t>
      </w:r>
      <w:r>
        <w:rPr>
          <w:sz w:val="24"/>
          <w:szCs w:val="24"/>
        </w:rPr>
        <w:t>duino Uno</w:t>
      </w:r>
      <w:r>
        <w:rPr>
          <w:rFonts w:hint="eastAsia"/>
          <w:sz w:val="24"/>
          <w:szCs w:val="24"/>
        </w:rPr>
        <w:t>数字</w:t>
      </w:r>
      <w:r>
        <w:rPr>
          <w:sz w:val="24"/>
          <w:szCs w:val="24"/>
        </w:rPr>
        <w:t>IO</w:t>
      </w:r>
      <w:r>
        <w:rPr>
          <w:rFonts w:hint="eastAsia"/>
          <w:sz w:val="24"/>
          <w:szCs w:val="24"/>
        </w:rPr>
        <w:t>口的应用</w:t>
      </w:r>
    </w:p>
    <w:p>
      <w:pPr>
        <w:rPr>
          <w:sz w:val="24"/>
          <w:szCs w:val="24"/>
        </w:rPr>
      </w:pPr>
      <w:r>
        <w:rPr>
          <w:rFonts w:hint="eastAsia"/>
          <w:sz w:val="24"/>
          <w:szCs w:val="24"/>
        </w:rPr>
        <w:t>任务（作业3）：I</w:t>
      </w:r>
      <w:r>
        <w:rPr>
          <w:sz w:val="24"/>
          <w:szCs w:val="24"/>
        </w:rPr>
        <w:t>O</w:t>
      </w:r>
      <w:r>
        <w:rPr>
          <w:rFonts w:hint="eastAsia"/>
          <w:sz w:val="24"/>
          <w:szCs w:val="24"/>
        </w:rPr>
        <w:t>控制</w:t>
      </w:r>
      <w:r>
        <w:rPr>
          <w:sz w:val="24"/>
          <w:szCs w:val="24"/>
        </w:rPr>
        <w:t>LED</w:t>
      </w:r>
    </w:p>
    <w:p>
      <w:pPr>
        <w:pStyle w:val="9"/>
        <w:numPr>
          <w:ilvl w:val="0"/>
          <w:numId w:val="4"/>
        </w:numPr>
        <w:ind w:firstLineChars="0"/>
        <w:rPr>
          <w:color w:val="FF0000"/>
          <w:sz w:val="24"/>
          <w:szCs w:val="24"/>
        </w:rPr>
      </w:pPr>
      <w:r>
        <w:rPr>
          <w:rFonts w:hint="eastAsia"/>
          <w:sz w:val="24"/>
          <w:szCs w:val="24"/>
        </w:rPr>
        <w:t>电路方案</w:t>
      </w:r>
    </w:p>
    <w:p>
      <w:pPr>
        <w:ind w:left="720"/>
      </w:pPr>
      <w:r>
        <w:drawing>
          <wp:inline distT="0" distB="0" distL="0" distR="0">
            <wp:extent cx="4091305" cy="2505075"/>
            <wp:effectExtent l="0" t="0" r="4445" b="0"/>
            <wp:docPr id="1489234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4603" name="图片 1"/>
                    <pic:cNvPicPr>
                      <a:picLocks noChangeAspect="1"/>
                    </pic:cNvPicPr>
                  </pic:nvPicPr>
                  <pic:blipFill>
                    <a:blip r:embed="rId4"/>
                    <a:srcRect t="14218" b="9282"/>
                    <a:stretch>
                      <a:fillRect/>
                    </a:stretch>
                  </pic:blipFill>
                  <pic:spPr>
                    <a:xfrm>
                      <a:off x="0" y="0"/>
                      <a:ext cx="4101011" cy="2510672"/>
                    </a:xfrm>
                    <a:prstGeom prst="rect">
                      <a:avLst/>
                    </a:prstGeom>
                    <a:ln>
                      <a:noFill/>
                    </a:ln>
                  </pic:spPr>
                </pic:pic>
              </a:graphicData>
            </a:graphic>
          </wp:inline>
        </w:drawing>
      </w: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pStyle w:val="9"/>
        <w:numPr>
          <w:ilvl w:val="0"/>
          <w:numId w:val="4"/>
        </w:numPr>
        <w:ind w:firstLineChars="0"/>
        <w:rPr>
          <w:sz w:val="24"/>
          <w:szCs w:val="24"/>
        </w:rPr>
      </w:pPr>
      <w:r>
        <w:rPr>
          <w:rFonts w:hint="eastAsia"/>
          <w:sz w:val="24"/>
          <w:szCs w:val="24"/>
        </w:rPr>
        <w:t>编程实现</w:t>
      </w:r>
    </w:p>
    <w:p>
      <w:r>
        <w:drawing>
          <wp:inline distT="0" distB="0" distL="0" distR="0">
            <wp:extent cx="5230495" cy="6134100"/>
            <wp:effectExtent l="0" t="0" r="8255" b="0"/>
            <wp:docPr id="1531425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25202" name="图片 1"/>
                    <pic:cNvPicPr>
                      <a:picLocks noChangeAspect="1"/>
                    </pic:cNvPicPr>
                  </pic:nvPicPr>
                  <pic:blipFill>
                    <a:blip r:embed="rId5"/>
                    <a:stretch>
                      <a:fillRect/>
                    </a:stretch>
                  </pic:blipFill>
                  <pic:spPr>
                    <a:xfrm>
                      <a:off x="0" y="0"/>
                      <a:ext cx="5254518" cy="6161691"/>
                    </a:xfrm>
                    <a:prstGeom prst="rect">
                      <a:avLst/>
                    </a:prstGeom>
                  </pic:spPr>
                </pic:pic>
              </a:graphicData>
            </a:graphic>
          </wp:inline>
        </w:drawing>
      </w:r>
    </w:p>
    <w:p>
      <w:pPr>
        <w:pStyle w:val="9"/>
        <w:rPr>
          <w:rFonts w:hint="eastAsia"/>
          <w:sz w:val="24"/>
          <w:szCs w:val="24"/>
          <w:lang w:val="en-US" w:eastAsia="zh-CN"/>
        </w:rPr>
      </w:pPr>
      <w:r>
        <w:rPr>
          <w:rFonts w:hint="eastAsia"/>
          <w:sz w:val="24"/>
          <w:szCs w:val="24"/>
          <w:lang w:val="en-US" w:eastAsia="zh-CN"/>
        </w:rPr>
        <w:t>简述：若发送字符1则控制板点亮LED灯1秒后熄灭，若发送字符2则控制板电量字符两秒后熄灭，若发送字符3则常量LED，若发送字符4则熄灭LED灯。</w:t>
      </w:r>
    </w:p>
    <w:p>
      <w:pPr>
        <w:pStyle w:val="9"/>
        <w:rPr>
          <w:rFonts w:hint="eastAsia"/>
          <w:sz w:val="24"/>
          <w:szCs w:val="24"/>
          <w:lang w:val="en-US" w:eastAsia="zh-CN"/>
        </w:rPr>
      </w:pPr>
    </w:p>
    <w:p>
      <w:pPr>
        <w:pStyle w:val="9"/>
        <w:rPr>
          <w:rFonts w:hint="eastAsia"/>
          <w:sz w:val="24"/>
          <w:szCs w:val="24"/>
          <w:lang w:val="en-US" w:eastAsia="zh-CN"/>
        </w:rPr>
      </w:pPr>
    </w:p>
    <w:p>
      <w:pPr>
        <w:pStyle w:val="9"/>
        <w:rPr>
          <w:rFonts w:hint="default"/>
          <w:sz w:val="24"/>
          <w:szCs w:val="24"/>
          <w:lang w:val="en-US" w:eastAsia="zh-CN"/>
        </w:rPr>
      </w:pPr>
    </w:p>
    <w:p>
      <w:pPr>
        <w:pStyle w:val="9"/>
        <w:ind w:left="720" w:firstLine="0" w:firstLineChars="0"/>
        <w:rPr>
          <w:color w:val="FF0000"/>
          <w:sz w:val="24"/>
          <w:szCs w:val="24"/>
        </w:rPr>
      </w:pPr>
      <w:r>
        <w:rPr>
          <w:rFonts w:hint="eastAsia"/>
          <w:sz w:val="24"/>
          <w:szCs w:val="24"/>
        </w:rPr>
        <w:t>3）测量数据</w:t>
      </w:r>
    </w:p>
    <w:tbl>
      <w:tblPr>
        <w:tblStyle w:val="5"/>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1484"/>
        <w:gridCol w:w="1160"/>
        <w:gridCol w:w="1531"/>
        <w:gridCol w:w="1283"/>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pStyle w:val="9"/>
              <w:ind w:firstLine="0" w:firstLineChars="0"/>
              <w:jc w:val="center"/>
              <w:rPr>
                <w:sz w:val="24"/>
                <w:szCs w:val="24"/>
              </w:rPr>
            </w:pPr>
            <w:r>
              <w:rPr>
                <w:rFonts w:hint="eastAsia"/>
                <w:sz w:val="24"/>
                <w:szCs w:val="24"/>
              </w:rPr>
              <w:t>测量量</w:t>
            </w:r>
          </w:p>
        </w:tc>
        <w:tc>
          <w:tcPr>
            <w:tcW w:w="1484" w:type="dxa"/>
          </w:tcPr>
          <w:p>
            <w:pPr>
              <w:pStyle w:val="9"/>
              <w:ind w:firstLine="0" w:firstLineChars="0"/>
              <w:jc w:val="center"/>
              <w:rPr>
                <w:sz w:val="24"/>
                <w:szCs w:val="24"/>
              </w:rPr>
            </w:pPr>
            <w:r>
              <w:rPr>
                <w:rFonts w:hint="eastAsia"/>
                <w:sz w:val="24"/>
                <w:szCs w:val="24"/>
              </w:rPr>
              <w:t>电阻电压（V</w:t>
            </w:r>
            <w:r>
              <w:rPr>
                <w:sz w:val="24"/>
                <w:szCs w:val="24"/>
              </w:rPr>
              <w:t>）</w:t>
            </w:r>
          </w:p>
        </w:tc>
        <w:tc>
          <w:tcPr>
            <w:tcW w:w="1160" w:type="dxa"/>
          </w:tcPr>
          <w:p>
            <w:pPr>
              <w:pStyle w:val="9"/>
              <w:ind w:firstLine="0" w:firstLineChars="0"/>
              <w:jc w:val="center"/>
              <w:rPr>
                <w:sz w:val="24"/>
                <w:szCs w:val="24"/>
              </w:rPr>
            </w:pPr>
            <w:r>
              <w:rPr>
                <w:rFonts w:hint="eastAsia"/>
                <w:sz w:val="24"/>
                <w:szCs w:val="24"/>
              </w:rPr>
              <w:t>电阻（</w:t>
            </w:r>
            <w:r>
              <w:rPr>
                <w:rFonts w:hint="eastAsia" w:asciiTheme="minorEastAsia" w:hAnsiTheme="minorEastAsia"/>
                <w:sz w:val="24"/>
                <w:szCs w:val="24"/>
              </w:rPr>
              <w:t>Ω</w:t>
            </w:r>
            <w:r>
              <w:rPr>
                <w:rFonts w:hint="eastAsia"/>
                <w:sz w:val="24"/>
                <w:szCs w:val="24"/>
              </w:rPr>
              <w:t>）</w:t>
            </w:r>
          </w:p>
        </w:tc>
        <w:tc>
          <w:tcPr>
            <w:tcW w:w="1531" w:type="dxa"/>
          </w:tcPr>
          <w:p>
            <w:pPr>
              <w:pStyle w:val="9"/>
              <w:ind w:firstLine="0" w:firstLineChars="0"/>
              <w:jc w:val="center"/>
              <w:rPr>
                <w:sz w:val="24"/>
                <w:szCs w:val="24"/>
              </w:rPr>
            </w:pPr>
            <w:r>
              <w:rPr>
                <w:rFonts w:hint="eastAsia"/>
                <w:sz w:val="24"/>
                <w:szCs w:val="24"/>
              </w:rPr>
              <w:t>LED电压（V）</w:t>
            </w:r>
          </w:p>
        </w:tc>
        <w:tc>
          <w:tcPr>
            <w:tcW w:w="1283" w:type="dxa"/>
          </w:tcPr>
          <w:p>
            <w:pPr>
              <w:pStyle w:val="9"/>
              <w:ind w:firstLine="0" w:firstLineChars="0"/>
              <w:jc w:val="center"/>
              <w:rPr>
                <w:sz w:val="24"/>
                <w:szCs w:val="24"/>
              </w:rPr>
            </w:pPr>
            <w:r>
              <w:rPr>
                <w:rFonts w:hint="eastAsia"/>
                <w:sz w:val="24"/>
                <w:szCs w:val="24"/>
              </w:rPr>
              <w:t>电流（mA</w:t>
            </w:r>
            <w:r>
              <w:rPr>
                <w:sz w:val="24"/>
                <w:szCs w:val="24"/>
              </w:rPr>
              <w:t>）</w:t>
            </w:r>
          </w:p>
        </w:tc>
        <w:tc>
          <w:tcPr>
            <w:tcW w:w="1283" w:type="dxa"/>
          </w:tcPr>
          <w:p>
            <w:pPr>
              <w:pStyle w:val="9"/>
              <w:ind w:firstLine="0" w:firstLineChars="0"/>
              <w:jc w:val="center"/>
              <w:rPr>
                <w:sz w:val="24"/>
                <w:szCs w:val="24"/>
              </w:rPr>
            </w:pPr>
            <w:r>
              <w:rPr>
                <w:rFonts w:hint="eastAsia"/>
                <w:sz w:val="24"/>
                <w:szCs w:val="24"/>
              </w:rPr>
              <w:t>功耗（</w:t>
            </w:r>
            <w:r>
              <w:rPr>
                <w:rFonts w:hint="eastAsia"/>
                <w:sz w:val="24"/>
                <w:szCs w:val="24"/>
                <w:lang w:val="en-US" w:eastAsia="zh-CN"/>
              </w:rPr>
              <w:t>m</w:t>
            </w:r>
            <w:r>
              <w:rPr>
                <w:rFonts w:hint="eastAsia"/>
                <w:sz w:val="24"/>
                <w:szCs w:val="24"/>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pStyle w:val="9"/>
              <w:ind w:firstLine="0" w:firstLineChars="0"/>
              <w:jc w:val="center"/>
              <w:rPr>
                <w:sz w:val="24"/>
                <w:szCs w:val="24"/>
              </w:rPr>
            </w:pPr>
            <w:r>
              <w:rPr>
                <w:rFonts w:hint="eastAsia"/>
                <w:sz w:val="24"/>
                <w:szCs w:val="24"/>
              </w:rPr>
              <w:t>测量值</w:t>
            </w:r>
          </w:p>
        </w:tc>
        <w:tc>
          <w:tcPr>
            <w:tcW w:w="1484" w:type="dxa"/>
          </w:tcPr>
          <w:p>
            <w:pPr>
              <w:pStyle w:val="9"/>
              <w:ind w:firstLine="0" w:firstLineChars="0"/>
              <w:jc w:val="center"/>
              <w:rPr>
                <w:sz w:val="24"/>
                <w:szCs w:val="24"/>
              </w:rPr>
            </w:pPr>
            <w:r>
              <w:rPr>
                <w:rFonts w:hint="eastAsia"/>
                <w:sz w:val="24"/>
                <w:szCs w:val="24"/>
              </w:rPr>
              <w:t>1.16</w:t>
            </w:r>
          </w:p>
        </w:tc>
        <w:tc>
          <w:tcPr>
            <w:tcW w:w="1160" w:type="dxa"/>
          </w:tcPr>
          <w:p>
            <w:pPr>
              <w:pStyle w:val="9"/>
              <w:ind w:firstLine="0" w:firstLineChars="0"/>
              <w:jc w:val="center"/>
              <w:rPr>
                <w:sz w:val="24"/>
                <w:szCs w:val="24"/>
              </w:rPr>
            </w:pPr>
            <w:r>
              <w:rPr>
                <w:rFonts w:hint="eastAsia"/>
                <w:sz w:val="24"/>
                <w:szCs w:val="24"/>
              </w:rPr>
              <w:t>300</w:t>
            </w:r>
          </w:p>
        </w:tc>
        <w:tc>
          <w:tcPr>
            <w:tcW w:w="1531" w:type="dxa"/>
          </w:tcPr>
          <w:p>
            <w:pPr>
              <w:pStyle w:val="9"/>
              <w:ind w:firstLine="0" w:firstLineChars="0"/>
              <w:jc w:val="center"/>
              <w:rPr>
                <w:sz w:val="24"/>
                <w:szCs w:val="24"/>
              </w:rPr>
            </w:pPr>
            <w:r>
              <w:rPr>
                <w:rFonts w:hint="eastAsia"/>
                <w:sz w:val="24"/>
                <w:szCs w:val="24"/>
              </w:rPr>
              <w:t>2</w:t>
            </w:r>
          </w:p>
        </w:tc>
        <w:tc>
          <w:tcPr>
            <w:tcW w:w="1283" w:type="dxa"/>
          </w:tcPr>
          <w:p>
            <w:pPr>
              <w:pStyle w:val="9"/>
              <w:ind w:firstLine="0" w:firstLineChars="0"/>
              <w:jc w:val="center"/>
              <w:rPr>
                <w:sz w:val="24"/>
                <w:szCs w:val="24"/>
              </w:rPr>
            </w:pPr>
            <w:r>
              <w:rPr>
                <w:rFonts w:hint="eastAsia"/>
                <w:sz w:val="24"/>
                <w:szCs w:val="24"/>
              </w:rPr>
              <w:t>3.87</w:t>
            </w:r>
          </w:p>
        </w:tc>
        <w:tc>
          <w:tcPr>
            <w:tcW w:w="1283" w:type="dxa"/>
          </w:tcPr>
          <w:p>
            <w:pPr>
              <w:pStyle w:val="9"/>
              <w:ind w:firstLine="0" w:firstLineChars="0"/>
              <w:jc w:val="center"/>
              <w:rPr>
                <w:sz w:val="24"/>
                <w:szCs w:val="24"/>
              </w:rPr>
            </w:pPr>
            <w:r>
              <w:rPr>
                <w:rFonts w:hint="eastAsia"/>
                <w:sz w:val="24"/>
                <w:szCs w:val="24"/>
              </w:rPr>
              <w:t>7</w:t>
            </w:r>
            <w:r>
              <w:rPr>
                <w:rFonts w:hint="eastAsia"/>
                <w:sz w:val="24"/>
                <w:szCs w:val="24"/>
                <w:lang w:val="en-US" w:eastAsia="zh-CN"/>
              </w:rPr>
              <w:t>.</w:t>
            </w:r>
            <w:r>
              <w:rPr>
                <w:rFonts w:hint="eastAsia"/>
                <w:sz w:val="24"/>
                <w:szCs w:val="24"/>
              </w:rPr>
              <w:t>74</w:t>
            </w:r>
          </w:p>
        </w:tc>
      </w:tr>
    </w:tbl>
    <w:p>
      <w:pPr>
        <w:pStyle w:val="9"/>
        <w:ind w:left="0" w:leftChars="0" w:firstLine="0" w:firstLineChars="0"/>
        <w:rPr>
          <w:rFonts w:hint="eastAsia"/>
          <w:sz w:val="24"/>
          <w:szCs w:val="24"/>
        </w:rPr>
      </w:pPr>
    </w:p>
    <w:p>
      <w:pPr>
        <w:pStyle w:val="9"/>
        <w:numPr>
          <w:numId w:val="0"/>
        </w:numPr>
        <w:ind w:left="720" w:leftChars="0"/>
        <w:rPr>
          <w:rFonts w:hint="eastAsia"/>
          <w:sz w:val="24"/>
          <w:szCs w:val="24"/>
        </w:rPr>
      </w:pPr>
      <w:r>
        <w:rPr>
          <w:rFonts w:hint="eastAsia"/>
          <w:sz w:val="24"/>
          <w:szCs w:val="24"/>
          <w:lang w:val="en-US" w:eastAsia="zh-CN"/>
        </w:rPr>
        <w:t>4）</w:t>
      </w:r>
      <w:r>
        <w:rPr>
          <w:rFonts w:hint="eastAsia"/>
          <w:sz w:val="24"/>
          <w:szCs w:val="24"/>
        </w:rPr>
        <w:t>结论</w:t>
      </w:r>
    </w:p>
    <w:p>
      <w:pPr>
        <w:pStyle w:val="9"/>
        <w:numPr>
          <w:numId w:val="0"/>
        </w:numPr>
        <w:rPr>
          <w:rFonts w:hint="eastAsia"/>
          <w:sz w:val="24"/>
          <w:szCs w:val="24"/>
          <w:lang w:val="en-US" w:eastAsia="zh-CN"/>
        </w:rPr>
      </w:pPr>
      <w:r>
        <w:rPr>
          <w:rFonts w:hint="eastAsia"/>
          <w:sz w:val="24"/>
          <w:szCs w:val="24"/>
          <w:lang w:val="en-US" w:eastAsia="zh-CN"/>
        </w:rPr>
        <w:t>经过测量，USB供电不足5V。LED电压为2V，电流为3.87mA，功耗为7.74mW。</w:t>
      </w:r>
    </w:p>
    <w:p>
      <w:pPr>
        <w:pStyle w:val="9"/>
        <w:numPr>
          <w:numId w:val="0"/>
        </w:numPr>
        <w:rPr>
          <w:rFonts w:hint="eastAsia"/>
          <w:sz w:val="24"/>
          <w:szCs w:val="24"/>
          <w:lang w:val="en-US" w:eastAsia="zh-CN"/>
        </w:rPr>
      </w:pPr>
    </w:p>
    <w:p>
      <w:pPr>
        <w:rPr>
          <w:sz w:val="24"/>
          <w:szCs w:val="24"/>
        </w:rPr>
      </w:pPr>
      <w:r>
        <w:rPr>
          <w:rFonts w:hint="eastAsia"/>
          <w:sz w:val="24"/>
          <w:szCs w:val="24"/>
        </w:rPr>
        <w:t>2.2</w:t>
      </w:r>
      <w:r>
        <w:rPr>
          <w:sz w:val="24"/>
          <w:szCs w:val="24"/>
        </w:rPr>
        <w:t xml:space="preserve"> A</w:t>
      </w:r>
      <w:r>
        <w:rPr>
          <w:rFonts w:hint="eastAsia"/>
          <w:sz w:val="24"/>
          <w:szCs w:val="24"/>
        </w:rPr>
        <w:t>r</w:t>
      </w:r>
      <w:r>
        <w:rPr>
          <w:sz w:val="24"/>
          <w:szCs w:val="24"/>
        </w:rPr>
        <w:t>duino Uno</w:t>
      </w:r>
      <w:r>
        <w:rPr>
          <w:rFonts w:hint="eastAsia"/>
          <w:sz w:val="24"/>
          <w:szCs w:val="24"/>
        </w:rPr>
        <w:t>模拟</w:t>
      </w:r>
      <w:r>
        <w:rPr>
          <w:sz w:val="24"/>
          <w:szCs w:val="24"/>
        </w:rPr>
        <w:t>IO</w:t>
      </w:r>
      <w:r>
        <w:rPr>
          <w:rFonts w:hint="eastAsia"/>
          <w:sz w:val="24"/>
          <w:szCs w:val="24"/>
        </w:rPr>
        <w:t>口的应用</w:t>
      </w:r>
    </w:p>
    <w:p>
      <w:pPr>
        <w:rPr>
          <w:sz w:val="24"/>
          <w:szCs w:val="24"/>
        </w:rPr>
      </w:pPr>
      <w:r>
        <w:rPr>
          <w:rFonts w:hint="eastAsia"/>
          <w:sz w:val="24"/>
          <w:szCs w:val="24"/>
        </w:rPr>
        <w:t>任务（作业4）：采集模拟键盘的值，通过串口打印测试。</w:t>
      </w:r>
    </w:p>
    <w:p>
      <w:pPr>
        <w:pStyle w:val="9"/>
        <w:numPr>
          <w:ilvl w:val="0"/>
          <w:numId w:val="5"/>
        </w:numPr>
        <w:ind w:left="720" w:firstLine="0" w:firstLineChars="0"/>
        <w:rPr>
          <w:rFonts w:hint="eastAsia"/>
          <w:sz w:val="24"/>
          <w:szCs w:val="24"/>
        </w:rPr>
      </w:pPr>
      <w:r>
        <w:rPr>
          <w:rFonts w:hint="eastAsia"/>
          <w:sz w:val="24"/>
          <w:szCs w:val="24"/>
        </w:rPr>
        <w:t>电路方案</w:t>
      </w:r>
    </w:p>
    <w:p>
      <w:pPr>
        <w:pStyle w:val="9"/>
        <w:numPr>
          <w:numId w:val="0"/>
        </w:numPr>
        <w:ind w:left="720" w:leftChars="0"/>
      </w:pPr>
      <w:r>
        <w:drawing>
          <wp:inline distT="0" distB="0" distL="114300" distR="114300">
            <wp:extent cx="4800600" cy="314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800600" cy="3149600"/>
                    </a:xfrm>
                    <a:prstGeom prst="rect">
                      <a:avLst/>
                    </a:prstGeom>
                    <a:noFill/>
                    <a:ln>
                      <a:noFill/>
                    </a:ln>
                  </pic:spPr>
                </pic:pic>
              </a:graphicData>
            </a:graphic>
          </wp:inline>
        </w:drawing>
      </w:r>
    </w:p>
    <w:p>
      <w:pPr>
        <w:pStyle w:val="9"/>
        <w:numPr>
          <w:numId w:val="0"/>
        </w:numPr>
        <w:ind w:left="720" w:leftChars="0"/>
      </w:pPr>
    </w:p>
    <w:p>
      <w:pPr>
        <w:pStyle w:val="9"/>
        <w:numPr>
          <w:numId w:val="0"/>
        </w:numPr>
        <w:ind w:left="720" w:leftChars="0"/>
      </w:pPr>
    </w:p>
    <w:p>
      <w:pPr>
        <w:pStyle w:val="9"/>
        <w:numPr>
          <w:numId w:val="0"/>
        </w:numPr>
        <w:ind w:left="720" w:leftChars="0"/>
      </w:pPr>
    </w:p>
    <w:p>
      <w:pPr>
        <w:pStyle w:val="9"/>
        <w:numPr>
          <w:numId w:val="0"/>
        </w:numPr>
        <w:ind w:left="720" w:leftChars="0"/>
      </w:pPr>
    </w:p>
    <w:p>
      <w:pPr>
        <w:pStyle w:val="9"/>
        <w:numPr>
          <w:numId w:val="0"/>
        </w:numPr>
        <w:ind w:left="720" w:leftChars="0"/>
      </w:pPr>
    </w:p>
    <w:p>
      <w:pPr>
        <w:pStyle w:val="9"/>
        <w:numPr>
          <w:numId w:val="0"/>
        </w:numPr>
        <w:ind w:left="720" w:leftChars="0"/>
        <w:rPr>
          <w:rFonts w:hint="eastAsia"/>
        </w:rPr>
      </w:pPr>
    </w:p>
    <w:p>
      <w:pPr>
        <w:pStyle w:val="9"/>
        <w:ind w:left="720" w:firstLine="0" w:firstLineChars="0"/>
        <w:rPr>
          <w:color w:val="FF0000"/>
          <w:sz w:val="24"/>
          <w:szCs w:val="24"/>
        </w:rPr>
      </w:pPr>
      <w:r>
        <w:rPr>
          <w:rFonts w:hint="eastAsia"/>
          <w:sz w:val="24"/>
          <w:szCs w:val="24"/>
        </w:rPr>
        <w:t>2）编程实现</w:t>
      </w:r>
    </w:p>
    <w:p>
      <w:pPr>
        <w:pStyle w:val="9"/>
        <w:ind w:left="720" w:firstLine="0" w:firstLineChars="0"/>
        <w:jc w:val="center"/>
        <w:rPr>
          <w:color w:val="FF0000"/>
          <w:sz w:val="24"/>
          <w:szCs w:val="24"/>
        </w:rPr>
      </w:pPr>
      <w:r>
        <w:drawing>
          <wp:inline distT="0" distB="0" distL="0" distR="0">
            <wp:extent cx="4119245" cy="4899025"/>
            <wp:effectExtent l="0" t="0" r="8255" b="3175"/>
            <wp:docPr id="644461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1264" name="图片 1"/>
                    <pic:cNvPicPr>
                      <a:picLocks noChangeAspect="1"/>
                    </pic:cNvPicPr>
                  </pic:nvPicPr>
                  <pic:blipFill>
                    <a:blip r:embed="rId7"/>
                    <a:stretch>
                      <a:fillRect/>
                    </a:stretch>
                  </pic:blipFill>
                  <pic:spPr>
                    <a:xfrm>
                      <a:off x="0" y="0"/>
                      <a:ext cx="4119245" cy="4899025"/>
                    </a:xfrm>
                    <a:prstGeom prst="rect">
                      <a:avLst/>
                    </a:prstGeom>
                  </pic:spPr>
                </pic:pic>
              </a:graphicData>
            </a:graphic>
          </wp:inline>
        </w:drawing>
      </w:r>
    </w:p>
    <w:p>
      <w:pPr>
        <w:pStyle w:val="9"/>
        <w:ind w:left="720" w:firstLine="0" w:firstLineChars="0"/>
        <w:rPr>
          <w:rFonts w:hint="eastAsia"/>
          <w:sz w:val="24"/>
          <w:szCs w:val="24"/>
          <w:lang w:val="en-US" w:eastAsia="zh-CN"/>
        </w:rPr>
      </w:pPr>
      <w:r>
        <w:rPr>
          <w:rFonts w:hint="eastAsia"/>
          <w:sz w:val="24"/>
          <w:szCs w:val="24"/>
          <w:lang w:val="en-US" w:eastAsia="zh-CN"/>
        </w:rPr>
        <w:t>简述：若AD检测大于400则输出“NO KEY”表示都未闭合。</w:t>
      </w:r>
    </w:p>
    <w:p>
      <w:pPr>
        <w:pStyle w:val="9"/>
        <w:ind w:left="720" w:firstLine="0" w:firstLineChars="0"/>
        <w:rPr>
          <w:rFonts w:hint="eastAsia"/>
          <w:sz w:val="24"/>
          <w:szCs w:val="24"/>
          <w:lang w:val="en-US" w:eastAsia="zh-CN"/>
        </w:rPr>
      </w:pPr>
      <w:bookmarkStart w:id="1" w:name="OLE_LINK2"/>
      <w:r>
        <w:rPr>
          <w:rFonts w:hint="eastAsia"/>
          <w:sz w:val="24"/>
          <w:szCs w:val="24"/>
          <w:lang w:val="en-US" w:eastAsia="zh-CN"/>
        </w:rPr>
        <w:t>若AD检测大于300小于400则输出“KEY1”表示KEY1闭合。</w:t>
      </w:r>
    </w:p>
    <w:bookmarkEnd w:id="1"/>
    <w:p>
      <w:pPr>
        <w:pStyle w:val="9"/>
        <w:ind w:left="720" w:firstLine="0" w:firstLineChars="0"/>
        <w:rPr>
          <w:rFonts w:hint="eastAsia"/>
          <w:sz w:val="24"/>
          <w:szCs w:val="24"/>
          <w:lang w:val="en-US" w:eastAsia="zh-CN"/>
        </w:rPr>
      </w:pPr>
      <w:r>
        <w:rPr>
          <w:rFonts w:hint="eastAsia"/>
          <w:sz w:val="24"/>
          <w:szCs w:val="24"/>
          <w:lang w:val="en-US" w:eastAsia="zh-CN"/>
        </w:rPr>
        <w:t>若AD检测大于200小于300则输出“KEY2”表示KEY2闭合。</w:t>
      </w:r>
    </w:p>
    <w:p>
      <w:pPr>
        <w:pStyle w:val="9"/>
        <w:ind w:left="720" w:firstLine="0" w:firstLineChars="0"/>
        <w:rPr>
          <w:rFonts w:hint="eastAsia"/>
          <w:sz w:val="24"/>
          <w:szCs w:val="24"/>
          <w:lang w:val="en-US" w:eastAsia="zh-CN"/>
        </w:rPr>
      </w:pPr>
      <w:r>
        <w:rPr>
          <w:rFonts w:hint="eastAsia"/>
          <w:sz w:val="24"/>
          <w:szCs w:val="24"/>
          <w:lang w:val="en-US" w:eastAsia="zh-CN"/>
        </w:rPr>
        <w:t>若AD检测大于100小于200则输出“KEY3”表示KEY3闭合。</w:t>
      </w:r>
    </w:p>
    <w:p>
      <w:pPr>
        <w:pStyle w:val="9"/>
        <w:ind w:left="720" w:firstLine="0" w:firstLineChars="0"/>
        <w:rPr>
          <w:rFonts w:hint="default"/>
          <w:sz w:val="24"/>
          <w:szCs w:val="24"/>
          <w:lang w:val="en-US" w:eastAsia="zh-CN"/>
        </w:rPr>
      </w:pPr>
    </w:p>
    <w:p>
      <w:pPr>
        <w:pStyle w:val="9"/>
        <w:ind w:left="720" w:firstLine="0" w:firstLineChars="0"/>
        <w:rPr>
          <w:rFonts w:hint="default"/>
          <w:sz w:val="24"/>
          <w:szCs w:val="24"/>
          <w:lang w:val="en-US" w:eastAsia="zh-CN"/>
        </w:rPr>
      </w:pPr>
    </w:p>
    <w:p>
      <w:pPr>
        <w:pStyle w:val="9"/>
        <w:ind w:left="720" w:firstLine="0" w:firstLineChars="0"/>
        <w:rPr>
          <w:rFonts w:hint="default"/>
          <w:sz w:val="24"/>
          <w:szCs w:val="24"/>
          <w:lang w:val="en-US" w:eastAsia="zh-CN"/>
        </w:rPr>
      </w:pPr>
    </w:p>
    <w:p>
      <w:pPr>
        <w:pStyle w:val="9"/>
        <w:ind w:left="720" w:firstLine="0" w:firstLineChars="0"/>
        <w:rPr>
          <w:rFonts w:hint="default"/>
          <w:sz w:val="24"/>
          <w:szCs w:val="24"/>
          <w:lang w:val="en-US" w:eastAsia="zh-CN"/>
        </w:rPr>
      </w:pPr>
    </w:p>
    <w:p>
      <w:pPr>
        <w:pStyle w:val="9"/>
        <w:ind w:left="720" w:firstLine="0" w:firstLineChars="0"/>
        <w:rPr>
          <w:rFonts w:hint="default"/>
          <w:sz w:val="24"/>
          <w:szCs w:val="24"/>
          <w:lang w:val="en-US" w:eastAsia="zh-CN"/>
        </w:rPr>
      </w:pPr>
    </w:p>
    <w:p>
      <w:pPr>
        <w:pStyle w:val="9"/>
        <w:numPr>
          <w:ilvl w:val="0"/>
          <w:numId w:val="5"/>
        </w:numPr>
        <w:ind w:left="720" w:leftChars="0" w:firstLine="0" w:firstLineChars="0"/>
        <w:rPr>
          <w:rFonts w:hint="eastAsia"/>
          <w:sz w:val="24"/>
          <w:szCs w:val="24"/>
        </w:rPr>
      </w:pPr>
      <w:r>
        <w:rPr>
          <w:rFonts w:hint="eastAsia"/>
          <w:sz w:val="24"/>
          <w:szCs w:val="24"/>
        </w:rPr>
        <w:t>测量数据</w:t>
      </w:r>
    </w:p>
    <w:tbl>
      <w:tblPr>
        <w:tblStyle w:val="5"/>
        <w:tblW w:w="70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205"/>
        <w:gridCol w:w="1748"/>
        <w:gridCol w:w="13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7" w:hRule="atLeast"/>
          <w:jc w:val="center"/>
        </w:trPr>
        <w:tc>
          <w:tcPr>
            <w:tcW w:w="1838" w:type="dxa"/>
          </w:tcPr>
          <w:p>
            <w:pPr>
              <w:jc w:val="center"/>
              <w:rPr>
                <w:sz w:val="24"/>
                <w:szCs w:val="24"/>
              </w:rPr>
            </w:pPr>
            <w:r>
              <w:rPr>
                <w:sz w:val="24"/>
                <w:szCs w:val="24"/>
              </w:rPr>
              <w:t>情况</w:t>
            </w:r>
          </w:p>
        </w:tc>
        <w:tc>
          <w:tcPr>
            <w:tcW w:w="2205" w:type="dxa"/>
          </w:tcPr>
          <w:p>
            <w:pPr>
              <w:jc w:val="center"/>
              <w:rPr>
                <w:sz w:val="24"/>
                <w:szCs w:val="24"/>
              </w:rPr>
            </w:pPr>
            <w:r>
              <w:rPr>
                <w:rFonts w:hint="eastAsia"/>
                <w:sz w:val="24"/>
                <w:szCs w:val="24"/>
              </w:rPr>
              <w:t>KEY</w:t>
            </w:r>
            <w:r>
              <w:rPr>
                <w:sz w:val="24"/>
                <w:szCs w:val="24"/>
              </w:rPr>
              <w:t>点电压</w:t>
            </w:r>
            <w:r>
              <w:rPr>
                <w:rFonts w:hint="eastAsia"/>
                <w:sz w:val="24"/>
                <w:szCs w:val="24"/>
              </w:rPr>
              <w:t>/V</w:t>
            </w:r>
            <w:r>
              <w:rPr>
                <w:rFonts w:hint="eastAsia"/>
                <w:sz w:val="24"/>
                <w:szCs w:val="24"/>
              </w:rPr>
              <w:br w:type="textWrapping"/>
            </w:r>
            <w:r>
              <w:rPr>
                <w:sz w:val="24"/>
                <w:szCs w:val="24"/>
              </w:rPr>
              <w:t>万用表测量</w:t>
            </w:r>
          </w:p>
        </w:tc>
        <w:tc>
          <w:tcPr>
            <w:tcW w:w="1748" w:type="dxa"/>
          </w:tcPr>
          <w:p>
            <w:pPr>
              <w:jc w:val="center"/>
              <w:rPr>
                <w:sz w:val="24"/>
                <w:szCs w:val="24"/>
              </w:rPr>
            </w:pPr>
            <w:r>
              <w:rPr>
                <w:rFonts w:hint="eastAsia"/>
                <w:sz w:val="24"/>
                <w:szCs w:val="24"/>
              </w:rPr>
              <w:t>AD</w:t>
            </w:r>
            <w:r>
              <w:rPr>
                <w:sz w:val="24"/>
                <w:szCs w:val="24"/>
              </w:rPr>
              <w:t>检测</w:t>
            </w:r>
          </w:p>
          <w:p>
            <w:pPr>
              <w:jc w:val="center"/>
              <w:rPr>
                <w:sz w:val="24"/>
                <w:szCs w:val="24"/>
              </w:rPr>
            </w:pPr>
            <w:r>
              <w:rPr>
                <w:rFonts w:hint="eastAsia"/>
                <w:sz w:val="24"/>
                <w:szCs w:val="24"/>
              </w:rPr>
              <w:t>(0~1023)</w:t>
            </w:r>
          </w:p>
        </w:tc>
        <w:tc>
          <w:tcPr>
            <w:tcW w:w="1307" w:type="dxa"/>
          </w:tcPr>
          <w:p>
            <w:pPr>
              <w:jc w:val="center"/>
              <w:rPr>
                <w:sz w:val="24"/>
                <w:szCs w:val="24"/>
              </w:rPr>
            </w:pPr>
            <w:r>
              <w:rPr>
                <w:sz w:val="24"/>
                <w:szCs w:val="24"/>
              </w:rPr>
              <w:t>计算值</w:t>
            </w:r>
            <w:r>
              <w:rPr>
                <w:rFonts w:hint="eastAsia"/>
                <w:sz w:val="24"/>
                <w:szCs w:val="24"/>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jc w:val="center"/>
        </w:trPr>
        <w:tc>
          <w:tcPr>
            <w:tcW w:w="1838" w:type="dxa"/>
          </w:tcPr>
          <w:p>
            <w:pPr>
              <w:jc w:val="center"/>
              <w:rPr>
                <w:sz w:val="24"/>
                <w:szCs w:val="24"/>
              </w:rPr>
            </w:pPr>
            <w:r>
              <w:rPr>
                <w:sz w:val="24"/>
                <w:szCs w:val="24"/>
              </w:rPr>
              <w:t>都未闭合</w:t>
            </w:r>
          </w:p>
        </w:tc>
        <w:tc>
          <w:tcPr>
            <w:tcW w:w="2205" w:type="dxa"/>
          </w:tcPr>
          <w:p>
            <w:pPr>
              <w:jc w:val="center"/>
              <w:rPr>
                <w:sz w:val="24"/>
                <w:szCs w:val="24"/>
              </w:rPr>
            </w:pPr>
            <w:r>
              <w:rPr>
                <w:rFonts w:hint="eastAsia"/>
                <w:sz w:val="24"/>
                <w:szCs w:val="24"/>
              </w:rPr>
              <w:t>3.16</w:t>
            </w:r>
          </w:p>
        </w:tc>
        <w:tc>
          <w:tcPr>
            <w:tcW w:w="1748" w:type="dxa"/>
          </w:tcPr>
          <w:p>
            <w:pPr>
              <w:jc w:val="center"/>
              <w:rPr>
                <w:sz w:val="24"/>
                <w:szCs w:val="24"/>
              </w:rPr>
            </w:pPr>
            <w:r>
              <w:rPr>
                <w:rFonts w:hint="eastAsia"/>
                <w:sz w:val="24"/>
                <w:szCs w:val="24"/>
              </w:rPr>
              <w:t>673</w:t>
            </w:r>
          </w:p>
        </w:tc>
        <w:tc>
          <w:tcPr>
            <w:tcW w:w="1307" w:type="dxa"/>
          </w:tcPr>
          <w:p>
            <w:pPr>
              <w:jc w:val="center"/>
              <w:rPr>
                <w:sz w:val="24"/>
                <w:szCs w:val="24"/>
              </w:rPr>
            </w:pPr>
            <w:r>
              <w:rPr>
                <w:rFonts w:hint="eastAsia"/>
                <w:sz w:val="24"/>
                <w:szCs w:val="24"/>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jc w:val="center"/>
        </w:trPr>
        <w:tc>
          <w:tcPr>
            <w:tcW w:w="1838" w:type="dxa"/>
          </w:tcPr>
          <w:p>
            <w:pPr>
              <w:jc w:val="center"/>
              <w:rPr>
                <w:sz w:val="24"/>
                <w:szCs w:val="24"/>
              </w:rPr>
            </w:pPr>
            <w:r>
              <w:rPr>
                <w:sz w:val="24"/>
                <w:szCs w:val="24"/>
              </w:rPr>
              <w:t>闭合</w:t>
            </w:r>
            <w:r>
              <w:rPr>
                <w:rFonts w:hint="eastAsia"/>
                <w:sz w:val="24"/>
                <w:szCs w:val="24"/>
              </w:rPr>
              <w:t>KEY1</w:t>
            </w:r>
          </w:p>
        </w:tc>
        <w:tc>
          <w:tcPr>
            <w:tcW w:w="2205" w:type="dxa"/>
          </w:tcPr>
          <w:p>
            <w:pPr>
              <w:jc w:val="center"/>
              <w:rPr>
                <w:sz w:val="24"/>
                <w:szCs w:val="24"/>
              </w:rPr>
            </w:pPr>
            <w:r>
              <w:rPr>
                <w:rFonts w:hint="eastAsia"/>
                <w:sz w:val="24"/>
                <w:szCs w:val="24"/>
              </w:rPr>
              <w:t>1.58</w:t>
            </w:r>
          </w:p>
        </w:tc>
        <w:tc>
          <w:tcPr>
            <w:tcW w:w="1748" w:type="dxa"/>
          </w:tcPr>
          <w:p>
            <w:pPr>
              <w:jc w:val="center"/>
              <w:rPr>
                <w:sz w:val="24"/>
                <w:szCs w:val="24"/>
              </w:rPr>
            </w:pPr>
            <w:r>
              <w:rPr>
                <w:rFonts w:hint="eastAsia"/>
                <w:sz w:val="24"/>
                <w:szCs w:val="24"/>
              </w:rPr>
              <w:t>339</w:t>
            </w:r>
          </w:p>
        </w:tc>
        <w:tc>
          <w:tcPr>
            <w:tcW w:w="1307" w:type="dxa"/>
          </w:tcPr>
          <w:p>
            <w:pPr>
              <w:jc w:val="center"/>
              <w:rPr>
                <w:sz w:val="24"/>
                <w:szCs w:val="24"/>
              </w:rPr>
            </w:pPr>
            <w:r>
              <w:rPr>
                <w:rFonts w:hint="eastAsia"/>
                <w:sz w:val="24"/>
                <w:szCs w:val="24"/>
              </w:rPr>
              <w:t>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jc w:val="center"/>
        </w:trPr>
        <w:tc>
          <w:tcPr>
            <w:tcW w:w="1838" w:type="dxa"/>
          </w:tcPr>
          <w:p>
            <w:pPr>
              <w:jc w:val="center"/>
              <w:rPr>
                <w:sz w:val="24"/>
                <w:szCs w:val="24"/>
              </w:rPr>
            </w:pPr>
            <w:r>
              <w:rPr>
                <w:sz w:val="24"/>
                <w:szCs w:val="24"/>
              </w:rPr>
              <w:t>闭合</w:t>
            </w:r>
            <w:r>
              <w:rPr>
                <w:rFonts w:hint="eastAsia"/>
                <w:sz w:val="24"/>
                <w:szCs w:val="24"/>
              </w:rPr>
              <w:t>KEY2</w:t>
            </w:r>
          </w:p>
        </w:tc>
        <w:tc>
          <w:tcPr>
            <w:tcW w:w="2205" w:type="dxa"/>
          </w:tcPr>
          <w:p>
            <w:pPr>
              <w:jc w:val="center"/>
              <w:rPr>
                <w:sz w:val="24"/>
                <w:szCs w:val="24"/>
              </w:rPr>
            </w:pPr>
            <w:r>
              <w:rPr>
                <w:rFonts w:hint="eastAsia"/>
                <w:sz w:val="24"/>
                <w:szCs w:val="24"/>
              </w:rPr>
              <w:t>1.26</w:t>
            </w:r>
          </w:p>
        </w:tc>
        <w:tc>
          <w:tcPr>
            <w:tcW w:w="1748" w:type="dxa"/>
          </w:tcPr>
          <w:p>
            <w:pPr>
              <w:jc w:val="center"/>
              <w:rPr>
                <w:sz w:val="24"/>
                <w:szCs w:val="24"/>
              </w:rPr>
            </w:pPr>
            <w:r>
              <w:rPr>
                <w:rFonts w:hint="eastAsia"/>
                <w:sz w:val="24"/>
                <w:szCs w:val="24"/>
              </w:rPr>
              <w:t>271</w:t>
            </w:r>
          </w:p>
        </w:tc>
        <w:tc>
          <w:tcPr>
            <w:tcW w:w="1307" w:type="dxa"/>
          </w:tcPr>
          <w:p>
            <w:pPr>
              <w:jc w:val="center"/>
              <w:rPr>
                <w:sz w:val="24"/>
                <w:szCs w:val="24"/>
              </w:rPr>
            </w:pPr>
            <w:r>
              <w:rPr>
                <w:rFonts w:hint="eastAsia"/>
                <w:sz w:val="24"/>
                <w:szCs w:val="24"/>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jc w:val="center"/>
        </w:trPr>
        <w:tc>
          <w:tcPr>
            <w:tcW w:w="1838" w:type="dxa"/>
          </w:tcPr>
          <w:p>
            <w:pPr>
              <w:jc w:val="center"/>
              <w:rPr>
                <w:sz w:val="24"/>
                <w:szCs w:val="24"/>
              </w:rPr>
            </w:pPr>
            <w:r>
              <w:rPr>
                <w:sz w:val="24"/>
                <w:szCs w:val="24"/>
              </w:rPr>
              <w:t>闭合</w:t>
            </w:r>
            <w:r>
              <w:rPr>
                <w:rFonts w:hint="eastAsia"/>
                <w:sz w:val="24"/>
                <w:szCs w:val="24"/>
              </w:rPr>
              <w:t>KEY3</w:t>
            </w:r>
          </w:p>
        </w:tc>
        <w:tc>
          <w:tcPr>
            <w:tcW w:w="2205" w:type="dxa"/>
          </w:tcPr>
          <w:p>
            <w:pPr>
              <w:jc w:val="center"/>
              <w:rPr>
                <w:sz w:val="24"/>
                <w:szCs w:val="24"/>
              </w:rPr>
            </w:pPr>
            <w:r>
              <w:rPr>
                <w:rFonts w:hint="eastAsia"/>
                <w:sz w:val="24"/>
                <w:szCs w:val="24"/>
              </w:rPr>
              <w:t>0.8</w:t>
            </w:r>
          </w:p>
        </w:tc>
        <w:tc>
          <w:tcPr>
            <w:tcW w:w="1748" w:type="dxa"/>
          </w:tcPr>
          <w:p>
            <w:pPr>
              <w:jc w:val="center"/>
              <w:rPr>
                <w:sz w:val="24"/>
                <w:szCs w:val="24"/>
              </w:rPr>
            </w:pPr>
            <w:r>
              <w:rPr>
                <w:rFonts w:hint="eastAsia"/>
                <w:sz w:val="24"/>
                <w:szCs w:val="24"/>
              </w:rPr>
              <w:t>173</w:t>
            </w:r>
          </w:p>
        </w:tc>
        <w:tc>
          <w:tcPr>
            <w:tcW w:w="1307" w:type="dxa"/>
          </w:tcPr>
          <w:p>
            <w:pPr>
              <w:jc w:val="center"/>
              <w:rPr>
                <w:sz w:val="24"/>
                <w:szCs w:val="24"/>
              </w:rPr>
            </w:pPr>
            <w:r>
              <w:rPr>
                <w:rFonts w:hint="eastAsia"/>
                <w:sz w:val="24"/>
                <w:szCs w:val="24"/>
              </w:rPr>
              <w:t>0.84</w:t>
            </w:r>
          </w:p>
        </w:tc>
      </w:tr>
    </w:tbl>
    <w:p>
      <w:pPr>
        <w:pStyle w:val="9"/>
        <w:ind w:left="0" w:leftChars="0" w:firstLine="0" w:firstLineChars="0"/>
        <w:rPr>
          <w:rFonts w:hint="eastAsia"/>
          <w:sz w:val="24"/>
          <w:szCs w:val="24"/>
          <w:lang w:val="en-US" w:eastAsia="zh-CN"/>
        </w:rPr>
      </w:pPr>
      <w:r>
        <w:rPr>
          <w:rFonts w:hint="eastAsia"/>
          <w:sz w:val="24"/>
          <w:szCs w:val="24"/>
          <w:lang w:val="en-US" w:eastAsia="zh-CN"/>
        </w:rPr>
        <w:t>结论：KEY1、KEY2、KEY3都未闭合时，AD大于400，KEY点电压为3.16,；</w:t>
      </w:r>
    </w:p>
    <w:p>
      <w:pPr>
        <w:pStyle w:val="9"/>
        <w:ind w:left="0" w:leftChars="0" w:firstLine="0" w:firstLineChars="0"/>
        <w:rPr>
          <w:rFonts w:hint="eastAsia"/>
          <w:sz w:val="24"/>
          <w:szCs w:val="24"/>
          <w:lang w:val="en-US" w:eastAsia="zh-CN"/>
        </w:rPr>
      </w:pPr>
      <w:r>
        <w:rPr>
          <w:rFonts w:hint="eastAsia"/>
          <w:sz w:val="24"/>
          <w:szCs w:val="24"/>
          <w:lang w:val="en-US" w:eastAsia="zh-CN"/>
        </w:rPr>
        <w:t>KEY1闭合时，AD小于400大于300，KEY电压为1.58；</w:t>
      </w:r>
    </w:p>
    <w:p>
      <w:pPr>
        <w:pStyle w:val="9"/>
        <w:ind w:left="0" w:leftChars="0" w:firstLine="0" w:firstLineChars="0"/>
        <w:rPr>
          <w:rFonts w:hint="eastAsia"/>
          <w:sz w:val="24"/>
          <w:szCs w:val="24"/>
          <w:lang w:val="en-US" w:eastAsia="zh-CN"/>
        </w:rPr>
      </w:pPr>
      <w:r>
        <w:rPr>
          <w:rFonts w:hint="eastAsia"/>
          <w:sz w:val="24"/>
          <w:szCs w:val="24"/>
          <w:lang w:val="en-US" w:eastAsia="zh-CN"/>
        </w:rPr>
        <w:t>KEY2闭合时，AD小于300大于200，KEY电压为1.26；</w:t>
      </w:r>
    </w:p>
    <w:p>
      <w:pPr>
        <w:pStyle w:val="9"/>
        <w:ind w:left="0" w:leftChars="0" w:firstLine="0" w:firstLineChars="0"/>
        <w:rPr>
          <w:rFonts w:hint="eastAsia"/>
          <w:sz w:val="24"/>
          <w:szCs w:val="24"/>
          <w:lang w:val="en-US" w:eastAsia="zh-CN"/>
        </w:rPr>
      </w:pPr>
      <w:r>
        <w:rPr>
          <w:rFonts w:hint="eastAsia"/>
          <w:sz w:val="24"/>
          <w:szCs w:val="24"/>
          <w:lang w:val="en-US" w:eastAsia="zh-CN"/>
        </w:rPr>
        <w:t>KEY3闭合时，AD小于200大于100，KEY电压为0.8。</w:t>
      </w:r>
    </w:p>
    <w:p>
      <w:pPr>
        <w:pStyle w:val="9"/>
        <w:ind w:left="0" w:leftChars="0" w:firstLine="0" w:firstLineChars="0"/>
        <w:rPr>
          <w:rFonts w:hint="default"/>
          <w:sz w:val="24"/>
          <w:szCs w:val="24"/>
          <w:lang w:val="en-US" w:eastAsia="zh-CN"/>
        </w:rPr>
      </w:pPr>
    </w:p>
    <w:p>
      <w:pPr>
        <w:pStyle w:val="9"/>
        <w:ind w:left="0" w:leftChars="0" w:firstLine="0" w:firstLineChars="0"/>
        <w:rPr>
          <w:rFonts w:hint="eastAsia"/>
          <w:sz w:val="24"/>
          <w:szCs w:val="24"/>
          <w:lang w:val="en-US" w:eastAsia="zh-CN"/>
        </w:rPr>
      </w:pPr>
      <w:r>
        <w:rPr>
          <w:rFonts w:hint="eastAsia"/>
          <w:sz w:val="24"/>
          <w:szCs w:val="24"/>
        </w:rPr>
        <w:t>任务（作业</w:t>
      </w:r>
      <w:r>
        <w:rPr>
          <w:rFonts w:hint="eastAsia"/>
          <w:sz w:val="24"/>
          <w:szCs w:val="24"/>
          <w:lang w:val="en-US" w:eastAsia="zh-CN"/>
        </w:rPr>
        <w:t>5</w:t>
      </w:r>
      <w:r>
        <w:rPr>
          <w:rFonts w:hint="eastAsia"/>
          <w:sz w:val="24"/>
          <w:szCs w:val="24"/>
        </w:rPr>
        <w:t>）：</w:t>
      </w:r>
      <w:r>
        <w:rPr>
          <w:rFonts w:hint="eastAsia"/>
          <w:sz w:val="24"/>
          <w:szCs w:val="24"/>
          <w:lang w:val="en-US" w:eastAsia="zh-CN"/>
        </w:rPr>
        <w:t>PWM控制LED亮度。</w:t>
      </w:r>
    </w:p>
    <w:p>
      <w:pPr>
        <w:pStyle w:val="9"/>
        <w:ind w:left="0" w:leftChars="0" w:firstLine="0" w:firstLineChars="0"/>
        <w:rPr>
          <w:rFonts w:hint="default"/>
          <w:sz w:val="24"/>
          <w:szCs w:val="24"/>
          <w:lang w:val="en-US" w:eastAsia="zh-CN"/>
        </w:rPr>
      </w:pPr>
      <w:r>
        <w:rPr>
          <w:rFonts w:hint="eastAsia"/>
          <w:sz w:val="24"/>
          <w:szCs w:val="24"/>
          <w:lang w:val="en-US" w:eastAsia="zh-CN"/>
        </w:rPr>
        <w:t>测量数据</w:t>
      </w:r>
    </w:p>
    <w:tbl>
      <w:tblPr>
        <w:tblStyle w:val="5"/>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7"/>
        <w:gridCol w:w="1193"/>
        <w:gridCol w:w="1046"/>
        <w:gridCol w:w="1027"/>
        <w:gridCol w:w="986"/>
        <w:gridCol w:w="1152"/>
        <w:gridCol w:w="1110"/>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2" w:hRule="atLeast"/>
          <w:jc w:val="center"/>
        </w:trPr>
        <w:tc>
          <w:tcPr>
            <w:tcW w:w="857" w:type="dxa"/>
          </w:tcPr>
          <w:p>
            <w:pPr>
              <w:jc w:val="center"/>
              <w:rPr>
                <w:sz w:val="24"/>
                <w:szCs w:val="24"/>
              </w:rPr>
            </w:pPr>
            <w:r>
              <w:rPr>
                <w:rFonts w:hint="eastAsia"/>
                <w:sz w:val="24"/>
                <w:szCs w:val="24"/>
              </w:rPr>
              <w:t>给定值</w:t>
            </w:r>
          </w:p>
        </w:tc>
        <w:tc>
          <w:tcPr>
            <w:tcW w:w="1193" w:type="dxa"/>
          </w:tcPr>
          <w:p>
            <w:pPr>
              <w:jc w:val="center"/>
              <w:rPr>
                <w:sz w:val="24"/>
                <w:szCs w:val="24"/>
              </w:rPr>
            </w:pPr>
            <w:r>
              <w:rPr>
                <w:rFonts w:hint="eastAsia"/>
                <w:sz w:val="24"/>
                <w:szCs w:val="24"/>
              </w:rPr>
              <w:t>二极管两端的电压/V</w:t>
            </w:r>
          </w:p>
        </w:tc>
        <w:tc>
          <w:tcPr>
            <w:tcW w:w="1046" w:type="dxa"/>
          </w:tcPr>
          <w:p>
            <w:pPr>
              <w:jc w:val="center"/>
              <w:rPr>
                <w:sz w:val="24"/>
                <w:szCs w:val="24"/>
              </w:rPr>
            </w:pPr>
            <w:r>
              <w:rPr>
                <w:rFonts w:hint="eastAsia"/>
                <w:sz w:val="24"/>
                <w:szCs w:val="24"/>
              </w:rPr>
              <w:t>U</w:t>
            </w:r>
            <w:r>
              <w:rPr>
                <w:rFonts w:hint="eastAsia"/>
                <w:sz w:val="24"/>
                <w:szCs w:val="24"/>
                <w:vertAlign w:val="subscript"/>
              </w:rPr>
              <w:t>R</w:t>
            </w:r>
            <w:r>
              <w:rPr>
                <w:rFonts w:hint="eastAsia"/>
                <w:sz w:val="24"/>
                <w:szCs w:val="24"/>
              </w:rPr>
              <w:t>/V</w:t>
            </w:r>
          </w:p>
        </w:tc>
        <w:tc>
          <w:tcPr>
            <w:tcW w:w="1027" w:type="dxa"/>
          </w:tcPr>
          <w:p>
            <w:pPr>
              <w:jc w:val="center"/>
              <w:rPr>
                <w:sz w:val="24"/>
                <w:szCs w:val="24"/>
              </w:rPr>
            </w:pPr>
            <w:r>
              <w:rPr>
                <w:rFonts w:hint="eastAsia"/>
                <w:sz w:val="24"/>
                <w:szCs w:val="24"/>
              </w:rPr>
              <w:t>I/mA</w:t>
            </w:r>
          </w:p>
        </w:tc>
        <w:tc>
          <w:tcPr>
            <w:tcW w:w="986" w:type="dxa"/>
          </w:tcPr>
          <w:p>
            <w:pPr>
              <w:jc w:val="center"/>
              <w:rPr>
                <w:sz w:val="24"/>
                <w:szCs w:val="24"/>
              </w:rPr>
            </w:pPr>
            <w:r>
              <w:rPr>
                <w:rFonts w:hint="eastAsia"/>
                <w:sz w:val="24"/>
                <w:szCs w:val="24"/>
              </w:rPr>
              <w:t>亮度比较</w:t>
            </w:r>
          </w:p>
        </w:tc>
        <w:tc>
          <w:tcPr>
            <w:tcW w:w="1152" w:type="dxa"/>
          </w:tcPr>
          <w:p>
            <w:pPr>
              <w:jc w:val="center"/>
              <w:rPr>
                <w:sz w:val="24"/>
                <w:szCs w:val="24"/>
              </w:rPr>
            </w:pPr>
            <w:r>
              <w:rPr>
                <w:rFonts w:hint="eastAsia"/>
                <w:sz w:val="24"/>
                <w:szCs w:val="24"/>
              </w:rPr>
              <w:t>理论占空比/%</w:t>
            </w:r>
          </w:p>
        </w:tc>
        <w:tc>
          <w:tcPr>
            <w:tcW w:w="1110" w:type="dxa"/>
          </w:tcPr>
          <w:p>
            <w:pPr>
              <w:jc w:val="center"/>
              <w:rPr>
                <w:sz w:val="24"/>
                <w:szCs w:val="24"/>
              </w:rPr>
            </w:pPr>
            <w:r>
              <w:rPr>
                <w:rFonts w:hint="eastAsia"/>
                <w:sz w:val="24"/>
                <w:szCs w:val="24"/>
              </w:rPr>
              <w:t>测量占空比/%</w:t>
            </w:r>
          </w:p>
        </w:tc>
        <w:tc>
          <w:tcPr>
            <w:tcW w:w="925" w:type="dxa"/>
          </w:tcPr>
          <w:p>
            <w:pPr>
              <w:jc w:val="center"/>
              <w:rPr>
                <w:sz w:val="24"/>
                <w:szCs w:val="24"/>
              </w:rPr>
            </w:pPr>
            <w:r>
              <w:rPr>
                <w:rFonts w:hint="eastAsia"/>
                <w:sz w:val="24"/>
                <w:szCs w:val="24"/>
              </w:rPr>
              <w:t>PWM频率/Hz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jc w:val="center"/>
        </w:trPr>
        <w:tc>
          <w:tcPr>
            <w:tcW w:w="857" w:type="dxa"/>
          </w:tcPr>
          <w:p>
            <w:pPr>
              <w:jc w:val="center"/>
              <w:rPr>
                <w:sz w:val="24"/>
                <w:szCs w:val="24"/>
              </w:rPr>
            </w:pPr>
            <w:r>
              <w:rPr>
                <w:rFonts w:hint="eastAsia"/>
                <w:sz w:val="24"/>
                <w:szCs w:val="24"/>
              </w:rPr>
              <w:t>100</w:t>
            </w:r>
          </w:p>
        </w:tc>
        <w:tc>
          <w:tcPr>
            <w:tcW w:w="1193" w:type="dxa"/>
          </w:tcPr>
          <w:p>
            <w:pPr>
              <w:jc w:val="center"/>
              <w:rPr>
                <w:sz w:val="24"/>
                <w:szCs w:val="24"/>
              </w:rPr>
            </w:pPr>
            <w:r>
              <w:rPr>
                <w:rFonts w:hint="eastAsia"/>
                <w:sz w:val="24"/>
                <w:szCs w:val="24"/>
              </w:rPr>
              <w:t>0.81</w:t>
            </w:r>
          </w:p>
        </w:tc>
        <w:tc>
          <w:tcPr>
            <w:tcW w:w="1046" w:type="dxa"/>
          </w:tcPr>
          <w:p>
            <w:pPr>
              <w:jc w:val="center"/>
              <w:rPr>
                <w:sz w:val="24"/>
                <w:szCs w:val="24"/>
              </w:rPr>
            </w:pPr>
            <w:r>
              <w:rPr>
                <w:rFonts w:hint="eastAsia"/>
                <w:sz w:val="24"/>
                <w:szCs w:val="24"/>
              </w:rPr>
              <w:t>0.98</w:t>
            </w:r>
          </w:p>
        </w:tc>
        <w:tc>
          <w:tcPr>
            <w:tcW w:w="1027" w:type="dxa"/>
          </w:tcPr>
          <w:p>
            <w:pPr>
              <w:jc w:val="center"/>
              <w:rPr>
                <w:sz w:val="24"/>
                <w:szCs w:val="24"/>
              </w:rPr>
            </w:pPr>
            <w:r>
              <w:rPr>
                <w:rFonts w:hint="eastAsia"/>
                <w:sz w:val="24"/>
                <w:szCs w:val="24"/>
              </w:rPr>
              <w:t>3.26</w:t>
            </w:r>
          </w:p>
        </w:tc>
        <w:tc>
          <w:tcPr>
            <w:tcW w:w="986" w:type="dxa"/>
          </w:tcPr>
          <w:p>
            <w:pPr>
              <w:jc w:val="center"/>
              <w:rPr>
                <w:sz w:val="24"/>
                <w:szCs w:val="24"/>
              </w:rPr>
            </w:pPr>
            <w:r>
              <w:rPr>
                <w:rFonts w:hint="eastAsia"/>
                <w:sz w:val="24"/>
                <w:szCs w:val="24"/>
              </w:rPr>
              <w:t>暗</w:t>
            </w:r>
          </w:p>
        </w:tc>
        <w:tc>
          <w:tcPr>
            <w:tcW w:w="1152" w:type="dxa"/>
          </w:tcPr>
          <w:p>
            <w:pPr>
              <w:jc w:val="center"/>
              <w:rPr>
                <w:sz w:val="24"/>
                <w:szCs w:val="24"/>
              </w:rPr>
            </w:pPr>
            <w:r>
              <w:rPr>
                <w:rFonts w:hint="eastAsia"/>
                <w:sz w:val="24"/>
                <w:szCs w:val="24"/>
              </w:rPr>
              <w:t>39.216</w:t>
            </w:r>
          </w:p>
        </w:tc>
        <w:tc>
          <w:tcPr>
            <w:tcW w:w="1110" w:type="dxa"/>
          </w:tcPr>
          <w:p>
            <w:pPr>
              <w:jc w:val="center"/>
              <w:rPr>
                <w:sz w:val="24"/>
                <w:szCs w:val="24"/>
              </w:rPr>
            </w:pPr>
            <w:r>
              <w:rPr>
                <w:rFonts w:hint="eastAsia"/>
                <w:sz w:val="24"/>
                <w:szCs w:val="24"/>
              </w:rPr>
              <w:t>39.216</w:t>
            </w:r>
          </w:p>
        </w:tc>
        <w:tc>
          <w:tcPr>
            <w:tcW w:w="925" w:type="dxa"/>
          </w:tcPr>
          <w:p>
            <w:pPr>
              <w:jc w:val="center"/>
              <w:rPr>
                <w:sz w:val="24"/>
                <w:szCs w:val="24"/>
              </w:rPr>
            </w:pPr>
            <w:r>
              <w:rPr>
                <w:rFonts w:hint="eastAsia"/>
                <w:sz w:val="24"/>
                <w:szCs w:val="24"/>
              </w:rPr>
              <w:t>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jc w:val="center"/>
        </w:trPr>
        <w:tc>
          <w:tcPr>
            <w:tcW w:w="857" w:type="dxa"/>
          </w:tcPr>
          <w:p>
            <w:pPr>
              <w:jc w:val="center"/>
              <w:rPr>
                <w:sz w:val="24"/>
                <w:szCs w:val="24"/>
              </w:rPr>
            </w:pPr>
            <w:r>
              <w:rPr>
                <w:rFonts w:hint="eastAsia"/>
                <w:sz w:val="24"/>
                <w:szCs w:val="24"/>
              </w:rPr>
              <w:t>150</w:t>
            </w:r>
          </w:p>
        </w:tc>
        <w:tc>
          <w:tcPr>
            <w:tcW w:w="1193" w:type="dxa"/>
          </w:tcPr>
          <w:p>
            <w:pPr>
              <w:jc w:val="center"/>
              <w:rPr>
                <w:sz w:val="24"/>
                <w:szCs w:val="24"/>
              </w:rPr>
            </w:pPr>
            <w:r>
              <w:rPr>
                <w:rFonts w:hint="eastAsia"/>
                <w:sz w:val="24"/>
                <w:szCs w:val="24"/>
              </w:rPr>
              <w:t>1.22</w:t>
            </w:r>
          </w:p>
        </w:tc>
        <w:tc>
          <w:tcPr>
            <w:tcW w:w="1046" w:type="dxa"/>
          </w:tcPr>
          <w:p>
            <w:pPr>
              <w:jc w:val="center"/>
              <w:rPr>
                <w:sz w:val="24"/>
                <w:szCs w:val="24"/>
              </w:rPr>
            </w:pPr>
            <w:r>
              <w:rPr>
                <w:rFonts w:hint="eastAsia"/>
                <w:sz w:val="24"/>
                <w:szCs w:val="24"/>
              </w:rPr>
              <w:t>1.47</w:t>
            </w:r>
          </w:p>
        </w:tc>
        <w:tc>
          <w:tcPr>
            <w:tcW w:w="1027" w:type="dxa"/>
          </w:tcPr>
          <w:p>
            <w:pPr>
              <w:jc w:val="center"/>
              <w:rPr>
                <w:sz w:val="24"/>
                <w:szCs w:val="24"/>
              </w:rPr>
            </w:pPr>
            <w:r>
              <w:rPr>
                <w:rFonts w:hint="eastAsia"/>
                <w:sz w:val="24"/>
                <w:szCs w:val="24"/>
              </w:rPr>
              <w:t>4.90</w:t>
            </w:r>
          </w:p>
        </w:tc>
        <w:tc>
          <w:tcPr>
            <w:tcW w:w="986" w:type="dxa"/>
          </w:tcPr>
          <w:p>
            <w:pPr>
              <w:jc w:val="center"/>
              <w:rPr>
                <w:sz w:val="24"/>
                <w:szCs w:val="24"/>
              </w:rPr>
            </w:pPr>
            <w:r>
              <w:rPr>
                <w:rFonts w:hint="eastAsia"/>
                <w:sz w:val="24"/>
                <w:szCs w:val="24"/>
              </w:rPr>
              <w:t>较暗</w:t>
            </w:r>
          </w:p>
        </w:tc>
        <w:tc>
          <w:tcPr>
            <w:tcW w:w="1152" w:type="dxa"/>
          </w:tcPr>
          <w:p>
            <w:pPr>
              <w:jc w:val="center"/>
              <w:rPr>
                <w:sz w:val="24"/>
                <w:szCs w:val="24"/>
              </w:rPr>
            </w:pPr>
            <w:r>
              <w:rPr>
                <w:rFonts w:hint="eastAsia"/>
                <w:sz w:val="24"/>
                <w:szCs w:val="24"/>
              </w:rPr>
              <w:t>58.824</w:t>
            </w:r>
          </w:p>
        </w:tc>
        <w:tc>
          <w:tcPr>
            <w:tcW w:w="1110" w:type="dxa"/>
          </w:tcPr>
          <w:p>
            <w:pPr>
              <w:jc w:val="center"/>
              <w:rPr>
                <w:sz w:val="24"/>
                <w:szCs w:val="24"/>
              </w:rPr>
            </w:pPr>
            <w:r>
              <w:rPr>
                <w:rFonts w:hint="eastAsia"/>
                <w:sz w:val="24"/>
                <w:szCs w:val="24"/>
              </w:rPr>
              <w:t>58.826</w:t>
            </w:r>
          </w:p>
        </w:tc>
        <w:tc>
          <w:tcPr>
            <w:tcW w:w="925" w:type="dxa"/>
          </w:tcPr>
          <w:p>
            <w:pPr>
              <w:jc w:val="center"/>
              <w:rPr>
                <w:sz w:val="24"/>
                <w:szCs w:val="24"/>
              </w:rPr>
            </w:pPr>
            <w:r>
              <w:rPr>
                <w:rFonts w:hint="eastAsia"/>
                <w:sz w:val="24"/>
                <w:szCs w:val="24"/>
              </w:rPr>
              <w:t>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857" w:type="dxa"/>
          </w:tcPr>
          <w:p>
            <w:pPr>
              <w:jc w:val="center"/>
              <w:rPr>
                <w:sz w:val="24"/>
                <w:szCs w:val="24"/>
              </w:rPr>
            </w:pPr>
            <w:r>
              <w:rPr>
                <w:rFonts w:hint="eastAsia"/>
                <w:sz w:val="24"/>
                <w:szCs w:val="24"/>
              </w:rPr>
              <w:t>200</w:t>
            </w:r>
          </w:p>
        </w:tc>
        <w:tc>
          <w:tcPr>
            <w:tcW w:w="1193" w:type="dxa"/>
          </w:tcPr>
          <w:p>
            <w:pPr>
              <w:jc w:val="center"/>
              <w:rPr>
                <w:sz w:val="24"/>
                <w:szCs w:val="24"/>
              </w:rPr>
            </w:pPr>
            <w:r>
              <w:rPr>
                <w:rFonts w:hint="eastAsia"/>
                <w:sz w:val="24"/>
                <w:szCs w:val="24"/>
              </w:rPr>
              <w:t>1.62</w:t>
            </w:r>
          </w:p>
        </w:tc>
        <w:tc>
          <w:tcPr>
            <w:tcW w:w="1046" w:type="dxa"/>
          </w:tcPr>
          <w:p>
            <w:pPr>
              <w:jc w:val="center"/>
              <w:rPr>
                <w:sz w:val="24"/>
                <w:szCs w:val="24"/>
              </w:rPr>
            </w:pPr>
            <w:r>
              <w:rPr>
                <w:rFonts w:hint="eastAsia"/>
                <w:sz w:val="24"/>
                <w:szCs w:val="24"/>
              </w:rPr>
              <w:t>1.97</w:t>
            </w:r>
          </w:p>
        </w:tc>
        <w:tc>
          <w:tcPr>
            <w:tcW w:w="1027" w:type="dxa"/>
          </w:tcPr>
          <w:p>
            <w:pPr>
              <w:jc w:val="center"/>
              <w:rPr>
                <w:sz w:val="24"/>
                <w:szCs w:val="24"/>
              </w:rPr>
            </w:pPr>
            <w:r>
              <w:rPr>
                <w:rFonts w:hint="eastAsia"/>
                <w:sz w:val="24"/>
                <w:szCs w:val="24"/>
              </w:rPr>
              <w:t>6.57</w:t>
            </w:r>
          </w:p>
        </w:tc>
        <w:tc>
          <w:tcPr>
            <w:tcW w:w="986" w:type="dxa"/>
          </w:tcPr>
          <w:p>
            <w:pPr>
              <w:jc w:val="center"/>
              <w:rPr>
                <w:sz w:val="24"/>
                <w:szCs w:val="24"/>
              </w:rPr>
            </w:pPr>
            <w:r>
              <w:rPr>
                <w:rFonts w:hint="eastAsia"/>
                <w:sz w:val="24"/>
                <w:szCs w:val="24"/>
              </w:rPr>
              <w:t>较亮</w:t>
            </w:r>
          </w:p>
        </w:tc>
        <w:tc>
          <w:tcPr>
            <w:tcW w:w="1152" w:type="dxa"/>
          </w:tcPr>
          <w:p>
            <w:pPr>
              <w:jc w:val="center"/>
              <w:rPr>
                <w:sz w:val="24"/>
                <w:szCs w:val="24"/>
              </w:rPr>
            </w:pPr>
            <w:r>
              <w:rPr>
                <w:rFonts w:hint="eastAsia"/>
                <w:sz w:val="24"/>
                <w:szCs w:val="24"/>
              </w:rPr>
              <w:t>78.431</w:t>
            </w:r>
          </w:p>
        </w:tc>
        <w:tc>
          <w:tcPr>
            <w:tcW w:w="1110" w:type="dxa"/>
          </w:tcPr>
          <w:p>
            <w:pPr>
              <w:jc w:val="center"/>
              <w:rPr>
                <w:sz w:val="24"/>
                <w:szCs w:val="24"/>
              </w:rPr>
            </w:pPr>
            <w:r>
              <w:rPr>
                <w:rFonts w:hint="eastAsia"/>
                <w:sz w:val="24"/>
                <w:szCs w:val="24"/>
              </w:rPr>
              <w:t>78.436</w:t>
            </w:r>
          </w:p>
        </w:tc>
        <w:tc>
          <w:tcPr>
            <w:tcW w:w="925" w:type="dxa"/>
          </w:tcPr>
          <w:p>
            <w:pPr>
              <w:jc w:val="center"/>
              <w:rPr>
                <w:sz w:val="24"/>
                <w:szCs w:val="24"/>
              </w:rPr>
            </w:pPr>
            <w:r>
              <w:rPr>
                <w:rFonts w:hint="eastAsia"/>
                <w:sz w:val="24"/>
                <w:szCs w:val="24"/>
              </w:rPr>
              <w:t>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jc w:val="center"/>
        </w:trPr>
        <w:tc>
          <w:tcPr>
            <w:tcW w:w="857" w:type="dxa"/>
          </w:tcPr>
          <w:p>
            <w:pPr>
              <w:jc w:val="center"/>
              <w:rPr>
                <w:sz w:val="24"/>
                <w:szCs w:val="24"/>
              </w:rPr>
            </w:pPr>
            <w:r>
              <w:rPr>
                <w:rFonts w:hint="eastAsia"/>
                <w:sz w:val="24"/>
                <w:szCs w:val="24"/>
              </w:rPr>
              <w:t>250</w:t>
            </w:r>
          </w:p>
        </w:tc>
        <w:tc>
          <w:tcPr>
            <w:tcW w:w="1193" w:type="dxa"/>
          </w:tcPr>
          <w:p>
            <w:pPr>
              <w:jc w:val="center"/>
              <w:rPr>
                <w:sz w:val="24"/>
                <w:szCs w:val="24"/>
              </w:rPr>
            </w:pPr>
            <w:r>
              <w:rPr>
                <w:rFonts w:hint="eastAsia"/>
                <w:sz w:val="24"/>
                <w:szCs w:val="24"/>
              </w:rPr>
              <w:t>2.02</w:t>
            </w:r>
          </w:p>
        </w:tc>
        <w:tc>
          <w:tcPr>
            <w:tcW w:w="1046" w:type="dxa"/>
          </w:tcPr>
          <w:p>
            <w:pPr>
              <w:jc w:val="center"/>
              <w:rPr>
                <w:sz w:val="24"/>
                <w:szCs w:val="24"/>
              </w:rPr>
            </w:pPr>
            <w:r>
              <w:rPr>
                <w:rFonts w:hint="eastAsia"/>
                <w:sz w:val="24"/>
                <w:szCs w:val="24"/>
              </w:rPr>
              <w:t>2.44</w:t>
            </w:r>
          </w:p>
        </w:tc>
        <w:tc>
          <w:tcPr>
            <w:tcW w:w="1027" w:type="dxa"/>
          </w:tcPr>
          <w:p>
            <w:pPr>
              <w:jc w:val="center"/>
              <w:rPr>
                <w:sz w:val="24"/>
                <w:szCs w:val="24"/>
              </w:rPr>
            </w:pPr>
            <w:r>
              <w:rPr>
                <w:rFonts w:hint="eastAsia"/>
                <w:sz w:val="24"/>
                <w:szCs w:val="24"/>
              </w:rPr>
              <w:t>8.13</w:t>
            </w:r>
          </w:p>
        </w:tc>
        <w:tc>
          <w:tcPr>
            <w:tcW w:w="986" w:type="dxa"/>
          </w:tcPr>
          <w:p>
            <w:pPr>
              <w:jc w:val="center"/>
              <w:rPr>
                <w:sz w:val="24"/>
                <w:szCs w:val="24"/>
              </w:rPr>
            </w:pPr>
            <w:r>
              <w:rPr>
                <w:rFonts w:hint="eastAsia"/>
                <w:sz w:val="24"/>
                <w:szCs w:val="24"/>
              </w:rPr>
              <w:t>亮</w:t>
            </w:r>
          </w:p>
        </w:tc>
        <w:tc>
          <w:tcPr>
            <w:tcW w:w="1152" w:type="dxa"/>
          </w:tcPr>
          <w:p>
            <w:pPr>
              <w:jc w:val="center"/>
              <w:rPr>
                <w:sz w:val="24"/>
                <w:szCs w:val="24"/>
              </w:rPr>
            </w:pPr>
            <w:r>
              <w:rPr>
                <w:rFonts w:hint="eastAsia"/>
                <w:sz w:val="24"/>
                <w:szCs w:val="24"/>
              </w:rPr>
              <w:t>98.039</w:t>
            </w:r>
          </w:p>
        </w:tc>
        <w:tc>
          <w:tcPr>
            <w:tcW w:w="1110" w:type="dxa"/>
          </w:tcPr>
          <w:p>
            <w:pPr>
              <w:jc w:val="center"/>
              <w:rPr>
                <w:sz w:val="24"/>
                <w:szCs w:val="24"/>
              </w:rPr>
            </w:pPr>
            <w:r>
              <w:rPr>
                <w:rFonts w:hint="eastAsia"/>
                <w:sz w:val="24"/>
                <w:szCs w:val="24"/>
              </w:rPr>
              <w:t>98.039</w:t>
            </w:r>
          </w:p>
        </w:tc>
        <w:tc>
          <w:tcPr>
            <w:tcW w:w="925" w:type="dxa"/>
          </w:tcPr>
          <w:p>
            <w:pPr>
              <w:jc w:val="center"/>
              <w:rPr>
                <w:sz w:val="24"/>
                <w:szCs w:val="24"/>
              </w:rPr>
            </w:pPr>
            <w:r>
              <w:rPr>
                <w:rFonts w:hint="eastAsia"/>
                <w:sz w:val="24"/>
                <w:szCs w:val="24"/>
              </w:rPr>
              <w:t>490</w:t>
            </w:r>
          </w:p>
        </w:tc>
      </w:tr>
    </w:tbl>
    <w:p>
      <w:pPr>
        <w:pStyle w:val="9"/>
        <w:ind w:left="720" w:firstLine="0" w:firstLineChars="0"/>
        <w:rPr>
          <w:sz w:val="24"/>
          <w:szCs w:val="24"/>
        </w:rPr>
      </w:pPr>
    </w:p>
    <w:p>
      <w:pPr>
        <w:pStyle w:val="9"/>
        <w:ind w:left="720" w:firstLine="0" w:firstLineChars="0"/>
        <w:rPr>
          <w:sz w:val="24"/>
          <w:szCs w:val="24"/>
        </w:rPr>
      </w:pPr>
      <w:r>
        <w:rPr>
          <w:rFonts w:hint="eastAsia"/>
          <w:sz w:val="24"/>
          <w:szCs w:val="24"/>
        </w:rPr>
        <w:t>4）结论</w:t>
      </w:r>
    </w:p>
    <w:p>
      <w:pPr>
        <w:rPr>
          <w:rFonts w:hint="eastAsia"/>
          <w:sz w:val="24"/>
          <w:szCs w:val="24"/>
          <w:lang w:val="en-US" w:eastAsia="zh-CN"/>
        </w:rPr>
      </w:pPr>
      <w:r>
        <w:rPr>
          <w:rFonts w:hint="eastAsia"/>
          <w:sz w:val="24"/>
          <w:szCs w:val="24"/>
          <w:lang w:val="en-US" w:eastAsia="zh-CN"/>
        </w:rPr>
        <w:t>随着PWM增大，二极管两端电压增大，电流增大，亮度增加，占空比增大。PWM频率基本没有改变。</w:t>
      </w:r>
    </w:p>
    <w:p>
      <w:pPr>
        <w:rPr>
          <w:rFonts w:hint="default"/>
          <w:sz w:val="24"/>
          <w:szCs w:val="24"/>
          <w:lang w:val="en-US" w:eastAsia="zh-CN"/>
        </w:rPr>
      </w:pPr>
    </w:p>
    <w:p>
      <w:pPr>
        <w:rPr>
          <w:sz w:val="24"/>
          <w:szCs w:val="24"/>
        </w:rPr>
      </w:pPr>
      <w:r>
        <w:rPr>
          <w:sz w:val="24"/>
          <w:szCs w:val="24"/>
        </w:rPr>
        <w:t>2</w:t>
      </w:r>
      <w:r>
        <w:rPr>
          <w:rFonts w:hint="eastAsia"/>
          <w:sz w:val="24"/>
          <w:szCs w:val="24"/>
        </w:rPr>
        <w:t>.3</w:t>
      </w:r>
      <w:r>
        <w:rPr>
          <w:sz w:val="24"/>
          <w:szCs w:val="24"/>
        </w:rPr>
        <w:t xml:space="preserve"> </w:t>
      </w:r>
      <w:r>
        <w:rPr>
          <w:rFonts w:hint="eastAsia"/>
          <w:sz w:val="24"/>
          <w:szCs w:val="24"/>
        </w:rPr>
        <w:t>电源系统</w:t>
      </w:r>
    </w:p>
    <w:p>
      <w:pPr>
        <w:pStyle w:val="9"/>
        <w:ind w:left="720" w:firstLine="0" w:firstLineChars="0"/>
        <w:rPr>
          <w:color w:val="FF0000"/>
          <w:sz w:val="24"/>
          <w:szCs w:val="24"/>
        </w:rPr>
      </w:pPr>
      <w:r>
        <w:rPr>
          <w:rFonts w:hint="eastAsia"/>
          <w:sz w:val="24"/>
          <w:szCs w:val="24"/>
        </w:rPr>
        <w:t>1）系统方案</w:t>
      </w:r>
    </w:p>
    <w:p>
      <w:pPr>
        <w:jc w:val="center"/>
      </w:pPr>
      <w:r>
        <w:drawing>
          <wp:inline distT="0" distB="0" distL="114300" distR="114300">
            <wp:extent cx="4589780" cy="265112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589780" cy="2651125"/>
                    </a:xfrm>
                    <a:prstGeom prst="rect">
                      <a:avLst/>
                    </a:prstGeom>
                    <a:noFill/>
                    <a:ln>
                      <a:noFill/>
                    </a:ln>
                  </pic:spPr>
                </pic:pic>
              </a:graphicData>
            </a:graphic>
          </wp:inline>
        </w:drawing>
      </w:r>
      <w:r>
        <w:drawing>
          <wp:inline distT="0" distB="0" distL="114300" distR="114300">
            <wp:extent cx="4736465" cy="2622550"/>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736465" cy="2622550"/>
                    </a:xfrm>
                    <a:prstGeom prst="rect">
                      <a:avLst/>
                    </a:prstGeom>
                    <a:noFill/>
                    <a:ln>
                      <a:noFill/>
                    </a:ln>
                  </pic:spPr>
                </pic:pic>
              </a:graphicData>
            </a:graphic>
          </wp:inline>
        </w:drawing>
      </w:r>
    </w:p>
    <w:p>
      <w:pPr>
        <w:jc w:val="center"/>
      </w:pPr>
      <w:r>
        <w:drawing>
          <wp:inline distT="0" distB="0" distL="114300" distR="114300">
            <wp:extent cx="4734560" cy="2559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734560" cy="2559050"/>
                    </a:xfrm>
                    <a:prstGeom prst="rect">
                      <a:avLst/>
                    </a:prstGeom>
                    <a:noFill/>
                    <a:ln>
                      <a:noFill/>
                    </a:ln>
                  </pic:spPr>
                </pic:pic>
              </a:graphicData>
            </a:graphic>
          </wp:inline>
        </w:drawing>
      </w:r>
    </w:p>
    <w:p>
      <w:pPr>
        <w:jc w:val="center"/>
      </w:pPr>
      <w:r>
        <w:drawing>
          <wp:inline distT="0" distB="0" distL="114300" distR="114300">
            <wp:extent cx="5420995" cy="2996565"/>
            <wp:effectExtent l="0" t="0" r="190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420995" cy="2996565"/>
                    </a:xfrm>
                    <a:prstGeom prst="rect">
                      <a:avLst/>
                    </a:prstGeom>
                    <a:noFill/>
                    <a:ln>
                      <a:noFill/>
                    </a:ln>
                  </pic:spPr>
                </pic:pic>
              </a:graphicData>
            </a:graphic>
          </wp:inline>
        </w:drawing>
      </w:r>
    </w:p>
    <w:p>
      <w:pPr>
        <w:pStyle w:val="9"/>
        <w:numPr>
          <w:numId w:val="0"/>
        </w:numPr>
        <w:ind w:left="720" w:leftChars="0"/>
        <w:rPr>
          <w:color w:val="FF0000"/>
          <w:sz w:val="24"/>
          <w:szCs w:val="24"/>
        </w:rPr>
      </w:pPr>
      <w:r>
        <w:rPr>
          <w:rFonts w:hint="eastAsia"/>
          <w:sz w:val="24"/>
          <w:szCs w:val="24"/>
          <w:lang w:val="en-US" w:eastAsia="zh-CN"/>
        </w:rPr>
        <w:t>2）</w:t>
      </w:r>
      <w:r>
        <w:rPr>
          <w:rFonts w:hint="eastAsia"/>
          <w:sz w:val="24"/>
          <w:szCs w:val="24"/>
        </w:rPr>
        <w:t>系统参数</w:t>
      </w:r>
    </w:p>
    <w:p>
      <w:pPr>
        <w:pStyle w:val="9"/>
        <w:rPr>
          <w:rFonts w:hint="default" w:eastAsiaTheme="minorEastAsia"/>
          <w:color w:val="FF0000"/>
          <w:sz w:val="24"/>
          <w:szCs w:val="24"/>
          <w:lang w:val="en-US" w:eastAsia="zh-CN"/>
        </w:rPr>
      </w:pPr>
      <w:r>
        <w:rPr>
          <w:rFonts w:hint="eastAsia"/>
          <w:color w:val="auto"/>
          <w:sz w:val="24"/>
          <w:szCs w:val="24"/>
          <w:lang w:val="en-US" w:eastAsia="zh-CN"/>
        </w:rPr>
        <w:t>用三块3.7V的锂电池，尺寸为18650,81代表直径为18mm，65表示长度为65mm，0表示圆柱形电池。</w:t>
      </w:r>
    </w:p>
    <w:p>
      <w:pPr>
        <w:pStyle w:val="9"/>
        <w:ind w:left="720" w:firstLine="0" w:firstLineChars="0"/>
        <w:rPr>
          <w:color w:val="FF0000"/>
          <w:sz w:val="24"/>
          <w:szCs w:val="24"/>
        </w:rPr>
      </w:pPr>
      <w:r>
        <w:rPr>
          <w:rFonts w:hint="eastAsia"/>
          <w:sz w:val="24"/>
          <w:szCs w:val="24"/>
        </w:rPr>
        <w:t>3）测量数据</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5"/>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5" w:type="dxa"/>
          </w:tcPr>
          <w:p>
            <w:pPr>
              <w:pStyle w:val="9"/>
              <w:ind w:firstLine="0" w:firstLineChars="0"/>
              <w:rPr>
                <w:sz w:val="24"/>
                <w:szCs w:val="24"/>
              </w:rPr>
            </w:pPr>
            <w:r>
              <w:rPr>
                <w:rFonts w:hint="eastAsia"/>
                <w:sz w:val="24"/>
                <w:szCs w:val="24"/>
              </w:rPr>
              <w:t>电源电压/V</w:t>
            </w:r>
          </w:p>
        </w:tc>
        <w:tc>
          <w:tcPr>
            <w:tcW w:w="2550" w:type="dxa"/>
          </w:tcPr>
          <w:p>
            <w:pPr>
              <w:pStyle w:val="9"/>
              <w:ind w:firstLine="0" w:firstLineChars="0"/>
              <w:rPr>
                <w:sz w:val="24"/>
                <w:szCs w:val="24"/>
              </w:rPr>
            </w:pPr>
            <w:r>
              <w:rPr>
                <w:rFonts w:hint="eastAsia"/>
                <w:sz w:val="24"/>
                <w:szCs w:val="24"/>
              </w:rPr>
              <w:t>11.04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5" w:type="dxa"/>
          </w:tcPr>
          <w:p>
            <w:pPr>
              <w:pStyle w:val="9"/>
              <w:ind w:firstLine="0" w:firstLineChars="0"/>
              <w:rPr>
                <w:sz w:val="24"/>
                <w:szCs w:val="24"/>
              </w:rPr>
            </w:pPr>
            <w:r>
              <w:rPr>
                <w:rFonts w:hint="eastAsia"/>
                <w:sz w:val="24"/>
                <w:szCs w:val="24"/>
              </w:rPr>
              <w:t>+5V端电压/V</w:t>
            </w:r>
          </w:p>
        </w:tc>
        <w:tc>
          <w:tcPr>
            <w:tcW w:w="2550" w:type="dxa"/>
          </w:tcPr>
          <w:p>
            <w:pPr>
              <w:pStyle w:val="9"/>
              <w:ind w:firstLine="0" w:firstLineChars="0"/>
              <w:rPr>
                <w:sz w:val="24"/>
                <w:szCs w:val="24"/>
              </w:rPr>
            </w:pPr>
            <w:r>
              <w:rPr>
                <w:rFonts w:hint="eastAsia"/>
                <w:sz w:val="24"/>
                <w:szCs w:val="24"/>
              </w:rPr>
              <w:t>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5" w:type="dxa"/>
          </w:tcPr>
          <w:p>
            <w:pPr>
              <w:pStyle w:val="9"/>
              <w:ind w:firstLine="0" w:firstLineChars="0"/>
              <w:rPr>
                <w:sz w:val="24"/>
                <w:szCs w:val="24"/>
              </w:rPr>
            </w:pPr>
            <w:r>
              <w:rPr>
                <w:rFonts w:hint="eastAsia"/>
                <w:sz w:val="24"/>
                <w:szCs w:val="24"/>
              </w:rPr>
              <w:t>+6V端电压/V</w:t>
            </w:r>
          </w:p>
        </w:tc>
        <w:tc>
          <w:tcPr>
            <w:tcW w:w="2550" w:type="dxa"/>
          </w:tcPr>
          <w:p>
            <w:pPr>
              <w:pStyle w:val="9"/>
              <w:ind w:firstLine="0" w:firstLineChars="0"/>
              <w:rPr>
                <w:sz w:val="24"/>
                <w:szCs w:val="24"/>
              </w:rPr>
            </w:pPr>
            <w:r>
              <w:rPr>
                <w:rFonts w:hint="eastAsia"/>
                <w:sz w:val="24"/>
                <w:szCs w:val="24"/>
              </w:rPr>
              <w:t>5.98</w:t>
            </w:r>
          </w:p>
        </w:tc>
      </w:tr>
    </w:tbl>
    <w:p>
      <w:pPr>
        <w:pStyle w:val="9"/>
        <w:ind w:left="720" w:firstLine="0" w:firstLineChars="0"/>
        <w:rPr>
          <w:sz w:val="24"/>
          <w:szCs w:val="24"/>
        </w:rPr>
      </w:pPr>
    </w:p>
    <w:p>
      <w:pPr>
        <w:pStyle w:val="9"/>
        <w:numPr>
          <w:ilvl w:val="0"/>
          <w:numId w:val="5"/>
        </w:numPr>
        <w:ind w:left="720" w:leftChars="0" w:firstLine="0" w:firstLineChars="0"/>
        <w:rPr>
          <w:rFonts w:hint="eastAsia"/>
          <w:sz w:val="24"/>
          <w:szCs w:val="24"/>
        </w:rPr>
      </w:pPr>
      <w:r>
        <w:rPr>
          <w:rFonts w:hint="eastAsia"/>
          <w:sz w:val="24"/>
          <w:szCs w:val="24"/>
        </w:rPr>
        <w:t>结论</w:t>
      </w:r>
    </w:p>
    <w:p>
      <w:pPr>
        <w:pStyle w:val="9"/>
        <w:numPr>
          <w:numId w:val="0"/>
        </w:numPr>
        <w:rPr>
          <w:rFonts w:hint="default"/>
          <w:sz w:val="24"/>
          <w:szCs w:val="24"/>
          <w:lang w:val="en-US" w:eastAsia="zh-CN"/>
        </w:rPr>
      </w:pPr>
      <w:r>
        <w:rPr>
          <w:rFonts w:hint="eastAsia"/>
          <w:sz w:val="24"/>
          <w:szCs w:val="24"/>
          <w:lang w:val="en-US" w:eastAsia="zh-CN"/>
        </w:rPr>
        <w:t>电源电压为三块锂电池电压加和，+5V端电压和+6V端电压若不与之相等则需要用螺丝刀调整旋钮，以此调整端电压。</w:t>
      </w:r>
    </w:p>
    <w:p>
      <w:pPr>
        <w:rPr>
          <w:sz w:val="24"/>
          <w:szCs w:val="24"/>
        </w:rPr>
      </w:pPr>
      <w:r>
        <w:rPr>
          <w:sz w:val="24"/>
          <w:szCs w:val="24"/>
        </w:rPr>
        <w:t>2</w:t>
      </w:r>
      <w:r>
        <w:rPr>
          <w:rFonts w:hint="eastAsia"/>
          <w:sz w:val="24"/>
          <w:szCs w:val="24"/>
        </w:rPr>
        <w:t>.4</w:t>
      </w:r>
      <w:r>
        <w:rPr>
          <w:sz w:val="24"/>
          <w:szCs w:val="24"/>
        </w:rPr>
        <w:t xml:space="preserve"> </w:t>
      </w:r>
      <w:r>
        <w:rPr>
          <w:rFonts w:hint="eastAsia"/>
          <w:sz w:val="24"/>
          <w:szCs w:val="24"/>
        </w:rPr>
        <w:t>电机驱动</w:t>
      </w:r>
    </w:p>
    <w:p>
      <w:pPr>
        <w:pStyle w:val="9"/>
        <w:ind w:left="720" w:firstLine="0" w:firstLineChars="0"/>
        <w:rPr>
          <w:rFonts w:hint="eastAsia"/>
          <w:sz w:val="24"/>
          <w:szCs w:val="24"/>
        </w:rPr>
      </w:pPr>
      <w:r>
        <w:rPr>
          <w:rFonts w:hint="eastAsia"/>
          <w:sz w:val="24"/>
          <w:szCs w:val="24"/>
        </w:rPr>
        <w:t>1）方案设计</w:t>
      </w:r>
    </w:p>
    <w:p>
      <w:pPr>
        <w:pStyle w:val="9"/>
        <w:ind w:left="720" w:firstLine="0" w:firstLineChars="0"/>
      </w:pPr>
      <w:r>
        <w:drawing>
          <wp:inline distT="0" distB="0" distL="114300" distR="114300">
            <wp:extent cx="4763770" cy="2693670"/>
            <wp:effectExtent l="0" t="0" r="1143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763770" cy="2693670"/>
                    </a:xfrm>
                    <a:prstGeom prst="rect">
                      <a:avLst/>
                    </a:prstGeom>
                    <a:noFill/>
                    <a:ln>
                      <a:noFill/>
                    </a:ln>
                  </pic:spPr>
                </pic:pic>
              </a:graphicData>
            </a:graphic>
          </wp:inline>
        </w:drawing>
      </w:r>
    </w:p>
    <w:p>
      <w:pPr>
        <w:pStyle w:val="9"/>
        <w:ind w:left="720" w:firstLine="0" w:firstLineChars="0"/>
      </w:pPr>
      <w:r>
        <w:drawing>
          <wp:inline distT="0" distB="0" distL="114300" distR="114300">
            <wp:extent cx="4781550" cy="2585720"/>
            <wp:effectExtent l="0" t="0" r="635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781550" cy="2585720"/>
                    </a:xfrm>
                    <a:prstGeom prst="rect">
                      <a:avLst/>
                    </a:prstGeom>
                    <a:noFill/>
                    <a:ln>
                      <a:noFill/>
                    </a:ln>
                  </pic:spPr>
                </pic:pic>
              </a:graphicData>
            </a:graphic>
          </wp:inline>
        </w:drawing>
      </w:r>
    </w:p>
    <w:p>
      <w:pPr>
        <w:pStyle w:val="9"/>
        <w:ind w:left="720" w:firstLine="0" w:firstLineChars="0"/>
        <w:rPr>
          <w:rFonts w:hint="default"/>
          <w:sz w:val="24"/>
          <w:szCs w:val="24"/>
          <w:lang w:val="en-US" w:eastAsia="zh-CN"/>
        </w:rPr>
      </w:pPr>
      <w:r>
        <w:rPr>
          <w:rFonts w:hint="eastAsia"/>
          <w:sz w:val="24"/>
          <w:szCs w:val="24"/>
          <w:lang w:val="en-US" w:eastAsia="zh-CN"/>
        </w:rPr>
        <w:t>用万用表测量电机电压。</w:t>
      </w:r>
    </w:p>
    <w:p>
      <w:pPr>
        <w:pStyle w:val="9"/>
        <w:ind w:left="720" w:firstLine="0" w:firstLineChars="0"/>
        <w:rPr>
          <w:color w:val="FF0000"/>
          <w:sz w:val="24"/>
          <w:szCs w:val="24"/>
        </w:rPr>
      </w:pPr>
      <w:r>
        <w:rPr>
          <w:rFonts w:hint="eastAsia"/>
          <w:sz w:val="24"/>
          <w:szCs w:val="24"/>
        </w:rPr>
        <w:t>2）编程实现</w:t>
      </w:r>
    </w:p>
    <w:p>
      <w:r>
        <w:drawing>
          <wp:inline distT="0" distB="0" distL="0" distR="0">
            <wp:extent cx="4136390" cy="5543550"/>
            <wp:effectExtent l="0" t="0" r="0" b="0"/>
            <wp:docPr id="96816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998" name="图片 1"/>
                    <pic:cNvPicPr>
                      <a:picLocks noChangeAspect="1"/>
                    </pic:cNvPicPr>
                  </pic:nvPicPr>
                  <pic:blipFill>
                    <a:blip r:embed="rId14"/>
                    <a:stretch>
                      <a:fillRect/>
                    </a:stretch>
                  </pic:blipFill>
                  <pic:spPr>
                    <a:xfrm>
                      <a:off x="0" y="0"/>
                      <a:ext cx="4162125" cy="5577347"/>
                    </a:xfrm>
                    <a:prstGeom prst="rect">
                      <a:avLst/>
                    </a:prstGeom>
                  </pic:spPr>
                </pic:pic>
              </a:graphicData>
            </a:graphic>
          </wp:inline>
        </w:drawing>
      </w:r>
    </w:p>
    <w:p>
      <w:pPr>
        <w:rPr>
          <w:rFonts w:hint="default"/>
          <w:sz w:val="24"/>
          <w:szCs w:val="24"/>
          <w:lang w:val="en-US" w:eastAsia="zh-CN"/>
        </w:rPr>
      </w:pPr>
      <w:r>
        <w:rPr>
          <w:rFonts w:hint="eastAsia"/>
          <w:sz w:val="24"/>
          <w:szCs w:val="24"/>
          <w:lang w:val="en-US" w:eastAsia="zh-CN"/>
        </w:rPr>
        <w:t>简述：调整PWM，观察占空比变化、频率变化，判断电机是正转或反转。</w:t>
      </w:r>
    </w:p>
    <w:p/>
    <w:p/>
    <w:p/>
    <w:p/>
    <w:p/>
    <w:p/>
    <w:p/>
    <w:p/>
    <w:p/>
    <w:p/>
    <w:p/>
    <w:p/>
    <w:p/>
    <w:p/>
    <w:p>
      <w:pPr>
        <w:rPr>
          <w:sz w:val="24"/>
          <w:szCs w:val="24"/>
        </w:rPr>
      </w:pPr>
      <w:r>
        <w:rPr>
          <w:rFonts w:hint="eastAsia"/>
          <w:sz w:val="24"/>
          <w:szCs w:val="24"/>
        </w:rPr>
        <w:t>3）测量数据（含波形）</w:t>
      </w:r>
    </w:p>
    <w:tbl>
      <w:tblPr>
        <w:tblStyle w:val="5"/>
        <w:tblW w:w="74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156"/>
        <w:gridCol w:w="1538"/>
        <w:gridCol w:w="1160"/>
        <w:gridCol w:w="1235"/>
        <w:gridCol w:w="1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jc w:val="center"/>
        </w:trPr>
        <w:tc>
          <w:tcPr>
            <w:tcW w:w="1129" w:type="dxa"/>
            <w:vMerge w:val="restart"/>
          </w:tcPr>
          <w:p>
            <w:pPr>
              <w:jc w:val="center"/>
              <w:rPr>
                <w:rFonts w:eastAsiaTheme="minorHAnsi"/>
                <w:sz w:val="28"/>
                <w:szCs w:val="28"/>
              </w:rPr>
            </w:pPr>
            <w:r>
              <w:rPr>
                <w:rFonts w:eastAsiaTheme="minorHAnsi"/>
                <w:sz w:val="28"/>
                <w:szCs w:val="28"/>
              </w:rPr>
              <w:t>给定值</w:t>
            </w:r>
          </w:p>
        </w:tc>
        <w:tc>
          <w:tcPr>
            <w:tcW w:w="1156" w:type="dxa"/>
          </w:tcPr>
          <w:p>
            <w:pPr>
              <w:jc w:val="center"/>
              <w:rPr>
                <w:rFonts w:eastAsiaTheme="minorHAnsi"/>
                <w:sz w:val="28"/>
                <w:szCs w:val="28"/>
              </w:rPr>
            </w:pPr>
            <w:r>
              <w:rPr>
                <w:rFonts w:eastAsiaTheme="minorHAnsi"/>
                <w:sz w:val="28"/>
                <w:szCs w:val="28"/>
              </w:rPr>
              <w:t>理论值</w:t>
            </w:r>
          </w:p>
        </w:tc>
        <w:tc>
          <w:tcPr>
            <w:tcW w:w="5177" w:type="dxa"/>
            <w:gridSpan w:val="4"/>
          </w:tcPr>
          <w:p>
            <w:pPr>
              <w:jc w:val="center"/>
              <w:rPr>
                <w:rFonts w:eastAsiaTheme="minorHAnsi"/>
                <w:sz w:val="28"/>
                <w:szCs w:val="28"/>
              </w:rPr>
            </w:pPr>
            <w:r>
              <w:rPr>
                <w:rFonts w:eastAsiaTheme="minorHAnsi"/>
                <w:sz w:val="28"/>
                <w:szCs w:val="28"/>
              </w:rPr>
              <w:t>测量值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jc w:val="center"/>
        </w:trPr>
        <w:tc>
          <w:tcPr>
            <w:tcW w:w="1129" w:type="dxa"/>
            <w:vMerge w:val="continue"/>
          </w:tcPr>
          <w:p>
            <w:pPr>
              <w:jc w:val="center"/>
              <w:rPr>
                <w:rFonts w:eastAsiaTheme="minorHAnsi"/>
                <w:sz w:val="28"/>
                <w:szCs w:val="28"/>
              </w:rPr>
            </w:pPr>
          </w:p>
        </w:tc>
        <w:tc>
          <w:tcPr>
            <w:tcW w:w="1156" w:type="dxa"/>
          </w:tcPr>
          <w:p>
            <w:pPr>
              <w:jc w:val="center"/>
              <w:rPr>
                <w:rFonts w:eastAsiaTheme="minorHAnsi"/>
                <w:sz w:val="28"/>
                <w:szCs w:val="28"/>
              </w:rPr>
            </w:pPr>
            <w:r>
              <w:rPr>
                <w:rFonts w:eastAsiaTheme="minorHAnsi"/>
                <w:sz w:val="28"/>
                <w:szCs w:val="28"/>
              </w:rPr>
              <w:t>占空比</w:t>
            </w:r>
            <w:r>
              <w:rPr>
                <w:rFonts w:cs="Calibri" w:eastAsiaTheme="minorHAnsi"/>
                <w:sz w:val="28"/>
                <w:szCs w:val="28"/>
              </w:rPr>
              <w:t>%</w:t>
            </w:r>
          </w:p>
        </w:tc>
        <w:tc>
          <w:tcPr>
            <w:tcW w:w="1538" w:type="dxa"/>
          </w:tcPr>
          <w:p>
            <w:pPr>
              <w:jc w:val="center"/>
              <w:rPr>
                <w:rFonts w:eastAsiaTheme="minorHAnsi"/>
                <w:sz w:val="28"/>
                <w:szCs w:val="28"/>
              </w:rPr>
            </w:pPr>
            <w:r>
              <w:rPr>
                <w:rFonts w:hint="eastAsia" w:cs="Times New Roman" w:eastAsiaTheme="minorHAnsi"/>
                <w:sz w:val="28"/>
                <w:szCs w:val="28"/>
              </w:rPr>
              <w:t>调速信号的频率</w:t>
            </w:r>
            <w:r>
              <w:rPr>
                <w:rFonts w:cs="Times New Roman" w:eastAsiaTheme="minorHAnsi"/>
                <w:sz w:val="28"/>
                <w:szCs w:val="28"/>
              </w:rPr>
              <w:t>/HZ</w:t>
            </w:r>
          </w:p>
        </w:tc>
        <w:tc>
          <w:tcPr>
            <w:tcW w:w="1160" w:type="dxa"/>
          </w:tcPr>
          <w:p>
            <w:pPr>
              <w:jc w:val="center"/>
              <w:rPr>
                <w:rFonts w:eastAsiaTheme="minorHAnsi"/>
                <w:sz w:val="28"/>
                <w:szCs w:val="28"/>
              </w:rPr>
            </w:pPr>
            <w:r>
              <w:rPr>
                <w:rFonts w:eastAsiaTheme="minorHAnsi"/>
                <w:sz w:val="28"/>
                <w:szCs w:val="28"/>
              </w:rPr>
              <w:t>占空比</w:t>
            </w:r>
            <w:r>
              <w:rPr>
                <w:rFonts w:cs="Calibri" w:eastAsiaTheme="minorHAnsi"/>
                <w:sz w:val="28"/>
                <w:szCs w:val="28"/>
              </w:rPr>
              <w:t>%</w:t>
            </w:r>
          </w:p>
        </w:tc>
        <w:tc>
          <w:tcPr>
            <w:tcW w:w="1235" w:type="dxa"/>
          </w:tcPr>
          <w:p>
            <w:pPr>
              <w:jc w:val="center"/>
              <w:rPr>
                <w:rFonts w:eastAsiaTheme="minorHAnsi"/>
                <w:sz w:val="28"/>
                <w:szCs w:val="28"/>
              </w:rPr>
            </w:pPr>
            <w:r>
              <w:rPr>
                <w:rFonts w:eastAsiaTheme="minorHAnsi"/>
                <w:sz w:val="28"/>
                <w:szCs w:val="28"/>
              </w:rPr>
              <w:t>正转或反转</w:t>
            </w:r>
          </w:p>
        </w:tc>
        <w:tc>
          <w:tcPr>
            <w:tcW w:w="1244" w:type="dxa"/>
          </w:tcPr>
          <w:p>
            <w:pPr>
              <w:jc w:val="center"/>
              <w:rPr>
                <w:rFonts w:eastAsiaTheme="minorHAnsi"/>
                <w:sz w:val="28"/>
                <w:szCs w:val="28"/>
              </w:rPr>
            </w:pPr>
            <w:r>
              <w:rPr>
                <w:rFonts w:eastAsiaTheme="minorHAnsi"/>
                <w:sz w:val="28"/>
                <w:szCs w:val="28"/>
              </w:rPr>
              <w:t>电机电压</w:t>
            </w:r>
            <w:r>
              <w:rPr>
                <w:rFonts w:cs="Calibri" w:eastAsiaTheme="minorHAnsi"/>
                <w:sz w:val="28"/>
                <w:szCs w:val="28"/>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129" w:type="dxa"/>
          </w:tcPr>
          <w:p>
            <w:pPr>
              <w:jc w:val="center"/>
              <w:rPr>
                <w:rFonts w:eastAsiaTheme="minorHAnsi"/>
                <w:sz w:val="28"/>
                <w:szCs w:val="28"/>
              </w:rPr>
            </w:pPr>
            <w:r>
              <w:rPr>
                <w:rFonts w:cs="Calibri" w:eastAsiaTheme="minorHAnsi"/>
                <w:sz w:val="28"/>
                <w:szCs w:val="28"/>
              </w:rPr>
              <w:t>50</w:t>
            </w:r>
          </w:p>
        </w:tc>
        <w:tc>
          <w:tcPr>
            <w:tcW w:w="1156" w:type="dxa"/>
          </w:tcPr>
          <w:p>
            <w:pPr>
              <w:jc w:val="center"/>
              <w:rPr>
                <w:rFonts w:eastAsiaTheme="minorHAnsi"/>
                <w:sz w:val="28"/>
                <w:szCs w:val="28"/>
              </w:rPr>
            </w:pPr>
            <w:r>
              <w:rPr>
                <w:rFonts w:hint="eastAsia" w:eastAsiaTheme="minorHAnsi"/>
                <w:sz w:val="28"/>
                <w:szCs w:val="28"/>
              </w:rPr>
              <w:t>19.6</w:t>
            </w:r>
          </w:p>
        </w:tc>
        <w:tc>
          <w:tcPr>
            <w:tcW w:w="1538" w:type="dxa"/>
          </w:tcPr>
          <w:p>
            <w:pPr>
              <w:jc w:val="center"/>
              <w:rPr>
                <w:rFonts w:eastAsiaTheme="minorHAnsi"/>
                <w:sz w:val="28"/>
                <w:szCs w:val="28"/>
              </w:rPr>
            </w:pPr>
            <w:r>
              <w:rPr>
                <w:rFonts w:hint="eastAsia" w:eastAsiaTheme="minorHAnsi"/>
                <w:sz w:val="28"/>
                <w:szCs w:val="28"/>
              </w:rPr>
              <w:t>976.6</w:t>
            </w:r>
          </w:p>
        </w:tc>
        <w:tc>
          <w:tcPr>
            <w:tcW w:w="1160" w:type="dxa"/>
          </w:tcPr>
          <w:p>
            <w:pPr>
              <w:jc w:val="center"/>
              <w:rPr>
                <w:rFonts w:eastAsiaTheme="minorHAnsi"/>
                <w:sz w:val="28"/>
                <w:szCs w:val="28"/>
              </w:rPr>
            </w:pPr>
            <w:r>
              <w:rPr>
                <w:rFonts w:hint="eastAsia" w:eastAsiaTheme="minorHAnsi"/>
                <w:sz w:val="28"/>
                <w:szCs w:val="28"/>
              </w:rPr>
              <w:t>19.922</w:t>
            </w:r>
          </w:p>
        </w:tc>
        <w:tc>
          <w:tcPr>
            <w:tcW w:w="1235" w:type="dxa"/>
          </w:tcPr>
          <w:p>
            <w:pPr>
              <w:jc w:val="center"/>
              <w:rPr>
                <w:rFonts w:eastAsiaTheme="minorHAnsi"/>
                <w:sz w:val="28"/>
                <w:szCs w:val="28"/>
              </w:rPr>
            </w:pPr>
            <w:r>
              <w:rPr>
                <w:rFonts w:eastAsiaTheme="minorHAnsi"/>
                <w:sz w:val="28"/>
                <w:szCs w:val="28"/>
              </w:rPr>
              <w:t>正转</w:t>
            </w:r>
          </w:p>
        </w:tc>
        <w:tc>
          <w:tcPr>
            <w:tcW w:w="1244" w:type="dxa"/>
          </w:tcPr>
          <w:p>
            <w:pPr>
              <w:jc w:val="center"/>
              <w:rPr>
                <w:rFonts w:eastAsiaTheme="minorHAnsi"/>
                <w:sz w:val="28"/>
                <w:szCs w:val="28"/>
              </w:rPr>
            </w:pPr>
            <w:r>
              <w:rPr>
                <w:rFonts w:hint="eastAsia" w:eastAsiaTheme="minorHAnsi"/>
                <w:sz w:val="28"/>
                <w:szCs w:val="28"/>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129" w:type="dxa"/>
          </w:tcPr>
          <w:p>
            <w:pPr>
              <w:jc w:val="center"/>
              <w:rPr>
                <w:rFonts w:eastAsiaTheme="minorHAnsi"/>
                <w:sz w:val="28"/>
                <w:szCs w:val="28"/>
              </w:rPr>
            </w:pPr>
            <w:r>
              <w:rPr>
                <w:rFonts w:cs="Calibri" w:eastAsiaTheme="minorHAnsi"/>
                <w:sz w:val="28"/>
                <w:szCs w:val="28"/>
              </w:rPr>
              <w:t>80</w:t>
            </w:r>
          </w:p>
        </w:tc>
        <w:tc>
          <w:tcPr>
            <w:tcW w:w="1156" w:type="dxa"/>
          </w:tcPr>
          <w:p>
            <w:pPr>
              <w:jc w:val="center"/>
              <w:rPr>
                <w:rFonts w:eastAsiaTheme="minorHAnsi"/>
                <w:sz w:val="28"/>
                <w:szCs w:val="28"/>
              </w:rPr>
            </w:pPr>
            <w:r>
              <w:rPr>
                <w:rFonts w:hint="eastAsia" w:eastAsiaTheme="minorHAnsi"/>
                <w:sz w:val="28"/>
                <w:szCs w:val="28"/>
              </w:rPr>
              <w:t>31.4</w:t>
            </w:r>
          </w:p>
        </w:tc>
        <w:tc>
          <w:tcPr>
            <w:tcW w:w="1538" w:type="dxa"/>
          </w:tcPr>
          <w:p>
            <w:pPr>
              <w:jc w:val="center"/>
              <w:rPr>
                <w:rFonts w:eastAsiaTheme="minorHAnsi"/>
                <w:sz w:val="28"/>
                <w:szCs w:val="28"/>
              </w:rPr>
            </w:pPr>
            <w:r>
              <w:rPr>
                <w:rFonts w:hint="eastAsia" w:eastAsiaTheme="minorHAnsi"/>
                <w:sz w:val="28"/>
                <w:szCs w:val="28"/>
              </w:rPr>
              <w:t>976.6</w:t>
            </w:r>
          </w:p>
        </w:tc>
        <w:tc>
          <w:tcPr>
            <w:tcW w:w="1160" w:type="dxa"/>
          </w:tcPr>
          <w:p>
            <w:pPr>
              <w:jc w:val="center"/>
              <w:rPr>
                <w:rFonts w:eastAsiaTheme="minorHAnsi"/>
                <w:sz w:val="28"/>
                <w:szCs w:val="28"/>
              </w:rPr>
            </w:pPr>
            <w:r>
              <w:rPr>
                <w:rFonts w:hint="eastAsia" w:eastAsiaTheme="minorHAnsi"/>
                <w:sz w:val="28"/>
                <w:szCs w:val="28"/>
              </w:rPr>
              <w:t>31.64</w:t>
            </w:r>
          </w:p>
        </w:tc>
        <w:tc>
          <w:tcPr>
            <w:tcW w:w="1235" w:type="dxa"/>
          </w:tcPr>
          <w:p>
            <w:pPr>
              <w:jc w:val="center"/>
              <w:rPr>
                <w:rFonts w:eastAsiaTheme="minorHAnsi"/>
                <w:sz w:val="28"/>
                <w:szCs w:val="28"/>
              </w:rPr>
            </w:pPr>
            <w:r>
              <w:rPr>
                <w:rFonts w:eastAsiaTheme="minorHAnsi"/>
                <w:sz w:val="28"/>
                <w:szCs w:val="28"/>
              </w:rPr>
              <w:t>正转</w:t>
            </w:r>
          </w:p>
        </w:tc>
        <w:tc>
          <w:tcPr>
            <w:tcW w:w="1244" w:type="dxa"/>
          </w:tcPr>
          <w:p>
            <w:pPr>
              <w:jc w:val="center"/>
              <w:rPr>
                <w:rFonts w:eastAsiaTheme="minorHAnsi"/>
                <w:sz w:val="28"/>
                <w:szCs w:val="28"/>
              </w:rPr>
            </w:pPr>
            <w:r>
              <w:rPr>
                <w:rFonts w:hint="eastAsia" w:eastAsiaTheme="minorHAnsi"/>
                <w:sz w:val="28"/>
                <w:szCs w:val="28"/>
              </w:rPr>
              <w:t>-4.11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129" w:type="dxa"/>
          </w:tcPr>
          <w:p>
            <w:pPr>
              <w:jc w:val="center"/>
              <w:rPr>
                <w:rFonts w:eastAsiaTheme="minorHAnsi"/>
                <w:sz w:val="28"/>
                <w:szCs w:val="28"/>
              </w:rPr>
            </w:pPr>
            <w:r>
              <w:rPr>
                <w:rFonts w:cs="Calibri" w:eastAsiaTheme="minorHAnsi"/>
                <w:sz w:val="28"/>
                <w:szCs w:val="28"/>
              </w:rPr>
              <w:t>100</w:t>
            </w:r>
          </w:p>
        </w:tc>
        <w:tc>
          <w:tcPr>
            <w:tcW w:w="1156" w:type="dxa"/>
          </w:tcPr>
          <w:p>
            <w:pPr>
              <w:jc w:val="center"/>
              <w:rPr>
                <w:rFonts w:eastAsiaTheme="minorHAnsi"/>
                <w:sz w:val="28"/>
                <w:szCs w:val="28"/>
              </w:rPr>
            </w:pPr>
            <w:r>
              <w:rPr>
                <w:rFonts w:hint="eastAsia" w:eastAsiaTheme="minorHAnsi"/>
                <w:sz w:val="28"/>
                <w:szCs w:val="28"/>
              </w:rPr>
              <w:t>39.2</w:t>
            </w:r>
          </w:p>
        </w:tc>
        <w:tc>
          <w:tcPr>
            <w:tcW w:w="1538" w:type="dxa"/>
          </w:tcPr>
          <w:p>
            <w:pPr>
              <w:jc w:val="center"/>
              <w:rPr>
                <w:rFonts w:eastAsiaTheme="minorHAnsi"/>
                <w:sz w:val="28"/>
                <w:szCs w:val="28"/>
              </w:rPr>
            </w:pPr>
            <w:r>
              <w:rPr>
                <w:rFonts w:hint="eastAsia" w:eastAsiaTheme="minorHAnsi"/>
                <w:sz w:val="28"/>
                <w:szCs w:val="28"/>
              </w:rPr>
              <w:t>976.6</w:t>
            </w:r>
          </w:p>
        </w:tc>
        <w:tc>
          <w:tcPr>
            <w:tcW w:w="1160" w:type="dxa"/>
          </w:tcPr>
          <w:p>
            <w:pPr>
              <w:jc w:val="center"/>
              <w:rPr>
                <w:rFonts w:eastAsiaTheme="minorHAnsi"/>
                <w:sz w:val="28"/>
                <w:szCs w:val="28"/>
              </w:rPr>
            </w:pPr>
            <w:r>
              <w:rPr>
                <w:rFonts w:hint="eastAsia" w:eastAsiaTheme="minorHAnsi"/>
                <w:sz w:val="28"/>
                <w:szCs w:val="28"/>
              </w:rPr>
              <w:t>39.45</w:t>
            </w:r>
          </w:p>
        </w:tc>
        <w:tc>
          <w:tcPr>
            <w:tcW w:w="1235" w:type="dxa"/>
          </w:tcPr>
          <w:p>
            <w:pPr>
              <w:jc w:val="center"/>
              <w:rPr>
                <w:rFonts w:eastAsiaTheme="minorHAnsi"/>
                <w:sz w:val="28"/>
                <w:szCs w:val="28"/>
              </w:rPr>
            </w:pPr>
            <w:r>
              <w:rPr>
                <w:rFonts w:eastAsiaTheme="minorHAnsi"/>
                <w:sz w:val="28"/>
                <w:szCs w:val="28"/>
              </w:rPr>
              <w:t>正转</w:t>
            </w:r>
          </w:p>
        </w:tc>
        <w:tc>
          <w:tcPr>
            <w:tcW w:w="1244" w:type="dxa"/>
          </w:tcPr>
          <w:p>
            <w:pPr>
              <w:jc w:val="center"/>
              <w:rPr>
                <w:rFonts w:eastAsiaTheme="minorHAnsi"/>
                <w:sz w:val="28"/>
                <w:szCs w:val="28"/>
              </w:rPr>
            </w:pPr>
            <w:r>
              <w:rPr>
                <w:rFonts w:hint="eastAsia" w:eastAsiaTheme="minorHAnsi"/>
                <w:sz w:val="28"/>
                <w:szCs w:val="28"/>
              </w:rPr>
              <w:t>-5.42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129" w:type="dxa"/>
          </w:tcPr>
          <w:p>
            <w:pPr>
              <w:jc w:val="center"/>
              <w:rPr>
                <w:rFonts w:eastAsiaTheme="minorHAnsi"/>
                <w:sz w:val="28"/>
                <w:szCs w:val="28"/>
              </w:rPr>
            </w:pPr>
            <w:r>
              <w:rPr>
                <w:rFonts w:cs="Calibri" w:eastAsiaTheme="minorHAnsi"/>
                <w:sz w:val="28"/>
                <w:szCs w:val="28"/>
              </w:rPr>
              <w:t>-50</w:t>
            </w:r>
          </w:p>
        </w:tc>
        <w:tc>
          <w:tcPr>
            <w:tcW w:w="1156" w:type="dxa"/>
          </w:tcPr>
          <w:p>
            <w:pPr>
              <w:jc w:val="center"/>
              <w:rPr>
                <w:rFonts w:eastAsiaTheme="minorHAnsi"/>
                <w:sz w:val="28"/>
                <w:szCs w:val="28"/>
              </w:rPr>
            </w:pPr>
            <w:r>
              <w:rPr>
                <w:rFonts w:hint="eastAsia" w:eastAsiaTheme="minorHAnsi"/>
                <w:sz w:val="28"/>
                <w:szCs w:val="28"/>
              </w:rPr>
              <w:t>19.6</w:t>
            </w:r>
          </w:p>
        </w:tc>
        <w:tc>
          <w:tcPr>
            <w:tcW w:w="1538" w:type="dxa"/>
          </w:tcPr>
          <w:p>
            <w:pPr>
              <w:jc w:val="center"/>
              <w:rPr>
                <w:rFonts w:eastAsiaTheme="minorHAnsi"/>
                <w:sz w:val="28"/>
                <w:szCs w:val="28"/>
              </w:rPr>
            </w:pPr>
            <w:r>
              <w:rPr>
                <w:rFonts w:hint="eastAsia" w:eastAsiaTheme="minorHAnsi"/>
                <w:sz w:val="28"/>
                <w:szCs w:val="28"/>
              </w:rPr>
              <w:t>490.2</w:t>
            </w:r>
          </w:p>
        </w:tc>
        <w:tc>
          <w:tcPr>
            <w:tcW w:w="1160" w:type="dxa"/>
          </w:tcPr>
          <w:p>
            <w:pPr>
              <w:jc w:val="center"/>
              <w:rPr>
                <w:rFonts w:eastAsiaTheme="minorHAnsi"/>
                <w:sz w:val="28"/>
                <w:szCs w:val="28"/>
              </w:rPr>
            </w:pPr>
            <w:r>
              <w:rPr>
                <w:rFonts w:hint="eastAsia" w:eastAsiaTheme="minorHAnsi"/>
                <w:sz w:val="28"/>
                <w:szCs w:val="28"/>
              </w:rPr>
              <w:t>19.6</w:t>
            </w:r>
          </w:p>
        </w:tc>
        <w:tc>
          <w:tcPr>
            <w:tcW w:w="1235" w:type="dxa"/>
          </w:tcPr>
          <w:p>
            <w:pPr>
              <w:jc w:val="center"/>
              <w:rPr>
                <w:rFonts w:eastAsiaTheme="minorHAnsi"/>
                <w:sz w:val="28"/>
                <w:szCs w:val="28"/>
              </w:rPr>
            </w:pPr>
            <w:r>
              <w:rPr>
                <w:rFonts w:hint="eastAsia" w:eastAsiaTheme="minorHAnsi"/>
                <w:sz w:val="28"/>
                <w:szCs w:val="28"/>
              </w:rPr>
              <w:t>反转</w:t>
            </w:r>
          </w:p>
        </w:tc>
        <w:tc>
          <w:tcPr>
            <w:tcW w:w="1244" w:type="dxa"/>
          </w:tcPr>
          <w:p>
            <w:pPr>
              <w:jc w:val="center"/>
              <w:rPr>
                <w:rFonts w:eastAsiaTheme="minorHAnsi"/>
                <w:sz w:val="28"/>
                <w:szCs w:val="28"/>
              </w:rPr>
            </w:pPr>
            <w:r>
              <w:rPr>
                <w:rFonts w:hint="eastAsia" w:eastAsiaTheme="minorHAnsi"/>
                <w:sz w:val="28"/>
                <w:szCs w:val="28"/>
              </w:rPr>
              <w:t>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129" w:type="dxa"/>
          </w:tcPr>
          <w:p>
            <w:pPr>
              <w:jc w:val="center"/>
              <w:rPr>
                <w:rFonts w:eastAsiaTheme="minorHAnsi"/>
                <w:sz w:val="28"/>
                <w:szCs w:val="28"/>
              </w:rPr>
            </w:pPr>
            <w:r>
              <w:rPr>
                <w:rFonts w:cs="Calibri" w:eastAsiaTheme="minorHAnsi"/>
                <w:sz w:val="28"/>
                <w:szCs w:val="28"/>
              </w:rPr>
              <w:t>-80</w:t>
            </w:r>
          </w:p>
        </w:tc>
        <w:tc>
          <w:tcPr>
            <w:tcW w:w="1156" w:type="dxa"/>
          </w:tcPr>
          <w:p>
            <w:pPr>
              <w:jc w:val="center"/>
              <w:rPr>
                <w:rFonts w:eastAsiaTheme="minorHAnsi"/>
                <w:sz w:val="28"/>
                <w:szCs w:val="28"/>
              </w:rPr>
            </w:pPr>
            <w:r>
              <w:rPr>
                <w:rFonts w:hint="eastAsia" w:eastAsiaTheme="minorHAnsi"/>
                <w:sz w:val="28"/>
                <w:szCs w:val="28"/>
              </w:rPr>
              <w:t>31.4</w:t>
            </w:r>
          </w:p>
        </w:tc>
        <w:tc>
          <w:tcPr>
            <w:tcW w:w="1538" w:type="dxa"/>
          </w:tcPr>
          <w:p>
            <w:pPr>
              <w:jc w:val="center"/>
              <w:rPr>
                <w:rFonts w:eastAsiaTheme="minorHAnsi"/>
                <w:sz w:val="28"/>
                <w:szCs w:val="28"/>
              </w:rPr>
            </w:pPr>
            <w:r>
              <w:rPr>
                <w:rFonts w:hint="eastAsia" w:eastAsiaTheme="minorHAnsi"/>
                <w:sz w:val="28"/>
                <w:szCs w:val="28"/>
              </w:rPr>
              <w:t>490.2</w:t>
            </w:r>
          </w:p>
        </w:tc>
        <w:tc>
          <w:tcPr>
            <w:tcW w:w="1160" w:type="dxa"/>
          </w:tcPr>
          <w:p>
            <w:pPr>
              <w:jc w:val="center"/>
              <w:rPr>
                <w:rFonts w:eastAsiaTheme="minorHAnsi"/>
                <w:sz w:val="28"/>
                <w:szCs w:val="28"/>
              </w:rPr>
            </w:pPr>
            <w:r>
              <w:rPr>
                <w:rFonts w:hint="eastAsia" w:eastAsiaTheme="minorHAnsi"/>
                <w:sz w:val="28"/>
                <w:szCs w:val="28"/>
              </w:rPr>
              <w:t>31.37</w:t>
            </w:r>
          </w:p>
        </w:tc>
        <w:tc>
          <w:tcPr>
            <w:tcW w:w="1235" w:type="dxa"/>
          </w:tcPr>
          <w:p>
            <w:pPr>
              <w:jc w:val="center"/>
              <w:rPr>
                <w:rFonts w:eastAsiaTheme="minorHAnsi"/>
                <w:sz w:val="28"/>
                <w:szCs w:val="28"/>
              </w:rPr>
            </w:pPr>
            <w:r>
              <w:rPr>
                <w:rFonts w:hint="eastAsia" w:eastAsiaTheme="minorHAnsi"/>
                <w:sz w:val="28"/>
                <w:szCs w:val="28"/>
              </w:rPr>
              <w:t>反转</w:t>
            </w:r>
          </w:p>
        </w:tc>
        <w:tc>
          <w:tcPr>
            <w:tcW w:w="1244" w:type="dxa"/>
          </w:tcPr>
          <w:p>
            <w:pPr>
              <w:jc w:val="center"/>
              <w:rPr>
                <w:rFonts w:eastAsiaTheme="minorHAnsi"/>
                <w:sz w:val="28"/>
                <w:szCs w:val="28"/>
              </w:rPr>
            </w:pPr>
            <w:r>
              <w:rPr>
                <w:rFonts w:hint="eastAsia" w:eastAsiaTheme="minorHAnsi"/>
                <w:sz w:val="28"/>
                <w:szCs w:val="28"/>
              </w:rPr>
              <w:t>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jc w:val="center"/>
        </w:trPr>
        <w:tc>
          <w:tcPr>
            <w:tcW w:w="1129" w:type="dxa"/>
          </w:tcPr>
          <w:p>
            <w:pPr>
              <w:jc w:val="center"/>
              <w:rPr>
                <w:rFonts w:eastAsiaTheme="minorHAnsi"/>
                <w:sz w:val="28"/>
                <w:szCs w:val="28"/>
              </w:rPr>
            </w:pPr>
            <w:r>
              <w:rPr>
                <w:rFonts w:hint="eastAsia" w:cs="Calibri" w:eastAsiaTheme="minorHAnsi"/>
                <w:sz w:val="28"/>
                <w:szCs w:val="28"/>
              </w:rPr>
              <w:t>-</w:t>
            </w:r>
            <w:r>
              <w:rPr>
                <w:rFonts w:cs="Calibri" w:eastAsiaTheme="minorHAnsi"/>
                <w:sz w:val="28"/>
                <w:szCs w:val="28"/>
              </w:rPr>
              <w:t>100</w:t>
            </w:r>
          </w:p>
        </w:tc>
        <w:tc>
          <w:tcPr>
            <w:tcW w:w="1156" w:type="dxa"/>
          </w:tcPr>
          <w:p>
            <w:pPr>
              <w:jc w:val="center"/>
              <w:rPr>
                <w:rFonts w:eastAsiaTheme="minorHAnsi"/>
                <w:sz w:val="28"/>
                <w:szCs w:val="28"/>
              </w:rPr>
            </w:pPr>
            <w:r>
              <w:rPr>
                <w:rFonts w:hint="eastAsia" w:eastAsiaTheme="minorHAnsi"/>
                <w:sz w:val="28"/>
                <w:szCs w:val="28"/>
              </w:rPr>
              <w:t>39.2</w:t>
            </w:r>
          </w:p>
        </w:tc>
        <w:tc>
          <w:tcPr>
            <w:tcW w:w="1538" w:type="dxa"/>
          </w:tcPr>
          <w:p>
            <w:pPr>
              <w:jc w:val="center"/>
              <w:rPr>
                <w:rFonts w:eastAsiaTheme="minorHAnsi"/>
                <w:sz w:val="28"/>
                <w:szCs w:val="28"/>
              </w:rPr>
            </w:pPr>
            <w:r>
              <w:rPr>
                <w:rFonts w:hint="eastAsia" w:eastAsiaTheme="minorHAnsi"/>
                <w:sz w:val="28"/>
                <w:szCs w:val="28"/>
              </w:rPr>
              <w:t>490.2</w:t>
            </w:r>
          </w:p>
        </w:tc>
        <w:tc>
          <w:tcPr>
            <w:tcW w:w="1160" w:type="dxa"/>
          </w:tcPr>
          <w:p>
            <w:pPr>
              <w:jc w:val="center"/>
              <w:rPr>
                <w:rFonts w:eastAsiaTheme="minorHAnsi"/>
                <w:sz w:val="28"/>
                <w:szCs w:val="28"/>
              </w:rPr>
            </w:pPr>
            <w:r>
              <w:rPr>
                <w:rFonts w:hint="eastAsia" w:eastAsiaTheme="minorHAnsi"/>
                <w:sz w:val="28"/>
                <w:szCs w:val="28"/>
              </w:rPr>
              <w:t>39.22</w:t>
            </w:r>
          </w:p>
        </w:tc>
        <w:tc>
          <w:tcPr>
            <w:tcW w:w="1235" w:type="dxa"/>
          </w:tcPr>
          <w:p>
            <w:pPr>
              <w:jc w:val="center"/>
              <w:rPr>
                <w:rFonts w:eastAsiaTheme="minorHAnsi"/>
                <w:sz w:val="28"/>
                <w:szCs w:val="28"/>
              </w:rPr>
            </w:pPr>
            <w:r>
              <w:rPr>
                <w:rFonts w:hint="eastAsia" w:eastAsiaTheme="minorHAnsi"/>
                <w:sz w:val="28"/>
                <w:szCs w:val="28"/>
              </w:rPr>
              <w:t>反转</w:t>
            </w:r>
          </w:p>
        </w:tc>
        <w:tc>
          <w:tcPr>
            <w:tcW w:w="1244" w:type="dxa"/>
          </w:tcPr>
          <w:p>
            <w:pPr>
              <w:jc w:val="center"/>
              <w:rPr>
                <w:rFonts w:eastAsiaTheme="minorHAnsi"/>
                <w:sz w:val="28"/>
                <w:szCs w:val="28"/>
              </w:rPr>
            </w:pPr>
            <w:r>
              <w:rPr>
                <w:rFonts w:hint="eastAsia" w:eastAsiaTheme="minorHAnsi"/>
                <w:sz w:val="28"/>
                <w:szCs w:val="28"/>
              </w:rPr>
              <w:t>6.86</w:t>
            </w:r>
          </w:p>
        </w:tc>
      </w:tr>
    </w:tbl>
    <w:p>
      <w:pPr>
        <w:rPr>
          <w:sz w:val="24"/>
          <w:szCs w:val="24"/>
        </w:rPr>
      </w:pPr>
      <w:r>
        <w:rPr>
          <w:rFonts w:hint="eastAsia"/>
          <w:sz w:val="24"/>
          <w:szCs w:val="24"/>
        </w:rPr>
        <w:t>波形：</w:t>
      </w:r>
    </w:p>
    <w:p>
      <w:pPr>
        <w:pStyle w:val="9"/>
        <w:ind w:left="720" w:firstLine="0" w:firstLineChars="0"/>
        <w:rPr>
          <w:sz w:val="24"/>
          <w:szCs w:val="24"/>
        </w:rPr>
      </w:pPr>
      <w:r>
        <w:rPr>
          <w:rFonts w:hint="eastAsia"/>
          <w:sz w:val="24"/>
          <w:szCs w:val="24"/>
        </w:rPr>
        <w:t>50：</w:t>
      </w:r>
      <w:r>
        <w:rPr>
          <w:sz w:val="24"/>
          <w:szCs w:val="24"/>
        </w:rPr>
        <w:drawing>
          <wp:inline distT="0" distB="0" distL="0" distR="0">
            <wp:extent cx="4581525" cy="3432175"/>
            <wp:effectExtent l="0" t="0" r="0" b="0"/>
            <wp:docPr id="805214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14823"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84124" cy="3434505"/>
                    </a:xfrm>
                    <a:prstGeom prst="rect">
                      <a:avLst/>
                    </a:prstGeom>
                    <a:noFill/>
                    <a:ln>
                      <a:noFill/>
                    </a:ln>
                  </pic:spPr>
                </pic:pic>
              </a:graphicData>
            </a:graphic>
          </wp:inline>
        </w:drawing>
      </w:r>
    </w:p>
    <w:p>
      <w:pPr>
        <w:pStyle w:val="9"/>
        <w:ind w:left="720" w:firstLine="0" w:firstLineChars="0"/>
        <w:rPr>
          <w:sz w:val="24"/>
          <w:szCs w:val="24"/>
        </w:rPr>
      </w:pPr>
    </w:p>
    <w:p>
      <w:pPr>
        <w:pStyle w:val="9"/>
        <w:ind w:left="720" w:firstLine="0" w:firstLineChars="0"/>
        <w:rPr>
          <w:sz w:val="24"/>
          <w:szCs w:val="24"/>
        </w:rPr>
      </w:pPr>
      <w:r>
        <w:rPr>
          <w:rFonts w:hint="eastAsia"/>
          <w:sz w:val="24"/>
          <w:szCs w:val="24"/>
        </w:rPr>
        <w:t>80：</w:t>
      </w:r>
      <w:r>
        <w:rPr>
          <w:sz w:val="24"/>
          <w:szCs w:val="24"/>
        </w:rPr>
        <w:drawing>
          <wp:inline distT="0" distB="0" distL="0" distR="0">
            <wp:extent cx="5274310" cy="3951605"/>
            <wp:effectExtent l="0" t="0" r="2540" b="0"/>
            <wp:docPr id="15600148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14898"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3951605"/>
                    </a:xfrm>
                    <a:prstGeom prst="rect">
                      <a:avLst/>
                    </a:prstGeom>
                    <a:noFill/>
                    <a:ln>
                      <a:noFill/>
                    </a:ln>
                  </pic:spPr>
                </pic:pic>
              </a:graphicData>
            </a:graphic>
          </wp:inline>
        </w:drawing>
      </w:r>
    </w:p>
    <w:p>
      <w:pPr>
        <w:pStyle w:val="9"/>
        <w:ind w:left="720" w:firstLine="0" w:firstLineChars="0"/>
        <w:rPr>
          <w:sz w:val="24"/>
          <w:szCs w:val="24"/>
        </w:rPr>
      </w:pPr>
      <w:r>
        <w:rPr>
          <w:rFonts w:hint="eastAsia"/>
          <w:sz w:val="24"/>
          <w:szCs w:val="24"/>
        </w:rPr>
        <w:t>100：</w:t>
      </w:r>
      <w:r>
        <w:rPr>
          <w:sz w:val="24"/>
          <w:szCs w:val="24"/>
        </w:rPr>
        <w:drawing>
          <wp:inline distT="0" distB="0" distL="0" distR="0">
            <wp:extent cx="5274310" cy="3951605"/>
            <wp:effectExtent l="0" t="0" r="2540" b="0"/>
            <wp:docPr id="478541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41462"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951605"/>
                    </a:xfrm>
                    <a:prstGeom prst="rect">
                      <a:avLst/>
                    </a:prstGeom>
                    <a:noFill/>
                    <a:ln>
                      <a:noFill/>
                    </a:ln>
                  </pic:spPr>
                </pic:pic>
              </a:graphicData>
            </a:graphic>
          </wp:inline>
        </w:drawing>
      </w:r>
    </w:p>
    <w:p>
      <w:pPr>
        <w:pStyle w:val="9"/>
        <w:ind w:left="720" w:firstLine="0" w:firstLineChars="0"/>
        <w:rPr>
          <w:sz w:val="24"/>
          <w:szCs w:val="24"/>
        </w:rPr>
      </w:pPr>
      <w:r>
        <w:rPr>
          <w:rFonts w:hint="eastAsia"/>
          <w:sz w:val="24"/>
          <w:szCs w:val="24"/>
        </w:rPr>
        <w:t>-50：</w:t>
      </w:r>
      <w:r>
        <w:rPr>
          <w:sz w:val="24"/>
          <w:szCs w:val="24"/>
        </w:rPr>
        <w:drawing>
          <wp:inline distT="0" distB="0" distL="0" distR="0">
            <wp:extent cx="5274310" cy="3951605"/>
            <wp:effectExtent l="0" t="0" r="2540" b="0"/>
            <wp:docPr id="2299959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9591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951605"/>
                    </a:xfrm>
                    <a:prstGeom prst="rect">
                      <a:avLst/>
                    </a:prstGeom>
                    <a:noFill/>
                    <a:ln>
                      <a:noFill/>
                    </a:ln>
                  </pic:spPr>
                </pic:pic>
              </a:graphicData>
            </a:graphic>
          </wp:inline>
        </w:drawing>
      </w:r>
    </w:p>
    <w:p>
      <w:pPr>
        <w:pStyle w:val="9"/>
        <w:ind w:left="720" w:firstLine="0" w:firstLineChars="0"/>
        <w:rPr>
          <w:sz w:val="24"/>
          <w:szCs w:val="24"/>
        </w:rPr>
      </w:pPr>
      <w:r>
        <w:rPr>
          <w:rFonts w:hint="eastAsia"/>
          <w:sz w:val="24"/>
          <w:szCs w:val="24"/>
        </w:rPr>
        <w:t>-80：</w:t>
      </w:r>
    </w:p>
    <w:p>
      <w:pPr>
        <w:pStyle w:val="9"/>
        <w:ind w:left="720" w:firstLine="0" w:firstLineChars="0"/>
        <w:rPr>
          <w:sz w:val="24"/>
          <w:szCs w:val="24"/>
        </w:rPr>
      </w:pPr>
      <w:r>
        <w:rPr>
          <w:sz w:val="24"/>
          <w:szCs w:val="24"/>
        </w:rPr>
        <w:drawing>
          <wp:inline distT="0" distB="0" distL="0" distR="0">
            <wp:extent cx="5274310" cy="3951605"/>
            <wp:effectExtent l="0" t="0" r="2540" b="0"/>
            <wp:docPr id="1157968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801"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951605"/>
                    </a:xfrm>
                    <a:prstGeom prst="rect">
                      <a:avLst/>
                    </a:prstGeom>
                    <a:noFill/>
                    <a:ln>
                      <a:noFill/>
                    </a:ln>
                  </pic:spPr>
                </pic:pic>
              </a:graphicData>
            </a:graphic>
          </wp:inline>
        </w:drawing>
      </w:r>
    </w:p>
    <w:p>
      <w:pPr>
        <w:pStyle w:val="9"/>
        <w:ind w:left="720" w:firstLine="0" w:firstLineChars="0"/>
        <w:rPr>
          <w:sz w:val="24"/>
          <w:szCs w:val="24"/>
        </w:rPr>
      </w:pPr>
      <w:r>
        <w:rPr>
          <w:rFonts w:hint="eastAsia"/>
          <w:sz w:val="24"/>
          <w:szCs w:val="24"/>
        </w:rPr>
        <w:t>-100：</w:t>
      </w:r>
    </w:p>
    <w:p>
      <w:pPr>
        <w:pStyle w:val="9"/>
        <w:ind w:left="720" w:firstLine="0" w:firstLineChars="0"/>
        <w:rPr>
          <w:sz w:val="24"/>
          <w:szCs w:val="24"/>
        </w:rPr>
      </w:pPr>
      <w:r>
        <w:rPr>
          <w:sz w:val="24"/>
          <w:szCs w:val="24"/>
        </w:rPr>
        <w:drawing>
          <wp:inline distT="0" distB="0" distL="0" distR="0">
            <wp:extent cx="4665345" cy="3495675"/>
            <wp:effectExtent l="0" t="0" r="1905" b="0"/>
            <wp:docPr id="184922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2618" name="图片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668689" cy="3497864"/>
                    </a:xfrm>
                    <a:prstGeom prst="rect">
                      <a:avLst/>
                    </a:prstGeom>
                    <a:noFill/>
                    <a:ln>
                      <a:noFill/>
                    </a:ln>
                  </pic:spPr>
                </pic:pic>
              </a:graphicData>
            </a:graphic>
          </wp:inline>
        </w:drawing>
      </w:r>
    </w:p>
    <w:p>
      <w:pPr>
        <w:pStyle w:val="9"/>
        <w:numPr>
          <w:ilvl w:val="0"/>
          <w:numId w:val="5"/>
        </w:numPr>
        <w:ind w:left="720" w:leftChars="0" w:firstLine="0" w:firstLineChars="0"/>
        <w:rPr>
          <w:rFonts w:hint="eastAsia"/>
          <w:sz w:val="24"/>
          <w:szCs w:val="24"/>
        </w:rPr>
      </w:pPr>
      <w:r>
        <w:rPr>
          <w:rFonts w:hint="eastAsia"/>
          <w:sz w:val="24"/>
          <w:szCs w:val="24"/>
        </w:rPr>
        <w:t>结论</w:t>
      </w:r>
    </w:p>
    <w:p>
      <w:pPr>
        <w:pStyle w:val="9"/>
        <w:numPr>
          <w:numId w:val="0"/>
        </w:numPr>
        <w:rPr>
          <w:rFonts w:hint="eastAsia"/>
          <w:sz w:val="24"/>
          <w:szCs w:val="24"/>
          <w:lang w:val="en-US" w:eastAsia="zh-CN"/>
        </w:rPr>
      </w:pPr>
      <w:r>
        <w:rPr>
          <w:rFonts w:hint="eastAsia"/>
          <w:sz w:val="24"/>
          <w:szCs w:val="24"/>
          <w:lang w:val="en-US" w:eastAsia="zh-CN"/>
        </w:rPr>
        <w:t>随PWM增大，占空比增大，电机电压绝对值增大。</w:t>
      </w:r>
    </w:p>
    <w:p>
      <w:pPr>
        <w:pStyle w:val="9"/>
        <w:numPr>
          <w:numId w:val="0"/>
        </w:numPr>
        <w:rPr>
          <w:rFonts w:hint="eastAsia"/>
          <w:sz w:val="24"/>
          <w:szCs w:val="24"/>
          <w:lang w:val="en-US" w:eastAsia="zh-CN"/>
        </w:rPr>
      </w:pPr>
      <w:r>
        <w:rPr>
          <w:rFonts w:hint="eastAsia"/>
          <w:sz w:val="24"/>
          <w:szCs w:val="24"/>
          <w:lang w:val="en-US" w:eastAsia="zh-CN"/>
        </w:rPr>
        <w:t>正转时电机电压为负数，频率基本不变，为976.6Hz。</w:t>
      </w:r>
    </w:p>
    <w:p>
      <w:pPr>
        <w:pStyle w:val="9"/>
        <w:numPr>
          <w:numId w:val="0"/>
        </w:numPr>
        <w:rPr>
          <w:rFonts w:hint="default"/>
          <w:sz w:val="24"/>
          <w:szCs w:val="24"/>
          <w:lang w:val="en-US" w:eastAsia="zh-CN"/>
        </w:rPr>
      </w:pPr>
      <w:r>
        <w:rPr>
          <w:rFonts w:hint="eastAsia"/>
          <w:sz w:val="24"/>
          <w:szCs w:val="24"/>
          <w:lang w:val="en-US" w:eastAsia="zh-CN"/>
        </w:rPr>
        <w:t>反转时电机电压为正数，频率基本不变，为490.2Hz。</w:t>
      </w:r>
    </w:p>
    <w:p>
      <w:pPr>
        <w:rPr>
          <w:rFonts w:hint="eastAsia"/>
          <w:sz w:val="24"/>
          <w:szCs w:val="24"/>
        </w:rPr>
      </w:pPr>
      <w:r>
        <w:rPr>
          <w:sz w:val="24"/>
          <w:szCs w:val="24"/>
        </w:rPr>
        <w:t>2</w:t>
      </w:r>
      <w:r>
        <w:rPr>
          <w:rFonts w:hint="eastAsia"/>
          <w:sz w:val="24"/>
          <w:szCs w:val="24"/>
        </w:rPr>
        <w:t>.5</w:t>
      </w:r>
      <w:r>
        <w:rPr>
          <w:sz w:val="24"/>
          <w:szCs w:val="24"/>
        </w:rPr>
        <w:t xml:space="preserve"> </w:t>
      </w:r>
      <w:r>
        <w:rPr>
          <w:rFonts w:hint="eastAsia"/>
          <w:sz w:val="24"/>
          <w:szCs w:val="24"/>
        </w:rPr>
        <w:t>测速实现</w:t>
      </w: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pStyle w:val="9"/>
        <w:ind w:left="720" w:firstLine="0" w:firstLineChars="0"/>
        <w:rPr>
          <w:rFonts w:hint="eastAsia"/>
          <w:sz w:val="24"/>
          <w:szCs w:val="24"/>
        </w:rPr>
      </w:pPr>
      <w:r>
        <w:rPr>
          <w:rFonts w:hint="eastAsia"/>
          <w:sz w:val="24"/>
          <w:szCs w:val="24"/>
        </w:rPr>
        <w:t>1）方案设计</w:t>
      </w:r>
    </w:p>
    <w:p>
      <w:pPr>
        <w:pStyle w:val="9"/>
        <w:ind w:left="720" w:firstLine="0" w:firstLineChars="0"/>
      </w:pPr>
      <w:r>
        <w:drawing>
          <wp:inline distT="0" distB="0" distL="114300" distR="114300">
            <wp:extent cx="4635500" cy="25761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4635500" cy="2576195"/>
                    </a:xfrm>
                    <a:prstGeom prst="rect">
                      <a:avLst/>
                    </a:prstGeom>
                    <a:noFill/>
                    <a:ln>
                      <a:noFill/>
                    </a:ln>
                  </pic:spPr>
                </pic:pic>
              </a:graphicData>
            </a:graphic>
          </wp:inline>
        </w:drawing>
      </w:r>
    </w:p>
    <w:p>
      <w:pPr>
        <w:pStyle w:val="9"/>
        <w:ind w:left="720" w:firstLine="0" w:firstLineChars="0"/>
      </w:pPr>
      <w:r>
        <w:drawing>
          <wp:inline distT="0" distB="0" distL="114300" distR="114300">
            <wp:extent cx="4768850" cy="2617470"/>
            <wp:effectExtent l="0" t="0" r="635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4768850" cy="2617470"/>
                    </a:xfrm>
                    <a:prstGeom prst="rect">
                      <a:avLst/>
                    </a:prstGeom>
                    <a:noFill/>
                    <a:ln>
                      <a:noFill/>
                    </a:ln>
                  </pic:spPr>
                </pic:pic>
              </a:graphicData>
            </a:graphic>
          </wp:inline>
        </w:drawing>
      </w:r>
    </w:p>
    <w:p>
      <w:pPr>
        <w:pStyle w:val="9"/>
        <w:ind w:left="720" w:firstLine="0" w:firstLineChars="0"/>
      </w:pPr>
      <w:r>
        <w:drawing>
          <wp:inline distT="0" distB="0" distL="114300" distR="114300">
            <wp:extent cx="4742815" cy="252730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4742815" cy="2527300"/>
                    </a:xfrm>
                    <a:prstGeom prst="rect">
                      <a:avLst/>
                    </a:prstGeom>
                    <a:noFill/>
                    <a:ln>
                      <a:noFill/>
                    </a:ln>
                  </pic:spPr>
                </pic:pic>
              </a:graphicData>
            </a:graphic>
          </wp:inline>
        </w:drawing>
      </w:r>
    </w:p>
    <w:p>
      <w:pPr>
        <w:pStyle w:val="9"/>
        <w:ind w:left="720" w:firstLine="0" w:firstLineChars="0"/>
        <w:rPr>
          <w:rFonts w:hint="eastAsia"/>
        </w:rPr>
      </w:pPr>
    </w:p>
    <w:p>
      <w:pPr>
        <w:pStyle w:val="9"/>
        <w:ind w:left="720" w:firstLine="0" w:firstLineChars="0"/>
        <w:rPr>
          <w:color w:val="FF0000"/>
          <w:sz w:val="24"/>
          <w:szCs w:val="24"/>
        </w:rPr>
      </w:pPr>
      <w:r>
        <w:rPr>
          <w:rFonts w:hint="eastAsia"/>
          <w:sz w:val="24"/>
          <w:szCs w:val="24"/>
        </w:rPr>
        <w:t>2）编程实现</w:t>
      </w:r>
    </w:p>
    <w:p>
      <w:pPr>
        <w:pStyle w:val="9"/>
        <w:ind w:left="720" w:firstLine="0" w:firstLineChars="0"/>
        <w:rPr>
          <w:sz w:val="24"/>
          <w:szCs w:val="24"/>
        </w:rPr>
      </w:pPr>
      <w:r>
        <w:drawing>
          <wp:inline distT="0" distB="0" distL="0" distR="0">
            <wp:extent cx="3829050" cy="5930265"/>
            <wp:effectExtent l="0" t="0" r="0" b="0"/>
            <wp:docPr id="7517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132" name="图片 1"/>
                    <pic:cNvPicPr>
                      <a:picLocks noChangeAspect="1"/>
                    </pic:cNvPicPr>
                  </pic:nvPicPr>
                  <pic:blipFill>
                    <a:blip r:embed="rId24"/>
                    <a:stretch>
                      <a:fillRect/>
                    </a:stretch>
                  </pic:blipFill>
                  <pic:spPr>
                    <a:xfrm>
                      <a:off x="0" y="0"/>
                      <a:ext cx="3830413" cy="5932651"/>
                    </a:xfrm>
                    <a:prstGeom prst="rect">
                      <a:avLst/>
                    </a:prstGeom>
                  </pic:spPr>
                </pic:pic>
              </a:graphicData>
            </a:graphic>
          </wp:inline>
        </w:drawing>
      </w:r>
    </w:p>
    <w:p>
      <w:pPr>
        <w:pStyle w:val="9"/>
        <w:ind w:left="720" w:firstLine="0" w:firstLineChars="0"/>
        <w:rPr>
          <w:sz w:val="24"/>
          <w:szCs w:val="24"/>
        </w:rPr>
      </w:pPr>
      <w:r>
        <w:drawing>
          <wp:inline distT="0" distB="0" distL="0" distR="0">
            <wp:extent cx="4048125" cy="5796280"/>
            <wp:effectExtent l="0" t="0" r="0" b="0"/>
            <wp:docPr id="438050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50655" name="图片 1"/>
                    <pic:cNvPicPr>
                      <a:picLocks noChangeAspect="1"/>
                    </pic:cNvPicPr>
                  </pic:nvPicPr>
                  <pic:blipFill>
                    <a:blip r:embed="rId25"/>
                    <a:stretch>
                      <a:fillRect/>
                    </a:stretch>
                  </pic:blipFill>
                  <pic:spPr>
                    <a:xfrm>
                      <a:off x="0" y="0"/>
                      <a:ext cx="4050253" cy="5799381"/>
                    </a:xfrm>
                    <a:prstGeom prst="rect">
                      <a:avLst/>
                    </a:prstGeom>
                  </pic:spPr>
                </pic:pic>
              </a:graphicData>
            </a:graphic>
          </wp:inline>
        </w:drawing>
      </w:r>
    </w:p>
    <w:p>
      <w:pPr>
        <w:pStyle w:val="9"/>
        <w:ind w:left="720" w:firstLine="0" w:firstLineChars="0"/>
        <w:rPr>
          <w:sz w:val="24"/>
          <w:szCs w:val="24"/>
        </w:rPr>
      </w:pPr>
      <w:r>
        <w:drawing>
          <wp:inline distT="0" distB="0" distL="0" distR="0">
            <wp:extent cx="3524250" cy="3763645"/>
            <wp:effectExtent l="0" t="0" r="0" b="8255"/>
            <wp:docPr id="1109896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6555" name="图片 1"/>
                    <pic:cNvPicPr>
                      <a:picLocks noChangeAspect="1"/>
                    </pic:cNvPicPr>
                  </pic:nvPicPr>
                  <pic:blipFill>
                    <a:blip r:embed="rId26"/>
                    <a:stretch>
                      <a:fillRect/>
                    </a:stretch>
                  </pic:blipFill>
                  <pic:spPr>
                    <a:xfrm>
                      <a:off x="0" y="0"/>
                      <a:ext cx="3526389" cy="3766328"/>
                    </a:xfrm>
                    <a:prstGeom prst="rect">
                      <a:avLst/>
                    </a:prstGeom>
                  </pic:spPr>
                </pic:pic>
              </a:graphicData>
            </a:graphic>
          </wp:inline>
        </w:drawing>
      </w:r>
    </w:p>
    <w:p>
      <w:pPr>
        <w:pStyle w:val="9"/>
        <w:ind w:left="720" w:firstLine="0" w:firstLineChars="0"/>
      </w:pPr>
      <w:r>
        <w:drawing>
          <wp:inline distT="0" distB="0" distL="0" distR="0">
            <wp:extent cx="4181475" cy="5941695"/>
            <wp:effectExtent l="0" t="0" r="0" b="1905"/>
            <wp:docPr id="2131398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98180" name="图片 1"/>
                    <pic:cNvPicPr>
                      <a:picLocks noChangeAspect="1"/>
                    </pic:cNvPicPr>
                  </pic:nvPicPr>
                  <pic:blipFill>
                    <a:blip r:embed="rId27"/>
                    <a:stretch>
                      <a:fillRect/>
                    </a:stretch>
                  </pic:blipFill>
                  <pic:spPr>
                    <a:xfrm>
                      <a:off x="0" y="0"/>
                      <a:ext cx="4187028" cy="5949988"/>
                    </a:xfrm>
                    <a:prstGeom prst="rect">
                      <a:avLst/>
                    </a:prstGeom>
                  </pic:spPr>
                </pic:pic>
              </a:graphicData>
            </a:graphic>
          </wp:inline>
        </w:drawing>
      </w:r>
    </w:p>
    <w:p>
      <w:pPr>
        <w:pStyle w:val="9"/>
        <w:numPr>
          <w:numId w:val="0"/>
        </w:numPr>
        <w:rPr>
          <w:rFonts w:hint="eastAsia"/>
          <w:sz w:val="24"/>
          <w:szCs w:val="24"/>
          <w:lang w:val="en-US" w:eastAsia="zh-CN"/>
        </w:rPr>
      </w:pPr>
      <w:r>
        <w:rPr>
          <w:rFonts w:hint="eastAsia"/>
          <w:sz w:val="24"/>
          <w:szCs w:val="24"/>
          <w:lang w:val="en-US" w:eastAsia="zh-CN"/>
        </w:rPr>
        <w:t>简述：若A为上升沿且B为高电平时为正转，若A为上升沿B为低电平时为反转。若A为下降沿且B为高电平时为反转，若A为下降沿B为低电平时为正转。</w:t>
      </w:r>
    </w:p>
    <w:p>
      <w:pPr>
        <w:pStyle w:val="9"/>
        <w:numPr>
          <w:numId w:val="0"/>
        </w:numPr>
        <w:rPr>
          <w:rFonts w:hint="eastAsia"/>
          <w:sz w:val="24"/>
          <w:szCs w:val="24"/>
          <w:lang w:val="en-US" w:eastAsia="zh-CN"/>
        </w:rPr>
      </w:pPr>
    </w:p>
    <w:p>
      <w:pPr>
        <w:pStyle w:val="9"/>
        <w:numPr>
          <w:numId w:val="0"/>
        </w:numPr>
        <w:rPr>
          <w:rFonts w:hint="eastAsia"/>
          <w:sz w:val="24"/>
          <w:szCs w:val="24"/>
          <w:lang w:val="en-US" w:eastAsia="zh-CN"/>
        </w:rPr>
      </w:pPr>
    </w:p>
    <w:p>
      <w:pPr>
        <w:pStyle w:val="9"/>
        <w:numPr>
          <w:numId w:val="0"/>
        </w:numPr>
        <w:rPr>
          <w:rFonts w:hint="eastAsia"/>
          <w:sz w:val="24"/>
          <w:szCs w:val="24"/>
          <w:lang w:val="en-US" w:eastAsia="zh-CN"/>
        </w:rPr>
      </w:pPr>
    </w:p>
    <w:p>
      <w:pPr>
        <w:pStyle w:val="9"/>
        <w:numPr>
          <w:numId w:val="0"/>
        </w:numPr>
        <w:rPr>
          <w:rFonts w:hint="eastAsia"/>
          <w:sz w:val="24"/>
          <w:szCs w:val="24"/>
          <w:lang w:val="en-US" w:eastAsia="zh-CN"/>
        </w:rPr>
      </w:pPr>
    </w:p>
    <w:p>
      <w:pPr>
        <w:pStyle w:val="9"/>
        <w:numPr>
          <w:numId w:val="0"/>
        </w:numPr>
        <w:rPr>
          <w:rFonts w:hint="default"/>
          <w:sz w:val="24"/>
          <w:szCs w:val="24"/>
          <w:lang w:val="en-US" w:eastAsia="zh-CN"/>
        </w:rPr>
      </w:pPr>
    </w:p>
    <w:p>
      <w:pPr>
        <w:pStyle w:val="9"/>
        <w:numPr>
          <w:numId w:val="0"/>
        </w:numPr>
        <w:ind w:left="720" w:leftChars="0"/>
        <w:rPr>
          <w:color w:val="FF0000"/>
          <w:sz w:val="24"/>
          <w:szCs w:val="24"/>
        </w:rPr>
      </w:pPr>
      <w:r>
        <w:rPr>
          <w:rFonts w:hint="eastAsia"/>
          <w:sz w:val="24"/>
          <w:szCs w:val="24"/>
          <w:lang w:val="en-US" w:eastAsia="zh-CN"/>
        </w:rPr>
        <w:t>3）</w:t>
      </w:r>
      <w:r>
        <w:rPr>
          <w:rFonts w:hint="eastAsia"/>
          <w:sz w:val="24"/>
          <w:szCs w:val="24"/>
        </w:rPr>
        <w:t>测量数据（含波形）</w:t>
      </w:r>
    </w:p>
    <w:tbl>
      <w:tblPr>
        <w:tblStyle w:val="5"/>
        <w:tblpPr w:leftFromText="180" w:rightFromText="180" w:vertAnchor="text" w:horzAnchor="margin" w:tblpY="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9"/>
        <w:gridCol w:w="1251"/>
        <w:gridCol w:w="1102"/>
        <w:gridCol w:w="1090"/>
        <w:gridCol w:w="1190"/>
        <w:gridCol w:w="1345"/>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7" w:hRule="atLeast"/>
        </w:trPr>
        <w:tc>
          <w:tcPr>
            <w:tcW w:w="8296" w:type="dxa"/>
            <w:gridSpan w:val="7"/>
          </w:tcPr>
          <w:p>
            <w:pPr>
              <w:jc w:val="center"/>
              <w:rPr>
                <w:sz w:val="24"/>
                <w:szCs w:val="24"/>
              </w:rPr>
            </w:pPr>
            <w:r>
              <w:rPr>
                <w:sz w:val="24"/>
                <w:szCs w:val="24"/>
              </w:rPr>
              <w:t>Arduino测速(左轮）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1159" w:type="dxa"/>
            <w:vMerge w:val="restart"/>
          </w:tcPr>
          <w:p>
            <w:pPr>
              <w:jc w:val="center"/>
              <w:rPr>
                <w:sz w:val="24"/>
                <w:szCs w:val="24"/>
              </w:rPr>
            </w:pPr>
            <w:r>
              <w:rPr>
                <w:sz w:val="24"/>
                <w:szCs w:val="24"/>
              </w:rPr>
              <w:t>序号</w:t>
            </w:r>
          </w:p>
        </w:tc>
        <w:tc>
          <w:tcPr>
            <w:tcW w:w="1251" w:type="dxa"/>
            <w:vMerge w:val="restart"/>
          </w:tcPr>
          <w:p>
            <w:pPr>
              <w:jc w:val="center"/>
              <w:rPr>
                <w:sz w:val="24"/>
                <w:szCs w:val="24"/>
              </w:rPr>
            </w:pPr>
            <w:r>
              <w:rPr>
                <w:sz w:val="24"/>
                <w:szCs w:val="24"/>
              </w:rPr>
              <w:t>给定值</w:t>
            </w:r>
          </w:p>
        </w:tc>
        <w:tc>
          <w:tcPr>
            <w:tcW w:w="3382" w:type="dxa"/>
            <w:gridSpan w:val="3"/>
          </w:tcPr>
          <w:p>
            <w:pPr>
              <w:jc w:val="center"/>
              <w:rPr>
                <w:sz w:val="24"/>
                <w:szCs w:val="24"/>
              </w:rPr>
            </w:pPr>
            <w:r>
              <w:rPr>
                <w:rFonts w:hint="eastAsia"/>
                <w:sz w:val="24"/>
                <w:szCs w:val="24"/>
              </w:rPr>
              <w:t>示波器测量</w:t>
            </w:r>
          </w:p>
        </w:tc>
        <w:tc>
          <w:tcPr>
            <w:tcW w:w="1345" w:type="dxa"/>
          </w:tcPr>
          <w:p>
            <w:pPr>
              <w:jc w:val="center"/>
              <w:rPr>
                <w:sz w:val="24"/>
                <w:szCs w:val="24"/>
              </w:rPr>
            </w:pPr>
            <w:r>
              <w:rPr>
                <w:rFonts w:hint="eastAsia"/>
                <w:sz w:val="24"/>
                <w:szCs w:val="24"/>
              </w:rPr>
              <w:t>0LED</w:t>
            </w:r>
          </w:p>
        </w:tc>
        <w:tc>
          <w:tcPr>
            <w:tcW w:w="1159" w:type="dxa"/>
          </w:tcPr>
          <w:p>
            <w:pPr>
              <w:jc w:val="center"/>
              <w:rPr>
                <w:sz w:val="24"/>
                <w:szCs w:val="24"/>
              </w:rPr>
            </w:pPr>
            <w:r>
              <w:rPr>
                <w:rFonts w:hint="eastAsia"/>
                <w:sz w:val="24"/>
                <w:szCs w:val="24"/>
              </w:rPr>
              <w:t>计算值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0" w:type="auto"/>
            <w:vMerge w:val="continue"/>
          </w:tcPr>
          <w:p>
            <w:pPr>
              <w:jc w:val="center"/>
              <w:rPr>
                <w:sz w:val="24"/>
                <w:szCs w:val="24"/>
              </w:rPr>
            </w:pPr>
          </w:p>
        </w:tc>
        <w:tc>
          <w:tcPr>
            <w:tcW w:w="0" w:type="auto"/>
            <w:vMerge w:val="continue"/>
          </w:tcPr>
          <w:p>
            <w:pPr>
              <w:jc w:val="center"/>
              <w:rPr>
                <w:sz w:val="24"/>
                <w:szCs w:val="24"/>
              </w:rPr>
            </w:pPr>
          </w:p>
        </w:tc>
        <w:tc>
          <w:tcPr>
            <w:tcW w:w="1102" w:type="dxa"/>
          </w:tcPr>
          <w:p>
            <w:pPr>
              <w:jc w:val="center"/>
              <w:rPr>
                <w:sz w:val="24"/>
                <w:szCs w:val="24"/>
              </w:rPr>
            </w:pPr>
            <w:r>
              <w:rPr>
                <w:sz w:val="24"/>
                <w:szCs w:val="24"/>
              </w:rPr>
              <w:t>A相频率/HZ</w:t>
            </w:r>
          </w:p>
        </w:tc>
        <w:tc>
          <w:tcPr>
            <w:tcW w:w="1090" w:type="dxa"/>
          </w:tcPr>
          <w:p>
            <w:pPr>
              <w:jc w:val="center"/>
              <w:rPr>
                <w:sz w:val="24"/>
                <w:szCs w:val="24"/>
              </w:rPr>
            </w:pPr>
            <w:r>
              <w:rPr>
                <w:sz w:val="24"/>
                <w:szCs w:val="24"/>
              </w:rPr>
              <w:t>B相频率/HZ</w:t>
            </w:r>
          </w:p>
        </w:tc>
        <w:tc>
          <w:tcPr>
            <w:tcW w:w="1190" w:type="dxa"/>
          </w:tcPr>
          <w:p>
            <w:pPr>
              <w:jc w:val="center"/>
              <w:rPr>
                <w:sz w:val="24"/>
                <w:szCs w:val="24"/>
              </w:rPr>
            </w:pPr>
            <w:r>
              <w:rPr>
                <w:sz w:val="24"/>
                <w:szCs w:val="24"/>
              </w:rPr>
              <w:t>AB相位差/°</w:t>
            </w:r>
          </w:p>
        </w:tc>
        <w:tc>
          <w:tcPr>
            <w:tcW w:w="1345" w:type="dxa"/>
          </w:tcPr>
          <w:p>
            <w:pPr>
              <w:jc w:val="center"/>
              <w:rPr>
                <w:sz w:val="24"/>
                <w:szCs w:val="24"/>
              </w:rPr>
            </w:pPr>
            <w:r>
              <w:rPr>
                <w:sz w:val="24"/>
                <w:szCs w:val="24"/>
              </w:rPr>
              <w:t>5ms计数</w:t>
            </w:r>
          </w:p>
        </w:tc>
        <w:tc>
          <w:tcPr>
            <w:tcW w:w="1159" w:type="dxa"/>
          </w:tcPr>
          <w:p>
            <w:pPr>
              <w:jc w:val="center"/>
              <w:rPr>
                <w:sz w:val="24"/>
                <w:szCs w:val="24"/>
              </w:rPr>
            </w:pPr>
            <w:r>
              <w:rPr>
                <w:sz w:val="24"/>
                <w:szCs w:val="24"/>
              </w:rPr>
              <w:t>计算频率/HZ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159" w:type="dxa"/>
          </w:tcPr>
          <w:p>
            <w:pPr>
              <w:jc w:val="center"/>
              <w:rPr>
                <w:sz w:val="24"/>
                <w:szCs w:val="24"/>
              </w:rPr>
            </w:pPr>
            <w:r>
              <w:rPr>
                <w:sz w:val="24"/>
                <w:szCs w:val="24"/>
              </w:rPr>
              <w:t>1</w:t>
            </w:r>
          </w:p>
        </w:tc>
        <w:tc>
          <w:tcPr>
            <w:tcW w:w="1251" w:type="dxa"/>
          </w:tcPr>
          <w:p>
            <w:pPr>
              <w:jc w:val="center"/>
              <w:rPr>
                <w:sz w:val="24"/>
                <w:szCs w:val="24"/>
              </w:rPr>
            </w:pPr>
            <w:r>
              <w:rPr>
                <w:rFonts w:hint="eastAsia"/>
                <w:sz w:val="24"/>
                <w:szCs w:val="24"/>
              </w:rPr>
              <w:t>1</w:t>
            </w:r>
            <w:r>
              <w:rPr>
                <w:sz w:val="24"/>
                <w:szCs w:val="24"/>
              </w:rPr>
              <w:t>00</w:t>
            </w:r>
          </w:p>
        </w:tc>
        <w:tc>
          <w:tcPr>
            <w:tcW w:w="1102" w:type="dxa"/>
          </w:tcPr>
          <w:p>
            <w:pPr>
              <w:jc w:val="center"/>
              <w:rPr>
                <w:sz w:val="24"/>
                <w:szCs w:val="24"/>
              </w:rPr>
            </w:pPr>
            <w:r>
              <w:rPr>
                <w:rFonts w:hint="eastAsia"/>
                <w:sz w:val="24"/>
                <w:szCs w:val="24"/>
              </w:rPr>
              <w:t>1169</w:t>
            </w:r>
          </w:p>
        </w:tc>
        <w:tc>
          <w:tcPr>
            <w:tcW w:w="1090" w:type="dxa"/>
          </w:tcPr>
          <w:p>
            <w:pPr>
              <w:jc w:val="center"/>
              <w:rPr>
                <w:sz w:val="24"/>
                <w:szCs w:val="24"/>
              </w:rPr>
            </w:pPr>
            <w:r>
              <w:rPr>
                <w:rFonts w:hint="eastAsia"/>
                <w:sz w:val="24"/>
                <w:szCs w:val="24"/>
              </w:rPr>
              <w:t>1132</w:t>
            </w:r>
          </w:p>
        </w:tc>
        <w:tc>
          <w:tcPr>
            <w:tcW w:w="1190" w:type="dxa"/>
          </w:tcPr>
          <w:p>
            <w:pPr>
              <w:jc w:val="center"/>
              <w:rPr>
                <w:sz w:val="24"/>
                <w:szCs w:val="24"/>
              </w:rPr>
            </w:pPr>
            <w:r>
              <w:rPr>
                <w:rFonts w:hint="eastAsia"/>
                <w:sz w:val="24"/>
                <w:szCs w:val="24"/>
              </w:rPr>
              <w:t>106.37</w:t>
            </w:r>
          </w:p>
        </w:tc>
        <w:tc>
          <w:tcPr>
            <w:tcW w:w="1345" w:type="dxa"/>
          </w:tcPr>
          <w:p>
            <w:pPr>
              <w:jc w:val="center"/>
              <w:rPr>
                <w:sz w:val="24"/>
                <w:szCs w:val="24"/>
              </w:rPr>
            </w:pPr>
            <w:r>
              <w:rPr>
                <w:rFonts w:hint="eastAsia"/>
                <w:sz w:val="24"/>
                <w:szCs w:val="24"/>
              </w:rPr>
              <w:t>12</w:t>
            </w:r>
          </w:p>
        </w:tc>
        <w:tc>
          <w:tcPr>
            <w:tcW w:w="1159" w:type="dxa"/>
          </w:tcPr>
          <w:p>
            <w:pPr>
              <w:jc w:val="center"/>
              <w:rPr>
                <w:sz w:val="24"/>
                <w:szCs w:val="24"/>
              </w:rPr>
            </w:pPr>
            <w:r>
              <w:rPr>
                <w:rFonts w:hint="eastAsia"/>
                <w:sz w:val="24"/>
                <w:szCs w:val="24"/>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159" w:type="dxa"/>
          </w:tcPr>
          <w:p>
            <w:pPr>
              <w:jc w:val="center"/>
              <w:rPr>
                <w:sz w:val="24"/>
                <w:szCs w:val="24"/>
              </w:rPr>
            </w:pPr>
            <w:r>
              <w:rPr>
                <w:rFonts w:hint="eastAsia"/>
                <w:sz w:val="24"/>
                <w:szCs w:val="24"/>
              </w:rPr>
              <w:t>2</w:t>
            </w:r>
          </w:p>
        </w:tc>
        <w:tc>
          <w:tcPr>
            <w:tcW w:w="1251" w:type="dxa"/>
          </w:tcPr>
          <w:p>
            <w:pPr>
              <w:jc w:val="center"/>
              <w:rPr>
                <w:sz w:val="24"/>
                <w:szCs w:val="24"/>
              </w:rPr>
            </w:pPr>
            <w:r>
              <w:rPr>
                <w:sz w:val="24"/>
                <w:szCs w:val="24"/>
              </w:rPr>
              <w:t>150</w:t>
            </w:r>
          </w:p>
        </w:tc>
        <w:tc>
          <w:tcPr>
            <w:tcW w:w="1102" w:type="dxa"/>
          </w:tcPr>
          <w:p>
            <w:pPr>
              <w:jc w:val="center"/>
              <w:rPr>
                <w:sz w:val="24"/>
                <w:szCs w:val="24"/>
              </w:rPr>
            </w:pPr>
            <w:r>
              <w:rPr>
                <w:rFonts w:hint="eastAsia"/>
                <w:sz w:val="24"/>
                <w:szCs w:val="24"/>
              </w:rPr>
              <w:t>1535</w:t>
            </w:r>
          </w:p>
        </w:tc>
        <w:tc>
          <w:tcPr>
            <w:tcW w:w="1090" w:type="dxa"/>
          </w:tcPr>
          <w:p>
            <w:pPr>
              <w:jc w:val="center"/>
              <w:rPr>
                <w:sz w:val="24"/>
                <w:szCs w:val="24"/>
              </w:rPr>
            </w:pPr>
            <w:r>
              <w:rPr>
                <w:rFonts w:hint="eastAsia"/>
                <w:sz w:val="24"/>
                <w:szCs w:val="24"/>
              </w:rPr>
              <w:t>1562</w:t>
            </w:r>
          </w:p>
        </w:tc>
        <w:tc>
          <w:tcPr>
            <w:tcW w:w="1190" w:type="dxa"/>
          </w:tcPr>
          <w:p>
            <w:pPr>
              <w:jc w:val="center"/>
              <w:rPr>
                <w:sz w:val="24"/>
                <w:szCs w:val="24"/>
              </w:rPr>
            </w:pPr>
            <w:r>
              <w:rPr>
                <w:rFonts w:hint="eastAsia"/>
                <w:sz w:val="24"/>
                <w:szCs w:val="24"/>
              </w:rPr>
              <w:t>81.469</w:t>
            </w:r>
          </w:p>
        </w:tc>
        <w:tc>
          <w:tcPr>
            <w:tcW w:w="1345" w:type="dxa"/>
          </w:tcPr>
          <w:p>
            <w:pPr>
              <w:jc w:val="center"/>
              <w:rPr>
                <w:sz w:val="24"/>
                <w:szCs w:val="24"/>
              </w:rPr>
            </w:pPr>
            <w:r>
              <w:rPr>
                <w:rFonts w:hint="eastAsia"/>
                <w:sz w:val="24"/>
                <w:szCs w:val="24"/>
              </w:rPr>
              <w:t>16</w:t>
            </w:r>
          </w:p>
        </w:tc>
        <w:tc>
          <w:tcPr>
            <w:tcW w:w="1159" w:type="dxa"/>
          </w:tcPr>
          <w:p>
            <w:pPr>
              <w:jc w:val="center"/>
              <w:rPr>
                <w:sz w:val="24"/>
                <w:szCs w:val="24"/>
              </w:rPr>
            </w:pPr>
            <w:r>
              <w:rPr>
                <w:rFonts w:hint="eastAsia"/>
                <w:sz w:val="24"/>
                <w:szCs w:val="24"/>
              </w:rPr>
              <w:t>1600</w:t>
            </w:r>
          </w:p>
        </w:tc>
      </w:tr>
    </w:tbl>
    <w:p>
      <w:pPr>
        <w:pStyle w:val="9"/>
        <w:rPr>
          <w:rFonts w:hint="eastAsia"/>
          <w:color w:val="auto"/>
          <w:sz w:val="24"/>
          <w:szCs w:val="24"/>
        </w:rPr>
      </w:pPr>
      <w:r>
        <w:rPr>
          <w:rFonts w:hint="eastAsia"/>
          <w:color w:val="auto"/>
          <w:sz w:val="24"/>
          <w:szCs w:val="24"/>
        </w:rPr>
        <w:t>100:</w:t>
      </w:r>
    </w:p>
    <w:p>
      <w:pPr>
        <w:pStyle w:val="9"/>
        <w:ind w:left="0" w:leftChars="0" w:firstLine="0" w:firstLineChars="0"/>
        <w:jc w:val="center"/>
        <w:rPr>
          <w:color w:val="FF0000"/>
          <w:sz w:val="24"/>
          <w:szCs w:val="24"/>
        </w:rPr>
      </w:pPr>
      <w:r>
        <w:rPr>
          <w:color w:val="FF0000"/>
          <w:sz w:val="24"/>
          <w:szCs w:val="24"/>
        </w:rPr>
        <w:drawing>
          <wp:inline distT="0" distB="0" distL="0" distR="0">
            <wp:extent cx="4356100" cy="3263265"/>
            <wp:effectExtent l="0" t="0" r="0" b="635"/>
            <wp:docPr id="16675369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36976" name="图片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356100" cy="3263265"/>
                    </a:xfrm>
                    <a:prstGeom prst="rect">
                      <a:avLst/>
                    </a:prstGeom>
                    <a:noFill/>
                    <a:ln>
                      <a:noFill/>
                    </a:ln>
                  </pic:spPr>
                </pic:pic>
              </a:graphicData>
            </a:graphic>
          </wp:inline>
        </w:drawing>
      </w:r>
    </w:p>
    <w:p>
      <w:pPr>
        <w:pStyle w:val="9"/>
        <w:rPr>
          <w:color w:val="auto"/>
          <w:sz w:val="24"/>
          <w:szCs w:val="24"/>
        </w:rPr>
      </w:pPr>
      <w:r>
        <w:rPr>
          <w:rFonts w:hint="eastAsia"/>
          <w:color w:val="auto"/>
          <w:sz w:val="24"/>
          <w:szCs w:val="24"/>
        </w:rPr>
        <w:t>150:</w:t>
      </w:r>
    </w:p>
    <w:p>
      <w:pPr>
        <w:pStyle w:val="9"/>
        <w:ind w:left="0" w:leftChars="0" w:firstLine="0" w:firstLineChars="0"/>
        <w:jc w:val="center"/>
        <w:rPr>
          <w:color w:val="FF0000"/>
          <w:sz w:val="24"/>
          <w:szCs w:val="24"/>
        </w:rPr>
      </w:pPr>
      <w:r>
        <w:rPr>
          <w:color w:val="FF0000"/>
          <w:sz w:val="24"/>
          <w:szCs w:val="24"/>
        </w:rPr>
        <w:drawing>
          <wp:inline distT="0" distB="0" distL="0" distR="0">
            <wp:extent cx="4703445" cy="3524250"/>
            <wp:effectExtent l="0" t="0" r="8255" b="6350"/>
            <wp:docPr id="18774659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65956" name="图片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703445" cy="3524250"/>
                    </a:xfrm>
                    <a:prstGeom prst="rect">
                      <a:avLst/>
                    </a:prstGeom>
                    <a:noFill/>
                    <a:ln>
                      <a:noFill/>
                    </a:ln>
                  </pic:spPr>
                </pic:pic>
              </a:graphicData>
            </a:graphic>
          </wp:inline>
        </w:drawing>
      </w:r>
    </w:p>
    <w:p>
      <w:pPr>
        <w:pStyle w:val="9"/>
        <w:ind w:left="0" w:leftChars="0" w:firstLine="0" w:firstLineChars="0"/>
        <w:jc w:val="center"/>
        <w:rPr>
          <w:color w:val="FF0000"/>
          <w:sz w:val="24"/>
          <w:szCs w:val="24"/>
        </w:rPr>
      </w:pPr>
    </w:p>
    <w:p>
      <w:pPr>
        <w:pStyle w:val="9"/>
        <w:numPr>
          <w:ilvl w:val="0"/>
          <w:numId w:val="5"/>
        </w:numPr>
        <w:ind w:left="720" w:leftChars="0" w:firstLine="0" w:firstLineChars="0"/>
        <w:rPr>
          <w:rFonts w:hint="eastAsia"/>
          <w:sz w:val="24"/>
          <w:szCs w:val="24"/>
        </w:rPr>
      </w:pPr>
      <w:r>
        <w:rPr>
          <w:rFonts w:hint="eastAsia"/>
          <w:sz w:val="24"/>
          <w:szCs w:val="24"/>
        </w:rPr>
        <w:t>结论</w:t>
      </w:r>
    </w:p>
    <w:p>
      <w:pPr>
        <w:pStyle w:val="9"/>
        <w:ind w:left="0" w:leftChars="0" w:firstLine="480" w:firstLineChars="200"/>
        <w:rPr>
          <w:rFonts w:hint="eastAsia"/>
          <w:sz w:val="24"/>
          <w:szCs w:val="24"/>
        </w:rPr>
      </w:pPr>
      <w:r>
        <w:rPr>
          <w:rFonts w:hint="eastAsia"/>
          <w:sz w:val="24"/>
          <w:szCs w:val="24"/>
          <w:lang w:val="en-US" w:eastAsia="zh-CN"/>
        </w:rPr>
        <w:t>随给定值增大，A、B频率增大，相位差减小，5ms计数增大。</w:t>
      </w:r>
    </w:p>
    <w:p>
      <w:pPr>
        <w:rPr>
          <w:sz w:val="24"/>
          <w:szCs w:val="24"/>
        </w:rPr>
      </w:pPr>
      <w:r>
        <w:rPr>
          <w:sz w:val="24"/>
          <w:szCs w:val="24"/>
        </w:rPr>
        <w:t>2.</w:t>
      </w:r>
      <w:r>
        <w:rPr>
          <w:rFonts w:hint="eastAsia"/>
          <w:sz w:val="24"/>
          <w:szCs w:val="24"/>
        </w:rPr>
        <w:t>6</w:t>
      </w:r>
      <w:r>
        <w:rPr>
          <w:sz w:val="24"/>
          <w:szCs w:val="24"/>
        </w:rPr>
        <w:t xml:space="preserve"> </w:t>
      </w:r>
      <w:r>
        <w:rPr>
          <w:rFonts w:hint="eastAsia"/>
          <w:sz w:val="24"/>
          <w:szCs w:val="24"/>
        </w:rPr>
        <w:t>闭环控制实现</w:t>
      </w:r>
    </w:p>
    <w:p>
      <w:pPr>
        <w:rPr>
          <w:rFonts w:hint="eastAsia"/>
          <w:sz w:val="24"/>
          <w:szCs w:val="24"/>
        </w:rPr>
      </w:pPr>
      <w:r>
        <w:rPr>
          <w:rFonts w:hint="eastAsia"/>
          <w:sz w:val="24"/>
          <w:szCs w:val="24"/>
        </w:rPr>
        <w:t>1）方案设计</w:t>
      </w:r>
    </w:p>
    <w:p>
      <w:pPr>
        <w:ind w:firstLine="480" w:firstLineChars="200"/>
        <w:rPr>
          <w:rFonts w:hint="eastAsia"/>
          <w:sz w:val="24"/>
          <w:szCs w:val="24"/>
          <w:lang w:val="en-US" w:eastAsia="zh-CN"/>
        </w:rPr>
      </w:pPr>
      <w:r>
        <w:rPr>
          <w:rFonts w:hint="eastAsia"/>
          <w:sz w:val="24"/>
          <w:szCs w:val="24"/>
          <w:lang w:val="en-US" w:eastAsia="zh-CN"/>
        </w:rPr>
        <w:t>先根据经验初设置比例系数和积分系数，再通过观察输出波形修改系数值，如可以通过减小比例系数增大积分系数来减小超调量。通过修改比例系数和积分系数以此来减小超调量、减小上升时间和调节时间。</w:t>
      </w: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p>
    <w:p>
      <w:pPr>
        <w:rPr>
          <w:rFonts w:hint="default"/>
          <w:sz w:val="24"/>
          <w:szCs w:val="24"/>
          <w:lang w:val="en-US" w:eastAsia="zh-CN"/>
        </w:rPr>
      </w:pPr>
    </w:p>
    <w:p>
      <w:pPr>
        <w:rPr>
          <w:rFonts w:hint="eastAsia"/>
          <w:sz w:val="24"/>
          <w:szCs w:val="24"/>
        </w:rPr>
      </w:pPr>
      <w:r>
        <w:rPr>
          <w:rFonts w:hint="eastAsia"/>
          <w:sz w:val="24"/>
          <w:szCs w:val="24"/>
        </w:rPr>
        <w:t>2）编程实现</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711700" cy="7639050"/>
            <wp:effectExtent l="0" t="0" r="0" b="6350"/>
            <wp:docPr id="11" name="图片 11" descr="b0415bb294b5d51d785ab1a5c0351e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0415bb294b5d51d785ab1a5c0351ef1"/>
                    <pic:cNvPicPr>
                      <a:picLocks noChangeAspect="1"/>
                    </pic:cNvPicPr>
                  </pic:nvPicPr>
                  <pic:blipFill>
                    <a:blip r:embed="rId30"/>
                    <a:stretch>
                      <a:fillRect/>
                    </a:stretch>
                  </pic:blipFill>
                  <pic:spPr>
                    <a:xfrm>
                      <a:off x="0" y="0"/>
                      <a:ext cx="4711700" cy="7639050"/>
                    </a:xfrm>
                    <a:prstGeom prst="rect">
                      <a:avLst/>
                    </a:prstGeom>
                  </pic:spPr>
                </pic:pic>
              </a:graphicData>
            </a:graphic>
          </wp:inline>
        </w:drawing>
      </w:r>
    </w:p>
    <w:p>
      <w:pPr>
        <w:rPr>
          <w:rFonts w:hint="eastAsia"/>
          <w:color w:val="auto"/>
          <w:sz w:val="24"/>
          <w:szCs w:val="24"/>
          <w:lang w:val="en-US" w:eastAsia="zh-CN"/>
        </w:rPr>
      </w:pPr>
      <w:r>
        <w:rPr>
          <w:rFonts w:hint="eastAsia"/>
          <w:color w:val="auto"/>
          <w:sz w:val="24"/>
          <w:szCs w:val="24"/>
          <w:lang w:val="en-US" w:eastAsia="zh-CN"/>
        </w:rPr>
        <w:t>简述：通过修改Ki和Kp可以调整波形输出。</w:t>
      </w:r>
    </w:p>
    <w:p>
      <w:pPr>
        <w:rPr>
          <w:rFonts w:hint="default"/>
          <w:color w:val="auto"/>
          <w:sz w:val="24"/>
          <w:szCs w:val="24"/>
          <w:lang w:val="en-US" w:eastAsia="zh-CN"/>
        </w:rPr>
      </w:pPr>
    </w:p>
    <w:p>
      <w:pPr>
        <w:rPr>
          <w:color w:val="FF0000"/>
          <w:sz w:val="24"/>
          <w:szCs w:val="24"/>
        </w:rPr>
      </w:pPr>
      <w:r>
        <w:rPr>
          <w:rFonts w:hint="eastAsia"/>
          <w:sz w:val="24"/>
          <w:szCs w:val="24"/>
        </w:rPr>
        <w:t>3）测量数据（含波形）</w:t>
      </w:r>
    </w:p>
    <w:p>
      <w:pPr>
        <w:rPr>
          <w:rFonts w:hint="eastAsia"/>
          <w:sz w:val="24"/>
          <w:szCs w:val="24"/>
        </w:rPr>
      </w:pPr>
      <w:r>
        <w:rPr>
          <w:rFonts w:hint="eastAsia"/>
          <w:sz w:val="24"/>
          <w:szCs w:val="24"/>
        </w:rPr>
        <w:t>Ki=0.5, Kp=0.5,</w:t>
      </w:r>
    </w:p>
    <w:p>
      <w:pPr>
        <w:rPr>
          <w:sz w:val="24"/>
          <w:szCs w:val="24"/>
        </w:rPr>
      </w:pPr>
      <w:r>
        <w:drawing>
          <wp:inline distT="0" distB="0" distL="0" distR="0">
            <wp:extent cx="5274310" cy="1914525"/>
            <wp:effectExtent l="0" t="0" r="2540" b="9525"/>
            <wp:docPr id="1550542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42665" name="图片 1"/>
                    <pic:cNvPicPr>
                      <a:picLocks noChangeAspect="1"/>
                    </pic:cNvPicPr>
                  </pic:nvPicPr>
                  <pic:blipFill>
                    <a:blip r:embed="rId31"/>
                    <a:stretch>
                      <a:fillRect/>
                    </a:stretch>
                  </pic:blipFill>
                  <pic:spPr>
                    <a:xfrm>
                      <a:off x="0" y="0"/>
                      <a:ext cx="5274310" cy="1914525"/>
                    </a:xfrm>
                    <a:prstGeom prst="rect">
                      <a:avLst/>
                    </a:prstGeom>
                  </pic:spPr>
                </pic:pic>
              </a:graphicData>
            </a:graphic>
          </wp:inline>
        </w:drawing>
      </w:r>
    </w:p>
    <w:p>
      <w:pPr>
        <w:rPr>
          <w:sz w:val="24"/>
          <w:szCs w:val="24"/>
        </w:rPr>
      </w:pPr>
      <w:r>
        <w:rPr>
          <w:rFonts w:hint="eastAsia"/>
          <w:sz w:val="24"/>
          <w:szCs w:val="24"/>
        </w:rPr>
        <w:t>由上图可知：该波形超调量很大，调节时间长，但上升时间较短，为了使调节时间变短，我们考虑减小比例环节系数ki。</w:t>
      </w:r>
    </w:p>
    <w:p>
      <w:pPr>
        <w:rPr>
          <w:rFonts w:hint="eastAsia"/>
          <w:sz w:val="24"/>
          <w:szCs w:val="24"/>
        </w:rPr>
      </w:pPr>
      <w:r>
        <w:rPr>
          <w:rFonts w:hint="eastAsia"/>
          <w:sz w:val="24"/>
          <w:szCs w:val="24"/>
        </w:rPr>
        <w:t>Ki=0.1,Kp=0.5</w:t>
      </w:r>
    </w:p>
    <w:p>
      <w:pPr>
        <w:rPr>
          <w:sz w:val="24"/>
          <w:szCs w:val="24"/>
        </w:rPr>
      </w:pPr>
      <w:r>
        <w:drawing>
          <wp:inline distT="0" distB="0" distL="0" distR="0">
            <wp:extent cx="5274310" cy="1997075"/>
            <wp:effectExtent l="0" t="0" r="2540" b="3175"/>
            <wp:docPr id="2100809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09857" name="图片 1"/>
                    <pic:cNvPicPr>
                      <a:picLocks noChangeAspect="1"/>
                    </pic:cNvPicPr>
                  </pic:nvPicPr>
                  <pic:blipFill>
                    <a:blip r:embed="rId32"/>
                    <a:stretch>
                      <a:fillRect/>
                    </a:stretch>
                  </pic:blipFill>
                  <pic:spPr>
                    <a:xfrm>
                      <a:off x="0" y="0"/>
                      <a:ext cx="5274310" cy="1997075"/>
                    </a:xfrm>
                    <a:prstGeom prst="rect">
                      <a:avLst/>
                    </a:prstGeom>
                  </pic:spPr>
                </pic:pic>
              </a:graphicData>
            </a:graphic>
          </wp:inline>
        </w:drawing>
      </w:r>
    </w:p>
    <w:p>
      <w:pPr>
        <w:rPr>
          <w:rFonts w:hint="eastAsia"/>
          <w:sz w:val="24"/>
          <w:szCs w:val="24"/>
        </w:rPr>
      </w:pPr>
      <w:r>
        <w:rPr>
          <w:rFonts w:hint="eastAsia"/>
          <w:sz w:val="24"/>
          <w:szCs w:val="24"/>
        </w:rPr>
        <w:t>由上图可知：该波形超调量较大，调节时间变短，上升速度很快，为了使超调量减小，我们考虑将比例环节系数Ki减小。</w:t>
      </w: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sz w:val="24"/>
          <w:szCs w:val="24"/>
        </w:rPr>
      </w:pPr>
      <w:r>
        <w:rPr>
          <w:rFonts w:hint="eastAsia"/>
          <w:sz w:val="24"/>
          <w:szCs w:val="24"/>
        </w:rPr>
        <w:t>Ki=0.08, Kp=0.5</w:t>
      </w:r>
    </w:p>
    <w:p>
      <w:pPr>
        <w:rPr>
          <w:rFonts w:hint="eastAsia"/>
          <w:sz w:val="24"/>
          <w:szCs w:val="24"/>
        </w:rPr>
      </w:pPr>
      <w:r>
        <w:drawing>
          <wp:inline distT="0" distB="0" distL="0" distR="0">
            <wp:extent cx="5274310" cy="1955800"/>
            <wp:effectExtent l="0" t="0" r="2540" b="6350"/>
            <wp:docPr id="829421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21795" name="图片 1"/>
                    <pic:cNvPicPr>
                      <a:picLocks noChangeAspect="1"/>
                    </pic:cNvPicPr>
                  </pic:nvPicPr>
                  <pic:blipFill>
                    <a:blip r:embed="rId33"/>
                    <a:stretch>
                      <a:fillRect/>
                    </a:stretch>
                  </pic:blipFill>
                  <pic:spPr>
                    <a:xfrm>
                      <a:off x="0" y="0"/>
                      <a:ext cx="5274310" cy="1955800"/>
                    </a:xfrm>
                    <a:prstGeom prst="rect">
                      <a:avLst/>
                    </a:prstGeom>
                  </pic:spPr>
                </pic:pic>
              </a:graphicData>
            </a:graphic>
          </wp:inline>
        </w:drawing>
      </w:r>
    </w:p>
    <w:p>
      <w:pPr>
        <w:rPr>
          <w:sz w:val="24"/>
          <w:szCs w:val="24"/>
        </w:rPr>
      </w:pPr>
      <w:r>
        <w:rPr>
          <w:rFonts w:hint="eastAsia"/>
          <w:sz w:val="24"/>
          <w:szCs w:val="24"/>
        </w:rPr>
        <w:t>由上图可知：该波形超调量仍然较大，但调节时间以及上升时间较合适，因此我们考虑增加积分环节系数Kp。</w:t>
      </w:r>
    </w:p>
    <w:p>
      <w:pPr>
        <w:rPr>
          <w:sz w:val="24"/>
          <w:szCs w:val="24"/>
        </w:rPr>
      </w:pPr>
      <w:r>
        <w:rPr>
          <w:rFonts w:hint="eastAsia"/>
          <w:sz w:val="24"/>
          <w:szCs w:val="24"/>
        </w:rPr>
        <w:t>Ki=0.08, Kp=2.5</w:t>
      </w:r>
    </w:p>
    <w:p>
      <w:pPr>
        <w:rPr>
          <w:sz w:val="24"/>
          <w:szCs w:val="24"/>
        </w:rPr>
      </w:pPr>
      <w:r>
        <w:drawing>
          <wp:inline distT="0" distB="0" distL="0" distR="0">
            <wp:extent cx="5274310" cy="1939290"/>
            <wp:effectExtent l="0" t="0" r="2540" b="3810"/>
            <wp:docPr id="198928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6940" name="图片 1"/>
                    <pic:cNvPicPr>
                      <a:picLocks noChangeAspect="1"/>
                    </pic:cNvPicPr>
                  </pic:nvPicPr>
                  <pic:blipFill>
                    <a:blip r:embed="rId34"/>
                    <a:stretch>
                      <a:fillRect/>
                    </a:stretch>
                  </pic:blipFill>
                  <pic:spPr>
                    <a:xfrm>
                      <a:off x="0" y="0"/>
                      <a:ext cx="5274310" cy="1939290"/>
                    </a:xfrm>
                    <a:prstGeom prst="rect">
                      <a:avLst/>
                    </a:prstGeom>
                  </pic:spPr>
                </pic:pic>
              </a:graphicData>
            </a:graphic>
          </wp:inline>
        </w:drawing>
      </w:r>
    </w:p>
    <w:p>
      <w:pPr>
        <w:rPr>
          <w:rFonts w:hint="eastAsia"/>
          <w:sz w:val="24"/>
          <w:szCs w:val="24"/>
        </w:rPr>
      </w:pPr>
      <w:r>
        <w:rPr>
          <w:rFonts w:hint="eastAsia"/>
          <w:sz w:val="24"/>
          <w:szCs w:val="24"/>
        </w:rPr>
        <w:t>由上图可知：该波形超调量较小，调节时间较小，上升速度很快，并且在我们给出外界扰动后仍能快速恢复平衡状态，我们认为该控制系统良好。</w:t>
      </w:r>
    </w:p>
    <w:p>
      <w:pPr>
        <w:rPr>
          <w:rFonts w:hint="eastAsia"/>
          <w:sz w:val="24"/>
          <w:szCs w:val="24"/>
          <w:lang w:val="en-US" w:eastAsia="zh-CN"/>
        </w:rPr>
      </w:pPr>
      <w:r>
        <w:rPr>
          <w:rFonts w:hint="eastAsia"/>
          <w:sz w:val="24"/>
          <w:szCs w:val="24"/>
        </w:rPr>
        <w:t>4）结论</w:t>
      </w:r>
      <w:r>
        <w:rPr>
          <w:rFonts w:hint="eastAsia"/>
          <w:sz w:val="24"/>
          <w:szCs w:val="24"/>
          <w:lang w:val="en-US" w:eastAsia="zh-CN"/>
        </w:rPr>
        <w:t xml:space="preserve">  </w:t>
      </w:r>
    </w:p>
    <w:p>
      <w:pPr>
        <w:ind w:firstLine="480" w:firstLineChars="200"/>
        <w:rPr>
          <w:rFonts w:hint="eastAsia"/>
          <w:sz w:val="24"/>
          <w:szCs w:val="24"/>
          <w:lang w:val="en-US" w:eastAsia="zh-CN"/>
        </w:rPr>
      </w:pPr>
      <w:r>
        <w:rPr>
          <w:rFonts w:hint="eastAsia"/>
          <w:sz w:val="24"/>
          <w:szCs w:val="24"/>
          <w:lang w:val="en-US" w:eastAsia="zh-CN"/>
        </w:rPr>
        <w:t>若超调量大则减小比例环节增大积分环节；若上升时间长则增大比例系数；</w:t>
      </w:r>
    </w:p>
    <w:p>
      <w:pPr>
        <w:rPr>
          <w:rFonts w:hint="default"/>
          <w:sz w:val="24"/>
          <w:szCs w:val="24"/>
          <w:lang w:val="en-US" w:eastAsia="zh-CN"/>
        </w:rPr>
      </w:pPr>
      <w:r>
        <w:rPr>
          <w:rFonts w:hint="eastAsia"/>
          <w:sz w:val="24"/>
          <w:szCs w:val="24"/>
          <w:lang w:val="en-US" w:eastAsia="zh-CN"/>
        </w:rPr>
        <w:t>若调节时间长则可以减小比例环节增大积分环节。</w:t>
      </w:r>
    </w:p>
    <w:p>
      <w:pPr>
        <w:rPr>
          <w:sz w:val="24"/>
          <w:szCs w:val="24"/>
        </w:rPr>
      </w:pPr>
      <w:r>
        <w:rPr>
          <w:sz w:val="24"/>
          <w:szCs w:val="24"/>
        </w:rPr>
        <w:t>2</w:t>
      </w:r>
      <w:r>
        <w:rPr>
          <w:rFonts w:hint="eastAsia"/>
          <w:sz w:val="24"/>
          <w:szCs w:val="24"/>
        </w:rPr>
        <w:t>.7</w:t>
      </w:r>
      <w:r>
        <w:rPr>
          <w:sz w:val="24"/>
          <w:szCs w:val="24"/>
        </w:rPr>
        <w:t xml:space="preserve"> </w:t>
      </w:r>
      <w:r>
        <w:rPr>
          <w:rFonts w:hint="eastAsia"/>
          <w:sz w:val="24"/>
          <w:szCs w:val="24"/>
        </w:rPr>
        <w:t>舵机控制实现</w:t>
      </w:r>
    </w:p>
    <w:p>
      <w:pPr>
        <w:rPr>
          <w:rFonts w:hint="eastAsia"/>
          <w:sz w:val="24"/>
          <w:szCs w:val="24"/>
        </w:rPr>
      </w:pPr>
      <w:r>
        <w:rPr>
          <w:rFonts w:hint="eastAsia"/>
          <w:sz w:val="24"/>
          <w:szCs w:val="24"/>
        </w:rPr>
        <w:t>1）方案设计</w:t>
      </w:r>
    </w:p>
    <w:p>
      <w:pPr>
        <w:rPr>
          <w:rFonts w:hint="default" w:eastAsiaTheme="minorEastAsia"/>
          <w:sz w:val="24"/>
          <w:szCs w:val="24"/>
          <w:lang w:val="en-US" w:eastAsia="zh-CN"/>
        </w:rPr>
      </w:pPr>
      <w:r>
        <w:rPr>
          <w:rFonts w:hint="eastAsia"/>
          <w:sz w:val="24"/>
          <w:szCs w:val="24"/>
          <w:lang w:val="en-US" w:eastAsia="zh-CN"/>
        </w:rPr>
        <w:t>通过调整Angle，将示波器连在舵机线上，观察周期周期变化和脉宽变化。</w:t>
      </w:r>
    </w:p>
    <w:p>
      <w:pPr>
        <w:rPr>
          <w:color w:val="FF0000"/>
          <w:sz w:val="24"/>
          <w:szCs w:val="24"/>
        </w:rPr>
      </w:pPr>
      <w:r>
        <w:rPr>
          <w:rFonts w:hint="eastAsia"/>
          <w:sz w:val="24"/>
          <w:szCs w:val="24"/>
        </w:rPr>
        <w:t>2）编程实现</w:t>
      </w:r>
    </w:p>
    <w:p>
      <w:r>
        <w:drawing>
          <wp:inline distT="0" distB="0" distL="0" distR="0">
            <wp:extent cx="3467100" cy="3600450"/>
            <wp:effectExtent l="0" t="0" r="0" b="0"/>
            <wp:docPr id="484198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8917" name="图片 1"/>
                    <pic:cNvPicPr>
                      <a:picLocks noChangeAspect="1"/>
                    </pic:cNvPicPr>
                  </pic:nvPicPr>
                  <pic:blipFill>
                    <a:blip r:embed="rId35"/>
                    <a:stretch>
                      <a:fillRect/>
                    </a:stretch>
                  </pic:blipFill>
                  <pic:spPr>
                    <a:xfrm>
                      <a:off x="0" y="0"/>
                      <a:ext cx="3467100" cy="3600450"/>
                    </a:xfrm>
                    <a:prstGeom prst="rect">
                      <a:avLst/>
                    </a:prstGeom>
                  </pic:spPr>
                </pic:pic>
              </a:graphicData>
            </a:graphic>
          </wp:inline>
        </w:drawing>
      </w:r>
    </w:p>
    <w:p>
      <w:pPr>
        <w:rPr>
          <w:rFonts w:hint="default"/>
          <w:sz w:val="24"/>
          <w:szCs w:val="24"/>
          <w:lang w:val="en-US" w:eastAsia="zh-CN"/>
        </w:rPr>
      </w:pPr>
      <w:r>
        <w:rPr>
          <w:rFonts w:hint="eastAsia"/>
          <w:sz w:val="24"/>
          <w:szCs w:val="24"/>
          <w:lang w:val="en-US" w:eastAsia="zh-CN"/>
        </w:rPr>
        <w:t>不断改变Angle来观察周期和脉宽变化。</w:t>
      </w:r>
    </w:p>
    <w:p>
      <w:pPr>
        <w:rPr>
          <w:color w:val="FF0000"/>
          <w:sz w:val="24"/>
          <w:szCs w:val="24"/>
        </w:rPr>
      </w:pPr>
      <w:r>
        <w:rPr>
          <w:rFonts w:hint="eastAsia"/>
          <w:sz w:val="24"/>
          <w:szCs w:val="24"/>
        </w:rPr>
        <w:t>3）测量数据（含波形）</w:t>
      </w:r>
    </w:p>
    <w:tbl>
      <w:tblPr>
        <w:tblStyle w:val="5"/>
        <w:tblW w:w="7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1795"/>
        <w:gridCol w:w="2281"/>
        <w:gridCol w:w="2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7995" w:type="dxa"/>
            <w:gridSpan w:val="4"/>
          </w:tcPr>
          <w:p>
            <w:pPr>
              <w:jc w:val="center"/>
              <w:rPr>
                <w:sz w:val="30"/>
                <w:szCs w:val="30"/>
              </w:rPr>
            </w:pPr>
            <w:r>
              <w:rPr>
                <w:sz w:val="30"/>
                <w:szCs w:val="30"/>
              </w:rPr>
              <w:t>舵机控制特性测试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1621" w:type="dxa"/>
          </w:tcPr>
          <w:p>
            <w:pPr>
              <w:jc w:val="center"/>
              <w:rPr>
                <w:sz w:val="30"/>
                <w:szCs w:val="30"/>
              </w:rPr>
            </w:pPr>
            <w:r>
              <w:rPr>
                <w:sz w:val="30"/>
                <w:szCs w:val="30"/>
              </w:rPr>
              <w:t>序号</w:t>
            </w:r>
          </w:p>
        </w:tc>
        <w:tc>
          <w:tcPr>
            <w:tcW w:w="1795" w:type="dxa"/>
          </w:tcPr>
          <w:p>
            <w:pPr>
              <w:jc w:val="center"/>
              <w:rPr>
                <w:sz w:val="30"/>
                <w:szCs w:val="30"/>
              </w:rPr>
            </w:pPr>
            <w:r>
              <w:rPr>
                <w:sz w:val="30"/>
                <w:szCs w:val="30"/>
              </w:rPr>
              <w:t>给定值</w:t>
            </w:r>
          </w:p>
        </w:tc>
        <w:tc>
          <w:tcPr>
            <w:tcW w:w="2281" w:type="dxa"/>
          </w:tcPr>
          <w:p>
            <w:pPr>
              <w:jc w:val="center"/>
              <w:rPr>
                <w:sz w:val="30"/>
                <w:szCs w:val="30"/>
              </w:rPr>
            </w:pPr>
            <w:r>
              <w:rPr>
                <w:sz w:val="30"/>
                <w:szCs w:val="30"/>
              </w:rPr>
              <w:t>周期/ms</w:t>
            </w:r>
          </w:p>
        </w:tc>
        <w:tc>
          <w:tcPr>
            <w:tcW w:w="2296" w:type="dxa"/>
          </w:tcPr>
          <w:p>
            <w:pPr>
              <w:jc w:val="center"/>
              <w:rPr>
                <w:sz w:val="30"/>
                <w:szCs w:val="30"/>
              </w:rPr>
            </w:pPr>
            <w:r>
              <w:rPr>
                <w:sz w:val="30"/>
                <w:szCs w:val="30"/>
              </w:rPr>
              <w:t>脉宽/ms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1621" w:type="dxa"/>
          </w:tcPr>
          <w:p>
            <w:pPr>
              <w:jc w:val="center"/>
              <w:rPr>
                <w:sz w:val="30"/>
                <w:szCs w:val="30"/>
              </w:rPr>
            </w:pPr>
            <w:r>
              <w:rPr>
                <w:sz w:val="30"/>
                <w:szCs w:val="30"/>
              </w:rPr>
              <w:t>1</w:t>
            </w:r>
          </w:p>
        </w:tc>
        <w:tc>
          <w:tcPr>
            <w:tcW w:w="1795" w:type="dxa"/>
          </w:tcPr>
          <w:p>
            <w:pPr>
              <w:jc w:val="center"/>
              <w:rPr>
                <w:sz w:val="30"/>
                <w:szCs w:val="30"/>
              </w:rPr>
            </w:pPr>
            <w:r>
              <w:rPr>
                <w:sz w:val="30"/>
                <w:szCs w:val="30"/>
              </w:rPr>
              <w:t>90</w:t>
            </w:r>
          </w:p>
        </w:tc>
        <w:tc>
          <w:tcPr>
            <w:tcW w:w="2281" w:type="dxa"/>
          </w:tcPr>
          <w:p>
            <w:pPr>
              <w:jc w:val="center"/>
              <w:rPr>
                <w:sz w:val="30"/>
                <w:szCs w:val="30"/>
              </w:rPr>
            </w:pPr>
            <w:r>
              <w:rPr>
                <w:rFonts w:hint="eastAsia"/>
                <w:sz w:val="30"/>
                <w:szCs w:val="30"/>
              </w:rPr>
              <w:t>20.003</w:t>
            </w:r>
          </w:p>
        </w:tc>
        <w:tc>
          <w:tcPr>
            <w:tcW w:w="2296" w:type="dxa"/>
          </w:tcPr>
          <w:p>
            <w:pPr>
              <w:jc w:val="center"/>
              <w:rPr>
                <w:sz w:val="30"/>
                <w:szCs w:val="30"/>
              </w:rPr>
            </w:pPr>
            <w:r>
              <w:rPr>
                <w:rFonts w:hint="eastAsia"/>
                <w:sz w:val="30"/>
                <w:szCs w:val="30"/>
              </w:rPr>
              <w:t>1.472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1621" w:type="dxa"/>
          </w:tcPr>
          <w:p>
            <w:pPr>
              <w:jc w:val="center"/>
              <w:rPr>
                <w:sz w:val="30"/>
                <w:szCs w:val="30"/>
              </w:rPr>
            </w:pPr>
            <w:r>
              <w:rPr>
                <w:sz w:val="30"/>
                <w:szCs w:val="30"/>
              </w:rPr>
              <w:t>2</w:t>
            </w:r>
          </w:p>
        </w:tc>
        <w:tc>
          <w:tcPr>
            <w:tcW w:w="1795" w:type="dxa"/>
          </w:tcPr>
          <w:p>
            <w:pPr>
              <w:jc w:val="center"/>
              <w:rPr>
                <w:sz w:val="30"/>
                <w:szCs w:val="30"/>
              </w:rPr>
            </w:pPr>
            <w:r>
              <w:rPr>
                <w:sz w:val="30"/>
                <w:szCs w:val="30"/>
              </w:rPr>
              <w:t>135</w:t>
            </w:r>
          </w:p>
        </w:tc>
        <w:tc>
          <w:tcPr>
            <w:tcW w:w="2281" w:type="dxa"/>
          </w:tcPr>
          <w:p>
            <w:pPr>
              <w:jc w:val="center"/>
              <w:rPr>
                <w:rFonts w:hint="eastAsia"/>
                <w:sz w:val="30"/>
                <w:szCs w:val="30"/>
              </w:rPr>
            </w:pPr>
            <w:r>
              <w:rPr>
                <w:rFonts w:hint="eastAsia"/>
                <w:sz w:val="30"/>
                <w:szCs w:val="30"/>
              </w:rPr>
              <w:t>20.004</w:t>
            </w:r>
          </w:p>
        </w:tc>
        <w:tc>
          <w:tcPr>
            <w:tcW w:w="2296" w:type="dxa"/>
          </w:tcPr>
          <w:p>
            <w:pPr>
              <w:jc w:val="center"/>
              <w:rPr>
                <w:rFonts w:hint="eastAsia"/>
                <w:sz w:val="30"/>
                <w:szCs w:val="30"/>
              </w:rPr>
            </w:pPr>
            <w:r>
              <w:rPr>
                <w:rFonts w:hint="eastAsia"/>
                <w:sz w:val="30"/>
                <w:szCs w:val="30"/>
              </w:rPr>
              <w:t>1.937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1621" w:type="dxa"/>
          </w:tcPr>
          <w:p>
            <w:pPr>
              <w:jc w:val="center"/>
              <w:rPr>
                <w:sz w:val="30"/>
                <w:szCs w:val="30"/>
              </w:rPr>
            </w:pPr>
            <w:r>
              <w:rPr>
                <w:sz w:val="30"/>
                <w:szCs w:val="30"/>
              </w:rPr>
              <w:t>3</w:t>
            </w:r>
          </w:p>
        </w:tc>
        <w:tc>
          <w:tcPr>
            <w:tcW w:w="1795" w:type="dxa"/>
          </w:tcPr>
          <w:p>
            <w:pPr>
              <w:jc w:val="center"/>
              <w:rPr>
                <w:sz w:val="30"/>
                <w:szCs w:val="30"/>
              </w:rPr>
            </w:pPr>
            <w:r>
              <w:rPr>
                <w:sz w:val="30"/>
                <w:szCs w:val="30"/>
              </w:rPr>
              <w:t>45</w:t>
            </w:r>
          </w:p>
        </w:tc>
        <w:tc>
          <w:tcPr>
            <w:tcW w:w="2281" w:type="dxa"/>
          </w:tcPr>
          <w:p>
            <w:pPr>
              <w:jc w:val="center"/>
              <w:rPr>
                <w:sz w:val="30"/>
                <w:szCs w:val="30"/>
              </w:rPr>
            </w:pPr>
            <w:r>
              <w:rPr>
                <w:rFonts w:hint="eastAsia"/>
                <w:sz w:val="30"/>
                <w:szCs w:val="30"/>
              </w:rPr>
              <w:t>20.003</w:t>
            </w:r>
          </w:p>
        </w:tc>
        <w:tc>
          <w:tcPr>
            <w:tcW w:w="2296" w:type="dxa"/>
          </w:tcPr>
          <w:p>
            <w:pPr>
              <w:jc w:val="center"/>
              <w:rPr>
                <w:sz w:val="30"/>
                <w:szCs w:val="30"/>
              </w:rPr>
            </w:pPr>
            <w:r>
              <w:rPr>
                <w:rFonts w:hint="eastAsia"/>
                <w:sz w:val="30"/>
                <w:szCs w:val="30"/>
              </w:rPr>
              <w:t>1.009</w:t>
            </w:r>
          </w:p>
        </w:tc>
      </w:tr>
    </w:tbl>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w:t>A</w:t>
      </w:r>
      <w:r>
        <w:rPr>
          <w:rFonts w:hint="eastAsia"/>
          <w:sz w:val="24"/>
          <w:szCs w:val="24"/>
        </w:rPr>
        <w:t>ngle=45</w:t>
      </w:r>
    </w:p>
    <w:p>
      <w:pPr>
        <w:rPr>
          <w:sz w:val="24"/>
          <w:szCs w:val="24"/>
        </w:rPr>
      </w:pPr>
      <w:r>
        <w:drawing>
          <wp:inline distT="0" distB="0" distL="0" distR="0">
            <wp:extent cx="5274310" cy="3951605"/>
            <wp:effectExtent l="0" t="0" r="2540" b="0"/>
            <wp:docPr id="1149079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9625"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3951605"/>
                    </a:xfrm>
                    <a:prstGeom prst="rect">
                      <a:avLst/>
                    </a:prstGeom>
                    <a:noFill/>
                    <a:ln>
                      <a:noFill/>
                    </a:ln>
                  </pic:spPr>
                </pic:pic>
              </a:graphicData>
            </a:graphic>
          </wp:inline>
        </w:drawing>
      </w:r>
    </w:p>
    <w:p>
      <w:pPr>
        <w:rPr>
          <w:sz w:val="24"/>
          <w:szCs w:val="24"/>
        </w:rPr>
      </w:pPr>
      <w:r>
        <w:rPr>
          <w:sz w:val="24"/>
          <w:szCs w:val="24"/>
        </w:rPr>
        <w:t>A</w:t>
      </w:r>
      <w:r>
        <w:rPr>
          <w:rFonts w:hint="eastAsia"/>
          <w:sz w:val="24"/>
          <w:szCs w:val="24"/>
        </w:rPr>
        <w:t>ngle=90：</w:t>
      </w:r>
      <w:r>
        <w:drawing>
          <wp:inline distT="0" distB="0" distL="0" distR="0">
            <wp:extent cx="5274310" cy="3951605"/>
            <wp:effectExtent l="0" t="0" r="2540" b="0"/>
            <wp:docPr id="16616363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36382" name="图片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3951605"/>
                    </a:xfrm>
                    <a:prstGeom prst="rect">
                      <a:avLst/>
                    </a:prstGeom>
                    <a:noFill/>
                    <a:ln>
                      <a:noFill/>
                    </a:ln>
                  </pic:spPr>
                </pic:pic>
              </a:graphicData>
            </a:graphic>
          </wp:inline>
        </w:drawing>
      </w:r>
    </w:p>
    <w:p>
      <w:pPr>
        <w:rPr>
          <w:rFonts w:hint="eastAsia"/>
          <w:sz w:val="24"/>
          <w:szCs w:val="24"/>
        </w:rPr>
      </w:pPr>
      <w:r>
        <w:rPr>
          <w:sz w:val="24"/>
          <w:szCs w:val="24"/>
        </w:rPr>
        <w:t>A</w:t>
      </w:r>
      <w:r>
        <w:rPr>
          <w:rFonts w:hint="eastAsia"/>
          <w:sz w:val="24"/>
          <w:szCs w:val="24"/>
        </w:rPr>
        <w:t>ngle=135</w:t>
      </w:r>
    </w:p>
    <w:p>
      <w:pPr>
        <w:rPr>
          <w:rFonts w:hint="eastAsia"/>
          <w:sz w:val="24"/>
          <w:szCs w:val="24"/>
        </w:rPr>
      </w:pPr>
      <w:r>
        <w:drawing>
          <wp:inline distT="0" distB="0" distL="0" distR="0">
            <wp:extent cx="5274310" cy="3951605"/>
            <wp:effectExtent l="0" t="0" r="2540" b="0"/>
            <wp:docPr id="2274826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2631" name="图片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3951605"/>
                    </a:xfrm>
                    <a:prstGeom prst="rect">
                      <a:avLst/>
                    </a:prstGeom>
                    <a:noFill/>
                    <a:ln>
                      <a:noFill/>
                    </a:ln>
                  </pic:spPr>
                </pic:pic>
              </a:graphicData>
            </a:graphic>
          </wp:inline>
        </w:drawing>
      </w:r>
    </w:p>
    <w:p>
      <w:pPr>
        <w:rPr>
          <w:sz w:val="24"/>
          <w:szCs w:val="24"/>
        </w:rPr>
      </w:pPr>
      <w:r>
        <w:rPr>
          <w:rFonts w:hint="eastAsia"/>
          <w:sz w:val="24"/>
          <w:szCs w:val="24"/>
        </w:rPr>
        <w:t>4）结论</w:t>
      </w:r>
    </w:p>
    <w:p>
      <w:pPr>
        <w:pStyle w:val="9"/>
        <w:ind w:left="720" w:firstLine="0" w:firstLineChars="0"/>
        <w:rPr>
          <w:rFonts w:hint="eastAsia"/>
          <w:sz w:val="24"/>
          <w:szCs w:val="24"/>
          <w:lang w:val="en-US" w:eastAsia="zh-CN"/>
        </w:rPr>
      </w:pPr>
      <w:r>
        <w:rPr>
          <w:rFonts w:hint="eastAsia"/>
          <w:sz w:val="24"/>
          <w:szCs w:val="24"/>
          <w:lang w:val="en-US" w:eastAsia="zh-CN"/>
        </w:rPr>
        <w:t>随着Angle的增大，周期基本不变，正脉宽逐渐增大。</w:t>
      </w:r>
    </w:p>
    <w:p>
      <w:pPr>
        <w:pStyle w:val="9"/>
        <w:ind w:left="720" w:firstLine="0" w:firstLineChars="0"/>
        <w:rPr>
          <w:rFonts w:hint="default"/>
          <w:sz w:val="24"/>
          <w:szCs w:val="24"/>
          <w:lang w:val="en-US" w:eastAsia="zh-CN"/>
        </w:rPr>
      </w:pPr>
    </w:p>
    <w:p>
      <w:pPr>
        <w:rPr>
          <w:sz w:val="24"/>
          <w:szCs w:val="24"/>
        </w:rPr>
      </w:pPr>
      <w:r>
        <w:rPr>
          <w:sz w:val="24"/>
          <w:szCs w:val="24"/>
        </w:rPr>
        <w:t>3</w:t>
      </w:r>
      <w:r>
        <w:rPr>
          <w:rFonts w:hint="eastAsia"/>
          <w:sz w:val="24"/>
          <w:szCs w:val="24"/>
        </w:rPr>
        <w:t>、移动机器人的循迹实现</w:t>
      </w:r>
    </w:p>
    <w:p>
      <w:pPr>
        <w:rPr>
          <w:color w:val="FF0000"/>
          <w:sz w:val="24"/>
          <w:szCs w:val="24"/>
        </w:rPr>
      </w:pPr>
      <w:r>
        <w:rPr>
          <w:rFonts w:hint="eastAsia"/>
          <w:sz w:val="24"/>
          <w:szCs w:val="24"/>
        </w:rPr>
        <w:t>1）方案设计</w:t>
      </w:r>
    </w:p>
    <w:p>
      <w:pPr>
        <w:rPr>
          <w:sz w:val="24"/>
          <w:szCs w:val="24"/>
        </w:rPr>
      </w:pPr>
      <w:r>
        <w:drawing>
          <wp:inline distT="0" distB="0" distL="0" distR="0">
            <wp:extent cx="5181600" cy="1477010"/>
            <wp:effectExtent l="0" t="0" r="0" b="8890"/>
            <wp:docPr id="86731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1554" name="图片 1"/>
                    <pic:cNvPicPr>
                      <a:picLocks noChangeAspect="1"/>
                    </pic:cNvPicPr>
                  </pic:nvPicPr>
                  <pic:blipFill>
                    <a:blip r:embed="rId39"/>
                    <a:stretch>
                      <a:fillRect/>
                    </a:stretch>
                  </pic:blipFill>
                  <pic:spPr>
                    <a:xfrm>
                      <a:off x="0" y="0"/>
                      <a:ext cx="5182937" cy="1477630"/>
                    </a:xfrm>
                    <a:prstGeom prst="rect">
                      <a:avLst/>
                    </a:prstGeom>
                  </pic:spPr>
                </pic:pic>
              </a:graphicData>
            </a:graphic>
          </wp:inline>
        </w:drawing>
      </w:r>
    </w:p>
    <w:p>
      <w:pPr>
        <w:rPr>
          <w:sz w:val="24"/>
          <w:szCs w:val="24"/>
        </w:rPr>
      </w:pPr>
      <w:r>
        <w:rPr>
          <w:rFonts w:hint="eastAsia"/>
          <w:sz w:val="24"/>
          <w:szCs w:val="24"/>
        </w:rPr>
        <w:t>循迹逻辑:</w:t>
      </w:r>
    </w:p>
    <w:p>
      <w:pPr>
        <w:ind w:firstLine="480" w:firstLineChars="200"/>
        <w:rPr>
          <w:rFonts w:hint="default" w:eastAsiaTheme="minorEastAsia"/>
          <w:sz w:val="24"/>
          <w:szCs w:val="24"/>
          <w:lang w:val="en-US" w:eastAsia="zh-CN"/>
        </w:rPr>
      </w:pPr>
      <w:r>
        <w:rPr>
          <w:rFonts w:hint="eastAsia"/>
          <w:sz w:val="24"/>
          <w:szCs w:val="24"/>
        </w:rPr>
        <w:t>当黑线位于中间传感器下方时，前轮打正车辆直行</w:t>
      </w:r>
      <w:r>
        <w:rPr>
          <w:rFonts w:hint="eastAsia"/>
          <w:sz w:val="24"/>
          <w:szCs w:val="24"/>
          <w:lang w:eastAsia="zh-CN"/>
        </w:rPr>
        <w:t>；</w:t>
      </w:r>
      <w:r>
        <w:rPr>
          <w:rFonts w:hint="eastAsia"/>
          <w:sz w:val="24"/>
          <w:szCs w:val="24"/>
        </w:rPr>
        <w:t>当黑线位于左侧传感器下方时，前轮左转</w:t>
      </w:r>
      <w:r>
        <w:rPr>
          <w:rFonts w:hint="eastAsia"/>
          <w:sz w:val="24"/>
          <w:szCs w:val="24"/>
          <w:lang w:eastAsia="zh-CN"/>
        </w:rPr>
        <w:t>，</w:t>
      </w:r>
      <w:r>
        <w:rPr>
          <w:rFonts w:hint="eastAsia"/>
          <w:sz w:val="24"/>
          <w:szCs w:val="24"/>
        </w:rPr>
        <w:t>车辆左转弯</w:t>
      </w:r>
      <w:r>
        <w:rPr>
          <w:rFonts w:hint="eastAsia"/>
          <w:sz w:val="24"/>
          <w:szCs w:val="24"/>
          <w:lang w:eastAsia="zh-CN"/>
        </w:rPr>
        <w:t>；</w:t>
      </w:r>
      <w:r>
        <w:rPr>
          <w:rFonts w:hint="eastAsia"/>
          <w:sz w:val="24"/>
          <w:szCs w:val="24"/>
          <w:lang w:val="en-US" w:eastAsia="zh-CN"/>
        </w:rPr>
        <w:t>当黑线位于右侧传感器下方时，前轮右转车辆右转弯。若外侧传感器感应黑线则转大弯，若内侧传感器感应黑线则转小弯。检测到全为白时停止前进。</w:t>
      </w:r>
    </w:p>
    <w:p>
      <w:pPr>
        <w:rPr>
          <w:rFonts w:hint="default" w:eastAsiaTheme="minorEastAsia"/>
          <w:sz w:val="24"/>
          <w:szCs w:val="24"/>
          <w:lang w:val="en-US" w:eastAsia="zh-CN"/>
        </w:rPr>
      </w:pPr>
    </w:p>
    <w:p>
      <w:pPr>
        <w:rPr>
          <w:color w:val="FF0000"/>
          <w:sz w:val="24"/>
          <w:szCs w:val="24"/>
        </w:rPr>
      </w:pPr>
      <w:r>
        <w:rPr>
          <w:rFonts w:hint="eastAsia"/>
          <w:sz w:val="24"/>
          <w:szCs w:val="24"/>
        </w:rPr>
        <w:t>2）编程实现</w:t>
      </w:r>
    </w:p>
    <w:p>
      <w:pPr>
        <w:rPr>
          <w:sz w:val="24"/>
          <w:szCs w:val="24"/>
        </w:rPr>
      </w:pPr>
      <w:r>
        <w:drawing>
          <wp:inline distT="0" distB="0" distL="0" distR="0">
            <wp:extent cx="4305300" cy="1857375"/>
            <wp:effectExtent l="0" t="0" r="0" b="9525"/>
            <wp:docPr id="155475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55816" name="图片 1"/>
                    <pic:cNvPicPr>
                      <a:picLocks noChangeAspect="1"/>
                    </pic:cNvPicPr>
                  </pic:nvPicPr>
                  <pic:blipFill>
                    <a:blip r:embed="rId40"/>
                    <a:stretch>
                      <a:fillRect/>
                    </a:stretch>
                  </pic:blipFill>
                  <pic:spPr>
                    <a:xfrm>
                      <a:off x="0" y="0"/>
                      <a:ext cx="4305300" cy="1857375"/>
                    </a:xfrm>
                    <a:prstGeom prst="rect">
                      <a:avLst/>
                    </a:prstGeom>
                  </pic:spPr>
                </pic:pic>
              </a:graphicData>
            </a:graphic>
          </wp:inline>
        </w:drawing>
      </w:r>
    </w:p>
    <w:p>
      <w:pPr>
        <w:rPr>
          <w:rFonts w:hint="eastAsia"/>
          <w:sz w:val="24"/>
          <w:szCs w:val="24"/>
        </w:rPr>
      </w:pPr>
      <w:r>
        <w:drawing>
          <wp:inline distT="0" distB="0" distL="0" distR="0">
            <wp:extent cx="4629150" cy="5486400"/>
            <wp:effectExtent l="0" t="0" r="0" b="0"/>
            <wp:docPr id="1852469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69746" name="图片 1"/>
                    <pic:cNvPicPr>
                      <a:picLocks noChangeAspect="1"/>
                    </pic:cNvPicPr>
                  </pic:nvPicPr>
                  <pic:blipFill>
                    <a:blip r:embed="rId41"/>
                    <a:stretch>
                      <a:fillRect/>
                    </a:stretch>
                  </pic:blipFill>
                  <pic:spPr>
                    <a:xfrm>
                      <a:off x="0" y="0"/>
                      <a:ext cx="4632682" cy="5489946"/>
                    </a:xfrm>
                    <a:prstGeom prst="rect">
                      <a:avLst/>
                    </a:prstGeom>
                  </pic:spPr>
                </pic:pic>
              </a:graphicData>
            </a:graphic>
          </wp:inline>
        </w:drawing>
      </w:r>
    </w:p>
    <w:p>
      <w:pPr>
        <w:rPr>
          <w:sz w:val="24"/>
          <w:szCs w:val="24"/>
        </w:rPr>
      </w:pPr>
      <w:r>
        <w:rPr>
          <w:rFonts w:hint="eastAsia"/>
          <w:sz w:val="24"/>
          <w:szCs w:val="24"/>
        </w:rPr>
        <w:t>3）问题与解决方法</w:t>
      </w:r>
    </w:p>
    <w:p>
      <w:pPr>
        <w:ind w:firstLine="480" w:firstLineChars="200"/>
        <w:rPr>
          <w:rFonts w:hint="eastAsia"/>
          <w:sz w:val="24"/>
          <w:szCs w:val="24"/>
          <w:lang w:val="en-US" w:eastAsia="zh-CN"/>
        </w:rPr>
      </w:pPr>
      <w:r>
        <w:rPr>
          <w:rFonts w:hint="eastAsia"/>
          <w:sz w:val="24"/>
          <w:szCs w:val="24"/>
          <w:lang w:val="en-US" w:eastAsia="zh-CN"/>
        </w:rPr>
        <w:t>开始我们所设速度过快，我们发现小车在前进时很容易因为速度过快转弯不够及时无法正确转弯，于是我们调小速度，情况有所好转。</w:t>
      </w:r>
    </w:p>
    <w:p>
      <w:pPr>
        <w:ind w:firstLine="480" w:firstLineChars="200"/>
        <w:rPr>
          <w:rFonts w:hint="eastAsia"/>
          <w:sz w:val="24"/>
          <w:szCs w:val="24"/>
          <w:lang w:val="en-US" w:eastAsia="zh-CN"/>
        </w:rPr>
      </w:pPr>
      <w:r>
        <w:rPr>
          <w:rFonts w:hint="eastAsia"/>
          <w:sz w:val="24"/>
          <w:szCs w:val="24"/>
          <w:lang w:val="en-US" w:eastAsia="zh-CN"/>
        </w:rPr>
        <w:t>我们开始选择转小角15度，大角30度，我们发现在转读书较大的弯时小车容易卡在转弯处，转弯不够及时，于是我们先选择增大小角转弯度数，但发现小车在走直线时轮子转弯很大，无法平稳前进，于是我们增大大角转弯度数，以此保证小车可以正常转弯。</w:t>
      </w:r>
    </w:p>
    <w:p>
      <w:pPr>
        <w:ind w:firstLine="480" w:firstLineChars="200"/>
        <w:rPr>
          <w:rFonts w:hint="default"/>
          <w:sz w:val="24"/>
          <w:szCs w:val="24"/>
          <w:lang w:val="en-US" w:eastAsia="zh-CN"/>
        </w:rPr>
      </w:pPr>
      <w:bookmarkStart w:id="2" w:name="_GoBack"/>
      <w:bookmarkEnd w:id="2"/>
    </w:p>
    <w:p>
      <w:pPr>
        <w:numPr>
          <w:ilvl w:val="0"/>
          <w:numId w:val="6"/>
        </w:numPr>
        <w:rPr>
          <w:rFonts w:hint="eastAsia"/>
          <w:sz w:val="24"/>
          <w:szCs w:val="24"/>
        </w:rPr>
      </w:pPr>
      <w:r>
        <w:rPr>
          <w:rFonts w:hint="eastAsia"/>
          <w:sz w:val="24"/>
          <w:szCs w:val="24"/>
        </w:rPr>
        <w:t>总结与建议</w:t>
      </w:r>
    </w:p>
    <w:p>
      <w:pPr>
        <w:numPr>
          <w:numId w:val="0"/>
        </w:numPr>
        <w:ind w:firstLine="240" w:firstLineChars="100"/>
        <w:rPr>
          <w:rFonts w:hint="default" w:eastAsiaTheme="minorEastAsia"/>
          <w:sz w:val="24"/>
          <w:szCs w:val="24"/>
          <w:lang w:val="en-US" w:eastAsia="zh-CN"/>
        </w:rPr>
      </w:pPr>
      <w:r>
        <w:rPr>
          <w:rFonts w:hint="eastAsia"/>
          <w:sz w:val="24"/>
          <w:szCs w:val="24"/>
          <w:lang w:val="en-US" w:eastAsia="zh-CN"/>
        </w:rPr>
        <w:t xml:space="preserve">  在调整小车参数时，要通过不断试验，观察小车在跑道上的表现，再结合跑道的情况，修改小车参数。速度不应过大，应先保证低速循迹再追求高速循迹。转弯角不应设置太大，否则容易在直线处方向错乱，小车方向出现问题；转弯角度也不能设置太小，否则无法保证小车在度数较大的弯处正常通过。总的来说，要通过不断的试验、修改、分析、再试验，以此保证小车在赛场上达到最佳状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68C1C3"/>
    <w:multiLevelType w:val="singleLevel"/>
    <w:tmpl w:val="D368C1C3"/>
    <w:lvl w:ilvl="0" w:tentative="0">
      <w:start w:val="4"/>
      <w:numFmt w:val="decimal"/>
      <w:suff w:val="nothing"/>
      <w:lvlText w:val="%1、"/>
      <w:lvlJc w:val="left"/>
    </w:lvl>
  </w:abstractNum>
  <w:abstractNum w:abstractNumId="1">
    <w:nsid w:val="1AEB5AFB"/>
    <w:multiLevelType w:val="multilevel"/>
    <w:tmpl w:val="1AEB5AFB"/>
    <w:lvl w:ilvl="0" w:tentative="0">
      <w:start w:val="1"/>
      <w:numFmt w:val="decimal"/>
      <w:lvlText w:val="%1）"/>
      <w:lvlJc w:val="left"/>
      <w:pPr>
        <w:ind w:left="1440" w:hanging="720"/>
      </w:pPr>
      <w:rPr>
        <w:rFonts w:hint="default"/>
        <w:color w:val="auto"/>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2">
    <w:nsid w:val="287DF83A"/>
    <w:multiLevelType w:val="multilevel"/>
    <w:tmpl w:val="287DF83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37BA08DB"/>
    <w:multiLevelType w:val="multilevel"/>
    <w:tmpl w:val="37BA08DB"/>
    <w:lvl w:ilvl="0" w:tentative="0">
      <w:start w:val="1"/>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4">
    <w:nsid w:val="46C02BC1"/>
    <w:multiLevelType w:val="singleLevel"/>
    <w:tmpl w:val="46C02BC1"/>
    <w:lvl w:ilvl="0" w:tentative="0">
      <w:start w:val="1"/>
      <w:numFmt w:val="decimal"/>
      <w:suff w:val="nothing"/>
      <w:lvlText w:val="%1）"/>
      <w:lvlJc w:val="left"/>
    </w:lvl>
  </w:abstractNum>
  <w:abstractNum w:abstractNumId="5">
    <w:nsid w:val="7479881D"/>
    <w:multiLevelType w:val="singleLevel"/>
    <w:tmpl w:val="7479881D"/>
    <w:lvl w:ilvl="0" w:tentative="0">
      <w:start w:val="1"/>
      <w:numFmt w:val="decimal"/>
      <w:suff w:val="nothing"/>
      <w:lvlText w:val="%1、"/>
      <w:lvlJc w:val="left"/>
    </w:lvl>
  </w:abstractNum>
  <w:num w:numId="1">
    <w:abstractNumId w:val="5"/>
  </w:num>
  <w:num w:numId="2">
    <w:abstractNumId w:val="2"/>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wNmU5MzNkZWU4OGRiMTgyMTliZDAwNDhhZTgyMzAifQ=="/>
  </w:docVars>
  <w:rsids>
    <w:rsidRoot w:val="00E84103"/>
    <w:rsid w:val="000345D1"/>
    <w:rsid w:val="00042873"/>
    <w:rsid w:val="00082892"/>
    <w:rsid w:val="000932ED"/>
    <w:rsid w:val="000A043B"/>
    <w:rsid w:val="000E650B"/>
    <w:rsid w:val="000F68ED"/>
    <w:rsid w:val="00141183"/>
    <w:rsid w:val="001634CC"/>
    <w:rsid w:val="00167068"/>
    <w:rsid w:val="001A3A1D"/>
    <w:rsid w:val="002E1BAF"/>
    <w:rsid w:val="00334454"/>
    <w:rsid w:val="003D4CDC"/>
    <w:rsid w:val="003F3D48"/>
    <w:rsid w:val="003F6948"/>
    <w:rsid w:val="0040666A"/>
    <w:rsid w:val="00415238"/>
    <w:rsid w:val="00437B42"/>
    <w:rsid w:val="00462EA6"/>
    <w:rsid w:val="00474CC8"/>
    <w:rsid w:val="00561CC3"/>
    <w:rsid w:val="0056607D"/>
    <w:rsid w:val="00581B6D"/>
    <w:rsid w:val="005B10D9"/>
    <w:rsid w:val="005B3340"/>
    <w:rsid w:val="005C0595"/>
    <w:rsid w:val="005D1C43"/>
    <w:rsid w:val="00605782"/>
    <w:rsid w:val="006222AE"/>
    <w:rsid w:val="00626BFF"/>
    <w:rsid w:val="00633551"/>
    <w:rsid w:val="00656574"/>
    <w:rsid w:val="006B1F05"/>
    <w:rsid w:val="007171EB"/>
    <w:rsid w:val="007464E0"/>
    <w:rsid w:val="007D6BBE"/>
    <w:rsid w:val="00881F0B"/>
    <w:rsid w:val="008D192C"/>
    <w:rsid w:val="009835D7"/>
    <w:rsid w:val="00993903"/>
    <w:rsid w:val="009E1589"/>
    <w:rsid w:val="009E37DD"/>
    <w:rsid w:val="009E4C5D"/>
    <w:rsid w:val="00A033A9"/>
    <w:rsid w:val="00A16C52"/>
    <w:rsid w:val="00A21590"/>
    <w:rsid w:val="00A42945"/>
    <w:rsid w:val="00A6176C"/>
    <w:rsid w:val="00A82EF9"/>
    <w:rsid w:val="00AA5B7A"/>
    <w:rsid w:val="00AA6EAE"/>
    <w:rsid w:val="00AD01B4"/>
    <w:rsid w:val="00AE373A"/>
    <w:rsid w:val="00AE5D85"/>
    <w:rsid w:val="00B74170"/>
    <w:rsid w:val="00BA22E0"/>
    <w:rsid w:val="00C36663"/>
    <w:rsid w:val="00C55268"/>
    <w:rsid w:val="00CE3EE5"/>
    <w:rsid w:val="00CF6084"/>
    <w:rsid w:val="00D13255"/>
    <w:rsid w:val="00D714C8"/>
    <w:rsid w:val="00DE23B6"/>
    <w:rsid w:val="00E1472B"/>
    <w:rsid w:val="00E1784C"/>
    <w:rsid w:val="00E37350"/>
    <w:rsid w:val="00E81CE4"/>
    <w:rsid w:val="00E84103"/>
    <w:rsid w:val="00F04BAE"/>
    <w:rsid w:val="00F20616"/>
    <w:rsid w:val="00F561BC"/>
    <w:rsid w:val="00F64059"/>
    <w:rsid w:val="00F876FC"/>
    <w:rsid w:val="00FA0EA6"/>
    <w:rsid w:val="00FA6DFC"/>
    <w:rsid w:val="00FB400C"/>
    <w:rsid w:val="00FD0A7B"/>
    <w:rsid w:val="00FD1609"/>
    <w:rsid w:val="00FD7DB9"/>
    <w:rsid w:val="2BAF21A8"/>
    <w:rsid w:val="34732226"/>
    <w:rsid w:val="7EBB3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uiPriority w:val="99"/>
    <w:rPr>
      <w:sz w:val="18"/>
      <w:szCs w:val="18"/>
    </w:rPr>
  </w:style>
  <w:style w:type="character" w:customStyle="1" w:styleId="8">
    <w:name w:val="页脚 字符"/>
    <w:basedOn w:val="6"/>
    <w:link w:val="2"/>
    <w:uiPriority w:val="99"/>
    <w:rPr>
      <w:sz w:val="18"/>
      <w:szCs w:val="18"/>
    </w:rPr>
  </w:style>
  <w:style w:type="paragraph" w:styleId="9">
    <w:name w:val="List Paragraph"/>
    <w:basedOn w:val="1"/>
    <w:qFormat/>
    <w:uiPriority w:val="34"/>
    <w:pPr>
      <w:ind w:firstLine="420" w:firstLineChars="200"/>
    </w:pPr>
  </w:style>
  <w:style w:type="table" w:customStyle="1" w:styleId="10">
    <w:name w:val="Grid Table Light"/>
    <w:basedOn w:val="4"/>
    <w:autoRedefine/>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329</Words>
  <Characters>1876</Characters>
  <Lines>15</Lines>
  <Paragraphs>4</Paragraphs>
  <TotalTime>250</TotalTime>
  <ScaleCrop>false</ScaleCrop>
  <LinksUpToDate>false</LinksUpToDate>
  <CharactersWithSpaces>2201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2020-08-16T08:27:00Z</dcterms:created>
  <dc:creator>tianlin hu</dc:creator>
  <cp:lastModifiedBy>乔乔</cp:lastModifiedBy>
  <cp:lastPrinted>2020-08-19T07:58:00Z</cp:lastPrinted>
  <dcterms:modified xsi:type="dcterms:W3CDTF">2024-06-26T14:02:55Z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6AA9C13AF2C14C198D93277146CCA0CF_12</vt:lpwstr>
  </property>
</Properties>
</file>