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EA56" w14:textId="07FD7F53" w:rsidR="008C408B" w:rsidRDefault="001D3B38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color w:val="0B5394"/>
          <w:sz w:val="48"/>
          <w:szCs w:val="48"/>
        </w:rPr>
      </w:pPr>
      <w:r>
        <w:rPr>
          <w:rFonts w:ascii="Open Sans" w:eastAsia="Open Sans" w:hAnsi="Open Sans" w:cs="Open Sans"/>
          <w:b/>
          <w:color w:val="0B5394"/>
          <w:sz w:val="48"/>
          <w:szCs w:val="48"/>
        </w:rPr>
        <w:t>Appli de mentorat – Domain Driven Design</w:t>
      </w:r>
    </w:p>
    <w:p w14:paraId="5078BB7C" w14:textId="77777777" w:rsidR="008C408B" w:rsidRDefault="00EA6C49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i/>
          <w:color w:val="6FA8DC"/>
        </w:rPr>
      </w:pPr>
      <w:bookmarkStart w:id="0" w:name="_l3oc8s6vemuf" w:colFirst="0" w:colLast="0"/>
      <w:bookmarkEnd w:id="0"/>
      <w:r>
        <w:rPr>
          <w:rFonts w:ascii="Open Sans" w:eastAsia="Open Sans" w:hAnsi="Open Sans" w:cs="Open Sans"/>
          <w:b/>
          <w:color w:val="6FA8DC"/>
          <w:sz w:val="36"/>
          <w:szCs w:val="36"/>
        </w:rPr>
        <w:t>Besoins et conception</w:t>
      </w:r>
    </w:p>
    <w:p w14:paraId="42BD6082" w14:textId="77777777" w:rsidR="008C408B" w:rsidRDefault="00EA6C49">
      <w:pPr>
        <w:pStyle w:val="Titre2"/>
        <w:rPr>
          <w:rFonts w:ascii="Roboto Black" w:eastAsia="Roboto Black" w:hAnsi="Roboto Black" w:cs="Roboto Black"/>
          <w:color w:val="0B5394"/>
          <w:sz w:val="36"/>
          <w:szCs w:val="36"/>
        </w:rPr>
      </w:pPr>
      <w:bookmarkStart w:id="1" w:name="_30j0zll" w:colFirst="0" w:colLast="0"/>
      <w:bookmarkEnd w:id="1"/>
      <w:r>
        <w:rPr>
          <w:rFonts w:ascii="Roboto Black" w:eastAsia="Roboto Black" w:hAnsi="Roboto Black" w:cs="Roboto Black"/>
          <w:color w:val="0B5394"/>
          <w:sz w:val="36"/>
          <w:szCs w:val="36"/>
        </w:rPr>
        <w:t>1. Présentation du projet</w:t>
      </w:r>
    </w:p>
    <w:p w14:paraId="762C3A9B" w14:textId="77777777" w:rsidR="008C408B" w:rsidRDefault="008C408B">
      <w:pPr>
        <w:rPr>
          <w:rFonts w:ascii="Open Sans" w:eastAsia="Open Sans" w:hAnsi="Open Sans" w:cs="Open Sans"/>
        </w:rPr>
      </w:pPr>
    </w:p>
    <w:p w14:paraId="19D15548" w14:textId="4E1F3A2D" w:rsidR="008C408B" w:rsidRPr="005F2114" w:rsidRDefault="00707489">
      <w:pPr>
        <w:rPr>
          <w:iCs/>
        </w:rPr>
      </w:pPr>
      <w:r w:rsidRPr="005F2114">
        <w:rPr>
          <w:iCs/>
        </w:rPr>
        <w:t>L’application a pour but d’encourager le mentorat interne et d’augmenter la p</w:t>
      </w:r>
      <w:r w:rsidR="00ED6535" w:rsidRPr="005F2114">
        <w:rPr>
          <w:iCs/>
        </w:rPr>
        <w:t>lus</w:t>
      </w:r>
      <w:r w:rsidRPr="005F2114">
        <w:rPr>
          <w:iCs/>
        </w:rPr>
        <w:t xml:space="preserve">-value de ce programme sur l’image de l’entreprise. </w:t>
      </w:r>
      <w:r w:rsidR="00610173" w:rsidRPr="005F2114">
        <w:rPr>
          <w:iCs/>
        </w:rPr>
        <w:t>L</w:t>
      </w:r>
      <w:r w:rsidR="00AB6D91" w:rsidRPr="005F2114">
        <w:rPr>
          <w:iCs/>
        </w:rPr>
        <w:t>e public visé est le personnel</w:t>
      </w:r>
      <w:r w:rsidR="00E248DD" w:rsidRPr="005F2114">
        <w:rPr>
          <w:iCs/>
        </w:rPr>
        <w:t xml:space="preserve"> et la direction. </w:t>
      </w:r>
      <w:r w:rsidR="00ED6535" w:rsidRPr="005F2114">
        <w:rPr>
          <w:iCs/>
        </w:rPr>
        <w:t xml:space="preserve">Le succès de cette application permettra d’envisager </w:t>
      </w:r>
      <w:r w:rsidR="00BD3142" w:rsidRPr="005F2114">
        <w:rPr>
          <w:iCs/>
        </w:rPr>
        <w:t>la création</w:t>
      </w:r>
      <w:r w:rsidR="00ED6535" w:rsidRPr="005F2114">
        <w:rPr>
          <w:iCs/>
        </w:rPr>
        <w:t xml:space="preserve"> d’un projet commercial plus large avec </w:t>
      </w:r>
      <w:proofErr w:type="spellStart"/>
      <w:r w:rsidR="00ED6535" w:rsidRPr="005F2114">
        <w:rPr>
          <w:iCs/>
        </w:rPr>
        <w:t>FuzeScrum</w:t>
      </w:r>
      <w:proofErr w:type="spellEnd"/>
      <w:r w:rsidR="00434D48" w:rsidRPr="005F2114">
        <w:rPr>
          <w:iCs/>
        </w:rPr>
        <w:t xml:space="preserve"> expert dans ce domaine.</w:t>
      </w:r>
      <w:r w:rsidR="00ED6535" w:rsidRPr="005F2114">
        <w:rPr>
          <w:iCs/>
        </w:rPr>
        <w:t xml:space="preserve"> </w:t>
      </w:r>
    </w:p>
    <w:p w14:paraId="0EC16022" w14:textId="77777777" w:rsidR="008C408B" w:rsidRDefault="008C408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B91BBF0" w14:textId="77777777" w:rsidR="008C408B" w:rsidRDefault="00EA6C49">
      <w:pPr>
        <w:rPr>
          <w:rFonts w:ascii="Open Sans" w:eastAsia="Open Sans" w:hAnsi="Open Sans" w:cs="Open Sans"/>
          <w:color w:val="073763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1.1 Objectifs du projet </w:t>
      </w:r>
    </w:p>
    <w:p w14:paraId="2C558154" w14:textId="77777777" w:rsidR="00434D48" w:rsidRDefault="00434D48">
      <w:pPr>
        <w:rPr>
          <w:i/>
        </w:rPr>
      </w:pPr>
    </w:p>
    <w:p w14:paraId="10E3B9E3" w14:textId="4AB20132" w:rsidR="008C408B" w:rsidRDefault="00EA6C49">
      <w:pPr>
        <w:rPr>
          <w:i/>
        </w:rPr>
      </w:pPr>
      <w:r>
        <w:rPr>
          <w:i/>
        </w:rPr>
        <w:t>Décrire les objectifs du projet (en 2 à 3 phrases), avec notamment le ou les problèmes résolus.</w:t>
      </w:r>
    </w:p>
    <w:p w14:paraId="29E4B0BC" w14:textId="0E651C68" w:rsidR="00576887" w:rsidRDefault="00576887">
      <w:pPr>
        <w:rPr>
          <w:rFonts w:ascii="Open Sans" w:eastAsia="Open Sans" w:hAnsi="Open Sans" w:cs="Open Sans"/>
          <w:iCs/>
        </w:rPr>
      </w:pPr>
      <w:r>
        <w:rPr>
          <w:rFonts w:ascii="Open Sans" w:eastAsia="Open Sans" w:hAnsi="Open Sans" w:cs="Open Sans"/>
          <w:iCs/>
        </w:rPr>
        <w:t>Difficulté d’associer mentor – mentoré -&gt; réussite de la relation est profitable</w:t>
      </w:r>
    </w:p>
    <w:p w14:paraId="5163BDC2" w14:textId="7AF70E26" w:rsidR="00576887" w:rsidRPr="00576887" w:rsidRDefault="00576887">
      <w:pPr>
        <w:rPr>
          <w:rFonts w:ascii="Open Sans" w:eastAsia="Open Sans" w:hAnsi="Open Sans" w:cs="Open Sans"/>
          <w:iCs/>
        </w:rPr>
      </w:pPr>
      <w:r>
        <w:rPr>
          <w:rFonts w:ascii="Open Sans" w:eastAsia="Open Sans" w:hAnsi="Open Sans" w:cs="Open Sans"/>
          <w:iCs/>
        </w:rPr>
        <w:t xml:space="preserve">Retard sur les projets de mentorat -&gt; option de </w:t>
      </w:r>
    </w:p>
    <w:p w14:paraId="0B5EE8D3" w14:textId="77777777" w:rsidR="008C408B" w:rsidRDefault="008C408B">
      <w:pPr>
        <w:rPr>
          <w:rFonts w:ascii="Open Sans" w:eastAsia="Open Sans" w:hAnsi="Open Sans" w:cs="Open Sans"/>
        </w:rPr>
      </w:pPr>
    </w:p>
    <w:p w14:paraId="53169256" w14:textId="77777777" w:rsidR="008C408B" w:rsidRDefault="00EA6C49">
      <w:pPr>
        <w:rPr>
          <w:rFonts w:ascii="Open Sans" w:eastAsia="Open Sans" w:hAnsi="Open Sans" w:cs="Open Sans"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1.2 Éléments hors périmètre</w:t>
      </w:r>
    </w:p>
    <w:p w14:paraId="23F8C31D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Quels objectifs ont été envisagés mais ne sont pas couverts par ce projet ? </w:t>
      </w:r>
    </w:p>
    <w:p w14:paraId="1961E928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C3A7128" w14:textId="77777777" w:rsidR="008C408B" w:rsidRDefault="00EA6C49">
      <w:pPr>
        <w:rPr>
          <w:rFonts w:ascii="Open Sans" w:eastAsia="Open Sans" w:hAnsi="Open Sans" w:cs="Open Sans"/>
          <w:color w:val="073763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1.3 Métriques du projet </w:t>
      </w:r>
    </w:p>
    <w:p w14:paraId="4913EC43" w14:textId="77777777" w:rsidR="008C408B" w:rsidRDefault="00EA6C49">
      <w:pPr>
        <w:rPr>
          <w:i/>
        </w:rPr>
      </w:pPr>
      <w:r>
        <w:rPr>
          <w:i/>
        </w:rPr>
        <w:t xml:space="preserve">Comment mesurez-vous la réussite ? </w:t>
      </w:r>
    </w:p>
    <w:p w14:paraId="1C5BB34A" w14:textId="77777777" w:rsidR="008C408B" w:rsidRDefault="008C408B">
      <w:pPr>
        <w:rPr>
          <w:rFonts w:ascii="Open Sans" w:eastAsia="Open Sans" w:hAnsi="Open Sans" w:cs="Open Sans"/>
        </w:rPr>
      </w:pPr>
    </w:p>
    <w:p w14:paraId="04F9D569" w14:textId="77777777" w:rsidR="008C408B" w:rsidRDefault="008C408B">
      <w:pPr>
        <w:rPr>
          <w:rFonts w:ascii="Open Sans" w:eastAsia="Open Sans" w:hAnsi="Open Sans" w:cs="Open Sans"/>
        </w:rPr>
      </w:pPr>
    </w:p>
    <w:p w14:paraId="7F7CC11B" w14:textId="77777777" w:rsidR="008C408B" w:rsidRDefault="00EA6C49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t xml:space="preserve">2. Fonctionnalités </w:t>
      </w:r>
    </w:p>
    <w:p w14:paraId="70093034" w14:textId="77777777" w:rsidR="008C408B" w:rsidRDefault="008C408B">
      <w:pPr>
        <w:rPr>
          <w:rFonts w:ascii="Open Sans" w:eastAsia="Open Sans" w:hAnsi="Open Sans" w:cs="Open Sans"/>
        </w:rPr>
      </w:pPr>
    </w:p>
    <w:p w14:paraId="2B8B1D6C" w14:textId="77777777" w:rsidR="008C408B" w:rsidRDefault="00EA6C4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2.1 Fonctionnalités du projet  </w:t>
      </w:r>
    </w:p>
    <w:p w14:paraId="12F48CAE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AC5BDE3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Incluez une liste de fonctionnalités.</w:t>
      </w:r>
    </w:p>
    <w:p w14:paraId="1F127CAB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3455F60" w14:textId="77777777" w:rsidR="008C408B" w:rsidRDefault="00EA6C49">
      <w:pPr>
        <w:rPr>
          <w:i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2.1 User stories et critères d’acceptation</w:t>
      </w:r>
    </w:p>
    <w:p w14:paraId="3768A2A5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4345355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 xml:space="preserve">Incluez les user stories et critères d'acceptation ici. </w:t>
      </w:r>
    </w:p>
    <w:p w14:paraId="266DB0FB" w14:textId="77777777" w:rsidR="008C408B" w:rsidRDefault="008C408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592B6380" w14:textId="77777777" w:rsidR="008C408B" w:rsidRDefault="00EA6C4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1.3 Métriques du projet </w:t>
      </w:r>
    </w:p>
    <w:p w14:paraId="709508ED" w14:textId="77777777" w:rsidR="008C408B" w:rsidRDefault="008C408B">
      <w:pPr>
        <w:rPr>
          <w:rFonts w:ascii="Open Sans" w:eastAsia="Open Sans" w:hAnsi="Open Sans" w:cs="Open Sans"/>
        </w:rPr>
      </w:pPr>
    </w:p>
    <w:p w14:paraId="20846DBA" w14:textId="77777777" w:rsidR="008C408B" w:rsidRDefault="00EA6C49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t xml:space="preserve">3. Solution proposée </w:t>
      </w:r>
    </w:p>
    <w:p w14:paraId="13723557" w14:textId="77777777" w:rsidR="008C408B" w:rsidRDefault="00EA6C49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br/>
      </w:r>
      <w:r>
        <w:rPr>
          <w:rFonts w:ascii="Open Sans" w:eastAsia="Open Sans" w:hAnsi="Open Sans" w:cs="Open Sans"/>
          <w:b/>
          <w:color w:val="FF5722"/>
          <w:sz w:val="28"/>
          <w:szCs w:val="28"/>
        </w:rPr>
        <w:t>3.1 Diagrammes de conception technique</w:t>
      </w:r>
    </w:p>
    <w:p w14:paraId="1F7509FF" w14:textId="77777777" w:rsidR="008C408B" w:rsidRDefault="008C408B">
      <w:pPr>
        <w:rPr>
          <w:rFonts w:ascii="Open Sans" w:eastAsia="Open Sans" w:hAnsi="Open Sans" w:cs="Open Sans"/>
        </w:rPr>
      </w:pPr>
    </w:p>
    <w:p w14:paraId="680D48BC" w14:textId="77777777" w:rsidR="008C408B" w:rsidRDefault="008C408B">
      <w:pPr>
        <w:rPr>
          <w:rFonts w:ascii="Open Sans" w:eastAsia="Open Sans" w:hAnsi="Open Sans" w:cs="Open Sans"/>
        </w:rPr>
      </w:pPr>
    </w:p>
    <w:p w14:paraId="60AC50FA" w14:textId="77777777" w:rsidR="008C408B" w:rsidRDefault="00EA6C49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3.2 Glossaire </w:t>
      </w:r>
    </w:p>
    <w:p w14:paraId="4DAB6A40" w14:textId="77777777" w:rsidR="008C408B" w:rsidRDefault="008C408B">
      <w:pPr>
        <w:rPr>
          <w:rFonts w:ascii="Open Sans" w:eastAsia="Open Sans" w:hAnsi="Open Sans" w:cs="Open Sans"/>
        </w:rPr>
      </w:pPr>
    </w:p>
    <w:p w14:paraId="4417F483" w14:textId="77777777" w:rsidR="008C408B" w:rsidRDefault="00EA6C49">
      <w:pPr>
        <w:rPr>
          <w:rFonts w:ascii="Open Sans" w:eastAsia="Open Sans" w:hAnsi="Open Sans" w:cs="Open Sans"/>
          <w:b/>
          <w:color w:val="073763"/>
          <w:sz w:val="24"/>
          <w:szCs w:val="24"/>
        </w:rPr>
      </w:pPr>
      <w:r>
        <w:rPr>
          <w:i/>
        </w:rPr>
        <w:t xml:space="preserve">Le vocabulaire éventuel du domaine s'insère ici. </w:t>
      </w:r>
    </w:p>
    <w:p w14:paraId="78FEA777" w14:textId="6890B823" w:rsidR="001E3624" w:rsidRPr="001E3624" w:rsidRDefault="001E3624" w:rsidP="001E3624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40" w:lineRule="auto"/>
        <w:rPr>
          <w:iCs/>
        </w:rPr>
      </w:pPr>
      <w:r>
        <w:rPr>
          <w:b/>
          <w:bCs/>
          <w:iCs/>
        </w:rPr>
        <w:t>Inscrit :</w:t>
      </w:r>
      <w:r>
        <w:rPr>
          <w:b/>
          <w:bCs/>
          <w:iCs/>
        </w:rPr>
        <w:tab/>
      </w:r>
    </w:p>
    <w:p w14:paraId="2F5FD73E" w14:textId="4868D6A1" w:rsidR="001E3624" w:rsidRDefault="001E3624" w:rsidP="001E3624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40" w:lineRule="auto"/>
        <w:rPr>
          <w:iCs/>
        </w:rPr>
      </w:pPr>
      <w:r w:rsidRPr="001E3624">
        <w:rPr>
          <w:b/>
          <w:bCs/>
          <w:iCs/>
        </w:rPr>
        <w:t>Personnel</w:t>
      </w:r>
      <w:r>
        <w:rPr>
          <w:b/>
          <w:bCs/>
          <w:iCs/>
        </w:rPr>
        <w:t> :</w:t>
      </w:r>
      <w:r>
        <w:rPr>
          <w:iCs/>
        </w:rPr>
        <w:tab/>
        <w:t>personnes de l’entreprise</w:t>
      </w:r>
    </w:p>
    <w:p w14:paraId="49C8BFE2" w14:textId="0ECC2309" w:rsidR="001E3624" w:rsidRPr="001E3624" w:rsidRDefault="001E3624" w:rsidP="001E3624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40" w:lineRule="auto"/>
        <w:rPr>
          <w:iCs/>
        </w:rPr>
      </w:pPr>
    </w:p>
    <w:p w14:paraId="67269AE5" w14:textId="77777777" w:rsidR="001E3624" w:rsidRDefault="001E3624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617EEBF4" w14:textId="77777777" w:rsidR="001E3624" w:rsidRDefault="001E3624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674A8179" w14:textId="77777777" w:rsidR="001E3624" w:rsidRDefault="001E3624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6CD1A915" w14:textId="77777777" w:rsidR="001E3624" w:rsidRDefault="001E3624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660C2891" w14:textId="3055F62B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3.3 Spécifications techniques</w:t>
      </w:r>
    </w:p>
    <w:p w14:paraId="7B7D40DA" w14:textId="77777777" w:rsidR="008C408B" w:rsidRDefault="00EA6C49">
      <w:pPr>
        <w:rPr>
          <w:i/>
        </w:rPr>
      </w:pPr>
      <w:r>
        <w:rPr>
          <w:i/>
        </w:rPr>
        <w:t xml:space="preserve">Expliquez les technologies et langages pouvant être utilisés comme solution. </w:t>
      </w:r>
    </w:p>
    <w:p w14:paraId="0F2DE6E8" w14:textId="77777777" w:rsidR="008C408B" w:rsidRDefault="008C408B">
      <w:pPr>
        <w:rPr>
          <w:i/>
        </w:rPr>
      </w:pPr>
    </w:p>
    <w:p w14:paraId="6F00018F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3.4 Wireframes </w:t>
      </w:r>
    </w:p>
    <w:p w14:paraId="6E48BC63" w14:textId="77777777" w:rsidR="008C408B" w:rsidRDefault="00EA6C49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i/>
        </w:rPr>
        <w:t xml:space="preserve">Mettez les images des wireframes ici. </w:t>
      </w:r>
    </w:p>
    <w:p w14:paraId="77702277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3E71CDA" w14:textId="77777777" w:rsidR="008C408B" w:rsidRDefault="008C408B">
      <w:pPr>
        <w:rPr>
          <w:rFonts w:ascii="Open Sans" w:eastAsia="Open Sans" w:hAnsi="Open Sans" w:cs="Open Sans"/>
        </w:rPr>
      </w:pPr>
    </w:p>
    <w:p w14:paraId="744AA724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6EFB0903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2F959886" w14:textId="77777777" w:rsidR="008C408B" w:rsidRDefault="008C408B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19091DD4" w14:textId="77777777" w:rsidR="008C408B" w:rsidRDefault="008C408B">
      <w:pPr>
        <w:rPr>
          <w:rFonts w:ascii="Open Sans" w:eastAsia="Open Sans" w:hAnsi="Open Sans" w:cs="Open Sans"/>
          <w:b/>
        </w:rPr>
      </w:pPr>
    </w:p>
    <w:p w14:paraId="0DCA1CFE" w14:textId="77777777" w:rsidR="008C408B" w:rsidRDefault="008C408B">
      <w:pPr>
        <w:rPr>
          <w:rFonts w:ascii="Open Sans" w:eastAsia="Open Sans" w:hAnsi="Open Sans" w:cs="Open Sans"/>
          <w:b/>
        </w:rPr>
      </w:pPr>
    </w:p>
    <w:sectPr w:rsidR="008C408B">
      <w:headerReference w:type="default" r:id="rId6"/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C330F" w14:textId="77777777" w:rsidR="000267D6" w:rsidRDefault="000267D6">
      <w:pPr>
        <w:spacing w:line="240" w:lineRule="auto"/>
      </w:pPr>
      <w:r>
        <w:separator/>
      </w:r>
    </w:p>
  </w:endnote>
  <w:endnote w:type="continuationSeparator" w:id="0">
    <w:p w14:paraId="34B466D1" w14:textId="77777777" w:rsidR="000267D6" w:rsidRDefault="00026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0057" w14:textId="77777777" w:rsidR="000267D6" w:rsidRDefault="000267D6">
      <w:pPr>
        <w:spacing w:line="240" w:lineRule="auto"/>
      </w:pPr>
      <w:r>
        <w:separator/>
      </w:r>
    </w:p>
  </w:footnote>
  <w:footnote w:type="continuationSeparator" w:id="0">
    <w:p w14:paraId="3D5E38BA" w14:textId="77777777" w:rsidR="000267D6" w:rsidRDefault="00026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4495" w14:textId="77777777" w:rsidR="008C408B" w:rsidRDefault="00EA6C49">
    <w:pPr>
      <w:jc w:val="right"/>
    </w:pPr>
    <w:r>
      <w:rPr>
        <w:noProof/>
      </w:rPr>
      <w:drawing>
        <wp:inline distT="114300" distB="114300" distL="114300" distR="114300" wp14:anchorId="5CF82EDE" wp14:editId="382AF262">
          <wp:extent cx="966788" cy="7275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72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B38"/>
    <w:rsid w:val="000267D6"/>
    <w:rsid w:val="001226B5"/>
    <w:rsid w:val="001D3B38"/>
    <w:rsid w:val="001E3624"/>
    <w:rsid w:val="00434D48"/>
    <w:rsid w:val="00576887"/>
    <w:rsid w:val="005F2114"/>
    <w:rsid w:val="006069A1"/>
    <w:rsid w:val="00610173"/>
    <w:rsid w:val="00707489"/>
    <w:rsid w:val="00722A47"/>
    <w:rsid w:val="00780E09"/>
    <w:rsid w:val="008C408B"/>
    <w:rsid w:val="00AB6D91"/>
    <w:rsid w:val="00BD3142"/>
    <w:rsid w:val="00C74934"/>
    <w:rsid w:val="00E248DD"/>
    <w:rsid w:val="00EA6C49"/>
    <w:rsid w:val="00ED6535"/>
    <w:rsid w:val="00F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B664"/>
  <w15:docId w15:val="{BE96914B-EDD8-41B4-962E-198D28A2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_Yussuf\A_Home\A_En_Cours\OpenClassrooms_CDJ2E_20220422_20210608\Projet_3\ModeleDe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ModeleDeDocumentation.dotx</Template>
  <TotalTime>1266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MOREL</dc:creator>
  <cp:lastModifiedBy>Olivier MOREL</cp:lastModifiedBy>
  <cp:revision>10</cp:revision>
  <dcterms:created xsi:type="dcterms:W3CDTF">2021-08-23T11:44:00Z</dcterms:created>
  <dcterms:modified xsi:type="dcterms:W3CDTF">2021-09-16T12:21:00Z</dcterms:modified>
</cp:coreProperties>
</file>