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AE46" w14:textId="52D9922E" w:rsidR="00133C81" w:rsidRPr="00DA5DCE" w:rsidRDefault="00133C81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t>Document : Proposition Au Comite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035D719" w14:textId="77777777" w:rsidTr="00F6036D">
        <w:tc>
          <w:tcPr>
            <w:tcW w:w="10456" w:type="dxa"/>
          </w:tcPr>
          <w:p w14:paraId="045E2D28" w14:textId="370168C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27BAC5B" w14:textId="35D13E20" w:rsidR="0037411B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ê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tre mentor ou mentoré</w:t>
            </w:r>
          </w:p>
          <w:p w14:paraId="1FC9B28A" w14:textId="0B7A3866" w:rsidR="0037411B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Finalité :</w:t>
            </w:r>
            <w:r w:rsidR="0037411B" w:rsidRPr="00DA5DCE">
              <w:rPr>
                <w:color w:val="C00000"/>
                <w:sz w:val="24"/>
                <w:szCs w:val="24"/>
              </w:rPr>
              <w:t xml:space="preserve">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0BFCE6FB" w14:textId="6C6C376F" w:rsidR="0037411B" w:rsidRPr="00DA5DCE" w:rsidRDefault="0037411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Des personnes de l'entreprise se portent volontaires pour être mentor ou mentoré</w:t>
            </w:r>
          </w:p>
        </w:tc>
      </w:tr>
      <w:bookmarkEnd w:id="0"/>
    </w:tbl>
    <w:p w14:paraId="6D451A19" w14:textId="7B64E99B" w:rsidR="00BD298F" w:rsidRPr="00DA5DCE" w:rsidRDefault="00BD298F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75B44CDF" w14:textId="77777777" w:rsidTr="000624C2">
        <w:tc>
          <w:tcPr>
            <w:tcW w:w="10456" w:type="dxa"/>
          </w:tcPr>
          <w:p w14:paraId="02B31B34" w14:textId="55A340B4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2C2749B2" w14:textId="63540840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me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la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confiance dans le domaine de compétence</w:t>
            </w:r>
          </w:p>
          <w:p w14:paraId="470BDA8D" w14:textId="4ABC4107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8768409" w14:textId="356D8158" w:rsidR="00F6036D" w:rsidRPr="00DA5DCE" w:rsidRDefault="00133C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déclare avoir une meilleure confiance dans son (ses) domaine(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) de compétence</w:t>
            </w:r>
          </w:p>
        </w:tc>
      </w:tr>
    </w:tbl>
    <w:p w14:paraId="6962CAAE" w14:textId="4B9F021A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E11245F" w14:textId="77777777" w:rsidTr="000624C2">
        <w:tc>
          <w:tcPr>
            <w:tcW w:w="10456" w:type="dxa"/>
          </w:tcPr>
          <w:p w14:paraId="620C19D1" w14:textId="2AD298D9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05475A3F" w14:textId="377D7DCA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la compétence de management</w:t>
            </w:r>
          </w:p>
          <w:p w14:paraId="445C911A" w14:textId="564CF0DE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3157BD97" w14:textId="4CF40CAB" w:rsidR="00F6036D" w:rsidRPr="00DA5DCE" w:rsidRDefault="00133C81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démontre de meilleure compétence de management</w:t>
            </w:r>
          </w:p>
        </w:tc>
      </w:tr>
    </w:tbl>
    <w:p w14:paraId="2E207B02" w14:textId="42AD142C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5830A0FD" w14:textId="77777777" w:rsidTr="000624C2">
        <w:tc>
          <w:tcPr>
            <w:tcW w:w="10456" w:type="dxa"/>
          </w:tcPr>
          <w:p w14:paraId="6F970AD9" w14:textId="7296A6F6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08817AD" w14:textId="695B0608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l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’efficacité dans le travail</w:t>
            </w:r>
          </w:p>
          <w:p w14:paraId="04DA0781" w14:textId="6E35FD6C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53E6CC18" w14:textId="7825734A" w:rsidR="00F6036D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gagner en efficacité dans son travail</w:t>
            </w:r>
          </w:p>
        </w:tc>
      </w:tr>
    </w:tbl>
    <w:p w14:paraId="0C8ECF42" w14:textId="5DB1CE46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107D0790" w14:textId="77777777" w:rsidTr="000624C2">
        <w:tc>
          <w:tcPr>
            <w:tcW w:w="10456" w:type="dxa"/>
          </w:tcPr>
          <w:p w14:paraId="7B8878D6" w14:textId="0C8DA9C2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D909BEF" w14:textId="3333547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le sentiment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d’être soutenu dans sa carrière</w:t>
            </w:r>
          </w:p>
          <w:p w14:paraId="6FBAF2C4" w14:textId="5B238905" w:rsidR="00F6036D" w:rsidRPr="00DA5DCE" w:rsidRDefault="00024E4C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2004C53" w14:textId="4C5F0D34" w:rsidR="00F6036D" w:rsidRPr="00DA5DCE" w:rsidRDefault="00BC56E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se sentir soutenu dans sa carrière</w:t>
            </w:r>
          </w:p>
        </w:tc>
      </w:tr>
    </w:tbl>
    <w:bookmarkEnd w:id="1"/>
    <w:p w14:paraId="7D499532" w14:textId="2C1531CF" w:rsidR="0047612F" w:rsidRDefault="00DA5DCE" w:rsidP="0047612F">
      <w:pPr>
        <w:spacing w:after="120"/>
        <w:rPr>
          <w:color w:val="000000" w:themeColor="text1"/>
          <w:sz w:val="24"/>
          <w:szCs w:val="24"/>
        </w:rPr>
      </w:pPr>
      <w:r>
        <w:t xml:space="preserve"> </w:t>
      </w:r>
    </w:p>
    <w:p w14:paraId="4424A00D" w14:textId="4C1CE1F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16D439" w14:textId="05D8475B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55362DD2" w14:textId="1A88C13C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69DC83" w14:textId="773D4C8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5ADC711" w14:textId="76BA7991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AD697D3" w14:textId="458B6613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FD7BA73" w14:textId="6218958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42E693C" w14:textId="63881E4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77FE70D1" w14:textId="773AF8C2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2C662DFA" w14:textId="3BA036AA" w:rsidR="0047612F" w:rsidRPr="0047612F" w:rsidRDefault="0047612F" w:rsidP="0047612F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.../...</w:t>
      </w:r>
    </w:p>
    <w:p w14:paraId="726C4C05" w14:textId="06D161C8" w:rsidR="00DC7C3B" w:rsidRPr="00DA5DCE" w:rsidRDefault="00DC7C3B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lastRenderedPageBreak/>
        <w:t xml:space="preserve">Document : </w:t>
      </w:r>
      <w:r w:rsidR="00C4681C">
        <w:rPr>
          <w:color w:val="4472C4" w:themeColor="accent1"/>
          <w:sz w:val="32"/>
          <w:szCs w:val="32"/>
        </w:rPr>
        <w:t>E</w:t>
      </w:r>
      <w:r w:rsidRPr="00DA5DCE">
        <w:rPr>
          <w:color w:val="4472C4" w:themeColor="accent1"/>
          <w:sz w:val="32"/>
          <w:szCs w:val="32"/>
        </w:rPr>
        <w:t>tude préliminaire de marché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1F62D9AD" w14:textId="77777777" w:rsidTr="000624C2">
        <w:tc>
          <w:tcPr>
            <w:tcW w:w="10456" w:type="dxa"/>
          </w:tcPr>
          <w:p w14:paraId="5C416DE6" w14:textId="1B2585A8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287584"/>
            <w:bookmarkStart w:id="3" w:name="_Hlk80383382"/>
            <w:r w:rsidRPr="00DA5DCE">
              <w:rPr>
                <w:color w:val="C00000"/>
                <w:sz w:val="24"/>
                <w:szCs w:val="24"/>
              </w:rPr>
              <w:t>Système</w:t>
            </w:r>
            <w:r w:rsidR="00C4681C"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52202D2" w14:textId="0C7E6FFC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14D30C35" w14:textId="222EA1E6" w:rsidR="00DC7C3B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F87FF87" w14:textId="22A25CCB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Etapes simples : 1 - définir un contrat de mentorat, 2 - clarifier ses attentes, 3 - définir un rythme régulier, 4 - commencer par une attente partagée par les deux parties.</w:t>
            </w:r>
          </w:p>
        </w:tc>
      </w:tr>
    </w:tbl>
    <w:p w14:paraId="54FB4D53" w14:textId="398FB472" w:rsidR="00DA5DCE" w:rsidRPr="00DA5DCE" w:rsidRDefault="00DA5DCE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682DB10B" w14:textId="77777777" w:rsidTr="000624C2">
        <w:tc>
          <w:tcPr>
            <w:tcW w:w="10456" w:type="dxa"/>
          </w:tcPr>
          <w:p w14:paraId="44E158EA" w14:textId="1F0E8334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4" w:name="_Hlk80284440"/>
            <w:bookmarkEnd w:id="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B71BED"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41CE878" w14:textId="3EA378FB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 w:rsid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1501CCE6" w14:textId="2442E283" w:rsidR="00DA5DCE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3F84E40E" w14:textId="218D4FB5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</w:tbl>
    <w:p w14:paraId="2E7B2148" w14:textId="79E787A3" w:rsidR="00DC7C3B" w:rsidRDefault="00DC7C3B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78C2C43A" w14:textId="77777777" w:rsidTr="000624C2">
        <w:tc>
          <w:tcPr>
            <w:tcW w:w="10456" w:type="dxa"/>
          </w:tcPr>
          <w:bookmarkEnd w:id="4"/>
          <w:p w14:paraId="29814B09" w14:textId="0ACC1273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02853D6" w14:textId="17AB543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planifier des sujets pour la session de mentorat suivante </w:t>
            </w:r>
          </w:p>
          <w:p w14:paraId="06252218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5999B507" w14:textId="501B8E0A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Backlog</w:t>
            </w:r>
            <w:proofErr w:type="spellEnd"/>
            <w:r w:rsidR="00B71BED">
              <w:rPr>
                <w:color w:val="000000" w:themeColor="text1"/>
                <w:sz w:val="24"/>
                <w:szCs w:val="24"/>
              </w:rPr>
              <w:t xml:space="preserve"> et tableau Kanban</w:t>
            </w:r>
          </w:p>
        </w:tc>
      </w:tr>
    </w:tbl>
    <w:p w14:paraId="62EEDA7B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FBCBAD2" w14:textId="77777777" w:rsidTr="000624C2">
        <w:tc>
          <w:tcPr>
            <w:tcW w:w="10456" w:type="dxa"/>
          </w:tcPr>
          <w:p w14:paraId="004092CE" w14:textId="51EC6DDD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84C8E73" w14:textId="6B534AB4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</w:t>
            </w:r>
            <w:r w:rsidR="00126FE3">
              <w:rPr>
                <w:color w:val="000000" w:themeColor="text1"/>
                <w:sz w:val="24"/>
                <w:szCs w:val="24"/>
              </w:rPr>
              <w:t xml:space="preserve">les </w:t>
            </w:r>
            <w:r w:rsidR="00126FE3"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3C01B2A9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2FE04D" w14:textId="626252E8" w:rsidR="00B71BED" w:rsidRPr="00DA5DCE" w:rsidRDefault="00560581" w:rsidP="0047612F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1657E3C2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35E0989D" w14:textId="77777777" w:rsidTr="000624C2">
        <w:tc>
          <w:tcPr>
            <w:tcW w:w="10456" w:type="dxa"/>
          </w:tcPr>
          <w:p w14:paraId="0E29A4C3" w14:textId="763F97F1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5" w:name="_Hlk80383418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EA27BAB" w14:textId="0CC4B0D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6A6F3D1D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8887440" w14:textId="4DEF4655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IA d’attribution des mentors et mentorés basés sur leurs compétences / métiers (Employés de la tech, Comptable, Médecin) / domaine (RH, Universités, Hôpitaux, Entreprises </w:t>
            </w:r>
            <w:r w:rsidR="001C2535">
              <w:rPr>
                <w:color w:val="000000" w:themeColor="text1"/>
                <w:sz w:val="24"/>
                <w:szCs w:val="24"/>
              </w:rPr>
              <w:t>avant-gardistes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44B7EF4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9A68EC0" w14:textId="77777777" w:rsidTr="000624C2">
        <w:tc>
          <w:tcPr>
            <w:tcW w:w="10456" w:type="dxa"/>
          </w:tcPr>
          <w:bookmarkEnd w:id="5"/>
          <w:p w14:paraId="5F5207CB" w14:textId="00B4DE88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901D694" w14:textId="468B46FB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0691D1D2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32B27E7" w14:textId="7F6386FB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="00B71BED"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7CE92D0" w14:textId="00391D77" w:rsidR="00F0060D" w:rsidRDefault="00F0060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097C23F4" w14:textId="77777777" w:rsidTr="000624C2">
        <w:tc>
          <w:tcPr>
            <w:tcW w:w="10456" w:type="dxa"/>
          </w:tcPr>
          <w:p w14:paraId="65212063" w14:textId="35C9C320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E45340" w14:textId="0B02E11A" w:rsidR="00B71BED" w:rsidRPr="00A74618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 w:rsidR="00A74618">
              <w:rPr>
                <w:color w:val="C00000"/>
                <w:sz w:val="24"/>
                <w:szCs w:val="24"/>
              </w:rPr>
              <w:t xml:space="preserve"> </w:t>
            </w:r>
            <w:r w:rsidR="00A74618">
              <w:rPr>
                <w:color w:val="000000" w:themeColor="text1"/>
                <w:sz w:val="24"/>
                <w:szCs w:val="24"/>
              </w:rPr>
              <w:t xml:space="preserve">mesurer </w:t>
            </w:r>
            <w:r w:rsidR="00F0060D">
              <w:rPr>
                <w:color w:val="000000" w:themeColor="text1"/>
                <w:sz w:val="24"/>
                <w:szCs w:val="24"/>
              </w:rPr>
              <w:t>la métrique de l’application</w:t>
            </w:r>
          </w:p>
          <w:p w14:paraId="4C5A9D8F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5B5296" w14:textId="34B1385C" w:rsidR="00B71BED" w:rsidRPr="00DA5DCE" w:rsidRDefault="00F0060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Goupes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MeetUp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LinkedIn, Communauté de dev)</w:t>
            </w:r>
          </w:p>
        </w:tc>
      </w:tr>
    </w:tbl>
    <w:bookmarkEnd w:id="2"/>
    <w:p w14:paraId="33FEF8A8" w14:textId="3164279E" w:rsidR="00C4681C" w:rsidRDefault="00CB2BBC" w:rsidP="00CB2BBC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Document : Les Besoins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7E64C7E9" w14:textId="77777777" w:rsidTr="000624C2">
        <w:tc>
          <w:tcPr>
            <w:tcW w:w="10456" w:type="dxa"/>
          </w:tcPr>
          <w:p w14:paraId="158DC9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0E4783D" w14:textId="4C5B76A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37E59A7F" w14:textId="34EDCEB8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B56244F" w14:textId="77777777" w:rsidR="00CB2BBC" w:rsidRPr="00DA5DCE" w:rsidRDefault="00CB2BBC" w:rsidP="00CB2BBC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AA92A5D" w14:textId="77777777" w:rsidTr="000624C2">
        <w:tc>
          <w:tcPr>
            <w:tcW w:w="10456" w:type="dxa"/>
          </w:tcPr>
          <w:p w14:paraId="32BBF5D8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FD31EC8" w14:textId="76D3E963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62870781" w14:textId="32A6F3B6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7137BD23" w14:textId="46BC821D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638E719B" w14:textId="3A39857E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76CB1091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4FC77F5" w14:textId="77777777" w:rsidTr="000624C2">
        <w:tc>
          <w:tcPr>
            <w:tcW w:w="10456" w:type="dxa"/>
          </w:tcPr>
          <w:p w14:paraId="674782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6" w:name="_Hlk8038331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7C6231C" w14:textId="6914EE7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473DB2AD" w14:textId="6A57CCD9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0492B51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5255D86A" w14:textId="77777777" w:rsidTr="000624C2">
        <w:tc>
          <w:tcPr>
            <w:tcW w:w="10456" w:type="dxa"/>
          </w:tcPr>
          <w:bookmarkEnd w:id="6"/>
          <w:p w14:paraId="0B391676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81F52B5" w14:textId="08190086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430E1DE" w14:textId="10D93C34" w:rsidR="00CB2BBC" w:rsidRPr="00DA5DCE" w:rsidRDefault="00991709" w:rsidP="000624C2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Horaires</w:t>
            </w:r>
            <w:r w:rsidR="00352357" w:rsidRPr="00CB2BBC">
              <w:rPr>
                <w:color w:val="000000" w:themeColor="text1"/>
                <w:sz w:val="24"/>
                <w:szCs w:val="24"/>
              </w:rPr>
              <w:t xml:space="preserve"> et date</w:t>
            </w:r>
            <w:r w:rsidR="00CB2BBC" w:rsidRPr="00CB2BBC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25C416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629411E" w14:textId="77777777" w:rsidTr="000624C2">
        <w:tc>
          <w:tcPr>
            <w:tcW w:w="10456" w:type="dxa"/>
          </w:tcPr>
          <w:p w14:paraId="68453580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2254BA" w14:textId="43A6C2C0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779D3C8F" w14:textId="2D17DD23" w:rsidR="00CB2BBC" w:rsidRPr="00352357" w:rsidRDefault="00352357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7B40FD0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5E6346C" w14:textId="77777777" w:rsidTr="000624C2">
        <w:tc>
          <w:tcPr>
            <w:tcW w:w="10456" w:type="dxa"/>
          </w:tcPr>
          <w:p w14:paraId="31CF7854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7F47F937" w14:textId="68E68E9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72E3BD68" w14:textId="04EC54D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0457B6" w14:textId="10A594E5" w:rsidR="00CB2BBC" w:rsidRDefault="00CB2BBC" w:rsidP="00315421">
      <w:pPr>
        <w:spacing w:after="0"/>
        <w:rPr>
          <w:sz w:val="24"/>
          <w:szCs w:val="24"/>
        </w:rPr>
      </w:pPr>
    </w:p>
    <w:p w14:paraId="3B4DDC60" w14:textId="01EABB9E" w:rsidR="00CB2BBC" w:rsidRDefault="00CB2BBC" w:rsidP="00315421">
      <w:pPr>
        <w:spacing w:after="0"/>
        <w:rPr>
          <w:sz w:val="24"/>
          <w:szCs w:val="24"/>
        </w:rPr>
      </w:pPr>
    </w:p>
    <w:p w14:paraId="252C490F" w14:textId="2EFB81D2" w:rsidR="00991709" w:rsidRDefault="00991709" w:rsidP="00315421">
      <w:pPr>
        <w:spacing w:after="0"/>
        <w:rPr>
          <w:sz w:val="24"/>
          <w:szCs w:val="24"/>
        </w:rPr>
      </w:pPr>
    </w:p>
    <w:p w14:paraId="01B016B5" w14:textId="5B63C0D2" w:rsidR="00991709" w:rsidRDefault="00991709" w:rsidP="00315421">
      <w:pPr>
        <w:spacing w:after="0"/>
        <w:rPr>
          <w:sz w:val="24"/>
          <w:szCs w:val="24"/>
        </w:rPr>
      </w:pPr>
    </w:p>
    <w:p w14:paraId="1CE9126F" w14:textId="3474E426" w:rsidR="00991709" w:rsidRDefault="00991709" w:rsidP="00315421">
      <w:pPr>
        <w:spacing w:after="0"/>
        <w:rPr>
          <w:sz w:val="24"/>
          <w:szCs w:val="24"/>
        </w:rPr>
      </w:pPr>
    </w:p>
    <w:p w14:paraId="036145A6" w14:textId="45B99B7D" w:rsidR="00991709" w:rsidRDefault="00991709" w:rsidP="00315421">
      <w:pPr>
        <w:spacing w:after="0"/>
        <w:rPr>
          <w:sz w:val="24"/>
          <w:szCs w:val="24"/>
        </w:rPr>
      </w:pPr>
    </w:p>
    <w:p w14:paraId="7C8EEE5C" w14:textId="125B4B77" w:rsidR="00991709" w:rsidRDefault="00991709" w:rsidP="00315421">
      <w:pPr>
        <w:spacing w:after="0"/>
        <w:rPr>
          <w:sz w:val="24"/>
          <w:szCs w:val="24"/>
        </w:rPr>
      </w:pPr>
    </w:p>
    <w:p w14:paraId="536ADA70" w14:textId="454ADC18" w:rsidR="00991709" w:rsidRDefault="00991709" w:rsidP="00315421">
      <w:pPr>
        <w:spacing w:after="0"/>
        <w:rPr>
          <w:sz w:val="24"/>
          <w:szCs w:val="24"/>
        </w:rPr>
      </w:pPr>
    </w:p>
    <w:p w14:paraId="63EA63A7" w14:textId="31FDDCD4" w:rsidR="00991709" w:rsidRDefault="00991709" w:rsidP="00315421">
      <w:pPr>
        <w:spacing w:after="0"/>
        <w:rPr>
          <w:sz w:val="24"/>
          <w:szCs w:val="24"/>
        </w:rPr>
      </w:pPr>
    </w:p>
    <w:p w14:paraId="730D7EB7" w14:textId="67C31A2E" w:rsidR="00991709" w:rsidRDefault="00991709" w:rsidP="00315421">
      <w:pPr>
        <w:spacing w:after="0"/>
        <w:rPr>
          <w:sz w:val="24"/>
          <w:szCs w:val="24"/>
        </w:rPr>
      </w:pPr>
    </w:p>
    <w:p w14:paraId="42D03F89" w14:textId="4A224907" w:rsidR="00991709" w:rsidRDefault="00991709" w:rsidP="00315421">
      <w:pPr>
        <w:spacing w:after="0"/>
        <w:rPr>
          <w:sz w:val="24"/>
          <w:szCs w:val="24"/>
        </w:rPr>
      </w:pPr>
    </w:p>
    <w:p w14:paraId="20587EB7" w14:textId="7E01FEE7" w:rsidR="00991709" w:rsidRDefault="00991709" w:rsidP="00315421">
      <w:pPr>
        <w:spacing w:after="0"/>
        <w:rPr>
          <w:sz w:val="24"/>
          <w:szCs w:val="24"/>
        </w:rPr>
      </w:pPr>
    </w:p>
    <w:p w14:paraId="171454C8" w14:textId="5E43BB42" w:rsidR="00991709" w:rsidRDefault="00991709" w:rsidP="00315421">
      <w:pPr>
        <w:spacing w:after="0"/>
        <w:rPr>
          <w:sz w:val="24"/>
          <w:szCs w:val="24"/>
        </w:rPr>
      </w:pPr>
      <w:r>
        <w:rPr>
          <w:sz w:val="24"/>
          <w:szCs w:val="24"/>
        </w:rPr>
        <w:t>.../...</w:t>
      </w:r>
    </w:p>
    <w:p w14:paraId="298A575D" w14:textId="7D9D1F93" w:rsidR="00F53BD9" w:rsidRDefault="00F53BD9" w:rsidP="00F53BD9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 xml:space="preserve">Document : </w:t>
      </w:r>
      <w:r w:rsidR="00280FF4">
        <w:rPr>
          <w:color w:val="4472C4" w:themeColor="accent1"/>
          <w:sz w:val="32"/>
          <w:szCs w:val="32"/>
        </w:rPr>
        <w:t>I</w:t>
      </w:r>
      <w:r w:rsidR="00280FF4" w:rsidRPr="00280FF4">
        <w:rPr>
          <w:color w:val="4472C4" w:themeColor="accent1"/>
          <w:sz w:val="32"/>
          <w:szCs w:val="32"/>
        </w:rPr>
        <w:t>nterview</w:t>
      </w:r>
      <w:r w:rsidR="00280FF4">
        <w:rPr>
          <w:color w:val="4472C4" w:themeColor="accent1"/>
          <w:sz w:val="32"/>
          <w:szCs w:val="32"/>
        </w:rPr>
        <w:t xml:space="preserve"> Laetitia Lead </w:t>
      </w:r>
      <w:proofErr w:type="spellStart"/>
      <w:r w:rsidR="00280FF4">
        <w:rPr>
          <w:color w:val="4472C4" w:themeColor="accent1"/>
          <w:sz w:val="32"/>
          <w:szCs w:val="32"/>
        </w:rPr>
        <w:t>Developper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BD9" w:rsidRPr="00DA5DCE" w14:paraId="3BBCB859" w14:textId="77777777" w:rsidTr="008A6D3F">
        <w:tc>
          <w:tcPr>
            <w:tcW w:w="10456" w:type="dxa"/>
          </w:tcPr>
          <w:p w14:paraId="3B4654F7" w14:textId="77777777" w:rsidR="00F53BD9" w:rsidRPr="00DA5DCE" w:rsidRDefault="00F53BD9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4365AD4" w14:textId="25ABA358" w:rsidR="00F53BD9" w:rsidRPr="00FE60B0" w:rsidRDefault="00F53BD9" w:rsidP="008A6D3F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FE60B0">
              <w:rPr>
                <w:sz w:val="24"/>
                <w:szCs w:val="24"/>
              </w:rPr>
              <w:t>fixer un rendez-vous de mentorat</w:t>
            </w:r>
          </w:p>
          <w:p w14:paraId="04473B5B" w14:textId="0B8ED799" w:rsidR="00F53BD9" w:rsidRPr="00DA5DCE" w:rsidRDefault="00FE60B0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Mentor et mentoré utilisent Outlook (outil de l’entreprise), puis échanges d’emails sur les points à aborder</w:t>
            </w:r>
            <w:r w:rsidR="002505C9">
              <w:rPr>
                <w:color w:val="000000" w:themeColor="text1"/>
                <w:sz w:val="24"/>
                <w:szCs w:val="24"/>
              </w:rPr>
              <w:t xml:space="preserve"> lors de la prochaine session de mentorat ou des problématiques qu’ils rencontrent</w:t>
            </w:r>
            <w:r w:rsidR="00F53BD9">
              <w:rPr>
                <w:color w:val="000000" w:themeColor="text1"/>
                <w:sz w:val="24"/>
                <w:szCs w:val="24"/>
              </w:rPr>
              <w:t>.</w:t>
            </w:r>
            <w:r w:rsidR="002505C9">
              <w:rPr>
                <w:color w:val="000000" w:themeColor="text1"/>
                <w:sz w:val="24"/>
                <w:szCs w:val="24"/>
              </w:rPr>
              <w:t xml:space="preserve"> Suivi des projets de mentorat via l’outil Trello</w:t>
            </w:r>
          </w:p>
        </w:tc>
      </w:tr>
    </w:tbl>
    <w:p w14:paraId="51F90134" w14:textId="1607A5A7" w:rsidR="00F53BD9" w:rsidRDefault="00F53BD9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20BD6948" w14:textId="77777777" w:rsidTr="008A6D3F">
        <w:tc>
          <w:tcPr>
            <w:tcW w:w="10456" w:type="dxa"/>
          </w:tcPr>
          <w:p w14:paraId="1E5F6EAA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E25428E" w14:textId="65BB593F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</w:p>
          <w:p w14:paraId="0677106A" w14:textId="3A2049DF" w:rsidR="00280FF4" w:rsidRPr="00DA5DCE" w:rsidRDefault="002505C9" w:rsidP="002505C9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2505C9">
              <w:rPr>
                <w:color w:val="000000" w:themeColor="text1"/>
                <w:sz w:val="24"/>
                <w:szCs w:val="24"/>
              </w:rPr>
              <w:t>J'ai aussi toujours mon carnet de notes lors de nos réunions afin de pouvoir leur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05C9">
              <w:rPr>
                <w:color w:val="000000" w:themeColor="text1"/>
                <w:sz w:val="24"/>
                <w:szCs w:val="24"/>
              </w:rPr>
              <w:t>montrer des exemples ou prendre des notes si besoin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1D7CC088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0273EF30" w14:textId="77777777" w:rsidTr="008A6D3F">
        <w:tc>
          <w:tcPr>
            <w:tcW w:w="10456" w:type="dxa"/>
          </w:tcPr>
          <w:p w14:paraId="55F2DEEC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7" w:name="_Hlk80383014"/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15EE271" w14:textId="1CA9E88C" w:rsidR="00280FF4" w:rsidRPr="00B30EEF" w:rsidRDefault="00280FF4" w:rsidP="008A6D3F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B30EEF">
              <w:rPr>
                <w:sz w:val="24"/>
                <w:szCs w:val="24"/>
              </w:rPr>
              <w:t>annuler ou repousser les sessions de mentorat</w:t>
            </w:r>
          </w:p>
          <w:p w14:paraId="1021F9AC" w14:textId="0A10F56E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Il arrive souvent que d’autres projets urgents nous forcent à annuler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ou repousser nos sessions, et du coup on prend du retard sur nos projets de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34ABC4A7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3F049BFA" w14:textId="77777777" w:rsidTr="008A6D3F">
        <w:tc>
          <w:tcPr>
            <w:tcW w:w="10456" w:type="dxa"/>
          </w:tcPr>
          <w:bookmarkEnd w:id="7"/>
          <w:p w14:paraId="3CA407B2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C81E03" w14:textId="47A435E8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47345DF0" w14:textId="6C1529A3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Je voudrais pouvoir vérifier 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les objectifs sont atteints d’une session à l’autre</w:t>
            </w:r>
            <w:r w:rsidR="00280FF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2EE08CDB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67E63CCB" w14:textId="77777777" w:rsidTr="008A6D3F">
        <w:tc>
          <w:tcPr>
            <w:tcW w:w="10456" w:type="dxa"/>
          </w:tcPr>
          <w:p w14:paraId="77886886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8" w:name="_Hlk80383027"/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71EDB02" w14:textId="191A30E8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05C4BF29" w14:textId="77D7B446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recevoir des rappels si cela fait</w:t>
            </w:r>
            <w:r w:rsidR="00510CE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longtemps que nous n’avons pas eu de session de 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42F94645" w14:textId="04ACA05A" w:rsidR="00280FF4" w:rsidRDefault="00280FF4" w:rsidP="00D71128">
      <w:pPr>
        <w:spacing w:after="0"/>
        <w:rPr>
          <w:sz w:val="24"/>
          <w:szCs w:val="24"/>
        </w:rPr>
      </w:pPr>
    </w:p>
    <w:bookmarkEnd w:id="8"/>
    <w:p w14:paraId="41D68D29" w14:textId="61F66F2C" w:rsidR="00280FF4" w:rsidRDefault="00280FF4" w:rsidP="00280FF4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Document : I</w:t>
      </w:r>
      <w:r w:rsidRPr="00280FF4">
        <w:rPr>
          <w:color w:val="4472C4" w:themeColor="accent1"/>
          <w:sz w:val="32"/>
          <w:szCs w:val="32"/>
        </w:rPr>
        <w:t>nterview</w:t>
      </w:r>
      <w:r>
        <w:rPr>
          <w:color w:val="4472C4" w:themeColor="accent1"/>
          <w:sz w:val="32"/>
          <w:szCs w:val="32"/>
        </w:rPr>
        <w:t xml:space="preserve"> </w:t>
      </w:r>
      <w:r w:rsidR="00332A4C">
        <w:rPr>
          <w:color w:val="4472C4" w:themeColor="accent1"/>
          <w:sz w:val="32"/>
          <w:szCs w:val="32"/>
        </w:rPr>
        <w:t xml:space="preserve">Guillaume Product </w:t>
      </w:r>
      <w:proofErr w:type="spellStart"/>
      <w:r w:rsidR="00332A4C">
        <w:rPr>
          <w:color w:val="4472C4" w:themeColor="accent1"/>
          <w:sz w:val="32"/>
          <w:szCs w:val="32"/>
        </w:rPr>
        <w:t>Owner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5BFF3D97" w14:textId="77777777" w:rsidTr="008A6D3F">
        <w:tc>
          <w:tcPr>
            <w:tcW w:w="10456" w:type="dxa"/>
          </w:tcPr>
          <w:p w14:paraId="5EF23017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C2BC62A" w14:textId="5BE5C743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065DEAA4" w14:textId="5794D84E" w:rsidR="00280FF4" w:rsidRPr="00DA5DCE" w:rsidRDefault="00332A4C" w:rsidP="00332A4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</w:t>
            </w:r>
            <w:r w:rsidR="00D71128">
              <w:rPr>
                <w:color w:val="000000" w:themeColor="text1"/>
                <w:sz w:val="24"/>
                <w:szCs w:val="24"/>
              </w:rPr>
              <w:t xml:space="preserve">aide à </w:t>
            </w:r>
            <w:r w:rsidRPr="00332A4C">
              <w:rPr>
                <w:color w:val="000000" w:themeColor="text1"/>
                <w:sz w:val="24"/>
                <w:szCs w:val="24"/>
              </w:rPr>
              <w:t>avancer dans le métier et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32A4C">
              <w:rPr>
                <w:color w:val="000000" w:themeColor="text1"/>
                <w:sz w:val="24"/>
                <w:szCs w:val="24"/>
              </w:rPr>
              <w:t>dans ma carrière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="00280FF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9EAA38B" w14:textId="77777777" w:rsidR="00280FF4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2BEE26D" w14:textId="77777777" w:rsidTr="008A6D3F">
        <w:tc>
          <w:tcPr>
            <w:tcW w:w="10456" w:type="dxa"/>
          </w:tcPr>
          <w:p w14:paraId="6990F598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92AA9D9" w14:textId="5AE14B6A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74C2DDAB" w14:textId="4E7AFF44" w:rsidR="00280FF4" w:rsidRPr="00DA5DCE" w:rsidRDefault="00D71128" w:rsidP="00D7112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D71128">
              <w:rPr>
                <w:color w:val="000000" w:themeColor="text1"/>
                <w:sz w:val="24"/>
                <w:szCs w:val="24"/>
              </w:rPr>
              <w:t>un journal de bord. Ça nous permettrait d’avoir un endroit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71128">
              <w:rPr>
                <w:color w:val="000000" w:themeColor="text1"/>
                <w:sz w:val="24"/>
                <w:szCs w:val="24"/>
              </w:rPr>
              <w:t>centralisé où on peut tout noter sans rien oublier d’une session à l’autre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Pr="00D7112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00172CD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A0FC6C3" w14:textId="77777777" w:rsidTr="008A6D3F">
        <w:tc>
          <w:tcPr>
            <w:tcW w:w="10456" w:type="dxa"/>
          </w:tcPr>
          <w:p w14:paraId="729DD80B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C761954" w14:textId="0EF49E7E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71128" w:rsidRPr="00D71128">
              <w:rPr>
                <w:sz w:val="24"/>
                <w:szCs w:val="24"/>
              </w:rPr>
              <w:t>communiquer entre mentor et mentoré</w:t>
            </w:r>
          </w:p>
          <w:p w14:paraId="49B684C1" w14:textId="58B6592C" w:rsidR="00280FF4" w:rsidRPr="00DA5DCE" w:rsidRDefault="00D71128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71128">
              <w:rPr>
                <w:color w:val="000000" w:themeColor="text1"/>
                <w:sz w:val="24"/>
                <w:szCs w:val="24"/>
              </w:rPr>
              <w:t xml:space="preserve">mails, Skype, et aussi </w:t>
            </w:r>
            <w:proofErr w:type="spellStart"/>
            <w:r w:rsidRPr="00D71128">
              <w:rPr>
                <w:color w:val="000000" w:themeColor="text1"/>
                <w:sz w:val="24"/>
                <w:szCs w:val="24"/>
              </w:rPr>
              <w:t>Whatsapp</w:t>
            </w:r>
            <w:proofErr w:type="spellEnd"/>
            <w:r w:rsidR="00280FF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60DFE02" w14:textId="77777777" w:rsidR="00280FF4" w:rsidRPr="00DA5DCE" w:rsidRDefault="00280FF4" w:rsidP="00D71128">
      <w:pPr>
        <w:spacing w:after="120"/>
        <w:rPr>
          <w:sz w:val="24"/>
          <w:szCs w:val="24"/>
        </w:rPr>
      </w:pPr>
    </w:p>
    <w:sectPr w:rsidR="00280FF4" w:rsidRPr="00DA5DCE" w:rsidSect="00F60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017F"/>
    <w:multiLevelType w:val="hybridMultilevel"/>
    <w:tmpl w:val="3CCE0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AD"/>
    <w:rsid w:val="00024E4C"/>
    <w:rsid w:val="00071FAD"/>
    <w:rsid w:val="00126FE3"/>
    <w:rsid w:val="00133C81"/>
    <w:rsid w:val="0015457B"/>
    <w:rsid w:val="001C2535"/>
    <w:rsid w:val="00241548"/>
    <w:rsid w:val="002505C9"/>
    <w:rsid w:val="00280FF4"/>
    <w:rsid w:val="00315421"/>
    <w:rsid w:val="00332A4C"/>
    <w:rsid w:val="00352357"/>
    <w:rsid w:val="0037411B"/>
    <w:rsid w:val="003E261D"/>
    <w:rsid w:val="0047612F"/>
    <w:rsid w:val="00510CE3"/>
    <w:rsid w:val="00535F1A"/>
    <w:rsid w:val="00560581"/>
    <w:rsid w:val="00613348"/>
    <w:rsid w:val="0078025A"/>
    <w:rsid w:val="00991709"/>
    <w:rsid w:val="00A74618"/>
    <w:rsid w:val="00B30EEF"/>
    <w:rsid w:val="00B71BED"/>
    <w:rsid w:val="00BC56E1"/>
    <w:rsid w:val="00BD1F6F"/>
    <w:rsid w:val="00BD298F"/>
    <w:rsid w:val="00C439D2"/>
    <w:rsid w:val="00C4681C"/>
    <w:rsid w:val="00C82D3D"/>
    <w:rsid w:val="00CB2BBC"/>
    <w:rsid w:val="00D71128"/>
    <w:rsid w:val="00DA5DCE"/>
    <w:rsid w:val="00DC7C3B"/>
    <w:rsid w:val="00F0060D"/>
    <w:rsid w:val="00F53BD9"/>
    <w:rsid w:val="00F6036D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59CC"/>
  <w15:chartTrackingRefBased/>
  <w15:docId w15:val="{8FD4EC89-2814-4D5B-82C4-D981780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21</cp:revision>
  <dcterms:created xsi:type="dcterms:W3CDTF">2021-08-19T13:38:00Z</dcterms:created>
  <dcterms:modified xsi:type="dcterms:W3CDTF">2021-08-20T18:29:00Z</dcterms:modified>
</cp:coreProperties>
</file>