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C2CD" w14:textId="40C71926" w:rsidR="008D152A" w:rsidRDefault="008D152A" w:rsidP="008B7215">
      <w:pPr>
        <w:jc w:val="center"/>
        <w:rPr>
          <w:rFonts w:ascii="Times New Roman" w:hAnsi="Times New Roman" w:cs="Times New Roman"/>
          <w:sz w:val="24"/>
          <w:szCs w:val="24"/>
        </w:rPr>
      </w:pPr>
      <w:r>
        <w:rPr>
          <w:rFonts w:ascii="Times New Roman" w:hAnsi="Times New Roman" w:cs="Times New Roman"/>
          <w:sz w:val="24"/>
          <w:szCs w:val="24"/>
        </w:rPr>
        <w:t>Plan – Carbon forecasting 2023</w:t>
      </w:r>
    </w:p>
    <w:p w14:paraId="59D6C031" w14:textId="092AF48A" w:rsidR="008D152A" w:rsidRPr="00C40E3E" w:rsidRDefault="008D152A" w:rsidP="008D152A">
      <w:pPr>
        <w:jc w:val="center"/>
        <w:rPr>
          <w:rFonts w:ascii="Times New Roman" w:hAnsi="Times New Roman" w:cs="Times New Roman"/>
          <w:b/>
          <w:bCs/>
          <w:sz w:val="24"/>
          <w:szCs w:val="24"/>
        </w:rPr>
      </w:pPr>
      <w:r>
        <w:rPr>
          <w:rFonts w:ascii="Times New Roman" w:hAnsi="Times New Roman" w:cs="Times New Roman"/>
          <w:b/>
          <w:bCs/>
          <w:sz w:val="24"/>
          <w:szCs w:val="24"/>
        </w:rPr>
        <w:t>St</w:t>
      </w:r>
      <w:r w:rsidRPr="00C40E3E">
        <w:rPr>
          <w:rFonts w:ascii="Times New Roman" w:hAnsi="Times New Roman" w:cs="Times New Roman"/>
          <w:b/>
          <w:bCs/>
          <w:sz w:val="24"/>
          <w:szCs w:val="24"/>
        </w:rPr>
        <w:t>atement of Purpose</w:t>
      </w:r>
    </w:p>
    <w:p w14:paraId="1E980CD7" w14:textId="4FF3F8DF" w:rsidR="008D152A" w:rsidRDefault="008D152A" w:rsidP="008D152A">
      <w:pPr>
        <w:rPr>
          <w:rFonts w:ascii="Times New Roman" w:hAnsi="Times New Roman" w:cs="Times New Roman"/>
          <w:sz w:val="24"/>
          <w:szCs w:val="24"/>
        </w:rPr>
      </w:pPr>
      <w:r>
        <w:rPr>
          <w:rFonts w:ascii="Times New Roman" w:hAnsi="Times New Roman" w:cs="Times New Roman"/>
          <w:sz w:val="24"/>
          <w:szCs w:val="24"/>
        </w:rPr>
        <w:t>The work completed to date was to increase the amount of data on carbon stocks in undisturbed boreal forests and boreal forests impacted by insect defoliation and forest fires followed by moose browsing. The additional sampling completed in the summer of 2023 is to be combined with remote sensed environmental data to forecast carbon across the national parks of Newfoundland.</w:t>
      </w:r>
    </w:p>
    <w:p w14:paraId="5D9F5954" w14:textId="29CA1CB7" w:rsidR="008D152A" w:rsidRDefault="008D152A" w:rsidP="008D152A">
      <w:pPr>
        <w:jc w:val="center"/>
        <w:rPr>
          <w:rFonts w:ascii="Times New Roman" w:hAnsi="Times New Roman" w:cs="Times New Roman"/>
          <w:b/>
          <w:bCs/>
          <w:sz w:val="24"/>
          <w:szCs w:val="24"/>
        </w:rPr>
      </w:pPr>
      <w:r w:rsidRPr="008D152A">
        <w:rPr>
          <w:rFonts w:ascii="Times New Roman" w:hAnsi="Times New Roman" w:cs="Times New Roman"/>
          <w:b/>
          <w:bCs/>
          <w:sz w:val="24"/>
          <w:szCs w:val="24"/>
        </w:rPr>
        <w:t>Technicians</w:t>
      </w:r>
    </w:p>
    <w:p w14:paraId="3DC6BED8" w14:textId="45FFA383" w:rsidR="008D152A" w:rsidRDefault="008D152A" w:rsidP="008D152A">
      <w:pPr>
        <w:rPr>
          <w:rFonts w:ascii="Times New Roman" w:hAnsi="Times New Roman" w:cs="Times New Roman"/>
          <w:sz w:val="24"/>
          <w:szCs w:val="24"/>
        </w:rPr>
      </w:pPr>
      <w:r>
        <w:rPr>
          <w:rFonts w:ascii="Times New Roman" w:hAnsi="Times New Roman" w:cs="Times New Roman"/>
          <w:sz w:val="24"/>
          <w:szCs w:val="24"/>
        </w:rPr>
        <w:t>Hire one technician for May - August 2023? Through a program or put up add postings?</w:t>
      </w:r>
    </w:p>
    <w:p w14:paraId="1C22D7F2" w14:textId="4D2E8A14" w:rsidR="008D152A" w:rsidRDefault="008D152A" w:rsidP="008D152A">
      <w:pPr>
        <w:jc w:val="center"/>
        <w:rPr>
          <w:rFonts w:ascii="Times New Roman" w:hAnsi="Times New Roman" w:cs="Times New Roman"/>
          <w:b/>
          <w:bCs/>
          <w:sz w:val="24"/>
          <w:szCs w:val="24"/>
        </w:rPr>
      </w:pPr>
      <w:r>
        <w:rPr>
          <w:rFonts w:ascii="Times New Roman" w:hAnsi="Times New Roman" w:cs="Times New Roman"/>
          <w:b/>
          <w:bCs/>
          <w:sz w:val="24"/>
          <w:szCs w:val="24"/>
        </w:rPr>
        <w:t>Sites</w:t>
      </w:r>
    </w:p>
    <w:p w14:paraId="7B30BCEA" w14:textId="5B2F2A80" w:rsidR="008D152A" w:rsidRDefault="008D152A" w:rsidP="008D152A">
      <w:pPr>
        <w:rPr>
          <w:rFonts w:ascii="Times New Roman" w:hAnsi="Times New Roman" w:cs="Times New Roman"/>
          <w:sz w:val="24"/>
          <w:szCs w:val="24"/>
        </w:rPr>
      </w:pPr>
      <w:r w:rsidRPr="00BB7011">
        <w:rPr>
          <w:rFonts w:ascii="Times New Roman" w:hAnsi="Times New Roman" w:cs="Times New Roman"/>
          <w:sz w:val="24"/>
          <w:szCs w:val="24"/>
        </w:rPr>
        <w:t xml:space="preserve">Twenty-three sites </w:t>
      </w:r>
      <w:r>
        <w:rPr>
          <w:rFonts w:ascii="Times New Roman" w:hAnsi="Times New Roman" w:cs="Times New Roman"/>
          <w:sz w:val="24"/>
          <w:szCs w:val="24"/>
        </w:rPr>
        <w:t>are to be</w:t>
      </w:r>
      <w:r w:rsidRPr="00BB7011">
        <w:rPr>
          <w:rFonts w:ascii="Times New Roman" w:hAnsi="Times New Roman" w:cs="Times New Roman"/>
          <w:sz w:val="24"/>
          <w:szCs w:val="24"/>
        </w:rPr>
        <w:t xml:space="preserve"> sampled in </w:t>
      </w:r>
      <w:r>
        <w:rPr>
          <w:rFonts w:ascii="Times New Roman" w:hAnsi="Times New Roman" w:cs="Times New Roman"/>
          <w:sz w:val="24"/>
          <w:szCs w:val="24"/>
        </w:rPr>
        <w:t xml:space="preserve">both </w:t>
      </w:r>
      <w:r>
        <w:rPr>
          <w:rFonts w:ascii="Times New Roman" w:hAnsi="Times New Roman" w:cs="Times New Roman"/>
          <w:sz w:val="24"/>
          <w:szCs w:val="24"/>
        </w:rPr>
        <w:t xml:space="preserve">Terra Nova National Park </w:t>
      </w:r>
      <w:r w:rsidRPr="00BB7011">
        <w:rPr>
          <w:rFonts w:ascii="Times New Roman" w:hAnsi="Times New Roman" w:cs="Times New Roman"/>
          <w:sz w:val="24"/>
          <w:szCs w:val="24"/>
        </w:rPr>
        <w:t>(</w:t>
      </w:r>
      <w:r>
        <w:rPr>
          <w:rFonts w:ascii="Times New Roman" w:hAnsi="Times New Roman" w:cs="Times New Roman"/>
          <w:sz w:val="24"/>
          <w:szCs w:val="24"/>
        </w:rPr>
        <w:t>TN</w:t>
      </w:r>
      <w:r w:rsidRPr="00BB7011">
        <w:rPr>
          <w:rFonts w:ascii="Times New Roman" w:hAnsi="Times New Roman" w:cs="Times New Roman"/>
          <w:sz w:val="24"/>
          <w:szCs w:val="24"/>
        </w:rPr>
        <w:t>NP)</w:t>
      </w:r>
      <w:r>
        <w:rPr>
          <w:rFonts w:ascii="Times New Roman" w:hAnsi="Times New Roman" w:cs="Times New Roman"/>
          <w:sz w:val="24"/>
          <w:szCs w:val="24"/>
        </w:rPr>
        <w:t xml:space="preserve"> and Gros Morne National Park (GMNP)</w:t>
      </w:r>
      <w:r w:rsidRPr="00BB7011">
        <w:rPr>
          <w:rFonts w:ascii="Times New Roman" w:hAnsi="Times New Roman" w:cs="Times New Roman"/>
          <w:sz w:val="24"/>
          <w:szCs w:val="24"/>
        </w:rPr>
        <w:t xml:space="preserve"> between </w:t>
      </w:r>
      <w:r w:rsidRPr="002A29EB">
        <w:rPr>
          <w:rFonts w:ascii="Times New Roman" w:hAnsi="Times New Roman" w:cs="Times New Roman"/>
          <w:sz w:val="24"/>
          <w:szCs w:val="24"/>
        </w:rPr>
        <w:t xml:space="preserve">June </w:t>
      </w:r>
      <w:r>
        <w:rPr>
          <w:rFonts w:ascii="Times New Roman" w:hAnsi="Times New Roman" w:cs="Times New Roman"/>
          <w:sz w:val="24"/>
          <w:szCs w:val="24"/>
        </w:rPr>
        <w:t>and July</w:t>
      </w:r>
      <w:r w:rsidRPr="002A29EB">
        <w:rPr>
          <w:rFonts w:ascii="Times New Roman" w:hAnsi="Times New Roman" w:cs="Times New Roman"/>
          <w:sz w:val="24"/>
          <w:szCs w:val="24"/>
        </w:rPr>
        <w:t xml:space="preserve"> 202</w:t>
      </w:r>
      <w:r>
        <w:rPr>
          <w:rFonts w:ascii="Times New Roman" w:hAnsi="Times New Roman" w:cs="Times New Roman"/>
          <w:sz w:val="24"/>
          <w:szCs w:val="24"/>
        </w:rPr>
        <w:t>3</w:t>
      </w:r>
      <w:r w:rsidRPr="00BB7011">
        <w:rPr>
          <w:rFonts w:ascii="Times New Roman" w:hAnsi="Times New Roman" w:cs="Times New Roman"/>
          <w:sz w:val="24"/>
          <w:szCs w:val="24"/>
        </w:rPr>
        <w:t xml:space="preserve"> (Table 1).</w:t>
      </w:r>
    </w:p>
    <w:p w14:paraId="0177261C" w14:textId="7FFA512D" w:rsidR="008D152A" w:rsidRPr="008D152A" w:rsidRDefault="008D152A" w:rsidP="008D152A">
      <w:pPr>
        <w:rPr>
          <w:rFonts w:ascii="Times New Roman" w:hAnsi="Times New Roman" w:cs="Times New Roman"/>
          <w:sz w:val="24"/>
          <w:szCs w:val="24"/>
        </w:rPr>
      </w:pPr>
      <w:r>
        <w:rPr>
          <w:rFonts w:ascii="Times New Roman" w:hAnsi="Times New Roman" w:cs="Times New Roman"/>
          <w:sz w:val="24"/>
          <w:szCs w:val="24"/>
        </w:rPr>
        <w:t>These sites will be selected to fill gaps in environmental variables of sites sampled thus far</w:t>
      </w:r>
      <w:r w:rsidR="00E3445E">
        <w:rPr>
          <w:rFonts w:ascii="Times New Roman" w:hAnsi="Times New Roman" w:cs="Times New Roman"/>
          <w:sz w:val="24"/>
          <w:szCs w:val="24"/>
        </w:rPr>
        <w:t xml:space="preserve"> (Table 2; 1. Determine new sample sites)</w:t>
      </w:r>
      <w:r>
        <w:rPr>
          <w:rFonts w:ascii="Times New Roman" w:hAnsi="Times New Roman" w:cs="Times New Roman"/>
          <w:sz w:val="24"/>
          <w:szCs w:val="24"/>
        </w:rPr>
        <w:t xml:space="preserve">. The new sites will also be distributed across disturbance regimes of insect defoliation, forest fires or mature forest, with or without moose browsing. </w:t>
      </w:r>
    </w:p>
    <w:p w14:paraId="47523D3F" w14:textId="77777777" w:rsidR="008D152A" w:rsidRPr="00792933" w:rsidRDefault="008D152A" w:rsidP="008D152A">
      <w:pPr>
        <w:rPr>
          <w:rFonts w:ascii="Times New Roman" w:hAnsi="Times New Roman" w:cs="Times New Roman"/>
          <w:b/>
          <w:bCs/>
        </w:rPr>
      </w:pPr>
      <w:r w:rsidRPr="00792933">
        <w:rPr>
          <w:rFonts w:ascii="Times New Roman" w:hAnsi="Times New Roman" w:cs="Times New Roman"/>
          <w:b/>
          <w:bCs/>
        </w:rPr>
        <w:t>Table 1</w:t>
      </w:r>
    </w:p>
    <w:p w14:paraId="390461BE" w14:textId="77777777" w:rsidR="008D152A" w:rsidRPr="00792933" w:rsidRDefault="008D152A" w:rsidP="008D152A">
      <w:pPr>
        <w:rPr>
          <w:rFonts w:ascii="Times New Roman" w:hAnsi="Times New Roman" w:cs="Times New Roman"/>
          <w:i/>
          <w:iCs/>
        </w:rPr>
      </w:pPr>
      <w:r w:rsidRPr="00792933">
        <w:rPr>
          <w:rFonts w:ascii="Times New Roman" w:hAnsi="Times New Roman" w:cs="Times New Roman"/>
          <w:i/>
          <w:iCs/>
        </w:rPr>
        <w:t>List of sites sampled in TNNP during the 202</w:t>
      </w:r>
      <w:r>
        <w:rPr>
          <w:rFonts w:ascii="Times New Roman" w:hAnsi="Times New Roman" w:cs="Times New Roman"/>
          <w:i/>
          <w:iCs/>
        </w:rPr>
        <w:t>3</w:t>
      </w:r>
      <w:r w:rsidRPr="00792933">
        <w:rPr>
          <w:rFonts w:ascii="Times New Roman" w:hAnsi="Times New Roman" w:cs="Times New Roman"/>
          <w:i/>
          <w:iCs/>
        </w:rPr>
        <w:t xml:space="preserve"> field season.</w:t>
      </w:r>
    </w:p>
    <w:tbl>
      <w:tblPr>
        <w:tblStyle w:val="TableGrid"/>
        <w:tblW w:w="0" w:type="auto"/>
        <w:tblLook w:val="04A0" w:firstRow="1" w:lastRow="0" w:firstColumn="1" w:lastColumn="0" w:noHBand="0" w:noVBand="1"/>
      </w:tblPr>
      <w:tblGrid>
        <w:gridCol w:w="3116"/>
        <w:gridCol w:w="3117"/>
        <w:gridCol w:w="3117"/>
      </w:tblGrid>
      <w:tr w:rsidR="008D152A" w:rsidRPr="00BB7011" w14:paraId="04FF96F1" w14:textId="77777777" w:rsidTr="00E72053">
        <w:tc>
          <w:tcPr>
            <w:tcW w:w="3116" w:type="dxa"/>
          </w:tcPr>
          <w:p w14:paraId="78269747" w14:textId="77777777" w:rsidR="008D152A" w:rsidRPr="00BB7011" w:rsidRDefault="008D152A" w:rsidP="00E72053">
            <w:pPr>
              <w:jc w:val="center"/>
              <w:rPr>
                <w:rFonts w:ascii="Times New Roman" w:hAnsi="Times New Roman" w:cs="Times New Roman"/>
                <w:b/>
                <w:bCs/>
                <w:sz w:val="24"/>
                <w:szCs w:val="24"/>
              </w:rPr>
            </w:pPr>
            <w:r w:rsidRPr="00BB7011">
              <w:rPr>
                <w:rFonts w:ascii="Times New Roman" w:hAnsi="Times New Roman" w:cs="Times New Roman"/>
                <w:b/>
                <w:bCs/>
                <w:sz w:val="24"/>
                <w:szCs w:val="24"/>
              </w:rPr>
              <w:t>Site</w:t>
            </w:r>
          </w:p>
        </w:tc>
        <w:tc>
          <w:tcPr>
            <w:tcW w:w="3117" w:type="dxa"/>
          </w:tcPr>
          <w:p w14:paraId="7B867627" w14:textId="77777777" w:rsidR="008D152A" w:rsidRPr="00BB7011" w:rsidRDefault="008D152A" w:rsidP="00E72053">
            <w:pPr>
              <w:jc w:val="center"/>
              <w:rPr>
                <w:rFonts w:ascii="Times New Roman" w:hAnsi="Times New Roman" w:cs="Times New Roman"/>
                <w:b/>
                <w:bCs/>
                <w:sz w:val="24"/>
                <w:szCs w:val="24"/>
              </w:rPr>
            </w:pPr>
            <w:r w:rsidRPr="00BB7011">
              <w:rPr>
                <w:rFonts w:ascii="Times New Roman" w:hAnsi="Times New Roman" w:cs="Times New Roman"/>
                <w:b/>
                <w:bCs/>
                <w:sz w:val="24"/>
                <w:szCs w:val="24"/>
              </w:rPr>
              <w:t>Type</w:t>
            </w:r>
          </w:p>
        </w:tc>
        <w:tc>
          <w:tcPr>
            <w:tcW w:w="3117" w:type="dxa"/>
          </w:tcPr>
          <w:p w14:paraId="706F9DA4" w14:textId="77777777" w:rsidR="008D152A" w:rsidRPr="00BB7011" w:rsidRDefault="008D152A" w:rsidP="00E72053">
            <w:pPr>
              <w:jc w:val="center"/>
              <w:rPr>
                <w:rFonts w:ascii="Times New Roman" w:hAnsi="Times New Roman" w:cs="Times New Roman"/>
                <w:b/>
                <w:bCs/>
                <w:sz w:val="24"/>
                <w:szCs w:val="24"/>
              </w:rPr>
            </w:pPr>
            <w:r w:rsidRPr="00BB7011">
              <w:rPr>
                <w:rFonts w:ascii="Times New Roman" w:hAnsi="Times New Roman" w:cs="Times New Roman"/>
                <w:b/>
                <w:bCs/>
                <w:sz w:val="24"/>
                <w:szCs w:val="24"/>
              </w:rPr>
              <w:t xml:space="preserve">Moose </w:t>
            </w:r>
            <w:proofErr w:type="spellStart"/>
            <w:r w:rsidRPr="00BB7011">
              <w:rPr>
                <w:rFonts w:ascii="Times New Roman" w:hAnsi="Times New Roman" w:cs="Times New Roman"/>
                <w:b/>
                <w:bCs/>
                <w:sz w:val="24"/>
                <w:szCs w:val="24"/>
              </w:rPr>
              <w:t>Exclosure</w:t>
            </w:r>
            <w:proofErr w:type="spellEnd"/>
            <w:r w:rsidRPr="00BB7011">
              <w:rPr>
                <w:rFonts w:ascii="Times New Roman" w:hAnsi="Times New Roman" w:cs="Times New Roman"/>
                <w:b/>
                <w:bCs/>
                <w:sz w:val="24"/>
                <w:szCs w:val="24"/>
              </w:rPr>
              <w:t xml:space="preserve"> Name</w:t>
            </w:r>
          </w:p>
        </w:tc>
      </w:tr>
      <w:tr w:rsidR="008D152A" w:rsidRPr="00BB7011" w14:paraId="48627766" w14:textId="77777777" w:rsidTr="00E72053">
        <w:tc>
          <w:tcPr>
            <w:tcW w:w="3116" w:type="dxa"/>
          </w:tcPr>
          <w:p w14:paraId="5C4E407D" w14:textId="77777777" w:rsidR="008D152A" w:rsidRPr="00BB7011" w:rsidRDefault="008D152A" w:rsidP="00E72053">
            <w:pPr>
              <w:rPr>
                <w:rFonts w:ascii="Times New Roman" w:hAnsi="Times New Roman" w:cs="Times New Roman"/>
                <w:sz w:val="24"/>
                <w:szCs w:val="24"/>
              </w:rPr>
            </w:pPr>
          </w:p>
        </w:tc>
        <w:tc>
          <w:tcPr>
            <w:tcW w:w="3117" w:type="dxa"/>
          </w:tcPr>
          <w:p w14:paraId="410CEA4E" w14:textId="77777777" w:rsidR="008D152A" w:rsidRPr="00BB7011" w:rsidRDefault="008D152A" w:rsidP="00E72053">
            <w:pPr>
              <w:rPr>
                <w:rFonts w:ascii="Times New Roman" w:hAnsi="Times New Roman" w:cs="Times New Roman"/>
                <w:sz w:val="24"/>
                <w:szCs w:val="24"/>
              </w:rPr>
            </w:pPr>
          </w:p>
        </w:tc>
        <w:tc>
          <w:tcPr>
            <w:tcW w:w="3117" w:type="dxa"/>
          </w:tcPr>
          <w:p w14:paraId="27858595" w14:textId="77777777" w:rsidR="008D152A" w:rsidRPr="00BB7011" w:rsidRDefault="008D152A" w:rsidP="00E72053">
            <w:pPr>
              <w:rPr>
                <w:rFonts w:ascii="Times New Roman" w:hAnsi="Times New Roman" w:cs="Times New Roman"/>
                <w:sz w:val="24"/>
                <w:szCs w:val="24"/>
              </w:rPr>
            </w:pPr>
          </w:p>
        </w:tc>
      </w:tr>
    </w:tbl>
    <w:p w14:paraId="4939F52D" w14:textId="048B6ED5" w:rsidR="008D152A" w:rsidRDefault="008D152A" w:rsidP="008D152A">
      <w:pPr>
        <w:rPr>
          <w:rFonts w:ascii="Times New Roman" w:hAnsi="Times New Roman" w:cs="Times New Roman"/>
          <w:sz w:val="24"/>
          <w:szCs w:val="24"/>
        </w:rPr>
      </w:pPr>
    </w:p>
    <w:p w14:paraId="74278EA2" w14:textId="77777777" w:rsidR="008D152A" w:rsidRDefault="008D152A" w:rsidP="008D152A">
      <w:pPr>
        <w:rPr>
          <w:rFonts w:ascii="Times New Roman" w:hAnsi="Times New Roman" w:cs="Times New Roman"/>
          <w:sz w:val="24"/>
          <w:szCs w:val="24"/>
        </w:rPr>
      </w:pPr>
    </w:p>
    <w:p w14:paraId="6E834854" w14:textId="3D7ABA39" w:rsidR="008D152A" w:rsidRDefault="008D152A" w:rsidP="008D152A">
      <w:pPr>
        <w:rPr>
          <w:rFonts w:ascii="Times New Roman" w:hAnsi="Times New Roman" w:cs="Times New Roman"/>
          <w:sz w:val="24"/>
          <w:szCs w:val="24"/>
        </w:rPr>
      </w:pPr>
    </w:p>
    <w:p w14:paraId="2846F25A" w14:textId="7893E13B" w:rsidR="008D152A" w:rsidRDefault="008D152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A9B5E4F" w14:textId="77777777" w:rsidR="006C65AB" w:rsidRDefault="006C65AB" w:rsidP="006C65AB">
      <w:pPr>
        <w:rPr>
          <w:rFonts w:ascii="Times New Roman" w:hAnsi="Times New Roman" w:cs="Times New Roman"/>
          <w:b/>
          <w:bCs/>
        </w:rPr>
      </w:pPr>
      <w:r w:rsidRPr="00792933">
        <w:rPr>
          <w:rFonts w:ascii="Times New Roman" w:hAnsi="Times New Roman" w:cs="Times New Roman"/>
          <w:b/>
          <w:bCs/>
        </w:rPr>
        <w:lastRenderedPageBreak/>
        <w:t xml:space="preserve">Table </w:t>
      </w:r>
      <w:r>
        <w:rPr>
          <w:rFonts w:ascii="Times New Roman" w:hAnsi="Times New Roman" w:cs="Times New Roman"/>
          <w:b/>
          <w:bCs/>
        </w:rPr>
        <w:t>2</w:t>
      </w:r>
    </w:p>
    <w:p w14:paraId="5C348234" w14:textId="188BE208" w:rsidR="006C65AB" w:rsidRPr="006C65AB" w:rsidRDefault="006C65AB" w:rsidP="006C65AB">
      <w:pPr>
        <w:rPr>
          <w:rFonts w:ascii="Times New Roman" w:hAnsi="Times New Roman" w:cs="Times New Roman"/>
          <w:b/>
          <w:bCs/>
        </w:rPr>
      </w:pPr>
      <w:r>
        <w:rPr>
          <w:rFonts w:ascii="Times New Roman" w:hAnsi="Times New Roman" w:cs="Times New Roman"/>
          <w:i/>
          <w:iCs/>
        </w:rPr>
        <w:t xml:space="preserve">Steps for preparation of field work </w:t>
      </w:r>
      <w:proofErr w:type="gramStart"/>
      <w:r>
        <w:rPr>
          <w:rFonts w:ascii="Times New Roman" w:hAnsi="Times New Roman" w:cs="Times New Roman"/>
          <w:i/>
          <w:iCs/>
        </w:rPr>
        <w:t xml:space="preserve">2023 </w:t>
      </w:r>
      <w:r w:rsidRPr="00792933">
        <w:rPr>
          <w:rFonts w:ascii="Times New Roman" w:hAnsi="Times New Roman" w:cs="Times New Roman"/>
          <w:i/>
          <w:iCs/>
        </w:rPr>
        <w:t>.</w:t>
      </w:r>
      <w:proofErr w:type="gramEnd"/>
    </w:p>
    <w:tbl>
      <w:tblPr>
        <w:tblStyle w:val="TableGrid"/>
        <w:tblW w:w="8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96"/>
        <w:gridCol w:w="416"/>
        <w:gridCol w:w="5709"/>
        <w:gridCol w:w="2115"/>
      </w:tblGrid>
      <w:tr w:rsidR="008D152A" w:rsidRPr="008D152A" w14:paraId="3219C3A1" w14:textId="77777777" w:rsidTr="00E3445E">
        <w:tc>
          <w:tcPr>
            <w:tcW w:w="6521" w:type="dxa"/>
            <w:gridSpan w:val="3"/>
            <w:tcBorders>
              <w:top w:val="double" w:sz="4" w:space="0" w:color="auto"/>
              <w:bottom w:val="single" w:sz="4" w:space="0" w:color="auto"/>
            </w:tcBorders>
          </w:tcPr>
          <w:p w14:paraId="0EE6E6CD" w14:textId="77777777" w:rsidR="008D152A" w:rsidRPr="008D152A" w:rsidRDefault="008D152A" w:rsidP="008D152A">
            <w:pPr>
              <w:rPr>
                <w:rFonts w:ascii="Times New Roman" w:hAnsi="Times New Roman" w:cs="Times New Roman"/>
                <w:sz w:val="24"/>
                <w:szCs w:val="24"/>
              </w:rPr>
            </w:pPr>
            <w:r w:rsidRPr="008D152A">
              <w:rPr>
                <w:rFonts w:ascii="Times New Roman" w:hAnsi="Times New Roman" w:cs="Times New Roman"/>
                <w:sz w:val="24"/>
                <w:szCs w:val="24"/>
              </w:rPr>
              <w:t>Milestone</w:t>
            </w:r>
          </w:p>
        </w:tc>
        <w:tc>
          <w:tcPr>
            <w:tcW w:w="2115" w:type="dxa"/>
            <w:tcBorders>
              <w:top w:val="double" w:sz="4" w:space="0" w:color="auto"/>
              <w:bottom w:val="single" w:sz="4" w:space="0" w:color="auto"/>
            </w:tcBorders>
          </w:tcPr>
          <w:p w14:paraId="4B3101AA" w14:textId="77777777" w:rsidR="008D152A" w:rsidRPr="008D152A" w:rsidRDefault="008D152A" w:rsidP="008D152A">
            <w:pPr>
              <w:rPr>
                <w:rFonts w:ascii="Times New Roman" w:hAnsi="Times New Roman" w:cs="Times New Roman"/>
                <w:sz w:val="24"/>
                <w:szCs w:val="24"/>
              </w:rPr>
            </w:pPr>
            <w:r w:rsidRPr="008D152A">
              <w:rPr>
                <w:rFonts w:ascii="Times New Roman" w:hAnsi="Times New Roman" w:cs="Times New Roman"/>
                <w:sz w:val="24"/>
                <w:szCs w:val="24"/>
              </w:rPr>
              <w:t>Expected timeframe</w:t>
            </w:r>
          </w:p>
        </w:tc>
      </w:tr>
      <w:tr w:rsidR="008D152A" w:rsidRPr="008D152A" w14:paraId="254D85C3" w14:textId="77777777" w:rsidTr="00E3445E">
        <w:tc>
          <w:tcPr>
            <w:tcW w:w="396" w:type="dxa"/>
          </w:tcPr>
          <w:p w14:paraId="1F7F125A" w14:textId="6131376E" w:rsidR="008D152A"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1</w:t>
            </w:r>
            <w:r w:rsidR="008D152A" w:rsidRPr="008D152A">
              <w:rPr>
                <w:rFonts w:ascii="Times New Roman" w:hAnsi="Times New Roman" w:cs="Times New Roman"/>
                <w:sz w:val="24"/>
                <w:szCs w:val="24"/>
              </w:rPr>
              <w:t>.</w:t>
            </w:r>
          </w:p>
        </w:tc>
        <w:tc>
          <w:tcPr>
            <w:tcW w:w="416" w:type="dxa"/>
          </w:tcPr>
          <w:p w14:paraId="68EFBCDE" w14:textId="77777777" w:rsidR="008D152A" w:rsidRPr="008D152A" w:rsidRDefault="008D152A" w:rsidP="008D152A">
            <w:pPr>
              <w:rPr>
                <w:rFonts w:ascii="Times New Roman" w:hAnsi="Times New Roman" w:cs="Times New Roman"/>
                <w:sz w:val="24"/>
                <w:szCs w:val="24"/>
              </w:rPr>
            </w:pPr>
          </w:p>
        </w:tc>
        <w:tc>
          <w:tcPr>
            <w:tcW w:w="5709" w:type="dxa"/>
          </w:tcPr>
          <w:p w14:paraId="502D7700" w14:textId="2E71CBB1" w:rsidR="008D152A"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Determine new sample sites</w:t>
            </w:r>
          </w:p>
        </w:tc>
        <w:tc>
          <w:tcPr>
            <w:tcW w:w="2115" w:type="dxa"/>
          </w:tcPr>
          <w:p w14:paraId="7B3B197B" w14:textId="61E0972C" w:rsidR="008D152A"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February, 2023</w:t>
            </w:r>
          </w:p>
        </w:tc>
      </w:tr>
      <w:tr w:rsidR="006C65AB" w:rsidRPr="008D152A" w14:paraId="4D1CDE2F" w14:textId="77777777" w:rsidTr="00E3445E">
        <w:tc>
          <w:tcPr>
            <w:tcW w:w="396" w:type="dxa"/>
          </w:tcPr>
          <w:p w14:paraId="2651F514" w14:textId="77777777" w:rsidR="006C65AB" w:rsidRPr="008D152A" w:rsidRDefault="006C65AB" w:rsidP="008D152A">
            <w:pPr>
              <w:rPr>
                <w:rFonts w:ascii="Times New Roman" w:hAnsi="Times New Roman" w:cs="Times New Roman"/>
                <w:sz w:val="24"/>
                <w:szCs w:val="24"/>
              </w:rPr>
            </w:pPr>
          </w:p>
        </w:tc>
        <w:tc>
          <w:tcPr>
            <w:tcW w:w="416" w:type="dxa"/>
          </w:tcPr>
          <w:p w14:paraId="3133CB58" w14:textId="0B93013E"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a)</w:t>
            </w:r>
          </w:p>
        </w:tc>
        <w:tc>
          <w:tcPr>
            <w:tcW w:w="5709" w:type="dxa"/>
          </w:tcPr>
          <w:p w14:paraId="2B0CC8F6" w14:textId="1B08D4F4"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Download environmental variable</w:t>
            </w:r>
          </w:p>
        </w:tc>
        <w:tc>
          <w:tcPr>
            <w:tcW w:w="2115" w:type="dxa"/>
          </w:tcPr>
          <w:p w14:paraId="24863E9D" w14:textId="77777777" w:rsidR="006C65AB" w:rsidRPr="008D152A" w:rsidRDefault="006C65AB" w:rsidP="008D152A">
            <w:pPr>
              <w:rPr>
                <w:rFonts w:ascii="Times New Roman" w:hAnsi="Times New Roman" w:cs="Times New Roman"/>
                <w:sz w:val="24"/>
                <w:szCs w:val="24"/>
              </w:rPr>
            </w:pPr>
          </w:p>
        </w:tc>
      </w:tr>
      <w:tr w:rsidR="006C65AB" w:rsidRPr="008D152A" w14:paraId="30176BC0" w14:textId="77777777" w:rsidTr="00E3445E">
        <w:tc>
          <w:tcPr>
            <w:tcW w:w="396" w:type="dxa"/>
          </w:tcPr>
          <w:p w14:paraId="600D71AA" w14:textId="77777777" w:rsidR="006C65AB" w:rsidRPr="008D152A" w:rsidRDefault="006C65AB" w:rsidP="008D152A">
            <w:pPr>
              <w:rPr>
                <w:rFonts w:ascii="Times New Roman" w:hAnsi="Times New Roman" w:cs="Times New Roman"/>
                <w:sz w:val="24"/>
                <w:szCs w:val="24"/>
              </w:rPr>
            </w:pPr>
          </w:p>
        </w:tc>
        <w:tc>
          <w:tcPr>
            <w:tcW w:w="416" w:type="dxa"/>
          </w:tcPr>
          <w:p w14:paraId="7ECE6876" w14:textId="07978008"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b)</w:t>
            </w:r>
          </w:p>
        </w:tc>
        <w:tc>
          <w:tcPr>
            <w:tcW w:w="5709" w:type="dxa"/>
          </w:tcPr>
          <w:p w14:paraId="4F8A71AD" w14:textId="51245FFF"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Map environmental variables</w:t>
            </w:r>
          </w:p>
        </w:tc>
        <w:tc>
          <w:tcPr>
            <w:tcW w:w="2115" w:type="dxa"/>
          </w:tcPr>
          <w:p w14:paraId="0D37C89A" w14:textId="77777777" w:rsidR="006C65AB" w:rsidRPr="008D152A" w:rsidRDefault="006C65AB" w:rsidP="008D152A">
            <w:pPr>
              <w:rPr>
                <w:rFonts w:ascii="Times New Roman" w:hAnsi="Times New Roman" w:cs="Times New Roman"/>
                <w:sz w:val="24"/>
                <w:szCs w:val="24"/>
              </w:rPr>
            </w:pPr>
          </w:p>
        </w:tc>
      </w:tr>
      <w:tr w:rsidR="006C65AB" w:rsidRPr="008D152A" w14:paraId="766DC93B" w14:textId="77777777" w:rsidTr="00E3445E">
        <w:tc>
          <w:tcPr>
            <w:tcW w:w="396" w:type="dxa"/>
          </w:tcPr>
          <w:p w14:paraId="6CEB4DA6" w14:textId="77777777" w:rsidR="006C65AB" w:rsidRPr="008D152A" w:rsidRDefault="006C65AB" w:rsidP="008D152A">
            <w:pPr>
              <w:rPr>
                <w:rFonts w:ascii="Times New Roman" w:hAnsi="Times New Roman" w:cs="Times New Roman"/>
                <w:sz w:val="24"/>
                <w:szCs w:val="24"/>
              </w:rPr>
            </w:pPr>
          </w:p>
        </w:tc>
        <w:tc>
          <w:tcPr>
            <w:tcW w:w="416" w:type="dxa"/>
          </w:tcPr>
          <w:p w14:paraId="1A0EC953" w14:textId="5832448A"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c)</w:t>
            </w:r>
          </w:p>
        </w:tc>
        <w:tc>
          <w:tcPr>
            <w:tcW w:w="5709" w:type="dxa"/>
          </w:tcPr>
          <w:p w14:paraId="444E3DE8" w14:textId="6913712E"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Extract environmental variables at Rachael’s sample locations</w:t>
            </w:r>
          </w:p>
        </w:tc>
        <w:tc>
          <w:tcPr>
            <w:tcW w:w="2115" w:type="dxa"/>
          </w:tcPr>
          <w:p w14:paraId="08A9D56F" w14:textId="77777777" w:rsidR="006C65AB" w:rsidRPr="008D152A" w:rsidRDefault="006C65AB" w:rsidP="008D152A">
            <w:pPr>
              <w:rPr>
                <w:rFonts w:ascii="Times New Roman" w:hAnsi="Times New Roman" w:cs="Times New Roman"/>
                <w:sz w:val="24"/>
                <w:szCs w:val="24"/>
              </w:rPr>
            </w:pPr>
          </w:p>
        </w:tc>
      </w:tr>
      <w:tr w:rsidR="006C65AB" w:rsidRPr="008D152A" w14:paraId="3DF20DE4" w14:textId="77777777" w:rsidTr="00E3445E">
        <w:tc>
          <w:tcPr>
            <w:tcW w:w="396" w:type="dxa"/>
          </w:tcPr>
          <w:p w14:paraId="6A0141C3" w14:textId="77777777" w:rsidR="006C65AB" w:rsidRPr="008D152A" w:rsidRDefault="006C65AB" w:rsidP="008D152A">
            <w:pPr>
              <w:rPr>
                <w:rFonts w:ascii="Times New Roman" w:hAnsi="Times New Roman" w:cs="Times New Roman"/>
                <w:sz w:val="24"/>
                <w:szCs w:val="24"/>
              </w:rPr>
            </w:pPr>
          </w:p>
        </w:tc>
        <w:tc>
          <w:tcPr>
            <w:tcW w:w="416" w:type="dxa"/>
          </w:tcPr>
          <w:p w14:paraId="4D44BCF1" w14:textId="00EC285A" w:rsidR="006C65AB" w:rsidRDefault="006C65AB" w:rsidP="008D152A">
            <w:pPr>
              <w:rPr>
                <w:rFonts w:ascii="Times New Roman" w:hAnsi="Times New Roman" w:cs="Times New Roman"/>
                <w:sz w:val="24"/>
                <w:szCs w:val="24"/>
              </w:rPr>
            </w:pPr>
            <w:r>
              <w:rPr>
                <w:rFonts w:ascii="Times New Roman" w:hAnsi="Times New Roman" w:cs="Times New Roman"/>
                <w:sz w:val="24"/>
                <w:szCs w:val="24"/>
              </w:rPr>
              <w:t>d)</w:t>
            </w:r>
          </w:p>
        </w:tc>
        <w:tc>
          <w:tcPr>
            <w:tcW w:w="5709" w:type="dxa"/>
          </w:tcPr>
          <w:p w14:paraId="611140FE" w14:textId="7C60DFB8" w:rsidR="006C65AB" w:rsidRDefault="006C65AB" w:rsidP="008D152A">
            <w:pPr>
              <w:rPr>
                <w:rFonts w:ascii="Times New Roman" w:hAnsi="Times New Roman" w:cs="Times New Roman"/>
                <w:sz w:val="24"/>
                <w:szCs w:val="24"/>
              </w:rPr>
            </w:pPr>
            <w:r>
              <w:rPr>
                <w:rFonts w:ascii="Times New Roman" w:hAnsi="Times New Roman" w:cs="Times New Roman"/>
                <w:sz w:val="24"/>
                <w:szCs w:val="24"/>
              </w:rPr>
              <w:t>Extract random sample of environmental variables from across AOI</w:t>
            </w:r>
          </w:p>
        </w:tc>
        <w:tc>
          <w:tcPr>
            <w:tcW w:w="2115" w:type="dxa"/>
          </w:tcPr>
          <w:p w14:paraId="6DF72923" w14:textId="77777777" w:rsidR="006C65AB" w:rsidRPr="008D152A" w:rsidRDefault="006C65AB" w:rsidP="008D152A">
            <w:pPr>
              <w:rPr>
                <w:rFonts w:ascii="Times New Roman" w:hAnsi="Times New Roman" w:cs="Times New Roman"/>
                <w:sz w:val="24"/>
                <w:szCs w:val="24"/>
              </w:rPr>
            </w:pPr>
          </w:p>
        </w:tc>
      </w:tr>
      <w:tr w:rsidR="006C65AB" w:rsidRPr="008D152A" w14:paraId="416E896E" w14:textId="77777777" w:rsidTr="00E3445E">
        <w:tc>
          <w:tcPr>
            <w:tcW w:w="396" w:type="dxa"/>
          </w:tcPr>
          <w:p w14:paraId="0637A81D" w14:textId="77777777" w:rsidR="006C65AB" w:rsidRPr="008D152A" w:rsidRDefault="006C65AB" w:rsidP="008D152A">
            <w:pPr>
              <w:rPr>
                <w:rFonts w:ascii="Times New Roman" w:hAnsi="Times New Roman" w:cs="Times New Roman"/>
                <w:sz w:val="24"/>
                <w:szCs w:val="24"/>
              </w:rPr>
            </w:pPr>
          </w:p>
        </w:tc>
        <w:tc>
          <w:tcPr>
            <w:tcW w:w="416" w:type="dxa"/>
          </w:tcPr>
          <w:p w14:paraId="203902EE" w14:textId="7EDC191C" w:rsidR="006C65AB" w:rsidRDefault="006C65AB" w:rsidP="008D152A">
            <w:pPr>
              <w:rPr>
                <w:rFonts w:ascii="Times New Roman" w:hAnsi="Times New Roman" w:cs="Times New Roman"/>
                <w:sz w:val="24"/>
                <w:szCs w:val="24"/>
              </w:rPr>
            </w:pPr>
            <w:r>
              <w:rPr>
                <w:rFonts w:ascii="Times New Roman" w:hAnsi="Times New Roman" w:cs="Times New Roman"/>
                <w:sz w:val="24"/>
                <w:szCs w:val="24"/>
              </w:rPr>
              <w:t>e)</w:t>
            </w:r>
          </w:p>
        </w:tc>
        <w:tc>
          <w:tcPr>
            <w:tcW w:w="5709" w:type="dxa"/>
          </w:tcPr>
          <w:p w14:paraId="4632263F" w14:textId="75CD58ED" w:rsidR="006C65AB" w:rsidRDefault="006C65AB" w:rsidP="008D152A">
            <w:pPr>
              <w:rPr>
                <w:rFonts w:ascii="Times New Roman" w:hAnsi="Times New Roman" w:cs="Times New Roman"/>
                <w:sz w:val="24"/>
                <w:szCs w:val="24"/>
              </w:rPr>
            </w:pPr>
            <w:r>
              <w:rPr>
                <w:rFonts w:ascii="Times New Roman" w:hAnsi="Times New Roman" w:cs="Times New Roman"/>
                <w:sz w:val="24"/>
                <w:szCs w:val="24"/>
              </w:rPr>
              <w:t>Compare distribution of Rachael’s values vs AOI and determine locations of interest</w:t>
            </w:r>
          </w:p>
        </w:tc>
        <w:tc>
          <w:tcPr>
            <w:tcW w:w="2115" w:type="dxa"/>
          </w:tcPr>
          <w:p w14:paraId="0CF22B29" w14:textId="77777777" w:rsidR="006C65AB" w:rsidRPr="008D152A" w:rsidRDefault="006C65AB" w:rsidP="008D152A">
            <w:pPr>
              <w:rPr>
                <w:rFonts w:ascii="Times New Roman" w:hAnsi="Times New Roman" w:cs="Times New Roman"/>
                <w:sz w:val="24"/>
                <w:szCs w:val="24"/>
              </w:rPr>
            </w:pPr>
          </w:p>
        </w:tc>
      </w:tr>
      <w:tr w:rsidR="006C65AB" w:rsidRPr="008D152A" w14:paraId="68A585BD" w14:textId="77777777" w:rsidTr="00E3445E">
        <w:tc>
          <w:tcPr>
            <w:tcW w:w="396" w:type="dxa"/>
          </w:tcPr>
          <w:p w14:paraId="41291C32" w14:textId="2EFF9AF3" w:rsidR="006C65AB" w:rsidRDefault="006C65AB" w:rsidP="008D152A">
            <w:pPr>
              <w:rPr>
                <w:rFonts w:ascii="Times New Roman" w:hAnsi="Times New Roman" w:cs="Times New Roman"/>
                <w:sz w:val="24"/>
                <w:szCs w:val="24"/>
              </w:rPr>
            </w:pPr>
            <w:r>
              <w:rPr>
                <w:rFonts w:ascii="Times New Roman" w:hAnsi="Times New Roman" w:cs="Times New Roman"/>
                <w:sz w:val="24"/>
                <w:szCs w:val="24"/>
              </w:rPr>
              <w:t>2.</w:t>
            </w:r>
          </w:p>
        </w:tc>
        <w:tc>
          <w:tcPr>
            <w:tcW w:w="416" w:type="dxa"/>
          </w:tcPr>
          <w:p w14:paraId="612B7192" w14:textId="77777777" w:rsidR="006C65AB" w:rsidRPr="008D152A" w:rsidRDefault="006C65AB" w:rsidP="008D152A">
            <w:pPr>
              <w:rPr>
                <w:rFonts w:ascii="Times New Roman" w:hAnsi="Times New Roman" w:cs="Times New Roman"/>
                <w:sz w:val="24"/>
                <w:szCs w:val="24"/>
              </w:rPr>
            </w:pPr>
          </w:p>
        </w:tc>
        <w:tc>
          <w:tcPr>
            <w:tcW w:w="5709" w:type="dxa"/>
          </w:tcPr>
          <w:p w14:paraId="5AB0CBD9" w14:textId="32BA041B" w:rsidR="006C65AB" w:rsidRDefault="006C65AB" w:rsidP="008D152A">
            <w:pPr>
              <w:rPr>
                <w:rFonts w:ascii="Times New Roman" w:hAnsi="Times New Roman" w:cs="Times New Roman"/>
                <w:sz w:val="24"/>
                <w:szCs w:val="24"/>
              </w:rPr>
            </w:pPr>
            <w:r>
              <w:rPr>
                <w:rFonts w:ascii="Times New Roman" w:hAnsi="Times New Roman" w:cs="Times New Roman"/>
                <w:sz w:val="24"/>
                <w:szCs w:val="24"/>
              </w:rPr>
              <w:t>Finalize logistics for summer – when going where and housing/resources available</w:t>
            </w:r>
          </w:p>
        </w:tc>
        <w:tc>
          <w:tcPr>
            <w:tcW w:w="2115" w:type="dxa"/>
          </w:tcPr>
          <w:p w14:paraId="4B892D8E" w14:textId="7B9E642F"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March, 2023</w:t>
            </w:r>
          </w:p>
        </w:tc>
      </w:tr>
      <w:tr w:rsidR="006C65AB" w:rsidRPr="008D152A" w14:paraId="24AD21AA" w14:textId="77777777" w:rsidTr="00E3445E">
        <w:tc>
          <w:tcPr>
            <w:tcW w:w="396" w:type="dxa"/>
          </w:tcPr>
          <w:p w14:paraId="170BFFF1" w14:textId="77777777" w:rsidR="006C65AB" w:rsidRDefault="006C65AB" w:rsidP="008D152A">
            <w:pPr>
              <w:rPr>
                <w:rFonts w:ascii="Times New Roman" w:hAnsi="Times New Roman" w:cs="Times New Roman"/>
                <w:sz w:val="24"/>
                <w:szCs w:val="24"/>
              </w:rPr>
            </w:pPr>
          </w:p>
        </w:tc>
        <w:tc>
          <w:tcPr>
            <w:tcW w:w="416" w:type="dxa"/>
          </w:tcPr>
          <w:p w14:paraId="4266857D" w14:textId="61B41186"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a)</w:t>
            </w:r>
          </w:p>
        </w:tc>
        <w:tc>
          <w:tcPr>
            <w:tcW w:w="5709" w:type="dxa"/>
          </w:tcPr>
          <w:p w14:paraId="721BD1BC" w14:textId="041D161E" w:rsidR="006C65AB" w:rsidRDefault="006C65AB" w:rsidP="008D152A">
            <w:pPr>
              <w:rPr>
                <w:rFonts w:ascii="Times New Roman" w:hAnsi="Times New Roman" w:cs="Times New Roman"/>
                <w:sz w:val="24"/>
                <w:szCs w:val="24"/>
              </w:rPr>
            </w:pPr>
            <w:r>
              <w:rPr>
                <w:rFonts w:ascii="Times New Roman" w:hAnsi="Times New Roman" w:cs="Times New Roman"/>
                <w:sz w:val="24"/>
                <w:szCs w:val="24"/>
              </w:rPr>
              <w:t>Housing</w:t>
            </w:r>
          </w:p>
        </w:tc>
        <w:tc>
          <w:tcPr>
            <w:tcW w:w="2115" w:type="dxa"/>
          </w:tcPr>
          <w:p w14:paraId="304A124F" w14:textId="460CBA25"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Before March!</w:t>
            </w:r>
          </w:p>
        </w:tc>
      </w:tr>
      <w:tr w:rsidR="00E3445E" w:rsidRPr="008D152A" w14:paraId="1ADA0CF7" w14:textId="77777777" w:rsidTr="00E3445E">
        <w:tc>
          <w:tcPr>
            <w:tcW w:w="396" w:type="dxa"/>
          </w:tcPr>
          <w:p w14:paraId="292D32CE" w14:textId="77777777" w:rsidR="00E3445E" w:rsidRDefault="00E3445E" w:rsidP="008D152A">
            <w:pPr>
              <w:rPr>
                <w:rFonts w:ascii="Times New Roman" w:hAnsi="Times New Roman" w:cs="Times New Roman"/>
                <w:sz w:val="24"/>
                <w:szCs w:val="24"/>
              </w:rPr>
            </w:pPr>
          </w:p>
        </w:tc>
        <w:tc>
          <w:tcPr>
            <w:tcW w:w="416" w:type="dxa"/>
          </w:tcPr>
          <w:p w14:paraId="4602D556" w14:textId="6240BFB5" w:rsidR="00E3445E" w:rsidRDefault="00E3445E" w:rsidP="008D152A">
            <w:pPr>
              <w:rPr>
                <w:rFonts w:ascii="Times New Roman" w:hAnsi="Times New Roman" w:cs="Times New Roman"/>
                <w:sz w:val="24"/>
                <w:szCs w:val="24"/>
              </w:rPr>
            </w:pPr>
            <w:r>
              <w:rPr>
                <w:rFonts w:ascii="Times New Roman" w:hAnsi="Times New Roman" w:cs="Times New Roman"/>
                <w:sz w:val="24"/>
                <w:szCs w:val="24"/>
              </w:rPr>
              <w:t>b)</w:t>
            </w:r>
          </w:p>
        </w:tc>
        <w:tc>
          <w:tcPr>
            <w:tcW w:w="5709" w:type="dxa"/>
          </w:tcPr>
          <w:p w14:paraId="75BF2F89" w14:textId="05612D78" w:rsidR="00E3445E" w:rsidRDefault="00E3445E" w:rsidP="008D152A">
            <w:pPr>
              <w:rPr>
                <w:rFonts w:ascii="Times New Roman" w:hAnsi="Times New Roman" w:cs="Times New Roman"/>
                <w:sz w:val="24"/>
                <w:szCs w:val="24"/>
              </w:rPr>
            </w:pPr>
            <w:r>
              <w:rPr>
                <w:rFonts w:ascii="Times New Roman" w:hAnsi="Times New Roman" w:cs="Times New Roman"/>
                <w:sz w:val="24"/>
                <w:szCs w:val="24"/>
              </w:rPr>
              <w:t>Determine if some places are time sensitive to sample missing environmental coverage</w:t>
            </w:r>
          </w:p>
        </w:tc>
        <w:tc>
          <w:tcPr>
            <w:tcW w:w="2115" w:type="dxa"/>
          </w:tcPr>
          <w:p w14:paraId="428F9F2B" w14:textId="77777777" w:rsidR="00E3445E" w:rsidRDefault="00E3445E" w:rsidP="008D152A">
            <w:pPr>
              <w:rPr>
                <w:rFonts w:ascii="Times New Roman" w:hAnsi="Times New Roman" w:cs="Times New Roman"/>
                <w:sz w:val="24"/>
                <w:szCs w:val="24"/>
              </w:rPr>
            </w:pPr>
          </w:p>
        </w:tc>
      </w:tr>
      <w:tr w:rsidR="00E3445E" w:rsidRPr="008D152A" w14:paraId="04128A8B" w14:textId="77777777" w:rsidTr="00E3445E">
        <w:tc>
          <w:tcPr>
            <w:tcW w:w="396" w:type="dxa"/>
          </w:tcPr>
          <w:p w14:paraId="3D590FD8" w14:textId="77777777" w:rsidR="00E3445E" w:rsidRDefault="00E3445E" w:rsidP="008D152A">
            <w:pPr>
              <w:rPr>
                <w:rFonts w:ascii="Times New Roman" w:hAnsi="Times New Roman" w:cs="Times New Roman"/>
                <w:sz w:val="24"/>
                <w:szCs w:val="24"/>
              </w:rPr>
            </w:pPr>
          </w:p>
        </w:tc>
        <w:tc>
          <w:tcPr>
            <w:tcW w:w="416" w:type="dxa"/>
          </w:tcPr>
          <w:p w14:paraId="1CC1B0A1" w14:textId="49841F80" w:rsidR="00E3445E" w:rsidRDefault="00E3445E" w:rsidP="008D152A">
            <w:pPr>
              <w:rPr>
                <w:rFonts w:ascii="Times New Roman" w:hAnsi="Times New Roman" w:cs="Times New Roman"/>
                <w:sz w:val="24"/>
                <w:szCs w:val="24"/>
              </w:rPr>
            </w:pPr>
            <w:r>
              <w:rPr>
                <w:rFonts w:ascii="Times New Roman" w:hAnsi="Times New Roman" w:cs="Times New Roman"/>
                <w:sz w:val="24"/>
                <w:szCs w:val="24"/>
              </w:rPr>
              <w:t>c)</w:t>
            </w:r>
          </w:p>
        </w:tc>
        <w:tc>
          <w:tcPr>
            <w:tcW w:w="5709" w:type="dxa"/>
          </w:tcPr>
          <w:p w14:paraId="4DA1DE30" w14:textId="106C7FF5" w:rsidR="00E3445E" w:rsidRDefault="00E3445E" w:rsidP="008D152A">
            <w:pPr>
              <w:rPr>
                <w:rFonts w:ascii="Times New Roman" w:hAnsi="Times New Roman" w:cs="Times New Roman"/>
                <w:sz w:val="24"/>
                <w:szCs w:val="24"/>
              </w:rPr>
            </w:pPr>
            <w:r>
              <w:rPr>
                <w:rFonts w:ascii="Times New Roman" w:hAnsi="Times New Roman" w:cs="Times New Roman"/>
                <w:sz w:val="24"/>
                <w:szCs w:val="24"/>
              </w:rPr>
              <w:t>Other resources available</w:t>
            </w:r>
          </w:p>
        </w:tc>
        <w:tc>
          <w:tcPr>
            <w:tcW w:w="2115" w:type="dxa"/>
          </w:tcPr>
          <w:p w14:paraId="55D5BF23" w14:textId="77777777" w:rsidR="00E3445E" w:rsidRDefault="00E3445E" w:rsidP="008D152A">
            <w:pPr>
              <w:rPr>
                <w:rFonts w:ascii="Times New Roman" w:hAnsi="Times New Roman" w:cs="Times New Roman"/>
                <w:sz w:val="24"/>
                <w:szCs w:val="24"/>
              </w:rPr>
            </w:pPr>
          </w:p>
        </w:tc>
      </w:tr>
      <w:tr w:rsidR="008D152A" w:rsidRPr="008D152A" w14:paraId="2C432AB1" w14:textId="77777777" w:rsidTr="00E3445E">
        <w:tc>
          <w:tcPr>
            <w:tcW w:w="396" w:type="dxa"/>
          </w:tcPr>
          <w:p w14:paraId="2A1149E8" w14:textId="085A7B5B" w:rsidR="008D152A"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3</w:t>
            </w:r>
            <w:r w:rsidR="008D152A" w:rsidRPr="008D152A">
              <w:rPr>
                <w:rFonts w:ascii="Times New Roman" w:hAnsi="Times New Roman" w:cs="Times New Roman"/>
                <w:sz w:val="24"/>
                <w:szCs w:val="24"/>
              </w:rPr>
              <w:t>.</w:t>
            </w:r>
          </w:p>
        </w:tc>
        <w:tc>
          <w:tcPr>
            <w:tcW w:w="416" w:type="dxa"/>
          </w:tcPr>
          <w:p w14:paraId="744D085E" w14:textId="77777777" w:rsidR="008D152A" w:rsidRPr="008D152A" w:rsidRDefault="008D152A" w:rsidP="008D152A">
            <w:pPr>
              <w:rPr>
                <w:rFonts w:ascii="Times New Roman" w:hAnsi="Times New Roman" w:cs="Times New Roman"/>
                <w:sz w:val="24"/>
                <w:szCs w:val="24"/>
              </w:rPr>
            </w:pPr>
          </w:p>
        </w:tc>
        <w:tc>
          <w:tcPr>
            <w:tcW w:w="5709" w:type="dxa"/>
          </w:tcPr>
          <w:p w14:paraId="4A46FC1A" w14:textId="1AD05B13" w:rsidR="008D152A"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Hire technician</w:t>
            </w:r>
          </w:p>
        </w:tc>
        <w:tc>
          <w:tcPr>
            <w:tcW w:w="2115" w:type="dxa"/>
          </w:tcPr>
          <w:p w14:paraId="20425853" w14:textId="77777777" w:rsidR="008D152A" w:rsidRPr="008D152A" w:rsidRDefault="008D152A" w:rsidP="008D152A">
            <w:pPr>
              <w:rPr>
                <w:rFonts w:ascii="Times New Roman" w:hAnsi="Times New Roman" w:cs="Times New Roman"/>
                <w:sz w:val="24"/>
                <w:szCs w:val="24"/>
              </w:rPr>
            </w:pPr>
            <w:r w:rsidRPr="008D152A">
              <w:rPr>
                <w:rFonts w:ascii="Times New Roman" w:hAnsi="Times New Roman" w:cs="Times New Roman"/>
                <w:sz w:val="24"/>
                <w:szCs w:val="24"/>
              </w:rPr>
              <w:t>April, 2023</w:t>
            </w:r>
          </w:p>
        </w:tc>
      </w:tr>
      <w:tr w:rsidR="006C65AB" w:rsidRPr="008D152A" w14:paraId="2E6E303A" w14:textId="77777777" w:rsidTr="00E3445E">
        <w:tc>
          <w:tcPr>
            <w:tcW w:w="396" w:type="dxa"/>
          </w:tcPr>
          <w:p w14:paraId="30D6B366" w14:textId="77777777" w:rsidR="006C65AB" w:rsidRDefault="006C65AB" w:rsidP="008D152A">
            <w:pPr>
              <w:rPr>
                <w:rFonts w:ascii="Times New Roman" w:hAnsi="Times New Roman" w:cs="Times New Roman"/>
                <w:sz w:val="24"/>
                <w:szCs w:val="24"/>
              </w:rPr>
            </w:pPr>
          </w:p>
        </w:tc>
        <w:tc>
          <w:tcPr>
            <w:tcW w:w="416" w:type="dxa"/>
          </w:tcPr>
          <w:p w14:paraId="37AD2E04" w14:textId="1AF06EF7"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a)</w:t>
            </w:r>
          </w:p>
        </w:tc>
        <w:tc>
          <w:tcPr>
            <w:tcW w:w="5709" w:type="dxa"/>
          </w:tcPr>
          <w:p w14:paraId="09CB20C1" w14:textId="13FBAA06" w:rsidR="006C65AB" w:rsidRDefault="006C65AB" w:rsidP="008D152A">
            <w:pPr>
              <w:rPr>
                <w:rFonts w:ascii="Times New Roman" w:hAnsi="Times New Roman" w:cs="Times New Roman"/>
                <w:sz w:val="24"/>
                <w:szCs w:val="24"/>
              </w:rPr>
            </w:pPr>
            <w:r>
              <w:rPr>
                <w:rFonts w:ascii="Times New Roman" w:hAnsi="Times New Roman" w:cs="Times New Roman"/>
                <w:sz w:val="24"/>
                <w:szCs w:val="24"/>
              </w:rPr>
              <w:t>Put out call personally or through MUN program?</w:t>
            </w:r>
          </w:p>
        </w:tc>
        <w:tc>
          <w:tcPr>
            <w:tcW w:w="2115" w:type="dxa"/>
          </w:tcPr>
          <w:p w14:paraId="50B442A9" w14:textId="77777777" w:rsidR="006C65AB" w:rsidRPr="008D152A" w:rsidRDefault="006C65AB" w:rsidP="008D152A">
            <w:pPr>
              <w:rPr>
                <w:rFonts w:ascii="Times New Roman" w:hAnsi="Times New Roman" w:cs="Times New Roman"/>
                <w:sz w:val="24"/>
                <w:szCs w:val="24"/>
              </w:rPr>
            </w:pPr>
          </w:p>
        </w:tc>
      </w:tr>
      <w:tr w:rsidR="006C65AB" w:rsidRPr="008D152A" w14:paraId="7B2FB1D7" w14:textId="77777777" w:rsidTr="00E3445E">
        <w:tc>
          <w:tcPr>
            <w:tcW w:w="396" w:type="dxa"/>
          </w:tcPr>
          <w:p w14:paraId="68F84109" w14:textId="77777777" w:rsidR="006C65AB" w:rsidRDefault="006C65AB" w:rsidP="008D152A">
            <w:pPr>
              <w:rPr>
                <w:rFonts w:ascii="Times New Roman" w:hAnsi="Times New Roman" w:cs="Times New Roman"/>
                <w:sz w:val="24"/>
                <w:szCs w:val="24"/>
              </w:rPr>
            </w:pPr>
          </w:p>
        </w:tc>
        <w:tc>
          <w:tcPr>
            <w:tcW w:w="416" w:type="dxa"/>
          </w:tcPr>
          <w:p w14:paraId="16E3D821" w14:textId="2CDE2611" w:rsidR="006C65AB" w:rsidRDefault="006C65AB" w:rsidP="008D152A">
            <w:pPr>
              <w:rPr>
                <w:rFonts w:ascii="Times New Roman" w:hAnsi="Times New Roman" w:cs="Times New Roman"/>
                <w:sz w:val="24"/>
                <w:szCs w:val="24"/>
              </w:rPr>
            </w:pPr>
            <w:r>
              <w:rPr>
                <w:rFonts w:ascii="Times New Roman" w:hAnsi="Times New Roman" w:cs="Times New Roman"/>
                <w:sz w:val="24"/>
                <w:szCs w:val="24"/>
              </w:rPr>
              <w:t>b)</w:t>
            </w:r>
          </w:p>
        </w:tc>
        <w:tc>
          <w:tcPr>
            <w:tcW w:w="5709" w:type="dxa"/>
          </w:tcPr>
          <w:p w14:paraId="3DE72602" w14:textId="69165370" w:rsidR="006C65AB" w:rsidRDefault="006C65AB" w:rsidP="008D152A">
            <w:pPr>
              <w:rPr>
                <w:rFonts w:ascii="Times New Roman" w:hAnsi="Times New Roman" w:cs="Times New Roman"/>
                <w:sz w:val="24"/>
                <w:szCs w:val="24"/>
              </w:rPr>
            </w:pPr>
            <w:r>
              <w:rPr>
                <w:rFonts w:ascii="Times New Roman" w:hAnsi="Times New Roman" w:cs="Times New Roman"/>
                <w:sz w:val="24"/>
                <w:szCs w:val="24"/>
              </w:rPr>
              <w:t>Interview and hire?</w:t>
            </w:r>
          </w:p>
        </w:tc>
        <w:tc>
          <w:tcPr>
            <w:tcW w:w="2115" w:type="dxa"/>
          </w:tcPr>
          <w:p w14:paraId="67A9E128" w14:textId="77777777" w:rsidR="006C65AB" w:rsidRPr="008D152A" w:rsidRDefault="006C65AB" w:rsidP="008D152A">
            <w:pPr>
              <w:rPr>
                <w:rFonts w:ascii="Times New Roman" w:hAnsi="Times New Roman" w:cs="Times New Roman"/>
                <w:sz w:val="24"/>
                <w:szCs w:val="24"/>
              </w:rPr>
            </w:pPr>
          </w:p>
        </w:tc>
      </w:tr>
      <w:tr w:rsidR="008D152A" w:rsidRPr="008D152A" w14:paraId="20822D1F" w14:textId="77777777" w:rsidTr="00E3445E">
        <w:tc>
          <w:tcPr>
            <w:tcW w:w="396" w:type="dxa"/>
          </w:tcPr>
          <w:p w14:paraId="27C9872B" w14:textId="5FDF8852" w:rsidR="008D152A" w:rsidRPr="008D152A" w:rsidRDefault="00E3445E" w:rsidP="008D152A">
            <w:pPr>
              <w:rPr>
                <w:rFonts w:ascii="Times New Roman" w:hAnsi="Times New Roman" w:cs="Times New Roman"/>
                <w:sz w:val="24"/>
                <w:szCs w:val="24"/>
              </w:rPr>
            </w:pPr>
            <w:r>
              <w:rPr>
                <w:rFonts w:ascii="Times New Roman" w:hAnsi="Times New Roman" w:cs="Times New Roman"/>
                <w:sz w:val="24"/>
                <w:szCs w:val="24"/>
              </w:rPr>
              <w:t>4</w:t>
            </w:r>
            <w:r w:rsidR="008D152A" w:rsidRPr="008D152A">
              <w:rPr>
                <w:rFonts w:ascii="Times New Roman" w:hAnsi="Times New Roman" w:cs="Times New Roman"/>
                <w:sz w:val="24"/>
                <w:szCs w:val="24"/>
              </w:rPr>
              <w:t>.</w:t>
            </w:r>
          </w:p>
        </w:tc>
        <w:tc>
          <w:tcPr>
            <w:tcW w:w="416" w:type="dxa"/>
          </w:tcPr>
          <w:p w14:paraId="79533F4E" w14:textId="77777777" w:rsidR="008D152A" w:rsidRPr="008D152A" w:rsidRDefault="008D152A" w:rsidP="008D152A">
            <w:pPr>
              <w:rPr>
                <w:rFonts w:ascii="Times New Roman" w:hAnsi="Times New Roman" w:cs="Times New Roman"/>
                <w:sz w:val="24"/>
                <w:szCs w:val="24"/>
              </w:rPr>
            </w:pPr>
          </w:p>
        </w:tc>
        <w:tc>
          <w:tcPr>
            <w:tcW w:w="5709" w:type="dxa"/>
          </w:tcPr>
          <w:p w14:paraId="09B08681" w14:textId="77777777" w:rsidR="008D152A" w:rsidRPr="008D152A" w:rsidRDefault="008D152A" w:rsidP="008D152A">
            <w:pPr>
              <w:rPr>
                <w:rFonts w:ascii="Times New Roman" w:hAnsi="Times New Roman" w:cs="Times New Roman"/>
                <w:sz w:val="24"/>
                <w:szCs w:val="24"/>
              </w:rPr>
            </w:pPr>
            <w:r w:rsidRPr="008D152A">
              <w:rPr>
                <w:rFonts w:ascii="Times New Roman" w:hAnsi="Times New Roman" w:cs="Times New Roman"/>
                <w:sz w:val="24"/>
                <w:szCs w:val="24"/>
              </w:rPr>
              <w:t>Access equipment for field work</w:t>
            </w:r>
          </w:p>
        </w:tc>
        <w:tc>
          <w:tcPr>
            <w:tcW w:w="2115" w:type="dxa"/>
          </w:tcPr>
          <w:p w14:paraId="5424BD62" w14:textId="77777777" w:rsidR="008D152A" w:rsidRPr="008D152A" w:rsidRDefault="008D152A" w:rsidP="008D152A">
            <w:pPr>
              <w:rPr>
                <w:rFonts w:ascii="Times New Roman" w:hAnsi="Times New Roman" w:cs="Times New Roman"/>
                <w:sz w:val="24"/>
                <w:szCs w:val="24"/>
              </w:rPr>
            </w:pPr>
            <w:r w:rsidRPr="008D152A">
              <w:rPr>
                <w:rFonts w:ascii="Times New Roman" w:hAnsi="Times New Roman" w:cs="Times New Roman"/>
                <w:sz w:val="24"/>
                <w:szCs w:val="24"/>
              </w:rPr>
              <w:t>May, 2023</w:t>
            </w:r>
          </w:p>
        </w:tc>
      </w:tr>
      <w:tr w:rsidR="006C65AB" w:rsidRPr="008D152A" w14:paraId="120DD1A3" w14:textId="77777777" w:rsidTr="00E3445E">
        <w:tc>
          <w:tcPr>
            <w:tcW w:w="396" w:type="dxa"/>
          </w:tcPr>
          <w:p w14:paraId="06E24D1B" w14:textId="77777777" w:rsidR="006C65AB" w:rsidRPr="008D152A" w:rsidRDefault="006C65AB" w:rsidP="008D152A">
            <w:pPr>
              <w:rPr>
                <w:rFonts w:ascii="Times New Roman" w:hAnsi="Times New Roman" w:cs="Times New Roman"/>
                <w:sz w:val="24"/>
                <w:szCs w:val="24"/>
              </w:rPr>
            </w:pPr>
          </w:p>
        </w:tc>
        <w:tc>
          <w:tcPr>
            <w:tcW w:w="416" w:type="dxa"/>
          </w:tcPr>
          <w:p w14:paraId="32B4A840" w14:textId="4B223E9C"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a)</w:t>
            </w:r>
          </w:p>
        </w:tc>
        <w:tc>
          <w:tcPr>
            <w:tcW w:w="5709" w:type="dxa"/>
          </w:tcPr>
          <w:p w14:paraId="57A775DE" w14:textId="5D83B0E0" w:rsidR="006C65AB" w:rsidRPr="008D152A" w:rsidRDefault="006C65AB" w:rsidP="008D152A">
            <w:pPr>
              <w:rPr>
                <w:rFonts w:ascii="Times New Roman" w:hAnsi="Times New Roman" w:cs="Times New Roman"/>
                <w:sz w:val="24"/>
                <w:szCs w:val="24"/>
              </w:rPr>
            </w:pPr>
            <w:r>
              <w:rPr>
                <w:rFonts w:ascii="Times New Roman" w:hAnsi="Times New Roman" w:cs="Times New Roman"/>
                <w:sz w:val="24"/>
                <w:szCs w:val="24"/>
              </w:rPr>
              <w:t>Determine tools required</w:t>
            </w:r>
          </w:p>
        </w:tc>
        <w:tc>
          <w:tcPr>
            <w:tcW w:w="2115" w:type="dxa"/>
          </w:tcPr>
          <w:p w14:paraId="4E619E96" w14:textId="77777777" w:rsidR="006C65AB" w:rsidRPr="008D152A" w:rsidRDefault="006C65AB" w:rsidP="008D152A">
            <w:pPr>
              <w:rPr>
                <w:rFonts w:ascii="Times New Roman" w:hAnsi="Times New Roman" w:cs="Times New Roman"/>
                <w:sz w:val="24"/>
                <w:szCs w:val="24"/>
              </w:rPr>
            </w:pPr>
          </w:p>
        </w:tc>
      </w:tr>
      <w:tr w:rsidR="006C65AB" w:rsidRPr="008D152A" w14:paraId="2F39E168" w14:textId="77777777" w:rsidTr="00E3445E">
        <w:tc>
          <w:tcPr>
            <w:tcW w:w="396" w:type="dxa"/>
          </w:tcPr>
          <w:p w14:paraId="50D276EB" w14:textId="77777777" w:rsidR="006C65AB" w:rsidRPr="008D152A" w:rsidRDefault="006C65AB" w:rsidP="008D152A">
            <w:pPr>
              <w:rPr>
                <w:rFonts w:ascii="Times New Roman" w:hAnsi="Times New Roman" w:cs="Times New Roman"/>
                <w:sz w:val="24"/>
                <w:szCs w:val="24"/>
              </w:rPr>
            </w:pPr>
          </w:p>
        </w:tc>
        <w:tc>
          <w:tcPr>
            <w:tcW w:w="416" w:type="dxa"/>
          </w:tcPr>
          <w:p w14:paraId="3528F8BA" w14:textId="7D879822" w:rsidR="006C65AB" w:rsidRDefault="006C65AB" w:rsidP="008D152A">
            <w:pPr>
              <w:rPr>
                <w:rFonts w:ascii="Times New Roman" w:hAnsi="Times New Roman" w:cs="Times New Roman"/>
                <w:sz w:val="24"/>
                <w:szCs w:val="24"/>
              </w:rPr>
            </w:pPr>
            <w:r>
              <w:rPr>
                <w:rFonts w:ascii="Times New Roman" w:hAnsi="Times New Roman" w:cs="Times New Roman"/>
                <w:sz w:val="24"/>
                <w:szCs w:val="24"/>
              </w:rPr>
              <w:t xml:space="preserve">b) </w:t>
            </w:r>
          </w:p>
        </w:tc>
        <w:tc>
          <w:tcPr>
            <w:tcW w:w="5709" w:type="dxa"/>
          </w:tcPr>
          <w:p w14:paraId="7FDACBDC" w14:textId="496AC7E0" w:rsidR="006C65AB" w:rsidRDefault="006C65AB" w:rsidP="008D152A">
            <w:pPr>
              <w:rPr>
                <w:rFonts w:ascii="Times New Roman" w:hAnsi="Times New Roman" w:cs="Times New Roman"/>
                <w:sz w:val="24"/>
                <w:szCs w:val="24"/>
              </w:rPr>
            </w:pPr>
            <w:r>
              <w:rPr>
                <w:rFonts w:ascii="Times New Roman" w:hAnsi="Times New Roman" w:cs="Times New Roman"/>
                <w:sz w:val="24"/>
                <w:szCs w:val="24"/>
              </w:rPr>
              <w:t>Obtain from school and order what is necessary</w:t>
            </w:r>
          </w:p>
        </w:tc>
        <w:tc>
          <w:tcPr>
            <w:tcW w:w="2115" w:type="dxa"/>
          </w:tcPr>
          <w:p w14:paraId="07CBC464" w14:textId="77777777" w:rsidR="006C65AB" w:rsidRPr="008D152A" w:rsidRDefault="006C65AB" w:rsidP="008D152A">
            <w:pPr>
              <w:rPr>
                <w:rFonts w:ascii="Times New Roman" w:hAnsi="Times New Roman" w:cs="Times New Roman"/>
                <w:sz w:val="24"/>
                <w:szCs w:val="24"/>
              </w:rPr>
            </w:pPr>
          </w:p>
        </w:tc>
      </w:tr>
      <w:tr w:rsidR="006C65AB" w:rsidRPr="008D152A" w14:paraId="193FBC2C" w14:textId="77777777" w:rsidTr="00E3445E">
        <w:tc>
          <w:tcPr>
            <w:tcW w:w="396" w:type="dxa"/>
            <w:tcBorders>
              <w:bottom w:val="single" w:sz="4" w:space="0" w:color="auto"/>
            </w:tcBorders>
          </w:tcPr>
          <w:p w14:paraId="6E5032D8" w14:textId="77777777" w:rsidR="006C65AB" w:rsidRPr="008D152A" w:rsidRDefault="006C65AB" w:rsidP="008D152A">
            <w:pPr>
              <w:rPr>
                <w:rFonts w:ascii="Times New Roman" w:hAnsi="Times New Roman" w:cs="Times New Roman"/>
                <w:sz w:val="24"/>
                <w:szCs w:val="24"/>
              </w:rPr>
            </w:pPr>
          </w:p>
        </w:tc>
        <w:tc>
          <w:tcPr>
            <w:tcW w:w="416" w:type="dxa"/>
            <w:tcBorders>
              <w:bottom w:val="single" w:sz="4" w:space="0" w:color="auto"/>
            </w:tcBorders>
          </w:tcPr>
          <w:p w14:paraId="15BB8108" w14:textId="7321FB26" w:rsidR="006C65AB" w:rsidRDefault="006C65AB" w:rsidP="008D152A">
            <w:pPr>
              <w:rPr>
                <w:rFonts w:ascii="Times New Roman" w:hAnsi="Times New Roman" w:cs="Times New Roman"/>
                <w:sz w:val="24"/>
                <w:szCs w:val="24"/>
              </w:rPr>
            </w:pPr>
            <w:r>
              <w:rPr>
                <w:rFonts w:ascii="Times New Roman" w:hAnsi="Times New Roman" w:cs="Times New Roman"/>
                <w:sz w:val="24"/>
                <w:szCs w:val="24"/>
              </w:rPr>
              <w:t>c)</w:t>
            </w:r>
          </w:p>
        </w:tc>
        <w:tc>
          <w:tcPr>
            <w:tcW w:w="5709" w:type="dxa"/>
            <w:tcBorders>
              <w:bottom w:val="single" w:sz="4" w:space="0" w:color="auto"/>
            </w:tcBorders>
          </w:tcPr>
          <w:p w14:paraId="5551CD6C" w14:textId="3AD9DB89" w:rsidR="006C65AB" w:rsidRDefault="006C65AB" w:rsidP="008D152A">
            <w:pPr>
              <w:rPr>
                <w:rFonts w:ascii="Times New Roman" w:hAnsi="Times New Roman" w:cs="Times New Roman"/>
                <w:sz w:val="24"/>
                <w:szCs w:val="24"/>
              </w:rPr>
            </w:pPr>
            <w:r>
              <w:rPr>
                <w:rFonts w:ascii="Times New Roman" w:hAnsi="Times New Roman" w:cs="Times New Roman"/>
                <w:sz w:val="24"/>
                <w:szCs w:val="24"/>
              </w:rPr>
              <w:t>Create inventory</w:t>
            </w:r>
          </w:p>
        </w:tc>
        <w:tc>
          <w:tcPr>
            <w:tcW w:w="2115" w:type="dxa"/>
            <w:tcBorders>
              <w:bottom w:val="single" w:sz="4" w:space="0" w:color="auto"/>
            </w:tcBorders>
          </w:tcPr>
          <w:p w14:paraId="3E4286F2" w14:textId="77777777" w:rsidR="006C65AB" w:rsidRPr="008D152A" w:rsidRDefault="006C65AB" w:rsidP="008D152A">
            <w:pPr>
              <w:rPr>
                <w:rFonts w:ascii="Times New Roman" w:hAnsi="Times New Roman" w:cs="Times New Roman"/>
                <w:sz w:val="24"/>
                <w:szCs w:val="24"/>
              </w:rPr>
            </w:pPr>
          </w:p>
        </w:tc>
      </w:tr>
    </w:tbl>
    <w:p w14:paraId="575EC6F9" w14:textId="7D465A7F" w:rsidR="008D152A" w:rsidRDefault="008D152A" w:rsidP="008D152A">
      <w:pPr>
        <w:rPr>
          <w:rFonts w:ascii="Times New Roman" w:hAnsi="Times New Roman" w:cs="Times New Roman"/>
          <w:sz w:val="24"/>
          <w:szCs w:val="24"/>
        </w:rPr>
      </w:pPr>
    </w:p>
    <w:p w14:paraId="276806B4" w14:textId="77777777" w:rsidR="00E3445E" w:rsidRPr="00C40E3E" w:rsidRDefault="00E3445E" w:rsidP="00E3445E">
      <w:pPr>
        <w:jc w:val="center"/>
        <w:rPr>
          <w:rFonts w:ascii="Times New Roman" w:hAnsi="Times New Roman" w:cs="Times New Roman"/>
          <w:b/>
          <w:bCs/>
          <w:sz w:val="24"/>
          <w:szCs w:val="24"/>
        </w:rPr>
      </w:pPr>
      <w:r w:rsidRPr="00C40E3E">
        <w:rPr>
          <w:rFonts w:ascii="Times New Roman" w:hAnsi="Times New Roman" w:cs="Times New Roman"/>
          <w:b/>
          <w:bCs/>
          <w:sz w:val="24"/>
          <w:szCs w:val="24"/>
        </w:rPr>
        <w:t>Data Collection</w:t>
      </w:r>
    </w:p>
    <w:p w14:paraId="4D8FFA43" w14:textId="3FDAEC31" w:rsidR="00E3445E" w:rsidRDefault="00E3445E" w:rsidP="00E3445E">
      <w:pPr>
        <w:rPr>
          <w:rFonts w:ascii="Times New Roman" w:hAnsi="Times New Roman" w:cs="Times New Roman"/>
          <w:sz w:val="24"/>
          <w:szCs w:val="24"/>
        </w:rPr>
      </w:pPr>
      <w:r>
        <w:rPr>
          <w:rFonts w:ascii="Times New Roman" w:hAnsi="Times New Roman" w:cs="Times New Roman"/>
          <w:sz w:val="24"/>
          <w:szCs w:val="24"/>
        </w:rPr>
        <w:t xml:space="preserve">To estimate carbon stocks at a sample site various carbon pools will be measured (Table 3). </w:t>
      </w:r>
    </w:p>
    <w:p w14:paraId="1484D973" w14:textId="135FA18D" w:rsidR="00E3445E" w:rsidRPr="00007DEB" w:rsidRDefault="00E3445E" w:rsidP="00E3445E">
      <w:pPr>
        <w:rPr>
          <w:rFonts w:ascii="Times New Roman" w:hAnsi="Times New Roman" w:cs="Times New Roman"/>
          <w:sz w:val="24"/>
          <w:szCs w:val="24"/>
        </w:rPr>
      </w:pPr>
      <w:r>
        <w:rPr>
          <w:rFonts w:ascii="Times New Roman" w:hAnsi="Times New Roman" w:cs="Times New Roman"/>
          <w:sz w:val="24"/>
          <w:szCs w:val="24"/>
        </w:rPr>
        <w:t xml:space="preserve">In the field, trees, shrubs, ground vegetation, and deadwood </w:t>
      </w:r>
      <w:r>
        <w:rPr>
          <w:rFonts w:ascii="Times New Roman" w:hAnsi="Times New Roman" w:cs="Times New Roman"/>
          <w:sz w:val="24"/>
          <w:szCs w:val="24"/>
        </w:rPr>
        <w:t>will be</w:t>
      </w:r>
      <w:r>
        <w:rPr>
          <w:rFonts w:ascii="Times New Roman" w:hAnsi="Times New Roman" w:cs="Times New Roman"/>
          <w:sz w:val="24"/>
          <w:szCs w:val="24"/>
        </w:rPr>
        <w:t xml:space="preserve"> measured; these measurements will be used to calculate the biomass within each pool, which will then be converted to carbon content. These field measurements will also be used to calculate the carbon </w:t>
      </w:r>
      <w:r>
        <w:rPr>
          <w:rFonts w:ascii="Times New Roman" w:hAnsi="Times New Roman" w:cs="Times New Roman"/>
          <w:sz w:val="24"/>
          <w:szCs w:val="24"/>
        </w:rPr>
        <w:lastRenderedPageBreak/>
        <w:t xml:space="preserve">content stored in tree and root biomass. Eight litter samples and eight soil cores were collected at each site; these samples are being processed at MUN and will be sent away for carbon analysis. We </w:t>
      </w:r>
      <w:r w:rsidRPr="00BB7011">
        <w:rPr>
          <w:rFonts w:ascii="Times New Roman" w:hAnsi="Times New Roman" w:cs="Times New Roman"/>
          <w:sz w:val="24"/>
          <w:szCs w:val="24"/>
        </w:rPr>
        <w:t xml:space="preserve">also deployed 16 Plant Root Simulator (PRS) probes and one temperature logger at each site; these were retrieved </w:t>
      </w:r>
      <w:r>
        <w:rPr>
          <w:rFonts w:ascii="Times New Roman" w:hAnsi="Times New Roman" w:cs="Times New Roman"/>
          <w:sz w:val="24"/>
          <w:szCs w:val="24"/>
        </w:rPr>
        <w:t>several</w:t>
      </w:r>
      <w:r w:rsidRPr="00BB7011">
        <w:rPr>
          <w:rFonts w:ascii="Times New Roman" w:hAnsi="Times New Roman" w:cs="Times New Roman"/>
          <w:sz w:val="24"/>
          <w:szCs w:val="24"/>
        </w:rPr>
        <w:t xml:space="preserve"> weeks following sampling.</w:t>
      </w:r>
      <w:r>
        <w:rPr>
          <w:rFonts w:ascii="Times New Roman" w:hAnsi="Times New Roman" w:cs="Times New Roman"/>
          <w:sz w:val="24"/>
          <w:szCs w:val="24"/>
        </w:rPr>
        <w:t xml:space="preserve"> PRS probes were returned to Western Ag Innovations Inc. to be analyzed and the results have been received.</w:t>
      </w:r>
    </w:p>
    <w:p w14:paraId="4796DC9B" w14:textId="428964F0" w:rsidR="00E3445E" w:rsidRPr="00792933" w:rsidRDefault="00E3445E" w:rsidP="00E3445E">
      <w:pPr>
        <w:rPr>
          <w:rFonts w:ascii="Times New Roman" w:hAnsi="Times New Roman" w:cs="Times New Roman"/>
          <w:b/>
          <w:bCs/>
        </w:rPr>
      </w:pPr>
      <w:r w:rsidRPr="00792933">
        <w:rPr>
          <w:rFonts w:ascii="Times New Roman" w:hAnsi="Times New Roman" w:cs="Times New Roman"/>
          <w:b/>
          <w:bCs/>
        </w:rPr>
        <w:t xml:space="preserve">Table </w:t>
      </w:r>
      <w:r>
        <w:rPr>
          <w:rFonts w:ascii="Times New Roman" w:hAnsi="Times New Roman" w:cs="Times New Roman"/>
          <w:b/>
          <w:bCs/>
        </w:rPr>
        <w:t>3</w:t>
      </w:r>
    </w:p>
    <w:p w14:paraId="0199F942" w14:textId="77777777" w:rsidR="00E3445E" w:rsidRPr="00792933" w:rsidRDefault="00E3445E" w:rsidP="00E3445E">
      <w:pPr>
        <w:rPr>
          <w:rFonts w:ascii="Times New Roman" w:hAnsi="Times New Roman" w:cs="Times New Roman"/>
          <w:i/>
          <w:iCs/>
        </w:rPr>
      </w:pPr>
      <w:r w:rsidRPr="00792933">
        <w:rPr>
          <w:rFonts w:ascii="Times New Roman" w:hAnsi="Times New Roman" w:cs="Times New Roman"/>
          <w:i/>
          <w:iCs/>
        </w:rPr>
        <w:t xml:space="preserve">Types of data collected during the 2022 field season. </w:t>
      </w:r>
    </w:p>
    <w:tbl>
      <w:tblPr>
        <w:tblStyle w:val="TableGrid"/>
        <w:tblW w:w="0" w:type="auto"/>
        <w:tblLook w:val="04A0" w:firstRow="1" w:lastRow="0" w:firstColumn="1" w:lastColumn="0" w:noHBand="0" w:noVBand="1"/>
      </w:tblPr>
      <w:tblGrid>
        <w:gridCol w:w="3116"/>
        <w:gridCol w:w="3117"/>
        <w:gridCol w:w="3117"/>
      </w:tblGrid>
      <w:tr w:rsidR="00E3445E" w:rsidRPr="00BB7011" w14:paraId="66322530" w14:textId="1A1730ED" w:rsidTr="00F03C82">
        <w:tc>
          <w:tcPr>
            <w:tcW w:w="3116" w:type="dxa"/>
          </w:tcPr>
          <w:p w14:paraId="0AFC0F61" w14:textId="77777777" w:rsidR="00E3445E" w:rsidRPr="00BB7011" w:rsidRDefault="00E3445E" w:rsidP="00E72053">
            <w:pPr>
              <w:jc w:val="center"/>
              <w:rPr>
                <w:rFonts w:ascii="Times New Roman" w:hAnsi="Times New Roman" w:cs="Times New Roman"/>
                <w:b/>
                <w:bCs/>
                <w:sz w:val="24"/>
                <w:szCs w:val="24"/>
              </w:rPr>
            </w:pPr>
            <w:r w:rsidRPr="00BB7011">
              <w:rPr>
                <w:rFonts w:ascii="Times New Roman" w:hAnsi="Times New Roman" w:cs="Times New Roman"/>
                <w:b/>
                <w:bCs/>
                <w:sz w:val="24"/>
                <w:szCs w:val="24"/>
              </w:rPr>
              <w:t>Carbon Pool</w:t>
            </w:r>
          </w:p>
        </w:tc>
        <w:tc>
          <w:tcPr>
            <w:tcW w:w="3117" w:type="dxa"/>
          </w:tcPr>
          <w:p w14:paraId="02E6AAC6" w14:textId="77777777" w:rsidR="00E3445E" w:rsidRPr="00BB7011" w:rsidRDefault="00E3445E" w:rsidP="00E72053">
            <w:pPr>
              <w:jc w:val="center"/>
              <w:rPr>
                <w:rFonts w:ascii="Times New Roman" w:hAnsi="Times New Roman" w:cs="Times New Roman"/>
                <w:b/>
                <w:bCs/>
                <w:sz w:val="24"/>
                <w:szCs w:val="24"/>
              </w:rPr>
            </w:pPr>
            <w:r w:rsidRPr="00BB7011">
              <w:rPr>
                <w:rFonts w:ascii="Times New Roman" w:hAnsi="Times New Roman" w:cs="Times New Roman"/>
                <w:b/>
                <w:bCs/>
                <w:sz w:val="24"/>
                <w:szCs w:val="24"/>
              </w:rPr>
              <w:t>Type of Measurement</w:t>
            </w:r>
          </w:p>
        </w:tc>
        <w:tc>
          <w:tcPr>
            <w:tcW w:w="3117" w:type="dxa"/>
          </w:tcPr>
          <w:p w14:paraId="06BCC313" w14:textId="231B09FE" w:rsidR="00E3445E" w:rsidRPr="00BB7011" w:rsidRDefault="00E3445E" w:rsidP="00E72053">
            <w:pPr>
              <w:jc w:val="center"/>
              <w:rPr>
                <w:rFonts w:ascii="Times New Roman" w:hAnsi="Times New Roman" w:cs="Times New Roman"/>
                <w:b/>
                <w:bCs/>
                <w:sz w:val="24"/>
                <w:szCs w:val="24"/>
              </w:rPr>
            </w:pPr>
            <w:r>
              <w:rPr>
                <w:rFonts w:ascii="Times New Roman" w:hAnsi="Times New Roman" w:cs="Times New Roman"/>
                <w:b/>
                <w:bCs/>
                <w:sz w:val="24"/>
                <w:szCs w:val="24"/>
              </w:rPr>
              <w:t>Method</w:t>
            </w:r>
          </w:p>
        </w:tc>
      </w:tr>
      <w:tr w:rsidR="00E3445E" w:rsidRPr="00BB7011" w14:paraId="51F7FD3B" w14:textId="1294749D" w:rsidTr="00F03C82">
        <w:tc>
          <w:tcPr>
            <w:tcW w:w="3116" w:type="dxa"/>
          </w:tcPr>
          <w:p w14:paraId="2CC98DED"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Tree Biomass</w:t>
            </w:r>
          </w:p>
        </w:tc>
        <w:tc>
          <w:tcPr>
            <w:tcW w:w="3117" w:type="dxa"/>
          </w:tcPr>
          <w:p w14:paraId="4B5689F9"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In</w:t>
            </w:r>
            <w:r>
              <w:rPr>
                <w:rFonts w:ascii="Times New Roman" w:hAnsi="Times New Roman" w:cs="Times New Roman"/>
                <w:sz w:val="24"/>
                <w:szCs w:val="24"/>
              </w:rPr>
              <w:t>-</w:t>
            </w:r>
            <w:r w:rsidRPr="00BB7011">
              <w:rPr>
                <w:rFonts w:ascii="Times New Roman" w:hAnsi="Times New Roman" w:cs="Times New Roman"/>
                <w:sz w:val="24"/>
                <w:szCs w:val="24"/>
              </w:rPr>
              <w:t>field measurements</w:t>
            </w:r>
          </w:p>
        </w:tc>
        <w:tc>
          <w:tcPr>
            <w:tcW w:w="3117" w:type="dxa"/>
          </w:tcPr>
          <w:p w14:paraId="644A742A" w14:textId="078EEFAB" w:rsidR="00E3445E" w:rsidRPr="00ED0315" w:rsidRDefault="00ED0315" w:rsidP="00ED0315">
            <w:pPr>
              <w:rPr>
                <w:rFonts w:ascii="Times New Roman" w:hAnsi="Times New Roman" w:cs="Times New Roman"/>
                <w:sz w:val="24"/>
                <w:szCs w:val="24"/>
                <w:lang w:val="en-US"/>
              </w:rPr>
            </w:pPr>
            <w:r>
              <w:rPr>
                <w:rFonts w:ascii="Times New Roman" w:hAnsi="Times New Roman" w:cs="Times New Roman"/>
                <w:sz w:val="24"/>
                <w:szCs w:val="24"/>
                <w:lang w:val="en-US"/>
              </w:rPr>
              <w:t>Record</w:t>
            </w:r>
            <w:r w:rsidRPr="00ED0315">
              <w:rPr>
                <w:rFonts w:ascii="Times New Roman" w:hAnsi="Times New Roman" w:cs="Times New Roman"/>
                <w:sz w:val="24"/>
                <w:szCs w:val="24"/>
                <w:lang w:val="en-US"/>
              </w:rPr>
              <w:t xml:space="preserve"> the height, diameter at breast height</w:t>
            </w:r>
            <w:r>
              <w:rPr>
                <w:rFonts w:ascii="Times New Roman" w:hAnsi="Times New Roman" w:cs="Times New Roman"/>
                <w:sz w:val="24"/>
                <w:szCs w:val="24"/>
                <w:lang w:val="en-US"/>
              </w:rPr>
              <w:t xml:space="preserve"> </w:t>
            </w:r>
            <w:r w:rsidRPr="00ED0315">
              <w:rPr>
                <w:rFonts w:ascii="Times New Roman" w:hAnsi="Times New Roman" w:cs="Times New Roman"/>
                <w:sz w:val="24"/>
                <w:szCs w:val="24"/>
                <w:lang w:val="en-US"/>
              </w:rPr>
              <w:t xml:space="preserve">(DBH), and species of live trees greater than or equal to 3 </w:t>
            </w:r>
            <w:r w:rsidRPr="00ED0315">
              <w:rPr>
                <w:rFonts w:ascii="Times New Roman" w:hAnsi="Times New Roman" w:cs="Times New Roman"/>
                <w:sz w:val="24"/>
                <w:szCs w:val="24"/>
                <w:lang w:val="en-US"/>
              </w:rPr>
              <w:t>meters</w:t>
            </w:r>
            <w:r w:rsidRPr="00ED0315">
              <w:rPr>
                <w:rFonts w:ascii="Times New Roman" w:hAnsi="Times New Roman" w:cs="Times New Roman"/>
                <w:sz w:val="24"/>
                <w:szCs w:val="24"/>
                <w:lang w:val="en-US"/>
              </w:rPr>
              <w:t xml:space="preserve"> tall</w:t>
            </w:r>
          </w:p>
        </w:tc>
      </w:tr>
      <w:tr w:rsidR="00E3445E" w:rsidRPr="00BB7011" w14:paraId="540E8DCC" w14:textId="175753E4" w:rsidTr="00F03C82">
        <w:tc>
          <w:tcPr>
            <w:tcW w:w="3116" w:type="dxa"/>
          </w:tcPr>
          <w:p w14:paraId="31BAB03A"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Shrub Biomass</w:t>
            </w:r>
          </w:p>
        </w:tc>
        <w:tc>
          <w:tcPr>
            <w:tcW w:w="3117" w:type="dxa"/>
          </w:tcPr>
          <w:p w14:paraId="62077B35"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In</w:t>
            </w:r>
            <w:r>
              <w:rPr>
                <w:rFonts w:ascii="Times New Roman" w:hAnsi="Times New Roman" w:cs="Times New Roman"/>
                <w:sz w:val="24"/>
                <w:szCs w:val="24"/>
              </w:rPr>
              <w:t>-</w:t>
            </w:r>
            <w:r w:rsidRPr="00BB7011">
              <w:rPr>
                <w:rFonts w:ascii="Times New Roman" w:hAnsi="Times New Roman" w:cs="Times New Roman"/>
                <w:sz w:val="24"/>
                <w:szCs w:val="24"/>
              </w:rPr>
              <w:t>field measurements</w:t>
            </w:r>
          </w:p>
        </w:tc>
        <w:tc>
          <w:tcPr>
            <w:tcW w:w="3117" w:type="dxa"/>
          </w:tcPr>
          <w:p w14:paraId="6FB8259F" w14:textId="77777777" w:rsidR="00E3445E" w:rsidRDefault="00E3445E" w:rsidP="00E72053">
            <w:pPr>
              <w:rPr>
                <w:rFonts w:ascii="Times New Roman" w:hAnsi="Times New Roman" w:cs="Times New Roman"/>
                <w:sz w:val="24"/>
                <w:szCs w:val="24"/>
                <w:lang w:val="en-US"/>
              </w:rPr>
            </w:pPr>
            <w:r>
              <w:rPr>
                <w:rFonts w:ascii="Times New Roman" w:hAnsi="Times New Roman" w:cs="Times New Roman"/>
                <w:sz w:val="24"/>
                <w:szCs w:val="24"/>
                <w:lang w:val="en-US"/>
              </w:rPr>
              <w:t xml:space="preserve">Record </w:t>
            </w:r>
            <w:r w:rsidRPr="00E3445E">
              <w:rPr>
                <w:rFonts w:ascii="Times New Roman" w:hAnsi="Times New Roman" w:cs="Times New Roman"/>
                <w:sz w:val="24"/>
                <w:szCs w:val="24"/>
                <w:lang w:val="en-US"/>
              </w:rPr>
              <w:t xml:space="preserve">species, height, and orthogonal diameters </w:t>
            </w:r>
          </w:p>
          <w:p w14:paraId="0C3A0322" w14:textId="45E3680D" w:rsidR="00ED0315" w:rsidRPr="00ED0315" w:rsidRDefault="00ED0315" w:rsidP="00ED0315">
            <w:pPr>
              <w:rPr>
                <w:rFonts w:ascii="Times New Roman" w:hAnsi="Times New Roman" w:cs="Times New Roman"/>
                <w:sz w:val="24"/>
                <w:szCs w:val="24"/>
                <w:lang w:val="en-US"/>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I need to create own </w:t>
            </w:r>
            <w:r w:rsidRPr="00ED0315">
              <w:rPr>
                <w:rFonts w:ascii="Times New Roman" w:hAnsi="Times New Roman" w:cs="Times New Roman"/>
                <w:sz w:val="24"/>
                <w:szCs w:val="24"/>
                <w:lang w:val="en-US"/>
              </w:rPr>
              <w:t>species-specific</w:t>
            </w:r>
            <w:r>
              <w:rPr>
                <w:rFonts w:ascii="Times New Roman" w:hAnsi="Times New Roman" w:cs="Times New Roman"/>
                <w:sz w:val="24"/>
                <w:szCs w:val="24"/>
                <w:lang w:val="en-US"/>
              </w:rPr>
              <w:t xml:space="preserve"> </w:t>
            </w:r>
            <w:r w:rsidRPr="00ED0315">
              <w:rPr>
                <w:rFonts w:ascii="Times New Roman" w:hAnsi="Times New Roman" w:cs="Times New Roman"/>
                <w:sz w:val="24"/>
                <w:szCs w:val="24"/>
                <w:lang w:val="en-US"/>
              </w:rPr>
              <w:t>shrub densities</w:t>
            </w:r>
          </w:p>
        </w:tc>
      </w:tr>
      <w:tr w:rsidR="00E3445E" w:rsidRPr="00BB7011" w14:paraId="6F06C365" w14:textId="2896F6C3" w:rsidTr="00F03C82">
        <w:tc>
          <w:tcPr>
            <w:tcW w:w="3116" w:type="dxa"/>
          </w:tcPr>
          <w:p w14:paraId="4D62BA61"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Deadwood</w:t>
            </w:r>
            <w:r>
              <w:rPr>
                <w:rFonts w:ascii="Times New Roman" w:hAnsi="Times New Roman" w:cs="Times New Roman"/>
                <w:sz w:val="24"/>
                <w:szCs w:val="24"/>
              </w:rPr>
              <w:t xml:space="preserve"> Biomass</w:t>
            </w:r>
          </w:p>
        </w:tc>
        <w:tc>
          <w:tcPr>
            <w:tcW w:w="3117" w:type="dxa"/>
          </w:tcPr>
          <w:p w14:paraId="5F94EAF6"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In</w:t>
            </w:r>
            <w:r>
              <w:rPr>
                <w:rFonts w:ascii="Times New Roman" w:hAnsi="Times New Roman" w:cs="Times New Roman"/>
                <w:sz w:val="24"/>
                <w:szCs w:val="24"/>
              </w:rPr>
              <w:t>-</w:t>
            </w:r>
            <w:r w:rsidRPr="00BB7011">
              <w:rPr>
                <w:rFonts w:ascii="Times New Roman" w:hAnsi="Times New Roman" w:cs="Times New Roman"/>
                <w:sz w:val="24"/>
                <w:szCs w:val="24"/>
              </w:rPr>
              <w:t>field measurements</w:t>
            </w:r>
          </w:p>
        </w:tc>
        <w:tc>
          <w:tcPr>
            <w:tcW w:w="3117" w:type="dxa"/>
          </w:tcPr>
          <w:p w14:paraId="42854E49" w14:textId="5D4AB822" w:rsidR="00E3445E" w:rsidRPr="00BB7011" w:rsidRDefault="00E3445E" w:rsidP="00E72053">
            <w:pPr>
              <w:rPr>
                <w:rFonts w:ascii="Times New Roman" w:hAnsi="Times New Roman" w:cs="Times New Roman"/>
                <w:sz w:val="24"/>
                <w:szCs w:val="24"/>
              </w:rPr>
            </w:pPr>
            <w:r>
              <w:rPr>
                <w:rFonts w:ascii="Times New Roman" w:hAnsi="Times New Roman" w:cs="Times New Roman"/>
                <w:sz w:val="24"/>
                <w:szCs w:val="24"/>
                <w:lang w:val="en-US"/>
              </w:rPr>
              <w:t>Record</w:t>
            </w:r>
            <w:r w:rsidRPr="00E3445E">
              <w:rPr>
                <w:rFonts w:ascii="Times New Roman" w:hAnsi="Times New Roman" w:cs="Times New Roman"/>
                <w:sz w:val="24"/>
                <w:szCs w:val="24"/>
                <w:lang w:val="en-US"/>
              </w:rPr>
              <w:t xml:space="preserve"> length and orthogonal diameters at each end of fallen deadwood</w:t>
            </w:r>
            <w:r>
              <w:rPr>
                <w:rFonts w:ascii="Times New Roman" w:hAnsi="Times New Roman" w:cs="Times New Roman"/>
                <w:sz w:val="24"/>
                <w:szCs w:val="24"/>
                <w:lang w:val="en-US"/>
              </w:rPr>
              <w:t>, and if hollow sounding or not</w:t>
            </w:r>
          </w:p>
        </w:tc>
      </w:tr>
      <w:tr w:rsidR="00E3445E" w:rsidRPr="00BB7011" w14:paraId="253F9D08" w14:textId="0F19303F" w:rsidTr="00F03C82">
        <w:tc>
          <w:tcPr>
            <w:tcW w:w="3116" w:type="dxa"/>
          </w:tcPr>
          <w:p w14:paraId="7182E656"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Ground Vegetation</w:t>
            </w:r>
            <w:r>
              <w:rPr>
                <w:rFonts w:ascii="Times New Roman" w:hAnsi="Times New Roman" w:cs="Times New Roman"/>
                <w:sz w:val="24"/>
                <w:szCs w:val="24"/>
              </w:rPr>
              <w:t xml:space="preserve"> Biomass</w:t>
            </w:r>
          </w:p>
        </w:tc>
        <w:tc>
          <w:tcPr>
            <w:tcW w:w="3117" w:type="dxa"/>
          </w:tcPr>
          <w:p w14:paraId="45CB59C4"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In</w:t>
            </w:r>
            <w:r>
              <w:rPr>
                <w:rFonts w:ascii="Times New Roman" w:hAnsi="Times New Roman" w:cs="Times New Roman"/>
                <w:sz w:val="24"/>
                <w:szCs w:val="24"/>
              </w:rPr>
              <w:t>-</w:t>
            </w:r>
            <w:r w:rsidRPr="00BB7011">
              <w:rPr>
                <w:rFonts w:ascii="Times New Roman" w:hAnsi="Times New Roman" w:cs="Times New Roman"/>
                <w:sz w:val="24"/>
                <w:szCs w:val="24"/>
              </w:rPr>
              <w:t>field measurements</w:t>
            </w:r>
          </w:p>
        </w:tc>
        <w:tc>
          <w:tcPr>
            <w:tcW w:w="3117" w:type="dxa"/>
          </w:tcPr>
          <w:p w14:paraId="545C9FAD" w14:textId="2CED26DE" w:rsidR="00E3445E" w:rsidRPr="00BB7011" w:rsidRDefault="00DA737C" w:rsidP="00E72053">
            <w:pPr>
              <w:rPr>
                <w:rFonts w:ascii="Times New Roman" w:hAnsi="Times New Roman" w:cs="Times New Roman"/>
                <w:sz w:val="24"/>
                <w:szCs w:val="24"/>
              </w:rPr>
            </w:pPr>
            <w:r>
              <w:rPr>
                <w:rFonts w:ascii="Times New Roman" w:hAnsi="Times New Roman" w:cs="Times New Roman"/>
                <w:sz w:val="24"/>
                <w:szCs w:val="24"/>
              </w:rPr>
              <w:t>?</w:t>
            </w:r>
          </w:p>
        </w:tc>
      </w:tr>
      <w:tr w:rsidR="00E3445E" w:rsidRPr="00BB7011" w14:paraId="6213425E" w14:textId="006691EF" w:rsidTr="00F03C82">
        <w:tc>
          <w:tcPr>
            <w:tcW w:w="3116" w:type="dxa"/>
          </w:tcPr>
          <w:p w14:paraId="1477F3CE"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Litter</w:t>
            </w:r>
          </w:p>
        </w:tc>
        <w:tc>
          <w:tcPr>
            <w:tcW w:w="3117" w:type="dxa"/>
          </w:tcPr>
          <w:p w14:paraId="58D0ECA4"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Samples collected</w:t>
            </w:r>
          </w:p>
        </w:tc>
        <w:tc>
          <w:tcPr>
            <w:tcW w:w="3117" w:type="dxa"/>
          </w:tcPr>
          <w:p w14:paraId="79F92861" w14:textId="7A00DAA7" w:rsidR="00E3445E" w:rsidRPr="00BB7011" w:rsidRDefault="00DA737C" w:rsidP="00E72053">
            <w:pPr>
              <w:rPr>
                <w:rFonts w:ascii="Times New Roman" w:hAnsi="Times New Roman" w:cs="Times New Roman"/>
                <w:sz w:val="24"/>
                <w:szCs w:val="24"/>
              </w:rPr>
            </w:pPr>
            <w:r w:rsidRPr="00DA737C">
              <w:rPr>
                <w:rFonts w:ascii="Times New Roman" w:hAnsi="Times New Roman" w:cs="Times New Roman"/>
                <w:sz w:val="24"/>
                <w:szCs w:val="24"/>
                <w:lang w:val="en-US"/>
              </w:rPr>
              <w:t xml:space="preserve">20 x </w:t>
            </w:r>
            <w:proofErr w:type="gramStart"/>
            <w:r w:rsidRPr="00DA737C">
              <w:rPr>
                <w:rFonts w:ascii="Times New Roman" w:hAnsi="Times New Roman" w:cs="Times New Roman"/>
                <w:sz w:val="24"/>
                <w:szCs w:val="24"/>
                <w:lang w:val="en-US"/>
              </w:rPr>
              <w:t xml:space="preserve">20 </w:t>
            </w:r>
            <w:proofErr w:type="spellStart"/>
            <w:r w:rsidRPr="00DA737C">
              <w:rPr>
                <w:rFonts w:ascii="Times New Roman" w:hAnsi="Times New Roman" w:cs="Times New Roman"/>
                <w:sz w:val="24"/>
                <w:szCs w:val="24"/>
                <w:lang w:val="en-US"/>
              </w:rPr>
              <w:t>centimetre</w:t>
            </w:r>
            <w:proofErr w:type="spellEnd"/>
            <w:proofErr w:type="gramEnd"/>
            <w:r w:rsidRPr="00DA737C">
              <w:rPr>
                <w:rFonts w:ascii="Times New Roman" w:hAnsi="Times New Roman" w:cs="Times New Roman"/>
                <w:sz w:val="24"/>
                <w:szCs w:val="24"/>
                <w:lang w:val="en-US"/>
              </w:rPr>
              <w:t xml:space="preserve"> cut-outs </w:t>
            </w:r>
          </w:p>
        </w:tc>
      </w:tr>
      <w:tr w:rsidR="00E3445E" w:rsidRPr="00BB7011" w14:paraId="2A5DF636" w14:textId="668F1809" w:rsidTr="00F03C82">
        <w:tc>
          <w:tcPr>
            <w:tcW w:w="3116" w:type="dxa"/>
          </w:tcPr>
          <w:p w14:paraId="17E5F47B"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Root Biomass</w:t>
            </w:r>
          </w:p>
        </w:tc>
        <w:tc>
          <w:tcPr>
            <w:tcW w:w="3117" w:type="dxa"/>
          </w:tcPr>
          <w:p w14:paraId="6BE0CE79"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Calculated from field measurements</w:t>
            </w:r>
          </w:p>
        </w:tc>
        <w:tc>
          <w:tcPr>
            <w:tcW w:w="3117" w:type="dxa"/>
          </w:tcPr>
          <w:p w14:paraId="1A99F0CE" w14:textId="6F44F03A" w:rsidR="00E3445E" w:rsidRPr="00DA737C" w:rsidRDefault="00DA737C" w:rsidP="00DA737C">
            <w:pPr>
              <w:rPr>
                <w:rFonts w:ascii="Times New Roman" w:hAnsi="Times New Roman" w:cs="Times New Roman"/>
                <w:sz w:val="24"/>
                <w:szCs w:val="24"/>
                <w:lang w:val="en-US"/>
              </w:rPr>
            </w:pPr>
            <w:r w:rsidRPr="00DA737C">
              <w:rPr>
                <w:rFonts w:ascii="Times New Roman" w:hAnsi="Times New Roman" w:cs="Times New Roman"/>
                <w:sz w:val="24"/>
                <w:szCs w:val="24"/>
                <w:lang w:val="en-US"/>
              </w:rPr>
              <w:t>calculations of tree and shrub root</w:t>
            </w:r>
            <w:r>
              <w:rPr>
                <w:rFonts w:ascii="Times New Roman" w:hAnsi="Times New Roman" w:cs="Times New Roman"/>
                <w:sz w:val="24"/>
                <w:szCs w:val="24"/>
                <w:lang w:val="en-US"/>
              </w:rPr>
              <w:t xml:space="preserve"> </w:t>
            </w:r>
            <w:r w:rsidRPr="00DA737C">
              <w:rPr>
                <w:rFonts w:ascii="Times New Roman" w:hAnsi="Times New Roman" w:cs="Times New Roman"/>
                <w:sz w:val="24"/>
                <w:szCs w:val="24"/>
                <w:lang w:val="en-US"/>
              </w:rPr>
              <w:t>biomass and carbon in the soil</w:t>
            </w:r>
            <w:r>
              <w:rPr>
                <w:rFonts w:ascii="Times New Roman" w:hAnsi="Times New Roman" w:cs="Times New Roman"/>
                <w:sz w:val="24"/>
                <w:szCs w:val="24"/>
                <w:lang w:val="en-US"/>
              </w:rPr>
              <w:t xml:space="preserve"> or loggers*</w:t>
            </w:r>
          </w:p>
        </w:tc>
      </w:tr>
      <w:tr w:rsidR="00E3445E" w:rsidRPr="00BB7011" w14:paraId="22346106" w14:textId="1EB7D904" w:rsidTr="00F03C82">
        <w:tc>
          <w:tcPr>
            <w:tcW w:w="3116" w:type="dxa"/>
          </w:tcPr>
          <w:p w14:paraId="71BB5200"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Soil</w:t>
            </w:r>
          </w:p>
        </w:tc>
        <w:tc>
          <w:tcPr>
            <w:tcW w:w="3117" w:type="dxa"/>
          </w:tcPr>
          <w:p w14:paraId="3A45C8C8"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Samples collected</w:t>
            </w:r>
          </w:p>
        </w:tc>
        <w:tc>
          <w:tcPr>
            <w:tcW w:w="3117" w:type="dxa"/>
          </w:tcPr>
          <w:p w14:paraId="0E0D418D" w14:textId="0DD12E62" w:rsidR="00E3445E" w:rsidRPr="00BB7011" w:rsidRDefault="00DA737C" w:rsidP="00E72053">
            <w:pPr>
              <w:rPr>
                <w:rFonts w:ascii="Times New Roman" w:hAnsi="Times New Roman" w:cs="Times New Roman"/>
                <w:sz w:val="24"/>
                <w:szCs w:val="24"/>
              </w:rPr>
            </w:pPr>
            <w:r w:rsidRPr="00DA737C">
              <w:rPr>
                <w:rFonts w:ascii="Times New Roman" w:hAnsi="Times New Roman" w:cs="Times New Roman"/>
                <w:sz w:val="24"/>
                <w:szCs w:val="24"/>
                <w:lang w:val="en-US"/>
              </w:rPr>
              <w:t xml:space="preserve">20 x </w:t>
            </w:r>
            <w:proofErr w:type="gramStart"/>
            <w:r w:rsidRPr="00DA737C">
              <w:rPr>
                <w:rFonts w:ascii="Times New Roman" w:hAnsi="Times New Roman" w:cs="Times New Roman"/>
                <w:sz w:val="24"/>
                <w:szCs w:val="24"/>
                <w:lang w:val="en-US"/>
              </w:rPr>
              <w:t xml:space="preserve">20 </w:t>
            </w:r>
            <w:proofErr w:type="spellStart"/>
            <w:r w:rsidRPr="00DA737C">
              <w:rPr>
                <w:rFonts w:ascii="Times New Roman" w:hAnsi="Times New Roman" w:cs="Times New Roman"/>
                <w:sz w:val="24"/>
                <w:szCs w:val="24"/>
                <w:lang w:val="en-US"/>
              </w:rPr>
              <w:t>centimetre</w:t>
            </w:r>
            <w:proofErr w:type="spellEnd"/>
            <w:proofErr w:type="gramEnd"/>
            <w:r w:rsidRPr="00DA737C">
              <w:rPr>
                <w:rFonts w:ascii="Times New Roman" w:hAnsi="Times New Roman" w:cs="Times New Roman"/>
                <w:sz w:val="24"/>
                <w:szCs w:val="24"/>
                <w:lang w:val="en-US"/>
              </w:rPr>
              <w:t xml:space="preserve"> cut-outs </w:t>
            </w:r>
          </w:p>
        </w:tc>
      </w:tr>
      <w:tr w:rsidR="00E3445E" w:rsidRPr="00BB7011" w14:paraId="0A395325" w14:textId="2D98828F" w:rsidTr="00F03C82">
        <w:tc>
          <w:tcPr>
            <w:tcW w:w="3116" w:type="dxa"/>
          </w:tcPr>
          <w:p w14:paraId="4E7AD7C7" w14:textId="0529DC35"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Soil Temperature</w:t>
            </w:r>
            <w:r>
              <w:rPr>
                <w:rFonts w:ascii="Times New Roman" w:hAnsi="Times New Roman" w:cs="Times New Roman"/>
                <w:sz w:val="24"/>
                <w:szCs w:val="24"/>
              </w:rPr>
              <w:t xml:space="preserve"> *</w:t>
            </w:r>
          </w:p>
        </w:tc>
        <w:tc>
          <w:tcPr>
            <w:tcW w:w="3117" w:type="dxa"/>
          </w:tcPr>
          <w:p w14:paraId="59B4DAC3" w14:textId="77777777" w:rsidR="00E3445E" w:rsidRPr="00BB7011" w:rsidRDefault="00E3445E" w:rsidP="00E72053">
            <w:pPr>
              <w:rPr>
                <w:rFonts w:ascii="Times New Roman" w:hAnsi="Times New Roman" w:cs="Times New Roman"/>
                <w:sz w:val="24"/>
                <w:szCs w:val="24"/>
              </w:rPr>
            </w:pPr>
            <w:r w:rsidRPr="00BB7011">
              <w:rPr>
                <w:rFonts w:ascii="Times New Roman" w:hAnsi="Times New Roman" w:cs="Times New Roman"/>
                <w:sz w:val="24"/>
                <w:szCs w:val="24"/>
              </w:rPr>
              <w:t>Loggers deployed and collected</w:t>
            </w:r>
          </w:p>
        </w:tc>
        <w:tc>
          <w:tcPr>
            <w:tcW w:w="3117" w:type="dxa"/>
          </w:tcPr>
          <w:p w14:paraId="4ED5749A" w14:textId="77777777" w:rsidR="00E3445E" w:rsidRPr="00BB7011" w:rsidRDefault="00E3445E" w:rsidP="00E72053">
            <w:pPr>
              <w:rPr>
                <w:rFonts w:ascii="Times New Roman" w:hAnsi="Times New Roman" w:cs="Times New Roman"/>
                <w:sz w:val="24"/>
                <w:szCs w:val="24"/>
              </w:rPr>
            </w:pPr>
          </w:p>
        </w:tc>
      </w:tr>
    </w:tbl>
    <w:p w14:paraId="4D2A08E1" w14:textId="69C85D4D" w:rsidR="00E3445E" w:rsidRPr="00E3445E" w:rsidRDefault="00E3445E" w:rsidP="00E3445E">
      <w:pPr>
        <w:rPr>
          <w:rFonts w:ascii="Times New Roman" w:hAnsi="Times New Roman" w:cs="Times New Roman"/>
          <w:sz w:val="24"/>
          <w:szCs w:val="24"/>
        </w:rPr>
      </w:pPr>
      <w:r w:rsidRPr="00E3445E">
        <w:rPr>
          <w:rFonts w:ascii="Times New Roman" w:hAnsi="Times New Roman" w:cs="Times New Roman"/>
          <w:sz w:val="24"/>
          <w:szCs w:val="24"/>
        </w:rPr>
        <w:t xml:space="preserve">* </w:t>
      </w:r>
      <w:r w:rsidR="00DA737C" w:rsidRPr="00E3445E">
        <w:rPr>
          <w:rFonts w:ascii="Times New Roman" w:hAnsi="Times New Roman" w:cs="Times New Roman"/>
          <w:sz w:val="24"/>
          <w:szCs w:val="24"/>
        </w:rPr>
        <w:t>Unlikely</w:t>
      </w:r>
      <w:r w:rsidRPr="00E3445E">
        <w:rPr>
          <w:rFonts w:ascii="Times New Roman" w:hAnsi="Times New Roman" w:cs="Times New Roman"/>
          <w:sz w:val="24"/>
          <w:szCs w:val="24"/>
        </w:rPr>
        <w:t xml:space="preserve"> to use loggers that I will have to return to</w:t>
      </w:r>
      <w:r w:rsidR="00DA737C">
        <w:rPr>
          <w:rFonts w:ascii="Times New Roman" w:hAnsi="Times New Roman" w:cs="Times New Roman"/>
          <w:sz w:val="24"/>
          <w:szCs w:val="24"/>
        </w:rPr>
        <w:t xml:space="preserve"> - b</w:t>
      </w:r>
      <w:r>
        <w:rPr>
          <w:rFonts w:ascii="Times New Roman" w:hAnsi="Times New Roman" w:cs="Times New Roman"/>
          <w:sz w:val="24"/>
          <w:szCs w:val="24"/>
        </w:rPr>
        <w:t>ut will root simulators be needed? See if above ground biomass works to calculate</w:t>
      </w:r>
    </w:p>
    <w:p w14:paraId="3C282521" w14:textId="77777777" w:rsidR="008B7215" w:rsidRPr="00C40E3E" w:rsidRDefault="008B7215" w:rsidP="008B7215">
      <w:pPr>
        <w:jc w:val="center"/>
        <w:rPr>
          <w:rFonts w:ascii="Times New Roman" w:hAnsi="Times New Roman" w:cs="Times New Roman"/>
          <w:b/>
          <w:bCs/>
          <w:sz w:val="24"/>
          <w:szCs w:val="24"/>
        </w:rPr>
      </w:pPr>
      <w:r w:rsidRPr="00C40E3E">
        <w:rPr>
          <w:rFonts w:ascii="Times New Roman" w:hAnsi="Times New Roman" w:cs="Times New Roman"/>
          <w:b/>
          <w:bCs/>
          <w:sz w:val="24"/>
          <w:szCs w:val="24"/>
        </w:rPr>
        <w:t>Lab Work</w:t>
      </w:r>
    </w:p>
    <w:p w14:paraId="6B253FE6" w14:textId="77777777" w:rsidR="008B7215" w:rsidRPr="00BB7011" w:rsidRDefault="008B7215" w:rsidP="008B7215">
      <w:pPr>
        <w:spacing w:line="240" w:lineRule="auto"/>
        <w:rPr>
          <w:rFonts w:ascii="Times New Roman" w:hAnsi="Times New Roman" w:cs="Times New Roman"/>
          <w:sz w:val="24"/>
          <w:szCs w:val="24"/>
        </w:rPr>
      </w:pPr>
      <w:r w:rsidRPr="00BB7011">
        <w:rPr>
          <w:rFonts w:ascii="Times New Roman" w:hAnsi="Times New Roman" w:cs="Times New Roman"/>
          <w:sz w:val="24"/>
          <w:szCs w:val="24"/>
        </w:rPr>
        <w:t xml:space="preserve">Lab work is ongoing. As mentioned, eight litter samples and eight soil cores were collected from each site. These samples are being combined according to the subplot from which they were collected within; there will therefore be four litter samples and four soil samples per site. During </w:t>
      </w:r>
      <w:r w:rsidRPr="00BB7011">
        <w:rPr>
          <w:rFonts w:ascii="Times New Roman" w:hAnsi="Times New Roman" w:cs="Times New Roman"/>
          <w:sz w:val="24"/>
          <w:szCs w:val="24"/>
        </w:rPr>
        <w:lastRenderedPageBreak/>
        <w:t>processing, samples are dried at 60 degrees Celsius until a constant weight is reached</w:t>
      </w:r>
      <w:r>
        <w:rPr>
          <w:rFonts w:ascii="Times New Roman" w:hAnsi="Times New Roman" w:cs="Times New Roman"/>
          <w:sz w:val="24"/>
          <w:szCs w:val="24"/>
        </w:rPr>
        <w:t xml:space="preserve">; samples are </w:t>
      </w:r>
      <w:r w:rsidRPr="00BB7011">
        <w:rPr>
          <w:rFonts w:ascii="Times New Roman" w:hAnsi="Times New Roman" w:cs="Times New Roman"/>
          <w:sz w:val="24"/>
          <w:szCs w:val="24"/>
        </w:rPr>
        <w:t>then gr</w:t>
      </w:r>
      <w:r>
        <w:rPr>
          <w:rFonts w:ascii="Times New Roman" w:hAnsi="Times New Roman" w:cs="Times New Roman"/>
          <w:sz w:val="24"/>
          <w:szCs w:val="24"/>
        </w:rPr>
        <w:t>oun</w:t>
      </w:r>
      <w:r w:rsidRPr="00BB7011">
        <w:rPr>
          <w:rFonts w:ascii="Times New Roman" w:hAnsi="Times New Roman" w:cs="Times New Roman"/>
          <w:sz w:val="24"/>
          <w:szCs w:val="24"/>
        </w:rPr>
        <w:t xml:space="preserve">d to a fine powder. </w:t>
      </w:r>
      <w:r>
        <w:rPr>
          <w:rFonts w:ascii="Times New Roman" w:hAnsi="Times New Roman" w:cs="Times New Roman"/>
          <w:sz w:val="24"/>
          <w:szCs w:val="24"/>
        </w:rPr>
        <w:t>Ten</w:t>
      </w:r>
      <w:r w:rsidRPr="00BB7011">
        <w:rPr>
          <w:rFonts w:ascii="Times New Roman" w:hAnsi="Times New Roman" w:cs="Times New Roman"/>
          <w:sz w:val="24"/>
          <w:szCs w:val="24"/>
        </w:rPr>
        <w:t xml:space="preserve"> grams of each sample will be sent to</w:t>
      </w:r>
      <w:r>
        <w:rPr>
          <w:rFonts w:ascii="Times New Roman" w:hAnsi="Times New Roman" w:cs="Times New Roman"/>
          <w:sz w:val="24"/>
          <w:szCs w:val="24"/>
        </w:rPr>
        <w:t xml:space="preserve"> t</w:t>
      </w:r>
      <w:r w:rsidRPr="00844DC0">
        <w:rPr>
          <w:rFonts w:ascii="Times New Roman" w:hAnsi="Times New Roman" w:cs="Times New Roman"/>
          <w:sz w:val="24"/>
          <w:szCs w:val="24"/>
        </w:rPr>
        <w:t>he Agriculture &amp; Food</w:t>
      </w:r>
      <w:r>
        <w:rPr>
          <w:rFonts w:ascii="Times New Roman" w:hAnsi="Times New Roman" w:cs="Times New Roman"/>
          <w:sz w:val="24"/>
          <w:szCs w:val="24"/>
        </w:rPr>
        <w:t xml:space="preserve"> </w:t>
      </w:r>
      <w:r w:rsidRPr="00844DC0">
        <w:rPr>
          <w:rFonts w:ascii="Times New Roman" w:hAnsi="Times New Roman" w:cs="Times New Roman"/>
          <w:sz w:val="24"/>
          <w:szCs w:val="24"/>
        </w:rPr>
        <w:t>Laboratory</w:t>
      </w:r>
      <w:r>
        <w:rPr>
          <w:rFonts w:ascii="Times New Roman" w:hAnsi="Times New Roman" w:cs="Times New Roman"/>
          <w:sz w:val="24"/>
          <w:szCs w:val="24"/>
        </w:rPr>
        <w:t xml:space="preserve"> at the </w:t>
      </w:r>
      <w:r w:rsidRPr="00BB7011">
        <w:rPr>
          <w:rFonts w:ascii="Times New Roman" w:hAnsi="Times New Roman" w:cs="Times New Roman"/>
          <w:sz w:val="24"/>
          <w:szCs w:val="24"/>
        </w:rPr>
        <w:t>University of Guelph for carbon analysis, with a backup</w:t>
      </w:r>
      <w:r>
        <w:rPr>
          <w:rFonts w:ascii="Times New Roman" w:hAnsi="Times New Roman" w:cs="Times New Roman"/>
          <w:sz w:val="24"/>
          <w:szCs w:val="24"/>
        </w:rPr>
        <w:t xml:space="preserve"> sample being stored at MUN</w:t>
      </w:r>
      <w:r w:rsidRPr="00BB7011">
        <w:rPr>
          <w:rFonts w:ascii="Times New Roman" w:hAnsi="Times New Roman" w:cs="Times New Roman"/>
          <w:sz w:val="24"/>
          <w:szCs w:val="24"/>
        </w:rPr>
        <w:t>.</w:t>
      </w:r>
    </w:p>
    <w:p w14:paraId="0F113D63" w14:textId="77777777" w:rsidR="008B7215" w:rsidRPr="00BB7011" w:rsidRDefault="008B7215" w:rsidP="008B7215">
      <w:pPr>
        <w:rPr>
          <w:rFonts w:ascii="Times New Roman" w:hAnsi="Times New Roman" w:cs="Times New Roman"/>
          <w:sz w:val="24"/>
          <w:szCs w:val="24"/>
        </w:rPr>
      </w:pPr>
      <w:r>
        <w:rPr>
          <w:rFonts w:ascii="Times New Roman" w:hAnsi="Times New Roman" w:cs="Times New Roman"/>
          <w:sz w:val="24"/>
          <w:szCs w:val="24"/>
        </w:rPr>
        <w:t>Litter samples are currently being processed in the lab</w:t>
      </w:r>
      <w:r w:rsidRPr="00BB7011">
        <w:rPr>
          <w:rFonts w:ascii="Times New Roman" w:hAnsi="Times New Roman" w:cs="Times New Roman"/>
          <w:sz w:val="24"/>
          <w:szCs w:val="24"/>
        </w:rPr>
        <w:t>.</w:t>
      </w:r>
      <w:r>
        <w:rPr>
          <w:rFonts w:ascii="Times New Roman" w:hAnsi="Times New Roman" w:cs="Times New Roman"/>
          <w:sz w:val="24"/>
          <w:szCs w:val="24"/>
        </w:rPr>
        <w:t xml:space="preserve"> Processing of soil samples will begin immediately following this.</w:t>
      </w:r>
    </w:p>
    <w:p w14:paraId="236CC8EC" w14:textId="77777777" w:rsidR="008B7215" w:rsidRPr="000967DA" w:rsidRDefault="008B7215" w:rsidP="008B7215">
      <w:r>
        <w:t xml:space="preserve"> </w:t>
      </w:r>
    </w:p>
    <w:p w14:paraId="6692FBB2" w14:textId="77777777" w:rsidR="008B7215" w:rsidRDefault="008B7215"/>
    <w:sectPr w:rsidR="008B72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15"/>
    <w:rsid w:val="003A6BD1"/>
    <w:rsid w:val="004F6A58"/>
    <w:rsid w:val="006C65AB"/>
    <w:rsid w:val="008B7215"/>
    <w:rsid w:val="008D152A"/>
    <w:rsid w:val="00DA737C"/>
    <w:rsid w:val="00E3445E"/>
    <w:rsid w:val="00ED03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C1B1BD"/>
  <w15:chartTrackingRefBased/>
  <w15:docId w15:val="{202193A1-C586-4E40-B901-1674949B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15"/>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215"/>
    <w:rPr>
      <w:color w:val="0563C1" w:themeColor="hyperlink"/>
      <w:u w:val="single"/>
    </w:rPr>
  </w:style>
  <w:style w:type="table" w:styleId="TableGrid">
    <w:name w:val="Table Grid"/>
    <w:basedOn w:val="TableNormal"/>
    <w:uiPriority w:val="39"/>
    <w:rsid w:val="008B72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B7215"/>
    <w:rPr>
      <w:color w:val="954F72" w:themeColor="followedHyperlink"/>
      <w:u w:val="single"/>
    </w:rPr>
  </w:style>
  <w:style w:type="paragraph" w:styleId="ListParagraph">
    <w:name w:val="List Paragraph"/>
    <w:basedOn w:val="Normal"/>
    <w:uiPriority w:val="34"/>
    <w:qFormat/>
    <w:rsid w:val="00E34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Emmerson Wilson</dc:creator>
  <cp:keywords/>
  <dc:description/>
  <cp:lastModifiedBy>Emmerson Wilson</cp:lastModifiedBy>
  <cp:revision>1</cp:revision>
  <dcterms:created xsi:type="dcterms:W3CDTF">2023-01-30T12:18:00Z</dcterms:created>
  <dcterms:modified xsi:type="dcterms:W3CDTF">2023-01-30T15:19:00Z</dcterms:modified>
</cp:coreProperties>
</file>