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DB17" w14:textId="77B1D110" w:rsidR="00843B5D" w:rsidRDefault="002B53BE">
      <w:r>
        <w:t>Introduction outline</w:t>
      </w:r>
    </w:p>
    <w:p w14:paraId="67D387B8" w14:textId="77777777" w:rsidR="002B53BE" w:rsidRDefault="002B53BE"/>
    <w:p w14:paraId="1D582A9C" w14:textId="5A67546C" w:rsidR="00974B5A" w:rsidRDefault="002B53BE">
      <w:r>
        <w:t xml:space="preserve">General – similar to </w:t>
      </w:r>
      <w:proofErr w:type="spellStart"/>
      <w:r>
        <w:t>nserc</w:t>
      </w:r>
      <w:proofErr w:type="spellEnd"/>
      <w:r>
        <w:t>? Very broad carbon importance</w:t>
      </w:r>
    </w:p>
    <w:p w14:paraId="3EE7A922" w14:textId="77777777" w:rsidR="002B53BE" w:rsidRDefault="002B53BE"/>
    <w:p w14:paraId="1DCBDD5D" w14:textId="2A5399F7" w:rsidR="002B53BE" w:rsidRDefault="002B53BE">
      <w:r>
        <w:t>what else to talk about?</w:t>
      </w:r>
    </w:p>
    <w:p w14:paraId="3DAA35CD" w14:textId="54F25048" w:rsidR="002B53BE" w:rsidRDefault="002B53BE">
      <w:r>
        <w:tab/>
        <w:t>- carbon cycle</w:t>
      </w:r>
    </w:p>
    <w:p w14:paraId="4D86345F" w14:textId="30940717" w:rsidR="00836A69" w:rsidRDefault="002B53BE">
      <w:r>
        <w:tab/>
        <w:t>- boreal forest</w:t>
      </w:r>
    </w:p>
    <w:p w14:paraId="7FC0E0F2" w14:textId="77777777" w:rsidR="00836A69" w:rsidRDefault="00836A69"/>
    <w:p w14:paraId="323DC613" w14:textId="1EB366BA" w:rsidR="00AA1CC1" w:rsidRDefault="00AA1CC1">
      <w:r>
        <w:t>The boreal forest</w:t>
      </w:r>
    </w:p>
    <w:p w14:paraId="1D91617D" w14:textId="397E28AA" w:rsidR="00092159" w:rsidRDefault="009A6FE3" w:rsidP="002A245E">
      <w:pPr>
        <w:ind w:firstLine="720"/>
      </w:pPr>
      <w:r w:rsidRPr="008C2F21">
        <w:t>The Boreal Forest is the largest biome on Earth,</w:t>
      </w:r>
      <w:r>
        <w:t xml:space="preserve"> forming </w:t>
      </w:r>
      <w:r w:rsidRPr="008C2F21">
        <w:t xml:space="preserve">a circumpolar belt </w:t>
      </w:r>
      <w:r w:rsidR="00475160">
        <w:t xml:space="preserve">between </w:t>
      </w:r>
      <w:r w:rsidRPr="008C2F21">
        <w:t>50</w:t>
      </w:r>
      <w:r w:rsidR="00B2029D">
        <w:t>˚</w:t>
      </w:r>
      <w:r w:rsidRPr="008C2F21">
        <w:t xml:space="preserve"> </w:t>
      </w:r>
      <w:r w:rsidR="00B2029D">
        <w:t xml:space="preserve"> </w:t>
      </w:r>
      <w:r w:rsidR="00475160">
        <w:t>and</w:t>
      </w:r>
      <w:r w:rsidRPr="008C2F21">
        <w:t xml:space="preserve"> 70</w:t>
      </w:r>
      <w:r w:rsidR="00B2029D">
        <w:t xml:space="preserve">˚  N </w:t>
      </w:r>
      <w:r w:rsidRPr="008C2F21">
        <w:fldChar w:fldCharType="begin"/>
      </w:r>
      <w:r>
        <w:instrText xml:space="preserve"> ADDIN ZOTERO_ITEM CSL_CITATION {"citationID":"769onxeR","properties":{"formattedCitation":"(Hagner, 1999)","plainCitation":"(Hagner, 1999)","noteIndex":0},"citationItems":[{"id":2620,"uris":["http://zotero.org/users/5186182/items/35I2S65M"],"itemData":{"id":2620,"type":"manuscript","event-place":"Forestry Policy and Planning Division, Rome","genre":"Working Paper","publisher-place":"Forestry Policy and Planning Division, Rome","title":"Forest management in temperate and boreal forests: current practices and the scope for implementing sustainable forest management","URL":"https://www.fao.org/3/X4109E/X4109E02.htm","author":[{"family":"Hagner","given":"Stig"}],"accessed":{"date-parts":[["2022",11,1]]},"issued":{"date-parts":[["1999",7]]}}}],"schema":"https://github.com/citation-style-language/schema/raw/master/csl-citation.json"} </w:instrText>
      </w:r>
      <w:r w:rsidRPr="008C2F21">
        <w:fldChar w:fldCharType="separate"/>
      </w:r>
      <w:r w:rsidR="00475160">
        <w:rPr>
          <w:noProof/>
        </w:rPr>
        <w:t>(Hagner, 1999)</w:t>
      </w:r>
      <w:r w:rsidRPr="008C2F21">
        <w:fldChar w:fldCharType="end"/>
      </w:r>
      <w:r>
        <w:t xml:space="preserve">. </w:t>
      </w:r>
      <w:r w:rsidR="002A245E">
        <w:t xml:space="preserve">**add sentence about carbon storage** </w:t>
      </w:r>
      <w:r>
        <w:t xml:space="preserve">It </w:t>
      </w:r>
      <w:r w:rsidRPr="008C2F21">
        <w:t>contain</w:t>
      </w:r>
      <w:r>
        <w:t>s</w:t>
      </w:r>
      <w:r w:rsidRPr="008C2F21">
        <w:t xml:space="preserve"> 30 % of the world’s forested area </w:t>
      </w:r>
      <w:r w:rsidRPr="008C2F21">
        <w:fldChar w:fldCharType="begin"/>
      </w:r>
      <w:r>
        <w:instrText xml:space="preserve"> ADDIN ZOTERO_ITEM CSL_CITATION {"citationID":"WDYCSuqC","properties":{"formattedCitation":"(International Boreal Forest Research Association, n.d.)","plainCitation":"(International Boreal Forest Research Association, n.d.)","noteIndex":0},"citationItems":[{"id":2627,"uris":["http://zotero.org/users/5186182/items/D5RVYWYD"],"itemData":{"id":2627,"type":"webpage","abstract":"The boreal forest (or “taiga”) is the world’s largest land biome. The boreal ecozone principally spans 8 countries: Canada, China, Finland, Japan, Norway, Russia, Sweden and the United States. It is typically comprised of coniferous tree species such as pine, spruce and fir with some broadleaf speci","container-title":"IBFRA","language":"en-CA","title":"About Boreal Forests","URL":"http://ibfra.org/about-boreal-forests/","author":[{"family":"International Boreal Forest Research Association","given":""}],"accessed":{"date-parts":[["2022",11,1]]}}}],"schema":"https://github.com/citation-style-language/schema/raw/master/csl-citation.json"} </w:instrText>
      </w:r>
      <w:r w:rsidRPr="008C2F21">
        <w:fldChar w:fldCharType="separate"/>
      </w:r>
      <w:r w:rsidR="00475160">
        <w:rPr>
          <w:noProof/>
        </w:rPr>
        <w:t>(International Boreal Forest Research Association, n.d.)</w:t>
      </w:r>
      <w:r w:rsidRPr="008C2F21">
        <w:fldChar w:fldCharType="end"/>
      </w:r>
      <w:r>
        <w:t xml:space="preserve"> </w:t>
      </w:r>
      <w:r w:rsidR="00785672">
        <w:t xml:space="preserve">and is </w:t>
      </w:r>
      <w:r>
        <w:t>dominated by cold-tolerant</w:t>
      </w:r>
      <w:r w:rsidRPr="008C2F21">
        <w:t xml:space="preserve"> species, mostly conifers with interspersed broadleaf trees. </w:t>
      </w:r>
      <w:r w:rsidR="00B55237">
        <w:t>Th</w:t>
      </w:r>
      <w:r w:rsidR="0024460C">
        <w:t>is</w:t>
      </w:r>
      <w:r w:rsidR="00B55237">
        <w:t xml:space="preserve"> large </w:t>
      </w:r>
      <w:r w:rsidR="0024460C">
        <w:t>stock</w:t>
      </w:r>
      <w:r w:rsidR="00B55237">
        <w:t xml:space="preserve"> of above ground vegetation is one reason the Boreal Forest has the potential to act as a large carbon sink </w:t>
      </w:r>
      <w:r w:rsidR="00B55237">
        <w:fldChar w:fldCharType="begin"/>
      </w:r>
      <w:r w:rsidR="00B55237">
        <w:instrText xml:space="preserve"> ADDIN ZOTERO_ITEM CSL_CITATION {"citationID":"biVO3c1u","properties":{"formattedCitation":"(Pan et al., 2011)","plainCitation":"(Pan et al., 2011)","noteIndex":0},"citationItems":[{"id":2443,"uris":["http://zotero.org/users/5186182/items/WHGQZMX3"],"itemData":{"id":2443,"type":"article-journal","abstract":"The terrestrial carbon sink has been large in recent decades, but its size and location remain uncertain. Using forest inventory data and long-term ecosystem carbon studies, we estimate a total forest sink of 2.4 ± 0.4 petagrams of carbon per year (Pg C year-1) globally for 1990 to 2007. We also estimate a source of 1.3 ± 0.7 Pg C year-1 from tropical land-use change, consisting of a gross tropical deforestation emission of 2.9 ± 0.5 Pg C year-1 partially compensated by a carbon sink in tropical forest regrowth of 1.6 ± 0.5 Pg C year-1. Together, the fluxes comprise a net global forest sink of 1.1 ± 0.8 Pg C year-1, with tropical estimates having the largest uncertainties. Our total forest sink estimate is equivalent in magnitude to the terrestrial sink deduced from fossil fuel emissions and land-use change sources minus ocean and atmospheric sinks.","container-title":"Science","DOI":"10.1126/science.1201609","language":"en","page":"988-993","source":"www.fs.usda.gov","title":"A large and persistent carbon sink in the world's forests","volume":"333","author":[{"family":"Pan","given":"Yude"},{"family":"Birdsey","given":"Richard A."},{"family":"Fang","given":"Jingyun"},{"family":"Houghton","given":"Richard"},{"family":"Kauppi","given":"Pekka E."},{"family":"Kurz","given":"Werner A."},{"family":"Phillips","given":"Oliver L."},{"family":"Shvidenko","given":"Anatoly"},{"family":"Lewis","given":"Simon L."},{"family":"Canadell","given":"Josep G."},{"family":"Ciais","given":"Philippe"},{"family":"Jackson","given":"Robert B."},{"family":"Pacala","given":"Stephen W."},{"family":"McGuire","given":"A. David"},{"family":"Piao","given":"Shilong"},{"family":"Rautiainen","given":"Aapo"},{"family":"Sitch","given":"Stephen"},{"family":"Hayes","given":"Daniel"}],"issued":{"date-parts":[["2011"]]}}}],"schema":"https://github.com/citation-style-language/schema/raw/master/csl-citation.json"} </w:instrText>
      </w:r>
      <w:r w:rsidR="00B55237">
        <w:fldChar w:fldCharType="separate"/>
      </w:r>
      <w:r w:rsidR="00475160">
        <w:rPr>
          <w:noProof/>
        </w:rPr>
        <w:t>(Pan et al., 2011)</w:t>
      </w:r>
      <w:r w:rsidR="00B55237">
        <w:fldChar w:fldCharType="end"/>
      </w:r>
      <w:r w:rsidR="00B55237">
        <w:t xml:space="preserve">. </w:t>
      </w:r>
      <w:r w:rsidR="009A4448">
        <w:t xml:space="preserve">Another portion of the boreal forest that contributes to its large potential to store carbon is below ground: </w:t>
      </w:r>
      <w:r w:rsidR="00475160">
        <w:t xml:space="preserve">in </w:t>
      </w:r>
      <w:r w:rsidR="009A4448">
        <w:t>the soil.</w:t>
      </w:r>
      <w:r w:rsidR="00B55237">
        <w:t xml:space="preserve"> </w:t>
      </w:r>
      <w:r w:rsidR="009A4448">
        <w:t>Slow decomposition of organic matter, caused by low temperatures and high acidity, leads to organic carbon accumulation</w:t>
      </w:r>
      <w:r w:rsidR="00475160">
        <w:t xml:space="preserve"> in the soil</w:t>
      </w:r>
      <w:r w:rsidR="00A4541B">
        <w:t xml:space="preserve"> </w:t>
      </w:r>
      <w:r w:rsidR="00A4541B">
        <w:fldChar w:fldCharType="begin"/>
      </w:r>
      <w:r w:rsidR="00A4541B">
        <w:instrText xml:space="preserve"> ADDIN ZOTERO_ITEM CSL_CITATION {"citationID":"gNZJb5dI","properties":{"formattedCitation":"(Deluca &amp; Boisvenue, 2012)","plainCitation":"(Deluca &amp; Boisvenue, 2012)","noteIndex":0},"citationItems":[{"id":3402,"uris":["http://zotero.org/users/5186182/items/388XT6T8"],"itemData":{"id":3402,"type":"article-journal","abstract":"Increasing accumulation of CO2 in the atmosphere has led to calls for terrestrial mechanisms for CO2 abatement and given that soils represent the largest terrestrial body of C on Earth, there is a great deal of interest in soils as a sink for atmospheric C. This emphasis on sequestration in boreal forest soils is understandable given the sheer mass of this C reservoir (~1700 Pg of C) but diverts our attention from the importance of soil C in soil physical, chemical and biotic functions, and importantly, it ignores the possibility that soils may also represent a source of C. In this review, we address these issues through a discussion of the size and character of boreal forest soil C pool, its role in ecosystem function, the potential impacts of climate change on soil C, efforts to model these processes and the role of soil C in boreal resilience to the impacts of climate change. Soil C is fundamental to ecosystem function in terms of improving soil physical properties, increasing soil biotic activity and enhancing insulation all of which improve site productivity. Managing upland soils for C sequesteration will achieve little in terms of offsetting fossil fuel emissions but would likely improve soil quality. Most of the C stored in the boreal biome is found in permafrost and wetland soils and events related to climatic change could shift these soils from C sink to C source. Melting of permafrost soils with predicted warming trends within the circumpolar region could result in the release of 30–60 Pg C by the year 2040. Such predictions, however, are limited by uncertainty in both climatic changes and soil response to these changes. Prediction of shifts in soil C dynamics with climate change relies on our ability to link C transformations to N dynamics and climatic variables. Improvement in ecosystem models will advance our ability to assess the resilience of the boreal biome under future climatic conditions.","container-title":"Forestry","DOI":"10.1093/forestry/cps003","ISSN":"0015-752X, 1464-3626","issue":"2","journalAbbreviation":"Forestry","language":"en","page":"161-184","source":"DOI.org (Crossref)","title":"Boreal forest soil carbon: distribution, function and modelling","title-short":"Boreal forest soil carbon","volume":"85","author":[{"family":"Deluca","given":"T. H."},{"family":"Boisvenue","given":"C."}],"issued":{"date-parts":[["2012",4,1]]}}}],"schema":"https://github.com/citation-style-language/schema/raw/master/csl-citation.json"} </w:instrText>
      </w:r>
      <w:r w:rsidR="00A4541B">
        <w:fldChar w:fldCharType="separate"/>
      </w:r>
      <w:r w:rsidR="00475160">
        <w:rPr>
          <w:noProof/>
        </w:rPr>
        <w:t>(Deluca &amp; Boisvenue, 2012)</w:t>
      </w:r>
      <w:r w:rsidR="00A4541B">
        <w:fldChar w:fldCharType="end"/>
      </w:r>
      <w:r w:rsidR="009A4448">
        <w:t xml:space="preserve">. Soil organic </w:t>
      </w:r>
      <w:r w:rsidR="00A4541B">
        <w:t>carbon</w:t>
      </w:r>
      <w:r w:rsidR="009A4448">
        <w:t xml:space="preserve"> is approximately 40% of total carbon in Canada’s boreal forest </w:t>
      </w:r>
      <w:r w:rsidR="0024460C">
        <w:fldChar w:fldCharType="begin"/>
      </w:r>
      <w:r w:rsidR="0024460C">
        <w:instrText xml:space="preserve"> ADDIN ZOTERO_ITEM CSL_CITATION {"citationID":"IDi1w9rR","properties":{"formattedCitation":"(Kurz et al., 2013)","plainCitation":"(Kurz et al., 2013)","noteIndex":0},"citationItems":[{"id":2697,"uris":["http://zotero.org/users/5186182/items/2QR2N9CT"],"itemData":{"id":2697,"type":"article-journal","abstract":"Canada's managed boreal forest, 54% of the nation's total boreal forest area, stores 28 Pg carbon (C) in biomass, dead organic matter, and soil pools. The net C balance is dominated by the difference of two large continuous fluxes: C uptake (net primary production) and release during decomposition (heterotrophic respiration). Additional releases of C can be high in years, or in areas, that experience large anthropogenic or natural disturbances. From 1990 to 2008, Canada's managed boreal forest has acted as C sink of 28 Tg C year−1, removing CO2 from the atmosphere to replace the 17 Tg of C annually harvested and store an additional 11 Tg of C year−1 in ecosystem C pools. A large fraction (</w:instrText>
      </w:r>
      <w:r w:rsidR="0024460C">
        <w:rPr>
          <w:rFonts w:ascii="Cambria Math" w:hAnsi="Cambria Math" w:cs="Cambria Math"/>
        </w:rPr>
        <w:instrText>∼</w:instrText>
      </w:r>
      <w:r w:rsidR="0024460C">
        <w:instrText xml:space="preserve">57%) of the C harvested since 1990 remains stored in wood products and solid waste disposal sites in Canada and abroad, replacing C emitted from the decay or burning of wood harvested prior to 1990 and contributing to net increases in product and landfill C pools. Wood product use has reduced emissions in other sectors by substituting for emission-intensive products (concrete, steel). The C balance of the unmanaged boreal forest is currently unknown. The future C balance of the Canadian boreal forest will affect the global atmospheric C budget and influence the mitigation efforts required to attain atmospheric CO2 stabilization targets. The single biggest threat to C stocks is human-caused climate change. Large C stocks have accumulated in the boreal because decomposition is limited by cold temperatures and often anoxic environments. Increases in temperatures and disturbance rates could result in a large net C source during the remainder of this century and beyond. Uncertainties about the impacts of global change remain high, but we emphasize the asymmetry of risk: sustained large-scale increases in productivity are unlikely to be of sufficient magnitude to offset higher emissions from increased disturbances and heterotrophic respiration. Reducing the uncertainties of the current and future C balance of Canada's 270 Mha of boreal forest requires addressing gaps in monitoring, observation, and quantification of forest C dynamics, with particular attention to 125 Mha of unmanaged boreal forest with extensive areas of deep organic soils, peatlands, and permafrost containing large quantities of C that are vulnerable to global warming. (English)","container-title":"Environmental Reviews","DOI":"10.1139/er-2013-0041","ISSN":"11818700","issue":"4","note":"publisher: Canadian Science Publishing","page":"260-292","source":"EBSCOhost","title":"Carbon in Canada's boreal forest - A synthesis","volume":"21","author":[{"family":"Kurz","given":"W.a."},{"family":"Shaw","given":"C.h."},{"family":"Boisvenue","given":"C."},{"family":"Stinson","given":"G."},{"family":"Metsaranta","given":"J."},{"family":"Leckie","given":"D."},{"family":"Dyk","given":"A."},{"family":"Smyth","given":"C."},{"family":"Neilson","given":"E.t."}],"issued":{"date-parts":[["2013",12]]}}}],"schema":"https://github.com/citation-style-language/schema/raw/master/csl-citation.json"} </w:instrText>
      </w:r>
      <w:r w:rsidR="0024460C">
        <w:fldChar w:fldCharType="separate"/>
      </w:r>
      <w:r w:rsidR="00475160">
        <w:rPr>
          <w:noProof/>
        </w:rPr>
        <w:t>(Kurz et al., 2013)</w:t>
      </w:r>
      <w:r w:rsidR="0024460C">
        <w:fldChar w:fldCharType="end"/>
      </w:r>
      <w:r w:rsidR="0024460C">
        <w:t xml:space="preserve">. </w:t>
      </w:r>
    </w:p>
    <w:p w14:paraId="0BA9D622" w14:textId="791F392D" w:rsidR="00836A69" w:rsidRDefault="00092159">
      <w:r>
        <w:tab/>
        <w:t xml:space="preserve">Canada contains about a third of the world's boreal forests </w:t>
      </w:r>
      <w:r w:rsidRPr="008C2F21">
        <w:fldChar w:fldCharType="begin"/>
      </w:r>
      <w:r w:rsidR="003138EE">
        <w:instrText xml:space="preserve"> ADDIN ZOTERO_ITEM CSL_CITATION {"citationID":"GJADYXrn","properties":{"formattedCitation":"(Canada, 2013)","plainCitation":"(Canada, 2013)","noteIndex":0},"citationItems":[{"id":2626,"uris":["http://zotero.org/users/5186182/items/GFDEN36L"],"itemData":{"id":2626,"type":"webpage","language":"eng","note":"Last Modified: 2021-04-28\npublisher: Natural Resources Canada","title":"Boreal forest","URL":"https://www.nrcan.gc.ca/our-natural-resources/forests/sustainable-forest-management/boreal-forest/13071","author":[{"family":"Canada","given":"Natural Resources"}],"accessed":{"date-parts":[["2022",11,1]]},"issued":{"date-parts":[["2013",7,11]]}}}],"schema":"https://github.com/citation-style-language/schema/raw/master/csl-citation.json"} </w:instrText>
      </w:r>
      <w:r w:rsidRPr="008C2F21">
        <w:fldChar w:fldCharType="separate"/>
      </w:r>
      <w:r w:rsidR="00475160">
        <w:rPr>
          <w:noProof/>
        </w:rPr>
        <w:t>(Canada, 2013)</w:t>
      </w:r>
      <w:r w:rsidRPr="008C2F21">
        <w:fldChar w:fldCharType="end"/>
      </w:r>
      <w:r>
        <w:t xml:space="preserve">, with 7 % of that found in Newfoundland </w:t>
      </w:r>
      <w:r w:rsidRPr="008C2F21">
        <w:t>(~ 2 % of global Boreal Forest</w:t>
      </w:r>
      <w:r>
        <w:t>;</w:t>
      </w:r>
      <w:r w:rsidRPr="008C2F21">
        <w:t xml:space="preserve"> </w:t>
      </w:r>
      <w:r w:rsidRPr="008C2F21">
        <w:fldChar w:fldCharType="begin"/>
      </w:r>
      <w:r w:rsidR="003138EE">
        <w:instrText xml:space="preserve"> ADDIN ZOTERO_ITEM CSL_CITATION {"citationID":"Fn96YJ0R","properties":{"formattedCitation":"(\\uc0\\u8220{}Provincial and Territorial Forest Facts,\\uc0\\u8221{} n.d.)","plainCitation":"(“Provincial and Territorial Forest Facts,” n.d.)","dontUpdate":true,"noteIndex":0},"citationItems":[{"id":2630,"uris":["http://zotero.org/users/5186182/items/TAKLUF7F"],"itemData":{"id":2630,"type":"webpage","container-title":"Boreal Songbird Initiative","language":"en","title":"Provincial and Territorial Forest Facts","URL":"https://www.borealbirds.org/province-territory-boreal-forest-facts/Newfoundland-Labrador","accessed":{"date-parts":[["2022",11,1]]}}}],"schema":"https://github.com/citation-style-language/schema/raw/master/csl-citation.json"} </w:instrText>
      </w:r>
      <w:r w:rsidRPr="008C2F21">
        <w:fldChar w:fldCharType="separate"/>
      </w:r>
      <w:r w:rsidRPr="001B4772">
        <w:rPr>
          <w:lang w:val="en-US"/>
        </w:rPr>
        <w:t>“Provincial and Territorial Forest Facts” n.d.)</w:t>
      </w:r>
      <w:r w:rsidRPr="008C2F21">
        <w:fldChar w:fldCharType="end"/>
      </w:r>
      <w:r w:rsidRPr="008C2F21">
        <w:t>.</w:t>
      </w:r>
      <w:r w:rsidR="00785672">
        <w:t xml:space="preserve"> In fact, </w:t>
      </w:r>
      <w:r w:rsidR="00B2029D">
        <w:t xml:space="preserve">over </w:t>
      </w:r>
      <w:r w:rsidR="00785672">
        <w:t xml:space="preserve">90% </w:t>
      </w:r>
      <w:r w:rsidR="00B2029D">
        <w:t xml:space="preserve">of Newfoundland is covered by </w:t>
      </w:r>
      <w:r w:rsidR="00785672">
        <w:t xml:space="preserve">boreal forest. </w:t>
      </w:r>
      <w:r w:rsidR="00B55237">
        <w:t>And, i</w:t>
      </w:r>
      <w:r w:rsidR="00785672">
        <w:t>n</w:t>
      </w:r>
      <w:r w:rsidR="002A245E">
        <w:t xml:space="preserve"> Newfoundland’s national parks, </w:t>
      </w:r>
      <w:r w:rsidR="003138EE">
        <w:t xml:space="preserve">Gros </w:t>
      </w:r>
      <w:proofErr w:type="spellStart"/>
      <w:r w:rsidR="003138EE">
        <w:t>Morne</w:t>
      </w:r>
      <w:proofErr w:type="spellEnd"/>
      <w:r w:rsidR="003138EE">
        <w:t xml:space="preserve"> and Terra Nova National </w:t>
      </w:r>
      <w:r w:rsidR="00785672">
        <w:t>Parks, over</w:t>
      </w:r>
      <w:r w:rsidR="003138EE">
        <w:t xml:space="preserve"> 50% of the terrestrial landscape is </w:t>
      </w:r>
      <w:r w:rsidR="00B2029D">
        <w:t>classified as</w:t>
      </w:r>
      <w:r w:rsidR="003138EE">
        <w:t xml:space="preserve"> boreal </w:t>
      </w:r>
      <w:r w:rsidR="00785672">
        <w:t xml:space="preserve">forest </w:t>
      </w:r>
      <w:r w:rsidR="00785672">
        <w:fldChar w:fldCharType="begin"/>
      </w:r>
      <w:r w:rsidR="00785672">
        <w:instrText xml:space="preserve"> ADDIN ZOTERO_ITEM CSL_CITATION {"citationID":"iQWNDkMM","properties":{"formattedCitation":"(Baldwin et al., 2020)","plainCitation":"(Baldwin et al., 2020)","noteIndex":0},"citationItems":[{"id":3375,"uris":["http://zotero.org/users/5186182/items/RKIAI9X6"],"itemData":{"id":3375,"type":"book","ISBN":"978-0-660-34249-8","language":"English","note":"ISSN: 2562-0738","source":"cfs.nrcan.gc.ca","title":"Vegetation Zones of Canada: a Biogeoclimatic Perspective. Information Report GLC-X-25.","title-short":"Vegetation Zones of Canada","URL":"http://cfs.nrcan.gc.ca/publications?id=40507","author":[{"family":"Baldwin","given":"K. A."},{"family":"Allen","given":"L."},{"family":"Basquill","given":"S."},{"family":"Chapman","given":"K."},{"family":"Downing","given":"D."},{"family":"Flynn","given":"N."},{"family":"Mackenzie","given":"W."},{"family":"Major","given":"M."},{"family":"Meades","given":"W. J."},{"family":"Meidinger","given":"D."},{"family":"Morneau","given":"C."},{"family":"Saucier","given":"J.-P."},{"family":"Thorpe","given":"J."}],"accessed":{"date-parts":[["2023",12,29]]},"issued":{"date-parts":[["2020"]]}}}],"schema":"https://github.com/citation-style-language/schema/raw/master/csl-citation.json"} </w:instrText>
      </w:r>
      <w:r w:rsidR="00785672">
        <w:fldChar w:fldCharType="separate"/>
      </w:r>
      <w:r w:rsidR="00475160">
        <w:rPr>
          <w:noProof/>
        </w:rPr>
        <w:t>(Baldwin et al., 2020)</w:t>
      </w:r>
      <w:r w:rsidR="00785672">
        <w:fldChar w:fldCharType="end"/>
      </w:r>
      <w:r w:rsidR="00785672">
        <w:t xml:space="preserve">. </w:t>
      </w:r>
      <w:r w:rsidRPr="008C2F21">
        <w:t xml:space="preserve">The Newfoundland </w:t>
      </w:r>
      <w:r w:rsidR="00A4541B">
        <w:t>b</w:t>
      </w:r>
      <w:r w:rsidRPr="008C2F21">
        <w:t xml:space="preserve">oreal </w:t>
      </w:r>
      <w:r w:rsidR="00A4541B">
        <w:t>f</w:t>
      </w:r>
      <w:r w:rsidRPr="008C2F21">
        <w:t>orest is dominated by balsam fir and black spruce</w:t>
      </w:r>
      <w:r w:rsidR="00A4541B">
        <w:t xml:space="preserve"> and has low levels of mixed wood</w:t>
      </w:r>
      <w:r w:rsidRPr="008C2F21">
        <w:t xml:space="preserve"> and other tree types </w:t>
      </w:r>
      <w:r w:rsidRPr="008C2F21">
        <w:fldChar w:fldCharType="begin"/>
      </w:r>
      <w:r w:rsidR="003138EE">
        <w:instrText xml:space="preserve"> ADDIN ZOTERO_ITEM CSL_CITATION {"citationID":"WK47SJuI","properties":{"formattedCitation":"({\\i{}Forest Inventory Program}, 2022)","plainCitation":"(Forest Inventory Program, 2022)","noteIndex":0},"citationItems":[{"id":2634,"uris":["http://zotero.org/users/5186182/items/YZLGK88Q"],"itemData":{"id":2634,"type":"document","abstract":"The Province began its first complete inventory program in the 1960s. The program encompassed the entire Island and all of...","language":"en-CA","publisher":"Department of Fisheries Forestry and Agriculture of Newfoundland and Labrador","title":"Forest Inventory Program","URL":"https://www.gov.nl.ca/ffa/programs-and-funding/forestry-programs-and-funding/managing/inv-plan/","accessed":{"date-parts":[["2022",11,1]]},"issued":{"date-parts":[["2022"]]}}}],"schema":"https://github.com/citation-style-language/schema/raw/master/csl-citation.json"} </w:instrText>
      </w:r>
      <w:r w:rsidRPr="008C2F21">
        <w:fldChar w:fldCharType="separate"/>
      </w:r>
      <w:r w:rsidR="00475160" w:rsidRPr="00475160">
        <w:rPr>
          <w:rFonts w:ascii="Calibri" w:cs="Calibri"/>
          <w:kern w:val="0"/>
          <w:lang w:val="en-US"/>
        </w:rPr>
        <w:t>(</w:t>
      </w:r>
      <w:r w:rsidR="00475160" w:rsidRPr="00475160">
        <w:rPr>
          <w:rFonts w:ascii="Calibri" w:cs="Calibri"/>
          <w:i/>
          <w:iCs/>
          <w:kern w:val="0"/>
          <w:lang w:val="en-US"/>
        </w:rPr>
        <w:t>Forest Inventory Program</w:t>
      </w:r>
      <w:r w:rsidR="00475160" w:rsidRPr="00475160">
        <w:rPr>
          <w:rFonts w:ascii="Calibri" w:cs="Calibri"/>
          <w:kern w:val="0"/>
          <w:lang w:val="en-US"/>
        </w:rPr>
        <w:t>, 2022)</w:t>
      </w:r>
      <w:r w:rsidRPr="008C2F21">
        <w:fldChar w:fldCharType="end"/>
      </w:r>
      <w:r w:rsidRPr="008C2F21">
        <w:t>.</w:t>
      </w:r>
      <w:r w:rsidR="00A4541B">
        <w:t xml:space="preserve"> While </w:t>
      </w:r>
      <w:r w:rsidR="003F6E9F">
        <w:t>about three-quarters of the terrestrial portion of the province’s national parks is forested, about a fifth</w:t>
      </w:r>
      <w:r w:rsidR="006F5905">
        <w:t xml:space="preserve"> is classified as shrubland</w:t>
      </w:r>
      <w:r w:rsidR="003F6E9F">
        <w:t>,</w:t>
      </w:r>
      <w:r w:rsidR="005410D2">
        <w:t xml:space="preserve"> where over 10% of </w:t>
      </w:r>
      <w:r w:rsidR="00836A69">
        <w:t xml:space="preserve">the </w:t>
      </w:r>
      <w:r w:rsidR="005410D2">
        <w:t xml:space="preserve">land is vegetated but </w:t>
      </w:r>
      <w:r w:rsidR="006F5905">
        <w:t xml:space="preserve">under 30% </w:t>
      </w:r>
      <w:r w:rsidR="005410D2">
        <w:t xml:space="preserve">is covered by trees </w:t>
      </w:r>
      <w:r w:rsidR="005410D2" w:rsidRPr="006F5905">
        <w:rPr>
          <w:u w:val="single"/>
        </w:rPr>
        <w:t>cite Glance30</w:t>
      </w:r>
      <w:r w:rsidR="005410D2">
        <w:rPr>
          <w:u w:val="single"/>
        </w:rPr>
        <w:t>.</w:t>
      </w:r>
      <w:r w:rsidR="00836A69">
        <w:t xml:space="preserve"> These areas could lack trees for several reasons: they are swamp and have standing water, elevation</w:t>
      </w:r>
      <w:r w:rsidR="00475160">
        <w:t xml:space="preserve"> or wind is</w:t>
      </w:r>
      <w:r w:rsidR="00836A69">
        <w:t xml:space="preserve"> too high, or a disturbance has killed or removed the trees. </w:t>
      </w:r>
    </w:p>
    <w:p w14:paraId="3EE2DA1E" w14:textId="397E1357" w:rsidR="00C7455F" w:rsidRDefault="00836A69" w:rsidP="00475160">
      <w:pPr>
        <w:ind w:firstLine="720"/>
      </w:pPr>
      <w:r w:rsidRPr="00836A69">
        <w:t>U</w:t>
      </w:r>
      <w:r w:rsidR="00C7455F">
        <w:t>nfortunately, u</w:t>
      </w:r>
      <w:r w:rsidRPr="00836A69">
        <w:t xml:space="preserve">nder anthropogenic influence, </w:t>
      </w:r>
      <w:r w:rsidR="00475160">
        <w:t xml:space="preserve">boreal forests in </w:t>
      </w:r>
      <w:proofErr w:type="spellStart"/>
      <w:r w:rsidR="00475160">
        <w:t>Newfoundland</w:t>
      </w:r>
      <w:proofErr w:type="spellEnd"/>
      <w:r w:rsidR="00475160">
        <w:t xml:space="preserve"> </w:t>
      </w:r>
      <w:r w:rsidRPr="00836A69">
        <w:t xml:space="preserve">have come under increased pressure from </w:t>
      </w:r>
      <w:r w:rsidR="00C7455F">
        <w:t>disturbances</w:t>
      </w:r>
      <w:r w:rsidR="00475160">
        <w:t xml:space="preserve"> which may decrease carbon storage </w:t>
      </w:r>
      <w:r w:rsidR="00C7455F" w:rsidRPr="00836A69">
        <w:fldChar w:fldCharType="begin"/>
      </w:r>
      <w:r w:rsidR="00475160">
        <w:instrText xml:space="preserve"> ADDIN ZOTERO_ITEM CSL_CITATION {"citationID":"T6lf5uQI","properties":{"formattedCitation":"(Dymond et al., 2010; Leroux et al., 2020)","plainCitation":"(Dymond et al., 2010; Leroux et al., 2020)","noteIndex":0},"citationItems":[{"id":2390,"uris":["http://zotero.org/users/5186182/items/5I22WMPB",["http://zotero.org/users/5186182/items/5I22WMPB"]],"itemData":{"id":2390,"type":"article-journal","container-title":"Trends in Ecology &amp; Evolution","DOI":"10.1016/j.tree.2020.07.009","ISSN":"01695347","issue":"11","journalAbbreviation":"Trends in Ecology &amp; Evolution","language":"en","page":"1001-1010","source":"DOI.org (Crossref)","title":"Herbivore impacts on carbon cycling in boreal forests","volume":"35","author":[{"family":"Leroux","given":"Shawn J."},{"family":"Wiersma","given":"Yolanda F."},{"family":"Vander Wal","given":"Eric"}],"issued":{"date-parts":[["2020",11]]}}},{"id":2454,"uris":["http://zotero.org/users/5186182/items/92ZEZ33Q",["http://zotero.org/users/5186182/items/92ZEZ33Q"]],"itemData":{"id":2454,"type":"article-journal","abstract":"Spruce budworm (Choristoneura fumiferana Clem.) is an important and recurrent disturbance throughout spruce (Picea sp.) and balsam fir (Abies balsamea L.) dominated forests of North America. Forest carbon (C) dynamics in these ecosystems are affected during insect outbreaks because millions of square kilometers of forest suffer growth loss and mortality. We tested the hypothesis that a spruce budworm outbreak similar to those in the past could switch a forest from a C sink to a source in the near future. We used a model of ecosystem C to integrate past spruce budworm impact sequences with current forest management data on 106,000 km2 of forest in eastern Québec. Spruce budworm-caused mortality decreased stand-level merchantable C stocks by 11–90% and decreased ecosystem C stocks by 2–10% by the end of the simulation. For the first 13 years (2011–2024), adding spruce budworm significantly reduced ecosystem C stock change for the landscape from a sink (4.6 ± 2.7 g C m−2 y−1 in 2018) to a source (−16.8 ± 3.0 g C m−2 y−1 in 2018). This result was mostly due to reduced net primary production. The ecosystem stock change was reduced on average by 2 Tg C y−1 for the entire simulated area. This study provides the first estimate that spruce budworm can significantly affect the C sink or source status of a large landscape. These results indicate that reducing spruce budworm impacts on timber may also provide an opportunity to mitigate a C source.","container-title":"Ecosystems","DOI":"10.1007/s10021-010-9364-z","ISSN":"1435-0629","issue":"6","journalAbbreviation":"Ecosystems","language":"en","page":"917-931","source":"Springer Link","title":"Future spruce budworm outbreak may create a carbon source in eastern Canadian forests","volume":"13","author":[{"family":"Dymond","given":"Caren C."},{"family":"Neilson","given":"Eric T."},{"family":"Stinson","given":"Graham"},{"family":"Porter","given":"Kevin"},{"family":"MacLean","given":"David A."},{"family":"Gray","given":"David R."},{"family":"Campagna","given":"Michel"},{"family":"Kurz","given":"Werner A."}],"issued":{"date-parts":[["2010",9,1]]}}}],"schema":"https://github.com/citation-style-language/schema/raw/master/csl-citation.json"} </w:instrText>
      </w:r>
      <w:r w:rsidR="00C7455F" w:rsidRPr="00836A69">
        <w:fldChar w:fldCharType="separate"/>
      </w:r>
      <w:r w:rsidR="00475160">
        <w:rPr>
          <w:lang w:val="en-US"/>
        </w:rPr>
        <w:t>(</w:t>
      </w:r>
      <w:proofErr w:type="spellStart"/>
      <w:r w:rsidR="00475160">
        <w:rPr>
          <w:lang w:val="en-US"/>
        </w:rPr>
        <w:t>Dymond</w:t>
      </w:r>
      <w:proofErr w:type="spellEnd"/>
      <w:r w:rsidR="00475160">
        <w:rPr>
          <w:lang w:val="en-US"/>
        </w:rPr>
        <w:t xml:space="preserve"> et al., 2010; Leroux et al., 2020)</w:t>
      </w:r>
      <w:r w:rsidR="00C7455F" w:rsidRPr="00836A69">
        <w:fldChar w:fldCharType="end"/>
      </w:r>
      <w:r w:rsidR="00C7455F" w:rsidRPr="00836A69">
        <w:t>.</w:t>
      </w:r>
      <w:r w:rsidR="00C7455F">
        <w:t xml:space="preserve"> </w:t>
      </w:r>
      <w:r w:rsidR="00475160">
        <w:t>The increased pressure</w:t>
      </w:r>
      <w:r w:rsidR="00C7455F" w:rsidRPr="00C7455F">
        <w:t xml:space="preserve"> has </w:t>
      </w:r>
      <w:r w:rsidR="00475160">
        <w:t>partly resulted from</w:t>
      </w:r>
      <w:r w:rsidR="00C7455F" w:rsidRPr="00C7455F">
        <w:t xml:space="preserve"> past </w:t>
      </w:r>
      <w:r w:rsidR="00475160">
        <w:t xml:space="preserve">forest </w:t>
      </w:r>
      <w:r w:rsidR="00C7455F" w:rsidRPr="00C7455F">
        <w:t>management</w:t>
      </w:r>
      <w:r w:rsidR="00475160">
        <w:t xml:space="preserve">, which altered the distribution and intensity of key disturbances such as </w:t>
      </w:r>
      <w:r w:rsidR="003F6E9F">
        <w:t>defoliating insect</w:t>
      </w:r>
      <w:r w:rsidR="00866E6F">
        <w:t>s</w:t>
      </w:r>
      <w:r w:rsidR="00475160">
        <w:t>, forest fires, and ungulate herbivory</w:t>
      </w:r>
      <w:r w:rsidR="00C7455F" w:rsidRPr="00C7455F">
        <w:t>.</w:t>
      </w:r>
      <w:r w:rsidR="00475160">
        <w:t xml:space="preserve"> </w:t>
      </w:r>
      <w:r w:rsidR="00C7455F" w:rsidRPr="00C7455F">
        <w:t xml:space="preserve">Spruce budworm outbreaks are now more widespread and severe </w:t>
      </w:r>
      <w:r w:rsidR="00C7455F" w:rsidRPr="00C7455F">
        <w:fldChar w:fldCharType="begin"/>
      </w:r>
      <w:r w:rsidR="00475160">
        <w:instrText xml:space="preserve"> ADDIN ZOTERO_ITEM CSL_CITATION {"citationID":"pfIHUQDh","properties":{"formattedCitation":"(Morin et al., 2021)","plainCitation":"(Morin et al., 2021)","noteIndex":0},"citationItems":[{"id":2451,"uris":["http://zotero.org/users/5186182/items/UE7SDEN6",["http://zotero.org/users/5186182/items/UE7SDEN6"]],"itemData":{"id":2451,"type":"chapter","abstract":"This chapter revisits the hypothesis put forward in 2007 that there is a close relationship between the structure (species composition and their distribution in the overstory) of mature boreal forest stands and the occurrence—as well as the periodicity, synchronicity, and amplitude—of insect outbreaks within the forest. New data from original dendroecological and paleoecological studies of spruce budworm outbreaks over the last 10000years strengthen this hypothesis. The variation in spatial and temporal dynamics of outbreaks is the reflection of the changes in forest structure driven by fire and insect outbreaks. There is a close inverse relationship between fire frequency and outbreak frequency over time. High fire frequency favors the presence of non-host species of the insect while low fire frequency favors the development of fire intolerant species such as balsam fir, the preferred host of the budworm, which influences outbreak frequency and impact. This would explain why the outbreaks of the 20th century were so widespread, even spreading further north due to climate warming.","container-title":"Plant Disturbance Ecology (Second Edition)","event-place":"San Diego","ISBN":"978-0-12-818813-2","language":"en","note":"DOI: 10.1016/B978-0-12-818813-2.00013-7","page":"463-487","publisher":"Academic Press","publisher-place":"San Diego","source":"ScienceDirect","title":"Chapter Thirteen - Revisiting the relationship between spruce budworm outbreaks and forest dynamics over the Holocene in Eastern North America based on novel proxies","URL":"https://www.sciencedirect.com/science/article/pii/B9780128188132000137","author":[{"family":"Morin","given":"Hubert"},{"family":"Gagnon","given":"Réjean"},{"family":"Lemay","given":"Audrey"},{"family":"Navarro","given":"Lionel"}],"editor":[{"family":"Johnson","given":"Edward A."},{"family":"Miyanishi","given":"Kiyoko"}],"accessed":{"date-parts":[["2021",11,11]]},"issued":{"date-parts":[["2021",1,1]]}}}],"schema":"https://github.com/citation-style-language/schema/raw/master/csl-citation.json"} </w:instrText>
      </w:r>
      <w:r w:rsidR="00C7455F" w:rsidRPr="00C7455F">
        <w:fldChar w:fldCharType="separate"/>
      </w:r>
      <w:r w:rsidR="00475160">
        <w:rPr>
          <w:lang w:val="en-US"/>
        </w:rPr>
        <w:t>(Morin et al., 2021)</w:t>
      </w:r>
      <w:r w:rsidR="00C7455F" w:rsidRPr="00C7455F">
        <w:fldChar w:fldCharType="end"/>
      </w:r>
      <w:r w:rsidR="00C7455F" w:rsidRPr="00C7455F">
        <w:t>, forest fire regimes</w:t>
      </w:r>
      <w:r w:rsidR="00371C8C">
        <w:t xml:space="preserve"> in North America</w:t>
      </w:r>
      <w:r w:rsidR="00C7455F" w:rsidRPr="00C7455F">
        <w:t xml:space="preserve"> are exceeding long-term historical rates while being </w:t>
      </w:r>
      <w:r w:rsidR="003F6E9F">
        <w:t>suppressed</w:t>
      </w:r>
      <w:r w:rsidR="00C7455F" w:rsidRPr="00C7455F">
        <w:t xml:space="preserve"> as frequent, </w:t>
      </w:r>
      <w:r w:rsidR="003F6E9F">
        <w:t>low disturbance</w:t>
      </w:r>
      <w:r w:rsidR="00C7455F" w:rsidRPr="00C7455F">
        <w:t xml:space="preserve"> events </w:t>
      </w:r>
      <w:r w:rsidR="00C7455F" w:rsidRPr="00C7455F">
        <w:fldChar w:fldCharType="begin"/>
      </w:r>
      <w:r w:rsidR="00475160">
        <w:instrText xml:space="preserve"> ADDIN ZOTERO_ITEM CSL_CITATION {"citationID":"py7lHwA7","properties":{"formattedCitation":"(Kelly et al., 2013; Nuttle et al., 2013)","plainCitation":"(Kelly et al., 2013; Nuttle et al., 2013)","noteIndex":0},"citationItems":[{"id":2466,"uris":["http://zotero.org/users/5186182/items/3ZMIZ3RI",["http://zotero.org/users/5186182/items/3ZMIZ3RI"]],"itemData":{"id":2466,"type":"article-journal","container-title":"Proceedings of the National Academy of Sciences","DOI":"10.1073/pnas.1305069110","ISSN":"0027-8424, 1091-6490","issue":"32","journalAbbreviation":"Proceedings of the National Academy of Sciences","language":"en","page":"13055-13060","source":"DOI.org (Crossref)","title":"Recent burning of boreal forests exceeds fire regime limits of the past 10,000 years","volume":"110","author":[{"family":"Kelly","given":"R."},{"family":"Chipman","given":"M. L."},{"family":"Higuera","given":"P. E."},{"family":"Stefanova","given":"I."},{"family":"Brubaker","given":"L. B."},{"family":"Hu","given":"F. S."}],"issued":{"date-parts":[["2013",8,6]]}}},{"id":2394,"uris":["http://zotero.org/users/5186182/items/2URK3DCH",["http://zotero.org/users/5186182/items/2URK3DCH"]],"itemData":{"id":2394,"type":"article-journal","abstract":"Eastern deciduous forests are changing in species composition and diversity outside of classical successional trajectories. Three disturbance mechanisms appear central to this phenomenon: fire frequency is reduced, canopy gaps are smaller, and browsers are more abundant. Which factor is most responsible is a matter of great debate and remains unclear, at least partly because few studies have simultaneously investigated more than one process. We conducted a large-scale experiment in mesophytic forests of West Virginia, USA, to test three key hypotheses: (1) the fire hypothesis (fire suppression limits diversity to few shade-tolerant, fire-intolerant species that replace and suppress many fire-tolerant species); (2) the gap hypothesis (small gaps typical of today's forests promote dominance of a few shade-tolerant species); and (3) the browsing hypothesis (overbrowsing by deer limits diversity to a few unpalatable species). We tested these hypotheses using a factorial experiment that manipulated surface fire, large canopy gap formation (gap size </w:instrText>
      </w:r>
      <w:r w:rsidR="00475160">
        <w:rPr>
          <w:rFonts w:ascii="Cambria Math" w:hAnsi="Cambria Math" w:cs="Cambria Math"/>
        </w:rPr>
        <w:instrText>∼</w:instrText>
      </w:r>
      <w:r w:rsidR="00475160">
        <w:instrText xml:space="preserve">255 m2), and browsing by deer, and we followed the fates of &gt;28000 seedlings and saplings for five years. Understory tree communities in control plots were dominated (up to 90%) by Fagus grandifolia, averaging little more than two species, whereas overstories were diverse, with 10–15 species. Fire, large canopy gaps, and browsing all dramatically affected understory composition. However, our findings challenge views that fire and large canopy gaps can maintain or promote diversity, because browsers reduced the benefits of gaps and created depauperate understories following fire. Consequently, two major disturbances that once promoted tree diversity no longer do so because of browsing. Our findings appear to reconcile equivocal views on the role of fire and gaps. If browsers are abundant, these two disturbances either depress diversity or are less effective. Alternatively, with browsers absent, these disturbances promote diversity (three- to fivefold). Our results apply to large portions of eastern North America where deer are overabundant, and we provide compelling experimental evidence that historical disturbance regimes in combination with low browsing regimes typical of pre-European settlement forests could maintain high tree species diversity. However, restoring disturbances without controlling browsing may be counterproductive.","container-title":"Ecological Monographs","DOI":"10.1890/11-2263.1","ISSN":"1557-7015","issue":"1","language":"en","note":"_eprint: https://esajournals.onlinelibrary.wiley.com/doi/pdf/10.1890/11-2263.1","page":"3-17","source":"Wiley Online Library","title":"Historic disturbance regimes promote tree diversity only under low browsing regimes in eastern deciduous forest","volume":"83","author":[{"family":"Nuttle","given":"Tim"},{"family":"Royo","given":"Alejandro A."},{"family":"Adams","given":"Mary Beth"},{"family":"Carson","given":"Walter P."}],"issued":{"date-parts":[["2013"]]}}}],"schema":"https://github.com/citation-style-language/schema/raw/master/csl-citation.json"} </w:instrText>
      </w:r>
      <w:r w:rsidR="00C7455F" w:rsidRPr="00C7455F">
        <w:fldChar w:fldCharType="separate"/>
      </w:r>
      <w:r w:rsidR="00475160">
        <w:rPr>
          <w:lang w:val="en-US"/>
        </w:rPr>
        <w:t xml:space="preserve">(Kelly et al., 2013; </w:t>
      </w:r>
      <w:proofErr w:type="spellStart"/>
      <w:r w:rsidR="00475160">
        <w:rPr>
          <w:lang w:val="en-US"/>
        </w:rPr>
        <w:t>Nuttle</w:t>
      </w:r>
      <w:proofErr w:type="spellEnd"/>
      <w:r w:rsidR="00475160">
        <w:rPr>
          <w:lang w:val="en-US"/>
        </w:rPr>
        <w:t xml:space="preserve"> et al., 2013)</w:t>
      </w:r>
      <w:r w:rsidR="00C7455F" w:rsidRPr="00C7455F">
        <w:fldChar w:fldCharType="end"/>
      </w:r>
      <w:r w:rsidR="00475160">
        <w:t xml:space="preserve">, and </w:t>
      </w:r>
      <w:r w:rsidR="00475160" w:rsidRPr="00C7455F">
        <w:t xml:space="preserve">moose populations </w:t>
      </w:r>
      <w:r w:rsidR="00371C8C">
        <w:t xml:space="preserve">in eastern balsam fir forests </w:t>
      </w:r>
      <w:r w:rsidR="00475160" w:rsidRPr="00C7455F">
        <w:t xml:space="preserve">have become some of the densest in the world </w:t>
      </w:r>
      <w:r w:rsidR="00475160" w:rsidRPr="00C7455F">
        <w:fldChar w:fldCharType="begin"/>
      </w:r>
      <w:r w:rsidR="00475160">
        <w:instrText xml:space="preserve"> ADDIN ZOTERO_ITEM CSL_CITATION {"citationID":"X1aoDsKf","properties":{"formattedCitation":"(Nosko et al., 2020)","plainCitation":"(Nosko et al., 2020)","noteIndex":0},"citationItems":[{"id":2453,"uris":["http://zotero.org/users/5186182/items/N2NERR44",["http://zotero.org/users/5186182/items/N2NERR44"]],"itemData":{"id":2453,"type":"article-journal","abstract":"For ungulates, balsam fir (Abies balsamea (L.) Mill.) is thought to be a low quality forage due to high levels of indigestible fiber and secondary metabolites. Regardless, intensive browsing of fir saplings by overabundant moose (Alces alces L.) populations has led to the failure of fir-dominated forests in Newfoundland, Canada to regenerate following disturbance. The construction of moose exclosures in Gros Morne National Park (GMNP), western Newfoundland, presented an opportunity to compare levels of secondary metabolites (e.g. phenols and tannins), thought to act as anti-herbivore allelochemicals in balsam fir, under extremes of moose browsing pressure. We examined browsing damage to fir saplings and compared levels of carbon (C), nitrogen (N), total phenols and condensed tannins in current-year foliage outside and inside of eight moose exclosures. Outside of exclosures, 74% of fir saplings showed apical browsing while 97% were browsed laterally. At five exclosures, exposed saplings had significantly greater total phenol concentrations than inside exclosures. Such trends for condensed tannins were observed at only two exclosures, both locations having relatively high moose density and browsing damage. Unlike condensed tannins, total phenols were responsive to different patterns and levels of browsing. Foliar phenol concentration was negatively related to canopy closure, and to height and diameter of saplings, and positively related to the foliar C level. Foliar tannin level was unrelated to canopy or growth characteristics but positively related to the foliar N concentration. Moose browsing affected the defense chemistry of balsam fir; however, phenols and tannins responded differently, this likely being influenced by time of year. Foliar nitrogen levels were greater for inside saplings at only the two exclosures having highest moose density and browsing damage. Our data suggest that balsam fir employs constitutive chemical defense; however, this investment appears to be ineffective in deterring moose browsing.","container-title":"Forest Ecology and Management","DOI":"10.1016/j.foreco.2019.117839","ISSN":"0378-1127","journalAbbreviation":"Forest Ecology and Management","language":"en","page":"117839","source":"ScienceDirect","title":"Growth and chemical responses of balsam fir saplings released from intense browsing pressure in the boreal forests of western Newfoundland, Canada","volume":"460","author":[{"family":"Nosko","given":"Peter"},{"family":"Roberts","given":"Kathleen"},{"family":"Knight","given":"Tom"},{"family":"Marcellus","given":"Ashley"}],"issued":{"date-parts":[["2020",3,15]]}}}],"schema":"https://github.com/citation-style-language/schema/raw/master/csl-citation.json"} </w:instrText>
      </w:r>
      <w:r w:rsidR="00475160" w:rsidRPr="00C7455F">
        <w:fldChar w:fldCharType="separate"/>
      </w:r>
      <w:r w:rsidR="00475160">
        <w:rPr>
          <w:lang w:val="en-US"/>
        </w:rPr>
        <w:t>(</w:t>
      </w:r>
      <w:proofErr w:type="spellStart"/>
      <w:r w:rsidR="00475160">
        <w:rPr>
          <w:lang w:val="en-US"/>
        </w:rPr>
        <w:t>Nosko</w:t>
      </w:r>
      <w:proofErr w:type="spellEnd"/>
      <w:r w:rsidR="00475160">
        <w:rPr>
          <w:lang w:val="en-US"/>
        </w:rPr>
        <w:t xml:space="preserve"> et al., 2020)</w:t>
      </w:r>
      <w:r w:rsidR="00475160" w:rsidRPr="00C7455F">
        <w:fldChar w:fldCharType="end"/>
      </w:r>
      <w:r w:rsidR="00C7455F" w:rsidRPr="00C7455F">
        <w:t xml:space="preserve">. It is now understood that these alterations to </w:t>
      </w:r>
      <w:r w:rsidR="00371C8C">
        <w:t>disturbances</w:t>
      </w:r>
      <w:r w:rsidR="00C7455F" w:rsidRPr="00C7455F">
        <w:t xml:space="preserve"> can have interacting, negative implications, decreasing the amount of carbon stored by boreal forests </w:t>
      </w:r>
      <w:r w:rsidR="00C7455F" w:rsidRPr="00C7455F">
        <w:fldChar w:fldCharType="begin"/>
      </w:r>
      <w:r w:rsidR="00475160">
        <w:instrText xml:space="preserve"> ADDIN ZOTERO_ITEM CSL_CITATION {"citationID":"ZRwtpLsp","properties":{"formattedCitation":"(Bergeron &amp; Leduc, 1998; Dymond et al., 2010; Leroux et al., 2020)","plainCitation":"(Bergeron &amp; Leduc, 1998; Dymond et al., 2010; Leroux et al., 2020)","noteIndex":0},"citationItems":[{"id":2456,"uris":["http://zotero.org/users/5186182/items/ISLJ8EAQ",["http://zotero.org/users/5186182/items/ISLJ8EAQ"]],"itemData":{"id":2456,"type":"article-journal","abstract":"Abstract. We present a simple empirical model that allows an estimation of mortality due to spruce budworm (Choristoneura fumiferana) outbreak in relation to fire frequency and site characteristics. The occurrence of a recent spruce budworm outbreak around Lake Duparquet (48° 30’N, 79° 20’W, ca. 300 m a.s.l.) in northwestern Québec permitted a reconstruction of the stand composition before the outbreak, and also of the mortality of Abies balsamea due to the outbreak. The basal area of A. balsamea increases with time since fire in all site types but with increasing values for (1) rock and shallow till, via (2) till and mesic clay up to (3) hydric clay. Mortality (measured as percentage loss of basal area due to the outbreak) increases with time since fire but did not vary with site type. The increasing abundance of A. balsamea with time since fire is mainly responsible for this increase in mortality. Mortality for a specific basal area is, however, lower for the more recently burned stands suggesting a significant residual effect of time since fire. A landscape model integrating mortality due to the outbreak for stands of different age is developed. Both absolute and relative losses of basal area increased with the length of the fire cycles. According to this model, changes in fire cycle could explain a large portion of the spatio-temporal variations observed in outbreak mortality in the southeastern boreal forest of Canada.","container-title":"Journal of Vegetation Science","DOI":"10.2307/3237264","ISSN":"1654-1103","issue":"4","language":"en","note":"_eprint: https://onlinelibrary.wiley.com/doi/pdf/10.2307/3237264","page":"492-500","source":"Wiley Online Library","title":"Relationships between change in fire frequency and mortality due to spruce budworm outbreak in the southeastern Canadian boreal forest","volume":"9","author":[{"family":"Bergeron","given":"Yves"},{"family":"Leduc","given":"Alain"}],"issued":{"date-parts":[["1998"]]}}},{"id":2454,"uris":["http://zotero.org/users/5186182/items/92ZEZ33Q",["http://zotero.org/users/5186182/items/92ZEZ33Q"]],"itemData":{"id":2454,"type":"article-journal","abstract":"Spruce budworm (Choristoneura fumiferana Clem.) is an important and recurrent disturbance throughout spruce (Picea sp.) and balsam fir (Abies balsamea L.) dominated forests of North America. Forest carbon (C) dynamics in these ecosystems are affected during insect outbreaks because millions of square kilometers of forest suffer growth loss and mortality. We tested the hypothesis that a spruce budworm outbreak similar to those in the past could switch a forest from a C sink to a source in the near future. We used a model of ecosystem C to integrate past spruce budworm impact sequences with current forest management data on 106,000 km2 of forest in eastern Québec. Spruce budworm-caused mortality decreased stand-level merchantable C stocks by 11–90% and decreased ecosystem C stocks by 2–10% by the end of the simulation. For the first 13 years (2011–2024), adding spruce budworm significantly reduced ecosystem C stock change for the landscape from a sink (4.6 ± 2.7 g C m−2 y−1 in 2018) to a source (−16.8 ± 3.0 g C m−2 y−1 in 2018). This result was mostly due to reduced net primary production. The ecosystem stock change was reduced on average by 2 Tg C y−1 for the entire simulated area. This study provides the first estimate that spruce budworm can significantly affect the C sink or source status of a large landscape. These results indicate that reducing spruce budworm impacts on timber may also provide an opportunity to mitigate a C source.","container-title":"Ecosystems","DOI":"10.1007/s10021-010-9364-z","ISSN":"1435-0629","issue":"6","journalAbbreviation":"Ecosystems","language":"en","page":"917-931","source":"Springer Link","title":"Future spruce budworm outbreak may create a carbon source in eastern Canadian forests","volume":"13","author":[{"family":"Dymond","given":"Caren C."},{"family":"Neilson","given":"Eric T."},{"family":"Stinson","given":"Graham"},{"family":"Porter","given":"Kevin"},{"family":"MacLean","given":"David A."},{"family":"Gray","given":"David R."},{"family":"Campagna","given":"Michel"},{"family":"Kurz","given":"Werner A."}],"issued":{"date-parts":[["2010",9,1]]}}},{"id":2390,"uris":["http://zotero.org/users/5186182/items/5I22WMPB",["http://zotero.org/users/5186182/items/5I22WMPB"]],"itemData":{"id":2390,"type":"article-journal","container-title":"Trends in Ecology &amp; Evolution","DOI":"10.1016/j.tree.2020.07.009","ISSN":"01695347","issue":"11","journalAbbreviation":"Trends in Ecology &amp; Evolution","language":"en","page":"1001-1010","source":"DOI.org (Crossref)","title":"Herbivore impacts on carbon cycling in boreal forests","volume":"35","author":[{"family":"Leroux","given":"Shawn J."},{"family":"Wiersma","given":"Yolanda F."},{"family":"Vander Wal","given":"Eric"}],"issued":{"date-parts":[["2020",11]]}}}],"schema":"https://github.com/citation-style-language/schema/raw/master/csl-citation.json"} </w:instrText>
      </w:r>
      <w:r w:rsidR="00C7455F" w:rsidRPr="00C7455F">
        <w:fldChar w:fldCharType="separate"/>
      </w:r>
      <w:r w:rsidR="00475160">
        <w:rPr>
          <w:lang w:val="en-US"/>
        </w:rPr>
        <w:t xml:space="preserve">(Bergeron &amp; Leduc, 1998; </w:t>
      </w:r>
      <w:proofErr w:type="spellStart"/>
      <w:r w:rsidR="00475160">
        <w:rPr>
          <w:lang w:val="en-US"/>
        </w:rPr>
        <w:t>Dymond</w:t>
      </w:r>
      <w:proofErr w:type="spellEnd"/>
      <w:r w:rsidR="00475160">
        <w:rPr>
          <w:lang w:val="en-US"/>
        </w:rPr>
        <w:t xml:space="preserve"> et al., 2010; Leroux et al., 2020)</w:t>
      </w:r>
      <w:r w:rsidR="00C7455F" w:rsidRPr="00C7455F">
        <w:fldChar w:fldCharType="end"/>
      </w:r>
      <w:r w:rsidR="00371C8C">
        <w:t xml:space="preserve">. </w:t>
      </w:r>
    </w:p>
    <w:p w14:paraId="098F43E7" w14:textId="77777777" w:rsidR="00AA1CC1" w:rsidRDefault="00AA1CC1" w:rsidP="00475160">
      <w:pPr>
        <w:ind w:firstLine="720"/>
      </w:pPr>
    </w:p>
    <w:p w14:paraId="570F6586" w14:textId="77777777" w:rsidR="002A245E" w:rsidRDefault="002A245E" w:rsidP="002A245E">
      <w:r>
        <w:t>The carbon cycle:</w:t>
      </w:r>
    </w:p>
    <w:p w14:paraId="04B6B2B4" w14:textId="77777777" w:rsidR="002A245E" w:rsidRDefault="002A245E" w:rsidP="002A245E"/>
    <w:p w14:paraId="6FF261E1" w14:textId="77777777" w:rsidR="002A245E" w:rsidRDefault="002A245E" w:rsidP="002A245E">
      <w:r>
        <w:t>From proposal:</w:t>
      </w:r>
    </w:p>
    <w:p w14:paraId="40A1E14F" w14:textId="77777777" w:rsidR="002A245E" w:rsidRPr="00AA1CC1" w:rsidRDefault="002A245E" w:rsidP="002A245E">
      <w:r w:rsidRPr="00AA1CC1">
        <w:t xml:space="preserve">The Boreal Forest can store a vast amount of carbon and has potential to act as a carbon sink (pan, 2011). Carbon can be stored in live or dead biomass found above or below ground, and in organic and inorganic matter in soil. Sequestration of carbon into the boreal system happens through photosynthesis, creating live biomass in the form of vegetation, then moves between pools via geochemical, microbial, botanical, and animal mediated processes. Finally, carbon returns to the atmosphere through heterotrophic and autotrophic respiration, and combustion. </w:t>
      </w:r>
    </w:p>
    <w:p w14:paraId="78F12702" w14:textId="77777777" w:rsidR="002A245E" w:rsidRDefault="002A245E" w:rsidP="00475160">
      <w:pPr>
        <w:ind w:firstLine="720"/>
      </w:pPr>
    </w:p>
    <w:p w14:paraId="7F4D6457" w14:textId="77777777" w:rsidR="002A245E" w:rsidRDefault="002A245E" w:rsidP="00475160">
      <w:pPr>
        <w:ind w:firstLine="720"/>
      </w:pPr>
    </w:p>
    <w:p w14:paraId="26292AF3" w14:textId="11A438D8" w:rsidR="00836A69" w:rsidRDefault="00AA1CC1">
      <w:r>
        <w:t>Disturbances</w:t>
      </w:r>
    </w:p>
    <w:p w14:paraId="42ACCEBA" w14:textId="77777777" w:rsidR="00AA1CC1" w:rsidRDefault="00AA1CC1"/>
    <w:p w14:paraId="1B7F356A" w14:textId="7B69247D" w:rsidR="002B53BE" w:rsidRDefault="002B53BE">
      <w:r>
        <w:tab/>
        <w:t>Forest clearing events</w:t>
      </w:r>
    </w:p>
    <w:p w14:paraId="7B6CF650" w14:textId="3E0D338B" w:rsidR="002B53BE" w:rsidRDefault="002B53BE" w:rsidP="002B53BE">
      <w:pPr>
        <w:ind w:firstLine="720"/>
      </w:pPr>
      <w:r>
        <w:t>- insect effects</w:t>
      </w:r>
    </w:p>
    <w:p w14:paraId="46ED31EC" w14:textId="77777777" w:rsidR="00F96DDA" w:rsidRDefault="002B53BE">
      <w:r>
        <w:tab/>
      </w:r>
      <w:r>
        <w:tab/>
        <w:t>General info</w:t>
      </w:r>
      <w:r w:rsidR="00F96DDA">
        <w:t>: general impact of insects on forest</w:t>
      </w:r>
    </w:p>
    <w:p w14:paraId="79E0A935" w14:textId="4307AA90" w:rsidR="002B53BE" w:rsidRDefault="00F96DDA" w:rsidP="00F96DDA">
      <w:pPr>
        <w:ind w:left="1440" w:firstLine="720"/>
      </w:pPr>
      <w:r>
        <w:t>How that impacts carbon storage/cycle</w:t>
      </w:r>
    </w:p>
    <w:p w14:paraId="3CE06201" w14:textId="0B7D91F7" w:rsidR="00F96DDA" w:rsidRDefault="00F96DDA">
      <w:r>
        <w:tab/>
      </w:r>
      <w:r>
        <w:tab/>
      </w:r>
      <w:r>
        <w:tab/>
        <w:t>How they are being managed worldwide</w:t>
      </w:r>
    </w:p>
    <w:p w14:paraId="2E14240A" w14:textId="7E903E0E" w:rsidR="002B53BE" w:rsidRDefault="002B53BE">
      <w:r>
        <w:tab/>
      </w:r>
      <w:r>
        <w:tab/>
        <w:t>In the park</w:t>
      </w:r>
    </w:p>
    <w:p w14:paraId="47C0E21B" w14:textId="6E144DF7" w:rsidR="00F96DDA" w:rsidRDefault="00F96DDA">
      <w:r>
        <w:tab/>
      </w:r>
      <w:r>
        <w:tab/>
      </w:r>
      <w:r>
        <w:tab/>
        <w:t>Which insects present</w:t>
      </w:r>
    </w:p>
    <w:p w14:paraId="432A7617" w14:textId="129BC310" w:rsidR="00F96DDA" w:rsidRDefault="00F96DDA">
      <w:r>
        <w:tab/>
      </w:r>
      <w:r>
        <w:tab/>
      </w:r>
      <w:r>
        <w:tab/>
        <w:t>How they are impacting the forest *</w:t>
      </w:r>
      <w:r w:rsidR="003D2EB4">
        <w:t>cite</w:t>
      </w:r>
      <w:r>
        <w:t xml:space="preserve"> Rachael’s thesis</w:t>
      </w:r>
    </w:p>
    <w:p w14:paraId="051F2E99" w14:textId="5881ADA7" w:rsidR="00F96DDA" w:rsidRDefault="00F96DDA">
      <w:r>
        <w:tab/>
      </w:r>
      <w:r>
        <w:tab/>
      </w:r>
      <w:r>
        <w:tab/>
        <w:t>Possible management techniques/what the parks opted not to do</w:t>
      </w:r>
    </w:p>
    <w:p w14:paraId="1B0CAAF8" w14:textId="20AA2495" w:rsidR="002B53BE" w:rsidRDefault="002B53BE">
      <w:r>
        <w:tab/>
        <w:t>- forest fires</w:t>
      </w:r>
    </w:p>
    <w:p w14:paraId="49444EE3" w14:textId="01EFBF81" w:rsidR="002B53BE" w:rsidRDefault="002B53BE" w:rsidP="002B53BE">
      <w:r>
        <w:tab/>
      </w:r>
      <w:r>
        <w:tab/>
        <w:t>General info</w:t>
      </w:r>
      <w:r w:rsidR="00F96DDA">
        <w:t>:</w:t>
      </w:r>
    </w:p>
    <w:p w14:paraId="79884BCB" w14:textId="6CB0D8A5" w:rsidR="00F96DDA" w:rsidRDefault="00F96DDA" w:rsidP="00F96DDA">
      <w:pPr>
        <w:ind w:left="1440" w:firstLine="720"/>
      </w:pPr>
      <w:r>
        <w:t>How that impacts carbon storage/cycle</w:t>
      </w:r>
    </w:p>
    <w:p w14:paraId="3F014533" w14:textId="10AC51FE" w:rsidR="00F96DDA" w:rsidRDefault="00F96DDA" w:rsidP="002B53BE">
      <w:r>
        <w:tab/>
      </w:r>
      <w:r>
        <w:tab/>
      </w:r>
      <w:r>
        <w:tab/>
        <w:t>Forest fires reset succession</w:t>
      </w:r>
    </w:p>
    <w:p w14:paraId="45515427" w14:textId="7119F428" w:rsidR="00F96DDA" w:rsidRDefault="00F96DDA" w:rsidP="002B53BE">
      <w:r>
        <w:tab/>
      </w:r>
      <w:r>
        <w:tab/>
      </w:r>
      <w:r>
        <w:tab/>
        <w:t>Important for many ecosystems</w:t>
      </w:r>
    </w:p>
    <w:p w14:paraId="427378A2" w14:textId="12A194AD" w:rsidR="00F96DDA" w:rsidRDefault="00F96DDA" w:rsidP="002B53BE">
      <w:r>
        <w:tab/>
      </w:r>
      <w:r>
        <w:tab/>
      </w:r>
      <w:r>
        <w:tab/>
        <w:t>But – also releases a lot of carbon</w:t>
      </w:r>
    </w:p>
    <w:p w14:paraId="0CDA009E" w14:textId="080C8139" w:rsidR="00F96DDA" w:rsidRDefault="00F96DDA" w:rsidP="002B53BE">
      <w:r>
        <w:tab/>
      </w:r>
      <w:r>
        <w:tab/>
      </w:r>
      <w:r>
        <w:tab/>
        <w:t>And regime is changing -&gt; more carbon and more damage</w:t>
      </w:r>
    </w:p>
    <w:p w14:paraId="466FC779" w14:textId="189D6B3D" w:rsidR="002B53BE" w:rsidRDefault="002B53BE">
      <w:r>
        <w:tab/>
      </w:r>
      <w:r>
        <w:tab/>
        <w:t>In the park</w:t>
      </w:r>
    </w:p>
    <w:p w14:paraId="66CE1792" w14:textId="3E674587" w:rsidR="00F96DDA" w:rsidRDefault="00F96DDA">
      <w:r>
        <w:tab/>
      </w:r>
      <w:r>
        <w:tab/>
      </w:r>
      <w:r>
        <w:tab/>
        <w:t>TN only</w:t>
      </w:r>
    </w:p>
    <w:p w14:paraId="186A72AE" w14:textId="4C1636D0" w:rsidR="00F96DDA" w:rsidRDefault="00F96DDA">
      <w:r>
        <w:tab/>
      </w:r>
      <w:r>
        <w:tab/>
      </w:r>
      <w:r>
        <w:tab/>
        <w:t>How it has progressed</w:t>
      </w:r>
    </w:p>
    <w:p w14:paraId="6FD03BF8" w14:textId="3BCF5516" w:rsidR="00F96DDA" w:rsidRDefault="00F96DDA">
      <w:r>
        <w:tab/>
      </w:r>
      <w:r>
        <w:tab/>
      </w:r>
      <w:r>
        <w:tab/>
        <w:t>Recent history</w:t>
      </w:r>
    </w:p>
    <w:p w14:paraId="472735A8" w14:textId="37981096" w:rsidR="00F96DDA" w:rsidRDefault="00F96DDA">
      <w:r>
        <w:tab/>
      </w:r>
      <w:r>
        <w:tab/>
      </w:r>
      <w:r>
        <w:tab/>
        <w:t>Prescribed burns</w:t>
      </w:r>
    </w:p>
    <w:p w14:paraId="4D4D5EB7" w14:textId="13E9B8FD" w:rsidR="002B53BE" w:rsidRDefault="002B53BE">
      <w:r>
        <w:tab/>
        <w:t>- logging</w:t>
      </w:r>
    </w:p>
    <w:p w14:paraId="4B5B89C2" w14:textId="77777777" w:rsidR="002B53BE" w:rsidRDefault="002B53BE" w:rsidP="002B53BE">
      <w:r>
        <w:tab/>
      </w:r>
      <w:r>
        <w:tab/>
        <w:t>General info</w:t>
      </w:r>
    </w:p>
    <w:p w14:paraId="1D53229C" w14:textId="16321D3B" w:rsidR="00F96DDA" w:rsidRDefault="00F96DDA" w:rsidP="00F96DDA">
      <w:pPr>
        <w:ind w:left="1440" w:firstLine="720"/>
      </w:pPr>
      <w:r>
        <w:t>How that impacts carbon storage/cycle</w:t>
      </w:r>
    </w:p>
    <w:p w14:paraId="0E51116D" w14:textId="674E7DD4" w:rsidR="00F96DDA" w:rsidRDefault="00F96DDA" w:rsidP="002B53BE">
      <w:r>
        <w:tab/>
      </w:r>
      <w:r>
        <w:tab/>
      </w:r>
      <w:r>
        <w:tab/>
        <w:t>Important Canadian resource</w:t>
      </w:r>
    </w:p>
    <w:p w14:paraId="70047D16" w14:textId="008D65E7" w:rsidR="00F96DDA" w:rsidRDefault="00F96DDA" w:rsidP="002B53BE">
      <w:r>
        <w:tab/>
      </w:r>
      <w:r>
        <w:tab/>
      </w:r>
      <w:r>
        <w:tab/>
        <w:t>Claims to lock carbon into solid material *but often not really</w:t>
      </w:r>
    </w:p>
    <w:p w14:paraId="2FFBA1F3" w14:textId="7832A892" w:rsidR="00F96DDA" w:rsidRDefault="00F96DDA" w:rsidP="002B53BE">
      <w:r>
        <w:tab/>
      </w:r>
      <w:r>
        <w:tab/>
      </w:r>
      <w:r>
        <w:tab/>
        <w:t>However, does limit carbon within the ecosystem being taken from</w:t>
      </w:r>
    </w:p>
    <w:p w14:paraId="11C0C2DA" w14:textId="77777777" w:rsidR="002B53BE" w:rsidRDefault="002B53BE" w:rsidP="002B53BE">
      <w:r>
        <w:tab/>
      </w:r>
      <w:r>
        <w:tab/>
        <w:t>In the park</w:t>
      </w:r>
    </w:p>
    <w:p w14:paraId="3F945CB0" w14:textId="7C33477B" w:rsidR="00F96DDA" w:rsidRDefault="00F96DDA" w:rsidP="002B53BE">
      <w:r>
        <w:tab/>
      </w:r>
      <w:r>
        <w:tab/>
      </w:r>
      <w:r>
        <w:tab/>
        <w:t>Personal harvest allowed in GM</w:t>
      </w:r>
    </w:p>
    <w:p w14:paraId="7AE654D2" w14:textId="3E1354A8" w:rsidR="00F96DDA" w:rsidRDefault="00F96DDA" w:rsidP="002B53BE">
      <w:r>
        <w:tab/>
      </w:r>
      <w:r>
        <w:tab/>
      </w:r>
      <w:r>
        <w:tab/>
      </w:r>
      <w:r>
        <w:tab/>
        <w:t>And recovery of insect killed wood</w:t>
      </w:r>
    </w:p>
    <w:p w14:paraId="17FB139E" w14:textId="162C60C1" w:rsidR="00F96DDA" w:rsidRDefault="00F96DDA" w:rsidP="002B53BE">
      <w:r>
        <w:tab/>
      </w:r>
      <w:r>
        <w:tab/>
      </w:r>
      <w:r>
        <w:tab/>
        <w:t>Not extensive but concentrated</w:t>
      </w:r>
    </w:p>
    <w:p w14:paraId="72DD9775" w14:textId="52500D43" w:rsidR="002B53BE" w:rsidRDefault="002B53BE" w:rsidP="002B53BE">
      <w:r>
        <w:tab/>
        <w:t>Moose</w:t>
      </w:r>
    </w:p>
    <w:p w14:paraId="24034E26" w14:textId="77777777" w:rsidR="002B53BE" w:rsidRDefault="002B53BE" w:rsidP="002B53BE">
      <w:r>
        <w:lastRenderedPageBreak/>
        <w:tab/>
      </w:r>
      <w:r>
        <w:tab/>
        <w:t>General info</w:t>
      </w:r>
    </w:p>
    <w:p w14:paraId="731AAF72" w14:textId="5A312E35" w:rsidR="00F96DDA" w:rsidRDefault="00F96DDA" w:rsidP="002B53BE">
      <w:r>
        <w:tab/>
      </w:r>
      <w:r>
        <w:tab/>
      </w:r>
      <w:r>
        <w:tab/>
        <w:t xml:space="preserve">A large </w:t>
      </w:r>
      <w:proofErr w:type="spellStart"/>
      <w:r>
        <w:t>herbivor</w:t>
      </w:r>
      <w:proofErr w:type="spellEnd"/>
      <w:r>
        <w:t xml:space="preserve"> with </w:t>
      </w:r>
      <w:proofErr w:type="gramStart"/>
      <w:r>
        <w:t>range ?</w:t>
      </w:r>
      <w:proofErr w:type="gramEnd"/>
    </w:p>
    <w:p w14:paraId="789E2F89" w14:textId="54AECD79" w:rsidR="00F96DDA" w:rsidRDefault="00F96DDA" w:rsidP="002B53BE">
      <w:r>
        <w:tab/>
      </w:r>
      <w:r>
        <w:tab/>
      </w:r>
      <w:r>
        <w:tab/>
        <w:t>Many effects on the carbon cycle through herbivory, trampling, excretion</w:t>
      </w:r>
    </w:p>
    <w:p w14:paraId="2C4402C1" w14:textId="65306506" w:rsidR="00F96DDA" w:rsidRDefault="00F96DDA" w:rsidP="002B53BE">
      <w:r>
        <w:tab/>
      </w:r>
      <w:r>
        <w:tab/>
      </w:r>
      <w:r>
        <w:tab/>
        <w:t>They selectively eat certain vegetation</w:t>
      </w:r>
    </w:p>
    <w:p w14:paraId="2DD9D01D" w14:textId="77777777" w:rsidR="002B53BE" w:rsidRDefault="002B53BE" w:rsidP="002B53BE">
      <w:r>
        <w:tab/>
      </w:r>
      <w:r>
        <w:tab/>
        <w:t>In the park</w:t>
      </w:r>
    </w:p>
    <w:p w14:paraId="64DE9997" w14:textId="5C7FF107" w:rsidR="00F96DDA" w:rsidRDefault="00F96DDA" w:rsidP="002B53BE">
      <w:r>
        <w:tab/>
      </w:r>
      <w:r>
        <w:tab/>
      </w:r>
      <w:r>
        <w:tab/>
      </w:r>
      <w:proofErr w:type="spellStart"/>
      <w:proofErr w:type="gramStart"/>
      <w:r>
        <w:t>Non native</w:t>
      </w:r>
      <w:proofErr w:type="spellEnd"/>
      <w:proofErr w:type="gramEnd"/>
      <w:r>
        <w:t xml:space="preserve"> to Newfoundland and record breaking numbers</w:t>
      </w:r>
    </w:p>
    <w:p w14:paraId="5703BB41" w14:textId="1E13B67B" w:rsidR="00AB3090" w:rsidRDefault="00AB3090" w:rsidP="002B53BE">
      <w:r>
        <w:tab/>
      </w:r>
      <w:r>
        <w:tab/>
      </w:r>
      <w:r>
        <w:tab/>
        <w:t>When did hunt begin in TN</w:t>
      </w:r>
    </w:p>
    <w:p w14:paraId="1D93F837" w14:textId="56FC22E2" w:rsidR="00AB3090" w:rsidRDefault="00AB3090" w:rsidP="00AB3090">
      <w:pPr>
        <w:ind w:left="1440" w:firstLine="720"/>
      </w:pPr>
      <w:r>
        <w:t>Just recently beginning hunt in GM</w:t>
      </w:r>
    </w:p>
    <w:p w14:paraId="26D5F4B2" w14:textId="13AAC90B" w:rsidR="002B53BE" w:rsidRDefault="002B53BE" w:rsidP="002B53BE">
      <w:r>
        <w:tab/>
        <w:t>Moose after forest clearing event</w:t>
      </w:r>
    </w:p>
    <w:p w14:paraId="67399F68" w14:textId="2F84C28E" w:rsidR="00F96DDA" w:rsidRDefault="00F96DDA" w:rsidP="002B53BE">
      <w:r>
        <w:tab/>
      </w:r>
      <w:r>
        <w:tab/>
      </w:r>
      <w:r>
        <w:tab/>
        <w:t xml:space="preserve">Believed to slow or halt </w:t>
      </w:r>
      <w:r w:rsidR="00AB3090">
        <w:t>succession</w:t>
      </w:r>
    </w:p>
    <w:p w14:paraId="14F417E6" w14:textId="31C3CDE8" w:rsidR="00AB3090" w:rsidRDefault="00AB3090" w:rsidP="002B53BE">
      <w:r>
        <w:tab/>
      </w:r>
      <w:r>
        <w:tab/>
      </w:r>
      <w:r>
        <w:tab/>
      </w:r>
      <w:proofErr w:type="gramStart"/>
      <w:r>
        <w:t>Thus</w:t>
      </w:r>
      <w:proofErr w:type="gramEnd"/>
      <w:r>
        <w:t xml:space="preserve"> limiting carbon storage</w:t>
      </w:r>
    </w:p>
    <w:p w14:paraId="3797BB3A" w14:textId="77777777" w:rsidR="00974B5A" w:rsidRDefault="00974B5A"/>
    <w:p w14:paraId="0393D6BC" w14:textId="77777777" w:rsidR="00AA1CC1" w:rsidRDefault="00AA1CC1"/>
    <w:p w14:paraId="2A08D144" w14:textId="77777777" w:rsidR="00AA1CC1" w:rsidRDefault="00AA1CC1"/>
    <w:p w14:paraId="51A7943C" w14:textId="7A8398B2" w:rsidR="00974B5A" w:rsidRDefault="00974B5A">
      <w:r>
        <w:t>Goals</w:t>
      </w:r>
    </w:p>
    <w:p w14:paraId="424156E8" w14:textId="77777777" w:rsidR="00C872EF" w:rsidRDefault="00C872EF"/>
    <w:p w14:paraId="75E91212" w14:textId="076FBA9A" w:rsidR="00C872EF" w:rsidRDefault="00C872EF">
      <w:proofErr w:type="gramStart"/>
      <w:r>
        <w:t>In to</w:t>
      </w:r>
      <w:proofErr w:type="gramEnd"/>
      <w:r>
        <w:t xml:space="preserve"> specific chapter introductions:</w:t>
      </w:r>
    </w:p>
    <w:p w14:paraId="799DA3E4" w14:textId="77777777" w:rsidR="00C872EF" w:rsidRDefault="00C872EF"/>
    <w:p w14:paraId="745B9958" w14:textId="0F1A1EC9" w:rsidR="00C872EF" w:rsidRDefault="00C872EF">
      <w:r>
        <w:t>Chapter 2:</w:t>
      </w:r>
    </w:p>
    <w:p w14:paraId="693EADF5" w14:textId="77777777" w:rsidR="00DE5719" w:rsidRDefault="00DE5719"/>
    <w:p w14:paraId="017ABC67" w14:textId="5C9A660D" w:rsidR="00AA1CC1" w:rsidRDefault="00DE5719">
      <w:r>
        <w:t xml:space="preserve">Boreal forest ability to store carbon </w:t>
      </w:r>
    </w:p>
    <w:p w14:paraId="7378E27C" w14:textId="2DDCFC1F" w:rsidR="00DE5719" w:rsidRDefault="00DE5719">
      <w:r>
        <w:tab/>
        <w:t>Alteration of key disturbances affects forest characteristics -&gt; leads to changes in carbon</w:t>
      </w:r>
    </w:p>
    <w:p w14:paraId="5DF15E2E" w14:textId="23B27B5B" w:rsidR="00E8602C" w:rsidRDefault="00E8602C">
      <w:r>
        <w:t>*</w:t>
      </w:r>
      <w:proofErr w:type="gramStart"/>
      <w:r>
        <w:t>effect</w:t>
      </w:r>
      <w:proofErr w:type="gramEnd"/>
      <w:r>
        <w:t xml:space="preserve"> on soil? </w:t>
      </w:r>
    </w:p>
    <w:p w14:paraId="7FD6B731" w14:textId="2BBD9965" w:rsidR="0095621E" w:rsidRDefault="0095621E">
      <w:r>
        <w:tab/>
      </w:r>
      <w:r>
        <w:tab/>
        <w:t>Leaching to streams – see Hannah’s paper</w:t>
      </w:r>
    </w:p>
    <w:p w14:paraId="3AE3802D" w14:textId="77777777" w:rsidR="00DE5719" w:rsidRDefault="00DE5719"/>
    <w:p w14:paraId="6254D783" w14:textId="723FEB34" w:rsidR="00C872EF" w:rsidRDefault="00C872EF">
      <w:r>
        <w:t>The merits of being able to predict carbon locally with broadly available information</w:t>
      </w:r>
    </w:p>
    <w:p w14:paraId="45C89DA3" w14:textId="5057480F" w:rsidR="00DE5719" w:rsidRDefault="00DE5719">
      <w:r>
        <w:tab/>
        <w:t>Goal of park to monitor carbon – good to understand what is there now</w:t>
      </w:r>
    </w:p>
    <w:p w14:paraId="73CE680F" w14:textId="77777777" w:rsidR="002B53BE" w:rsidRDefault="002B53BE"/>
    <w:p w14:paraId="198E32AE" w14:textId="7130E06F" w:rsidR="002B53BE" w:rsidRDefault="002B53BE">
      <w:r>
        <w:t>Hypotheses</w:t>
      </w:r>
      <w:r w:rsidR="00C872EF">
        <w:t xml:space="preserve"> *these can go in the chapter 2 and 3 introductions</w:t>
      </w:r>
    </w:p>
    <w:p w14:paraId="04C2615C" w14:textId="327BCAD8" w:rsidR="002B53BE" w:rsidRDefault="002B53BE">
      <w:r>
        <w:tab/>
        <w:t>For predicting in space – what environmental variables will have an impact and why?</w:t>
      </w:r>
    </w:p>
    <w:p w14:paraId="6CE4C8FC" w14:textId="16349FC1" w:rsidR="002B53BE" w:rsidRDefault="002B53BE">
      <w:r>
        <w:tab/>
      </w:r>
      <w:r>
        <w:tab/>
        <w:t>Predominantly forest aspects that will play a role</w:t>
      </w:r>
      <w:r w:rsidR="00B623A0">
        <w:t xml:space="preserve"> *soil carbon not substantially impacted by disturbances</w:t>
      </w:r>
    </w:p>
    <w:p w14:paraId="1B713F73" w14:textId="735ECADF" w:rsidR="002B53BE" w:rsidRDefault="002B53BE" w:rsidP="002B53BE">
      <w:pPr>
        <w:pStyle w:val="ListParagraph"/>
        <w:numPr>
          <w:ilvl w:val="0"/>
          <w:numId w:val="1"/>
        </w:numPr>
      </w:pPr>
      <w:r>
        <w:t xml:space="preserve">Height, canopy cover, species composition, age -&gt; trees are a major part of carbon storage in the boreal forest, so their size and abundance will likely </w:t>
      </w:r>
      <w:proofErr w:type="gramStart"/>
      <w:r>
        <w:t>correlated</w:t>
      </w:r>
      <w:proofErr w:type="gramEnd"/>
      <w:r>
        <w:t xml:space="preserve"> highly with </w:t>
      </w:r>
      <w:r w:rsidR="00744218">
        <w:t xml:space="preserve">carbon </w:t>
      </w:r>
    </w:p>
    <w:p w14:paraId="1FD0903C" w14:textId="5EB62E90" w:rsidR="002B53BE" w:rsidRDefault="00744218" w:rsidP="00744218">
      <w:pPr>
        <w:pStyle w:val="ListParagraph"/>
        <w:numPr>
          <w:ilvl w:val="0"/>
          <w:numId w:val="1"/>
        </w:numPr>
      </w:pPr>
      <w:r>
        <w:t xml:space="preserve">Major difference between cleared areas and mature forest is the </w:t>
      </w:r>
      <w:proofErr w:type="spellStart"/>
      <w:r>
        <w:t>prevelance</w:t>
      </w:r>
      <w:proofErr w:type="spellEnd"/>
      <w:r>
        <w:t xml:space="preserve"> of large trees -&gt; represented by forest characteristics </w:t>
      </w:r>
    </w:p>
    <w:p w14:paraId="4E8BCCC9" w14:textId="4A79337C" w:rsidR="009115BE" w:rsidRDefault="009115BE" w:rsidP="00744218">
      <w:pPr>
        <w:pStyle w:val="ListParagraph"/>
        <w:numPr>
          <w:ilvl w:val="0"/>
          <w:numId w:val="1"/>
        </w:numPr>
      </w:pPr>
      <w:r>
        <w:t>Species composition -&gt; impact how much herbivory and therefore carbon</w:t>
      </w:r>
    </w:p>
    <w:p w14:paraId="22D86FF0" w14:textId="77777777" w:rsidR="00F764A4" w:rsidRDefault="00F764A4" w:rsidP="009115BE">
      <w:pPr>
        <w:ind w:left="720" w:firstLine="720"/>
      </w:pPr>
      <w:proofErr w:type="spellStart"/>
      <w:r>
        <w:t>topogrpahy</w:t>
      </w:r>
      <w:proofErr w:type="spellEnd"/>
      <w:r>
        <w:t xml:space="preserve"> may impact carbon through their impact on forest characteristics</w:t>
      </w:r>
    </w:p>
    <w:p w14:paraId="2E4539A9" w14:textId="3555B149" w:rsidR="00F764A4" w:rsidRDefault="00F764A4" w:rsidP="00F764A4">
      <w:pPr>
        <w:pStyle w:val="ListParagraph"/>
        <w:numPr>
          <w:ilvl w:val="1"/>
          <w:numId w:val="1"/>
        </w:numPr>
      </w:pPr>
      <w:r>
        <w:t>what can grow where</w:t>
      </w:r>
    </w:p>
    <w:p w14:paraId="2A519CE5" w14:textId="0FF157B7" w:rsidR="00F764A4" w:rsidRDefault="00F764A4" w:rsidP="00F764A4">
      <w:pPr>
        <w:pStyle w:val="ListParagraph"/>
        <w:numPr>
          <w:ilvl w:val="1"/>
          <w:numId w:val="1"/>
        </w:numPr>
      </w:pPr>
      <w:r>
        <w:t>differences in rate of growth (climate mediated)</w:t>
      </w:r>
    </w:p>
    <w:p w14:paraId="140B845E" w14:textId="18ACA356" w:rsidR="00F764A4" w:rsidRDefault="00F764A4" w:rsidP="00F764A4">
      <w:pPr>
        <w:pStyle w:val="ListParagraph"/>
        <w:numPr>
          <w:ilvl w:val="2"/>
          <w:numId w:val="1"/>
        </w:numPr>
      </w:pPr>
      <w:r>
        <w:t>wind, temp, sun exposure</w:t>
      </w:r>
    </w:p>
    <w:p w14:paraId="7BD8EB01" w14:textId="4235F625" w:rsidR="00F764A4" w:rsidRDefault="00F764A4" w:rsidP="00F764A4">
      <w:pPr>
        <w:pStyle w:val="ListParagraph"/>
        <w:numPr>
          <w:ilvl w:val="1"/>
          <w:numId w:val="1"/>
        </w:numPr>
      </w:pPr>
      <w:r>
        <w:lastRenderedPageBreak/>
        <w:t>what can reach to eat – refuge from herbivory if too steep or high elevation</w:t>
      </w:r>
    </w:p>
    <w:p w14:paraId="0F584BB8" w14:textId="5146C3F5" w:rsidR="002B53BE" w:rsidRDefault="00F764A4" w:rsidP="00F764A4">
      <w:pPr>
        <w:pStyle w:val="ListParagraph"/>
        <w:numPr>
          <w:ilvl w:val="0"/>
          <w:numId w:val="1"/>
        </w:numPr>
      </w:pPr>
      <w:r>
        <w:t xml:space="preserve"> or explicitly</w:t>
      </w:r>
    </w:p>
    <w:p w14:paraId="41E709BC" w14:textId="223E25C9" w:rsidR="00F764A4" w:rsidRDefault="00F764A4" w:rsidP="00F764A4">
      <w:pPr>
        <w:pStyle w:val="ListParagraph"/>
        <w:numPr>
          <w:ilvl w:val="1"/>
          <w:numId w:val="1"/>
        </w:numPr>
      </w:pPr>
      <w:r>
        <w:t>Differences in climate -&gt; different rates of cycling</w:t>
      </w:r>
    </w:p>
    <w:p w14:paraId="4389B401" w14:textId="78560CB7" w:rsidR="00F764A4" w:rsidRDefault="00F764A4" w:rsidP="009115BE">
      <w:pPr>
        <w:pStyle w:val="ListParagraph"/>
        <w:numPr>
          <w:ilvl w:val="1"/>
          <w:numId w:val="1"/>
        </w:numPr>
      </w:pPr>
      <w:r>
        <w:t xml:space="preserve">Horizontal movement of carbon (litter, runoff, </w:t>
      </w:r>
      <w:proofErr w:type="spellStart"/>
      <w:r>
        <w:t>etc</w:t>
      </w:r>
      <w:proofErr w:type="spellEnd"/>
      <w:r>
        <w:t>)</w:t>
      </w:r>
    </w:p>
    <w:p w14:paraId="21E4E294" w14:textId="77777777" w:rsidR="002B53BE" w:rsidRDefault="002B53BE"/>
    <w:p w14:paraId="2988FC15" w14:textId="77777777" w:rsidR="00C872EF" w:rsidRDefault="00C872EF">
      <w:r>
        <w:t>Chapter 3:</w:t>
      </w:r>
    </w:p>
    <w:p w14:paraId="5BF2F6E3" w14:textId="556559D1" w:rsidR="00C85FAE" w:rsidRDefault="00C85FAE"/>
    <w:p w14:paraId="4CF38411" w14:textId="1C67FA1D" w:rsidR="00C85FAE" w:rsidRDefault="00C85FAE">
      <w:r>
        <w:t>Interaction between herbivory and forest clearing events</w:t>
      </w:r>
    </w:p>
    <w:p w14:paraId="3396A2D8" w14:textId="16E8DD66" w:rsidR="008B1473" w:rsidRDefault="008B1473">
      <w:r>
        <w:t xml:space="preserve">And </w:t>
      </w:r>
      <w:r>
        <w:t>Implications for carbon</w:t>
      </w:r>
    </w:p>
    <w:p w14:paraId="705AEC0A" w14:textId="77777777" w:rsidR="00AA1CC1" w:rsidRDefault="00AA1CC1"/>
    <w:p w14:paraId="37D9E498" w14:textId="0F48ECBC" w:rsidR="00AA1CC1" w:rsidRDefault="00AA1CC1">
      <w:r>
        <w:t>From proposal:</w:t>
      </w:r>
    </w:p>
    <w:p w14:paraId="462D0B4E" w14:textId="77777777" w:rsidR="00AA1CC1" w:rsidRPr="00AA1CC1" w:rsidRDefault="00AA1CC1" w:rsidP="00AA1CC1">
      <w:r w:rsidRPr="00AA1CC1">
        <w:t>Recently, the role of animals in the carbon cycle (</w:t>
      </w:r>
      <w:proofErr w:type="spellStart"/>
      <w:r w:rsidRPr="00AA1CC1">
        <w:t>zoogeochemistry</w:t>
      </w:r>
      <w:proofErr w:type="spellEnd"/>
      <w:r w:rsidRPr="00AA1CC1">
        <w:t xml:space="preserve">) has received more interest. Both the direct (e.g. consumption and excretion) and indirect (e.g. changing litter quality and soil structure) impacts of animals on carbon storage have gained recognition </w:t>
      </w:r>
      <w:r w:rsidRPr="00AA1CC1">
        <w:fldChar w:fldCharType="begin"/>
      </w:r>
      <w:r w:rsidRPr="00AA1CC1">
        <w:instrText xml:space="preserve"> ADDIN ZOTERO_ITEM CSL_CITATION {"citationID":"zAPUqRNZ","properties":{"formattedCitation":"(Schmitz et al., 2018)","plainCitation":"(Schmitz et al., 2018)","noteIndex":0},"citationItems":[{"id":2399,"uris":["http://zotero.org/users/5186182/items/VCXWWCWL"],"itemData":{"id":2399,"type":"article-journal","container-title":"Science","DOI":"10.1126/science.aar3213","issue":"6419","note":"publisher: American Association for the Advancement of Science","page":"eaar3213","source":"science.org (Atypon)","title":"Animals and the zoogeochemistry of the carbon cycle","volume":"362","author":[{"family":"Schmitz","given":"Oswald J."},{"family":"Wilmers","given":"Christopher C."},{"family":"Leroux","given":"Shawn J."},{"family":"Doughty","given":"Christopher E."},{"family":"Atwood","given":"Trisha B."},{"family":"Galetti","given":"Mauro"},{"family":"Davies","given":"Andrew B."},{"family":"Goetz","given":"Scott J."}],"issued":{"date-parts":[["2018",12,7]]}}}],"schema":"https://github.com/citation-style-language/schema/raw/master/csl-citation.json"} </w:instrText>
      </w:r>
      <w:r w:rsidRPr="00AA1CC1">
        <w:fldChar w:fldCharType="separate"/>
      </w:r>
      <w:r w:rsidRPr="00AA1CC1">
        <w:rPr>
          <w:lang w:val="en-US"/>
        </w:rPr>
        <w:t xml:space="preserve">(Schmitz </w:t>
      </w:r>
      <w:r w:rsidRPr="00AA1CC1">
        <w:rPr>
          <w:i/>
          <w:lang w:val="en-US"/>
        </w:rPr>
        <w:t>et al.</w:t>
      </w:r>
      <w:r w:rsidRPr="00AA1CC1">
        <w:rPr>
          <w:lang w:val="en-US"/>
        </w:rPr>
        <w:t>, 2018)</w:t>
      </w:r>
      <w:r w:rsidRPr="00AA1CC1">
        <w:fldChar w:fldCharType="end"/>
      </w:r>
      <w:r w:rsidRPr="00AA1CC1">
        <w:t xml:space="preserve">. The impacts of animal mediated disturbance on the carbon cycle are of particular interest in Newfoundland. SBW outbreaks and moose herbivory can have large impacts on forest structure and, therefore, carbon storage </w:t>
      </w:r>
      <w:r w:rsidRPr="00AA1CC1">
        <w:fldChar w:fldCharType="begin"/>
      </w:r>
      <w:r w:rsidRPr="00AA1CC1">
        <w:instrText xml:space="preserve"> ADDIN ZOTERO_ITEM CSL_CITATION {"citationID":"Xvb1sYMs","properties":{"formattedCitation":"(Leroux et al., 2021)","plainCitation":"(Leroux et al., 2021)","noteIndex":0},"citationItems":[{"id":2386,"uris":["http://zotero.org/users/5186182/items/XUS9CHHM"],"itemData":{"id":2386,"type":"article-journal","abstract":"Ungulate herbivory is a key natural disturbance in many ecosystems. In forest ecosystems, ungulate herbivory often co-occurs with other disturbances yet there are few studies looking at the cumulative impacts of ungulates and other natural disturbances on forest dynamics. We report on an 18-year experiment to investigate the combined effects of introduced, non-native moose and native spruce budworm herbivory on balsam fir forest recruitment and regeneration. Specifically, we measured inputs into early life-history components of balsam fir dominant boreal forest ecosystems such as seed density, seedbed quality, seedling and sapling height and density, as well as adult density in eight paired moose exclosure and control sites across a spruce budworm disturbance gradient (i.e. no outbreak, recent outbreak, old outbreak) that resulted in closed, partially open and open canopies. Piecewise structural equation models (SEMs) revealed a strong negative effect of spruce budworm disturbance on balsam fir adult density and indirect effects of this budworm disturbance on balsam fir seedling and sapling density mediated through adult density. We observed a similar pattern of budworm disturbance effects on balsam fir seed density with the lowest densities in sites with open canopy, then partially open and closed canopies. As expected, the SEM showed a positive effect of bryophyte seedbed cover on balsam fir seedling density. The SEM showed support for a positive effect of moose exclusion on balsam fir sapling height and density. Specifically, saplings were on average taller and denser in exclosure than control plots and these differences are most pronounced at sites with partially open canopies created by spruce budworm disturbance and undisturbed or closed canopy sites. Overall, we show evidence for cumulative and interactive effects of spruce budworm and moose herbivory on all life stages of balsam fir and such effects are negatively affecting regeneration of balsam fir forests. Human activities are creating conditions that facilitate the expansion and increased impacts of herbivores on boreal ecosystem functioning. A greater understanding of how ungulate herbivory interacts with other disturbances is needed to improve our predictions of forest ecosystem dynamics under global change. A free Plain Language Summary can be found within the Supporting Information of this article.","container-title":"Functional Ecology","DOI":"10.1111/1365-2435.13805","ISSN":"1365-2435","issue":"7","language":"en","note":"_eprint: https://besjournals.onlinelibrary.wiley.com/doi/pdf/10.1111/1365-2435.13805","page":"1448-1459","source":"Wiley Online Library","title":"Cumulative effects of spruce budworm and moose herbivory on boreal forest ecosystems","volume":"35","author":[{"family":"Leroux","given":"Shawn J."},{"family":"Charron","given":"Louis"},{"family":"Hermanutz","given":"Luise"},{"family":"Feltham","given":"Janet"}],"issued":{"date-parts":[["2021"]]}}}],"schema":"https://github.com/citation-style-language/schema/raw/master/csl-citation.json"} </w:instrText>
      </w:r>
      <w:r w:rsidRPr="00AA1CC1">
        <w:fldChar w:fldCharType="separate"/>
      </w:r>
      <w:r w:rsidRPr="00AA1CC1">
        <w:rPr>
          <w:lang w:val="en-US"/>
        </w:rPr>
        <w:t xml:space="preserve">(Leroux </w:t>
      </w:r>
      <w:r w:rsidRPr="00AA1CC1">
        <w:rPr>
          <w:i/>
          <w:lang w:val="en-US"/>
        </w:rPr>
        <w:t>et al.</w:t>
      </w:r>
      <w:r w:rsidRPr="00AA1CC1">
        <w:rPr>
          <w:lang w:val="en-US"/>
        </w:rPr>
        <w:t>, 2021)</w:t>
      </w:r>
      <w:r w:rsidRPr="00AA1CC1">
        <w:fldChar w:fldCharType="end"/>
      </w:r>
      <w:r w:rsidRPr="00AA1CC1">
        <w:t xml:space="preserve">. </w:t>
      </w:r>
    </w:p>
    <w:p w14:paraId="72D45BAC" w14:textId="77777777" w:rsidR="00AA1CC1" w:rsidRDefault="00AA1CC1"/>
    <w:p w14:paraId="3F753E5D" w14:textId="77777777" w:rsidR="00C85FAE" w:rsidRDefault="00C85FAE"/>
    <w:p w14:paraId="78D18E02" w14:textId="073B7F42" w:rsidR="00C872EF" w:rsidRDefault="00C872EF">
      <w:r>
        <w:t>Why combine mechanistic with process-based</w:t>
      </w:r>
    </w:p>
    <w:p w14:paraId="4293D62F" w14:textId="77777777" w:rsidR="00C872EF" w:rsidRDefault="00C872EF"/>
    <w:p w14:paraId="111361A1" w14:textId="4A3B4F6A" w:rsidR="00DE5719" w:rsidRDefault="00DE5719">
      <w:r>
        <w:t>Hypothesis:</w:t>
      </w:r>
    </w:p>
    <w:p w14:paraId="0A357BF9" w14:textId="3E46F0E2" w:rsidR="002B53BE" w:rsidRDefault="002B53BE">
      <w:r>
        <w:t>For relationship between moose and forest composition after forest clearing event</w:t>
      </w:r>
    </w:p>
    <w:p w14:paraId="444462AE" w14:textId="07CED263" w:rsidR="00744218" w:rsidRDefault="00744218">
      <w:r>
        <w:tab/>
      </w:r>
      <w:r>
        <w:tab/>
        <w:t xml:space="preserve">Because think moose keep forest from regenerating: especially through selective herbivory </w:t>
      </w:r>
    </w:p>
    <w:p w14:paraId="3943A275" w14:textId="6856E229" w:rsidR="00F764A4" w:rsidRDefault="00F764A4">
      <w:r>
        <w:tab/>
      </w:r>
      <w:r>
        <w:tab/>
        <w:t>Moose herbivory after forest clearing events may be a driving force behind the patterns of carbon storage in national parks</w:t>
      </w:r>
    </w:p>
    <w:p w14:paraId="299C1EF3" w14:textId="0BB21F9F" w:rsidR="002B53BE" w:rsidRDefault="002B53BE">
      <w:r>
        <w:tab/>
      </w:r>
      <w:r>
        <w:tab/>
        <w:t>*</w:t>
      </w:r>
      <w:proofErr w:type="gramStart"/>
      <w:r>
        <w:t>see</w:t>
      </w:r>
      <w:proofErr w:type="gramEnd"/>
      <w:r>
        <w:t xml:space="preserve"> conceptual figure</w:t>
      </w:r>
    </w:p>
    <w:p w14:paraId="6418A2E1" w14:textId="77777777" w:rsidR="002B53BE" w:rsidRDefault="002B53BE"/>
    <w:p w14:paraId="0CB259D7" w14:textId="77777777" w:rsidR="002B53BE" w:rsidRDefault="002B53BE"/>
    <w:sectPr w:rsidR="002B53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151"/>
    <w:multiLevelType w:val="hybridMultilevel"/>
    <w:tmpl w:val="8638B148"/>
    <w:lvl w:ilvl="0" w:tplc="D79E7D54">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64998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BE"/>
    <w:rsid w:val="00092159"/>
    <w:rsid w:val="001D4802"/>
    <w:rsid w:val="0024460C"/>
    <w:rsid w:val="00296214"/>
    <w:rsid w:val="002A245E"/>
    <w:rsid w:val="002B53BE"/>
    <w:rsid w:val="003138EE"/>
    <w:rsid w:val="00371C8C"/>
    <w:rsid w:val="003D2EB4"/>
    <w:rsid w:val="003F6E9F"/>
    <w:rsid w:val="00475160"/>
    <w:rsid w:val="005410D2"/>
    <w:rsid w:val="005861E8"/>
    <w:rsid w:val="005B4910"/>
    <w:rsid w:val="00673CEA"/>
    <w:rsid w:val="006F5905"/>
    <w:rsid w:val="00744218"/>
    <w:rsid w:val="0074765C"/>
    <w:rsid w:val="00785672"/>
    <w:rsid w:val="00836A69"/>
    <w:rsid w:val="00843B5D"/>
    <w:rsid w:val="00866E6F"/>
    <w:rsid w:val="008B1473"/>
    <w:rsid w:val="008F0429"/>
    <w:rsid w:val="009115BE"/>
    <w:rsid w:val="0095621E"/>
    <w:rsid w:val="00974B5A"/>
    <w:rsid w:val="009A4448"/>
    <w:rsid w:val="009A6FE3"/>
    <w:rsid w:val="009F4F3C"/>
    <w:rsid w:val="00A4541B"/>
    <w:rsid w:val="00AA1CC1"/>
    <w:rsid w:val="00AB3090"/>
    <w:rsid w:val="00B2029D"/>
    <w:rsid w:val="00B55237"/>
    <w:rsid w:val="00B56031"/>
    <w:rsid w:val="00B623A0"/>
    <w:rsid w:val="00C375E9"/>
    <w:rsid w:val="00C7455F"/>
    <w:rsid w:val="00C85FAE"/>
    <w:rsid w:val="00C872EF"/>
    <w:rsid w:val="00CD3184"/>
    <w:rsid w:val="00D21DF9"/>
    <w:rsid w:val="00DE5719"/>
    <w:rsid w:val="00E57071"/>
    <w:rsid w:val="00E8602C"/>
    <w:rsid w:val="00F764A4"/>
    <w:rsid w:val="00F96D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A0DCD2"/>
  <w15:chartTrackingRefBased/>
  <w15:docId w15:val="{7D2FE239-B90F-3445-99D6-FD3255E1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8480">
      <w:bodyDiv w:val="1"/>
      <w:marLeft w:val="0"/>
      <w:marRight w:val="0"/>
      <w:marTop w:val="0"/>
      <w:marBottom w:val="0"/>
      <w:divBdr>
        <w:top w:val="none" w:sz="0" w:space="0" w:color="auto"/>
        <w:left w:val="none" w:sz="0" w:space="0" w:color="auto"/>
        <w:bottom w:val="none" w:sz="0" w:space="0" w:color="auto"/>
        <w:right w:val="none" w:sz="0" w:space="0" w:color="auto"/>
      </w:divBdr>
    </w:div>
    <w:div w:id="137704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6637</Words>
  <Characters>37834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Emmerson Wilson</dc:creator>
  <cp:keywords/>
  <dc:description/>
  <cp:lastModifiedBy>Emmerson Wilson</cp:lastModifiedBy>
  <cp:revision>11</cp:revision>
  <dcterms:created xsi:type="dcterms:W3CDTF">2023-12-29T14:46:00Z</dcterms:created>
  <dcterms:modified xsi:type="dcterms:W3CDTF">2024-01-11T18:17:00Z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id="koBi3pRc"/&gt;&lt;style id="http://www.zotero.org/styles/functional-ecology" hasBibliography="1" bibliographyStyleHasBeenSet="0"/&gt;&lt;prefs&gt;&lt;pref name="fieldType" value="Field"/&gt;&lt;/prefs&gt;&lt;/data&gt;</vt:lpwstr>
  </property>
</Properties>
</file>