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0207" w14:textId="77777777" w:rsidR="00911092" w:rsidRPr="00690AC8" w:rsidRDefault="00911092" w:rsidP="00911092">
      <w:pPr>
        <w:jc w:val="center"/>
        <w:rPr>
          <w:rFonts w:cstheme="minorHAnsi"/>
          <w:b/>
          <w:bCs/>
          <w:sz w:val="32"/>
          <w:szCs w:val="32"/>
        </w:rPr>
      </w:pPr>
      <w:r w:rsidRPr="00690AC8">
        <w:rPr>
          <w:rFonts w:cstheme="minorHAnsi"/>
          <w:b/>
          <w:bCs/>
          <w:sz w:val="32"/>
          <w:szCs w:val="32"/>
        </w:rPr>
        <w:t>CURRICULUM VITAE (CV)</w:t>
      </w:r>
    </w:p>
    <w:tbl>
      <w:tblPr>
        <w:tblStyle w:val="Grilledutableau"/>
        <w:tblW w:w="0" w:type="auto"/>
        <w:tblLook w:val="04A0" w:firstRow="1" w:lastRow="0" w:firstColumn="1" w:lastColumn="0" w:noHBand="0" w:noVBand="1"/>
      </w:tblPr>
      <w:tblGrid>
        <w:gridCol w:w="4515"/>
        <w:gridCol w:w="4515"/>
      </w:tblGrid>
      <w:tr w:rsidR="00911092" w:rsidRPr="00690AC8" w14:paraId="1B6C666B" w14:textId="77777777" w:rsidTr="00851AC1">
        <w:trPr>
          <w:trHeight w:val="661"/>
        </w:trPr>
        <w:tc>
          <w:tcPr>
            <w:tcW w:w="4515" w:type="dxa"/>
            <w:vAlign w:val="center"/>
          </w:tcPr>
          <w:p w14:paraId="368CA6D4" w14:textId="77777777" w:rsidR="00911092" w:rsidRPr="00690AC8" w:rsidRDefault="00911092" w:rsidP="00A74003">
            <w:pPr>
              <w:jc w:val="center"/>
              <w:rPr>
                <w:rFonts w:cstheme="minorHAnsi"/>
              </w:rPr>
            </w:pPr>
            <w:r w:rsidRPr="00690AC8">
              <w:rPr>
                <w:rFonts w:cstheme="minorHAnsi"/>
              </w:rPr>
              <w:t>Titre du poste et No.</w:t>
            </w:r>
          </w:p>
        </w:tc>
        <w:tc>
          <w:tcPr>
            <w:tcW w:w="4515" w:type="dxa"/>
            <w:vAlign w:val="center"/>
          </w:tcPr>
          <w:p w14:paraId="4CE8D627" w14:textId="624645E7" w:rsidR="00911092" w:rsidRPr="00690AC8" w:rsidRDefault="0075363E" w:rsidP="00F957CA">
            <w:pPr>
              <w:jc w:val="center"/>
              <w:rPr>
                <w:rFonts w:cstheme="minorHAnsi"/>
              </w:rPr>
            </w:pPr>
            <w:r>
              <w:rPr>
                <w:rFonts w:cstheme="minorHAnsi"/>
              </w:rPr>
              <w:t xml:space="preserve">Chef de </w:t>
            </w:r>
            <w:r w:rsidR="00A93D07">
              <w:rPr>
                <w:rFonts w:cstheme="minorHAnsi"/>
              </w:rPr>
              <w:t>Mission</w:t>
            </w:r>
            <w:r>
              <w:rPr>
                <w:rFonts w:cstheme="minorHAnsi"/>
              </w:rPr>
              <w:t xml:space="preserve"> </w:t>
            </w:r>
          </w:p>
        </w:tc>
      </w:tr>
      <w:tr w:rsidR="00911092" w:rsidRPr="00690AC8" w14:paraId="5A4AE1AF" w14:textId="77777777" w:rsidTr="00851AC1">
        <w:trPr>
          <w:trHeight w:val="331"/>
        </w:trPr>
        <w:tc>
          <w:tcPr>
            <w:tcW w:w="4515" w:type="dxa"/>
            <w:vAlign w:val="center"/>
          </w:tcPr>
          <w:p w14:paraId="28A1DEF4" w14:textId="77777777" w:rsidR="00911092" w:rsidRPr="00690AC8" w:rsidRDefault="00911092" w:rsidP="00A74003">
            <w:pPr>
              <w:jc w:val="center"/>
              <w:rPr>
                <w:rFonts w:cstheme="minorHAnsi"/>
              </w:rPr>
            </w:pPr>
            <w:r w:rsidRPr="00690AC8">
              <w:rPr>
                <w:rFonts w:cstheme="minorHAnsi"/>
              </w:rPr>
              <w:t xml:space="preserve">Nom de l’expert </w:t>
            </w:r>
          </w:p>
        </w:tc>
        <w:tc>
          <w:tcPr>
            <w:tcW w:w="4515" w:type="dxa"/>
            <w:vAlign w:val="center"/>
          </w:tcPr>
          <w:p w14:paraId="64F30670" w14:textId="04A5731C" w:rsidR="00911092" w:rsidRPr="0091585B" w:rsidRDefault="0075363E" w:rsidP="00F957CA">
            <w:pPr>
              <w:jc w:val="center"/>
              <w:rPr>
                <w:rFonts w:cstheme="minorHAnsi"/>
                <w:sz w:val="24"/>
                <w:szCs w:val="24"/>
              </w:rPr>
            </w:pPr>
            <w:r>
              <w:rPr>
                <w:rFonts w:cstheme="minorHAnsi"/>
              </w:rPr>
              <w:t>Habib BEN ALI</w:t>
            </w:r>
          </w:p>
        </w:tc>
      </w:tr>
      <w:tr w:rsidR="00911092" w:rsidRPr="00690AC8" w14:paraId="331584AC" w14:textId="77777777" w:rsidTr="00851AC1">
        <w:trPr>
          <w:trHeight w:val="350"/>
        </w:trPr>
        <w:tc>
          <w:tcPr>
            <w:tcW w:w="4515" w:type="dxa"/>
            <w:vAlign w:val="center"/>
          </w:tcPr>
          <w:p w14:paraId="05C0DF1A" w14:textId="77777777" w:rsidR="00911092" w:rsidRPr="00690AC8" w:rsidRDefault="00911092" w:rsidP="00A74003">
            <w:pPr>
              <w:jc w:val="center"/>
              <w:rPr>
                <w:rFonts w:cstheme="minorHAnsi"/>
              </w:rPr>
            </w:pPr>
            <w:r w:rsidRPr="00690AC8">
              <w:rPr>
                <w:rFonts w:cstheme="minorHAnsi"/>
              </w:rPr>
              <w:t>Date de naissance :</w:t>
            </w:r>
          </w:p>
        </w:tc>
        <w:tc>
          <w:tcPr>
            <w:tcW w:w="4515" w:type="dxa"/>
            <w:vAlign w:val="center"/>
          </w:tcPr>
          <w:p w14:paraId="533BAAD5" w14:textId="135CF07F" w:rsidR="00911092" w:rsidRPr="00690AC8" w:rsidRDefault="00A93D07" w:rsidP="00A93D07">
            <w:pPr>
              <w:jc w:val="center"/>
              <w:rPr>
                <w:rFonts w:cstheme="minorHAnsi"/>
              </w:rPr>
            </w:pPr>
            <w:r w:rsidRPr="00A93D07">
              <w:rPr>
                <w:rFonts w:cstheme="minorHAnsi"/>
              </w:rPr>
              <w:t xml:space="preserve"> 09/01/1962</w:t>
            </w:r>
          </w:p>
        </w:tc>
      </w:tr>
      <w:tr w:rsidR="00911092" w:rsidRPr="00690AC8" w14:paraId="4A41F8CD" w14:textId="77777777" w:rsidTr="00851AC1">
        <w:trPr>
          <w:trHeight w:val="331"/>
        </w:trPr>
        <w:tc>
          <w:tcPr>
            <w:tcW w:w="4515" w:type="dxa"/>
            <w:vAlign w:val="center"/>
          </w:tcPr>
          <w:p w14:paraId="5B8F8569" w14:textId="77777777" w:rsidR="00911092" w:rsidRPr="00690AC8" w:rsidRDefault="00911092" w:rsidP="00A74003">
            <w:pPr>
              <w:jc w:val="center"/>
              <w:rPr>
                <w:rFonts w:cstheme="minorHAnsi"/>
              </w:rPr>
            </w:pPr>
            <w:r w:rsidRPr="00690AC8">
              <w:rPr>
                <w:rFonts w:cstheme="minorHAnsi"/>
              </w:rPr>
              <w:t xml:space="preserve">Nationalité / pays de résidence </w:t>
            </w:r>
          </w:p>
        </w:tc>
        <w:tc>
          <w:tcPr>
            <w:tcW w:w="4515" w:type="dxa"/>
            <w:vAlign w:val="center"/>
          </w:tcPr>
          <w:p w14:paraId="2BFDFF90" w14:textId="56985DFB" w:rsidR="00911092" w:rsidRPr="00690AC8" w:rsidRDefault="00A93D07" w:rsidP="00A74003">
            <w:pPr>
              <w:jc w:val="center"/>
              <w:rPr>
                <w:rFonts w:cstheme="minorHAnsi"/>
              </w:rPr>
            </w:pPr>
            <w:r>
              <w:rPr>
                <w:rFonts w:cstheme="minorHAnsi"/>
              </w:rPr>
              <w:t>Tunisienne</w:t>
            </w:r>
          </w:p>
        </w:tc>
      </w:tr>
    </w:tbl>
    <w:p w14:paraId="5FF2A0DE" w14:textId="77777777" w:rsidR="00911092" w:rsidRPr="00690AC8" w:rsidRDefault="00911092" w:rsidP="00911092">
      <w:pPr>
        <w:rPr>
          <w:rFonts w:cstheme="minorHAnsi"/>
        </w:rPr>
      </w:pPr>
    </w:p>
    <w:p w14:paraId="7A126107" w14:textId="77777777" w:rsidR="00911092" w:rsidRPr="00AC1997" w:rsidRDefault="00911092" w:rsidP="00911092">
      <w:pPr>
        <w:rPr>
          <w:rFonts w:ascii="TimesNewRomanPS-BoldMT" w:hAnsi="TimesNewRomanPS-BoldMT" w:cs="TimesNewRomanPS-BoldMT"/>
          <w:b/>
          <w:bCs/>
          <w:sz w:val="24"/>
          <w:szCs w:val="24"/>
        </w:rPr>
      </w:pPr>
      <w:r w:rsidRPr="00AC1997">
        <w:rPr>
          <w:rFonts w:ascii="TimesNewRomanPS-BoldMT" w:hAnsi="TimesNewRomanPS-BoldMT" w:cs="TimesNewRomanPS-BoldMT"/>
          <w:b/>
          <w:bCs/>
          <w:sz w:val="24"/>
          <w:szCs w:val="24"/>
        </w:rPr>
        <w:t>Education :</w:t>
      </w:r>
    </w:p>
    <w:p w14:paraId="3FF5FBEF" w14:textId="61B04960" w:rsidR="00AB3577" w:rsidRDefault="00934249" w:rsidP="003A5606">
      <w:pPr>
        <w:pStyle w:val="Point1"/>
        <w:rPr>
          <w:rFonts w:asciiTheme="minorHAnsi" w:hAnsiTheme="minorHAnsi" w:cstheme="minorHAnsi"/>
        </w:rPr>
      </w:pPr>
      <w:r>
        <w:rPr>
          <w:rFonts w:asciiTheme="minorHAnsi" w:hAnsiTheme="minorHAnsi" w:cstheme="minorHAnsi"/>
        </w:rPr>
        <w:t xml:space="preserve">License en Sciences Economiques Section Gestion </w:t>
      </w:r>
    </w:p>
    <w:p w14:paraId="3420E600" w14:textId="7AE05193" w:rsidR="002D69E8" w:rsidRDefault="00354200" w:rsidP="00587C04">
      <w:pPr>
        <w:pBdr>
          <w:bottom w:val="single" w:sz="4" w:space="1" w:color="auto"/>
        </w:pBdr>
        <w:rPr>
          <w:rFonts w:cstheme="minorHAnsi"/>
        </w:rPr>
      </w:pPr>
      <w:r>
        <w:rPr>
          <w:rFonts w:cstheme="minorHAnsi"/>
        </w:rPr>
        <w:t xml:space="preserve">  </w:t>
      </w:r>
    </w:p>
    <w:p w14:paraId="11877C5B" w14:textId="68C6C955" w:rsidR="00CF04F6" w:rsidRPr="00AC1997" w:rsidRDefault="00E0265A" w:rsidP="00911092">
      <w:pPr>
        <w:rPr>
          <w:rFonts w:ascii="TimesNewRomanPS-BoldMT" w:hAnsi="TimesNewRomanPS-BoldMT" w:cs="TimesNewRomanPS-BoldMT"/>
          <w:b/>
          <w:bCs/>
          <w:sz w:val="24"/>
          <w:szCs w:val="24"/>
        </w:rPr>
      </w:pPr>
      <w:r w:rsidRPr="00AC1997">
        <w:rPr>
          <w:rFonts w:ascii="TimesNewRomanPS-BoldMT" w:hAnsi="TimesNewRomanPS-BoldMT" w:cs="TimesNewRomanPS-BoldMT"/>
          <w:b/>
          <w:bCs/>
          <w:sz w:val="24"/>
          <w:szCs w:val="24"/>
        </w:rPr>
        <w:t>Compétences</w:t>
      </w:r>
      <w:r w:rsidR="002D69E8" w:rsidRPr="00AC1997">
        <w:rPr>
          <w:rFonts w:ascii="TimesNewRomanPS-BoldMT" w:hAnsi="TimesNewRomanPS-BoldMT" w:cs="TimesNewRomanPS-BoldMT"/>
          <w:b/>
          <w:bCs/>
          <w:sz w:val="24"/>
          <w:szCs w:val="24"/>
        </w:rPr>
        <w:t> :</w:t>
      </w:r>
    </w:p>
    <w:p w14:paraId="311894C4" w14:textId="53CBC63C" w:rsidR="00101D53" w:rsidRPr="00101D53" w:rsidRDefault="00101D53" w:rsidP="00101D53">
      <w:pPr>
        <w:pStyle w:val="Point1"/>
        <w:rPr>
          <w:color w:val="000000"/>
        </w:rPr>
      </w:pPr>
      <w:r w:rsidRPr="006B29EC">
        <w:rPr>
          <w:rFonts w:eastAsia="Calibri"/>
        </w:rPr>
        <w:t>Mise en place de l'interopérabilité et interbanca</w:t>
      </w:r>
      <w:r>
        <w:rPr>
          <w:rFonts w:eastAsia="Calibri"/>
        </w:rPr>
        <w:t>i</w:t>
      </w:r>
      <w:r w:rsidRPr="006B29EC">
        <w:rPr>
          <w:rFonts w:eastAsia="Calibri"/>
        </w:rPr>
        <w:t>re Monétique</w:t>
      </w:r>
      <w:r>
        <w:rPr>
          <w:rFonts w:eastAsia="Calibri"/>
        </w:rPr>
        <w:t xml:space="preserve"> et interopérabilité solution paiement entre </w:t>
      </w:r>
      <w:r w:rsidR="00062258">
        <w:rPr>
          <w:rFonts w:eastAsia="Calibri"/>
        </w:rPr>
        <w:t>opérateurs</w:t>
      </w:r>
      <w:r>
        <w:rPr>
          <w:rFonts w:eastAsia="Calibri"/>
        </w:rPr>
        <w:t xml:space="preserve"> télécoms</w:t>
      </w:r>
    </w:p>
    <w:p w14:paraId="778CAA87" w14:textId="26DAC4D1" w:rsidR="00101D53" w:rsidRPr="00101D53" w:rsidRDefault="00101D53" w:rsidP="00101D53">
      <w:pPr>
        <w:pStyle w:val="Point1"/>
        <w:rPr>
          <w:rFonts w:eastAsia="Calibri"/>
        </w:rPr>
      </w:pPr>
      <w:r w:rsidRPr="0084267D">
        <w:rPr>
          <w:rFonts w:eastAsia="Calibri"/>
        </w:rPr>
        <w:t>Etude et rédaction des différents cahiers des charges :</w:t>
      </w:r>
    </w:p>
    <w:p w14:paraId="6A76E544" w14:textId="77777777" w:rsidR="00101D53" w:rsidRPr="00E1018A" w:rsidRDefault="00101D53" w:rsidP="00101D53">
      <w:pPr>
        <w:pStyle w:val="Point1"/>
      </w:pPr>
      <w:r w:rsidRPr="006B29EC">
        <w:rPr>
          <w:rFonts w:eastAsia="Calibri"/>
        </w:rPr>
        <w:t xml:space="preserve">Rédaction des procédures, rédaction des contrats, gestion des transactions, installation et connexion des TPE, Liaison des terminaux (DAB et TPE) au serveur de SMT, gestion des cartes à puce EMV, gestion de la relation avec </w:t>
      </w:r>
      <w:r w:rsidRPr="006B29EC">
        <w:t xml:space="preserve">les </w:t>
      </w:r>
      <w:proofErr w:type="gramStart"/>
      <w:r w:rsidRPr="006B29EC">
        <w:t>systèmes</w:t>
      </w:r>
      <w:r w:rsidRPr="006B29EC">
        <w:rPr>
          <w:rFonts w:eastAsia="Calibri"/>
        </w:rPr>
        <w:t xml:space="preserve">  et</w:t>
      </w:r>
      <w:proofErr w:type="gramEnd"/>
      <w:r w:rsidRPr="006B29EC">
        <w:rPr>
          <w:rFonts w:eastAsia="Calibri"/>
        </w:rPr>
        <w:t xml:space="preserve"> compensation des transactions.</w:t>
      </w:r>
    </w:p>
    <w:p w14:paraId="6E465504" w14:textId="77777777" w:rsidR="00101D53" w:rsidRDefault="00101D53" w:rsidP="00101D53">
      <w:pPr>
        <w:pStyle w:val="Point1"/>
      </w:pPr>
      <w:r w:rsidRPr="00846C84">
        <w:t>Mise en place de solution de recharge Mobile, de paiement mobile et de transfert d'argent</w:t>
      </w:r>
    </w:p>
    <w:p w14:paraId="1B386933" w14:textId="77777777" w:rsidR="00101D53" w:rsidRPr="0084267D" w:rsidRDefault="00101D53" w:rsidP="00101D53">
      <w:pPr>
        <w:pStyle w:val="Point1"/>
      </w:pPr>
      <w:r w:rsidRPr="0084267D">
        <w:t>Mise en place de solution</w:t>
      </w:r>
      <w:r w:rsidRPr="0084267D">
        <w:rPr>
          <w:rFonts w:eastAsia="Calibri"/>
        </w:rPr>
        <w:t xml:space="preserve"> E-commerce</w:t>
      </w:r>
      <w:r>
        <w:rPr>
          <w:rFonts w:eastAsia="Calibri"/>
        </w:rPr>
        <w:t xml:space="preserve"> nationale</w:t>
      </w:r>
    </w:p>
    <w:p w14:paraId="60501F39" w14:textId="04D182A2" w:rsidR="00101D53" w:rsidRDefault="00101D53" w:rsidP="00101D53">
      <w:pPr>
        <w:pStyle w:val="Point1"/>
      </w:pPr>
      <w:r w:rsidRPr="003A674C">
        <w:t>La formation en Monétique et en Commerce électronique des cadres tant au niveau technique qu’au niveau de l’exploitation et du marketing ;</w:t>
      </w:r>
    </w:p>
    <w:p w14:paraId="6676BF32" w14:textId="77777777" w:rsidR="00101D53" w:rsidRDefault="00101D53" w:rsidP="00101D53">
      <w:pPr>
        <w:pStyle w:val="Point1"/>
      </w:pPr>
      <w:r>
        <w:t xml:space="preserve">Bonne maitrise </w:t>
      </w:r>
      <w:r w:rsidRPr="00AC1997">
        <w:t xml:space="preserve">des exigences et de l’implémentation du protocole </w:t>
      </w:r>
      <w:r>
        <w:t xml:space="preserve">tel que </w:t>
      </w:r>
      <w:r w:rsidRPr="00AC1997">
        <w:t>ISO 15022</w:t>
      </w:r>
      <w:r>
        <w:t xml:space="preserve"> &amp; </w:t>
      </w:r>
      <w:r w:rsidRPr="00AC1997">
        <w:t>ISO 20022</w:t>
      </w:r>
    </w:p>
    <w:p w14:paraId="083C587F" w14:textId="77777777" w:rsidR="00101D53" w:rsidRDefault="00101D53" w:rsidP="00101D53">
      <w:pPr>
        <w:pStyle w:val="Point1"/>
        <w:numPr>
          <w:ilvl w:val="0"/>
          <w:numId w:val="0"/>
        </w:numPr>
        <w:ind w:left="360"/>
      </w:pPr>
    </w:p>
    <w:p w14:paraId="073B94A6" w14:textId="7CCAB987" w:rsidR="00911092" w:rsidRPr="00101D53" w:rsidRDefault="00911092" w:rsidP="00101D53">
      <w:pPr>
        <w:rPr>
          <w:rFonts w:ascii="TimesNewRomanPS-BoldMT" w:hAnsi="TimesNewRomanPS-BoldMT" w:cs="TimesNewRomanPS-BoldMT"/>
          <w:b/>
          <w:bCs/>
          <w:sz w:val="24"/>
          <w:szCs w:val="24"/>
        </w:rPr>
      </w:pPr>
      <w:r w:rsidRPr="00101D53">
        <w:rPr>
          <w:rFonts w:ascii="TimesNewRomanPS-BoldMT" w:hAnsi="TimesNewRomanPS-BoldMT" w:cs="TimesNewRomanPS-BoldMT"/>
          <w:b/>
          <w:bCs/>
          <w:sz w:val="24"/>
          <w:szCs w:val="24"/>
        </w:rPr>
        <w:t>Expérience professionnelle</w:t>
      </w:r>
      <w:r w:rsidR="002B273C" w:rsidRPr="00101D53">
        <w:rPr>
          <w:rFonts w:ascii="TimesNewRomanPS-BoldMT" w:hAnsi="TimesNewRomanPS-BoldMT" w:cs="TimesNewRomanPS-BoldMT"/>
          <w:b/>
          <w:bCs/>
          <w:sz w:val="24"/>
          <w:szCs w:val="24"/>
        </w:rPr>
        <w:t> :</w:t>
      </w:r>
    </w:p>
    <w:tbl>
      <w:tblPr>
        <w:tblStyle w:val="Grilledutableau"/>
        <w:tblW w:w="10910" w:type="dxa"/>
        <w:jc w:val="center"/>
        <w:tblLook w:val="04A0" w:firstRow="1" w:lastRow="0" w:firstColumn="1" w:lastColumn="0" w:noHBand="0" w:noVBand="1"/>
      </w:tblPr>
      <w:tblGrid>
        <w:gridCol w:w="1413"/>
        <w:gridCol w:w="2126"/>
        <w:gridCol w:w="1231"/>
        <w:gridCol w:w="936"/>
        <w:gridCol w:w="5204"/>
      </w:tblGrid>
      <w:tr w:rsidR="00451438" w:rsidRPr="0007110E" w14:paraId="11E286B1" w14:textId="77777777" w:rsidTr="00161B30">
        <w:trPr>
          <w:trHeight w:val="421"/>
          <w:jc w:val="center"/>
        </w:trPr>
        <w:tc>
          <w:tcPr>
            <w:tcW w:w="1413" w:type="dxa"/>
          </w:tcPr>
          <w:p w14:paraId="7BC53544"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b/>
                <w:bCs/>
              </w:rPr>
            </w:pPr>
            <w:r w:rsidRPr="0007110E">
              <w:rPr>
                <w:rFonts w:asciiTheme="majorBidi" w:hAnsiTheme="majorBidi" w:cstheme="majorBidi"/>
                <w:b/>
                <w:bCs/>
              </w:rPr>
              <w:t>Projet</w:t>
            </w:r>
          </w:p>
        </w:tc>
        <w:tc>
          <w:tcPr>
            <w:tcW w:w="2126" w:type="dxa"/>
          </w:tcPr>
          <w:p w14:paraId="579968EA"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b/>
                <w:bCs/>
              </w:rPr>
            </w:pPr>
            <w:r w:rsidRPr="0007110E">
              <w:rPr>
                <w:rFonts w:asciiTheme="majorBidi" w:hAnsiTheme="majorBidi" w:cstheme="majorBidi"/>
                <w:b/>
                <w:bCs/>
              </w:rPr>
              <w:t>Client</w:t>
            </w:r>
          </w:p>
        </w:tc>
        <w:tc>
          <w:tcPr>
            <w:tcW w:w="1231" w:type="dxa"/>
          </w:tcPr>
          <w:p w14:paraId="46338BA3" w14:textId="64E65377" w:rsidR="00451438" w:rsidRPr="0007110E" w:rsidRDefault="00451438" w:rsidP="0007110E">
            <w:pPr>
              <w:widowControl w:val="0"/>
              <w:autoSpaceDE w:val="0"/>
              <w:autoSpaceDN w:val="0"/>
              <w:adjustRightInd w:val="0"/>
              <w:snapToGrid w:val="0"/>
              <w:jc w:val="center"/>
              <w:rPr>
                <w:rFonts w:asciiTheme="majorBidi" w:hAnsiTheme="majorBidi" w:cstheme="majorBidi"/>
                <w:b/>
                <w:bCs/>
              </w:rPr>
            </w:pPr>
            <w:r>
              <w:rPr>
                <w:rFonts w:asciiTheme="majorBidi" w:hAnsiTheme="majorBidi" w:cstheme="majorBidi"/>
                <w:b/>
                <w:bCs/>
              </w:rPr>
              <w:t>Pays</w:t>
            </w:r>
          </w:p>
        </w:tc>
        <w:tc>
          <w:tcPr>
            <w:tcW w:w="936" w:type="dxa"/>
          </w:tcPr>
          <w:p w14:paraId="335AB28C" w14:textId="17918F4F" w:rsidR="00451438" w:rsidRPr="0007110E" w:rsidRDefault="00451438" w:rsidP="0007110E">
            <w:pPr>
              <w:widowControl w:val="0"/>
              <w:autoSpaceDE w:val="0"/>
              <w:autoSpaceDN w:val="0"/>
              <w:adjustRightInd w:val="0"/>
              <w:snapToGrid w:val="0"/>
              <w:jc w:val="center"/>
              <w:rPr>
                <w:rFonts w:asciiTheme="majorBidi" w:hAnsiTheme="majorBidi" w:cstheme="majorBidi"/>
                <w:b/>
                <w:bCs/>
              </w:rPr>
            </w:pPr>
            <w:r w:rsidRPr="0007110E">
              <w:rPr>
                <w:rFonts w:asciiTheme="majorBidi" w:hAnsiTheme="majorBidi" w:cstheme="majorBidi"/>
                <w:b/>
                <w:bCs/>
              </w:rPr>
              <w:t>Date</w:t>
            </w:r>
          </w:p>
        </w:tc>
        <w:tc>
          <w:tcPr>
            <w:tcW w:w="5204" w:type="dxa"/>
          </w:tcPr>
          <w:p w14:paraId="39808106"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b/>
                <w:bCs/>
              </w:rPr>
            </w:pPr>
            <w:r w:rsidRPr="0007110E">
              <w:rPr>
                <w:rFonts w:asciiTheme="majorBidi" w:hAnsiTheme="majorBidi" w:cstheme="majorBidi"/>
                <w:b/>
                <w:bCs/>
              </w:rPr>
              <w:t>Rôle</w:t>
            </w:r>
          </w:p>
        </w:tc>
      </w:tr>
      <w:tr w:rsidR="00451438" w:rsidRPr="0007110E" w14:paraId="0ED31C84" w14:textId="77777777" w:rsidTr="00161B30">
        <w:trPr>
          <w:trHeight w:val="471"/>
          <w:jc w:val="center"/>
        </w:trPr>
        <w:tc>
          <w:tcPr>
            <w:tcW w:w="1413" w:type="dxa"/>
          </w:tcPr>
          <w:p w14:paraId="3A560107"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Monétique Tunisie</w:t>
            </w:r>
          </w:p>
        </w:tc>
        <w:tc>
          <w:tcPr>
            <w:tcW w:w="2126" w:type="dxa"/>
          </w:tcPr>
          <w:p w14:paraId="10724363" w14:textId="4EF2768D"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 xml:space="preserve">Société </w:t>
            </w:r>
            <w:r w:rsidRPr="0007110E">
              <w:rPr>
                <w:rFonts w:asciiTheme="majorBidi" w:hAnsiTheme="majorBidi" w:cstheme="majorBidi"/>
              </w:rPr>
              <w:t>Monétique Tunisie</w:t>
            </w:r>
          </w:p>
        </w:tc>
        <w:tc>
          <w:tcPr>
            <w:tcW w:w="1231" w:type="dxa"/>
          </w:tcPr>
          <w:p w14:paraId="6054E31A" w14:textId="1FDD201E"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0A8FD847" w14:textId="4280C00F"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1989</w:t>
            </w:r>
          </w:p>
        </w:tc>
        <w:tc>
          <w:tcPr>
            <w:tcW w:w="5204" w:type="dxa"/>
          </w:tcPr>
          <w:p w14:paraId="4B68CED2" w14:textId="77777777" w:rsidR="00451438" w:rsidRPr="0007110E" w:rsidRDefault="00451438" w:rsidP="0007110E">
            <w:pPr>
              <w:widowControl w:val="0"/>
              <w:autoSpaceDE w:val="0"/>
              <w:autoSpaceDN w:val="0"/>
              <w:adjustRightInd w:val="0"/>
              <w:snapToGrid w:val="0"/>
              <w:rPr>
                <w:rFonts w:asciiTheme="majorBidi" w:hAnsiTheme="majorBidi" w:cstheme="majorBidi"/>
              </w:rPr>
            </w:pPr>
            <w:r w:rsidRPr="0007110E">
              <w:rPr>
                <w:rFonts w:asciiTheme="majorBidi" w:hAnsiTheme="majorBidi" w:cstheme="majorBidi"/>
              </w:rPr>
              <w:t xml:space="preserve">Création de la Société et mise en place de la structure </w:t>
            </w:r>
          </w:p>
        </w:tc>
      </w:tr>
      <w:tr w:rsidR="00451438" w:rsidRPr="0007110E" w14:paraId="4EA16B87" w14:textId="77777777" w:rsidTr="00161B30">
        <w:trPr>
          <w:trHeight w:val="1925"/>
          <w:jc w:val="center"/>
        </w:trPr>
        <w:tc>
          <w:tcPr>
            <w:tcW w:w="1413" w:type="dxa"/>
          </w:tcPr>
          <w:p w14:paraId="53F9BFB4"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Banques Tunisiennes</w:t>
            </w:r>
          </w:p>
        </w:tc>
        <w:tc>
          <w:tcPr>
            <w:tcW w:w="2126" w:type="dxa"/>
          </w:tcPr>
          <w:p w14:paraId="2F3C4EBC"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Progressivement de 6 à 23 banques actuellement </w:t>
            </w:r>
          </w:p>
        </w:tc>
        <w:tc>
          <w:tcPr>
            <w:tcW w:w="1231" w:type="dxa"/>
          </w:tcPr>
          <w:p w14:paraId="1B1CF9A8" w14:textId="28FBC097"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37A53CD1" w14:textId="33994C9D"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2008</w:t>
            </w:r>
          </w:p>
        </w:tc>
        <w:tc>
          <w:tcPr>
            <w:tcW w:w="5204" w:type="dxa"/>
          </w:tcPr>
          <w:p w14:paraId="591AF272"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 xml:space="preserve">Mise en place de l'interopérabilité et </w:t>
            </w:r>
            <w:proofErr w:type="spellStart"/>
            <w:r w:rsidRPr="0007110E">
              <w:rPr>
                <w:rFonts w:asciiTheme="majorBidi" w:eastAsia="Calibri" w:hAnsiTheme="majorBidi" w:cstheme="majorBidi"/>
              </w:rPr>
              <w:t>interbancarité</w:t>
            </w:r>
            <w:proofErr w:type="spellEnd"/>
            <w:r w:rsidRPr="0007110E">
              <w:rPr>
                <w:rFonts w:asciiTheme="majorBidi" w:eastAsia="Calibri" w:hAnsiTheme="majorBidi" w:cstheme="majorBidi"/>
              </w:rPr>
              <w:t xml:space="preserve"> Monétique</w:t>
            </w:r>
          </w:p>
          <w:p w14:paraId="79D3D50E" w14:textId="77777777" w:rsidR="00451438" w:rsidRPr="0007110E" w:rsidRDefault="00451438" w:rsidP="0007110E">
            <w:pPr>
              <w:widowControl w:val="0"/>
              <w:autoSpaceDE w:val="0"/>
              <w:autoSpaceDN w:val="0"/>
              <w:adjustRightInd w:val="0"/>
              <w:snapToGrid w:val="0"/>
              <w:jc w:val="both"/>
              <w:rPr>
                <w:rFonts w:asciiTheme="majorBidi" w:hAnsiTheme="majorBidi" w:cstheme="majorBidi"/>
              </w:rPr>
            </w:pPr>
            <w:r w:rsidRPr="0007110E">
              <w:rPr>
                <w:rFonts w:asciiTheme="majorBidi" w:eastAsia="Calibri" w:hAnsiTheme="majorBidi" w:cstheme="majorBidi"/>
              </w:rPr>
              <w:t xml:space="preserve">Les banques sont venue à la Monétique par lot avec l’évolution de l’activité et nous les avons accompagné par l’établissement des différents cahiers des charges et procédures, d’acceptation et d’émission manuelle à électronique en piste, puis puce </w:t>
            </w:r>
            <w:proofErr w:type="spellStart"/>
            <w:r w:rsidRPr="0007110E">
              <w:rPr>
                <w:rFonts w:asciiTheme="majorBidi" w:eastAsia="Calibri" w:hAnsiTheme="majorBidi" w:cstheme="majorBidi"/>
              </w:rPr>
              <w:t>emv</w:t>
            </w:r>
            <w:proofErr w:type="spellEnd"/>
            <w:r w:rsidRPr="0007110E">
              <w:rPr>
                <w:rFonts w:asciiTheme="majorBidi" w:eastAsia="Calibri" w:hAnsiTheme="majorBidi" w:cstheme="majorBidi"/>
              </w:rPr>
              <w:t xml:space="preserve"> depuis </w:t>
            </w:r>
            <w:proofErr w:type="gramStart"/>
            <w:r w:rsidRPr="0007110E">
              <w:rPr>
                <w:rFonts w:asciiTheme="majorBidi" w:eastAsia="Calibri" w:hAnsiTheme="majorBidi" w:cstheme="majorBidi"/>
              </w:rPr>
              <w:t>2004 ,</w:t>
            </w:r>
            <w:proofErr w:type="gramEnd"/>
            <w:r w:rsidRPr="0007110E">
              <w:rPr>
                <w:rFonts w:asciiTheme="majorBidi" w:eastAsia="Calibri" w:hAnsiTheme="majorBidi" w:cstheme="majorBidi"/>
              </w:rPr>
              <w:t xml:space="preserve">      </w:t>
            </w:r>
          </w:p>
        </w:tc>
      </w:tr>
      <w:tr w:rsidR="00451438" w:rsidRPr="0007110E" w14:paraId="51D0C7AF" w14:textId="77777777" w:rsidTr="00161B30">
        <w:trPr>
          <w:trHeight w:val="1417"/>
          <w:jc w:val="center"/>
        </w:trPr>
        <w:tc>
          <w:tcPr>
            <w:tcW w:w="1413" w:type="dxa"/>
          </w:tcPr>
          <w:p w14:paraId="21A6F42F"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S</w:t>
            </w:r>
            <w:r w:rsidRPr="0007110E">
              <w:rPr>
                <w:rFonts w:asciiTheme="majorBidi" w:eastAsia="Calibri" w:hAnsiTheme="majorBidi" w:cstheme="majorBidi"/>
              </w:rPr>
              <w:t xml:space="preserve">IMTEL </w:t>
            </w:r>
            <w:r w:rsidRPr="0007110E">
              <w:rPr>
                <w:rFonts w:asciiTheme="majorBidi" w:hAnsiTheme="majorBidi" w:cstheme="majorBidi"/>
              </w:rPr>
              <w:t>RWANDA</w:t>
            </w:r>
            <w:r w:rsidRPr="0007110E">
              <w:rPr>
                <w:rFonts w:asciiTheme="majorBidi" w:eastAsia="Calibri" w:hAnsiTheme="majorBidi" w:cstheme="majorBidi"/>
              </w:rPr>
              <w:t> </w:t>
            </w:r>
          </w:p>
        </w:tc>
        <w:tc>
          <w:tcPr>
            <w:tcW w:w="2126" w:type="dxa"/>
          </w:tcPr>
          <w:p w14:paraId="1CF27642" w14:textId="77777777" w:rsidR="00451438" w:rsidRPr="0007110E" w:rsidRDefault="00451438" w:rsidP="00451438">
            <w:pPr>
              <w:widowControl w:val="0"/>
              <w:autoSpaceDE w:val="0"/>
              <w:autoSpaceDN w:val="0"/>
              <w:adjustRightInd w:val="0"/>
              <w:snapToGrid w:val="0"/>
              <w:rPr>
                <w:rFonts w:asciiTheme="majorBidi" w:hAnsiTheme="majorBidi" w:cstheme="majorBidi"/>
              </w:rPr>
            </w:pPr>
            <w:r w:rsidRPr="0007110E">
              <w:rPr>
                <w:rFonts w:asciiTheme="majorBidi" w:hAnsiTheme="majorBidi" w:cstheme="majorBidi"/>
              </w:rPr>
              <w:t>SIMTEL</w:t>
            </w:r>
          </w:p>
          <w:p w14:paraId="673AC0DB" w14:textId="6C2D93AB" w:rsidR="00451438" w:rsidRPr="0007110E" w:rsidRDefault="00451438" w:rsidP="0007110E">
            <w:pPr>
              <w:pStyle w:val="Sansinterligne"/>
              <w:rPr>
                <w:rFonts w:asciiTheme="majorBidi" w:hAnsiTheme="majorBidi" w:cstheme="majorBidi"/>
                <w:bCs/>
              </w:rPr>
            </w:pPr>
            <w:r w:rsidRPr="0007110E">
              <w:rPr>
                <w:rFonts w:asciiTheme="majorBidi" w:hAnsiTheme="majorBidi" w:cstheme="majorBidi"/>
                <w:bCs/>
                <w:u w:val="single"/>
              </w:rPr>
              <w:t xml:space="preserve">National </w:t>
            </w:r>
            <w:proofErr w:type="spellStart"/>
            <w:r w:rsidRPr="0007110E">
              <w:rPr>
                <w:rFonts w:asciiTheme="majorBidi" w:hAnsiTheme="majorBidi" w:cstheme="majorBidi"/>
                <w:bCs/>
                <w:u w:val="single"/>
              </w:rPr>
              <w:t>bank</w:t>
            </w:r>
            <w:proofErr w:type="spellEnd"/>
            <w:r w:rsidRPr="0007110E">
              <w:rPr>
                <w:rFonts w:asciiTheme="majorBidi" w:hAnsiTheme="majorBidi" w:cstheme="majorBidi"/>
                <w:bCs/>
                <w:u w:val="single"/>
              </w:rPr>
              <w:t xml:space="preserve"> of </w:t>
            </w:r>
            <w:proofErr w:type="spellStart"/>
            <w:r w:rsidRPr="0007110E">
              <w:rPr>
                <w:rFonts w:asciiTheme="majorBidi" w:hAnsiTheme="majorBidi" w:cstheme="majorBidi"/>
                <w:bCs/>
                <w:u w:val="single"/>
              </w:rPr>
              <w:t>rwanda</w:t>
            </w:r>
            <w:proofErr w:type="spellEnd"/>
          </w:p>
          <w:p w14:paraId="54057A15" w14:textId="77777777" w:rsidR="00451438" w:rsidRPr="0007110E" w:rsidRDefault="00451438" w:rsidP="0007110E">
            <w:pPr>
              <w:pStyle w:val="Sansinterligne"/>
              <w:rPr>
                <w:rFonts w:asciiTheme="majorBidi" w:hAnsiTheme="majorBidi" w:cstheme="majorBidi"/>
              </w:rPr>
            </w:pPr>
          </w:p>
          <w:p w14:paraId="71296060" w14:textId="77777777" w:rsidR="00451438" w:rsidRPr="0007110E" w:rsidRDefault="00451438" w:rsidP="0007110E">
            <w:pPr>
              <w:pStyle w:val="Sansinterligne"/>
              <w:rPr>
                <w:rFonts w:asciiTheme="majorBidi" w:hAnsiTheme="majorBidi" w:cstheme="majorBidi"/>
                <w:bCs/>
              </w:rPr>
            </w:pPr>
            <w:r w:rsidRPr="0007110E">
              <w:rPr>
                <w:rFonts w:asciiTheme="majorBidi" w:hAnsiTheme="majorBidi" w:cstheme="majorBidi"/>
                <w:u w:val="single"/>
              </w:rPr>
              <w:t>Objet</w:t>
            </w:r>
            <w:r w:rsidRPr="0007110E">
              <w:rPr>
                <w:rFonts w:asciiTheme="majorBidi" w:hAnsiTheme="majorBidi" w:cstheme="majorBidi"/>
              </w:rPr>
              <w:t xml:space="preserve"> :   </w:t>
            </w:r>
            <w:r w:rsidRPr="0007110E">
              <w:rPr>
                <w:rFonts w:asciiTheme="majorBidi" w:hAnsiTheme="majorBidi" w:cstheme="majorBidi"/>
                <w:bCs/>
              </w:rPr>
              <w:t xml:space="preserve">assistance technique dans la gestion  </w:t>
            </w:r>
            <w:proofErr w:type="gramStart"/>
            <w:r w:rsidRPr="0007110E">
              <w:rPr>
                <w:rFonts w:asciiTheme="majorBidi" w:hAnsiTheme="majorBidi" w:cstheme="majorBidi"/>
                <w:bCs/>
              </w:rPr>
              <w:t xml:space="preserve">  ,</w:t>
            </w:r>
            <w:proofErr w:type="gramEnd"/>
            <w:r w:rsidRPr="0007110E">
              <w:rPr>
                <w:rFonts w:asciiTheme="majorBidi" w:hAnsiTheme="majorBidi" w:cstheme="majorBidi"/>
                <w:bCs/>
              </w:rPr>
              <w:t xml:space="preserve"> </w:t>
            </w:r>
            <w:proofErr w:type="spellStart"/>
            <w:r w:rsidRPr="0007110E">
              <w:rPr>
                <w:rFonts w:asciiTheme="majorBidi" w:hAnsiTheme="majorBidi" w:cstheme="majorBidi"/>
                <w:bCs/>
              </w:rPr>
              <w:t>operationnelle</w:t>
            </w:r>
            <w:proofErr w:type="spellEnd"/>
            <w:r w:rsidRPr="0007110E">
              <w:rPr>
                <w:rFonts w:asciiTheme="majorBidi" w:hAnsiTheme="majorBidi" w:cstheme="majorBidi"/>
                <w:bCs/>
              </w:rPr>
              <w:t xml:space="preserve"> et </w:t>
            </w:r>
            <w:proofErr w:type="spellStart"/>
            <w:r w:rsidRPr="0007110E">
              <w:rPr>
                <w:rFonts w:asciiTheme="majorBidi" w:hAnsiTheme="majorBidi" w:cstheme="majorBidi"/>
                <w:bCs/>
              </w:rPr>
              <w:t>financiere</w:t>
            </w:r>
            <w:proofErr w:type="spellEnd"/>
            <w:r w:rsidRPr="0007110E">
              <w:rPr>
                <w:rFonts w:asciiTheme="majorBidi" w:hAnsiTheme="majorBidi" w:cstheme="majorBidi"/>
                <w:bCs/>
              </w:rPr>
              <w:t xml:space="preserve"> de </w:t>
            </w:r>
            <w:proofErr w:type="spellStart"/>
            <w:r w:rsidRPr="0007110E">
              <w:rPr>
                <w:rFonts w:asciiTheme="majorBidi" w:hAnsiTheme="majorBidi" w:cstheme="majorBidi"/>
                <w:bCs/>
              </w:rPr>
              <w:t>simtel</w:t>
            </w:r>
            <w:proofErr w:type="spellEnd"/>
          </w:p>
          <w:p w14:paraId="5B634087" w14:textId="77777777" w:rsidR="00451438" w:rsidRPr="0007110E" w:rsidRDefault="00451438" w:rsidP="0007110E">
            <w:pPr>
              <w:pStyle w:val="Sansinterligne"/>
              <w:rPr>
                <w:rFonts w:asciiTheme="majorBidi" w:hAnsiTheme="majorBidi" w:cstheme="majorBidi"/>
                <w:bCs/>
                <w:caps/>
                <w:color w:val="003366"/>
              </w:rPr>
            </w:pPr>
            <w:r w:rsidRPr="0007110E">
              <w:rPr>
                <w:rFonts w:asciiTheme="majorBidi" w:hAnsiTheme="majorBidi" w:cstheme="majorBidi"/>
                <w:bCs/>
                <w:color w:val="5E11A6"/>
              </w:rPr>
              <w:lastRenderedPageBreak/>
              <w:t xml:space="preserve">En </w:t>
            </w:r>
            <w:proofErr w:type="spellStart"/>
            <w:r w:rsidRPr="0007110E">
              <w:rPr>
                <w:rFonts w:asciiTheme="majorBidi" w:hAnsiTheme="majorBidi" w:cstheme="majorBidi"/>
                <w:bCs/>
                <w:color w:val="5E11A6"/>
              </w:rPr>
              <w:t>collaborationa</w:t>
            </w:r>
            <w:proofErr w:type="spellEnd"/>
            <w:r w:rsidRPr="0007110E">
              <w:rPr>
                <w:rFonts w:asciiTheme="majorBidi" w:hAnsiTheme="majorBidi" w:cstheme="majorBidi"/>
                <w:bCs/>
                <w:color w:val="5E11A6"/>
              </w:rPr>
              <w:t xml:space="preserve"> </w:t>
            </w:r>
            <w:proofErr w:type="spellStart"/>
            <w:r w:rsidRPr="0007110E">
              <w:rPr>
                <w:rFonts w:asciiTheme="majorBidi" w:hAnsiTheme="majorBidi" w:cstheme="majorBidi"/>
                <w:bCs/>
                <w:color w:val="5E11A6"/>
              </w:rPr>
              <w:t>vec</w:t>
            </w:r>
            <w:proofErr w:type="spellEnd"/>
            <w:r w:rsidRPr="0007110E">
              <w:rPr>
                <w:rFonts w:asciiTheme="majorBidi" w:hAnsiTheme="majorBidi" w:cstheme="majorBidi"/>
                <w:bCs/>
                <w:color w:val="5E11A6"/>
              </w:rPr>
              <w:t xml:space="preserve"> une </w:t>
            </w:r>
            <w:proofErr w:type="spellStart"/>
            <w:r w:rsidRPr="0007110E">
              <w:rPr>
                <w:rFonts w:asciiTheme="majorBidi" w:hAnsiTheme="majorBidi" w:cstheme="majorBidi"/>
                <w:bCs/>
                <w:color w:val="5E11A6"/>
              </w:rPr>
              <w:t>societe</w:t>
            </w:r>
            <w:proofErr w:type="spellEnd"/>
            <w:r w:rsidRPr="0007110E">
              <w:rPr>
                <w:rFonts w:asciiTheme="majorBidi" w:hAnsiTheme="majorBidi" w:cstheme="majorBidi"/>
                <w:bCs/>
                <w:color w:val="5E11A6"/>
              </w:rPr>
              <w:t xml:space="preserve"> de </w:t>
            </w:r>
            <w:proofErr w:type="gramStart"/>
            <w:r w:rsidRPr="0007110E">
              <w:rPr>
                <w:rFonts w:asciiTheme="majorBidi" w:hAnsiTheme="majorBidi" w:cstheme="majorBidi"/>
                <w:bCs/>
                <w:color w:val="5E11A6"/>
              </w:rPr>
              <w:t>service tunisienne</w:t>
            </w:r>
            <w:proofErr w:type="gramEnd"/>
          </w:p>
          <w:p w14:paraId="09AF6C6A"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tc>
        <w:tc>
          <w:tcPr>
            <w:tcW w:w="1231" w:type="dxa"/>
          </w:tcPr>
          <w:p w14:paraId="0B94AF74" w14:textId="182009DE"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lastRenderedPageBreak/>
              <w:t>Rwanda</w:t>
            </w:r>
          </w:p>
        </w:tc>
        <w:tc>
          <w:tcPr>
            <w:tcW w:w="936" w:type="dxa"/>
          </w:tcPr>
          <w:p w14:paraId="29DECB2B" w14:textId="41A2549C"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2005</w:t>
            </w:r>
          </w:p>
          <w:p w14:paraId="6324EDFC"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6 mois</w:t>
            </w:r>
          </w:p>
        </w:tc>
        <w:tc>
          <w:tcPr>
            <w:tcW w:w="5204" w:type="dxa"/>
          </w:tcPr>
          <w:p w14:paraId="1ACAD3AF"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Mise en place de l'</w:t>
            </w:r>
            <w:proofErr w:type="spellStart"/>
            <w:r w:rsidRPr="0007110E">
              <w:rPr>
                <w:rFonts w:asciiTheme="majorBidi" w:eastAsia="Calibri" w:hAnsiTheme="majorBidi" w:cstheme="majorBidi"/>
              </w:rPr>
              <w:t>intéropérabilité</w:t>
            </w:r>
            <w:proofErr w:type="spellEnd"/>
            <w:r w:rsidRPr="0007110E">
              <w:rPr>
                <w:rFonts w:asciiTheme="majorBidi" w:eastAsia="Calibri" w:hAnsiTheme="majorBidi" w:cstheme="majorBidi"/>
              </w:rPr>
              <w:t xml:space="preserve"> et </w:t>
            </w:r>
            <w:proofErr w:type="spellStart"/>
            <w:r w:rsidRPr="0007110E">
              <w:rPr>
                <w:rFonts w:asciiTheme="majorBidi" w:eastAsia="Calibri" w:hAnsiTheme="majorBidi" w:cstheme="majorBidi"/>
              </w:rPr>
              <w:t>interbancarité</w:t>
            </w:r>
            <w:proofErr w:type="spellEnd"/>
            <w:r w:rsidRPr="0007110E">
              <w:rPr>
                <w:rFonts w:asciiTheme="majorBidi" w:eastAsia="Calibri" w:hAnsiTheme="majorBidi" w:cstheme="majorBidi"/>
              </w:rPr>
              <w:t xml:space="preserve"> Monétique</w:t>
            </w:r>
          </w:p>
          <w:p w14:paraId="7227B311"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 xml:space="preserve">Présentation d’une offre en groupement projet financé par la banque </w:t>
            </w:r>
            <w:proofErr w:type="gramStart"/>
            <w:r w:rsidRPr="0007110E">
              <w:rPr>
                <w:rFonts w:asciiTheme="majorBidi" w:eastAsia="Calibri" w:hAnsiTheme="majorBidi" w:cstheme="majorBidi"/>
              </w:rPr>
              <w:t>mondiale ,</w:t>
            </w:r>
            <w:proofErr w:type="gramEnd"/>
            <w:r w:rsidRPr="0007110E">
              <w:rPr>
                <w:rFonts w:asciiTheme="majorBidi" w:eastAsia="Calibri" w:hAnsiTheme="majorBidi" w:cstheme="majorBidi"/>
              </w:rPr>
              <w:t xml:space="preserve">  </w:t>
            </w:r>
          </w:p>
          <w:p w14:paraId="780D92DA" w14:textId="77777777" w:rsidR="00451438" w:rsidRPr="0007110E" w:rsidRDefault="00451438" w:rsidP="0007110E">
            <w:pPr>
              <w:pStyle w:val="Sansinterligne"/>
              <w:rPr>
                <w:rFonts w:asciiTheme="majorBidi" w:hAnsiTheme="majorBidi" w:cstheme="majorBidi"/>
                <w:lang w:val="fr-CA"/>
              </w:rPr>
            </w:pPr>
            <w:r w:rsidRPr="0007110E">
              <w:rPr>
                <w:rFonts w:asciiTheme="majorBidi" w:hAnsiTheme="majorBidi" w:cstheme="majorBidi"/>
                <w:lang w:val="fr-CA"/>
              </w:rPr>
              <w:t>Les objectifs attendus par la mission sont :</w:t>
            </w:r>
          </w:p>
          <w:p w14:paraId="3BC7A2D1" w14:textId="77777777" w:rsidR="00451438" w:rsidRPr="0007110E" w:rsidRDefault="00451438" w:rsidP="0007110E">
            <w:pPr>
              <w:pStyle w:val="Sansinterligne"/>
              <w:rPr>
                <w:rFonts w:asciiTheme="majorBidi" w:hAnsiTheme="majorBidi" w:cstheme="majorBidi"/>
              </w:rPr>
            </w:pPr>
            <w:r w:rsidRPr="0007110E">
              <w:rPr>
                <w:rFonts w:asciiTheme="majorBidi" w:hAnsiTheme="majorBidi" w:cstheme="majorBidi"/>
              </w:rPr>
              <w:t>Procéder à un Diagnostic de l’existant en matière de :</w:t>
            </w:r>
          </w:p>
          <w:p w14:paraId="4FE6A6C9" w14:textId="027F50E0" w:rsidR="00451438" w:rsidRPr="0007110E" w:rsidRDefault="00451438" w:rsidP="00161B30">
            <w:pPr>
              <w:pStyle w:val="Sansinterligne"/>
              <w:rPr>
                <w:rFonts w:asciiTheme="majorBidi" w:hAnsiTheme="majorBidi" w:cstheme="majorBidi"/>
              </w:rPr>
            </w:pPr>
            <w:proofErr w:type="gramStart"/>
            <w:r w:rsidRPr="0007110E">
              <w:rPr>
                <w:rFonts w:asciiTheme="majorBidi" w:hAnsiTheme="majorBidi" w:cstheme="majorBidi"/>
              </w:rPr>
              <w:t>l’environnement</w:t>
            </w:r>
            <w:proofErr w:type="gramEnd"/>
            <w:r w:rsidRPr="0007110E">
              <w:rPr>
                <w:rFonts w:asciiTheme="majorBidi" w:hAnsiTheme="majorBidi" w:cstheme="majorBidi"/>
              </w:rPr>
              <w:t xml:space="preserve"> réglementaire</w:t>
            </w:r>
            <w:r>
              <w:rPr>
                <w:rFonts w:asciiTheme="majorBidi" w:hAnsiTheme="majorBidi" w:cstheme="majorBidi"/>
              </w:rPr>
              <w:t xml:space="preserve">, </w:t>
            </w:r>
            <w:r w:rsidRPr="0007110E">
              <w:rPr>
                <w:rFonts w:asciiTheme="majorBidi" w:hAnsiTheme="majorBidi" w:cstheme="majorBidi"/>
              </w:rPr>
              <w:t>l’environnement économique, démographique et bancaire</w:t>
            </w:r>
            <w:r w:rsidR="00161B30">
              <w:rPr>
                <w:rFonts w:asciiTheme="majorBidi" w:hAnsiTheme="majorBidi" w:cstheme="majorBidi"/>
              </w:rPr>
              <w:t xml:space="preserve"> </w:t>
            </w:r>
            <w:r w:rsidRPr="0007110E">
              <w:rPr>
                <w:rFonts w:asciiTheme="majorBidi" w:hAnsiTheme="majorBidi" w:cstheme="majorBidi"/>
              </w:rPr>
              <w:t xml:space="preserve">de statistiques de la population bancarisée, </w:t>
            </w:r>
            <w:r w:rsidR="00161B30">
              <w:rPr>
                <w:rFonts w:asciiTheme="majorBidi" w:hAnsiTheme="majorBidi" w:cstheme="majorBidi"/>
              </w:rPr>
              <w:t xml:space="preserve"> </w:t>
            </w:r>
            <w:r w:rsidRPr="0007110E">
              <w:rPr>
                <w:rFonts w:asciiTheme="majorBidi" w:hAnsiTheme="majorBidi" w:cstheme="majorBidi"/>
              </w:rPr>
              <w:t xml:space="preserve">du taux d’équipement </w:t>
            </w:r>
            <w:r w:rsidRPr="0007110E">
              <w:rPr>
                <w:rFonts w:asciiTheme="majorBidi" w:hAnsiTheme="majorBidi" w:cstheme="majorBidi"/>
              </w:rPr>
              <w:lastRenderedPageBreak/>
              <w:t>téléphonique, du taux des jeunes dans la population active</w:t>
            </w:r>
            <w:r w:rsidR="00161B30">
              <w:rPr>
                <w:rFonts w:asciiTheme="majorBidi" w:hAnsiTheme="majorBidi" w:cstheme="majorBidi"/>
              </w:rPr>
              <w:t xml:space="preserve"> </w:t>
            </w:r>
            <w:r w:rsidRPr="0007110E">
              <w:rPr>
                <w:rFonts w:asciiTheme="majorBidi" w:hAnsiTheme="majorBidi" w:cstheme="majorBidi"/>
              </w:rPr>
              <w:t xml:space="preserve">Assister la SIMTEL pour une meilleure prise en charge des évolutions du secteur </w:t>
            </w:r>
          </w:p>
          <w:p w14:paraId="5E995C36" w14:textId="77777777" w:rsidR="00451438" w:rsidRPr="0007110E" w:rsidRDefault="00451438" w:rsidP="0007110E">
            <w:pPr>
              <w:pStyle w:val="Sansinterligne"/>
              <w:rPr>
                <w:rFonts w:asciiTheme="majorBidi" w:hAnsiTheme="majorBidi" w:cstheme="majorBidi"/>
              </w:rPr>
            </w:pPr>
            <w:r w:rsidRPr="0007110E">
              <w:rPr>
                <w:rFonts w:asciiTheme="majorBidi" w:hAnsiTheme="majorBidi" w:cstheme="majorBidi"/>
              </w:rPr>
              <w:t>Scénarios d’évolution</w:t>
            </w:r>
          </w:p>
          <w:p w14:paraId="34057E73" w14:textId="22016504" w:rsidR="00451438" w:rsidRPr="0007110E" w:rsidRDefault="00451438" w:rsidP="00451438">
            <w:pPr>
              <w:pStyle w:val="Sansinterligne"/>
              <w:rPr>
                <w:rFonts w:asciiTheme="majorBidi" w:eastAsia="Calibri" w:hAnsiTheme="majorBidi" w:cstheme="majorBidi"/>
              </w:rPr>
            </w:pPr>
            <w:r w:rsidRPr="0007110E">
              <w:rPr>
                <w:rFonts w:asciiTheme="majorBidi" w:hAnsiTheme="majorBidi" w:cstheme="majorBidi"/>
              </w:rPr>
              <w:t>Recommandations</w:t>
            </w:r>
          </w:p>
        </w:tc>
      </w:tr>
      <w:tr w:rsidR="00451438" w:rsidRPr="0007110E" w14:paraId="47196CB8" w14:textId="77777777" w:rsidTr="00161B30">
        <w:trPr>
          <w:trHeight w:val="981"/>
          <w:jc w:val="center"/>
        </w:trPr>
        <w:tc>
          <w:tcPr>
            <w:tcW w:w="1413" w:type="dxa"/>
          </w:tcPr>
          <w:p w14:paraId="51897078"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eastAsia="Calibri" w:hAnsiTheme="majorBidi" w:cstheme="majorBidi"/>
              </w:rPr>
              <w:lastRenderedPageBreak/>
              <w:t>GIMTEL Mauritanie </w:t>
            </w:r>
          </w:p>
        </w:tc>
        <w:tc>
          <w:tcPr>
            <w:tcW w:w="2126" w:type="dxa"/>
          </w:tcPr>
          <w:p w14:paraId="20AC9B04" w14:textId="77777777" w:rsidR="00451438" w:rsidRPr="0007110E" w:rsidRDefault="00451438" w:rsidP="00161B30">
            <w:pPr>
              <w:widowControl w:val="0"/>
              <w:autoSpaceDE w:val="0"/>
              <w:autoSpaceDN w:val="0"/>
              <w:adjustRightInd w:val="0"/>
              <w:snapToGrid w:val="0"/>
              <w:rPr>
                <w:rFonts w:asciiTheme="majorBidi" w:hAnsiTheme="majorBidi" w:cstheme="majorBidi"/>
              </w:rPr>
            </w:pPr>
            <w:r w:rsidRPr="0007110E">
              <w:rPr>
                <w:rFonts w:asciiTheme="majorBidi" w:hAnsiTheme="majorBidi" w:cstheme="majorBidi"/>
              </w:rPr>
              <w:t>GIMTEL</w:t>
            </w:r>
          </w:p>
          <w:p w14:paraId="18C39FC1" w14:textId="22E3EB86" w:rsidR="00451438" w:rsidRPr="0007110E" w:rsidRDefault="00451438" w:rsidP="00161B30">
            <w:pPr>
              <w:widowControl w:val="0"/>
              <w:autoSpaceDE w:val="0"/>
              <w:autoSpaceDN w:val="0"/>
              <w:adjustRightInd w:val="0"/>
              <w:snapToGrid w:val="0"/>
              <w:rPr>
                <w:rFonts w:asciiTheme="majorBidi" w:hAnsiTheme="majorBidi" w:cstheme="majorBidi"/>
              </w:rPr>
            </w:pPr>
            <w:r w:rsidRPr="0007110E">
              <w:rPr>
                <w:rFonts w:asciiTheme="majorBidi" w:hAnsiTheme="majorBidi" w:cstheme="majorBidi"/>
                <w:b/>
              </w:rPr>
              <w:t>Centre</w:t>
            </w:r>
            <w:r w:rsidR="00161B30">
              <w:rPr>
                <w:rFonts w:asciiTheme="majorBidi" w:hAnsiTheme="majorBidi" w:cstheme="majorBidi"/>
                <w:b/>
              </w:rPr>
              <w:t xml:space="preserve"> I</w:t>
            </w:r>
            <w:r w:rsidRPr="0007110E">
              <w:rPr>
                <w:rFonts w:asciiTheme="majorBidi" w:hAnsiTheme="majorBidi" w:cstheme="majorBidi"/>
                <w:b/>
              </w:rPr>
              <w:t xml:space="preserve">nterbancaire </w:t>
            </w:r>
            <w:proofErr w:type="spellStart"/>
            <w:r w:rsidRPr="0007110E">
              <w:rPr>
                <w:rFonts w:asciiTheme="majorBidi" w:hAnsiTheme="majorBidi" w:cstheme="majorBidi"/>
                <w:b/>
              </w:rPr>
              <w:t>Monetique</w:t>
            </w:r>
            <w:proofErr w:type="spellEnd"/>
          </w:p>
        </w:tc>
        <w:tc>
          <w:tcPr>
            <w:tcW w:w="1231" w:type="dxa"/>
          </w:tcPr>
          <w:p w14:paraId="5BB8B4B4" w14:textId="50AC2DF0"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Mauritanie</w:t>
            </w:r>
          </w:p>
        </w:tc>
        <w:tc>
          <w:tcPr>
            <w:tcW w:w="936" w:type="dxa"/>
          </w:tcPr>
          <w:p w14:paraId="23D4648A" w14:textId="621BB341"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2002</w:t>
            </w:r>
          </w:p>
          <w:p w14:paraId="2621C92B"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6 mois</w:t>
            </w:r>
          </w:p>
        </w:tc>
        <w:tc>
          <w:tcPr>
            <w:tcW w:w="5204" w:type="dxa"/>
          </w:tcPr>
          <w:p w14:paraId="792F3196" w14:textId="77777777" w:rsidR="00451438" w:rsidRPr="0007110E" w:rsidRDefault="00451438" w:rsidP="0007110E">
            <w:pPr>
              <w:widowControl w:val="0"/>
              <w:autoSpaceDE w:val="0"/>
              <w:autoSpaceDN w:val="0"/>
              <w:adjustRightInd w:val="0"/>
              <w:snapToGrid w:val="0"/>
              <w:rPr>
                <w:rFonts w:asciiTheme="majorBidi" w:eastAsia="Calibri" w:hAnsiTheme="majorBidi" w:cstheme="majorBidi"/>
              </w:rPr>
            </w:pPr>
            <w:r w:rsidRPr="0007110E">
              <w:rPr>
                <w:rFonts w:asciiTheme="majorBidi" w:eastAsia="Calibri" w:hAnsiTheme="majorBidi" w:cstheme="majorBidi"/>
              </w:rPr>
              <w:t>Mise en place de l'</w:t>
            </w:r>
            <w:proofErr w:type="spellStart"/>
            <w:r w:rsidRPr="0007110E">
              <w:rPr>
                <w:rFonts w:asciiTheme="majorBidi" w:eastAsia="Calibri" w:hAnsiTheme="majorBidi" w:cstheme="majorBidi"/>
              </w:rPr>
              <w:t>intéropérabilité</w:t>
            </w:r>
            <w:proofErr w:type="spellEnd"/>
            <w:r w:rsidRPr="0007110E">
              <w:rPr>
                <w:rFonts w:asciiTheme="majorBidi" w:eastAsia="Calibri" w:hAnsiTheme="majorBidi" w:cstheme="majorBidi"/>
              </w:rPr>
              <w:t xml:space="preserve"> et </w:t>
            </w:r>
            <w:proofErr w:type="spellStart"/>
            <w:r w:rsidRPr="0007110E">
              <w:rPr>
                <w:rFonts w:asciiTheme="majorBidi" w:eastAsia="Calibri" w:hAnsiTheme="majorBidi" w:cstheme="majorBidi"/>
              </w:rPr>
              <w:t>interbancarité</w:t>
            </w:r>
            <w:proofErr w:type="spellEnd"/>
            <w:r w:rsidRPr="0007110E">
              <w:rPr>
                <w:rFonts w:asciiTheme="majorBidi" w:eastAsia="Calibri" w:hAnsiTheme="majorBidi" w:cstheme="majorBidi"/>
              </w:rPr>
              <w:t xml:space="preserve"> Monétique</w:t>
            </w:r>
          </w:p>
          <w:p w14:paraId="228E45D3"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Contrat d’assistance permanent</w:t>
            </w:r>
          </w:p>
        </w:tc>
      </w:tr>
      <w:tr w:rsidR="00451438" w:rsidRPr="0007110E" w14:paraId="7952295A" w14:textId="77777777" w:rsidTr="00161B30">
        <w:trPr>
          <w:trHeight w:val="1925"/>
          <w:jc w:val="center"/>
        </w:trPr>
        <w:tc>
          <w:tcPr>
            <w:tcW w:w="1413" w:type="dxa"/>
          </w:tcPr>
          <w:p w14:paraId="356CAA1B"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r w:rsidRPr="0007110E">
              <w:rPr>
                <w:rFonts w:asciiTheme="majorBidi" w:eastAsia="Calibri" w:hAnsiTheme="majorBidi" w:cstheme="majorBidi"/>
              </w:rPr>
              <w:t> </w:t>
            </w:r>
          </w:p>
        </w:tc>
        <w:tc>
          <w:tcPr>
            <w:tcW w:w="2126" w:type="dxa"/>
          </w:tcPr>
          <w:p w14:paraId="24C6B0CA"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p>
        </w:tc>
        <w:tc>
          <w:tcPr>
            <w:tcW w:w="1231" w:type="dxa"/>
          </w:tcPr>
          <w:p w14:paraId="1301737B" w14:textId="01EB9D79"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75790D32" w14:textId="57F9536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 </w:t>
            </w:r>
          </w:p>
          <w:p w14:paraId="3FFC32DF"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p w14:paraId="49386AA8"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p w14:paraId="14607A1D"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p w14:paraId="54395E29"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p w14:paraId="37DE2A81"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2012-2013-2014-2015-2016-2017</w:t>
            </w:r>
          </w:p>
          <w:p w14:paraId="61116802"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p>
          <w:p w14:paraId="73D00A10"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2004 à nos jours</w:t>
            </w:r>
          </w:p>
        </w:tc>
        <w:tc>
          <w:tcPr>
            <w:tcW w:w="5204" w:type="dxa"/>
          </w:tcPr>
          <w:p w14:paraId="0F1EF2E3"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 xml:space="preserve"> </w:t>
            </w:r>
            <w:proofErr w:type="gramStart"/>
            <w:r w:rsidRPr="0007110E">
              <w:rPr>
                <w:rFonts w:asciiTheme="majorBidi" w:eastAsia="Calibri" w:hAnsiTheme="majorBidi" w:cstheme="majorBidi"/>
              </w:rPr>
              <w:t>Etude ,</w:t>
            </w:r>
            <w:proofErr w:type="gramEnd"/>
            <w:r w:rsidRPr="0007110E">
              <w:rPr>
                <w:rFonts w:asciiTheme="majorBidi" w:eastAsia="Calibri" w:hAnsiTheme="majorBidi" w:cstheme="majorBidi"/>
              </w:rPr>
              <w:t xml:space="preserve"> mise en place et certification</w:t>
            </w:r>
          </w:p>
          <w:p w14:paraId="3158B7AC"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Constitution d’équipe dédiée permanente</w:t>
            </w:r>
          </w:p>
          <w:p w14:paraId="338B06B8"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Avec apport d’expertise en interne en fonction complexité projet</w:t>
            </w:r>
          </w:p>
          <w:p w14:paraId="778D9463"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Projet lourd à gérer côté technique, procédure et règlementation</w:t>
            </w:r>
          </w:p>
          <w:p w14:paraId="0D82881D"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b/>
                <w:color w:val="00B050"/>
                <w:u w:val="single"/>
              </w:rPr>
              <w:t>PCI-DSS</w:t>
            </w:r>
            <w:r w:rsidRPr="0007110E">
              <w:rPr>
                <w:rFonts w:asciiTheme="majorBidi" w:eastAsia="Calibri" w:hAnsiTheme="majorBidi" w:cstheme="majorBidi"/>
                <w:color w:val="00B050"/>
                <w:u w:val="single"/>
              </w:rPr>
              <w:t xml:space="preserve"> (</w:t>
            </w:r>
            <w:r w:rsidRPr="0007110E">
              <w:rPr>
                <w:rFonts w:asciiTheme="majorBidi" w:eastAsia="Calibri" w:hAnsiTheme="majorBidi" w:cstheme="majorBidi"/>
              </w:rPr>
              <w:t xml:space="preserve">c’est la 5 </w:t>
            </w:r>
            <w:proofErr w:type="spellStart"/>
            <w:r w:rsidRPr="0007110E">
              <w:rPr>
                <w:rFonts w:asciiTheme="majorBidi" w:eastAsia="Calibri" w:hAnsiTheme="majorBidi" w:cstheme="majorBidi"/>
              </w:rPr>
              <w:t>ième</w:t>
            </w:r>
            <w:proofErr w:type="spellEnd"/>
            <w:r w:rsidRPr="0007110E">
              <w:rPr>
                <w:rFonts w:asciiTheme="majorBidi" w:eastAsia="Calibri" w:hAnsiTheme="majorBidi" w:cstheme="majorBidi"/>
              </w:rPr>
              <w:t xml:space="preserve"> </w:t>
            </w:r>
            <w:proofErr w:type="gramStart"/>
            <w:r w:rsidRPr="0007110E">
              <w:rPr>
                <w:rFonts w:asciiTheme="majorBidi" w:eastAsia="Calibri" w:hAnsiTheme="majorBidi" w:cstheme="majorBidi"/>
              </w:rPr>
              <w:t>fois )</w:t>
            </w:r>
            <w:proofErr w:type="gramEnd"/>
          </w:p>
          <w:p w14:paraId="6A0267BA" w14:textId="0AFAE8F5"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hAnsiTheme="majorBidi" w:cstheme="majorBidi"/>
              </w:rPr>
              <w:t>La Norme de sécurité de l’industrie des cartes de paiement (PCI DSS) a été développée dans le but d’encourager et de renforcer la sécurité des données du titulaire ainsi que pour faciliter l’adoption de mesures de sécurité uniformes à l’échelle mondiale. La norme PCI DSS sert de référence aux conditions techniques et opérationnelles conçues pour protéger les données du titulaire. La norme PCI DSS s’applique à toutes les entités impliquées dans le traitement des cartes de paiement, notamment les commerçants, les entreprises de traitement, acquéreurs, émetteurs et prestataires de services, ainsi qu’à toutes les autres entités qui stockent, traitent ou transmettent des données du titulaire (CHD) et/ou des données d’identification sensibles (SAD). Les 12 clauses de la norme PCI DSS</w:t>
            </w:r>
          </w:p>
        </w:tc>
      </w:tr>
      <w:tr w:rsidR="00451438" w:rsidRPr="0007110E" w14:paraId="16E8C878" w14:textId="77777777" w:rsidTr="00161B30">
        <w:trPr>
          <w:trHeight w:val="1925"/>
          <w:jc w:val="center"/>
        </w:trPr>
        <w:tc>
          <w:tcPr>
            <w:tcW w:w="1413" w:type="dxa"/>
          </w:tcPr>
          <w:p w14:paraId="60095947"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r w:rsidRPr="0007110E">
              <w:rPr>
                <w:rFonts w:asciiTheme="majorBidi" w:eastAsia="Calibri" w:hAnsiTheme="majorBidi" w:cstheme="majorBidi"/>
              </w:rPr>
              <w:t> </w:t>
            </w:r>
          </w:p>
        </w:tc>
        <w:tc>
          <w:tcPr>
            <w:tcW w:w="2126" w:type="dxa"/>
          </w:tcPr>
          <w:p w14:paraId="61B2F519"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p>
        </w:tc>
        <w:tc>
          <w:tcPr>
            <w:tcW w:w="1231" w:type="dxa"/>
          </w:tcPr>
          <w:p w14:paraId="62E833FE" w14:textId="3BC7A534"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0821CDC7" w14:textId="39B8001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2004 à nos jours</w:t>
            </w:r>
          </w:p>
        </w:tc>
        <w:tc>
          <w:tcPr>
            <w:tcW w:w="5204" w:type="dxa"/>
          </w:tcPr>
          <w:p w14:paraId="13E0060A"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Etude, mise en place et certification</w:t>
            </w:r>
          </w:p>
          <w:p w14:paraId="145470B2"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Constitution d’équipe dédiée permanente</w:t>
            </w:r>
          </w:p>
          <w:p w14:paraId="067425F3"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Avec apport d’expertise en interne en fonction complexité projet</w:t>
            </w:r>
          </w:p>
          <w:p w14:paraId="30E0811E"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Projet lourd à gérer côté technique, procédure et règlementation</w:t>
            </w:r>
          </w:p>
          <w:p w14:paraId="6078D74E"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b/>
                <w:color w:val="00B050"/>
                <w:u w:val="single"/>
              </w:rPr>
              <w:t>PCI-</w:t>
            </w:r>
            <w:proofErr w:type="spellStart"/>
            <w:r w:rsidRPr="0007110E">
              <w:rPr>
                <w:rFonts w:asciiTheme="majorBidi" w:eastAsia="Calibri" w:hAnsiTheme="majorBidi" w:cstheme="majorBidi"/>
                <w:b/>
                <w:color w:val="00B050"/>
                <w:u w:val="single"/>
              </w:rPr>
              <w:t>Card</w:t>
            </w:r>
            <w:proofErr w:type="spellEnd"/>
            <w:r w:rsidRPr="0007110E">
              <w:rPr>
                <w:rFonts w:asciiTheme="majorBidi" w:eastAsia="Calibri" w:hAnsiTheme="majorBidi" w:cstheme="majorBidi"/>
                <w:b/>
                <w:color w:val="00B050"/>
                <w:u w:val="single"/>
              </w:rPr>
              <w:t xml:space="preserve"> Production</w:t>
            </w:r>
            <w:r w:rsidRPr="0007110E">
              <w:rPr>
                <w:rFonts w:asciiTheme="majorBidi" w:eastAsia="Calibri" w:hAnsiTheme="majorBidi" w:cstheme="majorBidi"/>
                <w:color w:val="00B050"/>
              </w:rPr>
              <w:t xml:space="preserve"> </w:t>
            </w:r>
            <w:r w:rsidRPr="0007110E">
              <w:rPr>
                <w:rFonts w:asciiTheme="majorBidi" w:eastAsia="Calibri" w:hAnsiTheme="majorBidi" w:cstheme="majorBidi"/>
              </w:rPr>
              <w:t xml:space="preserve">(c’était une certification assurée par Visa auparavant, mais depuis 5 ans c’est devenu des cabinets privés mais qui sont agréés par visa, donc cela fait plus de 15 ans que nous nous faisons </w:t>
            </w:r>
            <w:proofErr w:type="gramStart"/>
            <w:r w:rsidRPr="0007110E">
              <w:rPr>
                <w:rFonts w:asciiTheme="majorBidi" w:eastAsia="Calibri" w:hAnsiTheme="majorBidi" w:cstheme="majorBidi"/>
              </w:rPr>
              <w:t>recertifiés )</w:t>
            </w:r>
            <w:proofErr w:type="gramEnd"/>
            <w:r w:rsidRPr="0007110E">
              <w:rPr>
                <w:rFonts w:asciiTheme="majorBidi" w:eastAsia="Calibri" w:hAnsiTheme="majorBidi" w:cstheme="majorBidi"/>
              </w:rPr>
              <w:t xml:space="preserve"> , elle concerne le centre de personnalisation des cartes physique  , logique et procédures .</w:t>
            </w:r>
          </w:p>
        </w:tc>
      </w:tr>
      <w:tr w:rsidR="00451438" w:rsidRPr="0007110E" w14:paraId="55CE3FDF" w14:textId="77777777" w:rsidTr="00161B30">
        <w:trPr>
          <w:trHeight w:val="283"/>
          <w:jc w:val="center"/>
        </w:trPr>
        <w:tc>
          <w:tcPr>
            <w:tcW w:w="1413" w:type="dxa"/>
          </w:tcPr>
          <w:p w14:paraId="7B5F641B"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r w:rsidRPr="0007110E">
              <w:rPr>
                <w:rFonts w:asciiTheme="majorBidi" w:eastAsia="Calibri" w:hAnsiTheme="majorBidi" w:cstheme="majorBidi"/>
              </w:rPr>
              <w:t> </w:t>
            </w:r>
          </w:p>
        </w:tc>
        <w:tc>
          <w:tcPr>
            <w:tcW w:w="2126" w:type="dxa"/>
          </w:tcPr>
          <w:p w14:paraId="159048B6"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p>
        </w:tc>
        <w:tc>
          <w:tcPr>
            <w:tcW w:w="1231" w:type="dxa"/>
          </w:tcPr>
          <w:p w14:paraId="2EEFAF73" w14:textId="428952BF"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78DDE7B7" w14:textId="011F759D"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2006 -2017</w:t>
            </w:r>
          </w:p>
        </w:tc>
        <w:tc>
          <w:tcPr>
            <w:tcW w:w="5204" w:type="dxa"/>
          </w:tcPr>
          <w:p w14:paraId="740F42ED"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Etude, mise en place et certification</w:t>
            </w:r>
          </w:p>
          <w:p w14:paraId="08876A39"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Constitution d’équipe dédiée permanente</w:t>
            </w:r>
          </w:p>
          <w:p w14:paraId="4E02C461"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Avec apport d’expertise en interne en fonction complexité projet</w:t>
            </w:r>
          </w:p>
          <w:p w14:paraId="5B349581"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Projet lourd à gérer côté technique, procédure et règlementation</w:t>
            </w:r>
          </w:p>
          <w:p w14:paraId="0B584EA8"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b/>
                <w:color w:val="00B050"/>
                <w:u w:val="single"/>
              </w:rPr>
              <w:t>PCI-PIN</w:t>
            </w:r>
            <w:r w:rsidRPr="0007110E">
              <w:rPr>
                <w:rFonts w:asciiTheme="majorBidi" w:eastAsia="Calibri" w:hAnsiTheme="majorBidi" w:cstheme="majorBidi"/>
                <w:color w:val="00B050"/>
              </w:rPr>
              <w:t xml:space="preserve"> </w:t>
            </w:r>
            <w:r w:rsidRPr="0007110E">
              <w:rPr>
                <w:rFonts w:asciiTheme="majorBidi" w:eastAsia="Calibri" w:hAnsiTheme="majorBidi" w:cstheme="majorBidi"/>
              </w:rPr>
              <w:t xml:space="preserve">(nouvelle, concernant la gestion du pin au niveau des DAB et TPE, un processus long et qui englobe l’implication des fournisseurs, des banques et de la </w:t>
            </w:r>
            <w:proofErr w:type="gramStart"/>
            <w:r w:rsidRPr="0007110E">
              <w:rPr>
                <w:rFonts w:asciiTheme="majorBidi" w:eastAsia="Calibri" w:hAnsiTheme="majorBidi" w:cstheme="majorBidi"/>
              </w:rPr>
              <w:t>SMT ,</w:t>
            </w:r>
            <w:proofErr w:type="gramEnd"/>
            <w:r w:rsidRPr="0007110E">
              <w:rPr>
                <w:rFonts w:asciiTheme="majorBidi" w:eastAsia="Calibri" w:hAnsiTheme="majorBidi" w:cstheme="majorBidi"/>
              </w:rPr>
              <w:t xml:space="preserve"> et demande une certaine expertise dans la cryptographie , et l’établissement des procédures , ainsi que les </w:t>
            </w:r>
            <w:r w:rsidRPr="0007110E">
              <w:rPr>
                <w:rFonts w:asciiTheme="majorBidi" w:eastAsia="Calibri" w:hAnsiTheme="majorBidi" w:cstheme="majorBidi"/>
              </w:rPr>
              <w:lastRenderedPageBreak/>
              <w:t>échanges avec les fournisseurs et les banques</w:t>
            </w:r>
          </w:p>
        </w:tc>
      </w:tr>
      <w:tr w:rsidR="00451438" w:rsidRPr="0007110E" w14:paraId="3EDBB6F2" w14:textId="77777777" w:rsidTr="00161B30">
        <w:trPr>
          <w:trHeight w:val="1925"/>
          <w:jc w:val="center"/>
        </w:trPr>
        <w:tc>
          <w:tcPr>
            <w:tcW w:w="1413" w:type="dxa"/>
          </w:tcPr>
          <w:p w14:paraId="64753ABB"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lastRenderedPageBreak/>
              <w:t xml:space="preserve">Banques Tunisiennes </w:t>
            </w:r>
            <w:r w:rsidRPr="0007110E">
              <w:rPr>
                <w:rFonts w:asciiTheme="majorBidi" w:eastAsia="Calibri" w:hAnsiTheme="majorBidi" w:cstheme="majorBidi"/>
              </w:rPr>
              <w:t> </w:t>
            </w:r>
          </w:p>
        </w:tc>
        <w:tc>
          <w:tcPr>
            <w:tcW w:w="2126" w:type="dxa"/>
          </w:tcPr>
          <w:p w14:paraId="005B0748"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p>
        </w:tc>
        <w:tc>
          <w:tcPr>
            <w:tcW w:w="1231" w:type="dxa"/>
          </w:tcPr>
          <w:p w14:paraId="48F2F0D5" w14:textId="737339B7"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75239E76" w14:textId="3C2A9716"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2006 -2017</w:t>
            </w:r>
          </w:p>
        </w:tc>
        <w:tc>
          <w:tcPr>
            <w:tcW w:w="5204" w:type="dxa"/>
          </w:tcPr>
          <w:p w14:paraId="2A36806D" w14:textId="77777777" w:rsidR="00451438" w:rsidRPr="0007110E" w:rsidRDefault="00451438" w:rsidP="0007110E">
            <w:pPr>
              <w:autoSpaceDE w:val="0"/>
              <w:autoSpaceDN w:val="0"/>
              <w:adjustRightInd w:val="0"/>
              <w:rPr>
                <w:rFonts w:asciiTheme="majorBidi" w:hAnsiTheme="majorBidi" w:cstheme="majorBidi"/>
                <w:color w:val="000000" w:themeColor="text1"/>
              </w:rPr>
            </w:pPr>
            <w:r w:rsidRPr="0007110E">
              <w:rPr>
                <w:rFonts w:asciiTheme="majorBidi" w:eastAsia="Calibri" w:hAnsiTheme="majorBidi" w:cstheme="majorBidi"/>
                <w:b/>
                <w:color w:val="00B050"/>
                <w:u w:val="single"/>
              </w:rPr>
              <w:t>3D S</w:t>
            </w:r>
            <w:r w:rsidRPr="0007110E">
              <w:rPr>
                <w:rFonts w:asciiTheme="majorBidi" w:eastAsia="Calibri" w:hAnsiTheme="majorBidi" w:cstheme="majorBidi"/>
                <w:color w:val="00B050"/>
              </w:rPr>
              <w:t xml:space="preserve"> </w:t>
            </w:r>
            <w:r w:rsidRPr="0007110E">
              <w:rPr>
                <w:rFonts w:asciiTheme="majorBidi" w:hAnsiTheme="majorBidi" w:cstheme="majorBidi"/>
                <w:color w:val="000000" w:themeColor="text1"/>
              </w:rPr>
              <w:t>Le Serveur de Contrôle d’Access (ACS) est une partie du schéma de paiement 3-D Secure. Ce serveur stocke les données des cartes émises par les banques qui sont inscrites au programme 3D Secure, et les vérifie quand l’un de ces clients essaie d'effectuer le paiement via un site qui exige l’authentification.</w:t>
            </w:r>
          </w:p>
          <w:p w14:paraId="07E9B00A" w14:textId="77777777" w:rsidR="00451438" w:rsidRPr="0007110E" w:rsidRDefault="00451438" w:rsidP="0007110E">
            <w:pPr>
              <w:widowControl w:val="0"/>
              <w:autoSpaceDE w:val="0"/>
              <w:autoSpaceDN w:val="0"/>
              <w:adjustRightInd w:val="0"/>
              <w:snapToGrid w:val="0"/>
              <w:jc w:val="both"/>
              <w:rPr>
                <w:rFonts w:asciiTheme="majorBidi" w:eastAsia="Calibri" w:hAnsiTheme="majorBidi" w:cstheme="majorBidi"/>
                <w:color w:val="000000" w:themeColor="text1"/>
              </w:rPr>
            </w:pPr>
            <w:r w:rsidRPr="0007110E">
              <w:rPr>
                <w:rFonts w:asciiTheme="majorBidi" w:hAnsiTheme="majorBidi" w:cstheme="majorBidi"/>
                <w:color w:val="000000" w:themeColor="text1"/>
              </w:rPr>
              <w:t>Monétique-Tunisie conjugué aux efforts de l’auditeur de FORGENIX, cabinet spécialisé dans l’audit sécurité accrédité par Visa</w:t>
            </w:r>
            <w:r w:rsidRPr="0007110E">
              <w:rPr>
                <w:rFonts w:asciiTheme="majorBidi" w:eastAsia="Calibri" w:hAnsiTheme="majorBidi" w:cstheme="majorBidi"/>
                <w:color w:val="000000" w:themeColor="text1"/>
              </w:rPr>
              <w:t xml:space="preserve"> </w:t>
            </w:r>
            <w:r w:rsidRPr="0007110E">
              <w:rPr>
                <w:rFonts w:asciiTheme="majorBidi" w:hAnsiTheme="majorBidi" w:cstheme="majorBidi"/>
                <w:color w:val="000000" w:themeColor="text1"/>
              </w:rPr>
              <w:t>la certification Visa 3D-Secure ainsi que l’attestation de conformité PCI-CONTROL ACS (Attestation of compliance VAOC)</w:t>
            </w:r>
          </w:p>
          <w:p w14:paraId="76B95416" w14:textId="56C7BC72" w:rsidR="00451438" w:rsidRPr="0007110E" w:rsidRDefault="00451438" w:rsidP="0007110E">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Times New Roman" w:hAnsiTheme="majorBidi" w:cstheme="majorBidi"/>
                <w:color w:val="000000"/>
              </w:rPr>
              <w:t xml:space="preserve">Déployé sous les appellations commerciales </w:t>
            </w:r>
            <w:proofErr w:type="spellStart"/>
            <w:r w:rsidRPr="0007110E">
              <w:rPr>
                <w:rFonts w:asciiTheme="majorBidi" w:eastAsia="Times New Roman" w:hAnsiTheme="majorBidi" w:cstheme="majorBidi"/>
                <w:color w:val="000000"/>
              </w:rPr>
              <w:t>Verified</w:t>
            </w:r>
            <w:proofErr w:type="spellEnd"/>
            <w:r w:rsidRPr="0007110E">
              <w:rPr>
                <w:rFonts w:asciiTheme="majorBidi" w:eastAsia="Times New Roman" w:hAnsiTheme="majorBidi" w:cstheme="majorBidi"/>
                <w:color w:val="000000"/>
              </w:rPr>
              <w:t xml:space="preserve"> By Visa et MasterCard </w:t>
            </w:r>
            <w:proofErr w:type="spellStart"/>
            <w:r w:rsidRPr="0007110E">
              <w:rPr>
                <w:rFonts w:asciiTheme="majorBidi" w:eastAsia="Times New Roman" w:hAnsiTheme="majorBidi" w:cstheme="majorBidi"/>
                <w:color w:val="000000"/>
              </w:rPr>
              <w:t>SecureCode</w:t>
            </w:r>
            <w:proofErr w:type="spellEnd"/>
            <w:r w:rsidRPr="0007110E">
              <w:rPr>
                <w:rFonts w:asciiTheme="majorBidi" w:eastAsia="Times New Roman" w:hAnsiTheme="majorBidi" w:cstheme="majorBidi"/>
                <w:color w:val="000000"/>
              </w:rPr>
              <w:t>, 3-D Secure a été développé par Visa et Mastercard pour permettre aux marchands de limiter les risques de fraude sur Internet, SMT supporte le 3Dsecure en tant que Emetteur via ACS et Acquéreur via MPI</w:t>
            </w:r>
          </w:p>
        </w:tc>
      </w:tr>
      <w:tr w:rsidR="00451438" w:rsidRPr="0007110E" w14:paraId="082CD836" w14:textId="77777777" w:rsidTr="00161B30">
        <w:trPr>
          <w:trHeight w:val="567"/>
          <w:jc w:val="center"/>
        </w:trPr>
        <w:tc>
          <w:tcPr>
            <w:tcW w:w="1413" w:type="dxa"/>
          </w:tcPr>
          <w:p w14:paraId="0E064280" w14:textId="77777777" w:rsidR="00451438" w:rsidRPr="0007110E" w:rsidRDefault="00451438" w:rsidP="0007110E">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Banques Tunisiennes</w:t>
            </w:r>
          </w:p>
        </w:tc>
        <w:tc>
          <w:tcPr>
            <w:tcW w:w="2126" w:type="dxa"/>
          </w:tcPr>
          <w:p w14:paraId="2131E126" w14:textId="4C3487F2" w:rsidR="00451438" w:rsidRPr="0007110E" w:rsidRDefault="00451438" w:rsidP="0007110E">
            <w:pPr>
              <w:widowControl w:val="0"/>
              <w:autoSpaceDE w:val="0"/>
              <w:autoSpaceDN w:val="0"/>
              <w:adjustRightInd w:val="0"/>
              <w:snapToGrid w:val="0"/>
              <w:jc w:val="center"/>
              <w:rPr>
                <w:rFonts w:asciiTheme="majorBidi" w:hAnsiTheme="majorBidi" w:cstheme="majorBidi"/>
              </w:rPr>
            </w:pPr>
            <w:proofErr w:type="spellStart"/>
            <w:r w:rsidRPr="0007110E">
              <w:rPr>
                <w:rFonts w:asciiTheme="majorBidi" w:hAnsiTheme="majorBidi" w:cstheme="majorBidi"/>
              </w:rPr>
              <w:t>Zitouna</w:t>
            </w:r>
            <w:proofErr w:type="spellEnd"/>
            <w:r>
              <w:rPr>
                <w:rFonts w:asciiTheme="majorBidi" w:hAnsiTheme="majorBidi" w:cstheme="majorBidi"/>
              </w:rPr>
              <w:t xml:space="preserve"> Banque</w:t>
            </w:r>
            <w:r w:rsidRPr="0007110E">
              <w:rPr>
                <w:rFonts w:asciiTheme="majorBidi" w:hAnsiTheme="majorBidi" w:cstheme="majorBidi"/>
              </w:rPr>
              <w:t>, BNA, QNB</w:t>
            </w:r>
          </w:p>
        </w:tc>
        <w:tc>
          <w:tcPr>
            <w:tcW w:w="1231" w:type="dxa"/>
          </w:tcPr>
          <w:p w14:paraId="546DB585" w14:textId="6E4EA0CA" w:rsidR="00451438" w:rsidRPr="0007110E" w:rsidRDefault="00451438" w:rsidP="0007110E">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11972E92" w14:textId="2B0E08A0" w:rsidR="00451438" w:rsidRPr="0007110E" w:rsidRDefault="00451438" w:rsidP="0007110E">
            <w:pPr>
              <w:widowControl w:val="0"/>
              <w:autoSpaceDE w:val="0"/>
              <w:autoSpaceDN w:val="0"/>
              <w:adjustRightInd w:val="0"/>
              <w:snapToGrid w:val="0"/>
              <w:jc w:val="center"/>
              <w:rPr>
                <w:rFonts w:asciiTheme="majorBidi" w:hAnsiTheme="majorBidi" w:cstheme="majorBidi"/>
              </w:rPr>
            </w:pPr>
          </w:p>
        </w:tc>
        <w:tc>
          <w:tcPr>
            <w:tcW w:w="5204" w:type="dxa"/>
          </w:tcPr>
          <w:p w14:paraId="64E37D21" w14:textId="77777777" w:rsidR="00161B30" w:rsidRDefault="00451438"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Emission Instantanée</w:t>
            </w:r>
          </w:p>
          <w:p w14:paraId="5AA17579" w14:textId="53FB25BC" w:rsidR="00451438" w:rsidRPr="0007110E" w:rsidRDefault="00451438"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La solution est constituée de deux applications principales : la partie client (Satellite) et la partie Serveur (Central Base). Seule la partie cliente est à gérer du côté de la banque.</w:t>
            </w:r>
          </w:p>
          <w:p w14:paraId="7F248855" w14:textId="77777777" w:rsidR="00451438" w:rsidRPr="0007110E" w:rsidRDefault="00451438"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Cette application permet d’effectuer une personnalisation décentralisée en s’appuyant sur une machine de personnalisation adaptée et en se connectant à l’application serveur pour effectuer les opérations sensibles et garantir la sécurité du processus. Cette partie cliente gère l’entière personnalisation des cartes de manière unitaire et permet d’imprimer les codes PIN de manière sécurisée in situ.</w:t>
            </w:r>
          </w:p>
          <w:p w14:paraId="378F1BDE" w14:textId="77777777" w:rsidR="00451438" w:rsidRPr="0007110E" w:rsidRDefault="00451438"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 xml:space="preserve">L’application serveur (Central Base) installée à la SMT permet de s’interfacer avec les systèmes existants. </w:t>
            </w:r>
            <w:proofErr w:type="gramStart"/>
            <w:r w:rsidRPr="0007110E">
              <w:rPr>
                <w:rFonts w:asciiTheme="majorBidi" w:hAnsiTheme="majorBidi" w:cstheme="majorBidi"/>
                <w:sz w:val="22"/>
                <w:szCs w:val="22"/>
              </w:rPr>
              <w:t>Elle  reçoit</w:t>
            </w:r>
            <w:proofErr w:type="gramEnd"/>
            <w:r w:rsidRPr="0007110E">
              <w:rPr>
                <w:rFonts w:asciiTheme="majorBidi" w:hAnsiTheme="majorBidi" w:cstheme="majorBidi"/>
                <w:sz w:val="22"/>
                <w:szCs w:val="22"/>
              </w:rPr>
              <w:t xml:space="preserve"> les demande de personnalisation de cartes sous forme de requêtes ou de fichier contenant une ou plusieurs demandes et les traite une à une pour les enrichir de données graphiques supplémentaires si besoin, des données magnétiques et des données puces nécessaire à la personnalisation d’une carte bancaire.</w:t>
            </w:r>
          </w:p>
        </w:tc>
      </w:tr>
      <w:tr w:rsidR="00161B30" w:rsidRPr="0007110E" w14:paraId="530C1CDF" w14:textId="77777777" w:rsidTr="00161B30">
        <w:trPr>
          <w:trHeight w:val="567"/>
          <w:jc w:val="center"/>
        </w:trPr>
        <w:tc>
          <w:tcPr>
            <w:tcW w:w="1413" w:type="dxa"/>
          </w:tcPr>
          <w:p w14:paraId="035652FC" w14:textId="4A69E67F"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r w:rsidRPr="0007110E">
              <w:rPr>
                <w:rFonts w:asciiTheme="majorBidi" w:eastAsia="Calibri" w:hAnsiTheme="majorBidi" w:cstheme="majorBidi"/>
              </w:rPr>
              <w:t> </w:t>
            </w:r>
          </w:p>
        </w:tc>
        <w:tc>
          <w:tcPr>
            <w:tcW w:w="2126" w:type="dxa"/>
          </w:tcPr>
          <w:p w14:paraId="21BA3868" w14:textId="7C959192"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Banques Tunisiennes </w:t>
            </w:r>
          </w:p>
        </w:tc>
        <w:tc>
          <w:tcPr>
            <w:tcW w:w="1231" w:type="dxa"/>
          </w:tcPr>
          <w:p w14:paraId="0012C3BA" w14:textId="72D95538"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385D6449"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2015-2016-2017</w:t>
            </w:r>
          </w:p>
          <w:p w14:paraId="71DD0CD3"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p>
          <w:p w14:paraId="6AEB7728" w14:textId="4841DF5B"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2004 à nos jours</w:t>
            </w:r>
          </w:p>
        </w:tc>
        <w:tc>
          <w:tcPr>
            <w:tcW w:w="5204" w:type="dxa"/>
          </w:tcPr>
          <w:p w14:paraId="56AFA401"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 xml:space="preserve"> </w:t>
            </w:r>
            <w:proofErr w:type="gramStart"/>
            <w:r w:rsidRPr="0007110E">
              <w:rPr>
                <w:rFonts w:asciiTheme="majorBidi" w:eastAsia="Calibri" w:hAnsiTheme="majorBidi" w:cstheme="majorBidi"/>
              </w:rPr>
              <w:t>Etude ,</w:t>
            </w:r>
            <w:proofErr w:type="gramEnd"/>
            <w:r w:rsidRPr="0007110E">
              <w:rPr>
                <w:rFonts w:asciiTheme="majorBidi" w:eastAsia="Calibri" w:hAnsiTheme="majorBidi" w:cstheme="majorBidi"/>
              </w:rPr>
              <w:t xml:space="preserve"> mise en place et certification</w:t>
            </w:r>
          </w:p>
          <w:p w14:paraId="2B33A510"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Constitution d’équipe dédiée permanente</w:t>
            </w:r>
          </w:p>
          <w:p w14:paraId="77502376"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Avec apport d’expertise en interne en fonction complexité projet</w:t>
            </w:r>
          </w:p>
          <w:p w14:paraId="586D5F1A"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Projet lourd à gérer côté technique, procédure et règlementation</w:t>
            </w:r>
          </w:p>
          <w:p w14:paraId="76E63E63" w14:textId="77777777" w:rsidR="00161B30" w:rsidRPr="0007110E" w:rsidRDefault="00161B30" w:rsidP="00161B30">
            <w:pPr>
              <w:autoSpaceDE w:val="0"/>
              <w:autoSpaceDN w:val="0"/>
              <w:adjustRightInd w:val="0"/>
              <w:jc w:val="both"/>
              <w:rPr>
                <w:rFonts w:asciiTheme="majorBidi" w:hAnsiTheme="majorBidi" w:cstheme="majorBidi"/>
              </w:rPr>
            </w:pPr>
            <w:proofErr w:type="spellStart"/>
            <w:r w:rsidRPr="0007110E">
              <w:rPr>
                <w:rFonts w:asciiTheme="majorBidi" w:eastAsia="Calibri" w:hAnsiTheme="majorBidi" w:cstheme="majorBidi"/>
                <w:b/>
              </w:rPr>
              <w:t>Mchip</w:t>
            </w:r>
            <w:proofErr w:type="spellEnd"/>
            <w:r w:rsidRPr="0007110E">
              <w:rPr>
                <w:rFonts w:asciiTheme="majorBidi" w:eastAsia="Calibri" w:hAnsiTheme="majorBidi" w:cstheme="majorBidi"/>
                <w:b/>
              </w:rPr>
              <w:t xml:space="preserve"> Advance   </w:t>
            </w:r>
            <w:r w:rsidRPr="0007110E">
              <w:rPr>
                <w:rFonts w:asciiTheme="majorBidi" w:hAnsiTheme="majorBidi" w:cstheme="majorBidi"/>
              </w:rPr>
              <w:t xml:space="preserve">Définition </w:t>
            </w:r>
            <w:proofErr w:type="gramStart"/>
            <w:r w:rsidRPr="0007110E">
              <w:rPr>
                <w:rFonts w:asciiTheme="majorBidi" w:hAnsiTheme="majorBidi" w:cstheme="majorBidi"/>
              </w:rPr>
              <w:t>de  profil</w:t>
            </w:r>
            <w:proofErr w:type="gramEnd"/>
            <w:r w:rsidRPr="0007110E">
              <w:rPr>
                <w:rFonts w:asciiTheme="majorBidi" w:hAnsiTheme="majorBidi" w:cstheme="majorBidi"/>
              </w:rPr>
              <w:t xml:space="preserve"> contact/sans</w:t>
            </w:r>
          </w:p>
          <w:p w14:paraId="66472966" w14:textId="79F442EA" w:rsidR="00161B30" w:rsidRPr="0007110E" w:rsidRDefault="00161B30" w:rsidP="00161B30">
            <w:pPr>
              <w:pStyle w:val="Coretext"/>
              <w:jc w:val="both"/>
              <w:rPr>
                <w:rFonts w:asciiTheme="majorBidi" w:hAnsiTheme="majorBidi" w:cstheme="majorBidi"/>
                <w:sz w:val="22"/>
                <w:szCs w:val="22"/>
              </w:rPr>
            </w:pPr>
            <w:proofErr w:type="gramStart"/>
            <w:r w:rsidRPr="0007110E">
              <w:rPr>
                <w:rFonts w:asciiTheme="majorBidi" w:hAnsiTheme="majorBidi" w:cstheme="majorBidi"/>
                <w:sz w:val="22"/>
                <w:szCs w:val="22"/>
              </w:rPr>
              <w:t>contact</w:t>
            </w:r>
            <w:proofErr w:type="gramEnd"/>
            <w:r w:rsidRPr="0007110E">
              <w:rPr>
                <w:rFonts w:asciiTheme="majorBidi" w:hAnsiTheme="majorBidi" w:cstheme="majorBidi"/>
                <w:sz w:val="22"/>
                <w:szCs w:val="22"/>
              </w:rPr>
              <w:t xml:space="preserve"> à implémenter dans les applications MasterCard M/Chip Advance et VISA </w:t>
            </w:r>
            <w:proofErr w:type="spellStart"/>
            <w:r w:rsidRPr="0007110E">
              <w:rPr>
                <w:rFonts w:asciiTheme="majorBidi" w:hAnsiTheme="majorBidi" w:cstheme="majorBidi"/>
                <w:sz w:val="22"/>
                <w:szCs w:val="22"/>
              </w:rPr>
              <w:t>payWave</w:t>
            </w:r>
            <w:proofErr w:type="spellEnd"/>
            <w:r w:rsidRPr="0007110E">
              <w:rPr>
                <w:rFonts w:asciiTheme="majorBidi" w:hAnsiTheme="majorBidi" w:cstheme="majorBidi"/>
                <w:sz w:val="22"/>
                <w:szCs w:val="22"/>
              </w:rPr>
              <w:t xml:space="preserve">. Les paramètres de chaque </w:t>
            </w:r>
            <w:proofErr w:type="gramStart"/>
            <w:r w:rsidRPr="0007110E">
              <w:rPr>
                <w:rFonts w:asciiTheme="majorBidi" w:hAnsiTheme="majorBidi" w:cstheme="majorBidi"/>
                <w:sz w:val="22"/>
                <w:szCs w:val="22"/>
              </w:rPr>
              <w:t>application basés</w:t>
            </w:r>
            <w:proofErr w:type="gramEnd"/>
            <w:r w:rsidRPr="0007110E">
              <w:rPr>
                <w:rFonts w:asciiTheme="majorBidi" w:hAnsiTheme="majorBidi" w:cstheme="majorBidi"/>
                <w:sz w:val="22"/>
                <w:szCs w:val="22"/>
              </w:rPr>
              <w:t xml:space="preserve"> sur les besoins business des banques Tunisiennes et sur les dernières recommandations émises par MasterCard et VISA.</w:t>
            </w:r>
          </w:p>
        </w:tc>
      </w:tr>
      <w:tr w:rsidR="00161B30" w:rsidRPr="0007110E" w14:paraId="1898F991" w14:textId="77777777" w:rsidTr="00161B30">
        <w:trPr>
          <w:trHeight w:val="567"/>
          <w:jc w:val="center"/>
        </w:trPr>
        <w:tc>
          <w:tcPr>
            <w:tcW w:w="1413" w:type="dxa"/>
          </w:tcPr>
          <w:p w14:paraId="2798DD97" w14:textId="5BBC6C74"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lastRenderedPageBreak/>
              <w:t>Opérateur Télécom </w:t>
            </w:r>
          </w:p>
        </w:tc>
        <w:tc>
          <w:tcPr>
            <w:tcW w:w="2126" w:type="dxa"/>
          </w:tcPr>
          <w:p w14:paraId="2E79B83B" w14:textId="10FE8ED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OOREDOO</w:t>
            </w:r>
          </w:p>
        </w:tc>
        <w:tc>
          <w:tcPr>
            <w:tcW w:w="1231" w:type="dxa"/>
          </w:tcPr>
          <w:p w14:paraId="0E9D8920" w14:textId="78DF7B8A"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4CA2545C" w14:textId="222284B2"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2008</w:t>
            </w:r>
          </w:p>
        </w:tc>
        <w:tc>
          <w:tcPr>
            <w:tcW w:w="5204" w:type="dxa"/>
          </w:tcPr>
          <w:p w14:paraId="0A8B2F0F" w14:textId="2AB7FB07" w:rsidR="00161B30" w:rsidRPr="0007110E" w:rsidRDefault="00161B30"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 xml:space="preserve">Mise en place de solution de recharge </w:t>
            </w:r>
            <w:proofErr w:type="gramStart"/>
            <w:r w:rsidRPr="0007110E">
              <w:rPr>
                <w:rFonts w:asciiTheme="majorBidi" w:hAnsiTheme="majorBidi" w:cstheme="majorBidi"/>
                <w:sz w:val="22"/>
                <w:szCs w:val="22"/>
              </w:rPr>
              <w:t>Mobile ,</w:t>
            </w:r>
            <w:proofErr w:type="gramEnd"/>
            <w:r w:rsidRPr="0007110E">
              <w:rPr>
                <w:rFonts w:asciiTheme="majorBidi" w:hAnsiTheme="majorBidi" w:cstheme="majorBidi"/>
                <w:sz w:val="22"/>
                <w:szCs w:val="22"/>
              </w:rPr>
              <w:t xml:space="preserve"> de paiement mobile et de transfert d'argent ,</w:t>
            </w:r>
            <w:r w:rsidRPr="0007110E">
              <w:rPr>
                <w:rFonts w:asciiTheme="majorBidi" w:eastAsia="Calibri" w:hAnsiTheme="majorBidi" w:cstheme="majorBidi"/>
                <w:sz w:val="22"/>
                <w:szCs w:val="22"/>
              </w:rPr>
              <w:t xml:space="preserve"> Rédaction des procédures, rédaction des contrats, gestion des transactions et installation</w:t>
            </w:r>
          </w:p>
        </w:tc>
      </w:tr>
      <w:tr w:rsidR="00161B30" w:rsidRPr="0007110E" w14:paraId="7CA04EC6" w14:textId="77777777" w:rsidTr="00161B30">
        <w:trPr>
          <w:trHeight w:val="567"/>
          <w:jc w:val="center"/>
        </w:trPr>
        <w:tc>
          <w:tcPr>
            <w:tcW w:w="1413" w:type="dxa"/>
          </w:tcPr>
          <w:p w14:paraId="7E527764" w14:textId="66998192"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Opérateur Télécom </w:t>
            </w:r>
          </w:p>
        </w:tc>
        <w:tc>
          <w:tcPr>
            <w:tcW w:w="2126" w:type="dxa"/>
          </w:tcPr>
          <w:p w14:paraId="3CBB2EC4" w14:textId="10BAB13D"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Tunisie Telecom</w:t>
            </w:r>
          </w:p>
        </w:tc>
        <w:tc>
          <w:tcPr>
            <w:tcW w:w="1231" w:type="dxa"/>
          </w:tcPr>
          <w:p w14:paraId="73FDDD5B" w14:textId="67B9A1E8"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Tunisie</w:t>
            </w:r>
          </w:p>
        </w:tc>
        <w:tc>
          <w:tcPr>
            <w:tcW w:w="936" w:type="dxa"/>
          </w:tcPr>
          <w:p w14:paraId="6D21E930" w14:textId="214963F4"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2009</w:t>
            </w:r>
          </w:p>
        </w:tc>
        <w:tc>
          <w:tcPr>
            <w:tcW w:w="5204" w:type="dxa"/>
          </w:tcPr>
          <w:p w14:paraId="48FBBD77" w14:textId="6F26044C" w:rsidR="00161B30" w:rsidRPr="0007110E" w:rsidRDefault="00161B30"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 xml:space="preserve">Mise en place de solution de recharge </w:t>
            </w:r>
            <w:proofErr w:type="gramStart"/>
            <w:r w:rsidRPr="0007110E">
              <w:rPr>
                <w:rFonts w:asciiTheme="majorBidi" w:hAnsiTheme="majorBidi" w:cstheme="majorBidi"/>
                <w:sz w:val="22"/>
                <w:szCs w:val="22"/>
              </w:rPr>
              <w:t>Mobile ,</w:t>
            </w:r>
            <w:proofErr w:type="gramEnd"/>
            <w:r w:rsidRPr="0007110E">
              <w:rPr>
                <w:rFonts w:asciiTheme="majorBidi" w:hAnsiTheme="majorBidi" w:cstheme="majorBidi"/>
                <w:sz w:val="22"/>
                <w:szCs w:val="22"/>
              </w:rPr>
              <w:t xml:space="preserve"> de paiement mobile et de transfert d'argent,</w:t>
            </w:r>
            <w:r w:rsidRPr="0007110E">
              <w:rPr>
                <w:rFonts w:asciiTheme="majorBidi" w:eastAsia="Calibri" w:hAnsiTheme="majorBidi" w:cstheme="majorBidi"/>
                <w:sz w:val="22"/>
                <w:szCs w:val="22"/>
              </w:rPr>
              <w:t xml:space="preserve"> Rédaction des procédures, rédaction des contrats, gestion des transactions et installation</w:t>
            </w:r>
          </w:p>
        </w:tc>
      </w:tr>
      <w:tr w:rsidR="00161B30" w:rsidRPr="0007110E" w14:paraId="6CA3AAA0" w14:textId="77777777" w:rsidTr="00161B30">
        <w:trPr>
          <w:trHeight w:val="567"/>
          <w:jc w:val="center"/>
        </w:trPr>
        <w:tc>
          <w:tcPr>
            <w:tcW w:w="1413" w:type="dxa"/>
          </w:tcPr>
          <w:p w14:paraId="12AF4FB3" w14:textId="2A0C994E" w:rsidR="00161B30" w:rsidRPr="00161B30" w:rsidRDefault="00161B30" w:rsidP="00161B30">
            <w:pPr>
              <w:widowControl w:val="0"/>
              <w:autoSpaceDE w:val="0"/>
              <w:autoSpaceDN w:val="0"/>
              <w:adjustRightInd w:val="0"/>
              <w:snapToGrid w:val="0"/>
              <w:jc w:val="center"/>
              <w:rPr>
                <w:rFonts w:asciiTheme="majorBidi" w:hAnsiTheme="majorBidi" w:cstheme="majorBidi"/>
              </w:rPr>
            </w:pPr>
            <w:r w:rsidRPr="00161B30">
              <w:rPr>
                <w:rFonts w:asciiTheme="majorBidi" w:hAnsiTheme="majorBidi" w:cstheme="majorBidi"/>
              </w:rPr>
              <w:t>Opérateur Télécom </w:t>
            </w:r>
          </w:p>
        </w:tc>
        <w:tc>
          <w:tcPr>
            <w:tcW w:w="2126" w:type="dxa"/>
          </w:tcPr>
          <w:p w14:paraId="6A914497" w14:textId="652E308C" w:rsidR="00161B30" w:rsidRPr="00161B30" w:rsidRDefault="00161B30" w:rsidP="00161B30">
            <w:pPr>
              <w:widowControl w:val="0"/>
              <w:autoSpaceDE w:val="0"/>
              <w:autoSpaceDN w:val="0"/>
              <w:adjustRightInd w:val="0"/>
              <w:snapToGrid w:val="0"/>
              <w:jc w:val="center"/>
              <w:rPr>
                <w:rFonts w:asciiTheme="majorBidi" w:hAnsiTheme="majorBidi" w:cstheme="majorBidi"/>
              </w:rPr>
            </w:pPr>
            <w:r w:rsidRPr="00161B30">
              <w:rPr>
                <w:rFonts w:asciiTheme="majorBidi" w:hAnsiTheme="majorBidi" w:cstheme="majorBidi"/>
              </w:rPr>
              <w:t>Orange</w:t>
            </w:r>
          </w:p>
        </w:tc>
        <w:tc>
          <w:tcPr>
            <w:tcW w:w="1231" w:type="dxa"/>
          </w:tcPr>
          <w:p w14:paraId="62014865" w14:textId="78A27FF1" w:rsidR="00161B30" w:rsidRPr="00161B30" w:rsidRDefault="00161B30" w:rsidP="00161B30">
            <w:pPr>
              <w:widowControl w:val="0"/>
              <w:autoSpaceDE w:val="0"/>
              <w:autoSpaceDN w:val="0"/>
              <w:adjustRightInd w:val="0"/>
              <w:snapToGrid w:val="0"/>
              <w:jc w:val="center"/>
              <w:rPr>
                <w:rFonts w:asciiTheme="majorBidi" w:hAnsiTheme="majorBidi" w:cstheme="majorBidi"/>
              </w:rPr>
            </w:pPr>
            <w:r w:rsidRPr="00161B30">
              <w:rPr>
                <w:rFonts w:asciiTheme="majorBidi" w:hAnsiTheme="majorBidi" w:cstheme="majorBidi"/>
              </w:rPr>
              <w:t>Tunisie</w:t>
            </w:r>
          </w:p>
        </w:tc>
        <w:tc>
          <w:tcPr>
            <w:tcW w:w="936" w:type="dxa"/>
          </w:tcPr>
          <w:p w14:paraId="664327FA" w14:textId="178C3F77" w:rsidR="00161B30" w:rsidRPr="00161B30" w:rsidRDefault="00161B30" w:rsidP="00161B30">
            <w:pPr>
              <w:widowControl w:val="0"/>
              <w:autoSpaceDE w:val="0"/>
              <w:autoSpaceDN w:val="0"/>
              <w:adjustRightInd w:val="0"/>
              <w:snapToGrid w:val="0"/>
              <w:jc w:val="center"/>
              <w:rPr>
                <w:rFonts w:asciiTheme="majorBidi" w:hAnsiTheme="majorBidi" w:cstheme="majorBidi"/>
              </w:rPr>
            </w:pPr>
            <w:r w:rsidRPr="00161B30">
              <w:rPr>
                <w:rFonts w:asciiTheme="majorBidi" w:hAnsiTheme="majorBidi" w:cstheme="majorBidi"/>
              </w:rPr>
              <w:t>2015</w:t>
            </w:r>
          </w:p>
        </w:tc>
        <w:tc>
          <w:tcPr>
            <w:tcW w:w="5204" w:type="dxa"/>
          </w:tcPr>
          <w:p w14:paraId="39618121" w14:textId="207FBFC3" w:rsidR="00161B30" w:rsidRPr="00161B30" w:rsidRDefault="00161B30" w:rsidP="00161B30">
            <w:pPr>
              <w:pStyle w:val="Coretext"/>
              <w:jc w:val="both"/>
              <w:rPr>
                <w:rFonts w:asciiTheme="majorBidi" w:hAnsiTheme="majorBidi" w:cstheme="majorBidi"/>
                <w:sz w:val="22"/>
                <w:szCs w:val="22"/>
              </w:rPr>
            </w:pPr>
            <w:r w:rsidRPr="00161B30">
              <w:rPr>
                <w:rFonts w:asciiTheme="majorBidi" w:hAnsiTheme="majorBidi" w:cstheme="majorBidi"/>
                <w:sz w:val="22"/>
                <w:szCs w:val="22"/>
              </w:rPr>
              <w:t xml:space="preserve">Mise en place de solution de recharge </w:t>
            </w:r>
            <w:proofErr w:type="gramStart"/>
            <w:r w:rsidRPr="00161B30">
              <w:rPr>
                <w:rFonts w:asciiTheme="majorBidi" w:hAnsiTheme="majorBidi" w:cstheme="majorBidi"/>
                <w:sz w:val="22"/>
                <w:szCs w:val="22"/>
              </w:rPr>
              <w:t>Mobile ,</w:t>
            </w:r>
            <w:proofErr w:type="gramEnd"/>
            <w:r w:rsidRPr="00161B30">
              <w:rPr>
                <w:rFonts w:asciiTheme="majorBidi" w:hAnsiTheme="majorBidi" w:cstheme="majorBidi"/>
                <w:sz w:val="22"/>
                <w:szCs w:val="22"/>
              </w:rPr>
              <w:t xml:space="preserve"> de paiement mobile et de transfert d'argent,</w:t>
            </w:r>
            <w:r w:rsidRPr="00161B30">
              <w:rPr>
                <w:rFonts w:asciiTheme="majorBidi" w:eastAsia="Calibri" w:hAnsiTheme="majorBidi" w:cstheme="majorBidi"/>
                <w:sz w:val="22"/>
                <w:szCs w:val="22"/>
              </w:rPr>
              <w:t xml:space="preserve"> Rédaction des procédures, rédaction des contrats, gestion des transactions et installation</w:t>
            </w:r>
          </w:p>
        </w:tc>
      </w:tr>
      <w:tr w:rsidR="00161B30" w:rsidRPr="0007110E" w14:paraId="62C6D782" w14:textId="77777777" w:rsidTr="00161B30">
        <w:trPr>
          <w:trHeight w:val="567"/>
          <w:jc w:val="center"/>
        </w:trPr>
        <w:tc>
          <w:tcPr>
            <w:tcW w:w="1413" w:type="dxa"/>
          </w:tcPr>
          <w:p w14:paraId="3DBDCE9A" w14:textId="406201F4"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Libyenne </w:t>
            </w:r>
          </w:p>
        </w:tc>
        <w:tc>
          <w:tcPr>
            <w:tcW w:w="2126" w:type="dxa"/>
          </w:tcPr>
          <w:p w14:paraId="35ABB71F" w14:textId="38095E53"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ABCI</w:t>
            </w:r>
          </w:p>
        </w:tc>
        <w:tc>
          <w:tcPr>
            <w:tcW w:w="1231" w:type="dxa"/>
          </w:tcPr>
          <w:p w14:paraId="179CFD8D" w14:textId="7FFA534F"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 xml:space="preserve">Libye </w:t>
            </w:r>
          </w:p>
        </w:tc>
        <w:tc>
          <w:tcPr>
            <w:tcW w:w="936" w:type="dxa"/>
          </w:tcPr>
          <w:p w14:paraId="7A6B7811"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2004</w:t>
            </w:r>
          </w:p>
          <w:p w14:paraId="7CB7C32A" w14:textId="07EA1B1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12 mois</w:t>
            </w:r>
          </w:p>
        </w:tc>
        <w:tc>
          <w:tcPr>
            <w:tcW w:w="5204" w:type="dxa"/>
          </w:tcPr>
          <w:p w14:paraId="5FEC61E5" w14:textId="77777777" w:rsidR="00161B30" w:rsidRPr="0007110E" w:rsidRDefault="00161B30" w:rsidP="00161B30">
            <w:pPr>
              <w:jc w:val="both"/>
              <w:rPr>
                <w:rFonts w:asciiTheme="majorBidi" w:eastAsia="Calibri" w:hAnsiTheme="majorBidi" w:cstheme="majorBidi"/>
              </w:rPr>
            </w:pPr>
            <w:r w:rsidRPr="0007110E">
              <w:rPr>
                <w:rFonts w:asciiTheme="majorBidi" w:eastAsia="Calibri" w:hAnsiTheme="majorBidi" w:cstheme="majorBidi"/>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rPr>
              <w:t xml:space="preserve">les </w:t>
            </w:r>
            <w:proofErr w:type="gramStart"/>
            <w:r w:rsidRPr="0007110E">
              <w:rPr>
                <w:rFonts w:asciiTheme="majorBidi" w:hAnsiTheme="majorBidi" w:cstheme="majorBidi"/>
              </w:rPr>
              <w:t>systèmes</w:t>
            </w:r>
            <w:r w:rsidRPr="0007110E">
              <w:rPr>
                <w:rFonts w:asciiTheme="majorBidi" w:eastAsia="Calibri" w:hAnsiTheme="majorBidi" w:cstheme="majorBidi"/>
              </w:rPr>
              <w:t xml:space="preserve">  et</w:t>
            </w:r>
            <w:proofErr w:type="gramEnd"/>
            <w:r w:rsidRPr="0007110E">
              <w:rPr>
                <w:rFonts w:asciiTheme="majorBidi" w:eastAsia="Calibri" w:hAnsiTheme="majorBidi" w:cstheme="majorBidi"/>
              </w:rPr>
              <w:t xml:space="preserve"> compensation des transactions.</w:t>
            </w:r>
          </w:p>
          <w:p w14:paraId="0A748807" w14:textId="77777777" w:rsidR="00161B30" w:rsidRPr="0007110E" w:rsidRDefault="00161B30"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La solution est constituée de deux applications principales : la partie client (Satellite) et la partie Serveur (Central Base). Seule la partie cliente est à gérer du côté de la banque.</w:t>
            </w:r>
          </w:p>
          <w:p w14:paraId="30C72442" w14:textId="3393355B" w:rsidR="00161B30" w:rsidRPr="0007110E" w:rsidRDefault="00161B30"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Solution Emission Instantanée Cette application permet d’effectuer une personnalisation décentralisée en s’appuyant sur une machine de personnalisation adaptée et en se connectant à l’application serveur pour effectuer les opérations sensibles et garantir la sécurité du processus. Cette partie cliente gère l’entière personnalisation des cartes de manière unitaire et permet d’imprimer les codes PIN de manière sécurisée in situ.</w:t>
            </w:r>
          </w:p>
        </w:tc>
      </w:tr>
      <w:tr w:rsidR="00161B30" w:rsidRPr="0007110E" w14:paraId="25DD49BF" w14:textId="77777777" w:rsidTr="00161B30">
        <w:trPr>
          <w:trHeight w:val="567"/>
          <w:jc w:val="center"/>
        </w:trPr>
        <w:tc>
          <w:tcPr>
            <w:tcW w:w="1413" w:type="dxa"/>
          </w:tcPr>
          <w:p w14:paraId="5B500D3E" w14:textId="0AF1C57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Libyenne </w:t>
            </w:r>
          </w:p>
        </w:tc>
        <w:tc>
          <w:tcPr>
            <w:tcW w:w="2126" w:type="dxa"/>
          </w:tcPr>
          <w:p w14:paraId="2918D8B8" w14:textId="5A746C7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LQB </w:t>
            </w:r>
            <w:proofErr w:type="gramStart"/>
            <w:r w:rsidRPr="0007110E">
              <w:rPr>
                <w:rFonts w:asciiTheme="majorBidi" w:hAnsiTheme="majorBidi" w:cstheme="majorBidi"/>
              </w:rPr>
              <w:t>( Devenue</w:t>
            </w:r>
            <w:proofErr w:type="gramEnd"/>
            <w:r w:rsidRPr="0007110E">
              <w:rPr>
                <w:rFonts w:asciiTheme="majorBidi" w:hAnsiTheme="majorBidi" w:cstheme="majorBidi"/>
              </w:rPr>
              <w:t xml:space="preserve"> </w:t>
            </w:r>
            <w:proofErr w:type="spellStart"/>
            <w:r w:rsidRPr="0007110E">
              <w:rPr>
                <w:rFonts w:asciiTheme="majorBidi" w:hAnsiTheme="majorBidi" w:cstheme="majorBidi"/>
              </w:rPr>
              <w:t>Nuran</w:t>
            </w:r>
            <w:proofErr w:type="spellEnd"/>
            <w:r w:rsidRPr="0007110E">
              <w:rPr>
                <w:rFonts w:asciiTheme="majorBidi" w:hAnsiTheme="majorBidi" w:cstheme="majorBidi"/>
              </w:rPr>
              <w:t xml:space="preserve"> Bank) </w:t>
            </w:r>
          </w:p>
        </w:tc>
        <w:tc>
          <w:tcPr>
            <w:tcW w:w="1231" w:type="dxa"/>
          </w:tcPr>
          <w:p w14:paraId="393ED27A" w14:textId="5C04AA7E"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Libye</w:t>
            </w:r>
          </w:p>
        </w:tc>
        <w:tc>
          <w:tcPr>
            <w:tcW w:w="936" w:type="dxa"/>
          </w:tcPr>
          <w:p w14:paraId="3B1DFF06"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2013</w:t>
            </w:r>
          </w:p>
          <w:p w14:paraId="3A1D5EAC" w14:textId="08CD4F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w:t>
            </w:r>
          </w:p>
        </w:tc>
        <w:tc>
          <w:tcPr>
            <w:tcW w:w="5204" w:type="dxa"/>
          </w:tcPr>
          <w:p w14:paraId="13C5C9D9" w14:textId="3172C278"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sz w:val="22"/>
                <w:szCs w:val="22"/>
              </w:rPr>
              <w:t>les systèmes</w:t>
            </w:r>
            <w:r w:rsidRPr="0007110E">
              <w:rPr>
                <w:rFonts w:asciiTheme="majorBidi" w:eastAsia="Calibri" w:hAnsiTheme="majorBidi" w:cstheme="majorBidi"/>
                <w:sz w:val="22"/>
                <w:szCs w:val="22"/>
              </w:rPr>
              <w:t xml:space="preserve">  </w:t>
            </w:r>
          </w:p>
        </w:tc>
      </w:tr>
      <w:tr w:rsidR="00161B30" w:rsidRPr="0007110E" w14:paraId="2FCA854E" w14:textId="77777777" w:rsidTr="00161B30">
        <w:trPr>
          <w:trHeight w:val="567"/>
          <w:jc w:val="center"/>
        </w:trPr>
        <w:tc>
          <w:tcPr>
            <w:tcW w:w="1413" w:type="dxa"/>
          </w:tcPr>
          <w:p w14:paraId="50B82D63" w14:textId="7830EED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Société Financière </w:t>
            </w:r>
          </w:p>
        </w:tc>
        <w:tc>
          <w:tcPr>
            <w:tcW w:w="2126" w:type="dxa"/>
          </w:tcPr>
          <w:p w14:paraId="44B1FEC3" w14:textId="3F721B0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ETHMAR</w:t>
            </w:r>
          </w:p>
        </w:tc>
        <w:tc>
          <w:tcPr>
            <w:tcW w:w="1231" w:type="dxa"/>
          </w:tcPr>
          <w:p w14:paraId="7B8769D6" w14:textId="3A0D8854"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Libye</w:t>
            </w:r>
          </w:p>
        </w:tc>
        <w:tc>
          <w:tcPr>
            <w:tcW w:w="936" w:type="dxa"/>
          </w:tcPr>
          <w:p w14:paraId="14F41F45" w14:textId="476E4A3E"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2014</w:t>
            </w:r>
          </w:p>
        </w:tc>
        <w:tc>
          <w:tcPr>
            <w:tcW w:w="5204" w:type="dxa"/>
          </w:tcPr>
          <w:p w14:paraId="74605C86" w14:textId="1A9B4A57"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sz w:val="22"/>
                <w:szCs w:val="22"/>
              </w:rPr>
              <w:t>les systèmes</w:t>
            </w:r>
            <w:r w:rsidRPr="0007110E">
              <w:rPr>
                <w:rFonts w:asciiTheme="majorBidi" w:eastAsia="Calibri" w:hAnsiTheme="majorBidi" w:cstheme="majorBidi"/>
                <w:sz w:val="22"/>
                <w:szCs w:val="22"/>
              </w:rPr>
              <w:t xml:space="preserve">  </w:t>
            </w:r>
          </w:p>
        </w:tc>
      </w:tr>
      <w:tr w:rsidR="00161B30" w:rsidRPr="0007110E" w14:paraId="5414C033" w14:textId="77777777" w:rsidTr="00161B30">
        <w:trPr>
          <w:trHeight w:val="567"/>
          <w:jc w:val="center"/>
        </w:trPr>
        <w:tc>
          <w:tcPr>
            <w:tcW w:w="1413" w:type="dxa"/>
          </w:tcPr>
          <w:p w14:paraId="185EFA0F" w14:textId="0847D06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Libyenne </w:t>
            </w:r>
          </w:p>
        </w:tc>
        <w:tc>
          <w:tcPr>
            <w:tcW w:w="2126" w:type="dxa"/>
          </w:tcPr>
          <w:p w14:paraId="0EABC00F" w14:textId="17839072" w:rsidR="00161B30" w:rsidRPr="0007110E" w:rsidRDefault="00161B30" w:rsidP="00161B30">
            <w:pPr>
              <w:widowControl w:val="0"/>
              <w:autoSpaceDE w:val="0"/>
              <w:autoSpaceDN w:val="0"/>
              <w:adjustRightInd w:val="0"/>
              <w:snapToGrid w:val="0"/>
              <w:jc w:val="center"/>
              <w:rPr>
                <w:rFonts w:asciiTheme="majorBidi" w:hAnsiTheme="majorBidi" w:cstheme="majorBidi"/>
              </w:rPr>
            </w:pPr>
            <w:proofErr w:type="spellStart"/>
            <w:r w:rsidRPr="0007110E">
              <w:rPr>
                <w:rFonts w:asciiTheme="majorBidi" w:hAnsiTheme="majorBidi" w:cstheme="majorBidi"/>
              </w:rPr>
              <w:t>Mediterranean</w:t>
            </w:r>
            <w:proofErr w:type="spellEnd"/>
            <w:r w:rsidRPr="0007110E">
              <w:rPr>
                <w:rFonts w:asciiTheme="majorBidi" w:hAnsiTheme="majorBidi" w:cstheme="majorBidi"/>
              </w:rPr>
              <w:t xml:space="preserve"> </w:t>
            </w:r>
            <w:proofErr w:type="spellStart"/>
            <w:r w:rsidRPr="0007110E">
              <w:rPr>
                <w:rFonts w:asciiTheme="majorBidi" w:hAnsiTheme="majorBidi" w:cstheme="majorBidi"/>
              </w:rPr>
              <w:t>bank</w:t>
            </w:r>
            <w:proofErr w:type="spellEnd"/>
          </w:p>
        </w:tc>
        <w:tc>
          <w:tcPr>
            <w:tcW w:w="1231" w:type="dxa"/>
          </w:tcPr>
          <w:p w14:paraId="6DF3B22C" w14:textId="3433CF37"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Libye</w:t>
            </w:r>
          </w:p>
        </w:tc>
        <w:tc>
          <w:tcPr>
            <w:tcW w:w="936" w:type="dxa"/>
          </w:tcPr>
          <w:p w14:paraId="39074110" w14:textId="6D23075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w:t>
            </w:r>
          </w:p>
        </w:tc>
        <w:tc>
          <w:tcPr>
            <w:tcW w:w="5204" w:type="dxa"/>
          </w:tcPr>
          <w:p w14:paraId="6657DF0C" w14:textId="527FAFCA"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sz w:val="22"/>
                <w:szCs w:val="22"/>
              </w:rPr>
              <w:t>les systèmes</w:t>
            </w:r>
            <w:r w:rsidRPr="0007110E">
              <w:rPr>
                <w:rFonts w:asciiTheme="majorBidi" w:eastAsia="Calibri" w:hAnsiTheme="majorBidi" w:cstheme="majorBidi"/>
                <w:sz w:val="22"/>
                <w:szCs w:val="22"/>
              </w:rPr>
              <w:t xml:space="preserve">  </w:t>
            </w:r>
          </w:p>
        </w:tc>
      </w:tr>
      <w:tr w:rsidR="00161B30" w:rsidRPr="0007110E" w14:paraId="1E32FAE9" w14:textId="77777777" w:rsidTr="00161B30">
        <w:trPr>
          <w:trHeight w:val="567"/>
          <w:jc w:val="center"/>
        </w:trPr>
        <w:tc>
          <w:tcPr>
            <w:tcW w:w="1413" w:type="dxa"/>
          </w:tcPr>
          <w:p w14:paraId="0EF16340" w14:textId="4612C3AD"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Libyenne </w:t>
            </w:r>
          </w:p>
        </w:tc>
        <w:tc>
          <w:tcPr>
            <w:tcW w:w="2126" w:type="dxa"/>
          </w:tcPr>
          <w:p w14:paraId="5D794E63" w14:textId="2D49220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ASSARAY BANK</w:t>
            </w:r>
          </w:p>
        </w:tc>
        <w:tc>
          <w:tcPr>
            <w:tcW w:w="1231" w:type="dxa"/>
          </w:tcPr>
          <w:p w14:paraId="11C11864" w14:textId="42A13C82"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Libye</w:t>
            </w:r>
          </w:p>
        </w:tc>
        <w:tc>
          <w:tcPr>
            <w:tcW w:w="936" w:type="dxa"/>
          </w:tcPr>
          <w:p w14:paraId="73DD4DC6"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2017-2018</w:t>
            </w:r>
          </w:p>
          <w:p w14:paraId="37D16170" w14:textId="0BFD958D"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12 mois</w:t>
            </w:r>
          </w:p>
        </w:tc>
        <w:tc>
          <w:tcPr>
            <w:tcW w:w="5204" w:type="dxa"/>
          </w:tcPr>
          <w:p w14:paraId="7693C67F" w14:textId="0787BD77"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sz w:val="22"/>
                <w:szCs w:val="22"/>
              </w:rPr>
              <w:t xml:space="preserve">les </w:t>
            </w:r>
            <w:proofErr w:type="gramStart"/>
            <w:r w:rsidRPr="0007110E">
              <w:rPr>
                <w:rFonts w:asciiTheme="majorBidi" w:hAnsiTheme="majorBidi" w:cstheme="majorBidi"/>
                <w:sz w:val="22"/>
                <w:szCs w:val="22"/>
              </w:rPr>
              <w:t>systèmes</w:t>
            </w:r>
            <w:r w:rsidRPr="0007110E">
              <w:rPr>
                <w:rFonts w:asciiTheme="majorBidi" w:eastAsia="Calibri" w:hAnsiTheme="majorBidi" w:cstheme="majorBidi"/>
                <w:sz w:val="22"/>
                <w:szCs w:val="22"/>
              </w:rPr>
              <w:t xml:space="preserve">  et</w:t>
            </w:r>
            <w:proofErr w:type="gramEnd"/>
            <w:r w:rsidRPr="0007110E">
              <w:rPr>
                <w:rFonts w:asciiTheme="majorBidi" w:eastAsia="Calibri" w:hAnsiTheme="majorBidi" w:cstheme="majorBidi"/>
                <w:sz w:val="22"/>
                <w:szCs w:val="22"/>
              </w:rPr>
              <w:t xml:space="preserve"> compensation des transactions.</w:t>
            </w:r>
          </w:p>
        </w:tc>
      </w:tr>
      <w:tr w:rsidR="00161B30" w:rsidRPr="0007110E" w14:paraId="5A7B72EE" w14:textId="77777777" w:rsidTr="00161B30">
        <w:trPr>
          <w:trHeight w:val="567"/>
          <w:jc w:val="center"/>
        </w:trPr>
        <w:tc>
          <w:tcPr>
            <w:tcW w:w="1413" w:type="dxa"/>
          </w:tcPr>
          <w:p w14:paraId="3668EB10" w14:textId="58E9AFE5"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lastRenderedPageBreak/>
              <w:t>Banque Libyenne </w:t>
            </w:r>
          </w:p>
        </w:tc>
        <w:tc>
          <w:tcPr>
            <w:tcW w:w="2126" w:type="dxa"/>
          </w:tcPr>
          <w:p w14:paraId="720E8A58" w14:textId="69AB64B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LIBYAN ISLAMIC BANK </w:t>
            </w:r>
          </w:p>
        </w:tc>
        <w:tc>
          <w:tcPr>
            <w:tcW w:w="1231" w:type="dxa"/>
          </w:tcPr>
          <w:p w14:paraId="32DE4163" w14:textId="3E9B24AA"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Libye</w:t>
            </w:r>
          </w:p>
        </w:tc>
        <w:tc>
          <w:tcPr>
            <w:tcW w:w="936" w:type="dxa"/>
          </w:tcPr>
          <w:p w14:paraId="1A5EF600"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2018</w:t>
            </w:r>
          </w:p>
          <w:p w14:paraId="4810252F"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3mois</w:t>
            </w:r>
          </w:p>
          <w:p w14:paraId="137F50B4" w14:textId="2E6F44FB"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 </w:t>
            </w:r>
          </w:p>
        </w:tc>
        <w:tc>
          <w:tcPr>
            <w:tcW w:w="5204" w:type="dxa"/>
          </w:tcPr>
          <w:p w14:paraId="1647C5C9" w14:textId="7D7C32FA"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 xml:space="preserve">Rédaction des procédures, rédaction des contrats, gestion des transactions, installation et connexion des TPE, Liaison des terminaux (DAB et TPE) au serveur de SMT, gestion des cartes à puce EMV, gestion de la relation avec </w:t>
            </w:r>
            <w:r w:rsidRPr="0007110E">
              <w:rPr>
                <w:rFonts w:asciiTheme="majorBidi" w:hAnsiTheme="majorBidi" w:cstheme="majorBidi"/>
                <w:sz w:val="22"/>
                <w:szCs w:val="22"/>
              </w:rPr>
              <w:t>les systèmes</w:t>
            </w:r>
            <w:r w:rsidRPr="0007110E">
              <w:rPr>
                <w:rFonts w:asciiTheme="majorBidi" w:eastAsia="Calibri" w:hAnsiTheme="majorBidi" w:cstheme="majorBidi"/>
                <w:sz w:val="22"/>
                <w:szCs w:val="22"/>
              </w:rPr>
              <w:t xml:space="preserve">  </w:t>
            </w:r>
          </w:p>
        </w:tc>
      </w:tr>
      <w:tr w:rsidR="00161B30" w:rsidRPr="0007110E" w14:paraId="4F6C58B9" w14:textId="77777777" w:rsidTr="00161B30">
        <w:trPr>
          <w:trHeight w:val="567"/>
          <w:jc w:val="center"/>
        </w:trPr>
        <w:tc>
          <w:tcPr>
            <w:tcW w:w="1413" w:type="dxa"/>
          </w:tcPr>
          <w:p w14:paraId="327C9E43" w14:textId="180DBB30"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71D050FF" w14:textId="6F43E28C"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BDL</w:t>
            </w:r>
          </w:p>
        </w:tc>
        <w:tc>
          <w:tcPr>
            <w:tcW w:w="1231" w:type="dxa"/>
          </w:tcPr>
          <w:p w14:paraId="5FC02C9D" w14:textId="1E94F901"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7DB620E7"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2016 </w:t>
            </w:r>
          </w:p>
          <w:p w14:paraId="4F19484F"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p w14:paraId="6A7C651D" w14:textId="17F7EB6C"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w:t>
            </w:r>
          </w:p>
        </w:tc>
        <w:tc>
          <w:tcPr>
            <w:tcW w:w="5204" w:type="dxa"/>
          </w:tcPr>
          <w:p w14:paraId="414000D2" w14:textId="20BC9C3B"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w:t>
            </w:r>
            <w:proofErr w:type="gramStart"/>
            <w:r w:rsidRPr="0007110E">
              <w:rPr>
                <w:rFonts w:asciiTheme="majorBidi" w:eastAsia="Calibri" w:hAnsiTheme="majorBidi" w:cstheme="majorBidi"/>
                <w:sz w:val="22"/>
                <w:szCs w:val="22"/>
              </w:rPr>
              <w:t>, ,</w:t>
            </w:r>
            <w:proofErr w:type="gramEnd"/>
            <w:r w:rsidRPr="0007110E">
              <w:rPr>
                <w:rFonts w:asciiTheme="majorBidi" w:eastAsia="Calibri" w:hAnsiTheme="majorBidi" w:cstheme="majorBidi"/>
                <w:sz w:val="22"/>
                <w:szCs w:val="22"/>
              </w:rPr>
              <w:t xml:space="preserve"> Liaison des terminaux au serveur de SMT,</w:t>
            </w:r>
            <w:r>
              <w:rPr>
                <w:rFonts w:asciiTheme="majorBidi" w:eastAsia="Calibri" w:hAnsiTheme="majorBidi" w:cstheme="majorBidi"/>
              </w:rPr>
              <w:t xml:space="preserve"> </w:t>
            </w:r>
            <w:r w:rsidRPr="0007110E">
              <w:rPr>
                <w:rFonts w:asciiTheme="majorBidi" w:hAnsiTheme="majorBidi" w:cstheme="majorBidi"/>
                <w:sz w:val="22"/>
                <w:szCs w:val="22"/>
              </w:rPr>
              <w:t>Interfaçage Système d’information</w:t>
            </w:r>
          </w:p>
        </w:tc>
      </w:tr>
      <w:tr w:rsidR="00161B30" w:rsidRPr="0007110E" w14:paraId="3E7206FD" w14:textId="77777777" w:rsidTr="00161B30">
        <w:trPr>
          <w:trHeight w:val="567"/>
          <w:jc w:val="center"/>
        </w:trPr>
        <w:tc>
          <w:tcPr>
            <w:tcW w:w="1413" w:type="dxa"/>
          </w:tcPr>
          <w:p w14:paraId="47CB8DE2" w14:textId="61D2CF7E"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670EF61C" w14:textId="1A5710CB"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BEA</w:t>
            </w:r>
          </w:p>
        </w:tc>
        <w:tc>
          <w:tcPr>
            <w:tcW w:w="1231" w:type="dxa"/>
          </w:tcPr>
          <w:p w14:paraId="4404764D" w14:textId="35C5F103"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1D0F5738"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w:t>
            </w:r>
          </w:p>
          <w:p w14:paraId="7A3B318D" w14:textId="7091AFAB"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tc>
        <w:tc>
          <w:tcPr>
            <w:tcW w:w="5204" w:type="dxa"/>
          </w:tcPr>
          <w:p w14:paraId="4BE8D64C" w14:textId="7EC23D33"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4B19DEED" w14:textId="77777777" w:rsidTr="00161B30">
        <w:trPr>
          <w:trHeight w:val="567"/>
          <w:jc w:val="center"/>
        </w:trPr>
        <w:tc>
          <w:tcPr>
            <w:tcW w:w="1413" w:type="dxa"/>
          </w:tcPr>
          <w:p w14:paraId="4BB57670" w14:textId="6F6EF14F"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0B8D7BA9" w14:textId="192C0002"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NATIXIS</w:t>
            </w:r>
          </w:p>
        </w:tc>
        <w:tc>
          <w:tcPr>
            <w:tcW w:w="1231" w:type="dxa"/>
          </w:tcPr>
          <w:p w14:paraId="4DCDB51F" w14:textId="05BBCD32"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200D3965"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2016</w:t>
            </w:r>
          </w:p>
          <w:p w14:paraId="67AA3EFA" w14:textId="365F9E5A"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6 mois</w:t>
            </w:r>
          </w:p>
        </w:tc>
        <w:tc>
          <w:tcPr>
            <w:tcW w:w="5204" w:type="dxa"/>
          </w:tcPr>
          <w:p w14:paraId="7CB2CF73"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Rédaction des procédures, rédaction des contrats, gestion des transactions, Liaison des terminaux au serveur de SMT</w:t>
            </w:r>
          </w:p>
          <w:p w14:paraId="72CD6DC7" w14:textId="77777777" w:rsidR="00161B30" w:rsidRPr="0007110E" w:rsidRDefault="00161B30" w:rsidP="00161B30">
            <w:pPr>
              <w:widowControl w:val="0"/>
              <w:autoSpaceDE w:val="0"/>
              <w:autoSpaceDN w:val="0"/>
              <w:adjustRightInd w:val="0"/>
              <w:snapToGrid w:val="0"/>
              <w:jc w:val="both"/>
              <w:rPr>
                <w:rFonts w:asciiTheme="majorBidi" w:eastAsia="Calibri" w:hAnsiTheme="majorBidi" w:cstheme="majorBidi"/>
              </w:rPr>
            </w:pPr>
            <w:r w:rsidRPr="0007110E">
              <w:rPr>
                <w:rFonts w:asciiTheme="majorBidi" w:eastAsia="Calibri" w:hAnsiTheme="majorBidi" w:cstheme="majorBidi"/>
              </w:rPr>
              <w:t>Mise en place de l'</w:t>
            </w:r>
            <w:proofErr w:type="spellStart"/>
            <w:r w:rsidRPr="0007110E">
              <w:rPr>
                <w:rFonts w:asciiTheme="majorBidi" w:eastAsia="Calibri" w:hAnsiTheme="majorBidi" w:cstheme="majorBidi"/>
              </w:rPr>
              <w:t>intéropérabilité</w:t>
            </w:r>
            <w:proofErr w:type="spellEnd"/>
            <w:r w:rsidRPr="0007110E">
              <w:rPr>
                <w:rFonts w:asciiTheme="majorBidi" w:eastAsia="Calibri" w:hAnsiTheme="majorBidi" w:cstheme="majorBidi"/>
              </w:rPr>
              <w:t xml:space="preserve"> et </w:t>
            </w:r>
            <w:proofErr w:type="spellStart"/>
            <w:r w:rsidRPr="0007110E">
              <w:rPr>
                <w:rFonts w:asciiTheme="majorBidi" w:eastAsia="Calibri" w:hAnsiTheme="majorBidi" w:cstheme="majorBidi"/>
              </w:rPr>
              <w:t>interbancarité</w:t>
            </w:r>
            <w:proofErr w:type="spellEnd"/>
            <w:r w:rsidRPr="0007110E">
              <w:rPr>
                <w:rFonts w:asciiTheme="majorBidi" w:eastAsia="Calibri" w:hAnsiTheme="majorBidi" w:cstheme="majorBidi"/>
              </w:rPr>
              <w:t xml:space="preserve"> Monétique</w:t>
            </w:r>
          </w:p>
          <w:p w14:paraId="093ED910" w14:textId="4DF96700" w:rsidR="00161B30" w:rsidRPr="0007110E" w:rsidRDefault="00161B30" w:rsidP="00161B30">
            <w:pPr>
              <w:pStyle w:val="Coretext"/>
              <w:jc w:val="both"/>
              <w:rPr>
                <w:rFonts w:asciiTheme="majorBidi" w:hAnsiTheme="majorBidi" w:cstheme="majorBidi"/>
                <w:sz w:val="22"/>
                <w:szCs w:val="22"/>
              </w:rPr>
            </w:pPr>
            <w:r w:rsidRPr="0007110E">
              <w:rPr>
                <w:rFonts w:asciiTheme="majorBidi" w:hAnsiTheme="majorBidi" w:cstheme="majorBidi"/>
                <w:sz w:val="22"/>
                <w:szCs w:val="22"/>
              </w:rPr>
              <w:t>Interfaçage Système d’information</w:t>
            </w:r>
          </w:p>
        </w:tc>
      </w:tr>
      <w:tr w:rsidR="00161B30" w:rsidRPr="0007110E" w14:paraId="721EAE8E" w14:textId="77777777" w:rsidTr="00161B30">
        <w:trPr>
          <w:trHeight w:val="567"/>
          <w:jc w:val="center"/>
        </w:trPr>
        <w:tc>
          <w:tcPr>
            <w:tcW w:w="1413" w:type="dxa"/>
          </w:tcPr>
          <w:p w14:paraId="5F25F239" w14:textId="0E2C4A0E"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4DCA4C39" w14:textId="48091269"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ASBA</w:t>
            </w:r>
          </w:p>
        </w:tc>
        <w:tc>
          <w:tcPr>
            <w:tcW w:w="1231" w:type="dxa"/>
          </w:tcPr>
          <w:p w14:paraId="64DB068A" w14:textId="10BBA71F"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0D4AA130"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2017</w:t>
            </w:r>
          </w:p>
          <w:p w14:paraId="4196C22F" w14:textId="031674A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tc>
        <w:tc>
          <w:tcPr>
            <w:tcW w:w="5204" w:type="dxa"/>
          </w:tcPr>
          <w:p w14:paraId="4FA46E0C" w14:textId="73F140A4"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09580BFE" w14:textId="77777777" w:rsidTr="00161B30">
        <w:trPr>
          <w:trHeight w:val="567"/>
          <w:jc w:val="center"/>
        </w:trPr>
        <w:tc>
          <w:tcPr>
            <w:tcW w:w="1413" w:type="dxa"/>
          </w:tcPr>
          <w:p w14:paraId="7130A15A" w14:textId="5421B35B"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71AADEC5" w14:textId="1F141D23"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CPA</w:t>
            </w:r>
          </w:p>
        </w:tc>
        <w:tc>
          <w:tcPr>
            <w:tcW w:w="1231" w:type="dxa"/>
          </w:tcPr>
          <w:p w14:paraId="43312D1E" w14:textId="0A070D55"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0F85BF5A"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2012</w:t>
            </w:r>
          </w:p>
          <w:p w14:paraId="509CB3FC" w14:textId="190A9845"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tc>
        <w:tc>
          <w:tcPr>
            <w:tcW w:w="5204" w:type="dxa"/>
          </w:tcPr>
          <w:p w14:paraId="26B1AD74" w14:textId="0949C506"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6556B63A" w14:textId="77777777" w:rsidTr="00161B30">
        <w:trPr>
          <w:trHeight w:val="567"/>
          <w:jc w:val="center"/>
        </w:trPr>
        <w:tc>
          <w:tcPr>
            <w:tcW w:w="1413" w:type="dxa"/>
          </w:tcPr>
          <w:p w14:paraId="14D27C0F" w14:textId="2BEA93B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69EE18EC" w14:textId="61AE9D22"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BADR</w:t>
            </w:r>
          </w:p>
        </w:tc>
        <w:tc>
          <w:tcPr>
            <w:tcW w:w="1231" w:type="dxa"/>
          </w:tcPr>
          <w:p w14:paraId="6E3F0EE4" w14:textId="4B972AC7"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46805EDD"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2018</w:t>
            </w:r>
          </w:p>
          <w:p w14:paraId="042B3605" w14:textId="45C42F48"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tc>
        <w:tc>
          <w:tcPr>
            <w:tcW w:w="5204" w:type="dxa"/>
          </w:tcPr>
          <w:p w14:paraId="08C41498" w14:textId="6E182AF4"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2C7960B1" w14:textId="77777777" w:rsidTr="00161B30">
        <w:trPr>
          <w:trHeight w:val="567"/>
          <w:jc w:val="center"/>
        </w:trPr>
        <w:tc>
          <w:tcPr>
            <w:tcW w:w="1413" w:type="dxa"/>
          </w:tcPr>
          <w:p w14:paraId="59610447" w14:textId="613164F0"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Algérienne </w:t>
            </w:r>
          </w:p>
        </w:tc>
        <w:tc>
          <w:tcPr>
            <w:tcW w:w="2126" w:type="dxa"/>
          </w:tcPr>
          <w:p w14:paraId="79EDF201" w14:textId="02CEFDE4"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La Baraka</w:t>
            </w:r>
          </w:p>
        </w:tc>
        <w:tc>
          <w:tcPr>
            <w:tcW w:w="1231" w:type="dxa"/>
          </w:tcPr>
          <w:p w14:paraId="386A04E1" w14:textId="0150F747"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Algérie</w:t>
            </w:r>
          </w:p>
        </w:tc>
        <w:tc>
          <w:tcPr>
            <w:tcW w:w="936" w:type="dxa"/>
          </w:tcPr>
          <w:p w14:paraId="1256C5AF"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2018</w:t>
            </w:r>
          </w:p>
          <w:p w14:paraId="5649F099" w14:textId="25EA8CF6"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Durée 3 mois</w:t>
            </w:r>
          </w:p>
        </w:tc>
        <w:tc>
          <w:tcPr>
            <w:tcW w:w="5204" w:type="dxa"/>
          </w:tcPr>
          <w:p w14:paraId="6D9FF4A5" w14:textId="3034C030"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17507F96" w14:textId="77777777" w:rsidTr="00161B30">
        <w:trPr>
          <w:trHeight w:val="567"/>
          <w:jc w:val="center"/>
        </w:trPr>
        <w:tc>
          <w:tcPr>
            <w:tcW w:w="1413" w:type="dxa"/>
          </w:tcPr>
          <w:p w14:paraId="4DD08C9B" w14:textId="3EFA3164"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Banque Cap vert</w:t>
            </w:r>
          </w:p>
        </w:tc>
        <w:tc>
          <w:tcPr>
            <w:tcW w:w="2126" w:type="dxa"/>
          </w:tcPr>
          <w:p w14:paraId="54AEF9AA" w14:textId="59EED3D1"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BFI</w:t>
            </w:r>
          </w:p>
        </w:tc>
        <w:tc>
          <w:tcPr>
            <w:tcW w:w="1231" w:type="dxa"/>
          </w:tcPr>
          <w:p w14:paraId="57ACC30D" w14:textId="15097C75"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Cap Vert</w:t>
            </w:r>
          </w:p>
        </w:tc>
        <w:tc>
          <w:tcPr>
            <w:tcW w:w="936" w:type="dxa"/>
          </w:tcPr>
          <w:p w14:paraId="322E90A9"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2016</w:t>
            </w:r>
          </w:p>
          <w:p w14:paraId="3F706E53"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4 mois </w:t>
            </w:r>
          </w:p>
          <w:p w14:paraId="19C3B0D4"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p>
        </w:tc>
        <w:tc>
          <w:tcPr>
            <w:tcW w:w="5204" w:type="dxa"/>
          </w:tcPr>
          <w:p w14:paraId="03636619" w14:textId="6ED8FA5C"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r w:rsidR="00161B30" w:rsidRPr="0007110E" w14:paraId="79121EFF" w14:textId="77777777" w:rsidTr="00161B30">
        <w:trPr>
          <w:trHeight w:val="567"/>
          <w:jc w:val="center"/>
        </w:trPr>
        <w:tc>
          <w:tcPr>
            <w:tcW w:w="1413" w:type="dxa"/>
          </w:tcPr>
          <w:p w14:paraId="55335EBC" w14:textId="1F4599E1"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eastAsia="Calibri" w:hAnsiTheme="majorBidi" w:cstheme="majorBidi"/>
              </w:rPr>
              <w:t>Banque Congolaise </w:t>
            </w:r>
          </w:p>
        </w:tc>
        <w:tc>
          <w:tcPr>
            <w:tcW w:w="2126" w:type="dxa"/>
          </w:tcPr>
          <w:p w14:paraId="2EC62ADD" w14:textId="3A40D76A"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BCH</w:t>
            </w:r>
          </w:p>
        </w:tc>
        <w:tc>
          <w:tcPr>
            <w:tcW w:w="1231" w:type="dxa"/>
          </w:tcPr>
          <w:p w14:paraId="0DF86684" w14:textId="5439C289"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République</w:t>
            </w:r>
          </w:p>
          <w:p w14:paraId="4232F068" w14:textId="77777777"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 xml:space="preserve">Du </w:t>
            </w:r>
          </w:p>
          <w:p w14:paraId="03672E97" w14:textId="2E5B18F2" w:rsidR="00161B30" w:rsidRDefault="00161B30" w:rsidP="00161B30">
            <w:pPr>
              <w:widowControl w:val="0"/>
              <w:autoSpaceDE w:val="0"/>
              <w:autoSpaceDN w:val="0"/>
              <w:adjustRightInd w:val="0"/>
              <w:snapToGrid w:val="0"/>
              <w:jc w:val="center"/>
              <w:rPr>
                <w:rFonts w:asciiTheme="majorBidi" w:hAnsiTheme="majorBidi" w:cstheme="majorBidi"/>
              </w:rPr>
            </w:pPr>
            <w:r>
              <w:rPr>
                <w:rFonts w:asciiTheme="majorBidi" w:hAnsiTheme="majorBidi" w:cstheme="majorBidi"/>
              </w:rPr>
              <w:t>Congo</w:t>
            </w:r>
          </w:p>
        </w:tc>
        <w:tc>
          <w:tcPr>
            <w:tcW w:w="936" w:type="dxa"/>
          </w:tcPr>
          <w:p w14:paraId="57453234" w14:textId="77777777"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 xml:space="preserve"> 2016</w:t>
            </w:r>
          </w:p>
          <w:p w14:paraId="28730337" w14:textId="14A3DCBF" w:rsidR="00161B30" w:rsidRPr="0007110E" w:rsidRDefault="00161B30" w:rsidP="00161B30">
            <w:pPr>
              <w:widowControl w:val="0"/>
              <w:autoSpaceDE w:val="0"/>
              <w:autoSpaceDN w:val="0"/>
              <w:adjustRightInd w:val="0"/>
              <w:snapToGrid w:val="0"/>
              <w:jc w:val="center"/>
              <w:rPr>
                <w:rFonts w:asciiTheme="majorBidi" w:hAnsiTheme="majorBidi" w:cstheme="majorBidi"/>
              </w:rPr>
            </w:pPr>
            <w:r w:rsidRPr="0007110E">
              <w:rPr>
                <w:rFonts w:asciiTheme="majorBidi" w:hAnsiTheme="majorBidi" w:cstheme="majorBidi"/>
              </w:rPr>
              <w:t>3mois</w:t>
            </w:r>
          </w:p>
        </w:tc>
        <w:tc>
          <w:tcPr>
            <w:tcW w:w="5204" w:type="dxa"/>
          </w:tcPr>
          <w:p w14:paraId="5F4F1CD6" w14:textId="73A8516E" w:rsidR="00161B30" w:rsidRPr="0007110E" w:rsidRDefault="00161B30" w:rsidP="00161B30">
            <w:pPr>
              <w:pStyle w:val="Coretext"/>
              <w:jc w:val="both"/>
              <w:rPr>
                <w:rFonts w:asciiTheme="majorBidi" w:hAnsiTheme="majorBidi" w:cstheme="majorBidi"/>
                <w:sz w:val="22"/>
                <w:szCs w:val="22"/>
              </w:rPr>
            </w:pPr>
            <w:r w:rsidRPr="0007110E">
              <w:rPr>
                <w:rFonts w:asciiTheme="majorBidi" w:eastAsia="Calibri" w:hAnsiTheme="majorBidi" w:cstheme="majorBidi"/>
                <w:sz w:val="22"/>
                <w:szCs w:val="22"/>
              </w:rPr>
              <w:t>Rédaction des procédures, rédaction des contrats, gestion des transactions, Liaison des terminaux au serveur de SMT,</w:t>
            </w:r>
          </w:p>
        </w:tc>
      </w:tr>
    </w:tbl>
    <w:p w14:paraId="5E0FFC33" w14:textId="58742CBA" w:rsidR="00D561F9" w:rsidRPr="0007110E" w:rsidRDefault="00D561F9" w:rsidP="00911092">
      <w:pPr>
        <w:rPr>
          <w:rFonts w:cstheme="minorHAnsi"/>
        </w:rPr>
      </w:pPr>
    </w:p>
    <w:p w14:paraId="28D5A473" w14:textId="662F50EE" w:rsidR="00AC1997" w:rsidRDefault="00AC1997" w:rsidP="00161B30">
      <w:pPr>
        <w:spacing w:line="240" w:lineRule="auto"/>
        <w:rPr>
          <w:rFonts w:cstheme="minorHAnsi"/>
        </w:rPr>
      </w:pPr>
      <w:r>
        <w:rPr>
          <w:rFonts w:ascii="TimesNewRomanPS-BoldMT" w:hAnsi="TimesNewRomanPS-BoldMT" w:cs="TimesNewRomanPS-BoldMT"/>
          <w:b/>
          <w:bCs/>
          <w:sz w:val="24"/>
          <w:szCs w:val="24"/>
        </w:rPr>
        <w:t xml:space="preserve">Compétences/qualifications pour la </w:t>
      </w:r>
      <w:proofErr w:type="gramStart"/>
      <w:r>
        <w:rPr>
          <w:rFonts w:ascii="TimesNewRomanPS-BoldMT" w:hAnsi="TimesNewRomanPS-BoldMT" w:cs="TimesNewRomanPS-BoldMT"/>
          <w:b/>
          <w:bCs/>
          <w:sz w:val="24"/>
          <w:szCs w:val="24"/>
        </w:rPr>
        <w:t>mission:</w:t>
      </w:r>
      <w:proofErr w:type="gramEnd"/>
    </w:p>
    <w:p w14:paraId="32E48C9E" w14:textId="77777777" w:rsidR="00AC1997" w:rsidRDefault="00AC1997" w:rsidP="00161B30">
      <w:pPr>
        <w:widowControl w:val="0"/>
        <w:autoSpaceDE w:val="0"/>
        <w:autoSpaceDN w:val="0"/>
        <w:adjustRightInd w:val="0"/>
        <w:snapToGrid w:val="0"/>
        <w:spacing w:after="0" w:line="240" w:lineRule="auto"/>
        <w:jc w:val="both"/>
        <w:rPr>
          <w:rFonts w:ascii="Times New Roman" w:eastAsia="Calibri" w:hAnsi="Times New Roman" w:cs="Times New Roman"/>
          <w:sz w:val="24"/>
          <w:szCs w:val="24"/>
        </w:rPr>
      </w:pPr>
      <w:r w:rsidRPr="006B29EC">
        <w:rPr>
          <w:rFonts w:ascii="Times New Roman" w:eastAsia="Calibri" w:hAnsi="Times New Roman" w:cs="Times New Roman"/>
          <w:sz w:val="24"/>
          <w:szCs w:val="24"/>
        </w:rPr>
        <w:t>Gestion de Projet : mise en place de Solution</w:t>
      </w:r>
    </w:p>
    <w:p w14:paraId="074FD70D" w14:textId="0BA33B92" w:rsidR="00AC1997" w:rsidRPr="00E1018A" w:rsidRDefault="00AC1997" w:rsidP="00161B30">
      <w:pPr>
        <w:pStyle w:val="Paragraphedeliste"/>
        <w:widowControl w:val="0"/>
        <w:numPr>
          <w:ilvl w:val="0"/>
          <w:numId w:val="7"/>
        </w:numPr>
        <w:autoSpaceDE w:val="0"/>
        <w:autoSpaceDN w:val="0"/>
        <w:adjustRightInd w:val="0"/>
        <w:snapToGrid w:val="0"/>
        <w:spacing w:after="0" w:line="240" w:lineRule="auto"/>
        <w:jc w:val="both"/>
        <w:rPr>
          <w:rFonts w:ascii="Times New Roman" w:hAnsi="Times New Roman" w:cs="Times New Roman"/>
          <w:color w:val="000000"/>
          <w:sz w:val="24"/>
          <w:szCs w:val="24"/>
        </w:rPr>
      </w:pPr>
      <w:r w:rsidRPr="006B29EC">
        <w:rPr>
          <w:rFonts w:ascii="Times New Roman" w:eastAsia="Calibri" w:hAnsi="Times New Roman" w:cs="Times New Roman"/>
          <w:sz w:val="24"/>
          <w:szCs w:val="24"/>
        </w:rPr>
        <w:t>Mise en place de l'interopérabilité et interbanca</w:t>
      </w:r>
      <w:r>
        <w:rPr>
          <w:rFonts w:ascii="Times New Roman" w:eastAsia="Calibri" w:hAnsi="Times New Roman" w:cs="Times New Roman"/>
          <w:sz w:val="24"/>
          <w:szCs w:val="24"/>
        </w:rPr>
        <w:t>i</w:t>
      </w:r>
      <w:r w:rsidRPr="006B29EC">
        <w:rPr>
          <w:rFonts w:ascii="Times New Roman" w:eastAsia="Calibri" w:hAnsi="Times New Roman" w:cs="Times New Roman"/>
          <w:sz w:val="24"/>
          <w:szCs w:val="24"/>
        </w:rPr>
        <w:t>re Monétique</w:t>
      </w:r>
      <w:r>
        <w:rPr>
          <w:rFonts w:ascii="Times New Roman" w:eastAsia="Calibri" w:hAnsi="Times New Roman" w:cs="Times New Roman"/>
          <w:sz w:val="24"/>
          <w:szCs w:val="24"/>
        </w:rPr>
        <w:t xml:space="preserve"> et interopérabilité solution paiement entre </w:t>
      </w:r>
      <w:r w:rsidR="00101D53">
        <w:rPr>
          <w:rFonts w:ascii="Times New Roman" w:eastAsia="Calibri" w:hAnsi="Times New Roman" w:cs="Times New Roman"/>
          <w:sz w:val="24"/>
          <w:szCs w:val="24"/>
        </w:rPr>
        <w:t>opérateurs</w:t>
      </w:r>
      <w:r>
        <w:rPr>
          <w:rFonts w:ascii="Times New Roman" w:eastAsia="Calibri" w:hAnsi="Times New Roman" w:cs="Times New Roman"/>
          <w:sz w:val="24"/>
          <w:szCs w:val="24"/>
        </w:rPr>
        <w:t xml:space="preserve"> télécoms</w:t>
      </w:r>
    </w:p>
    <w:p w14:paraId="373013C6" w14:textId="77777777" w:rsidR="00AC1997" w:rsidRPr="00161B30" w:rsidRDefault="00AC1997" w:rsidP="00161B30">
      <w:pPr>
        <w:pStyle w:val="Paragraphedeliste"/>
        <w:numPr>
          <w:ilvl w:val="0"/>
          <w:numId w:val="13"/>
        </w:numPr>
        <w:spacing w:after="200" w:line="240" w:lineRule="auto"/>
        <w:jc w:val="both"/>
        <w:rPr>
          <w:rFonts w:ascii="Times New Roman" w:eastAsia="Calibri" w:hAnsi="Times New Roman" w:cs="Times New Roman"/>
          <w:sz w:val="24"/>
          <w:szCs w:val="24"/>
        </w:rPr>
      </w:pPr>
      <w:r w:rsidRPr="00161B30">
        <w:rPr>
          <w:rFonts w:ascii="Times New Roman" w:eastAsia="Calibri" w:hAnsi="Times New Roman" w:cs="Times New Roman"/>
          <w:sz w:val="24"/>
          <w:szCs w:val="24"/>
        </w:rPr>
        <w:t>Etude et rédaction des différents cahiers des charges :</w:t>
      </w:r>
    </w:p>
    <w:p w14:paraId="4876FADE" w14:textId="77777777" w:rsidR="00AC1997" w:rsidRPr="006B29EC"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sidRPr="006B29EC">
        <w:rPr>
          <w:rFonts w:ascii="Times New Roman" w:eastAsia="Calibri" w:hAnsi="Times New Roman" w:cs="Times New Roman"/>
          <w:sz w:val="24"/>
          <w:szCs w:val="24"/>
        </w:rPr>
        <w:t>TPE</w:t>
      </w:r>
    </w:p>
    <w:p w14:paraId="1782FD01" w14:textId="77777777" w:rsidR="00AC1997" w:rsidRPr="006B29EC"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sidRPr="006B29EC">
        <w:rPr>
          <w:rFonts w:ascii="Times New Roman" w:eastAsia="Calibri" w:hAnsi="Times New Roman" w:cs="Times New Roman"/>
          <w:sz w:val="24"/>
          <w:szCs w:val="24"/>
        </w:rPr>
        <w:t xml:space="preserve">Cartes à Piste et Puce </w:t>
      </w:r>
    </w:p>
    <w:p w14:paraId="1730C77D" w14:textId="77777777" w:rsidR="00AC1997" w:rsidRPr="006B29EC"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sidRPr="006B29EC">
        <w:rPr>
          <w:rFonts w:ascii="Times New Roman" w:eastAsia="Calibri" w:hAnsi="Times New Roman" w:cs="Times New Roman"/>
          <w:sz w:val="24"/>
          <w:szCs w:val="24"/>
        </w:rPr>
        <w:t>Système de perso des cartes</w:t>
      </w:r>
    </w:p>
    <w:p w14:paraId="4561BBC2" w14:textId="77777777" w:rsidR="00AC1997"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sidRPr="006B29EC">
        <w:rPr>
          <w:rFonts w:ascii="Times New Roman" w:eastAsia="Calibri" w:hAnsi="Times New Roman" w:cs="Times New Roman"/>
          <w:sz w:val="24"/>
          <w:szCs w:val="24"/>
        </w:rPr>
        <w:t>Serveurs Monétiques</w:t>
      </w:r>
    </w:p>
    <w:p w14:paraId="516CE7E7" w14:textId="77777777" w:rsidR="00AC1997"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E-commerce</w:t>
      </w:r>
    </w:p>
    <w:p w14:paraId="5A096E5F" w14:textId="77777777" w:rsidR="00AC1997" w:rsidRDefault="00AC1997" w:rsidP="00161B30">
      <w:pPr>
        <w:pStyle w:val="Paragraphedeliste"/>
        <w:numPr>
          <w:ilvl w:val="1"/>
          <w:numId w:val="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Mobile </w:t>
      </w:r>
      <w:proofErr w:type="spellStart"/>
      <w:r>
        <w:rPr>
          <w:rFonts w:ascii="Times New Roman" w:eastAsia="Calibri" w:hAnsi="Times New Roman" w:cs="Times New Roman"/>
          <w:sz w:val="24"/>
          <w:szCs w:val="24"/>
        </w:rPr>
        <w:t>payment</w:t>
      </w:r>
      <w:proofErr w:type="spellEnd"/>
    </w:p>
    <w:p w14:paraId="36DC0A1B" w14:textId="77777777" w:rsidR="00AC1997" w:rsidRPr="00E1018A" w:rsidRDefault="00AC1997" w:rsidP="00161B30">
      <w:pPr>
        <w:spacing w:after="0" w:line="240" w:lineRule="auto"/>
        <w:ind w:left="720"/>
        <w:jc w:val="both"/>
        <w:rPr>
          <w:rFonts w:ascii="Times New Roman" w:eastAsia="Calibri" w:hAnsi="Times New Roman" w:cs="Times New Roman"/>
          <w:sz w:val="24"/>
          <w:szCs w:val="24"/>
        </w:rPr>
      </w:pPr>
    </w:p>
    <w:p w14:paraId="327C6E40" w14:textId="77777777" w:rsidR="00AC1997" w:rsidRPr="00E1018A" w:rsidRDefault="00AC1997" w:rsidP="00161B30">
      <w:pPr>
        <w:pStyle w:val="Paragraphedeliste"/>
        <w:numPr>
          <w:ilvl w:val="0"/>
          <w:numId w:val="13"/>
        </w:numPr>
        <w:spacing w:after="200" w:line="240" w:lineRule="auto"/>
        <w:jc w:val="both"/>
        <w:rPr>
          <w:rFonts w:ascii="Times New Roman" w:hAnsi="Times New Roman" w:cs="Times New Roman"/>
        </w:rPr>
      </w:pPr>
      <w:r w:rsidRPr="006B29EC">
        <w:rPr>
          <w:rFonts w:ascii="Times New Roman" w:eastAsia="Calibri" w:hAnsi="Times New Roman" w:cs="Times New Roman"/>
          <w:sz w:val="24"/>
          <w:szCs w:val="24"/>
        </w:rPr>
        <w:t xml:space="preserve">Rédaction des procédures, rédaction des contrats, gestion des transactions, installation et connexion des TPE, Liaison des terminaux (DAB et TPE) au serveur de SMT, gestion des cartes à puce EMV, gestion de la relation avec </w:t>
      </w:r>
      <w:r w:rsidRPr="006B29EC">
        <w:rPr>
          <w:rFonts w:ascii="Times New Roman" w:hAnsi="Times New Roman" w:cs="Times New Roman"/>
          <w:sz w:val="24"/>
          <w:szCs w:val="24"/>
        </w:rPr>
        <w:t xml:space="preserve">les </w:t>
      </w:r>
      <w:proofErr w:type="gramStart"/>
      <w:r w:rsidRPr="006B29EC">
        <w:rPr>
          <w:rFonts w:ascii="Times New Roman" w:hAnsi="Times New Roman" w:cs="Times New Roman"/>
          <w:sz w:val="24"/>
          <w:szCs w:val="24"/>
        </w:rPr>
        <w:t>systèmes</w:t>
      </w:r>
      <w:r w:rsidRPr="006B29EC">
        <w:rPr>
          <w:rFonts w:ascii="Times New Roman" w:eastAsia="Calibri" w:hAnsi="Times New Roman" w:cs="Times New Roman"/>
          <w:sz w:val="24"/>
          <w:szCs w:val="24"/>
        </w:rPr>
        <w:t xml:space="preserve">  et</w:t>
      </w:r>
      <w:proofErr w:type="gramEnd"/>
      <w:r w:rsidRPr="006B29EC">
        <w:rPr>
          <w:rFonts w:ascii="Times New Roman" w:eastAsia="Calibri" w:hAnsi="Times New Roman" w:cs="Times New Roman"/>
          <w:sz w:val="24"/>
          <w:szCs w:val="24"/>
        </w:rPr>
        <w:t xml:space="preserve"> compensation des transactions</w:t>
      </w:r>
      <w:r w:rsidRPr="006B29EC">
        <w:rPr>
          <w:rFonts w:ascii="Times New Roman" w:eastAsia="Calibri" w:hAnsi="Times New Roman" w:cs="Times New Roman"/>
        </w:rPr>
        <w:t>.</w:t>
      </w:r>
    </w:p>
    <w:p w14:paraId="6A9E48D1" w14:textId="77777777" w:rsidR="00AC1997" w:rsidRDefault="00AC1997" w:rsidP="00161B30">
      <w:pPr>
        <w:pStyle w:val="Paragraphedeliste"/>
        <w:numPr>
          <w:ilvl w:val="0"/>
          <w:numId w:val="13"/>
        </w:numPr>
        <w:spacing w:after="200" w:line="240" w:lineRule="auto"/>
        <w:jc w:val="both"/>
        <w:rPr>
          <w:rFonts w:ascii="Times New Roman" w:hAnsi="Times New Roman" w:cs="Times New Roman"/>
          <w:sz w:val="24"/>
          <w:szCs w:val="24"/>
        </w:rPr>
      </w:pPr>
      <w:r w:rsidRPr="00846C84">
        <w:rPr>
          <w:rFonts w:ascii="Times New Roman" w:hAnsi="Times New Roman" w:cs="Times New Roman"/>
          <w:sz w:val="24"/>
          <w:szCs w:val="24"/>
        </w:rPr>
        <w:t>Mise en place de solution de recharge Mobile, de paiement mobile et de transfert d'argent</w:t>
      </w:r>
    </w:p>
    <w:p w14:paraId="555C6346" w14:textId="77777777" w:rsidR="00AC1997" w:rsidRPr="0084267D" w:rsidRDefault="00AC1997" w:rsidP="00161B30">
      <w:pPr>
        <w:pStyle w:val="Paragraphedeliste"/>
        <w:numPr>
          <w:ilvl w:val="0"/>
          <w:numId w:val="13"/>
        </w:numPr>
        <w:spacing w:after="0" w:line="240" w:lineRule="auto"/>
        <w:jc w:val="both"/>
        <w:rPr>
          <w:rFonts w:ascii="Times New Roman" w:hAnsi="Times New Roman" w:cs="Times New Roman"/>
          <w:sz w:val="24"/>
          <w:szCs w:val="24"/>
        </w:rPr>
      </w:pPr>
      <w:r w:rsidRPr="0084267D">
        <w:rPr>
          <w:rFonts w:ascii="Times New Roman" w:hAnsi="Times New Roman" w:cs="Times New Roman"/>
          <w:sz w:val="24"/>
          <w:szCs w:val="24"/>
        </w:rPr>
        <w:t>Mise en place de solution</w:t>
      </w:r>
      <w:r w:rsidRPr="0084267D">
        <w:rPr>
          <w:rFonts w:ascii="Times New Roman" w:eastAsia="Calibri" w:hAnsi="Times New Roman" w:cs="Times New Roman"/>
          <w:sz w:val="24"/>
          <w:szCs w:val="24"/>
        </w:rPr>
        <w:t xml:space="preserve"> E-commerce</w:t>
      </w:r>
      <w:r>
        <w:rPr>
          <w:rFonts w:ascii="Times New Roman" w:eastAsia="Calibri" w:hAnsi="Times New Roman" w:cs="Times New Roman"/>
          <w:sz w:val="24"/>
          <w:szCs w:val="24"/>
        </w:rPr>
        <w:t xml:space="preserve"> nationale</w:t>
      </w:r>
    </w:p>
    <w:p w14:paraId="54595D1B" w14:textId="4D40AED5" w:rsidR="00AC1997" w:rsidRDefault="00AC1997" w:rsidP="00161B30">
      <w:pPr>
        <w:pStyle w:val="listepremierniveau"/>
        <w:numPr>
          <w:ilvl w:val="0"/>
          <w:numId w:val="13"/>
        </w:numPr>
        <w:rPr>
          <w:rFonts w:ascii="Times New Roman" w:hAnsi="Times New Roman"/>
          <w:spacing w:val="0"/>
          <w:sz w:val="24"/>
          <w:szCs w:val="24"/>
        </w:rPr>
      </w:pPr>
      <w:r w:rsidRPr="003A674C">
        <w:rPr>
          <w:rFonts w:ascii="Times New Roman" w:hAnsi="Times New Roman"/>
          <w:spacing w:val="0"/>
          <w:sz w:val="24"/>
          <w:szCs w:val="24"/>
        </w:rPr>
        <w:t>La formation en Monétique et en Commerce électronique des cadres tant au niveau technique qu’au niveau de l’exploitation et du marketing ;</w:t>
      </w:r>
    </w:p>
    <w:p w14:paraId="457FFA65" w14:textId="638D84AA" w:rsidR="00AC1997" w:rsidRDefault="00AC1997" w:rsidP="00161B30">
      <w:pPr>
        <w:pStyle w:val="listepremierniveau"/>
        <w:numPr>
          <w:ilvl w:val="0"/>
          <w:numId w:val="13"/>
        </w:numPr>
        <w:rPr>
          <w:rFonts w:ascii="Times New Roman" w:hAnsi="Times New Roman"/>
          <w:spacing w:val="0"/>
          <w:sz w:val="24"/>
          <w:szCs w:val="24"/>
        </w:rPr>
      </w:pPr>
      <w:r>
        <w:rPr>
          <w:rFonts w:ascii="Times New Roman" w:hAnsi="Times New Roman"/>
          <w:spacing w:val="0"/>
          <w:sz w:val="24"/>
          <w:szCs w:val="24"/>
        </w:rPr>
        <w:t xml:space="preserve">Bonne maitrise </w:t>
      </w:r>
      <w:r w:rsidRPr="00AC1997">
        <w:rPr>
          <w:rFonts w:ascii="Times New Roman" w:hAnsi="Times New Roman"/>
          <w:spacing w:val="0"/>
          <w:sz w:val="24"/>
          <w:szCs w:val="24"/>
        </w:rPr>
        <w:t xml:space="preserve">des exigences et de l’implémentation du protocole </w:t>
      </w:r>
      <w:r>
        <w:rPr>
          <w:rFonts w:ascii="Times New Roman" w:hAnsi="Times New Roman"/>
          <w:spacing w:val="0"/>
          <w:sz w:val="24"/>
          <w:szCs w:val="24"/>
        </w:rPr>
        <w:t xml:space="preserve">tel que </w:t>
      </w:r>
      <w:r w:rsidRPr="00AC1997">
        <w:rPr>
          <w:rFonts w:ascii="Times New Roman" w:hAnsi="Times New Roman"/>
          <w:spacing w:val="0"/>
          <w:sz w:val="24"/>
          <w:szCs w:val="24"/>
        </w:rPr>
        <w:t>ISO 15022</w:t>
      </w:r>
      <w:r>
        <w:rPr>
          <w:rFonts w:ascii="Times New Roman" w:hAnsi="Times New Roman"/>
          <w:spacing w:val="0"/>
          <w:sz w:val="24"/>
          <w:szCs w:val="24"/>
        </w:rPr>
        <w:t xml:space="preserve"> &amp; </w:t>
      </w:r>
      <w:r w:rsidRPr="00AC1997">
        <w:rPr>
          <w:rFonts w:ascii="Times New Roman" w:hAnsi="Times New Roman"/>
          <w:spacing w:val="0"/>
          <w:sz w:val="24"/>
          <w:szCs w:val="24"/>
        </w:rPr>
        <w:t>ISO 20022</w:t>
      </w:r>
    </w:p>
    <w:p w14:paraId="07ACD868" w14:textId="314D429A" w:rsidR="00AC1997" w:rsidRDefault="00AC1997" w:rsidP="00161B30">
      <w:pPr>
        <w:pStyle w:val="Paragraphedeliste"/>
        <w:numPr>
          <w:ilvl w:val="0"/>
          <w:numId w:val="7"/>
        </w:numPr>
        <w:spacing w:after="0" w:line="240" w:lineRule="auto"/>
        <w:ind w:left="284"/>
        <w:jc w:val="both"/>
        <w:rPr>
          <w:rFonts w:ascii="Times New Roman" w:eastAsia="Calibri" w:hAnsi="Times New Roman" w:cs="Times New Roman"/>
          <w:b/>
          <w:bCs/>
          <w:sz w:val="24"/>
          <w:szCs w:val="24"/>
        </w:rPr>
      </w:pPr>
      <w:r w:rsidRPr="00AC1997">
        <w:rPr>
          <w:rFonts w:ascii="Times New Roman" w:eastAsia="Calibri" w:hAnsi="Times New Roman" w:cs="Times New Roman"/>
          <w:b/>
          <w:bCs/>
          <w:sz w:val="24"/>
          <w:szCs w:val="24"/>
        </w:rPr>
        <w:t xml:space="preserve">Participation à plusieurs projets en tant chef de projet / Directeur de Projet Monétique : </w:t>
      </w:r>
    </w:p>
    <w:p w14:paraId="7C00E95B" w14:textId="77777777" w:rsidR="00AC1997" w:rsidRPr="00AC1997" w:rsidRDefault="00AC1997" w:rsidP="00161B30">
      <w:pPr>
        <w:spacing w:after="0" w:line="240" w:lineRule="auto"/>
        <w:jc w:val="both"/>
        <w:rPr>
          <w:rFonts w:ascii="Times New Roman" w:eastAsia="Calibri" w:hAnsi="Times New Roman" w:cs="Times New Roman"/>
          <w:b/>
          <w:bCs/>
          <w:sz w:val="24"/>
          <w:szCs w:val="24"/>
        </w:rPr>
      </w:pPr>
    </w:p>
    <w:p w14:paraId="6F418B17" w14:textId="77777777" w:rsidR="00AC1997" w:rsidRPr="00CE71F1" w:rsidRDefault="00AC1997" w:rsidP="00161B30">
      <w:pPr>
        <w:spacing w:line="240" w:lineRule="auto"/>
        <w:jc w:val="both"/>
        <w:rPr>
          <w:rFonts w:ascii="Times New Roman" w:hAnsi="Times New Roman" w:cs="Times New Roman"/>
        </w:rPr>
      </w:pPr>
      <w:r w:rsidRPr="00CE71F1">
        <w:rPr>
          <w:rFonts w:ascii="Times New Roman" w:hAnsi="Times New Roman" w:cs="Times New Roman"/>
          <w:b/>
          <w:bCs/>
        </w:rPr>
        <w:t xml:space="preserve">1- </w:t>
      </w:r>
      <w:r>
        <w:rPr>
          <w:rFonts w:ascii="Times New Roman" w:hAnsi="Times New Roman" w:cs="Times New Roman"/>
          <w:b/>
          <w:bCs/>
        </w:rPr>
        <w:t>C</w:t>
      </w:r>
      <w:r w:rsidRPr="00CE71F1">
        <w:rPr>
          <w:rFonts w:ascii="Times New Roman" w:hAnsi="Times New Roman" w:cs="Times New Roman"/>
          <w:b/>
          <w:bCs/>
        </w:rPr>
        <w:t xml:space="preserve">entre </w:t>
      </w:r>
      <w:r>
        <w:rPr>
          <w:rFonts w:ascii="Times New Roman" w:hAnsi="Times New Roman" w:cs="Times New Roman"/>
          <w:b/>
          <w:bCs/>
        </w:rPr>
        <w:t>M</w:t>
      </w:r>
      <w:r w:rsidRPr="00CE71F1">
        <w:rPr>
          <w:rFonts w:ascii="Times New Roman" w:hAnsi="Times New Roman" w:cs="Times New Roman"/>
          <w:b/>
          <w:bCs/>
        </w:rPr>
        <w:t xml:space="preserve">onétiques </w:t>
      </w:r>
      <w:r>
        <w:rPr>
          <w:rFonts w:ascii="Times New Roman" w:hAnsi="Times New Roman" w:cs="Times New Roman"/>
          <w:b/>
          <w:bCs/>
        </w:rPr>
        <w:t>N</w:t>
      </w:r>
      <w:r w:rsidRPr="00CE71F1">
        <w:rPr>
          <w:rFonts w:ascii="Times New Roman" w:hAnsi="Times New Roman" w:cs="Times New Roman"/>
          <w:b/>
          <w:bCs/>
        </w:rPr>
        <w:t>ationale</w:t>
      </w:r>
      <w:r w:rsidRPr="00CE71F1">
        <w:rPr>
          <w:rFonts w:ascii="Times New Roman" w:hAnsi="Times New Roman" w:cs="Times New Roman"/>
        </w:rPr>
        <w:t xml:space="preserve"> ; </w:t>
      </w:r>
    </w:p>
    <w:p w14:paraId="4081D65C" w14:textId="77777777" w:rsidR="00AC1997" w:rsidRPr="00CE71F1" w:rsidRDefault="00AC1997" w:rsidP="00161B30">
      <w:pPr>
        <w:pStyle w:val="Paragraphedeliste"/>
        <w:numPr>
          <w:ilvl w:val="0"/>
          <w:numId w:val="9"/>
        </w:numPr>
        <w:spacing w:after="200" w:line="240" w:lineRule="auto"/>
        <w:rPr>
          <w:rFonts w:ascii="Times New Roman" w:hAnsi="Times New Roman" w:cs="Times New Roman"/>
          <w:b/>
        </w:rPr>
      </w:pPr>
      <w:r w:rsidRPr="00CE71F1">
        <w:rPr>
          <w:rFonts w:ascii="Times New Roman" w:hAnsi="Times New Roman" w:cs="Times New Roman"/>
        </w:rPr>
        <w:t>La mise en place du centre monétique en LYBIE </w:t>
      </w:r>
      <w:r>
        <w:rPr>
          <w:rFonts w:ascii="Times New Roman" w:hAnsi="Times New Roman" w:cs="Times New Roman"/>
        </w:rPr>
        <w:t xml:space="preserve">           </w:t>
      </w:r>
      <w:proofErr w:type="gramStart"/>
      <w:r>
        <w:rPr>
          <w:rFonts w:ascii="Times New Roman" w:hAnsi="Times New Roman" w:cs="Times New Roman"/>
        </w:rPr>
        <w:t xml:space="preserve">   </w:t>
      </w:r>
      <w:r w:rsidRPr="00CE71F1">
        <w:rPr>
          <w:rFonts w:ascii="Times New Roman" w:hAnsi="Times New Roman" w:cs="Times New Roman"/>
        </w:rPr>
        <w:t>:</w:t>
      </w:r>
      <w:proofErr w:type="gramEnd"/>
      <w:r w:rsidRPr="00CE71F1">
        <w:rPr>
          <w:rFonts w:ascii="Times New Roman" w:hAnsi="Times New Roman" w:cs="Times New Roman"/>
        </w:rPr>
        <w:t xml:space="preserve"> </w:t>
      </w:r>
      <w:r w:rsidRPr="00CE71F1">
        <w:rPr>
          <w:rFonts w:ascii="Times New Roman" w:hAnsi="Times New Roman" w:cs="Times New Roman"/>
          <w:b/>
        </w:rPr>
        <w:t>ASSARRAFA</w:t>
      </w:r>
    </w:p>
    <w:p w14:paraId="50095B91" w14:textId="77777777" w:rsidR="00AC1997" w:rsidRPr="00CE71F1" w:rsidRDefault="00AC1997" w:rsidP="00161B30">
      <w:pPr>
        <w:pStyle w:val="Paragraphedeliste"/>
        <w:numPr>
          <w:ilvl w:val="0"/>
          <w:numId w:val="9"/>
        </w:numPr>
        <w:spacing w:after="200" w:line="240" w:lineRule="auto"/>
        <w:rPr>
          <w:rFonts w:ascii="Times New Roman" w:hAnsi="Times New Roman" w:cs="Times New Roman"/>
          <w:b/>
        </w:rPr>
      </w:pPr>
      <w:r w:rsidRPr="00CE71F1">
        <w:rPr>
          <w:rFonts w:ascii="Times New Roman" w:hAnsi="Times New Roman" w:cs="Times New Roman"/>
        </w:rPr>
        <w:t xml:space="preserve">La mise </w:t>
      </w:r>
      <w:proofErr w:type="spellStart"/>
      <w:r>
        <w:rPr>
          <w:rFonts w:ascii="Times New Roman" w:hAnsi="Times New Roman" w:cs="Times New Roman"/>
        </w:rPr>
        <w:t>a</w:t>
      </w:r>
      <w:proofErr w:type="spellEnd"/>
      <w:r>
        <w:rPr>
          <w:rFonts w:ascii="Times New Roman" w:hAnsi="Times New Roman" w:cs="Times New Roman"/>
        </w:rPr>
        <w:t xml:space="preserve"> niveau</w:t>
      </w:r>
      <w:r w:rsidRPr="00CE71F1">
        <w:rPr>
          <w:rFonts w:ascii="Times New Roman" w:hAnsi="Times New Roman" w:cs="Times New Roman"/>
        </w:rPr>
        <w:t xml:space="preserve"> du centre monétique </w:t>
      </w:r>
      <w:r>
        <w:rPr>
          <w:rFonts w:ascii="Times New Roman" w:hAnsi="Times New Roman" w:cs="Times New Roman"/>
        </w:rPr>
        <w:t>du</w:t>
      </w:r>
      <w:r w:rsidRPr="00CE71F1">
        <w:rPr>
          <w:rFonts w:ascii="Times New Roman" w:hAnsi="Times New Roman" w:cs="Times New Roman"/>
        </w:rPr>
        <w:t xml:space="preserve"> RAWANDA </w:t>
      </w:r>
      <w:r>
        <w:rPr>
          <w:rFonts w:ascii="Times New Roman" w:hAnsi="Times New Roman" w:cs="Times New Roman"/>
        </w:rPr>
        <w:t xml:space="preserve">  </w:t>
      </w:r>
      <w:proofErr w:type="gramStart"/>
      <w:r>
        <w:rPr>
          <w:rFonts w:ascii="Times New Roman" w:hAnsi="Times New Roman" w:cs="Times New Roman"/>
        </w:rPr>
        <w:t xml:space="preserve">   </w:t>
      </w:r>
      <w:r w:rsidRPr="00CE71F1">
        <w:rPr>
          <w:rFonts w:ascii="Times New Roman" w:hAnsi="Times New Roman" w:cs="Times New Roman"/>
        </w:rPr>
        <w:t>:</w:t>
      </w:r>
      <w:proofErr w:type="gramEnd"/>
      <w:r w:rsidRPr="00CE71F1">
        <w:rPr>
          <w:rFonts w:ascii="Times New Roman" w:hAnsi="Times New Roman" w:cs="Times New Roman"/>
        </w:rPr>
        <w:t xml:space="preserve"> </w:t>
      </w:r>
      <w:r w:rsidRPr="00CE71F1">
        <w:rPr>
          <w:rFonts w:ascii="Times New Roman" w:hAnsi="Times New Roman" w:cs="Times New Roman"/>
          <w:b/>
        </w:rPr>
        <w:t>SIMTEL</w:t>
      </w:r>
    </w:p>
    <w:p w14:paraId="120AA2D8" w14:textId="77777777" w:rsidR="00AC1997" w:rsidRPr="00846C84" w:rsidRDefault="00AC1997" w:rsidP="00161B30">
      <w:pPr>
        <w:pStyle w:val="Paragraphedeliste"/>
        <w:numPr>
          <w:ilvl w:val="0"/>
          <w:numId w:val="9"/>
        </w:numPr>
        <w:spacing w:after="200" w:line="240" w:lineRule="auto"/>
        <w:rPr>
          <w:rFonts w:ascii="Times New Roman" w:hAnsi="Times New Roman" w:cs="Times New Roman"/>
          <w:b/>
        </w:rPr>
      </w:pPr>
      <w:r w:rsidRPr="00CE71F1">
        <w:rPr>
          <w:rFonts w:ascii="Times New Roman" w:hAnsi="Times New Roman" w:cs="Times New Roman"/>
        </w:rPr>
        <w:t xml:space="preserve">La mise en place du centre monétique en </w:t>
      </w:r>
      <w:proofErr w:type="gramStart"/>
      <w:r w:rsidRPr="00CE71F1">
        <w:rPr>
          <w:rFonts w:ascii="Times New Roman" w:hAnsi="Times New Roman" w:cs="Times New Roman"/>
        </w:rPr>
        <w:t>MAURITANIE</w:t>
      </w:r>
      <w:r>
        <w:rPr>
          <w:rFonts w:ascii="Times New Roman" w:hAnsi="Times New Roman" w:cs="Times New Roman"/>
        </w:rPr>
        <w:t xml:space="preserve"> </w:t>
      </w:r>
      <w:r w:rsidRPr="00CE71F1">
        <w:rPr>
          <w:rFonts w:ascii="Times New Roman" w:hAnsi="Times New Roman" w:cs="Times New Roman"/>
        </w:rPr>
        <w:t> :</w:t>
      </w:r>
      <w:proofErr w:type="gramEnd"/>
      <w:r w:rsidRPr="00CE71F1">
        <w:rPr>
          <w:rFonts w:ascii="Times New Roman" w:hAnsi="Times New Roman" w:cs="Times New Roman"/>
        </w:rPr>
        <w:t xml:space="preserve"> </w:t>
      </w:r>
      <w:r w:rsidRPr="00CE71F1">
        <w:rPr>
          <w:rFonts w:ascii="Times New Roman" w:hAnsi="Times New Roman" w:cs="Times New Roman"/>
          <w:b/>
        </w:rPr>
        <w:t>GIMTEL</w:t>
      </w:r>
      <w:r w:rsidRPr="00CE71F1">
        <w:rPr>
          <w:rFonts w:ascii="Times New Roman" w:hAnsi="Times New Roman" w:cs="Times New Roman"/>
        </w:rPr>
        <w:t xml:space="preserve"> </w:t>
      </w:r>
    </w:p>
    <w:p w14:paraId="3D15F1CA" w14:textId="77777777" w:rsidR="00AC1997" w:rsidRPr="00CE71F1" w:rsidRDefault="00AC1997" w:rsidP="00161B30">
      <w:pPr>
        <w:pStyle w:val="Paragraphedeliste"/>
        <w:numPr>
          <w:ilvl w:val="0"/>
          <w:numId w:val="9"/>
        </w:numPr>
        <w:spacing w:after="200" w:line="240" w:lineRule="auto"/>
        <w:rPr>
          <w:rFonts w:ascii="Times New Roman" w:hAnsi="Times New Roman" w:cs="Times New Roman"/>
          <w:b/>
        </w:rPr>
      </w:pPr>
      <w:r>
        <w:rPr>
          <w:rFonts w:ascii="Times New Roman" w:hAnsi="Times New Roman" w:cs="Times New Roman"/>
        </w:rPr>
        <w:t xml:space="preserve">Collaboration avec </w:t>
      </w:r>
      <w:proofErr w:type="gramStart"/>
      <w:r>
        <w:rPr>
          <w:rFonts w:ascii="Times New Roman" w:hAnsi="Times New Roman" w:cs="Times New Roman"/>
        </w:rPr>
        <w:t xml:space="preserve">le </w:t>
      </w:r>
      <w:r w:rsidRPr="00CE71F1">
        <w:rPr>
          <w:rFonts w:ascii="Times New Roman" w:hAnsi="Times New Roman" w:cs="Times New Roman"/>
        </w:rPr>
        <w:t xml:space="preserve"> centre</w:t>
      </w:r>
      <w:proofErr w:type="gramEnd"/>
      <w:r w:rsidRPr="00CE71F1">
        <w:rPr>
          <w:rFonts w:ascii="Times New Roman" w:hAnsi="Times New Roman" w:cs="Times New Roman"/>
        </w:rPr>
        <w:t xml:space="preserve"> monétique en </w:t>
      </w:r>
      <w:r>
        <w:rPr>
          <w:rFonts w:ascii="Times New Roman" w:hAnsi="Times New Roman" w:cs="Times New Roman"/>
        </w:rPr>
        <w:t xml:space="preserve">ALGERIE       </w:t>
      </w:r>
      <w:r w:rsidRPr="00CE71F1">
        <w:rPr>
          <w:rFonts w:ascii="Times New Roman" w:hAnsi="Times New Roman" w:cs="Times New Roman"/>
        </w:rPr>
        <w:t xml:space="preserve">: </w:t>
      </w:r>
      <w:r>
        <w:rPr>
          <w:rFonts w:ascii="Times New Roman" w:hAnsi="Times New Roman" w:cs="Times New Roman"/>
          <w:b/>
        </w:rPr>
        <w:t>SATIM</w:t>
      </w:r>
    </w:p>
    <w:p w14:paraId="0DE9AA80" w14:textId="77777777" w:rsidR="00AC1997" w:rsidRDefault="00AC1997" w:rsidP="00161B30">
      <w:pPr>
        <w:pStyle w:val="Paragraphedeliste"/>
        <w:spacing w:line="240" w:lineRule="auto"/>
        <w:ind w:left="0"/>
        <w:rPr>
          <w:rFonts w:ascii="Times New Roman" w:hAnsi="Times New Roman" w:cs="Times New Roman"/>
        </w:rPr>
      </w:pPr>
    </w:p>
    <w:p w14:paraId="289C3006" w14:textId="77777777" w:rsidR="00AC1997" w:rsidRPr="00CE71F1" w:rsidRDefault="00AC1997" w:rsidP="00161B30">
      <w:pPr>
        <w:pStyle w:val="Paragraphedeliste"/>
        <w:spacing w:line="240" w:lineRule="auto"/>
        <w:ind w:left="0"/>
        <w:rPr>
          <w:rFonts w:ascii="Times New Roman" w:hAnsi="Times New Roman" w:cs="Times New Roman"/>
          <w:b/>
          <w:bCs/>
        </w:rPr>
      </w:pPr>
      <w:r w:rsidRPr="00CE71F1">
        <w:rPr>
          <w:rFonts w:ascii="Times New Roman" w:hAnsi="Times New Roman" w:cs="Times New Roman"/>
          <w:b/>
          <w:bCs/>
        </w:rPr>
        <w:t xml:space="preserve">2-Emission et </w:t>
      </w:r>
      <w:r>
        <w:rPr>
          <w:rFonts w:ascii="Times New Roman" w:hAnsi="Times New Roman" w:cs="Times New Roman"/>
          <w:b/>
          <w:bCs/>
        </w:rPr>
        <w:t>A</w:t>
      </w:r>
      <w:r w:rsidRPr="00CE71F1">
        <w:rPr>
          <w:rFonts w:ascii="Times New Roman" w:hAnsi="Times New Roman" w:cs="Times New Roman"/>
          <w:b/>
          <w:bCs/>
        </w:rPr>
        <w:t xml:space="preserve">cquisition des cartes </w:t>
      </w:r>
      <w:proofErr w:type="gramStart"/>
      <w:r w:rsidRPr="00CE71F1">
        <w:rPr>
          <w:rFonts w:ascii="Times New Roman" w:hAnsi="Times New Roman" w:cs="Times New Roman"/>
          <w:b/>
          <w:bCs/>
        </w:rPr>
        <w:t>Bancaires ,</w:t>
      </w:r>
      <w:proofErr w:type="gramEnd"/>
      <w:r w:rsidRPr="00CE71F1">
        <w:rPr>
          <w:rFonts w:ascii="Times New Roman" w:hAnsi="Times New Roman" w:cs="Times New Roman"/>
          <w:b/>
          <w:bCs/>
        </w:rPr>
        <w:t xml:space="preserve"> mise en place centre Monétique , la formation , la certification , intégration et mise en place des process</w:t>
      </w:r>
    </w:p>
    <w:p w14:paraId="77B5AE7E" w14:textId="1EC2A365" w:rsidR="00AC1997" w:rsidRDefault="00AC1997" w:rsidP="00161B30">
      <w:pPr>
        <w:pStyle w:val="Paragraphedeliste"/>
        <w:spacing w:line="240" w:lineRule="auto"/>
        <w:ind w:left="0"/>
        <w:rPr>
          <w:rFonts w:ascii="Times New Roman" w:hAnsi="Times New Roman" w:cs="Times New Roman"/>
          <w:b/>
          <w:bCs/>
        </w:rPr>
      </w:pPr>
      <w:r w:rsidRPr="00CE71F1">
        <w:rPr>
          <w:rFonts w:ascii="Times New Roman" w:hAnsi="Times New Roman" w:cs="Times New Roman"/>
        </w:rPr>
        <w:t xml:space="preserve"> </w:t>
      </w:r>
    </w:p>
    <w:p w14:paraId="0FF3FFDA" w14:textId="77777777" w:rsidR="00AC1997" w:rsidRPr="00CE71F1" w:rsidRDefault="00AC1997" w:rsidP="00161B30">
      <w:pPr>
        <w:pStyle w:val="Paragraphedeliste"/>
        <w:spacing w:line="240" w:lineRule="auto"/>
        <w:ind w:left="708"/>
        <w:rPr>
          <w:rFonts w:ascii="Times New Roman" w:hAnsi="Times New Roman" w:cs="Times New Roman"/>
          <w:b/>
          <w:bCs/>
        </w:rPr>
      </w:pPr>
      <w:r w:rsidRPr="00CE71F1">
        <w:rPr>
          <w:rFonts w:ascii="Times New Roman" w:hAnsi="Times New Roman" w:cs="Times New Roman"/>
          <w:b/>
          <w:bCs/>
        </w:rPr>
        <w:t>2-1 L'ensemble des banques Tunisiennes y compris la Banque Centrale</w:t>
      </w:r>
    </w:p>
    <w:p w14:paraId="1EAB0D36" w14:textId="77777777" w:rsidR="00AC1997" w:rsidRPr="00CE71F1" w:rsidRDefault="00AC1997" w:rsidP="00161B30">
      <w:pPr>
        <w:pStyle w:val="Paragraphedeliste"/>
        <w:spacing w:line="240" w:lineRule="auto"/>
        <w:ind w:left="708"/>
        <w:rPr>
          <w:rFonts w:ascii="Times New Roman" w:hAnsi="Times New Roman" w:cs="Times New Roman"/>
        </w:rPr>
      </w:pPr>
    </w:p>
    <w:p w14:paraId="2326A13E" w14:textId="25EDA691" w:rsidR="00AC1997" w:rsidRPr="00CE71F1" w:rsidRDefault="00AC1997" w:rsidP="00161B30">
      <w:pPr>
        <w:pStyle w:val="Paragraphedeliste"/>
        <w:spacing w:line="240" w:lineRule="auto"/>
        <w:ind w:left="708"/>
        <w:rPr>
          <w:rFonts w:ascii="Times New Roman" w:hAnsi="Times New Roman" w:cs="Times New Roman"/>
          <w:b/>
          <w:bCs/>
        </w:rPr>
      </w:pPr>
      <w:r w:rsidRPr="00CE71F1">
        <w:rPr>
          <w:rFonts w:ascii="Times New Roman" w:hAnsi="Times New Roman" w:cs="Times New Roman"/>
          <w:b/>
          <w:bCs/>
        </w:rPr>
        <w:t>2-2 Des Banques Algériennes</w:t>
      </w:r>
      <w:r>
        <w:rPr>
          <w:rFonts w:ascii="Times New Roman" w:hAnsi="Times New Roman" w:cs="Times New Roman"/>
          <w:b/>
          <w:bCs/>
        </w:rPr>
        <w:t xml:space="preserve">, </w:t>
      </w:r>
      <w:proofErr w:type="spellStart"/>
      <w:r>
        <w:rPr>
          <w:rFonts w:ascii="Times New Roman" w:hAnsi="Times New Roman" w:cs="Times New Roman"/>
          <w:b/>
          <w:bCs/>
        </w:rPr>
        <w:t>Lybiennes</w:t>
      </w:r>
      <w:proofErr w:type="spellEnd"/>
      <w:r>
        <w:rPr>
          <w:rFonts w:ascii="Times New Roman" w:hAnsi="Times New Roman" w:cs="Times New Roman"/>
          <w:b/>
          <w:bCs/>
        </w:rPr>
        <w:t xml:space="preserve">, Congolaise et au </w:t>
      </w:r>
      <w:r w:rsidRPr="00CE71F1">
        <w:rPr>
          <w:rFonts w:ascii="Times New Roman" w:hAnsi="Times New Roman" w:cs="Times New Roman"/>
          <w:b/>
          <w:bCs/>
        </w:rPr>
        <w:t>Cap vert</w:t>
      </w:r>
      <w:r>
        <w:rPr>
          <w:rFonts w:ascii="Times New Roman" w:hAnsi="Times New Roman" w:cs="Times New Roman"/>
          <w:b/>
          <w:bCs/>
        </w:rPr>
        <w:t xml:space="preserve">, et ce, </w:t>
      </w:r>
      <w:r w:rsidRPr="00CE71F1">
        <w:rPr>
          <w:rFonts w:ascii="Times New Roman" w:hAnsi="Times New Roman" w:cs="Times New Roman"/>
          <w:b/>
          <w:bCs/>
        </w:rPr>
        <w:t xml:space="preserve">en fonction des services sollicités </w:t>
      </w:r>
    </w:p>
    <w:p w14:paraId="1C048C16" w14:textId="77777777" w:rsidR="00AC1997" w:rsidRPr="00CE71F1" w:rsidRDefault="00AC1997" w:rsidP="00161B30">
      <w:pPr>
        <w:pStyle w:val="Paragraphedeliste"/>
        <w:spacing w:line="240" w:lineRule="auto"/>
        <w:ind w:left="708"/>
        <w:rPr>
          <w:rFonts w:ascii="Times New Roman" w:hAnsi="Times New Roman" w:cs="Times New Roman"/>
          <w:b/>
          <w:bCs/>
        </w:rPr>
      </w:pPr>
    </w:p>
    <w:p w14:paraId="757EE32F" w14:textId="77777777" w:rsidR="00AC1997" w:rsidRPr="00CE71F1" w:rsidRDefault="00AC1997" w:rsidP="00161B30">
      <w:pPr>
        <w:pStyle w:val="Paragraphedeliste"/>
        <w:spacing w:line="240" w:lineRule="auto"/>
        <w:ind w:left="1418"/>
        <w:rPr>
          <w:rFonts w:ascii="Times New Roman" w:hAnsi="Times New Roman" w:cs="Times New Roman"/>
        </w:rPr>
      </w:pPr>
      <w:bookmarkStart w:id="0" w:name="_Hlk520715555"/>
      <w:r>
        <w:rPr>
          <w:rFonts w:ascii="Times New Roman" w:hAnsi="Times New Roman" w:cs="Times New Roman"/>
        </w:rPr>
        <w:t>E</w:t>
      </w:r>
      <w:r w:rsidRPr="00CE71F1">
        <w:rPr>
          <w:rFonts w:ascii="Times New Roman" w:hAnsi="Times New Roman" w:cs="Times New Roman"/>
        </w:rPr>
        <w:t xml:space="preserve">mission des cartes </w:t>
      </w:r>
      <w:proofErr w:type="gramStart"/>
      <w:r w:rsidRPr="00CE71F1">
        <w:rPr>
          <w:rFonts w:ascii="Times New Roman" w:hAnsi="Times New Roman" w:cs="Times New Roman"/>
        </w:rPr>
        <w:t>Visa  et</w:t>
      </w:r>
      <w:proofErr w:type="gramEnd"/>
      <w:r w:rsidRPr="00CE71F1">
        <w:rPr>
          <w:rFonts w:ascii="Times New Roman" w:hAnsi="Times New Roman" w:cs="Times New Roman"/>
        </w:rPr>
        <w:t xml:space="preserve"> ou MasterCard </w:t>
      </w:r>
    </w:p>
    <w:p w14:paraId="1FDE6EF3" w14:textId="77777777" w:rsidR="00AC1997" w:rsidRPr="00CE71F1" w:rsidRDefault="00AC1997" w:rsidP="00161B30">
      <w:pPr>
        <w:pStyle w:val="Paragraphedeliste"/>
        <w:spacing w:line="240" w:lineRule="auto"/>
        <w:ind w:left="1418"/>
        <w:rPr>
          <w:rFonts w:ascii="Times New Roman" w:hAnsi="Times New Roman" w:cs="Times New Roman"/>
        </w:rPr>
      </w:pPr>
      <w:r w:rsidRPr="00CE71F1">
        <w:rPr>
          <w:rFonts w:ascii="Times New Roman" w:hAnsi="Times New Roman" w:cs="Times New Roman"/>
        </w:rPr>
        <w:t xml:space="preserve"> </w:t>
      </w:r>
    </w:p>
    <w:p w14:paraId="335310E8" w14:textId="77777777" w:rsidR="00AC1997" w:rsidRDefault="00AC1997" w:rsidP="00161B30">
      <w:pPr>
        <w:pStyle w:val="Paragraphedeliste"/>
        <w:spacing w:line="240" w:lineRule="auto"/>
        <w:ind w:left="1418"/>
        <w:rPr>
          <w:rFonts w:ascii="Times New Roman" w:hAnsi="Times New Roman" w:cs="Times New Roman"/>
        </w:rPr>
      </w:pPr>
      <w:r>
        <w:rPr>
          <w:rFonts w:ascii="Times New Roman" w:hAnsi="Times New Roman" w:cs="Times New Roman"/>
        </w:rPr>
        <w:t>A</w:t>
      </w:r>
      <w:r w:rsidRPr="00CE71F1">
        <w:rPr>
          <w:rFonts w:ascii="Times New Roman" w:hAnsi="Times New Roman" w:cs="Times New Roman"/>
        </w:rPr>
        <w:t xml:space="preserve">cceptation des cartes sur les DAB et / ou TPE et ou </w:t>
      </w:r>
      <w:proofErr w:type="spellStart"/>
      <w:r w:rsidRPr="00CE71F1">
        <w:rPr>
          <w:rFonts w:ascii="Times New Roman" w:hAnsi="Times New Roman" w:cs="Times New Roman"/>
        </w:rPr>
        <w:t xml:space="preserve">E </w:t>
      </w:r>
      <w:r>
        <w:rPr>
          <w:rFonts w:ascii="Times New Roman" w:hAnsi="Times New Roman" w:cs="Times New Roman"/>
        </w:rPr>
        <w:t>Commerce</w:t>
      </w:r>
      <w:proofErr w:type="spellEnd"/>
      <w:r>
        <w:rPr>
          <w:rFonts w:ascii="Times New Roman" w:hAnsi="Times New Roman" w:cs="Times New Roman"/>
        </w:rPr>
        <w:t xml:space="preserve"> et ou Mobile</w:t>
      </w:r>
    </w:p>
    <w:p w14:paraId="14BC69B4" w14:textId="77777777" w:rsidR="00AC1997" w:rsidRDefault="00AC1997" w:rsidP="00161B30">
      <w:pPr>
        <w:pStyle w:val="Paragraphedeliste"/>
        <w:spacing w:line="240" w:lineRule="auto"/>
        <w:ind w:left="1418"/>
        <w:rPr>
          <w:rFonts w:ascii="Times New Roman" w:hAnsi="Times New Roman" w:cs="Times New Roman"/>
        </w:rPr>
      </w:pPr>
    </w:p>
    <w:p w14:paraId="1B2FD491" w14:textId="77777777" w:rsidR="00AC1997" w:rsidRDefault="00AC1997" w:rsidP="00AC1997">
      <w:pPr>
        <w:pStyle w:val="Paragraphedeliste"/>
        <w:spacing w:line="240" w:lineRule="auto"/>
        <w:ind w:left="1418"/>
        <w:rPr>
          <w:rFonts w:ascii="Times New Roman" w:hAnsi="Times New Roman" w:cs="Times New Roman"/>
        </w:rPr>
      </w:pPr>
      <w:r>
        <w:rPr>
          <w:rFonts w:ascii="Times New Roman" w:hAnsi="Times New Roman" w:cs="Times New Roman"/>
        </w:rPr>
        <w:t>Interfaçage avec le système d’information</w:t>
      </w:r>
    </w:p>
    <w:bookmarkEnd w:id="0"/>
    <w:p w14:paraId="7BE4C943" w14:textId="291BC452" w:rsidR="00D561F9" w:rsidRPr="00D561F9" w:rsidRDefault="00D561F9" w:rsidP="00911092">
      <w:pPr>
        <w:rPr>
          <w:rFonts w:cstheme="minorHAnsi"/>
          <w:lang w:val="fr-TN"/>
        </w:rPr>
      </w:pPr>
      <w:r w:rsidRPr="00690AC8">
        <w:rPr>
          <w:rFonts w:cstheme="minorHAnsi"/>
        </w:rPr>
        <w:t>Renseignements pour contacter l’expert :</w:t>
      </w:r>
    </w:p>
    <w:p w14:paraId="26314CB3" w14:textId="77777777" w:rsidR="00911092" w:rsidRPr="00690AC8" w:rsidRDefault="00911092" w:rsidP="00911092">
      <w:pPr>
        <w:rPr>
          <w:rFonts w:cstheme="minorHAnsi"/>
        </w:rPr>
      </w:pPr>
      <w:r w:rsidRPr="00690AC8">
        <w:rPr>
          <w:rFonts w:cstheme="minorHAnsi"/>
        </w:rPr>
        <w:t xml:space="preserve">Certification : </w:t>
      </w:r>
    </w:p>
    <w:p w14:paraId="0706633A" w14:textId="67BF86B6" w:rsidR="00851AC1" w:rsidRPr="00690AC8" w:rsidRDefault="00911092" w:rsidP="00DB2C4F">
      <w:pPr>
        <w:rPr>
          <w:rFonts w:cstheme="minorHAnsi"/>
        </w:rPr>
      </w:pPr>
      <w:r w:rsidRPr="00690AC8">
        <w:rPr>
          <w:rFonts w:cstheme="minorHAnsi"/>
        </w:rPr>
        <w:t>Je soussigné, certifie que le présent CV me décrit fidèlement, ainsi que mes qualifications et mon expérience professionnelle ; je m’engage à être disponible pour réaliser la mission, au cas où le contrat serait attribué. Toute fausse déclaration ou renseignement fourni incorrectement dans le présent CV pourra justifier ma qualification ou mon renvoi par le client</w:t>
      </w:r>
    </w:p>
    <w:p w14:paraId="296E946F" w14:textId="77777777" w:rsidR="00FD4ED7" w:rsidRDefault="00FD4ED7" w:rsidP="00911092">
      <w:pPr>
        <w:rPr>
          <w:rFonts w:eastAsia="Times New Roman" w:cstheme="minorHAnsi"/>
          <w:sz w:val="24"/>
          <w:szCs w:val="24"/>
        </w:rPr>
      </w:pPr>
    </w:p>
    <w:p w14:paraId="6AB20F2A" w14:textId="77777777" w:rsidR="00FD4ED7" w:rsidRDefault="00FD4ED7" w:rsidP="00911092">
      <w:pPr>
        <w:rPr>
          <w:rFonts w:eastAsia="Times New Roman" w:cstheme="minorHAnsi"/>
          <w:sz w:val="24"/>
          <w:szCs w:val="24"/>
        </w:rPr>
      </w:pPr>
    </w:p>
    <w:p w14:paraId="05C76669" w14:textId="1241359A" w:rsidR="00911092" w:rsidRPr="00690AC8" w:rsidRDefault="00DB2C4F" w:rsidP="00911092">
      <w:pPr>
        <w:rPr>
          <w:rFonts w:eastAsia="Times New Roman" w:cstheme="minorHAnsi"/>
          <w:sz w:val="24"/>
          <w:szCs w:val="24"/>
        </w:rPr>
      </w:pPr>
      <w:r w:rsidRPr="00690AC8">
        <w:rPr>
          <w:rFonts w:eastAsia="Times New Roman" w:cstheme="minorHAnsi"/>
          <w:sz w:val="24"/>
          <w:szCs w:val="24"/>
        </w:rPr>
        <w:t xml:space="preserve">Faite à </w:t>
      </w:r>
      <w:r w:rsidR="00851AC1" w:rsidRPr="00690AC8">
        <w:rPr>
          <w:rFonts w:eastAsia="Times New Roman" w:cstheme="minorHAnsi"/>
          <w:sz w:val="24"/>
          <w:szCs w:val="24"/>
        </w:rPr>
        <w:t xml:space="preserve">Tunis le </w:t>
      </w:r>
      <w:r w:rsidR="00AE4B28" w:rsidRPr="00690AC8">
        <w:rPr>
          <w:rFonts w:eastAsia="Times New Roman" w:cstheme="minorHAnsi"/>
          <w:sz w:val="24"/>
          <w:szCs w:val="24"/>
        </w:rPr>
        <w:t>1</w:t>
      </w:r>
      <w:r w:rsidR="002D514B">
        <w:rPr>
          <w:rFonts w:eastAsia="Times New Roman" w:cstheme="minorHAnsi"/>
          <w:sz w:val="24"/>
          <w:szCs w:val="24"/>
        </w:rPr>
        <w:t>4</w:t>
      </w:r>
      <w:r w:rsidR="00AE4B28" w:rsidRPr="00690AC8">
        <w:rPr>
          <w:rFonts w:eastAsia="Times New Roman" w:cstheme="minorHAnsi"/>
          <w:sz w:val="24"/>
          <w:szCs w:val="24"/>
        </w:rPr>
        <w:t xml:space="preserve"> </w:t>
      </w:r>
      <w:proofErr w:type="gramStart"/>
      <w:r w:rsidR="00AE4B28" w:rsidRPr="00690AC8">
        <w:rPr>
          <w:rFonts w:eastAsia="Times New Roman" w:cstheme="minorHAnsi"/>
          <w:sz w:val="24"/>
          <w:szCs w:val="24"/>
        </w:rPr>
        <w:t>Mai</w:t>
      </w:r>
      <w:proofErr w:type="gramEnd"/>
      <w:r w:rsidR="00AE4B28" w:rsidRPr="00690AC8">
        <w:rPr>
          <w:rFonts w:eastAsia="Times New Roman" w:cstheme="minorHAnsi"/>
          <w:sz w:val="24"/>
          <w:szCs w:val="24"/>
        </w:rPr>
        <w:t xml:space="preserve"> 2020</w:t>
      </w:r>
      <w:r w:rsidR="009D30FD" w:rsidRPr="00690AC8">
        <w:rPr>
          <w:rFonts w:eastAsia="Times New Roman" w:cstheme="minorHAnsi"/>
          <w:sz w:val="24"/>
          <w:szCs w:val="24"/>
        </w:rPr>
        <w:t xml:space="preserve"> </w:t>
      </w:r>
    </w:p>
    <w:p w14:paraId="557E96BC" w14:textId="7F69412F" w:rsidR="00B971A4" w:rsidRPr="00690AC8" w:rsidRDefault="00B971A4" w:rsidP="00161B30">
      <w:pPr>
        <w:ind w:left="5103"/>
        <w:jc w:val="center"/>
        <w:rPr>
          <w:rFonts w:cstheme="minorHAnsi"/>
          <w:noProof/>
          <w:sz w:val="24"/>
        </w:rPr>
      </w:pPr>
    </w:p>
    <w:sectPr w:rsidR="00B971A4" w:rsidRPr="00690A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F6FB" w14:textId="77777777" w:rsidR="00B77374" w:rsidRDefault="00B77374" w:rsidP="00C55D41">
      <w:pPr>
        <w:spacing w:after="0" w:line="240" w:lineRule="auto"/>
      </w:pPr>
      <w:r>
        <w:separator/>
      </w:r>
    </w:p>
  </w:endnote>
  <w:endnote w:type="continuationSeparator" w:id="0">
    <w:p w14:paraId="6D7D39E7" w14:textId="77777777" w:rsidR="00B77374" w:rsidRDefault="00B77374" w:rsidP="00C5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FD6B" w14:textId="77777777" w:rsidR="00B77374" w:rsidRDefault="00B77374" w:rsidP="00C55D41">
      <w:pPr>
        <w:spacing w:after="0" w:line="240" w:lineRule="auto"/>
      </w:pPr>
      <w:r>
        <w:separator/>
      </w:r>
    </w:p>
  </w:footnote>
  <w:footnote w:type="continuationSeparator" w:id="0">
    <w:p w14:paraId="3F3FBE09" w14:textId="77777777" w:rsidR="00B77374" w:rsidRDefault="00B77374" w:rsidP="00C55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bullet"/>
      <w:lvlText w:val=""/>
      <w:lvlJc w:val="left"/>
      <w:pPr>
        <w:tabs>
          <w:tab w:val="num" w:pos="0"/>
        </w:tabs>
        <w:ind w:left="644" w:hanging="360"/>
      </w:pPr>
      <w:rPr>
        <w:rFonts w:ascii="Symbol" w:hAnsi="Symbol" w:cs="Symbol" w:hint="default"/>
        <w:sz w:val="18"/>
        <w:szCs w:val="18"/>
        <w:lang w:val="fr-FR"/>
      </w:rPr>
    </w:lvl>
  </w:abstractNum>
  <w:abstractNum w:abstractNumId="1" w15:restartNumberingAfterBreak="0">
    <w:nsid w:val="00000002"/>
    <w:multiLevelType w:val="singleLevel"/>
    <w:tmpl w:val="00000002"/>
    <w:lvl w:ilvl="0">
      <w:numFmt w:val="bullet"/>
      <w:pStyle w:val="Achievements"/>
      <w:lvlText w:val=""/>
      <w:lvlJc w:val="left"/>
      <w:pPr>
        <w:tabs>
          <w:tab w:val="num" w:pos="-360"/>
        </w:tabs>
        <w:ind w:left="2520" w:hanging="360"/>
      </w:pPr>
      <w:rPr>
        <w:rFonts w:ascii="Symbol" w:hAnsi="Symbol" w:cs="Symbol" w:hint="default"/>
        <w:color w:val="999999"/>
        <w:sz w:val="16"/>
        <w:szCs w:val="16"/>
      </w:rPr>
    </w:lvl>
  </w:abstractNum>
  <w:abstractNum w:abstractNumId="2" w15:restartNumberingAfterBreak="0">
    <w:nsid w:val="09D27537"/>
    <w:multiLevelType w:val="hybridMultilevel"/>
    <w:tmpl w:val="3C3652B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3E4E55"/>
    <w:multiLevelType w:val="hybridMultilevel"/>
    <w:tmpl w:val="BABAEB68"/>
    <w:lvl w:ilvl="0" w:tplc="2000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0E016D"/>
    <w:multiLevelType w:val="hybridMultilevel"/>
    <w:tmpl w:val="CD9210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2231D6"/>
    <w:multiLevelType w:val="singleLevel"/>
    <w:tmpl w:val="DF346B04"/>
    <w:lvl w:ilvl="0">
      <w:start w:val="1"/>
      <w:numFmt w:val="bullet"/>
      <w:pStyle w:val="Russite"/>
      <w:lvlText w:val=""/>
      <w:lvlJc w:val="left"/>
      <w:pPr>
        <w:tabs>
          <w:tab w:val="num" w:pos="360"/>
        </w:tabs>
        <w:ind w:left="245" w:hanging="245"/>
      </w:pPr>
      <w:rPr>
        <w:rFonts w:ascii="Symbol" w:hAnsi="Symbol" w:hint="default"/>
        <w:sz w:val="22"/>
        <w:effect w:val="none"/>
      </w:rPr>
    </w:lvl>
  </w:abstractNum>
  <w:abstractNum w:abstractNumId="6" w15:restartNumberingAfterBreak="0">
    <w:nsid w:val="48F52D14"/>
    <w:multiLevelType w:val="hybridMultilevel"/>
    <w:tmpl w:val="8B442E6A"/>
    <w:lvl w:ilvl="0" w:tplc="2000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521354"/>
    <w:multiLevelType w:val="hybridMultilevel"/>
    <w:tmpl w:val="41A84808"/>
    <w:lvl w:ilvl="0" w:tplc="040C0001">
      <w:start w:val="1"/>
      <w:numFmt w:val="bullet"/>
      <w:lvlText w:val=""/>
      <w:lvlJc w:val="left"/>
      <w:pPr>
        <w:ind w:left="2148" w:hanging="360"/>
      </w:pPr>
      <w:rPr>
        <w:rFonts w:ascii="Symbol" w:hAnsi="Symbol"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5EE65C5F"/>
    <w:multiLevelType w:val="hybridMultilevel"/>
    <w:tmpl w:val="37980BE0"/>
    <w:lvl w:ilvl="0" w:tplc="8DFC7396">
      <w:start w:val="1"/>
      <w:numFmt w:val="bullet"/>
      <w:pStyle w:val="Point1"/>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33B0ADD"/>
    <w:multiLevelType w:val="hybridMultilevel"/>
    <w:tmpl w:val="03948E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38C348C"/>
    <w:multiLevelType w:val="hybridMultilevel"/>
    <w:tmpl w:val="13A2AE9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65251C16"/>
    <w:multiLevelType w:val="hybridMultilevel"/>
    <w:tmpl w:val="3746DE5A"/>
    <w:lvl w:ilvl="0" w:tplc="BA6445F4">
      <w:start w:val="1"/>
      <w:numFmt w:val="bullet"/>
      <w:pStyle w:val="Mission"/>
      <w:lvlText w:val=""/>
      <w:lvlJc w:val="left"/>
      <w:pPr>
        <w:tabs>
          <w:tab w:val="num" w:pos="360"/>
        </w:tabs>
        <w:ind w:left="360" w:hanging="360"/>
      </w:pPr>
      <w:rPr>
        <w:rFonts w:ascii="Wingdings 3" w:hAnsi="Wingdings 3"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084B06"/>
    <w:multiLevelType w:val="hybridMultilevel"/>
    <w:tmpl w:val="BA42E8C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356A1D"/>
    <w:multiLevelType w:val="hybridMultilevel"/>
    <w:tmpl w:val="74E4C722"/>
    <w:lvl w:ilvl="0" w:tplc="0826E606">
      <w:start w:val="1"/>
      <w:numFmt w:val="bullet"/>
      <w:pStyle w:val="Listepuces"/>
      <w:lvlText w:val=""/>
      <w:lvlJc w:val="left"/>
      <w:pPr>
        <w:tabs>
          <w:tab w:val="num" w:pos="1080"/>
        </w:tabs>
        <w:ind w:left="1080" w:hanging="360"/>
      </w:pPr>
      <w:rPr>
        <w:rFonts w:ascii="Wingdings" w:hAnsi="Wingdings" w:hint="default"/>
        <w:sz w:val="16"/>
      </w:rPr>
    </w:lvl>
    <w:lvl w:ilvl="1" w:tplc="040C000F">
      <w:start w:val="1"/>
      <w:numFmt w:val="decimal"/>
      <w:lvlText w:val="%2."/>
      <w:lvlJc w:val="left"/>
      <w:pPr>
        <w:tabs>
          <w:tab w:val="num" w:pos="1800"/>
        </w:tabs>
        <w:ind w:left="1800" w:hanging="360"/>
      </w:p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11"/>
  </w:num>
  <w:num w:numId="3">
    <w:abstractNumId w:val="5"/>
  </w:num>
  <w:num w:numId="4">
    <w:abstractNumId w:val="1"/>
  </w:num>
  <w:num w:numId="5">
    <w:abstractNumId w:val="2"/>
  </w:num>
  <w:num w:numId="6">
    <w:abstractNumId w:val="12"/>
  </w:num>
  <w:num w:numId="7">
    <w:abstractNumId w:val="6"/>
  </w:num>
  <w:num w:numId="8">
    <w:abstractNumId w:val="13"/>
  </w:num>
  <w:num w:numId="9">
    <w:abstractNumId w:val="9"/>
  </w:num>
  <w:num w:numId="10">
    <w:abstractNumId w:val="10"/>
  </w:num>
  <w:num w:numId="11">
    <w:abstractNumId w:val="7"/>
  </w:num>
  <w:num w:numId="12">
    <w:abstractNumId w:val="4"/>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D6"/>
    <w:rsid w:val="00000A19"/>
    <w:rsid w:val="00000F3A"/>
    <w:rsid w:val="00021A23"/>
    <w:rsid w:val="000277F3"/>
    <w:rsid w:val="0004332A"/>
    <w:rsid w:val="0004572F"/>
    <w:rsid w:val="0005114F"/>
    <w:rsid w:val="00061D93"/>
    <w:rsid w:val="00062258"/>
    <w:rsid w:val="0007110E"/>
    <w:rsid w:val="0007241B"/>
    <w:rsid w:val="000758DE"/>
    <w:rsid w:val="00083773"/>
    <w:rsid w:val="00083EEE"/>
    <w:rsid w:val="000853AA"/>
    <w:rsid w:val="000C38D0"/>
    <w:rsid w:val="000D2E21"/>
    <w:rsid w:val="000F4FB5"/>
    <w:rsid w:val="000F7601"/>
    <w:rsid w:val="00100993"/>
    <w:rsid w:val="00101D53"/>
    <w:rsid w:val="001218AD"/>
    <w:rsid w:val="00126821"/>
    <w:rsid w:val="00140E0F"/>
    <w:rsid w:val="00161B30"/>
    <w:rsid w:val="00166BC9"/>
    <w:rsid w:val="0017258F"/>
    <w:rsid w:val="00176AE2"/>
    <w:rsid w:val="001A7CDC"/>
    <w:rsid w:val="001B4B31"/>
    <w:rsid w:val="001D4735"/>
    <w:rsid w:val="00204059"/>
    <w:rsid w:val="002055D9"/>
    <w:rsid w:val="0025395D"/>
    <w:rsid w:val="0026328E"/>
    <w:rsid w:val="00272141"/>
    <w:rsid w:val="002863B9"/>
    <w:rsid w:val="00297999"/>
    <w:rsid w:val="002B273C"/>
    <w:rsid w:val="002C3F3B"/>
    <w:rsid w:val="002D514B"/>
    <w:rsid w:val="002D69E8"/>
    <w:rsid w:val="002E0AD3"/>
    <w:rsid w:val="003062B3"/>
    <w:rsid w:val="0031651D"/>
    <w:rsid w:val="00316E75"/>
    <w:rsid w:val="003320CF"/>
    <w:rsid w:val="00332636"/>
    <w:rsid w:val="0033772A"/>
    <w:rsid w:val="00344F82"/>
    <w:rsid w:val="00354200"/>
    <w:rsid w:val="00362922"/>
    <w:rsid w:val="00377D75"/>
    <w:rsid w:val="003A3A8B"/>
    <w:rsid w:val="003A5606"/>
    <w:rsid w:val="003C590A"/>
    <w:rsid w:val="003E0251"/>
    <w:rsid w:val="003E5DA3"/>
    <w:rsid w:val="003F0B2C"/>
    <w:rsid w:val="0042223D"/>
    <w:rsid w:val="004506A0"/>
    <w:rsid w:val="00451438"/>
    <w:rsid w:val="004529BC"/>
    <w:rsid w:val="004709BC"/>
    <w:rsid w:val="00487226"/>
    <w:rsid w:val="00494A05"/>
    <w:rsid w:val="004A0613"/>
    <w:rsid w:val="004A4305"/>
    <w:rsid w:val="004A4789"/>
    <w:rsid w:val="004B4242"/>
    <w:rsid w:val="004C0313"/>
    <w:rsid w:val="004C4CF8"/>
    <w:rsid w:val="004E1FBF"/>
    <w:rsid w:val="004E6F67"/>
    <w:rsid w:val="00532BE4"/>
    <w:rsid w:val="00542CBB"/>
    <w:rsid w:val="00552726"/>
    <w:rsid w:val="00560BFB"/>
    <w:rsid w:val="005664DF"/>
    <w:rsid w:val="00574021"/>
    <w:rsid w:val="00587C04"/>
    <w:rsid w:val="00597272"/>
    <w:rsid w:val="005A039A"/>
    <w:rsid w:val="005C30F0"/>
    <w:rsid w:val="005C5356"/>
    <w:rsid w:val="005C6464"/>
    <w:rsid w:val="005D050A"/>
    <w:rsid w:val="00640EEE"/>
    <w:rsid w:val="00642E96"/>
    <w:rsid w:val="00644C10"/>
    <w:rsid w:val="00662471"/>
    <w:rsid w:val="00690581"/>
    <w:rsid w:val="00690AC8"/>
    <w:rsid w:val="006A02DE"/>
    <w:rsid w:val="006B1C08"/>
    <w:rsid w:val="006B34D0"/>
    <w:rsid w:val="006C4712"/>
    <w:rsid w:val="006E15A1"/>
    <w:rsid w:val="00707863"/>
    <w:rsid w:val="00715B10"/>
    <w:rsid w:val="00722F43"/>
    <w:rsid w:val="00731951"/>
    <w:rsid w:val="00745F09"/>
    <w:rsid w:val="007476CB"/>
    <w:rsid w:val="0075363E"/>
    <w:rsid w:val="00754668"/>
    <w:rsid w:val="007A14AC"/>
    <w:rsid w:val="007A2762"/>
    <w:rsid w:val="007B3F0A"/>
    <w:rsid w:val="007B5D9D"/>
    <w:rsid w:val="007F3031"/>
    <w:rsid w:val="00815F0B"/>
    <w:rsid w:val="00821A1F"/>
    <w:rsid w:val="0084056A"/>
    <w:rsid w:val="00851AC1"/>
    <w:rsid w:val="00867D31"/>
    <w:rsid w:val="00881A32"/>
    <w:rsid w:val="00893E94"/>
    <w:rsid w:val="008B5110"/>
    <w:rsid w:val="008B6F68"/>
    <w:rsid w:val="008D1EDA"/>
    <w:rsid w:val="008E03BB"/>
    <w:rsid w:val="008E4CE4"/>
    <w:rsid w:val="008E57F3"/>
    <w:rsid w:val="008F22C8"/>
    <w:rsid w:val="008F39C5"/>
    <w:rsid w:val="008F4CB7"/>
    <w:rsid w:val="00911092"/>
    <w:rsid w:val="00911180"/>
    <w:rsid w:val="00912E17"/>
    <w:rsid w:val="0091585B"/>
    <w:rsid w:val="00933445"/>
    <w:rsid w:val="00934249"/>
    <w:rsid w:val="0093469C"/>
    <w:rsid w:val="0094368D"/>
    <w:rsid w:val="00965961"/>
    <w:rsid w:val="00965E44"/>
    <w:rsid w:val="0097318F"/>
    <w:rsid w:val="00980539"/>
    <w:rsid w:val="009A0D52"/>
    <w:rsid w:val="009D30FD"/>
    <w:rsid w:val="009E1644"/>
    <w:rsid w:val="00A046C9"/>
    <w:rsid w:val="00A74003"/>
    <w:rsid w:val="00A93D07"/>
    <w:rsid w:val="00AA4EF7"/>
    <w:rsid w:val="00AB3577"/>
    <w:rsid w:val="00AC1997"/>
    <w:rsid w:val="00AC7127"/>
    <w:rsid w:val="00AD188C"/>
    <w:rsid w:val="00AD66C5"/>
    <w:rsid w:val="00AE4B28"/>
    <w:rsid w:val="00AF3369"/>
    <w:rsid w:val="00B04562"/>
    <w:rsid w:val="00B07E27"/>
    <w:rsid w:val="00B23742"/>
    <w:rsid w:val="00B33868"/>
    <w:rsid w:val="00B411B9"/>
    <w:rsid w:val="00B4692B"/>
    <w:rsid w:val="00B52547"/>
    <w:rsid w:val="00B70373"/>
    <w:rsid w:val="00B77374"/>
    <w:rsid w:val="00B971A4"/>
    <w:rsid w:val="00B97FD8"/>
    <w:rsid w:val="00BB3CB2"/>
    <w:rsid w:val="00BC1688"/>
    <w:rsid w:val="00BE1C14"/>
    <w:rsid w:val="00C04C5E"/>
    <w:rsid w:val="00C0773A"/>
    <w:rsid w:val="00C20FD6"/>
    <w:rsid w:val="00C47BA1"/>
    <w:rsid w:val="00C55D41"/>
    <w:rsid w:val="00C57761"/>
    <w:rsid w:val="00C60DEB"/>
    <w:rsid w:val="00C65BF7"/>
    <w:rsid w:val="00C865D8"/>
    <w:rsid w:val="00C91F90"/>
    <w:rsid w:val="00C9204F"/>
    <w:rsid w:val="00CA2560"/>
    <w:rsid w:val="00CD58E6"/>
    <w:rsid w:val="00CE2F9E"/>
    <w:rsid w:val="00CF04F6"/>
    <w:rsid w:val="00CF1EB3"/>
    <w:rsid w:val="00D10A51"/>
    <w:rsid w:val="00D14750"/>
    <w:rsid w:val="00D20799"/>
    <w:rsid w:val="00D56090"/>
    <w:rsid w:val="00D561F9"/>
    <w:rsid w:val="00D6704D"/>
    <w:rsid w:val="00D82E8E"/>
    <w:rsid w:val="00DB2C4F"/>
    <w:rsid w:val="00DC7572"/>
    <w:rsid w:val="00DE32AF"/>
    <w:rsid w:val="00E0265A"/>
    <w:rsid w:val="00E23472"/>
    <w:rsid w:val="00E268B5"/>
    <w:rsid w:val="00E45A3B"/>
    <w:rsid w:val="00E80270"/>
    <w:rsid w:val="00E81A79"/>
    <w:rsid w:val="00E84848"/>
    <w:rsid w:val="00E84B3C"/>
    <w:rsid w:val="00EB60F4"/>
    <w:rsid w:val="00EC19CB"/>
    <w:rsid w:val="00F019D1"/>
    <w:rsid w:val="00F404D3"/>
    <w:rsid w:val="00F47BDF"/>
    <w:rsid w:val="00F6434D"/>
    <w:rsid w:val="00F7511D"/>
    <w:rsid w:val="00F91468"/>
    <w:rsid w:val="00F957CA"/>
    <w:rsid w:val="00FA6D84"/>
    <w:rsid w:val="00FB1B5B"/>
    <w:rsid w:val="00FD4E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40FD5"/>
  <w15:chartTrackingRefBased/>
  <w15:docId w15:val="{28286D88-C869-4377-918A-278A34A3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1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liste"/>
    <w:basedOn w:val="Normal"/>
    <w:uiPriority w:val="34"/>
    <w:qFormat/>
    <w:rsid w:val="00911092"/>
    <w:pPr>
      <w:ind w:left="720"/>
      <w:contextualSpacing/>
    </w:pPr>
  </w:style>
  <w:style w:type="paragraph" w:customStyle="1" w:styleId="Point1">
    <w:name w:val="Point 1"/>
    <w:basedOn w:val="Normal"/>
    <w:rsid w:val="00B04562"/>
    <w:pPr>
      <w:widowControl w:val="0"/>
      <w:numPr>
        <w:numId w:val="1"/>
      </w:numPr>
      <w:tabs>
        <w:tab w:val="left" w:pos="1800"/>
        <w:tab w:val="left" w:pos="2160"/>
      </w:tabs>
      <w:spacing w:before="120" w:after="0" w:line="240" w:lineRule="auto"/>
      <w:jc w:val="both"/>
    </w:pPr>
    <w:rPr>
      <w:rFonts w:ascii="Times" w:eastAsia="Times New Roman" w:hAnsi="Times" w:cs="Times New Roman"/>
      <w:lang w:eastAsia="fr-FR"/>
    </w:rPr>
  </w:style>
  <w:style w:type="paragraph" w:styleId="Sous-titre">
    <w:name w:val="Subtitle"/>
    <w:basedOn w:val="Normal"/>
    <w:link w:val="Sous-titreCar"/>
    <w:qFormat/>
    <w:rsid w:val="00B04562"/>
    <w:pPr>
      <w:tabs>
        <w:tab w:val="left" w:pos="-1440"/>
        <w:tab w:val="left" w:pos="7200"/>
      </w:tabs>
      <w:suppressAutoHyphens/>
      <w:spacing w:after="0" w:line="240" w:lineRule="auto"/>
      <w:ind w:left="630" w:right="634"/>
      <w:jc w:val="right"/>
    </w:pPr>
    <w:rPr>
      <w:rFonts w:ascii="Times New Roman" w:eastAsia="Times New Roman" w:hAnsi="Times New Roman" w:cs="Times New Roman"/>
      <w:b/>
      <w:spacing w:val="-3"/>
      <w:sz w:val="24"/>
      <w:szCs w:val="20"/>
      <w:lang w:val="en-US"/>
    </w:rPr>
  </w:style>
  <w:style w:type="character" w:customStyle="1" w:styleId="Sous-titreCar">
    <w:name w:val="Sous-titre Car"/>
    <w:basedOn w:val="Policepardfaut"/>
    <w:link w:val="Sous-titre"/>
    <w:rsid w:val="00B04562"/>
    <w:rPr>
      <w:rFonts w:ascii="Times New Roman" w:eastAsia="Times New Roman" w:hAnsi="Times New Roman" w:cs="Times New Roman"/>
      <w:b/>
      <w:spacing w:val="-3"/>
      <w:sz w:val="24"/>
      <w:szCs w:val="20"/>
      <w:lang w:val="en-US"/>
    </w:rPr>
  </w:style>
  <w:style w:type="paragraph" w:customStyle="1" w:styleId="Mission">
    <w:name w:val="Mission"/>
    <w:basedOn w:val="Normal"/>
    <w:rsid w:val="00965961"/>
    <w:pPr>
      <w:numPr>
        <w:numId w:val="2"/>
      </w:numPr>
      <w:spacing w:after="0" w:line="240" w:lineRule="auto"/>
    </w:pPr>
    <w:rPr>
      <w:rFonts w:ascii="Times New Roman" w:eastAsia="Times New Roman" w:hAnsi="Times New Roman" w:cs="Times New Roman"/>
      <w:sz w:val="20"/>
      <w:szCs w:val="20"/>
      <w:lang w:val="it-IT" w:eastAsia="fr-FR"/>
    </w:rPr>
  </w:style>
  <w:style w:type="paragraph" w:styleId="Corpsdetexte">
    <w:name w:val="Body Text"/>
    <w:basedOn w:val="Normal"/>
    <w:link w:val="CorpsdetexteCar"/>
    <w:rsid w:val="00F6434D"/>
    <w:pPr>
      <w:widowControl w:val="0"/>
      <w:tabs>
        <w:tab w:val="left" w:pos="4820"/>
        <w:tab w:val="left" w:pos="5103"/>
      </w:tabs>
      <w:spacing w:before="120" w:after="0" w:line="240" w:lineRule="auto"/>
      <w:jc w:val="both"/>
    </w:pPr>
    <w:rPr>
      <w:rFonts w:ascii="Times New Roman" w:eastAsia="Times New Roman" w:hAnsi="Times New Roman" w:cs="Times New Roman"/>
      <w:i/>
      <w:iCs/>
      <w:sz w:val="24"/>
      <w:szCs w:val="24"/>
      <w:lang w:eastAsia="fr-FR"/>
    </w:rPr>
  </w:style>
  <w:style w:type="character" w:customStyle="1" w:styleId="CorpsdetexteCar">
    <w:name w:val="Corps de texte Car"/>
    <w:basedOn w:val="Policepardfaut"/>
    <w:link w:val="Corpsdetexte"/>
    <w:rsid w:val="00F6434D"/>
    <w:rPr>
      <w:rFonts w:ascii="Times New Roman" w:eastAsia="Times New Roman" w:hAnsi="Times New Roman" w:cs="Times New Roman"/>
      <w:i/>
      <w:iCs/>
      <w:sz w:val="24"/>
      <w:szCs w:val="24"/>
      <w:lang w:eastAsia="fr-FR"/>
    </w:rPr>
  </w:style>
  <w:style w:type="paragraph" w:customStyle="1" w:styleId="Normal1">
    <w:name w:val="Normal1"/>
    <w:basedOn w:val="Normal"/>
    <w:link w:val="normalCar"/>
    <w:qFormat/>
    <w:rsid w:val="00FB1B5B"/>
    <w:pPr>
      <w:widowControl w:val="0"/>
      <w:pBdr>
        <w:top w:val="nil"/>
        <w:left w:val="nil"/>
        <w:bottom w:val="nil"/>
        <w:right w:val="nil"/>
        <w:between w:val="nil"/>
      </w:pBdr>
      <w:spacing w:before="69" w:after="0" w:line="300" w:lineRule="auto"/>
      <w:ind w:right="3" w:firstLine="284"/>
      <w:jc w:val="both"/>
    </w:pPr>
    <w:rPr>
      <w:rFonts w:ascii="Arial" w:eastAsia="Arial" w:hAnsi="Arial" w:cs="Arial"/>
      <w:color w:val="000000"/>
      <w:sz w:val="24"/>
      <w:szCs w:val="24"/>
      <w:lang w:eastAsia="fr-FR"/>
    </w:rPr>
  </w:style>
  <w:style w:type="character" w:customStyle="1" w:styleId="normalCar">
    <w:name w:val="normal Car"/>
    <w:basedOn w:val="Policepardfaut"/>
    <w:link w:val="Normal1"/>
    <w:rsid w:val="00FB1B5B"/>
    <w:rPr>
      <w:rFonts w:ascii="Arial" w:eastAsia="Arial" w:hAnsi="Arial" w:cs="Arial"/>
      <w:color w:val="000000"/>
      <w:sz w:val="24"/>
      <w:szCs w:val="24"/>
      <w:lang w:eastAsia="fr-FR"/>
    </w:rPr>
  </w:style>
  <w:style w:type="paragraph" w:styleId="En-tte">
    <w:name w:val="header"/>
    <w:basedOn w:val="Normal"/>
    <w:link w:val="En-tteCar"/>
    <w:uiPriority w:val="99"/>
    <w:unhideWhenUsed/>
    <w:rsid w:val="00C55D41"/>
    <w:pPr>
      <w:tabs>
        <w:tab w:val="center" w:pos="4536"/>
        <w:tab w:val="right" w:pos="9072"/>
      </w:tabs>
      <w:spacing w:after="0" w:line="240" w:lineRule="auto"/>
    </w:pPr>
  </w:style>
  <w:style w:type="character" w:customStyle="1" w:styleId="En-tteCar">
    <w:name w:val="En-tête Car"/>
    <w:basedOn w:val="Policepardfaut"/>
    <w:link w:val="En-tte"/>
    <w:uiPriority w:val="99"/>
    <w:rsid w:val="00C55D41"/>
  </w:style>
  <w:style w:type="paragraph" w:styleId="Pieddepage">
    <w:name w:val="footer"/>
    <w:basedOn w:val="Normal"/>
    <w:link w:val="PieddepageCar"/>
    <w:uiPriority w:val="99"/>
    <w:unhideWhenUsed/>
    <w:rsid w:val="00C55D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5D41"/>
  </w:style>
  <w:style w:type="paragraph" w:customStyle="1" w:styleId="Russite">
    <w:name w:val="Réussite"/>
    <w:basedOn w:val="Corpsdetexte"/>
    <w:rsid w:val="0004572F"/>
    <w:pPr>
      <w:widowControl/>
      <w:numPr>
        <w:numId w:val="3"/>
      </w:numPr>
      <w:tabs>
        <w:tab w:val="clear" w:pos="4820"/>
        <w:tab w:val="clear" w:pos="5103"/>
      </w:tabs>
      <w:spacing w:before="0" w:after="60" w:line="240" w:lineRule="atLeast"/>
    </w:pPr>
    <w:rPr>
      <w:rFonts w:ascii="Garamond" w:hAnsi="Garamond"/>
      <w:i w:val="0"/>
      <w:iCs w:val="0"/>
      <w:sz w:val="22"/>
      <w:szCs w:val="20"/>
    </w:rPr>
  </w:style>
  <w:style w:type="paragraph" w:customStyle="1" w:styleId="NomdesocitUn">
    <w:name w:val="Nom de société Un"/>
    <w:basedOn w:val="Normal"/>
    <w:next w:val="Normal"/>
    <w:rsid w:val="00DE32AF"/>
    <w:pPr>
      <w:tabs>
        <w:tab w:val="left" w:pos="1440"/>
        <w:tab w:val="right" w:pos="6480"/>
      </w:tabs>
      <w:spacing w:before="60" w:after="0" w:line="220" w:lineRule="atLeast"/>
    </w:pPr>
    <w:rPr>
      <w:rFonts w:ascii="Garamond" w:eastAsia="Times New Roman" w:hAnsi="Garamond" w:cs="Times New Roman"/>
      <w:szCs w:val="20"/>
      <w:lang w:eastAsia="fr-FR"/>
    </w:rPr>
  </w:style>
  <w:style w:type="paragraph" w:customStyle="1" w:styleId="Pasdetitre">
    <w:name w:val="Pas de titre"/>
    <w:basedOn w:val="Normal"/>
    <w:rsid w:val="00CF04F6"/>
    <w:pPr>
      <w:spacing w:before="220" w:after="0" w:line="220" w:lineRule="atLeast"/>
    </w:pPr>
    <w:rPr>
      <w:rFonts w:ascii="Garamond" w:eastAsia="Times New Roman" w:hAnsi="Garamond" w:cs="Times New Roman"/>
      <w:caps/>
      <w:spacing w:val="15"/>
      <w:sz w:val="20"/>
      <w:szCs w:val="20"/>
      <w:lang w:eastAsia="fr-FR"/>
    </w:rPr>
  </w:style>
  <w:style w:type="paragraph" w:customStyle="1" w:styleId="Organisme">
    <w:name w:val="Organisme"/>
    <w:basedOn w:val="Normal"/>
    <w:next w:val="Normal"/>
    <w:rsid w:val="003E0251"/>
    <w:pPr>
      <w:tabs>
        <w:tab w:val="left" w:pos="1440"/>
        <w:tab w:val="right" w:pos="6480"/>
      </w:tabs>
      <w:spacing w:before="60" w:after="0" w:line="220" w:lineRule="atLeast"/>
    </w:pPr>
    <w:rPr>
      <w:rFonts w:ascii="Garamond" w:eastAsia="Times New Roman" w:hAnsi="Garamond" w:cs="Times New Roman"/>
      <w:szCs w:val="20"/>
      <w:lang w:eastAsia="fr-FR"/>
    </w:rPr>
  </w:style>
  <w:style w:type="paragraph" w:customStyle="1" w:styleId="Objectifs">
    <w:name w:val="Objectifs"/>
    <w:basedOn w:val="Normal"/>
    <w:next w:val="Corpsdetexte"/>
    <w:rsid w:val="007A2762"/>
    <w:pPr>
      <w:spacing w:before="60" w:after="220" w:line="220" w:lineRule="atLeast"/>
      <w:jc w:val="both"/>
    </w:pPr>
    <w:rPr>
      <w:rFonts w:ascii="Garamond" w:eastAsia="Times New Roman" w:hAnsi="Garamond" w:cs="Times New Roman"/>
      <w:szCs w:val="20"/>
      <w:lang w:eastAsia="fr-FR"/>
    </w:rPr>
  </w:style>
  <w:style w:type="paragraph" w:customStyle="1" w:styleId="Titredesection">
    <w:name w:val="Titre de section"/>
    <w:basedOn w:val="Normal"/>
    <w:next w:val="Objectifs"/>
    <w:rsid w:val="007A2762"/>
    <w:pPr>
      <w:pBdr>
        <w:bottom w:val="single" w:sz="6" w:space="1" w:color="808080"/>
      </w:pBdr>
      <w:spacing w:before="220" w:after="0" w:line="220" w:lineRule="atLeast"/>
    </w:pPr>
    <w:rPr>
      <w:rFonts w:ascii="Garamond" w:eastAsia="Times New Roman" w:hAnsi="Garamond" w:cs="Times New Roman"/>
      <w:caps/>
      <w:spacing w:val="15"/>
      <w:sz w:val="20"/>
      <w:szCs w:val="20"/>
      <w:lang w:eastAsia="fr-FR"/>
    </w:rPr>
  </w:style>
  <w:style w:type="character" w:customStyle="1" w:styleId="hps">
    <w:name w:val="hps"/>
    <w:basedOn w:val="Policepardfaut"/>
    <w:rsid w:val="008F39C5"/>
  </w:style>
  <w:style w:type="character" w:customStyle="1" w:styleId="apple-converted-space">
    <w:name w:val="apple-converted-space"/>
    <w:basedOn w:val="Policepardfaut"/>
    <w:rsid w:val="00715B10"/>
  </w:style>
  <w:style w:type="paragraph" w:customStyle="1" w:styleId="Objective">
    <w:name w:val="Objective"/>
    <w:basedOn w:val="Normal"/>
    <w:rsid w:val="002D69E8"/>
    <w:pPr>
      <w:suppressAutoHyphens/>
      <w:spacing w:before="60" w:after="200" w:line="240" w:lineRule="auto"/>
      <w:ind w:left="2160"/>
    </w:pPr>
    <w:rPr>
      <w:rFonts w:ascii="Tahoma" w:eastAsia="Times New Roman" w:hAnsi="Tahoma" w:cs="Tahoma"/>
      <w:spacing w:val="10"/>
      <w:sz w:val="16"/>
      <w:szCs w:val="16"/>
      <w:lang w:val="en-US" w:bidi="en-US"/>
    </w:rPr>
  </w:style>
  <w:style w:type="paragraph" w:customStyle="1" w:styleId="JobTitle">
    <w:name w:val="Job Title"/>
    <w:basedOn w:val="Normal"/>
    <w:rsid w:val="0033772A"/>
    <w:pPr>
      <w:suppressAutoHyphens/>
      <w:spacing w:after="60" w:line="240" w:lineRule="auto"/>
      <w:ind w:left="2160"/>
    </w:pPr>
    <w:rPr>
      <w:rFonts w:ascii="Tahoma" w:eastAsia="Times New Roman" w:hAnsi="Tahoma" w:cs="Tahoma"/>
      <w:color w:val="808080"/>
      <w:spacing w:val="10"/>
      <w:sz w:val="16"/>
      <w:szCs w:val="16"/>
      <w:lang w:val="en-US" w:bidi="en-US"/>
    </w:rPr>
  </w:style>
  <w:style w:type="paragraph" w:customStyle="1" w:styleId="Achievements">
    <w:name w:val="Achievements"/>
    <w:basedOn w:val="Normal"/>
    <w:rsid w:val="0033772A"/>
    <w:pPr>
      <w:numPr>
        <w:numId w:val="4"/>
      </w:numPr>
      <w:suppressAutoHyphens/>
      <w:spacing w:before="60" w:after="60" w:line="240" w:lineRule="auto"/>
    </w:pPr>
    <w:rPr>
      <w:rFonts w:ascii="Tahoma" w:eastAsia="Times New Roman" w:hAnsi="Tahoma" w:cs="Tahoma"/>
      <w:spacing w:val="10"/>
      <w:sz w:val="16"/>
      <w:szCs w:val="16"/>
      <w:lang w:val="en-US" w:bidi="en-US"/>
    </w:rPr>
  </w:style>
  <w:style w:type="paragraph" w:customStyle="1" w:styleId="DateandLocation">
    <w:name w:val="Date and Location"/>
    <w:basedOn w:val="Normal"/>
    <w:rsid w:val="004506A0"/>
    <w:pPr>
      <w:suppressAutoHyphens/>
      <w:spacing w:before="160" w:after="60" w:line="240" w:lineRule="auto"/>
      <w:ind w:left="2160"/>
    </w:pPr>
    <w:rPr>
      <w:rFonts w:ascii="Tahoma" w:eastAsia="Times New Roman" w:hAnsi="Tahoma" w:cs="Tahoma"/>
      <w:spacing w:val="10"/>
      <w:sz w:val="16"/>
      <w:szCs w:val="16"/>
      <w:lang w:val="en-US" w:bidi="en-US"/>
    </w:rPr>
  </w:style>
  <w:style w:type="paragraph" w:customStyle="1" w:styleId="Default">
    <w:name w:val="Default"/>
    <w:rsid w:val="00A93D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epremierniveau">
    <w:name w:val="liste premier niveau"/>
    <w:basedOn w:val="Listepuces"/>
    <w:rsid w:val="00AC1997"/>
    <w:pPr>
      <w:spacing w:before="120"/>
      <w:jc w:val="both"/>
    </w:pPr>
    <w:rPr>
      <w:rFonts w:ascii="Trebuchet MS" w:hAnsi="Trebuchet MS"/>
      <w:spacing w:val="-5"/>
      <w:sz w:val="20"/>
      <w:szCs w:val="22"/>
      <w:lang w:val="fr-CA"/>
    </w:rPr>
  </w:style>
  <w:style w:type="paragraph" w:styleId="Listepuces">
    <w:name w:val="List Bullet"/>
    <w:basedOn w:val="Normal"/>
    <w:autoRedefine/>
    <w:rsid w:val="00AC1997"/>
    <w:pPr>
      <w:numPr>
        <w:numId w:val="8"/>
      </w:numPr>
      <w:spacing w:after="0" w:line="240" w:lineRule="auto"/>
    </w:pPr>
    <w:rPr>
      <w:rFonts w:ascii="Times New Roman" w:eastAsia="Times New Roman" w:hAnsi="Times New Roman" w:cs="Times New Roman"/>
      <w:sz w:val="24"/>
      <w:szCs w:val="24"/>
      <w:lang w:eastAsia="fr-FR"/>
    </w:rPr>
  </w:style>
  <w:style w:type="paragraph" w:customStyle="1" w:styleId="Coretext">
    <w:name w:val="Core text"/>
    <w:basedOn w:val="Normal"/>
    <w:link w:val="CoretextChar"/>
    <w:rsid w:val="0007110E"/>
    <w:pPr>
      <w:spacing w:before="120" w:after="0" w:line="240" w:lineRule="auto"/>
    </w:pPr>
    <w:rPr>
      <w:rFonts w:ascii="Arial" w:eastAsia="Times New Roman" w:hAnsi="Arial" w:cs="Arial"/>
      <w:sz w:val="20"/>
      <w:szCs w:val="24"/>
    </w:rPr>
  </w:style>
  <w:style w:type="character" w:customStyle="1" w:styleId="CoretextChar">
    <w:name w:val="Core text Char"/>
    <w:basedOn w:val="Policepardfaut"/>
    <w:link w:val="Coretext"/>
    <w:rsid w:val="0007110E"/>
    <w:rPr>
      <w:rFonts w:ascii="Arial" w:eastAsia="Times New Roman" w:hAnsi="Arial" w:cs="Arial"/>
      <w:sz w:val="20"/>
      <w:szCs w:val="24"/>
    </w:rPr>
  </w:style>
  <w:style w:type="paragraph" w:styleId="Sansinterligne">
    <w:name w:val="No Spacing"/>
    <w:uiPriority w:val="1"/>
    <w:qFormat/>
    <w:rsid w:val="000711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967">
      <w:bodyDiv w:val="1"/>
      <w:marLeft w:val="0"/>
      <w:marRight w:val="0"/>
      <w:marTop w:val="0"/>
      <w:marBottom w:val="0"/>
      <w:divBdr>
        <w:top w:val="none" w:sz="0" w:space="0" w:color="auto"/>
        <w:left w:val="none" w:sz="0" w:space="0" w:color="auto"/>
        <w:bottom w:val="none" w:sz="0" w:space="0" w:color="auto"/>
        <w:right w:val="none" w:sz="0" w:space="0" w:color="auto"/>
      </w:divBdr>
    </w:div>
    <w:div w:id="8064601">
      <w:bodyDiv w:val="1"/>
      <w:marLeft w:val="0"/>
      <w:marRight w:val="0"/>
      <w:marTop w:val="0"/>
      <w:marBottom w:val="0"/>
      <w:divBdr>
        <w:top w:val="none" w:sz="0" w:space="0" w:color="auto"/>
        <w:left w:val="none" w:sz="0" w:space="0" w:color="auto"/>
        <w:bottom w:val="none" w:sz="0" w:space="0" w:color="auto"/>
        <w:right w:val="none" w:sz="0" w:space="0" w:color="auto"/>
      </w:divBdr>
    </w:div>
    <w:div w:id="14232342">
      <w:bodyDiv w:val="1"/>
      <w:marLeft w:val="0"/>
      <w:marRight w:val="0"/>
      <w:marTop w:val="0"/>
      <w:marBottom w:val="0"/>
      <w:divBdr>
        <w:top w:val="none" w:sz="0" w:space="0" w:color="auto"/>
        <w:left w:val="none" w:sz="0" w:space="0" w:color="auto"/>
        <w:bottom w:val="none" w:sz="0" w:space="0" w:color="auto"/>
        <w:right w:val="none" w:sz="0" w:space="0" w:color="auto"/>
      </w:divBdr>
    </w:div>
    <w:div w:id="21054327">
      <w:bodyDiv w:val="1"/>
      <w:marLeft w:val="0"/>
      <w:marRight w:val="0"/>
      <w:marTop w:val="0"/>
      <w:marBottom w:val="0"/>
      <w:divBdr>
        <w:top w:val="none" w:sz="0" w:space="0" w:color="auto"/>
        <w:left w:val="none" w:sz="0" w:space="0" w:color="auto"/>
        <w:bottom w:val="none" w:sz="0" w:space="0" w:color="auto"/>
        <w:right w:val="none" w:sz="0" w:space="0" w:color="auto"/>
      </w:divBdr>
    </w:div>
    <w:div w:id="34936595">
      <w:bodyDiv w:val="1"/>
      <w:marLeft w:val="0"/>
      <w:marRight w:val="0"/>
      <w:marTop w:val="0"/>
      <w:marBottom w:val="0"/>
      <w:divBdr>
        <w:top w:val="none" w:sz="0" w:space="0" w:color="auto"/>
        <w:left w:val="none" w:sz="0" w:space="0" w:color="auto"/>
        <w:bottom w:val="none" w:sz="0" w:space="0" w:color="auto"/>
        <w:right w:val="none" w:sz="0" w:space="0" w:color="auto"/>
      </w:divBdr>
    </w:div>
    <w:div w:id="35859056">
      <w:bodyDiv w:val="1"/>
      <w:marLeft w:val="0"/>
      <w:marRight w:val="0"/>
      <w:marTop w:val="0"/>
      <w:marBottom w:val="0"/>
      <w:divBdr>
        <w:top w:val="none" w:sz="0" w:space="0" w:color="auto"/>
        <w:left w:val="none" w:sz="0" w:space="0" w:color="auto"/>
        <w:bottom w:val="none" w:sz="0" w:space="0" w:color="auto"/>
        <w:right w:val="none" w:sz="0" w:space="0" w:color="auto"/>
      </w:divBdr>
    </w:div>
    <w:div w:id="71585096">
      <w:bodyDiv w:val="1"/>
      <w:marLeft w:val="0"/>
      <w:marRight w:val="0"/>
      <w:marTop w:val="0"/>
      <w:marBottom w:val="0"/>
      <w:divBdr>
        <w:top w:val="none" w:sz="0" w:space="0" w:color="auto"/>
        <w:left w:val="none" w:sz="0" w:space="0" w:color="auto"/>
        <w:bottom w:val="none" w:sz="0" w:space="0" w:color="auto"/>
        <w:right w:val="none" w:sz="0" w:space="0" w:color="auto"/>
      </w:divBdr>
      <w:divsChild>
        <w:div w:id="884219362">
          <w:marLeft w:val="274"/>
          <w:marRight w:val="0"/>
          <w:marTop w:val="0"/>
          <w:marBottom w:val="0"/>
          <w:divBdr>
            <w:top w:val="none" w:sz="0" w:space="0" w:color="auto"/>
            <w:left w:val="none" w:sz="0" w:space="0" w:color="auto"/>
            <w:bottom w:val="none" w:sz="0" w:space="0" w:color="auto"/>
            <w:right w:val="none" w:sz="0" w:space="0" w:color="auto"/>
          </w:divBdr>
        </w:div>
      </w:divsChild>
    </w:div>
    <w:div w:id="833789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462">
          <w:marLeft w:val="274"/>
          <w:marRight w:val="0"/>
          <w:marTop w:val="0"/>
          <w:marBottom w:val="0"/>
          <w:divBdr>
            <w:top w:val="none" w:sz="0" w:space="0" w:color="auto"/>
            <w:left w:val="none" w:sz="0" w:space="0" w:color="auto"/>
            <w:bottom w:val="none" w:sz="0" w:space="0" w:color="auto"/>
            <w:right w:val="none" w:sz="0" w:space="0" w:color="auto"/>
          </w:divBdr>
        </w:div>
        <w:div w:id="1921520601">
          <w:marLeft w:val="274"/>
          <w:marRight w:val="0"/>
          <w:marTop w:val="0"/>
          <w:marBottom w:val="0"/>
          <w:divBdr>
            <w:top w:val="none" w:sz="0" w:space="0" w:color="auto"/>
            <w:left w:val="none" w:sz="0" w:space="0" w:color="auto"/>
            <w:bottom w:val="none" w:sz="0" w:space="0" w:color="auto"/>
            <w:right w:val="none" w:sz="0" w:space="0" w:color="auto"/>
          </w:divBdr>
        </w:div>
      </w:divsChild>
    </w:div>
    <w:div w:id="130756434">
      <w:bodyDiv w:val="1"/>
      <w:marLeft w:val="0"/>
      <w:marRight w:val="0"/>
      <w:marTop w:val="0"/>
      <w:marBottom w:val="0"/>
      <w:divBdr>
        <w:top w:val="none" w:sz="0" w:space="0" w:color="auto"/>
        <w:left w:val="none" w:sz="0" w:space="0" w:color="auto"/>
        <w:bottom w:val="none" w:sz="0" w:space="0" w:color="auto"/>
        <w:right w:val="none" w:sz="0" w:space="0" w:color="auto"/>
      </w:divBdr>
    </w:div>
    <w:div w:id="146287171">
      <w:bodyDiv w:val="1"/>
      <w:marLeft w:val="0"/>
      <w:marRight w:val="0"/>
      <w:marTop w:val="0"/>
      <w:marBottom w:val="0"/>
      <w:divBdr>
        <w:top w:val="none" w:sz="0" w:space="0" w:color="auto"/>
        <w:left w:val="none" w:sz="0" w:space="0" w:color="auto"/>
        <w:bottom w:val="none" w:sz="0" w:space="0" w:color="auto"/>
        <w:right w:val="none" w:sz="0" w:space="0" w:color="auto"/>
      </w:divBdr>
      <w:divsChild>
        <w:div w:id="1640844773">
          <w:marLeft w:val="418"/>
          <w:marRight w:val="0"/>
          <w:marTop w:val="0"/>
          <w:marBottom w:val="40"/>
          <w:divBdr>
            <w:top w:val="none" w:sz="0" w:space="0" w:color="auto"/>
            <w:left w:val="none" w:sz="0" w:space="0" w:color="auto"/>
            <w:bottom w:val="none" w:sz="0" w:space="0" w:color="auto"/>
            <w:right w:val="none" w:sz="0" w:space="0" w:color="auto"/>
          </w:divBdr>
        </w:div>
        <w:div w:id="705570649">
          <w:marLeft w:val="418"/>
          <w:marRight w:val="0"/>
          <w:marTop w:val="0"/>
          <w:marBottom w:val="40"/>
          <w:divBdr>
            <w:top w:val="none" w:sz="0" w:space="0" w:color="auto"/>
            <w:left w:val="none" w:sz="0" w:space="0" w:color="auto"/>
            <w:bottom w:val="none" w:sz="0" w:space="0" w:color="auto"/>
            <w:right w:val="none" w:sz="0" w:space="0" w:color="auto"/>
          </w:divBdr>
        </w:div>
        <w:div w:id="279118435">
          <w:marLeft w:val="418"/>
          <w:marRight w:val="0"/>
          <w:marTop w:val="0"/>
          <w:marBottom w:val="40"/>
          <w:divBdr>
            <w:top w:val="none" w:sz="0" w:space="0" w:color="auto"/>
            <w:left w:val="none" w:sz="0" w:space="0" w:color="auto"/>
            <w:bottom w:val="none" w:sz="0" w:space="0" w:color="auto"/>
            <w:right w:val="none" w:sz="0" w:space="0" w:color="auto"/>
          </w:divBdr>
        </w:div>
        <w:div w:id="1517186258">
          <w:marLeft w:val="418"/>
          <w:marRight w:val="0"/>
          <w:marTop w:val="0"/>
          <w:marBottom w:val="40"/>
          <w:divBdr>
            <w:top w:val="none" w:sz="0" w:space="0" w:color="auto"/>
            <w:left w:val="none" w:sz="0" w:space="0" w:color="auto"/>
            <w:bottom w:val="none" w:sz="0" w:space="0" w:color="auto"/>
            <w:right w:val="none" w:sz="0" w:space="0" w:color="auto"/>
          </w:divBdr>
        </w:div>
        <w:div w:id="322971150">
          <w:marLeft w:val="418"/>
          <w:marRight w:val="0"/>
          <w:marTop w:val="0"/>
          <w:marBottom w:val="40"/>
          <w:divBdr>
            <w:top w:val="none" w:sz="0" w:space="0" w:color="auto"/>
            <w:left w:val="none" w:sz="0" w:space="0" w:color="auto"/>
            <w:bottom w:val="none" w:sz="0" w:space="0" w:color="auto"/>
            <w:right w:val="none" w:sz="0" w:space="0" w:color="auto"/>
          </w:divBdr>
        </w:div>
        <w:div w:id="1156455923">
          <w:marLeft w:val="418"/>
          <w:marRight w:val="0"/>
          <w:marTop w:val="0"/>
          <w:marBottom w:val="40"/>
          <w:divBdr>
            <w:top w:val="none" w:sz="0" w:space="0" w:color="auto"/>
            <w:left w:val="none" w:sz="0" w:space="0" w:color="auto"/>
            <w:bottom w:val="none" w:sz="0" w:space="0" w:color="auto"/>
            <w:right w:val="none" w:sz="0" w:space="0" w:color="auto"/>
          </w:divBdr>
        </w:div>
      </w:divsChild>
    </w:div>
    <w:div w:id="153572144">
      <w:bodyDiv w:val="1"/>
      <w:marLeft w:val="0"/>
      <w:marRight w:val="0"/>
      <w:marTop w:val="0"/>
      <w:marBottom w:val="0"/>
      <w:divBdr>
        <w:top w:val="none" w:sz="0" w:space="0" w:color="auto"/>
        <w:left w:val="none" w:sz="0" w:space="0" w:color="auto"/>
        <w:bottom w:val="none" w:sz="0" w:space="0" w:color="auto"/>
        <w:right w:val="none" w:sz="0" w:space="0" w:color="auto"/>
      </w:divBdr>
    </w:div>
    <w:div w:id="177475591">
      <w:bodyDiv w:val="1"/>
      <w:marLeft w:val="0"/>
      <w:marRight w:val="0"/>
      <w:marTop w:val="0"/>
      <w:marBottom w:val="0"/>
      <w:divBdr>
        <w:top w:val="none" w:sz="0" w:space="0" w:color="auto"/>
        <w:left w:val="none" w:sz="0" w:space="0" w:color="auto"/>
        <w:bottom w:val="none" w:sz="0" w:space="0" w:color="auto"/>
        <w:right w:val="none" w:sz="0" w:space="0" w:color="auto"/>
      </w:divBdr>
    </w:div>
    <w:div w:id="201093369">
      <w:bodyDiv w:val="1"/>
      <w:marLeft w:val="0"/>
      <w:marRight w:val="0"/>
      <w:marTop w:val="0"/>
      <w:marBottom w:val="0"/>
      <w:divBdr>
        <w:top w:val="none" w:sz="0" w:space="0" w:color="auto"/>
        <w:left w:val="none" w:sz="0" w:space="0" w:color="auto"/>
        <w:bottom w:val="none" w:sz="0" w:space="0" w:color="auto"/>
        <w:right w:val="none" w:sz="0" w:space="0" w:color="auto"/>
      </w:divBdr>
    </w:div>
    <w:div w:id="249779794">
      <w:bodyDiv w:val="1"/>
      <w:marLeft w:val="0"/>
      <w:marRight w:val="0"/>
      <w:marTop w:val="0"/>
      <w:marBottom w:val="0"/>
      <w:divBdr>
        <w:top w:val="none" w:sz="0" w:space="0" w:color="auto"/>
        <w:left w:val="none" w:sz="0" w:space="0" w:color="auto"/>
        <w:bottom w:val="none" w:sz="0" w:space="0" w:color="auto"/>
        <w:right w:val="none" w:sz="0" w:space="0" w:color="auto"/>
      </w:divBdr>
      <w:divsChild>
        <w:div w:id="1945385139">
          <w:marLeft w:val="418"/>
          <w:marRight w:val="0"/>
          <w:marTop w:val="0"/>
          <w:marBottom w:val="40"/>
          <w:divBdr>
            <w:top w:val="none" w:sz="0" w:space="0" w:color="auto"/>
            <w:left w:val="none" w:sz="0" w:space="0" w:color="auto"/>
            <w:bottom w:val="none" w:sz="0" w:space="0" w:color="auto"/>
            <w:right w:val="none" w:sz="0" w:space="0" w:color="auto"/>
          </w:divBdr>
        </w:div>
        <w:div w:id="587466067">
          <w:marLeft w:val="418"/>
          <w:marRight w:val="0"/>
          <w:marTop w:val="0"/>
          <w:marBottom w:val="40"/>
          <w:divBdr>
            <w:top w:val="none" w:sz="0" w:space="0" w:color="auto"/>
            <w:left w:val="none" w:sz="0" w:space="0" w:color="auto"/>
            <w:bottom w:val="none" w:sz="0" w:space="0" w:color="auto"/>
            <w:right w:val="none" w:sz="0" w:space="0" w:color="auto"/>
          </w:divBdr>
        </w:div>
        <w:div w:id="1030254459">
          <w:marLeft w:val="418"/>
          <w:marRight w:val="0"/>
          <w:marTop w:val="0"/>
          <w:marBottom w:val="40"/>
          <w:divBdr>
            <w:top w:val="none" w:sz="0" w:space="0" w:color="auto"/>
            <w:left w:val="none" w:sz="0" w:space="0" w:color="auto"/>
            <w:bottom w:val="none" w:sz="0" w:space="0" w:color="auto"/>
            <w:right w:val="none" w:sz="0" w:space="0" w:color="auto"/>
          </w:divBdr>
        </w:div>
        <w:div w:id="986282800">
          <w:marLeft w:val="418"/>
          <w:marRight w:val="0"/>
          <w:marTop w:val="0"/>
          <w:marBottom w:val="40"/>
          <w:divBdr>
            <w:top w:val="none" w:sz="0" w:space="0" w:color="auto"/>
            <w:left w:val="none" w:sz="0" w:space="0" w:color="auto"/>
            <w:bottom w:val="none" w:sz="0" w:space="0" w:color="auto"/>
            <w:right w:val="none" w:sz="0" w:space="0" w:color="auto"/>
          </w:divBdr>
        </w:div>
        <w:div w:id="816535901">
          <w:marLeft w:val="418"/>
          <w:marRight w:val="0"/>
          <w:marTop w:val="0"/>
          <w:marBottom w:val="40"/>
          <w:divBdr>
            <w:top w:val="none" w:sz="0" w:space="0" w:color="auto"/>
            <w:left w:val="none" w:sz="0" w:space="0" w:color="auto"/>
            <w:bottom w:val="none" w:sz="0" w:space="0" w:color="auto"/>
            <w:right w:val="none" w:sz="0" w:space="0" w:color="auto"/>
          </w:divBdr>
        </w:div>
        <w:div w:id="942612399">
          <w:marLeft w:val="418"/>
          <w:marRight w:val="0"/>
          <w:marTop w:val="0"/>
          <w:marBottom w:val="40"/>
          <w:divBdr>
            <w:top w:val="none" w:sz="0" w:space="0" w:color="auto"/>
            <w:left w:val="none" w:sz="0" w:space="0" w:color="auto"/>
            <w:bottom w:val="none" w:sz="0" w:space="0" w:color="auto"/>
            <w:right w:val="none" w:sz="0" w:space="0" w:color="auto"/>
          </w:divBdr>
        </w:div>
      </w:divsChild>
    </w:div>
    <w:div w:id="265890816">
      <w:bodyDiv w:val="1"/>
      <w:marLeft w:val="0"/>
      <w:marRight w:val="0"/>
      <w:marTop w:val="0"/>
      <w:marBottom w:val="0"/>
      <w:divBdr>
        <w:top w:val="none" w:sz="0" w:space="0" w:color="auto"/>
        <w:left w:val="none" w:sz="0" w:space="0" w:color="auto"/>
        <w:bottom w:val="none" w:sz="0" w:space="0" w:color="auto"/>
        <w:right w:val="none" w:sz="0" w:space="0" w:color="auto"/>
      </w:divBdr>
    </w:div>
    <w:div w:id="301270966">
      <w:bodyDiv w:val="1"/>
      <w:marLeft w:val="0"/>
      <w:marRight w:val="0"/>
      <w:marTop w:val="0"/>
      <w:marBottom w:val="0"/>
      <w:divBdr>
        <w:top w:val="none" w:sz="0" w:space="0" w:color="auto"/>
        <w:left w:val="none" w:sz="0" w:space="0" w:color="auto"/>
        <w:bottom w:val="none" w:sz="0" w:space="0" w:color="auto"/>
        <w:right w:val="none" w:sz="0" w:space="0" w:color="auto"/>
      </w:divBdr>
    </w:div>
    <w:div w:id="304311883">
      <w:bodyDiv w:val="1"/>
      <w:marLeft w:val="0"/>
      <w:marRight w:val="0"/>
      <w:marTop w:val="0"/>
      <w:marBottom w:val="0"/>
      <w:divBdr>
        <w:top w:val="none" w:sz="0" w:space="0" w:color="auto"/>
        <w:left w:val="none" w:sz="0" w:space="0" w:color="auto"/>
        <w:bottom w:val="none" w:sz="0" w:space="0" w:color="auto"/>
        <w:right w:val="none" w:sz="0" w:space="0" w:color="auto"/>
      </w:divBdr>
    </w:div>
    <w:div w:id="327288609">
      <w:bodyDiv w:val="1"/>
      <w:marLeft w:val="0"/>
      <w:marRight w:val="0"/>
      <w:marTop w:val="0"/>
      <w:marBottom w:val="0"/>
      <w:divBdr>
        <w:top w:val="none" w:sz="0" w:space="0" w:color="auto"/>
        <w:left w:val="none" w:sz="0" w:space="0" w:color="auto"/>
        <w:bottom w:val="none" w:sz="0" w:space="0" w:color="auto"/>
        <w:right w:val="none" w:sz="0" w:space="0" w:color="auto"/>
      </w:divBdr>
    </w:div>
    <w:div w:id="335963573">
      <w:bodyDiv w:val="1"/>
      <w:marLeft w:val="0"/>
      <w:marRight w:val="0"/>
      <w:marTop w:val="0"/>
      <w:marBottom w:val="0"/>
      <w:divBdr>
        <w:top w:val="none" w:sz="0" w:space="0" w:color="auto"/>
        <w:left w:val="none" w:sz="0" w:space="0" w:color="auto"/>
        <w:bottom w:val="none" w:sz="0" w:space="0" w:color="auto"/>
        <w:right w:val="none" w:sz="0" w:space="0" w:color="auto"/>
      </w:divBdr>
    </w:div>
    <w:div w:id="345448983">
      <w:bodyDiv w:val="1"/>
      <w:marLeft w:val="0"/>
      <w:marRight w:val="0"/>
      <w:marTop w:val="0"/>
      <w:marBottom w:val="0"/>
      <w:divBdr>
        <w:top w:val="none" w:sz="0" w:space="0" w:color="auto"/>
        <w:left w:val="none" w:sz="0" w:space="0" w:color="auto"/>
        <w:bottom w:val="none" w:sz="0" w:space="0" w:color="auto"/>
        <w:right w:val="none" w:sz="0" w:space="0" w:color="auto"/>
      </w:divBdr>
      <w:divsChild>
        <w:div w:id="1629816437">
          <w:marLeft w:val="274"/>
          <w:marRight w:val="0"/>
          <w:marTop w:val="0"/>
          <w:marBottom w:val="0"/>
          <w:divBdr>
            <w:top w:val="none" w:sz="0" w:space="0" w:color="auto"/>
            <w:left w:val="none" w:sz="0" w:space="0" w:color="auto"/>
            <w:bottom w:val="none" w:sz="0" w:space="0" w:color="auto"/>
            <w:right w:val="none" w:sz="0" w:space="0" w:color="auto"/>
          </w:divBdr>
        </w:div>
        <w:div w:id="422579976">
          <w:marLeft w:val="274"/>
          <w:marRight w:val="0"/>
          <w:marTop w:val="0"/>
          <w:marBottom w:val="0"/>
          <w:divBdr>
            <w:top w:val="none" w:sz="0" w:space="0" w:color="auto"/>
            <w:left w:val="none" w:sz="0" w:space="0" w:color="auto"/>
            <w:bottom w:val="none" w:sz="0" w:space="0" w:color="auto"/>
            <w:right w:val="none" w:sz="0" w:space="0" w:color="auto"/>
          </w:divBdr>
        </w:div>
        <w:div w:id="1897009101">
          <w:marLeft w:val="274"/>
          <w:marRight w:val="0"/>
          <w:marTop w:val="0"/>
          <w:marBottom w:val="0"/>
          <w:divBdr>
            <w:top w:val="none" w:sz="0" w:space="0" w:color="auto"/>
            <w:left w:val="none" w:sz="0" w:space="0" w:color="auto"/>
            <w:bottom w:val="none" w:sz="0" w:space="0" w:color="auto"/>
            <w:right w:val="none" w:sz="0" w:space="0" w:color="auto"/>
          </w:divBdr>
        </w:div>
        <w:div w:id="124860387">
          <w:marLeft w:val="274"/>
          <w:marRight w:val="0"/>
          <w:marTop w:val="0"/>
          <w:marBottom w:val="0"/>
          <w:divBdr>
            <w:top w:val="none" w:sz="0" w:space="0" w:color="auto"/>
            <w:left w:val="none" w:sz="0" w:space="0" w:color="auto"/>
            <w:bottom w:val="none" w:sz="0" w:space="0" w:color="auto"/>
            <w:right w:val="none" w:sz="0" w:space="0" w:color="auto"/>
          </w:divBdr>
        </w:div>
      </w:divsChild>
    </w:div>
    <w:div w:id="362827351">
      <w:bodyDiv w:val="1"/>
      <w:marLeft w:val="0"/>
      <w:marRight w:val="0"/>
      <w:marTop w:val="0"/>
      <w:marBottom w:val="0"/>
      <w:divBdr>
        <w:top w:val="none" w:sz="0" w:space="0" w:color="auto"/>
        <w:left w:val="none" w:sz="0" w:space="0" w:color="auto"/>
        <w:bottom w:val="none" w:sz="0" w:space="0" w:color="auto"/>
        <w:right w:val="none" w:sz="0" w:space="0" w:color="auto"/>
      </w:divBdr>
      <w:divsChild>
        <w:div w:id="925765290">
          <w:marLeft w:val="274"/>
          <w:marRight w:val="0"/>
          <w:marTop w:val="0"/>
          <w:marBottom w:val="0"/>
          <w:divBdr>
            <w:top w:val="none" w:sz="0" w:space="0" w:color="auto"/>
            <w:left w:val="none" w:sz="0" w:space="0" w:color="auto"/>
            <w:bottom w:val="none" w:sz="0" w:space="0" w:color="auto"/>
            <w:right w:val="none" w:sz="0" w:space="0" w:color="auto"/>
          </w:divBdr>
        </w:div>
        <w:div w:id="170147493">
          <w:marLeft w:val="274"/>
          <w:marRight w:val="0"/>
          <w:marTop w:val="0"/>
          <w:marBottom w:val="0"/>
          <w:divBdr>
            <w:top w:val="none" w:sz="0" w:space="0" w:color="auto"/>
            <w:left w:val="none" w:sz="0" w:space="0" w:color="auto"/>
            <w:bottom w:val="none" w:sz="0" w:space="0" w:color="auto"/>
            <w:right w:val="none" w:sz="0" w:space="0" w:color="auto"/>
          </w:divBdr>
        </w:div>
        <w:div w:id="37248831">
          <w:marLeft w:val="274"/>
          <w:marRight w:val="0"/>
          <w:marTop w:val="0"/>
          <w:marBottom w:val="0"/>
          <w:divBdr>
            <w:top w:val="none" w:sz="0" w:space="0" w:color="auto"/>
            <w:left w:val="none" w:sz="0" w:space="0" w:color="auto"/>
            <w:bottom w:val="none" w:sz="0" w:space="0" w:color="auto"/>
            <w:right w:val="none" w:sz="0" w:space="0" w:color="auto"/>
          </w:divBdr>
        </w:div>
        <w:div w:id="11618058">
          <w:marLeft w:val="274"/>
          <w:marRight w:val="0"/>
          <w:marTop w:val="0"/>
          <w:marBottom w:val="0"/>
          <w:divBdr>
            <w:top w:val="none" w:sz="0" w:space="0" w:color="auto"/>
            <w:left w:val="none" w:sz="0" w:space="0" w:color="auto"/>
            <w:bottom w:val="none" w:sz="0" w:space="0" w:color="auto"/>
            <w:right w:val="none" w:sz="0" w:space="0" w:color="auto"/>
          </w:divBdr>
        </w:div>
        <w:div w:id="1648634019">
          <w:marLeft w:val="274"/>
          <w:marRight w:val="0"/>
          <w:marTop w:val="0"/>
          <w:marBottom w:val="0"/>
          <w:divBdr>
            <w:top w:val="none" w:sz="0" w:space="0" w:color="auto"/>
            <w:left w:val="none" w:sz="0" w:space="0" w:color="auto"/>
            <w:bottom w:val="none" w:sz="0" w:space="0" w:color="auto"/>
            <w:right w:val="none" w:sz="0" w:space="0" w:color="auto"/>
          </w:divBdr>
        </w:div>
      </w:divsChild>
    </w:div>
    <w:div w:id="431780318">
      <w:bodyDiv w:val="1"/>
      <w:marLeft w:val="0"/>
      <w:marRight w:val="0"/>
      <w:marTop w:val="0"/>
      <w:marBottom w:val="0"/>
      <w:divBdr>
        <w:top w:val="none" w:sz="0" w:space="0" w:color="auto"/>
        <w:left w:val="none" w:sz="0" w:space="0" w:color="auto"/>
        <w:bottom w:val="none" w:sz="0" w:space="0" w:color="auto"/>
        <w:right w:val="none" w:sz="0" w:space="0" w:color="auto"/>
      </w:divBdr>
    </w:div>
    <w:div w:id="434711294">
      <w:bodyDiv w:val="1"/>
      <w:marLeft w:val="0"/>
      <w:marRight w:val="0"/>
      <w:marTop w:val="0"/>
      <w:marBottom w:val="0"/>
      <w:divBdr>
        <w:top w:val="none" w:sz="0" w:space="0" w:color="auto"/>
        <w:left w:val="none" w:sz="0" w:space="0" w:color="auto"/>
        <w:bottom w:val="none" w:sz="0" w:space="0" w:color="auto"/>
        <w:right w:val="none" w:sz="0" w:space="0" w:color="auto"/>
      </w:divBdr>
    </w:div>
    <w:div w:id="438140772">
      <w:bodyDiv w:val="1"/>
      <w:marLeft w:val="0"/>
      <w:marRight w:val="0"/>
      <w:marTop w:val="0"/>
      <w:marBottom w:val="0"/>
      <w:divBdr>
        <w:top w:val="none" w:sz="0" w:space="0" w:color="auto"/>
        <w:left w:val="none" w:sz="0" w:space="0" w:color="auto"/>
        <w:bottom w:val="none" w:sz="0" w:space="0" w:color="auto"/>
        <w:right w:val="none" w:sz="0" w:space="0" w:color="auto"/>
      </w:divBdr>
    </w:div>
    <w:div w:id="449053331">
      <w:bodyDiv w:val="1"/>
      <w:marLeft w:val="0"/>
      <w:marRight w:val="0"/>
      <w:marTop w:val="0"/>
      <w:marBottom w:val="0"/>
      <w:divBdr>
        <w:top w:val="none" w:sz="0" w:space="0" w:color="auto"/>
        <w:left w:val="none" w:sz="0" w:space="0" w:color="auto"/>
        <w:bottom w:val="none" w:sz="0" w:space="0" w:color="auto"/>
        <w:right w:val="none" w:sz="0" w:space="0" w:color="auto"/>
      </w:divBdr>
      <w:divsChild>
        <w:div w:id="313340840">
          <w:marLeft w:val="274"/>
          <w:marRight w:val="0"/>
          <w:marTop w:val="0"/>
          <w:marBottom w:val="0"/>
          <w:divBdr>
            <w:top w:val="none" w:sz="0" w:space="0" w:color="auto"/>
            <w:left w:val="none" w:sz="0" w:space="0" w:color="auto"/>
            <w:bottom w:val="none" w:sz="0" w:space="0" w:color="auto"/>
            <w:right w:val="none" w:sz="0" w:space="0" w:color="auto"/>
          </w:divBdr>
        </w:div>
        <w:div w:id="1926839120">
          <w:marLeft w:val="274"/>
          <w:marRight w:val="0"/>
          <w:marTop w:val="0"/>
          <w:marBottom w:val="0"/>
          <w:divBdr>
            <w:top w:val="none" w:sz="0" w:space="0" w:color="auto"/>
            <w:left w:val="none" w:sz="0" w:space="0" w:color="auto"/>
            <w:bottom w:val="none" w:sz="0" w:space="0" w:color="auto"/>
            <w:right w:val="none" w:sz="0" w:space="0" w:color="auto"/>
          </w:divBdr>
        </w:div>
        <w:div w:id="773210675">
          <w:marLeft w:val="274"/>
          <w:marRight w:val="0"/>
          <w:marTop w:val="0"/>
          <w:marBottom w:val="0"/>
          <w:divBdr>
            <w:top w:val="none" w:sz="0" w:space="0" w:color="auto"/>
            <w:left w:val="none" w:sz="0" w:space="0" w:color="auto"/>
            <w:bottom w:val="none" w:sz="0" w:space="0" w:color="auto"/>
            <w:right w:val="none" w:sz="0" w:space="0" w:color="auto"/>
          </w:divBdr>
        </w:div>
        <w:div w:id="1355110463">
          <w:marLeft w:val="274"/>
          <w:marRight w:val="0"/>
          <w:marTop w:val="0"/>
          <w:marBottom w:val="0"/>
          <w:divBdr>
            <w:top w:val="none" w:sz="0" w:space="0" w:color="auto"/>
            <w:left w:val="none" w:sz="0" w:space="0" w:color="auto"/>
            <w:bottom w:val="none" w:sz="0" w:space="0" w:color="auto"/>
            <w:right w:val="none" w:sz="0" w:space="0" w:color="auto"/>
          </w:divBdr>
        </w:div>
        <w:div w:id="791481439">
          <w:marLeft w:val="274"/>
          <w:marRight w:val="0"/>
          <w:marTop w:val="0"/>
          <w:marBottom w:val="0"/>
          <w:divBdr>
            <w:top w:val="none" w:sz="0" w:space="0" w:color="auto"/>
            <w:left w:val="none" w:sz="0" w:space="0" w:color="auto"/>
            <w:bottom w:val="none" w:sz="0" w:space="0" w:color="auto"/>
            <w:right w:val="none" w:sz="0" w:space="0" w:color="auto"/>
          </w:divBdr>
        </w:div>
      </w:divsChild>
    </w:div>
    <w:div w:id="473643634">
      <w:bodyDiv w:val="1"/>
      <w:marLeft w:val="0"/>
      <w:marRight w:val="0"/>
      <w:marTop w:val="0"/>
      <w:marBottom w:val="0"/>
      <w:divBdr>
        <w:top w:val="none" w:sz="0" w:space="0" w:color="auto"/>
        <w:left w:val="none" w:sz="0" w:space="0" w:color="auto"/>
        <w:bottom w:val="none" w:sz="0" w:space="0" w:color="auto"/>
        <w:right w:val="none" w:sz="0" w:space="0" w:color="auto"/>
      </w:divBdr>
    </w:div>
    <w:div w:id="481048169">
      <w:bodyDiv w:val="1"/>
      <w:marLeft w:val="0"/>
      <w:marRight w:val="0"/>
      <w:marTop w:val="0"/>
      <w:marBottom w:val="0"/>
      <w:divBdr>
        <w:top w:val="none" w:sz="0" w:space="0" w:color="auto"/>
        <w:left w:val="none" w:sz="0" w:space="0" w:color="auto"/>
        <w:bottom w:val="none" w:sz="0" w:space="0" w:color="auto"/>
        <w:right w:val="none" w:sz="0" w:space="0" w:color="auto"/>
      </w:divBdr>
    </w:div>
    <w:div w:id="500051216">
      <w:bodyDiv w:val="1"/>
      <w:marLeft w:val="0"/>
      <w:marRight w:val="0"/>
      <w:marTop w:val="0"/>
      <w:marBottom w:val="0"/>
      <w:divBdr>
        <w:top w:val="none" w:sz="0" w:space="0" w:color="auto"/>
        <w:left w:val="none" w:sz="0" w:space="0" w:color="auto"/>
        <w:bottom w:val="none" w:sz="0" w:space="0" w:color="auto"/>
        <w:right w:val="none" w:sz="0" w:space="0" w:color="auto"/>
      </w:divBdr>
    </w:div>
    <w:div w:id="548036006">
      <w:bodyDiv w:val="1"/>
      <w:marLeft w:val="0"/>
      <w:marRight w:val="0"/>
      <w:marTop w:val="0"/>
      <w:marBottom w:val="0"/>
      <w:divBdr>
        <w:top w:val="none" w:sz="0" w:space="0" w:color="auto"/>
        <w:left w:val="none" w:sz="0" w:space="0" w:color="auto"/>
        <w:bottom w:val="none" w:sz="0" w:space="0" w:color="auto"/>
        <w:right w:val="none" w:sz="0" w:space="0" w:color="auto"/>
      </w:divBdr>
    </w:div>
    <w:div w:id="565453719">
      <w:bodyDiv w:val="1"/>
      <w:marLeft w:val="0"/>
      <w:marRight w:val="0"/>
      <w:marTop w:val="0"/>
      <w:marBottom w:val="0"/>
      <w:divBdr>
        <w:top w:val="none" w:sz="0" w:space="0" w:color="auto"/>
        <w:left w:val="none" w:sz="0" w:space="0" w:color="auto"/>
        <w:bottom w:val="none" w:sz="0" w:space="0" w:color="auto"/>
        <w:right w:val="none" w:sz="0" w:space="0" w:color="auto"/>
      </w:divBdr>
      <w:divsChild>
        <w:div w:id="1404597621">
          <w:marLeft w:val="274"/>
          <w:marRight w:val="0"/>
          <w:marTop w:val="0"/>
          <w:marBottom w:val="0"/>
          <w:divBdr>
            <w:top w:val="none" w:sz="0" w:space="0" w:color="auto"/>
            <w:left w:val="none" w:sz="0" w:space="0" w:color="auto"/>
            <w:bottom w:val="none" w:sz="0" w:space="0" w:color="auto"/>
            <w:right w:val="none" w:sz="0" w:space="0" w:color="auto"/>
          </w:divBdr>
        </w:div>
        <w:div w:id="854458757">
          <w:marLeft w:val="274"/>
          <w:marRight w:val="0"/>
          <w:marTop w:val="0"/>
          <w:marBottom w:val="0"/>
          <w:divBdr>
            <w:top w:val="none" w:sz="0" w:space="0" w:color="auto"/>
            <w:left w:val="none" w:sz="0" w:space="0" w:color="auto"/>
            <w:bottom w:val="none" w:sz="0" w:space="0" w:color="auto"/>
            <w:right w:val="none" w:sz="0" w:space="0" w:color="auto"/>
          </w:divBdr>
        </w:div>
        <w:div w:id="277564088">
          <w:marLeft w:val="274"/>
          <w:marRight w:val="0"/>
          <w:marTop w:val="0"/>
          <w:marBottom w:val="0"/>
          <w:divBdr>
            <w:top w:val="none" w:sz="0" w:space="0" w:color="auto"/>
            <w:left w:val="none" w:sz="0" w:space="0" w:color="auto"/>
            <w:bottom w:val="none" w:sz="0" w:space="0" w:color="auto"/>
            <w:right w:val="none" w:sz="0" w:space="0" w:color="auto"/>
          </w:divBdr>
        </w:div>
        <w:div w:id="1028600122">
          <w:marLeft w:val="274"/>
          <w:marRight w:val="0"/>
          <w:marTop w:val="0"/>
          <w:marBottom w:val="0"/>
          <w:divBdr>
            <w:top w:val="none" w:sz="0" w:space="0" w:color="auto"/>
            <w:left w:val="none" w:sz="0" w:space="0" w:color="auto"/>
            <w:bottom w:val="none" w:sz="0" w:space="0" w:color="auto"/>
            <w:right w:val="none" w:sz="0" w:space="0" w:color="auto"/>
          </w:divBdr>
        </w:div>
        <w:div w:id="1831678350">
          <w:marLeft w:val="274"/>
          <w:marRight w:val="0"/>
          <w:marTop w:val="0"/>
          <w:marBottom w:val="0"/>
          <w:divBdr>
            <w:top w:val="none" w:sz="0" w:space="0" w:color="auto"/>
            <w:left w:val="none" w:sz="0" w:space="0" w:color="auto"/>
            <w:bottom w:val="none" w:sz="0" w:space="0" w:color="auto"/>
            <w:right w:val="none" w:sz="0" w:space="0" w:color="auto"/>
          </w:divBdr>
        </w:div>
      </w:divsChild>
    </w:div>
    <w:div w:id="583614896">
      <w:bodyDiv w:val="1"/>
      <w:marLeft w:val="0"/>
      <w:marRight w:val="0"/>
      <w:marTop w:val="0"/>
      <w:marBottom w:val="0"/>
      <w:divBdr>
        <w:top w:val="none" w:sz="0" w:space="0" w:color="auto"/>
        <w:left w:val="none" w:sz="0" w:space="0" w:color="auto"/>
        <w:bottom w:val="none" w:sz="0" w:space="0" w:color="auto"/>
        <w:right w:val="none" w:sz="0" w:space="0" w:color="auto"/>
      </w:divBdr>
    </w:div>
    <w:div w:id="597298481">
      <w:bodyDiv w:val="1"/>
      <w:marLeft w:val="0"/>
      <w:marRight w:val="0"/>
      <w:marTop w:val="0"/>
      <w:marBottom w:val="0"/>
      <w:divBdr>
        <w:top w:val="none" w:sz="0" w:space="0" w:color="auto"/>
        <w:left w:val="none" w:sz="0" w:space="0" w:color="auto"/>
        <w:bottom w:val="none" w:sz="0" w:space="0" w:color="auto"/>
        <w:right w:val="none" w:sz="0" w:space="0" w:color="auto"/>
      </w:divBdr>
    </w:div>
    <w:div w:id="644700914">
      <w:bodyDiv w:val="1"/>
      <w:marLeft w:val="0"/>
      <w:marRight w:val="0"/>
      <w:marTop w:val="0"/>
      <w:marBottom w:val="0"/>
      <w:divBdr>
        <w:top w:val="none" w:sz="0" w:space="0" w:color="auto"/>
        <w:left w:val="none" w:sz="0" w:space="0" w:color="auto"/>
        <w:bottom w:val="none" w:sz="0" w:space="0" w:color="auto"/>
        <w:right w:val="none" w:sz="0" w:space="0" w:color="auto"/>
      </w:divBdr>
    </w:div>
    <w:div w:id="676688323">
      <w:bodyDiv w:val="1"/>
      <w:marLeft w:val="0"/>
      <w:marRight w:val="0"/>
      <w:marTop w:val="0"/>
      <w:marBottom w:val="0"/>
      <w:divBdr>
        <w:top w:val="none" w:sz="0" w:space="0" w:color="auto"/>
        <w:left w:val="none" w:sz="0" w:space="0" w:color="auto"/>
        <w:bottom w:val="none" w:sz="0" w:space="0" w:color="auto"/>
        <w:right w:val="none" w:sz="0" w:space="0" w:color="auto"/>
      </w:divBdr>
    </w:div>
    <w:div w:id="680469745">
      <w:bodyDiv w:val="1"/>
      <w:marLeft w:val="0"/>
      <w:marRight w:val="0"/>
      <w:marTop w:val="0"/>
      <w:marBottom w:val="0"/>
      <w:divBdr>
        <w:top w:val="none" w:sz="0" w:space="0" w:color="auto"/>
        <w:left w:val="none" w:sz="0" w:space="0" w:color="auto"/>
        <w:bottom w:val="none" w:sz="0" w:space="0" w:color="auto"/>
        <w:right w:val="none" w:sz="0" w:space="0" w:color="auto"/>
      </w:divBdr>
    </w:div>
    <w:div w:id="685063105">
      <w:bodyDiv w:val="1"/>
      <w:marLeft w:val="0"/>
      <w:marRight w:val="0"/>
      <w:marTop w:val="0"/>
      <w:marBottom w:val="0"/>
      <w:divBdr>
        <w:top w:val="none" w:sz="0" w:space="0" w:color="auto"/>
        <w:left w:val="none" w:sz="0" w:space="0" w:color="auto"/>
        <w:bottom w:val="none" w:sz="0" w:space="0" w:color="auto"/>
        <w:right w:val="none" w:sz="0" w:space="0" w:color="auto"/>
      </w:divBdr>
    </w:div>
    <w:div w:id="685443621">
      <w:bodyDiv w:val="1"/>
      <w:marLeft w:val="0"/>
      <w:marRight w:val="0"/>
      <w:marTop w:val="0"/>
      <w:marBottom w:val="0"/>
      <w:divBdr>
        <w:top w:val="none" w:sz="0" w:space="0" w:color="auto"/>
        <w:left w:val="none" w:sz="0" w:space="0" w:color="auto"/>
        <w:bottom w:val="none" w:sz="0" w:space="0" w:color="auto"/>
        <w:right w:val="none" w:sz="0" w:space="0" w:color="auto"/>
      </w:divBdr>
    </w:div>
    <w:div w:id="746076191">
      <w:bodyDiv w:val="1"/>
      <w:marLeft w:val="0"/>
      <w:marRight w:val="0"/>
      <w:marTop w:val="0"/>
      <w:marBottom w:val="0"/>
      <w:divBdr>
        <w:top w:val="none" w:sz="0" w:space="0" w:color="auto"/>
        <w:left w:val="none" w:sz="0" w:space="0" w:color="auto"/>
        <w:bottom w:val="none" w:sz="0" w:space="0" w:color="auto"/>
        <w:right w:val="none" w:sz="0" w:space="0" w:color="auto"/>
      </w:divBdr>
    </w:div>
    <w:div w:id="887885101">
      <w:bodyDiv w:val="1"/>
      <w:marLeft w:val="0"/>
      <w:marRight w:val="0"/>
      <w:marTop w:val="0"/>
      <w:marBottom w:val="0"/>
      <w:divBdr>
        <w:top w:val="none" w:sz="0" w:space="0" w:color="auto"/>
        <w:left w:val="none" w:sz="0" w:space="0" w:color="auto"/>
        <w:bottom w:val="none" w:sz="0" w:space="0" w:color="auto"/>
        <w:right w:val="none" w:sz="0" w:space="0" w:color="auto"/>
      </w:divBdr>
      <w:divsChild>
        <w:div w:id="617182472">
          <w:marLeft w:val="274"/>
          <w:marRight w:val="0"/>
          <w:marTop w:val="0"/>
          <w:marBottom w:val="0"/>
          <w:divBdr>
            <w:top w:val="none" w:sz="0" w:space="0" w:color="auto"/>
            <w:left w:val="none" w:sz="0" w:space="0" w:color="auto"/>
            <w:bottom w:val="none" w:sz="0" w:space="0" w:color="auto"/>
            <w:right w:val="none" w:sz="0" w:space="0" w:color="auto"/>
          </w:divBdr>
        </w:div>
        <w:div w:id="1510294661">
          <w:marLeft w:val="274"/>
          <w:marRight w:val="0"/>
          <w:marTop w:val="0"/>
          <w:marBottom w:val="0"/>
          <w:divBdr>
            <w:top w:val="none" w:sz="0" w:space="0" w:color="auto"/>
            <w:left w:val="none" w:sz="0" w:space="0" w:color="auto"/>
            <w:bottom w:val="none" w:sz="0" w:space="0" w:color="auto"/>
            <w:right w:val="none" w:sz="0" w:space="0" w:color="auto"/>
          </w:divBdr>
        </w:div>
        <w:div w:id="569274881">
          <w:marLeft w:val="994"/>
          <w:marRight w:val="0"/>
          <w:marTop w:val="0"/>
          <w:marBottom w:val="0"/>
          <w:divBdr>
            <w:top w:val="none" w:sz="0" w:space="0" w:color="auto"/>
            <w:left w:val="none" w:sz="0" w:space="0" w:color="auto"/>
            <w:bottom w:val="none" w:sz="0" w:space="0" w:color="auto"/>
            <w:right w:val="none" w:sz="0" w:space="0" w:color="auto"/>
          </w:divBdr>
        </w:div>
        <w:div w:id="1877811313">
          <w:marLeft w:val="994"/>
          <w:marRight w:val="0"/>
          <w:marTop w:val="0"/>
          <w:marBottom w:val="0"/>
          <w:divBdr>
            <w:top w:val="none" w:sz="0" w:space="0" w:color="auto"/>
            <w:left w:val="none" w:sz="0" w:space="0" w:color="auto"/>
            <w:bottom w:val="none" w:sz="0" w:space="0" w:color="auto"/>
            <w:right w:val="none" w:sz="0" w:space="0" w:color="auto"/>
          </w:divBdr>
        </w:div>
        <w:div w:id="2088570389">
          <w:marLeft w:val="994"/>
          <w:marRight w:val="0"/>
          <w:marTop w:val="0"/>
          <w:marBottom w:val="0"/>
          <w:divBdr>
            <w:top w:val="none" w:sz="0" w:space="0" w:color="auto"/>
            <w:left w:val="none" w:sz="0" w:space="0" w:color="auto"/>
            <w:bottom w:val="none" w:sz="0" w:space="0" w:color="auto"/>
            <w:right w:val="none" w:sz="0" w:space="0" w:color="auto"/>
          </w:divBdr>
        </w:div>
        <w:div w:id="472255477">
          <w:marLeft w:val="994"/>
          <w:marRight w:val="0"/>
          <w:marTop w:val="0"/>
          <w:marBottom w:val="0"/>
          <w:divBdr>
            <w:top w:val="none" w:sz="0" w:space="0" w:color="auto"/>
            <w:left w:val="none" w:sz="0" w:space="0" w:color="auto"/>
            <w:bottom w:val="none" w:sz="0" w:space="0" w:color="auto"/>
            <w:right w:val="none" w:sz="0" w:space="0" w:color="auto"/>
          </w:divBdr>
        </w:div>
      </w:divsChild>
    </w:div>
    <w:div w:id="897127812">
      <w:bodyDiv w:val="1"/>
      <w:marLeft w:val="0"/>
      <w:marRight w:val="0"/>
      <w:marTop w:val="0"/>
      <w:marBottom w:val="0"/>
      <w:divBdr>
        <w:top w:val="none" w:sz="0" w:space="0" w:color="auto"/>
        <w:left w:val="none" w:sz="0" w:space="0" w:color="auto"/>
        <w:bottom w:val="none" w:sz="0" w:space="0" w:color="auto"/>
        <w:right w:val="none" w:sz="0" w:space="0" w:color="auto"/>
      </w:divBdr>
    </w:div>
    <w:div w:id="969558211">
      <w:bodyDiv w:val="1"/>
      <w:marLeft w:val="0"/>
      <w:marRight w:val="0"/>
      <w:marTop w:val="0"/>
      <w:marBottom w:val="0"/>
      <w:divBdr>
        <w:top w:val="none" w:sz="0" w:space="0" w:color="auto"/>
        <w:left w:val="none" w:sz="0" w:space="0" w:color="auto"/>
        <w:bottom w:val="none" w:sz="0" w:space="0" w:color="auto"/>
        <w:right w:val="none" w:sz="0" w:space="0" w:color="auto"/>
      </w:divBdr>
      <w:divsChild>
        <w:div w:id="149761520">
          <w:marLeft w:val="216"/>
          <w:marRight w:val="0"/>
          <w:marTop w:val="0"/>
          <w:marBottom w:val="0"/>
          <w:divBdr>
            <w:top w:val="none" w:sz="0" w:space="0" w:color="auto"/>
            <w:left w:val="none" w:sz="0" w:space="0" w:color="auto"/>
            <w:bottom w:val="none" w:sz="0" w:space="0" w:color="auto"/>
            <w:right w:val="none" w:sz="0" w:space="0" w:color="auto"/>
          </w:divBdr>
        </w:div>
        <w:div w:id="809640019">
          <w:marLeft w:val="216"/>
          <w:marRight w:val="0"/>
          <w:marTop w:val="0"/>
          <w:marBottom w:val="0"/>
          <w:divBdr>
            <w:top w:val="none" w:sz="0" w:space="0" w:color="auto"/>
            <w:left w:val="none" w:sz="0" w:space="0" w:color="auto"/>
            <w:bottom w:val="none" w:sz="0" w:space="0" w:color="auto"/>
            <w:right w:val="none" w:sz="0" w:space="0" w:color="auto"/>
          </w:divBdr>
        </w:div>
        <w:div w:id="713698651">
          <w:marLeft w:val="216"/>
          <w:marRight w:val="0"/>
          <w:marTop w:val="0"/>
          <w:marBottom w:val="0"/>
          <w:divBdr>
            <w:top w:val="none" w:sz="0" w:space="0" w:color="auto"/>
            <w:left w:val="none" w:sz="0" w:space="0" w:color="auto"/>
            <w:bottom w:val="none" w:sz="0" w:space="0" w:color="auto"/>
            <w:right w:val="none" w:sz="0" w:space="0" w:color="auto"/>
          </w:divBdr>
        </w:div>
        <w:div w:id="1861704541">
          <w:marLeft w:val="216"/>
          <w:marRight w:val="0"/>
          <w:marTop w:val="0"/>
          <w:marBottom w:val="0"/>
          <w:divBdr>
            <w:top w:val="none" w:sz="0" w:space="0" w:color="auto"/>
            <w:left w:val="none" w:sz="0" w:space="0" w:color="auto"/>
            <w:bottom w:val="none" w:sz="0" w:space="0" w:color="auto"/>
            <w:right w:val="none" w:sz="0" w:space="0" w:color="auto"/>
          </w:divBdr>
        </w:div>
        <w:div w:id="1265573239">
          <w:marLeft w:val="216"/>
          <w:marRight w:val="0"/>
          <w:marTop w:val="0"/>
          <w:marBottom w:val="0"/>
          <w:divBdr>
            <w:top w:val="none" w:sz="0" w:space="0" w:color="auto"/>
            <w:left w:val="none" w:sz="0" w:space="0" w:color="auto"/>
            <w:bottom w:val="none" w:sz="0" w:space="0" w:color="auto"/>
            <w:right w:val="none" w:sz="0" w:space="0" w:color="auto"/>
          </w:divBdr>
        </w:div>
        <w:div w:id="2072921666">
          <w:marLeft w:val="1166"/>
          <w:marRight w:val="0"/>
          <w:marTop w:val="0"/>
          <w:marBottom w:val="0"/>
          <w:divBdr>
            <w:top w:val="none" w:sz="0" w:space="0" w:color="auto"/>
            <w:left w:val="none" w:sz="0" w:space="0" w:color="auto"/>
            <w:bottom w:val="none" w:sz="0" w:space="0" w:color="auto"/>
            <w:right w:val="none" w:sz="0" w:space="0" w:color="auto"/>
          </w:divBdr>
        </w:div>
        <w:div w:id="679818421">
          <w:marLeft w:val="1166"/>
          <w:marRight w:val="0"/>
          <w:marTop w:val="0"/>
          <w:marBottom w:val="0"/>
          <w:divBdr>
            <w:top w:val="none" w:sz="0" w:space="0" w:color="auto"/>
            <w:left w:val="none" w:sz="0" w:space="0" w:color="auto"/>
            <w:bottom w:val="none" w:sz="0" w:space="0" w:color="auto"/>
            <w:right w:val="none" w:sz="0" w:space="0" w:color="auto"/>
          </w:divBdr>
        </w:div>
        <w:div w:id="189612435">
          <w:marLeft w:val="1166"/>
          <w:marRight w:val="0"/>
          <w:marTop w:val="0"/>
          <w:marBottom w:val="0"/>
          <w:divBdr>
            <w:top w:val="none" w:sz="0" w:space="0" w:color="auto"/>
            <w:left w:val="none" w:sz="0" w:space="0" w:color="auto"/>
            <w:bottom w:val="none" w:sz="0" w:space="0" w:color="auto"/>
            <w:right w:val="none" w:sz="0" w:space="0" w:color="auto"/>
          </w:divBdr>
        </w:div>
      </w:divsChild>
    </w:div>
    <w:div w:id="981544924">
      <w:bodyDiv w:val="1"/>
      <w:marLeft w:val="0"/>
      <w:marRight w:val="0"/>
      <w:marTop w:val="0"/>
      <w:marBottom w:val="0"/>
      <w:divBdr>
        <w:top w:val="none" w:sz="0" w:space="0" w:color="auto"/>
        <w:left w:val="none" w:sz="0" w:space="0" w:color="auto"/>
        <w:bottom w:val="none" w:sz="0" w:space="0" w:color="auto"/>
        <w:right w:val="none" w:sz="0" w:space="0" w:color="auto"/>
      </w:divBdr>
    </w:div>
    <w:div w:id="986318467">
      <w:bodyDiv w:val="1"/>
      <w:marLeft w:val="0"/>
      <w:marRight w:val="0"/>
      <w:marTop w:val="0"/>
      <w:marBottom w:val="0"/>
      <w:divBdr>
        <w:top w:val="none" w:sz="0" w:space="0" w:color="auto"/>
        <w:left w:val="none" w:sz="0" w:space="0" w:color="auto"/>
        <w:bottom w:val="none" w:sz="0" w:space="0" w:color="auto"/>
        <w:right w:val="none" w:sz="0" w:space="0" w:color="auto"/>
      </w:divBdr>
    </w:div>
    <w:div w:id="1007709506">
      <w:bodyDiv w:val="1"/>
      <w:marLeft w:val="0"/>
      <w:marRight w:val="0"/>
      <w:marTop w:val="0"/>
      <w:marBottom w:val="0"/>
      <w:divBdr>
        <w:top w:val="none" w:sz="0" w:space="0" w:color="auto"/>
        <w:left w:val="none" w:sz="0" w:space="0" w:color="auto"/>
        <w:bottom w:val="none" w:sz="0" w:space="0" w:color="auto"/>
        <w:right w:val="none" w:sz="0" w:space="0" w:color="auto"/>
      </w:divBdr>
    </w:div>
    <w:div w:id="1021054741">
      <w:bodyDiv w:val="1"/>
      <w:marLeft w:val="0"/>
      <w:marRight w:val="0"/>
      <w:marTop w:val="0"/>
      <w:marBottom w:val="0"/>
      <w:divBdr>
        <w:top w:val="none" w:sz="0" w:space="0" w:color="auto"/>
        <w:left w:val="none" w:sz="0" w:space="0" w:color="auto"/>
        <w:bottom w:val="none" w:sz="0" w:space="0" w:color="auto"/>
        <w:right w:val="none" w:sz="0" w:space="0" w:color="auto"/>
      </w:divBdr>
    </w:div>
    <w:div w:id="1027220325">
      <w:bodyDiv w:val="1"/>
      <w:marLeft w:val="0"/>
      <w:marRight w:val="0"/>
      <w:marTop w:val="0"/>
      <w:marBottom w:val="0"/>
      <w:divBdr>
        <w:top w:val="none" w:sz="0" w:space="0" w:color="auto"/>
        <w:left w:val="none" w:sz="0" w:space="0" w:color="auto"/>
        <w:bottom w:val="none" w:sz="0" w:space="0" w:color="auto"/>
        <w:right w:val="none" w:sz="0" w:space="0" w:color="auto"/>
      </w:divBdr>
      <w:divsChild>
        <w:div w:id="1008560086">
          <w:marLeft w:val="216"/>
          <w:marRight w:val="0"/>
          <w:marTop w:val="0"/>
          <w:marBottom w:val="0"/>
          <w:divBdr>
            <w:top w:val="none" w:sz="0" w:space="0" w:color="auto"/>
            <w:left w:val="none" w:sz="0" w:space="0" w:color="auto"/>
            <w:bottom w:val="none" w:sz="0" w:space="0" w:color="auto"/>
            <w:right w:val="none" w:sz="0" w:space="0" w:color="auto"/>
          </w:divBdr>
        </w:div>
        <w:div w:id="194925003">
          <w:marLeft w:val="216"/>
          <w:marRight w:val="0"/>
          <w:marTop w:val="0"/>
          <w:marBottom w:val="0"/>
          <w:divBdr>
            <w:top w:val="none" w:sz="0" w:space="0" w:color="auto"/>
            <w:left w:val="none" w:sz="0" w:space="0" w:color="auto"/>
            <w:bottom w:val="none" w:sz="0" w:space="0" w:color="auto"/>
            <w:right w:val="none" w:sz="0" w:space="0" w:color="auto"/>
          </w:divBdr>
        </w:div>
        <w:div w:id="775834611">
          <w:marLeft w:val="216"/>
          <w:marRight w:val="0"/>
          <w:marTop w:val="0"/>
          <w:marBottom w:val="0"/>
          <w:divBdr>
            <w:top w:val="none" w:sz="0" w:space="0" w:color="auto"/>
            <w:left w:val="none" w:sz="0" w:space="0" w:color="auto"/>
            <w:bottom w:val="none" w:sz="0" w:space="0" w:color="auto"/>
            <w:right w:val="none" w:sz="0" w:space="0" w:color="auto"/>
          </w:divBdr>
        </w:div>
      </w:divsChild>
    </w:div>
    <w:div w:id="1053771780">
      <w:bodyDiv w:val="1"/>
      <w:marLeft w:val="0"/>
      <w:marRight w:val="0"/>
      <w:marTop w:val="0"/>
      <w:marBottom w:val="0"/>
      <w:divBdr>
        <w:top w:val="none" w:sz="0" w:space="0" w:color="auto"/>
        <w:left w:val="none" w:sz="0" w:space="0" w:color="auto"/>
        <w:bottom w:val="none" w:sz="0" w:space="0" w:color="auto"/>
        <w:right w:val="none" w:sz="0" w:space="0" w:color="auto"/>
      </w:divBdr>
      <w:divsChild>
        <w:div w:id="1150441445">
          <w:marLeft w:val="274"/>
          <w:marRight w:val="0"/>
          <w:marTop w:val="0"/>
          <w:marBottom w:val="0"/>
          <w:divBdr>
            <w:top w:val="none" w:sz="0" w:space="0" w:color="auto"/>
            <w:left w:val="none" w:sz="0" w:space="0" w:color="auto"/>
            <w:bottom w:val="none" w:sz="0" w:space="0" w:color="auto"/>
            <w:right w:val="none" w:sz="0" w:space="0" w:color="auto"/>
          </w:divBdr>
        </w:div>
        <w:div w:id="889997148">
          <w:marLeft w:val="274"/>
          <w:marRight w:val="0"/>
          <w:marTop w:val="0"/>
          <w:marBottom w:val="0"/>
          <w:divBdr>
            <w:top w:val="none" w:sz="0" w:space="0" w:color="auto"/>
            <w:left w:val="none" w:sz="0" w:space="0" w:color="auto"/>
            <w:bottom w:val="none" w:sz="0" w:space="0" w:color="auto"/>
            <w:right w:val="none" w:sz="0" w:space="0" w:color="auto"/>
          </w:divBdr>
        </w:div>
        <w:div w:id="1968853066">
          <w:marLeft w:val="274"/>
          <w:marRight w:val="0"/>
          <w:marTop w:val="0"/>
          <w:marBottom w:val="0"/>
          <w:divBdr>
            <w:top w:val="none" w:sz="0" w:space="0" w:color="auto"/>
            <w:left w:val="none" w:sz="0" w:space="0" w:color="auto"/>
            <w:bottom w:val="none" w:sz="0" w:space="0" w:color="auto"/>
            <w:right w:val="none" w:sz="0" w:space="0" w:color="auto"/>
          </w:divBdr>
        </w:div>
        <w:div w:id="729768019">
          <w:marLeft w:val="274"/>
          <w:marRight w:val="0"/>
          <w:marTop w:val="0"/>
          <w:marBottom w:val="0"/>
          <w:divBdr>
            <w:top w:val="none" w:sz="0" w:space="0" w:color="auto"/>
            <w:left w:val="none" w:sz="0" w:space="0" w:color="auto"/>
            <w:bottom w:val="none" w:sz="0" w:space="0" w:color="auto"/>
            <w:right w:val="none" w:sz="0" w:space="0" w:color="auto"/>
          </w:divBdr>
        </w:div>
        <w:div w:id="1144783222">
          <w:marLeft w:val="274"/>
          <w:marRight w:val="0"/>
          <w:marTop w:val="0"/>
          <w:marBottom w:val="0"/>
          <w:divBdr>
            <w:top w:val="none" w:sz="0" w:space="0" w:color="auto"/>
            <w:left w:val="none" w:sz="0" w:space="0" w:color="auto"/>
            <w:bottom w:val="none" w:sz="0" w:space="0" w:color="auto"/>
            <w:right w:val="none" w:sz="0" w:space="0" w:color="auto"/>
          </w:divBdr>
        </w:div>
        <w:div w:id="990670200">
          <w:marLeft w:val="274"/>
          <w:marRight w:val="0"/>
          <w:marTop w:val="0"/>
          <w:marBottom w:val="0"/>
          <w:divBdr>
            <w:top w:val="none" w:sz="0" w:space="0" w:color="auto"/>
            <w:left w:val="none" w:sz="0" w:space="0" w:color="auto"/>
            <w:bottom w:val="none" w:sz="0" w:space="0" w:color="auto"/>
            <w:right w:val="none" w:sz="0" w:space="0" w:color="auto"/>
          </w:divBdr>
        </w:div>
      </w:divsChild>
    </w:div>
    <w:div w:id="1076512498">
      <w:bodyDiv w:val="1"/>
      <w:marLeft w:val="0"/>
      <w:marRight w:val="0"/>
      <w:marTop w:val="0"/>
      <w:marBottom w:val="0"/>
      <w:divBdr>
        <w:top w:val="none" w:sz="0" w:space="0" w:color="auto"/>
        <w:left w:val="none" w:sz="0" w:space="0" w:color="auto"/>
        <w:bottom w:val="none" w:sz="0" w:space="0" w:color="auto"/>
        <w:right w:val="none" w:sz="0" w:space="0" w:color="auto"/>
      </w:divBdr>
    </w:div>
    <w:div w:id="1083643327">
      <w:bodyDiv w:val="1"/>
      <w:marLeft w:val="0"/>
      <w:marRight w:val="0"/>
      <w:marTop w:val="0"/>
      <w:marBottom w:val="0"/>
      <w:divBdr>
        <w:top w:val="none" w:sz="0" w:space="0" w:color="auto"/>
        <w:left w:val="none" w:sz="0" w:space="0" w:color="auto"/>
        <w:bottom w:val="none" w:sz="0" w:space="0" w:color="auto"/>
        <w:right w:val="none" w:sz="0" w:space="0" w:color="auto"/>
      </w:divBdr>
    </w:div>
    <w:div w:id="1089040926">
      <w:bodyDiv w:val="1"/>
      <w:marLeft w:val="0"/>
      <w:marRight w:val="0"/>
      <w:marTop w:val="0"/>
      <w:marBottom w:val="0"/>
      <w:divBdr>
        <w:top w:val="none" w:sz="0" w:space="0" w:color="auto"/>
        <w:left w:val="none" w:sz="0" w:space="0" w:color="auto"/>
        <w:bottom w:val="none" w:sz="0" w:space="0" w:color="auto"/>
        <w:right w:val="none" w:sz="0" w:space="0" w:color="auto"/>
      </w:divBdr>
      <w:divsChild>
        <w:div w:id="944769087">
          <w:marLeft w:val="274"/>
          <w:marRight w:val="0"/>
          <w:marTop w:val="0"/>
          <w:marBottom w:val="0"/>
          <w:divBdr>
            <w:top w:val="none" w:sz="0" w:space="0" w:color="auto"/>
            <w:left w:val="none" w:sz="0" w:space="0" w:color="auto"/>
            <w:bottom w:val="none" w:sz="0" w:space="0" w:color="auto"/>
            <w:right w:val="none" w:sz="0" w:space="0" w:color="auto"/>
          </w:divBdr>
        </w:div>
        <w:div w:id="603652827">
          <w:marLeft w:val="274"/>
          <w:marRight w:val="0"/>
          <w:marTop w:val="0"/>
          <w:marBottom w:val="0"/>
          <w:divBdr>
            <w:top w:val="none" w:sz="0" w:space="0" w:color="auto"/>
            <w:left w:val="none" w:sz="0" w:space="0" w:color="auto"/>
            <w:bottom w:val="none" w:sz="0" w:space="0" w:color="auto"/>
            <w:right w:val="none" w:sz="0" w:space="0" w:color="auto"/>
          </w:divBdr>
        </w:div>
        <w:div w:id="677076042">
          <w:marLeft w:val="994"/>
          <w:marRight w:val="0"/>
          <w:marTop w:val="0"/>
          <w:marBottom w:val="0"/>
          <w:divBdr>
            <w:top w:val="none" w:sz="0" w:space="0" w:color="auto"/>
            <w:left w:val="none" w:sz="0" w:space="0" w:color="auto"/>
            <w:bottom w:val="none" w:sz="0" w:space="0" w:color="auto"/>
            <w:right w:val="none" w:sz="0" w:space="0" w:color="auto"/>
          </w:divBdr>
        </w:div>
        <w:div w:id="1582447056">
          <w:marLeft w:val="994"/>
          <w:marRight w:val="0"/>
          <w:marTop w:val="0"/>
          <w:marBottom w:val="0"/>
          <w:divBdr>
            <w:top w:val="none" w:sz="0" w:space="0" w:color="auto"/>
            <w:left w:val="none" w:sz="0" w:space="0" w:color="auto"/>
            <w:bottom w:val="none" w:sz="0" w:space="0" w:color="auto"/>
            <w:right w:val="none" w:sz="0" w:space="0" w:color="auto"/>
          </w:divBdr>
        </w:div>
        <w:div w:id="742681251">
          <w:marLeft w:val="994"/>
          <w:marRight w:val="0"/>
          <w:marTop w:val="0"/>
          <w:marBottom w:val="0"/>
          <w:divBdr>
            <w:top w:val="none" w:sz="0" w:space="0" w:color="auto"/>
            <w:left w:val="none" w:sz="0" w:space="0" w:color="auto"/>
            <w:bottom w:val="none" w:sz="0" w:space="0" w:color="auto"/>
            <w:right w:val="none" w:sz="0" w:space="0" w:color="auto"/>
          </w:divBdr>
        </w:div>
        <w:div w:id="1294673000">
          <w:marLeft w:val="994"/>
          <w:marRight w:val="0"/>
          <w:marTop w:val="0"/>
          <w:marBottom w:val="0"/>
          <w:divBdr>
            <w:top w:val="none" w:sz="0" w:space="0" w:color="auto"/>
            <w:left w:val="none" w:sz="0" w:space="0" w:color="auto"/>
            <w:bottom w:val="none" w:sz="0" w:space="0" w:color="auto"/>
            <w:right w:val="none" w:sz="0" w:space="0" w:color="auto"/>
          </w:divBdr>
        </w:div>
      </w:divsChild>
    </w:div>
    <w:div w:id="1092431664">
      <w:bodyDiv w:val="1"/>
      <w:marLeft w:val="0"/>
      <w:marRight w:val="0"/>
      <w:marTop w:val="0"/>
      <w:marBottom w:val="0"/>
      <w:divBdr>
        <w:top w:val="none" w:sz="0" w:space="0" w:color="auto"/>
        <w:left w:val="none" w:sz="0" w:space="0" w:color="auto"/>
        <w:bottom w:val="none" w:sz="0" w:space="0" w:color="auto"/>
        <w:right w:val="none" w:sz="0" w:space="0" w:color="auto"/>
      </w:divBdr>
    </w:div>
    <w:div w:id="1100419094">
      <w:bodyDiv w:val="1"/>
      <w:marLeft w:val="0"/>
      <w:marRight w:val="0"/>
      <w:marTop w:val="0"/>
      <w:marBottom w:val="0"/>
      <w:divBdr>
        <w:top w:val="none" w:sz="0" w:space="0" w:color="auto"/>
        <w:left w:val="none" w:sz="0" w:space="0" w:color="auto"/>
        <w:bottom w:val="none" w:sz="0" w:space="0" w:color="auto"/>
        <w:right w:val="none" w:sz="0" w:space="0" w:color="auto"/>
      </w:divBdr>
      <w:divsChild>
        <w:div w:id="1849561043">
          <w:marLeft w:val="274"/>
          <w:marRight w:val="0"/>
          <w:marTop w:val="0"/>
          <w:marBottom w:val="0"/>
          <w:divBdr>
            <w:top w:val="none" w:sz="0" w:space="0" w:color="auto"/>
            <w:left w:val="none" w:sz="0" w:space="0" w:color="auto"/>
            <w:bottom w:val="none" w:sz="0" w:space="0" w:color="auto"/>
            <w:right w:val="none" w:sz="0" w:space="0" w:color="auto"/>
          </w:divBdr>
        </w:div>
        <w:div w:id="388695602">
          <w:marLeft w:val="274"/>
          <w:marRight w:val="0"/>
          <w:marTop w:val="0"/>
          <w:marBottom w:val="0"/>
          <w:divBdr>
            <w:top w:val="none" w:sz="0" w:space="0" w:color="auto"/>
            <w:left w:val="none" w:sz="0" w:space="0" w:color="auto"/>
            <w:bottom w:val="none" w:sz="0" w:space="0" w:color="auto"/>
            <w:right w:val="none" w:sz="0" w:space="0" w:color="auto"/>
          </w:divBdr>
        </w:div>
      </w:divsChild>
    </w:div>
    <w:div w:id="1116407282">
      <w:bodyDiv w:val="1"/>
      <w:marLeft w:val="0"/>
      <w:marRight w:val="0"/>
      <w:marTop w:val="0"/>
      <w:marBottom w:val="0"/>
      <w:divBdr>
        <w:top w:val="none" w:sz="0" w:space="0" w:color="auto"/>
        <w:left w:val="none" w:sz="0" w:space="0" w:color="auto"/>
        <w:bottom w:val="none" w:sz="0" w:space="0" w:color="auto"/>
        <w:right w:val="none" w:sz="0" w:space="0" w:color="auto"/>
      </w:divBdr>
    </w:div>
    <w:div w:id="1131050479">
      <w:bodyDiv w:val="1"/>
      <w:marLeft w:val="0"/>
      <w:marRight w:val="0"/>
      <w:marTop w:val="0"/>
      <w:marBottom w:val="0"/>
      <w:divBdr>
        <w:top w:val="none" w:sz="0" w:space="0" w:color="auto"/>
        <w:left w:val="none" w:sz="0" w:space="0" w:color="auto"/>
        <w:bottom w:val="none" w:sz="0" w:space="0" w:color="auto"/>
        <w:right w:val="none" w:sz="0" w:space="0" w:color="auto"/>
      </w:divBdr>
      <w:divsChild>
        <w:div w:id="390419704">
          <w:marLeft w:val="274"/>
          <w:marRight w:val="0"/>
          <w:marTop w:val="0"/>
          <w:marBottom w:val="0"/>
          <w:divBdr>
            <w:top w:val="none" w:sz="0" w:space="0" w:color="auto"/>
            <w:left w:val="none" w:sz="0" w:space="0" w:color="auto"/>
            <w:bottom w:val="none" w:sz="0" w:space="0" w:color="auto"/>
            <w:right w:val="none" w:sz="0" w:space="0" w:color="auto"/>
          </w:divBdr>
        </w:div>
      </w:divsChild>
    </w:div>
    <w:div w:id="1134640372">
      <w:bodyDiv w:val="1"/>
      <w:marLeft w:val="0"/>
      <w:marRight w:val="0"/>
      <w:marTop w:val="0"/>
      <w:marBottom w:val="0"/>
      <w:divBdr>
        <w:top w:val="none" w:sz="0" w:space="0" w:color="auto"/>
        <w:left w:val="none" w:sz="0" w:space="0" w:color="auto"/>
        <w:bottom w:val="none" w:sz="0" w:space="0" w:color="auto"/>
        <w:right w:val="none" w:sz="0" w:space="0" w:color="auto"/>
      </w:divBdr>
    </w:div>
    <w:div w:id="1137333710">
      <w:bodyDiv w:val="1"/>
      <w:marLeft w:val="0"/>
      <w:marRight w:val="0"/>
      <w:marTop w:val="0"/>
      <w:marBottom w:val="0"/>
      <w:divBdr>
        <w:top w:val="none" w:sz="0" w:space="0" w:color="auto"/>
        <w:left w:val="none" w:sz="0" w:space="0" w:color="auto"/>
        <w:bottom w:val="none" w:sz="0" w:space="0" w:color="auto"/>
        <w:right w:val="none" w:sz="0" w:space="0" w:color="auto"/>
      </w:divBdr>
    </w:div>
    <w:div w:id="1173572593">
      <w:bodyDiv w:val="1"/>
      <w:marLeft w:val="0"/>
      <w:marRight w:val="0"/>
      <w:marTop w:val="0"/>
      <w:marBottom w:val="0"/>
      <w:divBdr>
        <w:top w:val="none" w:sz="0" w:space="0" w:color="auto"/>
        <w:left w:val="none" w:sz="0" w:space="0" w:color="auto"/>
        <w:bottom w:val="none" w:sz="0" w:space="0" w:color="auto"/>
        <w:right w:val="none" w:sz="0" w:space="0" w:color="auto"/>
      </w:divBdr>
      <w:divsChild>
        <w:div w:id="603265124">
          <w:marLeft w:val="274"/>
          <w:marRight w:val="0"/>
          <w:marTop w:val="0"/>
          <w:marBottom w:val="0"/>
          <w:divBdr>
            <w:top w:val="none" w:sz="0" w:space="0" w:color="auto"/>
            <w:left w:val="none" w:sz="0" w:space="0" w:color="auto"/>
            <w:bottom w:val="none" w:sz="0" w:space="0" w:color="auto"/>
            <w:right w:val="none" w:sz="0" w:space="0" w:color="auto"/>
          </w:divBdr>
        </w:div>
        <w:div w:id="414983990">
          <w:marLeft w:val="274"/>
          <w:marRight w:val="0"/>
          <w:marTop w:val="0"/>
          <w:marBottom w:val="0"/>
          <w:divBdr>
            <w:top w:val="none" w:sz="0" w:space="0" w:color="auto"/>
            <w:left w:val="none" w:sz="0" w:space="0" w:color="auto"/>
            <w:bottom w:val="none" w:sz="0" w:space="0" w:color="auto"/>
            <w:right w:val="none" w:sz="0" w:space="0" w:color="auto"/>
          </w:divBdr>
        </w:div>
      </w:divsChild>
    </w:div>
    <w:div w:id="1174224945">
      <w:bodyDiv w:val="1"/>
      <w:marLeft w:val="0"/>
      <w:marRight w:val="0"/>
      <w:marTop w:val="0"/>
      <w:marBottom w:val="0"/>
      <w:divBdr>
        <w:top w:val="none" w:sz="0" w:space="0" w:color="auto"/>
        <w:left w:val="none" w:sz="0" w:space="0" w:color="auto"/>
        <w:bottom w:val="none" w:sz="0" w:space="0" w:color="auto"/>
        <w:right w:val="none" w:sz="0" w:space="0" w:color="auto"/>
      </w:divBdr>
    </w:div>
    <w:div w:id="1202012535">
      <w:bodyDiv w:val="1"/>
      <w:marLeft w:val="0"/>
      <w:marRight w:val="0"/>
      <w:marTop w:val="0"/>
      <w:marBottom w:val="0"/>
      <w:divBdr>
        <w:top w:val="none" w:sz="0" w:space="0" w:color="auto"/>
        <w:left w:val="none" w:sz="0" w:space="0" w:color="auto"/>
        <w:bottom w:val="none" w:sz="0" w:space="0" w:color="auto"/>
        <w:right w:val="none" w:sz="0" w:space="0" w:color="auto"/>
      </w:divBdr>
      <w:divsChild>
        <w:div w:id="1607617223">
          <w:marLeft w:val="274"/>
          <w:marRight w:val="0"/>
          <w:marTop w:val="0"/>
          <w:marBottom w:val="0"/>
          <w:divBdr>
            <w:top w:val="none" w:sz="0" w:space="0" w:color="auto"/>
            <w:left w:val="none" w:sz="0" w:space="0" w:color="auto"/>
            <w:bottom w:val="none" w:sz="0" w:space="0" w:color="auto"/>
            <w:right w:val="none" w:sz="0" w:space="0" w:color="auto"/>
          </w:divBdr>
        </w:div>
        <w:div w:id="347027594">
          <w:marLeft w:val="274"/>
          <w:marRight w:val="0"/>
          <w:marTop w:val="0"/>
          <w:marBottom w:val="0"/>
          <w:divBdr>
            <w:top w:val="none" w:sz="0" w:space="0" w:color="auto"/>
            <w:left w:val="none" w:sz="0" w:space="0" w:color="auto"/>
            <w:bottom w:val="none" w:sz="0" w:space="0" w:color="auto"/>
            <w:right w:val="none" w:sz="0" w:space="0" w:color="auto"/>
          </w:divBdr>
        </w:div>
        <w:div w:id="2068532768">
          <w:marLeft w:val="274"/>
          <w:marRight w:val="0"/>
          <w:marTop w:val="0"/>
          <w:marBottom w:val="0"/>
          <w:divBdr>
            <w:top w:val="none" w:sz="0" w:space="0" w:color="auto"/>
            <w:left w:val="none" w:sz="0" w:space="0" w:color="auto"/>
            <w:bottom w:val="none" w:sz="0" w:space="0" w:color="auto"/>
            <w:right w:val="none" w:sz="0" w:space="0" w:color="auto"/>
          </w:divBdr>
        </w:div>
      </w:divsChild>
    </w:div>
    <w:div w:id="1221749447">
      <w:bodyDiv w:val="1"/>
      <w:marLeft w:val="0"/>
      <w:marRight w:val="0"/>
      <w:marTop w:val="0"/>
      <w:marBottom w:val="0"/>
      <w:divBdr>
        <w:top w:val="none" w:sz="0" w:space="0" w:color="auto"/>
        <w:left w:val="none" w:sz="0" w:space="0" w:color="auto"/>
        <w:bottom w:val="none" w:sz="0" w:space="0" w:color="auto"/>
        <w:right w:val="none" w:sz="0" w:space="0" w:color="auto"/>
      </w:divBdr>
    </w:div>
    <w:div w:id="1253319948">
      <w:bodyDiv w:val="1"/>
      <w:marLeft w:val="0"/>
      <w:marRight w:val="0"/>
      <w:marTop w:val="0"/>
      <w:marBottom w:val="0"/>
      <w:divBdr>
        <w:top w:val="none" w:sz="0" w:space="0" w:color="auto"/>
        <w:left w:val="none" w:sz="0" w:space="0" w:color="auto"/>
        <w:bottom w:val="none" w:sz="0" w:space="0" w:color="auto"/>
        <w:right w:val="none" w:sz="0" w:space="0" w:color="auto"/>
      </w:divBdr>
      <w:divsChild>
        <w:div w:id="2074040260">
          <w:marLeft w:val="418"/>
          <w:marRight w:val="0"/>
          <w:marTop w:val="0"/>
          <w:marBottom w:val="40"/>
          <w:divBdr>
            <w:top w:val="none" w:sz="0" w:space="0" w:color="auto"/>
            <w:left w:val="none" w:sz="0" w:space="0" w:color="auto"/>
            <w:bottom w:val="none" w:sz="0" w:space="0" w:color="auto"/>
            <w:right w:val="none" w:sz="0" w:space="0" w:color="auto"/>
          </w:divBdr>
        </w:div>
        <w:div w:id="143355309">
          <w:marLeft w:val="418"/>
          <w:marRight w:val="0"/>
          <w:marTop w:val="0"/>
          <w:marBottom w:val="40"/>
          <w:divBdr>
            <w:top w:val="none" w:sz="0" w:space="0" w:color="auto"/>
            <w:left w:val="none" w:sz="0" w:space="0" w:color="auto"/>
            <w:bottom w:val="none" w:sz="0" w:space="0" w:color="auto"/>
            <w:right w:val="none" w:sz="0" w:space="0" w:color="auto"/>
          </w:divBdr>
        </w:div>
        <w:div w:id="79303273">
          <w:marLeft w:val="418"/>
          <w:marRight w:val="0"/>
          <w:marTop w:val="0"/>
          <w:marBottom w:val="40"/>
          <w:divBdr>
            <w:top w:val="none" w:sz="0" w:space="0" w:color="auto"/>
            <w:left w:val="none" w:sz="0" w:space="0" w:color="auto"/>
            <w:bottom w:val="none" w:sz="0" w:space="0" w:color="auto"/>
            <w:right w:val="none" w:sz="0" w:space="0" w:color="auto"/>
          </w:divBdr>
        </w:div>
        <w:div w:id="1495025457">
          <w:marLeft w:val="418"/>
          <w:marRight w:val="0"/>
          <w:marTop w:val="0"/>
          <w:marBottom w:val="40"/>
          <w:divBdr>
            <w:top w:val="none" w:sz="0" w:space="0" w:color="auto"/>
            <w:left w:val="none" w:sz="0" w:space="0" w:color="auto"/>
            <w:bottom w:val="none" w:sz="0" w:space="0" w:color="auto"/>
            <w:right w:val="none" w:sz="0" w:space="0" w:color="auto"/>
          </w:divBdr>
        </w:div>
      </w:divsChild>
    </w:div>
    <w:div w:id="1276713344">
      <w:bodyDiv w:val="1"/>
      <w:marLeft w:val="0"/>
      <w:marRight w:val="0"/>
      <w:marTop w:val="0"/>
      <w:marBottom w:val="0"/>
      <w:divBdr>
        <w:top w:val="none" w:sz="0" w:space="0" w:color="auto"/>
        <w:left w:val="none" w:sz="0" w:space="0" w:color="auto"/>
        <w:bottom w:val="none" w:sz="0" w:space="0" w:color="auto"/>
        <w:right w:val="none" w:sz="0" w:space="0" w:color="auto"/>
      </w:divBdr>
      <w:divsChild>
        <w:div w:id="1778719716">
          <w:marLeft w:val="274"/>
          <w:marRight w:val="0"/>
          <w:marTop w:val="0"/>
          <w:marBottom w:val="0"/>
          <w:divBdr>
            <w:top w:val="none" w:sz="0" w:space="0" w:color="auto"/>
            <w:left w:val="none" w:sz="0" w:space="0" w:color="auto"/>
            <w:bottom w:val="none" w:sz="0" w:space="0" w:color="auto"/>
            <w:right w:val="none" w:sz="0" w:space="0" w:color="auto"/>
          </w:divBdr>
        </w:div>
        <w:div w:id="1804083075">
          <w:marLeft w:val="274"/>
          <w:marRight w:val="0"/>
          <w:marTop w:val="0"/>
          <w:marBottom w:val="0"/>
          <w:divBdr>
            <w:top w:val="none" w:sz="0" w:space="0" w:color="auto"/>
            <w:left w:val="none" w:sz="0" w:space="0" w:color="auto"/>
            <w:bottom w:val="none" w:sz="0" w:space="0" w:color="auto"/>
            <w:right w:val="none" w:sz="0" w:space="0" w:color="auto"/>
          </w:divBdr>
        </w:div>
        <w:div w:id="1610042681">
          <w:marLeft w:val="274"/>
          <w:marRight w:val="0"/>
          <w:marTop w:val="0"/>
          <w:marBottom w:val="0"/>
          <w:divBdr>
            <w:top w:val="none" w:sz="0" w:space="0" w:color="auto"/>
            <w:left w:val="none" w:sz="0" w:space="0" w:color="auto"/>
            <w:bottom w:val="none" w:sz="0" w:space="0" w:color="auto"/>
            <w:right w:val="none" w:sz="0" w:space="0" w:color="auto"/>
          </w:divBdr>
        </w:div>
        <w:div w:id="776675078">
          <w:marLeft w:val="274"/>
          <w:marRight w:val="0"/>
          <w:marTop w:val="0"/>
          <w:marBottom w:val="0"/>
          <w:divBdr>
            <w:top w:val="none" w:sz="0" w:space="0" w:color="auto"/>
            <w:left w:val="none" w:sz="0" w:space="0" w:color="auto"/>
            <w:bottom w:val="none" w:sz="0" w:space="0" w:color="auto"/>
            <w:right w:val="none" w:sz="0" w:space="0" w:color="auto"/>
          </w:divBdr>
        </w:div>
      </w:divsChild>
    </w:div>
    <w:div w:id="1290358894">
      <w:bodyDiv w:val="1"/>
      <w:marLeft w:val="0"/>
      <w:marRight w:val="0"/>
      <w:marTop w:val="0"/>
      <w:marBottom w:val="0"/>
      <w:divBdr>
        <w:top w:val="none" w:sz="0" w:space="0" w:color="auto"/>
        <w:left w:val="none" w:sz="0" w:space="0" w:color="auto"/>
        <w:bottom w:val="none" w:sz="0" w:space="0" w:color="auto"/>
        <w:right w:val="none" w:sz="0" w:space="0" w:color="auto"/>
      </w:divBdr>
      <w:divsChild>
        <w:div w:id="1727027302">
          <w:marLeft w:val="418"/>
          <w:marRight w:val="0"/>
          <w:marTop w:val="0"/>
          <w:marBottom w:val="40"/>
          <w:divBdr>
            <w:top w:val="none" w:sz="0" w:space="0" w:color="auto"/>
            <w:left w:val="none" w:sz="0" w:space="0" w:color="auto"/>
            <w:bottom w:val="none" w:sz="0" w:space="0" w:color="auto"/>
            <w:right w:val="none" w:sz="0" w:space="0" w:color="auto"/>
          </w:divBdr>
        </w:div>
        <w:div w:id="20589370">
          <w:marLeft w:val="418"/>
          <w:marRight w:val="0"/>
          <w:marTop w:val="0"/>
          <w:marBottom w:val="40"/>
          <w:divBdr>
            <w:top w:val="none" w:sz="0" w:space="0" w:color="auto"/>
            <w:left w:val="none" w:sz="0" w:space="0" w:color="auto"/>
            <w:bottom w:val="none" w:sz="0" w:space="0" w:color="auto"/>
            <w:right w:val="none" w:sz="0" w:space="0" w:color="auto"/>
          </w:divBdr>
        </w:div>
        <w:div w:id="898828124">
          <w:marLeft w:val="418"/>
          <w:marRight w:val="0"/>
          <w:marTop w:val="0"/>
          <w:marBottom w:val="40"/>
          <w:divBdr>
            <w:top w:val="none" w:sz="0" w:space="0" w:color="auto"/>
            <w:left w:val="none" w:sz="0" w:space="0" w:color="auto"/>
            <w:bottom w:val="none" w:sz="0" w:space="0" w:color="auto"/>
            <w:right w:val="none" w:sz="0" w:space="0" w:color="auto"/>
          </w:divBdr>
        </w:div>
        <w:div w:id="1366784303">
          <w:marLeft w:val="418"/>
          <w:marRight w:val="0"/>
          <w:marTop w:val="0"/>
          <w:marBottom w:val="40"/>
          <w:divBdr>
            <w:top w:val="none" w:sz="0" w:space="0" w:color="auto"/>
            <w:left w:val="none" w:sz="0" w:space="0" w:color="auto"/>
            <w:bottom w:val="none" w:sz="0" w:space="0" w:color="auto"/>
            <w:right w:val="none" w:sz="0" w:space="0" w:color="auto"/>
          </w:divBdr>
        </w:div>
        <w:div w:id="2067993637">
          <w:marLeft w:val="418"/>
          <w:marRight w:val="0"/>
          <w:marTop w:val="0"/>
          <w:marBottom w:val="40"/>
          <w:divBdr>
            <w:top w:val="none" w:sz="0" w:space="0" w:color="auto"/>
            <w:left w:val="none" w:sz="0" w:space="0" w:color="auto"/>
            <w:bottom w:val="none" w:sz="0" w:space="0" w:color="auto"/>
            <w:right w:val="none" w:sz="0" w:space="0" w:color="auto"/>
          </w:divBdr>
        </w:div>
        <w:div w:id="2143041081">
          <w:marLeft w:val="418"/>
          <w:marRight w:val="0"/>
          <w:marTop w:val="0"/>
          <w:marBottom w:val="40"/>
          <w:divBdr>
            <w:top w:val="none" w:sz="0" w:space="0" w:color="auto"/>
            <w:left w:val="none" w:sz="0" w:space="0" w:color="auto"/>
            <w:bottom w:val="none" w:sz="0" w:space="0" w:color="auto"/>
            <w:right w:val="none" w:sz="0" w:space="0" w:color="auto"/>
          </w:divBdr>
        </w:div>
      </w:divsChild>
    </w:div>
    <w:div w:id="1332180868">
      <w:bodyDiv w:val="1"/>
      <w:marLeft w:val="0"/>
      <w:marRight w:val="0"/>
      <w:marTop w:val="0"/>
      <w:marBottom w:val="0"/>
      <w:divBdr>
        <w:top w:val="none" w:sz="0" w:space="0" w:color="auto"/>
        <w:left w:val="none" w:sz="0" w:space="0" w:color="auto"/>
        <w:bottom w:val="none" w:sz="0" w:space="0" w:color="auto"/>
        <w:right w:val="none" w:sz="0" w:space="0" w:color="auto"/>
      </w:divBdr>
      <w:divsChild>
        <w:div w:id="538512026">
          <w:marLeft w:val="274"/>
          <w:marRight w:val="0"/>
          <w:marTop w:val="0"/>
          <w:marBottom w:val="0"/>
          <w:divBdr>
            <w:top w:val="none" w:sz="0" w:space="0" w:color="auto"/>
            <w:left w:val="none" w:sz="0" w:space="0" w:color="auto"/>
            <w:bottom w:val="none" w:sz="0" w:space="0" w:color="auto"/>
            <w:right w:val="none" w:sz="0" w:space="0" w:color="auto"/>
          </w:divBdr>
        </w:div>
      </w:divsChild>
    </w:div>
    <w:div w:id="1348756282">
      <w:bodyDiv w:val="1"/>
      <w:marLeft w:val="0"/>
      <w:marRight w:val="0"/>
      <w:marTop w:val="0"/>
      <w:marBottom w:val="0"/>
      <w:divBdr>
        <w:top w:val="none" w:sz="0" w:space="0" w:color="auto"/>
        <w:left w:val="none" w:sz="0" w:space="0" w:color="auto"/>
        <w:bottom w:val="none" w:sz="0" w:space="0" w:color="auto"/>
        <w:right w:val="none" w:sz="0" w:space="0" w:color="auto"/>
      </w:divBdr>
      <w:divsChild>
        <w:div w:id="1169253578">
          <w:marLeft w:val="418"/>
          <w:marRight w:val="0"/>
          <w:marTop w:val="0"/>
          <w:marBottom w:val="40"/>
          <w:divBdr>
            <w:top w:val="none" w:sz="0" w:space="0" w:color="auto"/>
            <w:left w:val="none" w:sz="0" w:space="0" w:color="auto"/>
            <w:bottom w:val="none" w:sz="0" w:space="0" w:color="auto"/>
            <w:right w:val="none" w:sz="0" w:space="0" w:color="auto"/>
          </w:divBdr>
        </w:div>
        <w:div w:id="178205209">
          <w:marLeft w:val="418"/>
          <w:marRight w:val="0"/>
          <w:marTop w:val="0"/>
          <w:marBottom w:val="40"/>
          <w:divBdr>
            <w:top w:val="none" w:sz="0" w:space="0" w:color="auto"/>
            <w:left w:val="none" w:sz="0" w:space="0" w:color="auto"/>
            <w:bottom w:val="none" w:sz="0" w:space="0" w:color="auto"/>
            <w:right w:val="none" w:sz="0" w:space="0" w:color="auto"/>
          </w:divBdr>
        </w:div>
        <w:div w:id="736514579">
          <w:marLeft w:val="418"/>
          <w:marRight w:val="0"/>
          <w:marTop w:val="0"/>
          <w:marBottom w:val="40"/>
          <w:divBdr>
            <w:top w:val="none" w:sz="0" w:space="0" w:color="auto"/>
            <w:left w:val="none" w:sz="0" w:space="0" w:color="auto"/>
            <w:bottom w:val="none" w:sz="0" w:space="0" w:color="auto"/>
            <w:right w:val="none" w:sz="0" w:space="0" w:color="auto"/>
          </w:divBdr>
        </w:div>
      </w:divsChild>
    </w:div>
    <w:div w:id="1361472292">
      <w:bodyDiv w:val="1"/>
      <w:marLeft w:val="0"/>
      <w:marRight w:val="0"/>
      <w:marTop w:val="0"/>
      <w:marBottom w:val="0"/>
      <w:divBdr>
        <w:top w:val="none" w:sz="0" w:space="0" w:color="auto"/>
        <w:left w:val="none" w:sz="0" w:space="0" w:color="auto"/>
        <w:bottom w:val="none" w:sz="0" w:space="0" w:color="auto"/>
        <w:right w:val="none" w:sz="0" w:space="0" w:color="auto"/>
      </w:divBdr>
      <w:divsChild>
        <w:div w:id="1017586133">
          <w:marLeft w:val="274"/>
          <w:marRight w:val="0"/>
          <w:marTop w:val="0"/>
          <w:marBottom w:val="0"/>
          <w:divBdr>
            <w:top w:val="none" w:sz="0" w:space="0" w:color="auto"/>
            <w:left w:val="none" w:sz="0" w:space="0" w:color="auto"/>
            <w:bottom w:val="none" w:sz="0" w:space="0" w:color="auto"/>
            <w:right w:val="none" w:sz="0" w:space="0" w:color="auto"/>
          </w:divBdr>
        </w:div>
        <w:div w:id="1295522316">
          <w:marLeft w:val="274"/>
          <w:marRight w:val="0"/>
          <w:marTop w:val="0"/>
          <w:marBottom w:val="0"/>
          <w:divBdr>
            <w:top w:val="none" w:sz="0" w:space="0" w:color="auto"/>
            <w:left w:val="none" w:sz="0" w:space="0" w:color="auto"/>
            <w:bottom w:val="none" w:sz="0" w:space="0" w:color="auto"/>
            <w:right w:val="none" w:sz="0" w:space="0" w:color="auto"/>
          </w:divBdr>
        </w:div>
      </w:divsChild>
    </w:div>
    <w:div w:id="1406142383">
      <w:bodyDiv w:val="1"/>
      <w:marLeft w:val="0"/>
      <w:marRight w:val="0"/>
      <w:marTop w:val="0"/>
      <w:marBottom w:val="0"/>
      <w:divBdr>
        <w:top w:val="none" w:sz="0" w:space="0" w:color="auto"/>
        <w:left w:val="none" w:sz="0" w:space="0" w:color="auto"/>
        <w:bottom w:val="none" w:sz="0" w:space="0" w:color="auto"/>
        <w:right w:val="none" w:sz="0" w:space="0" w:color="auto"/>
      </w:divBdr>
    </w:div>
    <w:div w:id="1407460615">
      <w:bodyDiv w:val="1"/>
      <w:marLeft w:val="0"/>
      <w:marRight w:val="0"/>
      <w:marTop w:val="0"/>
      <w:marBottom w:val="0"/>
      <w:divBdr>
        <w:top w:val="none" w:sz="0" w:space="0" w:color="auto"/>
        <w:left w:val="none" w:sz="0" w:space="0" w:color="auto"/>
        <w:bottom w:val="none" w:sz="0" w:space="0" w:color="auto"/>
        <w:right w:val="none" w:sz="0" w:space="0" w:color="auto"/>
      </w:divBdr>
    </w:div>
    <w:div w:id="1412773487">
      <w:bodyDiv w:val="1"/>
      <w:marLeft w:val="0"/>
      <w:marRight w:val="0"/>
      <w:marTop w:val="0"/>
      <w:marBottom w:val="0"/>
      <w:divBdr>
        <w:top w:val="none" w:sz="0" w:space="0" w:color="auto"/>
        <w:left w:val="none" w:sz="0" w:space="0" w:color="auto"/>
        <w:bottom w:val="none" w:sz="0" w:space="0" w:color="auto"/>
        <w:right w:val="none" w:sz="0" w:space="0" w:color="auto"/>
      </w:divBdr>
      <w:divsChild>
        <w:div w:id="1328899715">
          <w:marLeft w:val="432"/>
          <w:marRight w:val="0"/>
          <w:marTop w:val="47"/>
          <w:marBottom w:val="0"/>
          <w:divBdr>
            <w:top w:val="none" w:sz="0" w:space="0" w:color="auto"/>
            <w:left w:val="none" w:sz="0" w:space="0" w:color="auto"/>
            <w:bottom w:val="none" w:sz="0" w:space="0" w:color="auto"/>
            <w:right w:val="none" w:sz="0" w:space="0" w:color="auto"/>
          </w:divBdr>
        </w:div>
        <w:div w:id="322391090">
          <w:marLeft w:val="432"/>
          <w:marRight w:val="0"/>
          <w:marTop w:val="47"/>
          <w:marBottom w:val="0"/>
          <w:divBdr>
            <w:top w:val="none" w:sz="0" w:space="0" w:color="auto"/>
            <w:left w:val="none" w:sz="0" w:space="0" w:color="auto"/>
            <w:bottom w:val="none" w:sz="0" w:space="0" w:color="auto"/>
            <w:right w:val="none" w:sz="0" w:space="0" w:color="auto"/>
          </w:divBdr>
        </w:div>
        <w:div w:id="1757167961">
          <w:marLeft w:val="648"/>
          <w:marRight w:val="0"/>
          <w:marTop w:val="47"/>
          <w:marBottom w:val="0"/>
          <w:divBdr>
            <w:top w:val="none" w:sz="0" w:space="0" w:color="auto"/>
            <w:left w:val="none" w:sz="0" w:space="0" w:color="auto"/>
            <w:bottom w:val="none" w:sz="0" w:space="0" w:color="auto"/>
            <w:right w:val="none" w:sz="0" w:space="0" w:color="auto"/>
          </w:divBdr>
        </w:div>
        <w:div w:id="815923609">
          <w:marLeft w:val="648"/>
          <w:marRight w:val="0"/>
          <w:marTop w:val="47"/>
          <w:marBottom w:val="0"/>
          <w:divBdr>
            <w:top w:val="none" w:sz="0" w:space="0" w:color="auto"/>
            <w:left w:val="none" w:sz="0" w:space="0" w:color="auto"/>
            <w:bottom w:val="none" w:sz="0" w:space="0" w:color="auto"/>
            <w:right w:val="none" w:sz="0" w:space="0" w:color="auto"/>
          </w:divBdr>
        </w:div>
      </w:divsChild>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18287761">
      <w:bodyDiv w:val="1"/>
      <w:marLeft w:val="0"/>
      <w:marRight w:val="0"/>
      <w:marTop w:val="0"/>
      <w:marBottom w:val="0"/>
      <w:divBdr>
        <w:top w:val="none" w:sz="0" w:space="0" w:color="auto"/>
        <w:left w:val="none" w:sz="0" w:space="0" w:color="auto"/>
        <w:bottom w:val="none" w:sz="0" w:space="0" w:color="auto"/>
        <w:right w:val="none" w:sz="0" w:space="0" w:color="auto"/>
      </w:divBdr>
    </w:div>
    <w:div w:id="1436829837">
      <w:bodyDiv w:val="1"/>
      <w:marLeft w:val="0"/>
      <w:marRight w:val="0"/>
      <w:marTop w:val="0"/>
      <w:marBottom w:val="0"/>
      <w:divBdr>
        <w:top w:val="none" w:sz="0" w:space="0" w:color="auto"/>
        <w:left w:val="none" w:sz="0" w:space="0" w:color="auto"/>
        <w:bottom w:val="none" w:sz="0" w:space="0" w:color="auto"/>
        <w:right w:val="none" w:sz="0" w:space="0" w:color="auto"/>
      </w:divBdr>
    </w:div>
    <w:div w:id="1457986104">
      <w:bodyDiv w:val="1"/>
      <w:marLeft w:val="0"/>
      <w:marRight w:val="0"/>
      <w:marTop w:val="0"/>
      <w:marBottom w:val="0"/>
      <w:divBdr>
        <w:top w:val="none" w:sz="0" w:space="0" w:color="auto"/>
        <w:left w:val="none" w:sz="0" w:space="0" w:color="auto"/>
        <w:bottom w:val="none" w:sz="0" w:space="0" w:color="auto"/>
        <w:right w:val="none" w:sz="0" w:space="0" w:color="auto"/>
      </w:divBdr>
    </w:div>
    <w:div w:id="1470585252">
      <w:bodyDiv w:val="1"/>
      <w:marLeft w:val="0"/>
      <w:marRight w:val="0"/>
      <w:marTop w:val="0"/>
      <w:marBottom w:val="0"/>
      <w:divBdr>
        <w:top w:val="none" w:sz="0" w:space="0" w:color="auto"/>
        <w:left w:val="none" w:sz="0" w:space="0" w:color="auto"/>
        <w:bottom w:val="none" w:sz="0" w:space="0" w:color="auto"/>
        <w:right w:val="none" w:sz="0" w:space="0" w:color="auto"/>
      </w:divBdr>
    </w:div>
    <w:div w:id="1482499280">
      <w:bodyDiv w:val="1"/>
      <w:marLeft w:val="0"/>
      <w:marRight w:val="0"/>
      <w:marTop w:val="0"/>
      <w:marBottom w:val="0"/>
      <w:divBdr>
        <w:top w:val="none" w:sz="0" w:space="0" w:color="auto"/>
        <w:left w:val="none" w:sz="0" w:space="0" w:color="auto"/>
        <w:bottom w:val="none" w:sz="0" w:space="0" w:color="auto"/>
        <w:right w:val="none" w:sz="0" w:space="0" w:color="auto"/>
      </w:divBdr>
    </w:div>
    <w:div w:id="1506433757">
      <w:bodyDiv w:val="1"/>
      <w:marLeft w:val="0"/>
      <w:marRight w:val="0"/>
      <w:marTop w:val="0"/>
      <w:marBottom w:val="0"/>
      <w:divBdr>
        <w:top w:val="none" w:sz="0" w:space="0" w:color="auto"/>
        <w:left w:val="none" w:sz="0" w:space="0" w:color="auto"/>
        <w:bottom w:val="none" w:sz="0" w:space="0" w:color="auto"/>
        <w:right w:val="none" w:sz="0" w:space="0" w:color="auto"/>
      </w:divBdr>
    </w:div>
    <w:div w:id="1536649804">
      <w:bodyDiv w:val="1"/>
      <w:marLeft w:val="0"/>
      <w:marRight w:val="0"/>
      <w:marTop w:val="0"/>
      <w:marBottom w:val="0"/>
      <w:divBdr>
        <w:top w:val="none" w:sz="0" w:space="0" w:color="auto"/>
        <w:left w:val="none" w:sz="0" w:space="0" w:color="auto"/>
        <w:bottom w:val="none" w:sz="0" w:space="0" w:color="auto"/>
        <w:right w:val="none" w:sz="0" w:space="0" w:color="auto"/>
      </w:divBdr>
    </w:div>
    <w:div w:id="1545828156">
      <w:bodyDiv w:val="1"/>
      <w:marLeft w:val="0"/>
      <w:marRight w:val="0"/>
      <w:marTop w:val="0"/>
      <w:marBottom w:val="0"/>
      <w:divBdr>
        <w:top w:val="none" w:sz="0" w:space="0" w:color="auto"/>
        <w:left w:val="none" w:sz="0" w:space="0" w:color="auto"/>
        <w:bottom w:val="none" w:sz="0" w:space="0" w:color="auto"/>
        <w:right w:val="none" w:sz="0" w:space="0" w:color="auto"/>
      </w:divBdr>
    </w:div>
    <w:div w:id="1568146126">
      <w:bodyDiv w:val="1"/>
      <w:marLeft w:val="0"/>
      <w:marRight w:val="0"/>
      <w:marTop w:val="0"/>
      <w:marBottom w:val="0"/>
      <w:divBdr>
        <w:top w:val="none" w:sz="0" w:space="0" w:color="auto"/>
        <w:left w:val="none" w:sz="0" w:space="0" w:color="auto"/>
        <w:bottom w:val="none" w:sz="0" w:space="0" w:color="auto"/>
        <w:right w:val="none" w:sz="0" w:space="0" w:color="auto"/>
      </w:divBdr>
    </w:div>
    <w:div w:id="1579438144">
      <w:bodyDiv w:val="1"/>
      <w:marLeft w:val="0"/>
      <w:marRight w:val="0"/>
      <w:marTop w:val="0"/>
      <w:marBottom w:val="0"/>
      <w:divBdr>
        <w:top w:val="none" w:sz="0" w:space="0" w:color="auto"/>
        <w:left w:val="none" w:sz="0" w:space="0" w:color="auto"/>
        <w:bottom w:val="none" w:sz="0" w:space="0" w:color="auto"/>
        <w:right w:val="none" w:sz="0" w:space="0" w:color="auto"/>
      </w:divBdr>
    </w:div>
    <w:div w:id="1620455088">
      <w:bodyDiv w:val="1"/>
      <w:marLeft w:val="0"/>
      <w:marRight w:val="0"/>
      <w:marTop w:val="0"/>
      <w:marBottom w:val="0"/>
      <w:divBdr>
        <w:top w:val="none" w:sz="0" w:space="0" w:color="auto"/>
        <w:left w:val="none" w:sz="0" w:space="0" w:color="auto"/>
        <w:bottom w:val="none" w:sz="0" w:space="0" w:color="auto"/>
        <w:right w:val="none" w:sz="0" w:space="0" w:color="auto"/>
      </w:divBdr>
    </w:div>
    <w:div w:id="1636525985">
      <w:bodyDiv w:val="1"/>
      <w:marLeft w:val="0"/>
      <w:marRight w:val="0"/>
      <w:marTop w:val="0"/>
      <w:marBottom w:val="0"/>
      <w:divBdr>
        <w:top w:val="none" w:sz="0" w:space="0" w:color="auto"/>
        <w:left w:val="none" w:sz="0" w:space="0" w:color="auto"/>
        <w:bottom w:val="none" w:sz="0" w:space="0" w:color="auto"/>
        <w:right w:val="none" w:sz="0" w:space="0" w:color="auto"/>
      </w:divBdr>
      <w:divsChild>
        <w:div w:id="284043280">
          <w:marLeft w:val="274"/>
          <w:marRight w:val="0"/>
          <w:marTop w:val="0"/>
          <w:marBottom w:val="0"/>
          <w:divBdr>
            <w:top w:val="none" w:sz="0" w:space="0" w:color="auto"/>
            <w:left w:val="none" w:sz="0" w:space="0" w:color="auto"/>
            <w:bottom w:val="none" w:sz="0" w:space="0" w:color="auto"/>
            <w:right w:val="none" w:sz="0" w:space="0" w:color="auto"/>
          </w:divBdr>
        </w:div>
        <w:div w:id="392311813">
          <w:marLeft w:val="274"/>
          <w:marRight w:val="0"/>
          <w:marTop w:val="0"/>
          <w:marBottom w:val="0"/>
          <w:divBdr>
            <w:top w:val="none" w:sz="0" w:space="0" w:color="auto"/>
            <w:left w:val="none" w:sz="0" w:space="0" w:color="auto"/>
            <w:bottom w:val="none" w:sz="0" w:space="0" w:color="auto"/>
            <w:right w:val="none" w:sz="0" w:space="0" w:color="auto"/>
          </w:divBdr>
        </w:div>
        <w:div w:id="918094515">
          <w:marLeft w:val="274"/>
          <w:marRight w:val="0"/>
          <w:marTop w:val="0"/>
          <w:marBottom w:val="0"/>
          <w:divBdr>
            <w:top w:val="none" w:sz="0" w:space="0" w:color="auto"/>
            <w:left w:val="none" w:sz="0" w:space="0" w:color="auto"/>
            <w:bottom w:val="none" w:sz="0" w:space="0" w:color="auto"/>
            <w:right w:val="none" w:sz="0" w:space="0" w:color="auto"/>
          </w:divBdr>
        </w:div>
        <w:div w:id="189224405">
          <w:marLeft w:val="274"/>
          <w:marRight w:val="0"/>
          <w:marTop w:val="0"/>
          <w:marBottom w:val="0"/>
          <w:divBdr>
            <w:top w:val="none" w:sz="0" w:space="0" w:color="auto"/>
            <w:left w:val="none" w:sz="0" w:space="0" w:color="auto"/>
            <w:bottom w:val="none" w:sz="0" w:space="0" w:color="auto"/>
            <w:right w:val="none" w:sz="0" w:space="0" w:color="auto"/>
          </w:divBdr>
        </w:div>
        <w:div w:id="1091973049">
          <w:marLeft w:val="274"/>
          <w:marRight w:val="0"/>
          <w:marTop w:val="0"/>
          <w:marBottom w:val="0"/>
          <w:divBdr>
            <w:top w:val="none" w:sz="0" w:space="0" w:color="auto"/>
            <w:left w:val="none" w:sz="0" w:space="0" w:color="auto"/>
            <w:bottom w:val="none" w:sz="0" w:space="0" w:color="auto"/>
            <w:right w:val="none" w:sz="0" w:space="0" w:color="auto"/>
          </w:divBdr>
        </w:div>
      </w:divsChild>
    </w:div>
    <w:div w:id="1655910099">
      <w:bodyDiv w:val="1"/>
      <w:marLeft w:val="0"/>
      <w:marRight w:val="0"/>
      <w:marTop w:val="0"/>
      <w:marBottom w:val="0"/>
      <w:divBdr>
        <w:top w:val="none" w:sz="0" w:space="0" w:color="auto"/>
        <w:left w:val="none" w:sz="0" w:space="0" w:color="auto"/>
        <w:bottom w:val="none" w:sz="0" w:space="0" w:color="auto"/>
        <w:right w:val="none" w:sz="0" w:space="0" w:color="auto"/>
      </w:divBdr>
    </w:div>
    <w:div w:id="1700619179">
      <w:bodyDiv w:val="1"/>
      <w:marLeft w:val="0"/>
      <w:marRight w:val="0"/>
      <w:marTop w:val="0"/>
      <w:marBottom w:val="0"/>
      <w:divBdr>
        <w:top w:val="none" w:sz="0" w:space="0" w:color="auto"/>
        <w:left w:val="none" w:sz="0" w:space="0" w:color="auto"/>
        <w:bottom w:val="none" w:sz="0" w:space="0" w:color="auto"/>
        <w:right w:val="none" w:sz="0" w:space="0" w:color="auto"/>
      </w:divBdr>
    </w:div>
    <w:div w:id="1707370556">
      <w:bodyDiv w:val="1"/>
      <w:marLeft w:val="0"/>
      <w:marRight w:val="0"/>
      <w:marTop w:val="0"/>
      <w:marBottom w:val="0"/>
      <w:divBdr>
        <w:top w:val="none" w:sz="0" w:space="0" w:color="auto"/>
        <w:left w:val="none" w:sz="0" w:space="0" w:color="auto"/>
        <w:bottom w:val="none" w:sz="0" w:space="0" w:color="auto"/>
        <w:right w:val="none" w:sz="0" w:space="0" w:color="auto"/>
      </w:divBdr>
    </w:div>
    <w:div w:id="1708412657">
      <w:bodyDiv w:val="1"/>
      <w:marLeft w:val="0"/>
      <w:marRight w:val="0"/>
      <w:marTop w:val="0"/>
      <w:marBottom w:val="0"/>
      <w:divBdr>
        <w:top w:val="none" w:sz="0" w:space="0" w:color="auto"/>
        <w:left w:val="none" w:sz="0" w:space="0" w:color="auto"/>
        <w:bottom w:val="none" w:sz="0" w:space="0" w:color="auto"/>
        <w:right w:val="none" w:sz="0" w:space="0" w:color="auto"/>
      </w:divBdr>
    </w:div>
    <w:div w:id="1721056217">
      <w:bodyDiv w:val="1"/>
      <w:marLeft w:val="0"/>
      <w:marRight w:val="0"/>
      <w:marTop w:val="0"/>
      <w:marBottom w:val="0"/>
      <w:divBdr>
        <w:top w:val="none" w:sz="0" w:space="0" w:color="auto"/>
        <w:left w:val="none" w:sz="0" w:space="0" w:color="auto"/>
        <w:bottom w:val="none" w:sz="0" w:space="0" w:color="auto"/>
        <w:right w:val="none" w:sz="0" w:space="0" w:color="auto"/>
      </w:divBdr>
      <w:divsChild>
        <w:div w:id="1096024603">
          <w:marLeft w:val="216"/>
          <w:marRight w:val="0"/>
          <w:marTop w:val="0"/>
          <w:marBottom w:val="0"/>
          <w:divBdr>
            <w:top w:val="none" w:sz="0" w:space="0" w:color="auto"/>
            <w:left w:val="none" w:sz="0" w:space="0" w:color="auto"/>
            <w:bottom w:val="none" w:sz="0" w:space="0" w:color="auto"/>
            <w:right w:val="none" w:sz="0" w:space="0" w:color="auto"/>
          </w:divBdr>
        </w:div>
        <w:div w:id="1176459731">
          <w:marLeft w:val="216"/>
          <w:marRight w:val="0"/>
          <w:marTop w:val="0"/>
          <w:marBottom w:val="0"/>
          <w:divBdr>
            <w:top w:val="none" w:sz="0" w:space="0" w:color="auto"/>
            <w:left w:val="none" w:sz="0" w:space="0" w:color="auto"/>
            <w:bottom w:val="none" w:sz="0" w:space="0" w:color="auto"/>
            <w:right w:val="none" w:sz="0" w:space="0" w:color="auto"/>
          </w:divBdr>
        </w:div>
        <w:div w:id="1365331325">
          <w:marLeft w:val="216"/>
          <w:marRight w:val="0"/>
          <w:marTop w:val="0"/>
          <w:marBottom w:val="0"/>
          <w:divBdr>
            <w:top w:val="none" w:sz="0" w:space="0" w:color="auto"/>
            <w:left w:val="none" w:sz="0" w:space="0" w:color="auto"/>
            <w:bottom w:val="none" w:sz="0" w:space="0" w:color="auto"/>
            <w:right w:val="none" w:sz="0" w:space="0" w:color="auto"/>
          </w:divBdr>
        </w:div>
      </w:divsChild>
    </w:div>
    <w:div w:id="1743943931">
      <w:bodyDiv w:val="1"/>
      <w:marLeft w:val="0"/>
      <w:marRight w:val="0"/>
      <w:marTop w:val="0"/>
      <w:marBottom w:val="0"/>
      <w:divBdr>
        <w:top w:val="none" w:sz="0" w:space="0" w:color="auto"/>
        <w:left w:val="none" w:sz="0" w:space="0" w:color="auto"/>
        <w:bottom w:val="none" w:sz="0" w:space="0" w:color="auto"/>
        <w:right w:val="none" w:sz="0" w:space="0" w:color="auto"/>
      </w:divBdr>
    </w:div>
    <w:div w:id="1746340303">
      <w:bodyDiv w:val="1"/>
      <w:marLeft w:val="0"/>
      <w:marRight w:val="0"/>
      <w:marTop w:val="0"/>
      <w:marBottom w:val="0"/>
      <w:divBdr>
        <w:top w:val="none" w:sz="0" w:space="0" w:color="auto"/>
        <w:left w:val="none" w:sz="0" w:space="0" w:color="auto"/>
        <w:bottom w:val="none" w:sz="0" w:space="0" w:color="auto"/>
        <w:right w:val="none" w:sz="0" w:space="0" w:color="auto"/>
      </w:divBdr>
    </w:div>
    <w:div w:id="1748772441">
      <w:bodyDiv w:val="1"/>
      <w:marLeft w:val="0"/>
      <w:marRight w:val="0"/>
      <w:marTop w:val="0"/>
      <w:marBottom w:val="0"/>
      <w:divBdr>
        <w:top w:val="none" w:sz="0" w:space="0" w:color="auto"/>
        <w:left w:val="none" w:sz="0" w:space="0" w:color="auto"/>
        <w:bottom w:val="none" w:sz="0" w:space="0" w:color="auto"/>
        <w:right w:val="none" w:sz="0" w:space="0" w:color="auto"/>
      </w:divBdr>
    </w:div>
    <w:div w:id="1788355036">
      <w:bodyDiv w:val="1"/>
      <w:marLeft w:val="0"/>
      <w:marRight w:val="0"/>
      <w:marTop w:val="0"/>
      <w:marBottom w:val="0"/>
      <w:divBdr>
        <w:top w:val="none" w:sz="0" w:space="0" w:color="auto"/>
        <w:left w:val="none" w:sz="0" w:space="0" w:color="auto"/>
        <w:bottom w:val="none" w:sz="0" w:space="0" w:color="auto"/>
        <w:right w:val="none" w:sz="0" w:space="0" w:color="auto"/>
      </w:divBdr>
      <w:divsChild>
        <w:div w:id="1585726265">
          <w:marLeft w:val="274"/>
          <w:marRight w:val="0"/>
          <w:marTop w:val="0"/>
          <w:marBottom w:val="0"/>
          <w:divBdr>
            <w:top w:val="none" w:sz="0" w:space="0" w:color="auto"/>
            <w:left w:val="none" w:sz="0" w:space="0" w:color="auto"/>
            <w:bottom w:val="none" w:sz="0" w:space="0" w:color="auto"/>
            <w:right w:val="none" w:sz="0" w:space="0" w:color="auto"/>
          </w:divBdr>
        </w:div>
        <w:div w:id="98067728">
          <w:marLeft w:val="274"/>
          <w:marRight w:val="0"/>
          <w:marTop w:val="0"/>
          <w:marBottom w:val="0"/>
          <w:divBdr>
            <w:top w:val="none" w:sz="0" w:space="0" w:color="auto"/>
            <w:left w:val="none" w:sz="0" w:space="0" w:color="auto"/>
            <w:bottom w:val="none" w:sz="0" w:space="0" w:color="auto"/>
            <w:right w:val="none" w:sz="0" w:space="0" w:color="auto"/>
          </w:divBdr>
        </w:div>
        <w:div w:id="89325961">
          <w:marLeft w:val="274"/>
          <w:marRight w:val="0"/>
          <w:marTop w:val="0"/>
          <w:marBottom w:val="0"/>
          <w:divBdr>
            <w:top w:val="none" w:sz="0" w:space="0" w:color="auto"/>
            <w:left w:val="none" w:sz="0" w:space="0" w:color="auto"/>
            <w:bottom w:val="none" w:sz="0" w:space="0" w:color="auto"/>
            <w:right w:val="none" w:sz="0" w:space="0" w:color="auto"/>
          </w:divBdr>
        </w:div>
      </w:divsChild>
    </w:div>
    <w:div w:id="1797791466">
      <w:bodyDiv w:val="1"/>
      <w:marLeft w:val="0"/>
      <w:marRight w:val="0"/>
      <w:marTop w:val="0"/>
      <w:marBottom w:val="0"/>
      <w:divBdr>
        <w:top w:val="none" w:sz="0" w:space="0" w:color="auto"/>
        <w:left w:val="none" w:sz="0" w:space="0" w:color="auto"/>
        <w:bottom w:val="none" w:sz="0" w:space="0" w:color="auto"/>
        <w:right w:val="none" w:sz="0" w:space="0" w:color="auto"/>
      </w:divBdr>
    </w:div>
    <w:div w:id="1808812202">
      <w:bodyDiv w:val="1"/>
      <w:marLeft w:val="0"/>
      <w:marRight w:val="0"/>
      <w:marTop w:val="0"/>
      <w:marBottom w:val="0"/>
      <w:divBdr>
        <w:top w:val="none" w:sz="0" w:space="0" w:color="auto"/>
        <w:left w:val="none" w:sz="0" w:space="0" w:color="auto"/>
        <w:bottom w:val="none" w:sz="0" w:space="0" w:color="auto"/>
        <w:right w:val="none" w:sz="0" w:space="0" w:color="auto"/>
      </w:divBdr>
      <w:divsChild>
        <w:div w:id="530187553">
          <w:marLeft w:val="274"/>
          <w:marRight w:val="0"/>
          <w:marTop w:val="0"/>
          <w:marBottom w:val="0"/>
          <w:divBdr>
            <w:top w:val="none" w:sz="0" w:space="0" w:color="auto"/>
            <w:left w:val="none" w:sz="0" w:space="0" w:color="auto"/>
            <w:bottom w:val="none" w:sz="0" w:space="0" w:color="auto"/>
            <w:right w:val="none" w:sz="0" w:space="0" w:color="auto"/>
          </w:divBdr>
        </w:div>
        <w:div w:id="936400908">
          <w:marLeft w:val="274"/>
          <w:marRight w:val="0"/>
          <w:marTop w:val="0"/>
          <w:marBottom w:val="0"/>
          <w:divBdr>
            <w:top w:val="none" w:sz="0" w:space="0" w:color="auto"/>
            <w:left w:val="none" w:sz="0" w:space="0" w:color="auto"/>
            <w:bottom w:val="none" w:sz="0" w:space="0" w:color="auto"/>
            <w:right w:val="none" w:sz="0" w:space="0" w:color="auto"/>
          </w:divBdr>
        </w:div>
      </w:divsChild>
    </w:div>
    <w:div w:id="1818378212">
      <w:bodyDiv w:val="1"/>
      <w:marLeft w:val="0"/>
      <w:marRight w:val="0"/>
      <w:marTop w:val="0"/>
      <w:marBottom w:val="0"/>
      <w:divBdr>
        <w:top w:val="none" w:sz="0" w:space="0" w:color="auto"/>
        <w:left w:val="none" w:sz="0" w:space="0" w:color="auto"/>
        <w:bottom w:val="none" w:sz="0" w:space="0" w:color="auto"/>
        <w:right w:val="none" w:sz="0" w:space="0" w:color="auto"/>
      </w:divBdr>
      <w:divsChild>
        <w:div w:id="1906603404">
          <w:marLeft w:val="274"/>
          <w:marRight w:val="0"/>
          <w:marTop w:val="0"/>
          <w:marBottom w:val="0"/>
          <w:divBdr>
            <w:top w:val="none" w:sz="0" w:space="0" w:color="auto"/>
            <w:left w:val="none" w:sz="0" w:space="0" w:color="auto"/>
            <w:bottom w:val="none" w:sz="0" w:space="0" w:color="auto"/>
            <w:right w:val="none" w:sz="0" w:space="0" w:color="auto"/>
          </w:divBdr>
        </w:div>
        <w:div w:id="2144999140">
          <w:marLeft w:val="274"/>
          <w:marRight w:val="0"/>
          <w:marTop w:val="0"/>
          <w:marBottom w:val="0"/>
          <w:divBdr>
            <w:top w:val="none" w:sz="0" w:space="0" w:color="auto"/>
            <w:left w:val="none" w:sz="0" w:space="0" w:color="auto"/>
            <w:bottom w:val="none" w:sz="0" w:space="0" w:color="auto"/>
            <w:right w:val="none" w:sz="0" w:space="0" w:color="auto"/>
          </w:divBdr>
        </w:div>
        <w:div w:id="1327201590">
          <w:marLeft w:val="274"/>
          <w:marRight w:val="0"/>
          <w:marTop w:val="0"/>
          <w:marBottom w:val="0"/>
          <w:divBdr>
            <w:top w:val="none" w:sz="0" w:space="0" w:color="auto"/>
            <w:left w:val="none" w:sz="0" w:space="0" w:color="auto"/>
            <w:bottom w:val="none" w:sz="0" w:space="0" w:color="auto"/>
            <w:right w:val="none" w:sz="0" w:space="0" w:color="auto"/>
          </w:divBdr>
        </w:div>
        <w:div w:id="1654333889">
          <w:marLeft w:val="274"/>
          <w:marRight w:val="0"/>
          <w:marTop w:val="0"/>
          <w:marBottom w:val="0"/>
          <w:divBdr>
            <w:top w:val="none" w:sz="0" w:space="0" w:color="auto"/>
            <w:left w:val="none" w:sz="0" w:space="0" w:color="auto"/>
            <w:bottom w:val="none" w:sz="0" w:space="0" w:color="auto"/>
            <w:right w:val="none" w:sz="0" w:space="0" w:color="auto"/>
          </w:divBdr>
        </w:div>
      </w:divsChild>
    </w:div>
    <w:div w:id="1823277880">
      <w:bodyDiv w:val="1"/>
      <w:marLeft w:val="0"/>
      <w:marRight w:val="0"/>
      <w:marTop w:val="0"/>
      <w:marBottom w:val="0"/>
      <w:divBdr>
        <w:top w:val="none" w:sz="0" w:space="0" w:color="auto"/>
        <w:left w:val="none" w:sz="0" w:space="0" w:color="auto"/>
        <w:bottom w:val="none" w:sz="0" w:space="0" w:color="auto"/>
        <w:right w:val="none" w:sz="0" w:space="0" w:color="auto"/>
      </w:divBdr>
      <w:divsChild>
        <w:div w:id="1506018243">
          <w:marLeft w:val="274"/>
          <w:marRight w:val="0"/>
          <w:marTop w:val="0"/>
          <w:marBottom w:val="0"/>
          <w:divBdr>
            <w:top w:val="none" w:sz="0" w:space="0" w:color="auto"/>
            <w:left w:val="none" w:sz="0" w:space="0" w:color="auto"/>
            <w:bottom w:val="none" w:sz="0" w:space="0" w:color="auto"/>
            <w:right w:val="none" w:sz="0" w:space="0" w:color="auto"/>
          </w:divBdr>
        </w:div>
        <w:div w:id="1768454574">
          <w:marLeft w:val="274"/>
          <w:marRight w:val="0"/>
          <w:marTop w:val="0"/>
          <w:marBottom w:val="0"/>
          <w:divBdr>
            <w:top w:val="none" w:sz="0" w:space="0" w:color="auto"/>
            <w:left w:val="none" w:sz="0" w:space="0" w:color="auto"/>
            <w:bottom w:val="none" w:sz="0" w:space="0" w:color="auto"/>
            <w:right w:val="none" w:sz="0" w:space="0" w:color="auto"/>
          </w:divBdr>
        </w:div>
        <w:div w:id="620186956">
          <w:marLeft w:val="274"/>
          <w:marRight w:val="0"/>
          <w:marTop w:val="0"/>
          <w:marBottom w:val="0"/>
          <w:divBdr>
            <w:top w:val="none" w:sz="0" w:space="0" w:color="auto"/>
            <w:left w:val="none" w:sz="0" w:space="0" w:color="auto"/>
            <w:bottom w:val="none" w:sz="0" w:space="0" w:color="auto"/>
            <w:right w:val="none" w:sz="0" w:space="0" w:color="auto"/>
          </w:divBdr>
        </w:div>
        <w:div w:id="1265453008">
          <w:marLeft w:val="274"/>
          <w:marRight w:val="0"/>
          <w:marTop w:val="0"/>
          <w:marBottom w:val="0"/>
          <w:divBdr>
            <w:top w:val="none" w:sz="0" w:space="0" w:color="auto"/>
            <w:left w:val="none" w:sz="0" w:space="0" w:color="auto"/>
            <w:bottom w:val="none" w:sz="0" w:space="0" w:color="auto"/>
            <w:right w:val="none" w:sz="0" w:space="0" w:color="auto"/>
          </w:divBdr>
        </w:div>
        <w:div w:id="393968992">
          <w:marLeft w:val="274"/>
          <w:marRight w:val="0"/>
          <w:marTop w:val="0"/>
          <w:marBottom w:val="0"/>
          <w:divBdr>
            <w:top w:val="none" w:sz="0" w:space="0" w:color="auto"/>
            <w:left w:val="none" w:sz="0" w:space="0" w:color="auto"/>
            <w:bottom w:val="none" w:sz="0" w:space="0" w:color="auto"/>
            <w:right w:val="none" w:sz="0" w:space="0" w:color="auto"/>
          </w:divBdr>
        </w:div>
      </w:divsChild>
    </w:div>
    <w:div w:id="1828475287">
      <w:bodyDiv w:val="1"/>
      <w:marLeft w:val="0"/>
      <w:marRight w:val="0"/>
      <w:marTop w:val="0"/>
      <w:marBottom w:val="0"/>
      <w:divBdr>
        <w:top w:val="none" w:sz="0" w:space="0" w:color="auto"/>
        <w:left w:val="none" w:sz="0" w:space="0" w:color="auto"/>
        <w:bottom w:val="none" w:sz="0" w:space="0" w:color="auto"/>
        <w:right w:val="none" w:sz="0" w:space="0" w:color="auto"/>
      </w:divBdr>
      <w:divsChild>
        <w:div w:id="19858927">
          <w:marLeft w:val="274"/>
          <w:marRight w:val="0"/>
          <w:marTop w:val="0"/>
          <w:marBottom w:val="0"/>
          <w:divBdr>
            <w:top w:val="none" w:sz="0" w:space="0" w:color="auto"/>
            <w:left w:val="none" w:sz="0" w:space="0" w:color="auto"/>
            <w:bottom w:val="none" w:sz="0" w:space="0" w:color="auto"/>
            <w:right w:val="none" w:sz="0" w:space="0" w:color="auto"/>
          </w:divBdr>
        </w:div>
        <w:div w:id="520316082">
          <w:marLeft w:val="274"/>
          <w:marRight w:val="0"/>
          <w:marTop w:val="0"/>
          <w:marBottom w:val="0"/>
          <w:divBdr>
            <w:top w:val="none" w:sz="0" w:space="0" w:color="auto"/>
            <w:left w:val="none" w:sz="0" w:space="0" w:color="auto"/>
            <w:bottom w:val="none" w:sz="0" w:space="0" w:color="auto"/>
            <w:right w:val="none" w:sz="0" w:space="0" w:color="auto"/>
          </w:divBdr>
        </w:div>
        <w:div w:id="1235505838">
          <w:marLeft w:val="274"/>
          <w:marRight w:val="0"/>
          <w:marTop w:val="0"/>
          <w:marBottom w:val="0"/>
          <w:divBdr>
            <w:top w:val="none" w:sz="0" w:space="0" w:color="auto"/>
            <w:left w:val="none" w:sz="0" w:space="0" w:color="auto"/>
            <w:bottom w:val="none" w:sz="0" w:space="0" w:color="auto"/>
            <w:right w:val="none" w:sz="0" w:space="0" w:color="auto"/>
          </w:divBdr>
        </w:div>
        <w:div w:id="1492866281">
          <w:marLeft w:val="274"/>
          <w:marRight w:val="0"/>
          <w:marTop w:val="0"/>
          <w:marBottom w:val="0"/>
          <w:divBdr>
            <w:top w:val="none" w:sz="0" w:space="0" w:color="auto"/>
            <w:left w:val="none" w:sz="0" w:space="0" w:color="auto"/>
            <w:bottom w:val="none" w:sz="0" w:space="0" w:color="auto"/>
            <w:right w:val="none" w:sz="0" w:space="0" w:color="auto"/>
          </w:divBdr>
        </w:div>
        <w:div w:id="784933750">
          <w:marLeft w:val="274"/>
          <w:marRight w:val="0"/>
          <w:marTop w:val="0"/>
          <w:marBottom w:val="0"/>
          <w:divBdr>
            <w:top w:val="none" w:sz="0" w:space="0" w:color="auto"/>
            <w:left w:val="none" w:sz="0" w:space="0" w:color="auto"/>
            <w:bottom w:val="none" w:sz="0" w:space="0" w:color="auto"/>
            <w:right w:val="none" w:sz="0" w:space="0" w:color="auto"/>
          </w:divBdr>
        </w:div>
        <w:div w:id="1436093649">
          <w:marLeft w:val="274"/>
          <w:marRight w:val="0"/>
          <w:marTop w:val="0"/>
          <w:marBottom w:val="0"/>
          <w:divBdr>
            <w:top w:val="none" w:sz="0" w:space="0" w:color="auto"/>
            <w:left w:val="none" w:sz="0" w:space="0" w:color="auto"/>
            <w:bottom w:val="none" w:sz="0" w:space="0" w:color="auto"/>
            <w:right w:val="none" w:sz="0" w:space="0" w:color="auto"/>
          </w:divBdr>
        </w:div>
        <w:div w:id="1340473529">
          <w:marLeft w:val="274"/>
          <w:marRight w:val="0"/>
          <w:marTop w:val="0"/>
          <w:marBottom w:val="0"/>
          <w:divBdr>
            <w:top w:val="none" w:sz="0" w:space="0" w:color="auto"/>
            <w:left w:val="none" w:sz="0" w:space="0" w:color="auto"/>
            <w:bottom w:val="none" w:sz="0" w:space="0" w:color="auto"/>
            <w:right w:val="none" w:sz="0" w:space="0" w:color="auto"/>
          </w:divBdr>
        </w:div>
        <w:div w:id="1871915851">
          <w:marLeft w:val="274"/>
          <w:marRight w:val="0"/>
          <w:marTop w:val="0"/>
          <w:marBottom w:val="0"/>
          <w:divBdr>
            <w:top w:val="none" w:sz="0" w:space="0" w:color="auto"/>
            <w:left w:val="none" w:sz="0" w:space="0" w:color="auto"/>
            <w:bottom w:val="none" w:sz="0" w:space="0" w:color="auto"/>
            <w:right w:val="none" w:sz="0" w:space="0" w:color="auto"/>
          </w:divBdr>
        </w:div>
      </w:divsChild>
    </w:div>
    <w:div w:id="1881936317">
      <w:bodyDiv w:val="1"/>
      <w:marLeft w:val="0"/>
      <w:marRight w:val="0"/>
      <w:marTop w:val="0"/>
      <w:marBottom w:val="0"/>
      <w:divBdr>
        <w:top w:val="none" w:sz="0" w:space="0" w:color="auto"/>
        <w:left w:val="none" w:sz="0" w:space="0" w:color="auto"/>
        <w:bottom w:val="none" w:sz="0" w:space="0" w:color="auto"/>
        <w:right w:val="none" w:sz="0" w:space="0" w:color="auto"/>
      </w:divBdr>
      <w:divsChild>
        <w:div w:id="1580674034">
          <w:marLeft w:val="216"/>
          <w:marRight w:val="0"/>
          <w:marTop w:val="0"/>
          <w:marBottom w:val="0"/>
          <w:divBdr>
            <w:top w:val="none" w:sz="0" w:space="0" w:color="auto"/>
            <w:left w:val="none" w:sz="0" w:space="0" w:color="auto"/>
            <w:bottom w:val="none" w:sz="0" w:space="0" w:color="auto"/>
            <w:right w:val="none" w:sz="0" w:space="0" w:color="auto"/>
          </w:divBdr>
        </w:div>
        <w:div w:id="1052731929">
          <w:marLeft w:val="216"/>
          <w:marRight w:val="0"/>
          <w:marTop w:val="0"/>
          <w:marBottom w:val="0"/>
          <w:divBdr>
            <w:top w:val="none" w:sz="0" w:space="0" w:color="auto"/>
            <w:left w:val="none" w:sz="0" w:space="0" w:color="auto"/>
            <w:bottom w:val="none" w:sz="0" w:space="0" w:color="auto"/>
            <w:right w:val="none" w:sz="0" w:space="0" w:color="auto"/>
          </w:divBdr>
        </w:div>
        <w:div w:id="1466972847">
          <w:marLeft w:val="216"/>
          <w:marRight w:val="0"/>
          <w:marTop w:val="0"/>
          <w:marBottom w:val="0"/>
          <w:divBdr>
            <w:top w:val="none" w:sz="0" w:space="0" w:color="auto"/>
            <w:left w:val="none" w:sz="0" w:space="0" w:color="auto"/>
            <w:bottom w:val="none" w:sz="0" w:space="0" w:color="auto"/>
            <w:right w:val="none" w:sz="0" w:space="0" w:color="auto"/>
          </w:divBdr>
        </w:div>
        <w:div w:id="22829483">
          <w:marLeft w:val="216"/>
          <w:marRight w:val="0"/>
          <w:marTop w:val="0"/>
          <w:marBottom w:val="0"/>
          <w:divBdr>
            <w:top w:val="none" w:sz="0" w:space="0" w:color="auto"/>
            <w:left w:val="none" w:sz="0" w:space="0" w:color="auto"/>
            <w:bottom w:val="none" w:sz="0" w:space="0" w:color="auto"/>
            <w:right w:val="none" w:sz="0" w:space="0" w:color="auto"/>
          </w:divBdr>
        </w:div>
        <w:div w:id="211500646">
          <w:marLeft w:val="216"/>
          <w:marRight w:val="0"/>
          <w:marTop w:val="0"/>
          <w:marBottom w:val="0"/>
          <w:divBdr>
            <w:top w:val="none" w:sz="0" w:space="0" w:color="auto"/>
            <w:left w:val="none" w:sz="0" w:space="0" w:color="auto"/>
            <w:bottom w:val="none" w:sz="0" w:space="0" w:color="auto"/>
            <w:right w:val="none" w:sz="0" w:space="0" w:color="auto"/>
          </w:divBdr>
        </w:div>
      </w:divsChild>
    </w:div>
    <w:div w:id="1942838605">
      <w:bodyDiv w:val="1"/>
      <w:marLeft w:val="0"/>
      <w:marRight w:val="0"/>
      <w:marTop w:val="0"/>
      <w:marBottom w:val="0"/>
      <w:divBdr>
        <w:top w:val="none" w:sz="0" w:space="0" w:color="auto"/>
        <w:left w:val="none" w:sz="0" w:space="0" w:color="auto"/>
        <w:bottom w:val="none" w:sz="0" w:space="0" w:color="auto"/>
        <w:right w:val="none" w:sz="0" w:space="0" w:color="auto"/>
      </w:divBdr>
    </w:div>
    <w:div w:id="1947426440">
      <w:bodyDiv w:val="1"/>
      <w:marLeft w:val="0"/>
      <w:marRight w:val="0"/>
      <w:marTop w:val="0"/>
      <w:marBottom w:val="0"/>
      <w:divBdr>
        <w:top w:val="none" w:sz="0" w:space="0" w:color="auto"/>
        <w:left w:val="none" w:sz="0" w:space="0" w:color="auto"/>
        <w:bottom w:val="none" w:sz="0" w:space="0" w:color="auto"/>
        <w:right w:val="none" w:sz="0" w:space="0" w:color="auto"/>
      </w:divBdr>
    </w:div>
    <w:div w:id="1947762459">
      <w:bodyDiv w:val="1"/>
      <w:marLeft w:val="0"/>
      <w:marRight w:val="0"/>
      <w:marTop w:val="0"/>
      <w:marBottom w:val="0"/>
      <w:divBdr>
        <w:top w:val="none" w:sz="0" w:space="0" w:color="auto"/>
        <w:left w:val="none" w:sz="0" w:space="0" w:color="auto"/>
        <w:bottom w:val="none" w:sz="0" w:space="0" w:color="auto"/>
        <w:right w:val="none" w:sz="0" w:space="0" w:color="auto"/>
      </w:divBdr>
    </w:div>
    <w:div w:id="1955791115">
      <w:bodyDiv w:val="1"/>
      <w:marLeft w:val="0"/>
      <w:marRight w:val="0"/>
      <w:marTop w:val="0"/>
      <w:marBottom w:val="0"/>
      <w:divBdr>
        <w:top w:val="none" w:sz="0" w:space="0" w:color="auto"/>
        <w:left w:val="none" w:sz="0" w:space="0" w:color="auto"/>
        <w:bottom w:val="none" w:sz="0" w:space="0" w:color="auto"/>
        <w:right w:val="none" w:sz="0" w:space="0" w:color="auto"/>
      </w:divBdr>
    </w:div>
    <w:div w:id="1975283042">
      <w:bodyDiv w:val="1"/>
      <w:marLeft w:val="0"/>
      <w:marRight w:val="0"/>
      <w:marTop w:val="0"/>
      <w:marBottom w:val="0"/>
      <w:divBdr>
        <w:top w:val="none" w:sz="0" w:space="0" w:color="auto"/>
        <w:left w:val="none" w:sz="0" w:space="0" w:color="auto"/>
        <w:bottom w:val="none" w:sz="0" w:space="0" w:color="auto"/>
        <w:right w:val="none" w:sz="0" w:space="0" w:color="auto"/>
      </w:divBdr>
      <w:divsChild>
        <w:div w:id="836724632">
          <w:marLeft w:val="288"/>
          <w:marRight w:val="0"/>
          <w:marTop w:val="0"/>
          <w:marBottom w:val="0"/>
          <w:divBdr>
            <w:top w:val="none" w:sz="0" w:space="0" w:color="auto"/>
            <w:left w:val="none" w:sz="0" w:space="0" w:color="auto"/>
            <w:bottom w:val="none" w:sz="0" w:space="0" w:color="auto"/>
            <w:right w:val="none" w:sz="0" w:space="0" w:color="auto"/>
          </w:divBdr>
        </w:div>
        <w:div w:id="1656178632">
          <w:marLeft w:val="288"/>
          <w:marRight w:val="0"/>
          <w:marTop w:val="0"/>
          <w:marBottom w:val="0"/>
          <w:divBdr>
            <w:top w:val="none" w:sz="0" w:space="0" w:color="auto"/>
            <w:left w:val="none" w:sz="0" w:space="0" w:color="auto"/>
            <w:bottom w:val="none" w:sz="0" w:space="0" w:color="auto"/>
            <w:right w:val="none" w:sz="0" w:space="0" w:color="auto"/>
          </w:divBdr>
        </w:div>
        <w:div w:id="1734355623">
          <w:marLeft w:val="288"/>
          <w:marRight w:val="0"/>
          <w:marTop w:val="0"/>
          <w:marBottom w:val="0"/>
          <w:divBdr>
            <w:top w:val="none" w:sz="0" w:space="0" w:color="auto"/>
            <w:left w:val="none" w:sz="0" w:space="0" w:color="auto"/>
            <w:bottom w:val="none" w:sz="0" w:space="0" w:color="auto"/>
            <w:right w:val="none" w:sz="0" w:space="0" w:color="auto"/>
          </w:divBdr>
        </w:div>
        <w:div w:id="63264174">
          <w:marLeft w:val="288"/>
          <w:marRight w:val="0"/>
          <w:marTop w:val="0"/>
          <w:marBottom w:val="0"/>
          <w:divBdr>
            <w:top w:val="none" w:sz="0" w:space="0" w:color="auto"/>
            <w:left w:val="none" w:sz="0" w:space="0" w:color="auto"/>
            <w:bottom w:val="none" w:sz="0" w:space="0" w:color="auto"/>
            <w:right w:val="none" w:sz="0" w:space="0" w:color="auto"/>
          </w:divBdr>
        </w:div>
        <w:div w:id="1193231652">
          <w:marLeft w:val="288"/>
          <w:marRight w:val="0"/>
          <w:marTop w:val="0"/>
          <w:marBottom w:val="0"/>
          <w:divBdr>
            <w:top w:val="none" w:sz="0" w:space="0" w:color="auto"/>
            <w:left w:val="none" w:sz="0" w:space="0" w:color="auto"/>
            <w:bottom w:val="none" w:sz="0" w:space="0" w:color="auto"/>
            <w:right w:val="none" w:sz="0" w:space="0" w:color="auto"/>
          </w:divBdr>
        </w:div>
        <w:div w:id="927662591">
          <w:marLeft w:val="288"/>
          <w:marRight w:val="0"/>
          <w:marTop w:val="0"/>
          <w:marBottom w:val="0"/>
          <w:divBdr>
            <w:top w:val="none" w:sz="0" w:space="0" w:color="auto"/>
            <w:left w:val="none" w:sz="0" w:space="0" w:color="auto"/>
            <w:bottom w:val="none" w:sz="0" w:space="0" w:color="auto"/>
            <w:right w:val="none" w:sz="0" w:space="0" w:color="auto"/>
          </w:divBdr>
        </w:div>
        <w:div w:id="2051875202">
          <w:marLeft w:val="288"/>
          <w:marRight w:val="0"/>
          <w:marTop w:val="0"/>
          <w:marBottom w:val="0"/>
          <w:divBdr>
            <w:top w:val="none" w:sz="0" w:space="0" w:color="auto"/>
            <w:left w:val="none" w:sz="0" w:space="0" w:color="auto"/>
            <w:bottom w:val="none" w:sz="0" w:space="0" w:color="auto"/>
            <w:right w:val="none" w:sz="0" w:space="0" w:color="auto"/>
          </w:divBdr>
        </w:div>
        <w:div w:id="1294288867">
          <w:marLeft w:val="288"/>
          <w:marRight w:val="0"/>
          <w:marTop w:val="0"/>
          <w:marBottom w:val="0"/>
          <w:divBdr>
            <w:top w:val="none" w:sz="0" w:space="0" w:color="auto"/>
            <w:left w:val="none" w:sz="0" w:space="0" w:color="auto"/>
            <w:bottom w:val="none" w:sz="0" w:space="0" w:color="auto"/>
            <w:right w:val="none" w:sz="0" w:space="0" w:color="auto"/>
          </w:divBdr>
        </w:div>
      </w:divsChild>
    </w:div>
    <w:div w:id="1986623731">
      <w:bodyDiv w:val="1"/>
      <w:marLeft w:val="0"/>
      <w:marRight w:val="0"/>
      <w:marTop w:val="0"/>
      <w:marBottom w:val="0"/>
      <w:divBdr>
        <w:top w:val="none" w:sz="0" w:space="0" w:color="auto"/>
        <w:left w:val="none" w:sz="0" w:space="0" w:color="auto"/>
        <w:bottom w:val="none" w:sz="0" w:space="0" w:color="auto"/>
        <w:right w:val="none" w:sz="0" w:space="0" w:color="auto"/>
      </w:divBdr>
    </w:div>
    <w:div w:id="1990404683">
      <w:bodyDiv w:val="1"/>
      <w:marLeft w:val="0"/>
      <w:marRight w:val="0"/>
      <w:marTop w:val="0"/>
      <w:marBottom w:val="0"/>
      <w:divBdr>
        <w:top w:val="none" w:sz="0" w:space="0" w:color="auto"/>
        <w:left w:val="none" w:sz="0" w:space="0" w:color="auto"/>
        <w:bottom w:val="none" w:sz="0" w:space="0" w:color="auto"/>
        <w:right w:val="none" w:sz="0" w:space="0" w:color="auto"/>
      </w:divBdr>
    </w:div>
    <w:div w:id="2003779879">
      <w:bodyDiv w:val="1"/>
      <w:marLeft w:val="0"/>
      <w:marRight w:val="0"/>
      <w:marTop w:val="0"/>
      <w:marBottom w:val="0"/>
      <w:divBdr>
        <w:top w:val="none" w:sz="0" w:space="0" w:color="auto"/>
        <w:left w:val="none" w:sz="0" w:space="0" w:color="auto"/>
        <w:bottom w:val="none" w:sz="0" w:space="0" w:color="auto"/>
        <w:right w:val="none" w:sz="0" w:space="0" w:color="auto"/>
      </w:divBdr>
    </w:div>
    <w:div w:id="2035688098">
      <w:bodyDiv w:val="1"/>
      <w:marLeft w:val="0"/>
      <w:marRight w:val="0"/>
      <w:marTop w:val="0"/>
      <w:marBottom w:val="0"/>
      <w:divBdr>
        <w:top w:val="none" w:sz="0" w:space="0" w:color="auto"/>
        <w:left w:val="none" w:sz="0" w:space="0" w:color="auto"/>
        <w:bottom w:val="none" w:sz="0" w:space="0" w:color="auto"/>
        <w:right w:val="none" w:sz="0" w:space="0" w:color="auto"/>
      </w:divBdr>
    </w:div>
    <w:div w:id="2042506865">
      <w:bodyDiv w:val="1"/>
      <w:marLeft w:val="0"/>
      <w:marRight w:val="0"/>
      <w:marTop w:val="0"/>
      <w:marBottom w:val="0"/>
      <w:divBdr>
        <w:top w:val="none" w:sz="0" w:space="0" w:color="auto"/>
        <w:left w:val="none" w:sz="0" w:space="0" w:color="auto"/>
        <w:bottom w:val="none" w:sz="0" w:space="0" w:color="auto"/>
        <w:right w:val="none" w:sz="0" w:space="0" w:color="auto"/>
      </w:divBdr>
      <w:divsChild>
        <w:div w:id="322469725">
          <w:marLeft w:val="130"/>
          <w:marRight w:val="0"/>
          <w:marTop w:val="120"/>
          <w:marBottom w:val="0"/>
          <w:divBdr>
            <w:top w:val="none" w:sz="0" w:space="0" w:color="auto"/>
            <w:left w:val="none" w:sz="0" w:space="0" w:color="auto"/>
            <w:bottom w:val="none" w:sz="0" w:space="0" w:color="auto"/>
            <w:right w:val="none" w:sz="0" w:space="0" w:color="auto"/>
          </w:divBdr>
        </w:div>
        <w:div w:id="1020814615">
          <w:marLeft w:val="130"/>
          <w:marRight w:val="0"/>
          <w:marTop w:val="120"/>
          <w:marBottom w:val="0"/>
          <w:divBdr>
            <w:top w:val="none" w:sz="0" w:space="0" w:color="auto"/>
            <w:left w:val="none" w:sz="0" w:space="0" w:color="auto"/>
            <w:bottom w:val="none" w:sz="0" w:space="0" w:color="auto"/>
            <w:right w:val="none" w:sz="0" w:space="0" w:color="auto"/>
          </w:divBdr>
        </w:div>
        <w:div w:id="1565139198">
          <w:marLeft w:val="130"/>
          <w:marRight w:val="0"/>
          <w:marTop w:val="120"/>
          <w:marBottom w:val="0"/>
          <w:divBdr>
            <w:top w:val="none" w:sz="0" w:space="0" w:color="auto"/>
            <w:left w:val="none" w:sz="0" w:space="0" w:color="auto"/>
            <w:bottom w:val="none" w:sz="0" w:space="0" w:color="auto"/>
            <w:right w:val="none" w:sz="0" w:space="0" w:color="auto"/>
          </w:divBdr>
        </w:div>
        <w:div w:id="1069497812">
          <w:marLeft w:val="130"/>
          <w:marRight w:val="0"/>
          <w:marTop w:val="120"/>
          <w:marBottom w:val="0"/>
          <w:divBdr>
            <w:top w:val="none" w:sz="0" w:space="0" w:color="auto"/>
            <w:left w:val="none" w:sz="0" w:space="0" w:color="auto"/>
            <w:bottom w:val="none" w:sz="0" w:space="0" w:color="auto"/>
            <w:right w:val="none" w:sz="0" w:space="0" w:color="auto"/>
          </w:divBdr>
        </w:div>
      </w:divsChild>
    </w:div>
    <w:div w:id="2082242425">
      <w:bodyDiv w:val="1"/>
      <w:marLeft w:val="0"/>
      <w:marRight w:val="0"/>
      <w:marTop w:val="0"/>
      <w:marBottom w:val="0"/>
      <w:divBdr>
        <w:top w:val="none" w:sz="0" w:space="0" w:color="auto"/>
        <w:left w:val="none" w:sz="0" w:space="0" w:color="auto"/>
        <w:bottom w:val="none" w:sz="0" w:space="0" w:color="auto"/>
        <w:right w:val="none" w:sz="0" w:space="0" w:color="auto"/>
      </w:divBdr>
    </w:div>
    <w:div w:id="2094279625">
      <w:bodyDiv w:val="1"/>
      <w:marLeft w:val="0"/>
      <w:marRight w:val="0"/>
      <w:marTop w:val="0"/>
      <w:marBottom w:val="0"/>
      <w:divBdr>
        <w:top w:val="none" w:sz="0" w:space="0" w:color="auto"/>
        <w:left w:val="none" w:sz="0" w:space="0" w:color="auto"/>
        <w:bottom w:val="none" w:sz="0" w:space="0" w:color="auto"/>
        <w:right w:val="none" w:sz="0" w:space="0" w:color="auto"/>
      </w:divBdr>
    </w:div>
    <w:div w:id="2108698405">
      <w:bodyDiv w:val="1"/>
      <w:marLeft w:val="0"/>
      <w:marRight w:val="0"/>
      <w:marTop w:val="0"/>
      <w:marBottom w:val="0"/>
      <w:divBdr>
        <w:top w:val="none" w:sz="0" w:space="0" w:color="auto"/>
        <w:left w:val="none" w:sz="0" w:space="0" w:color="auto"/>
        <w:bottom w:val="none" w:sz="0" w:space="0" w:color="auto"/>
        <w:right w:val="none" w:sz="0" w:space="0" w:color="auto"/>
      </w:divBdr>
    </w:div>
    <w:div w:id="2127432467">
      <w:bodyDiv w:val="1"/>
      <w:marLeft w:val="0"/>
      <w:marRight w:val="0"/>
      <w:marTop w:val="0"/>
      <w:marBottom w:val="0"/>
      <w:divBdr>
        <w:top w:val="none" w:sz="0" w:space="0" w:color="auto"/>
        <w:left w:val="none" w:sz="0" w:space="0" w:color="auto"/>
        <w:bottom w:val="none" w:sz="0" w:space="0" w:color="auto"/>
        <w:right w:val="none" w:sz="0" w:space="0" w:color="auto"/>
      </w:divBdr>
    </w:div>
    <w:div w:id="2132548596">
      <w:bodyDiv w:val="1"/>
      <w:marLeft w:val="0"/>
      <w:marRight w:val="0"/>
      <w:marTop w:val="0"/>
      <w:marBottom w:val="0"/>
      <w:divBdr>
        <w:top w:val="none" w:sz="0" w:space="0" w:color="auto"/>
        <w:left w:val="none" w:sz="0" w:space="0" w:color="auto"/>
        <w:bottom w:val="none" w:sz="0" w:space="0" w:color="auto"/>
        <w:right w:val="none" w:sz="0" w:space="0" w:color="auto"/>
      </w:divBdr>
    </w:div>
    <w:div w:id="21468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2195</Words>
  <Characters>12512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Ben Ayed</dc:creator>
  <cp:keywords/>
  <dc:description/>
  <cp:lastModifiedBy>Hassen BESBES</cp:lastModifiedBy>
  <cp:revision>2</cp:revision>
  <cp:lastPrinted>2019-01-23T06:32:00Z</cp:lastPrinted>
  <dcterms:created xsi:type="dcterms:W3CDTF">2022-01-18T14:30:00Z</dcterms:created>
  <dcterms:modified xsi:type="dcterms:W3CDTF">2022-01-18T14:30:00Z</dcterms:modified>
</cp:coreProperties>
</file>