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E8E60" w14:textId="67AE8F82" w:rsidR="00567D7B" w:rsidRDefault="00567D7B" w:rsidP="00567D7B">
      <w:pPr>
        <w:tabs>
          <w:tab w:val="left" w:pos="5772"/>
        </w:tabs>
      </w:pPr>
      <w:r w:rsidRPr="00567D7B">
        <w:rPr>
          <w:noProof/>
        </w:rPr>
        <w:drawing>
          <wp:anchor distT="0" distB="0" distL="114300" distR="114300" simplePos="0" relativeHeight="251659264" behindDoc="0" locked="0" layoutInCell="1" allowOverlap="1" wp14:anchorId="7FA4A162" wp14:editId="56B0C3CF">
            <wp:simplePos x="0" y="0"/>
            <wp:positionH relativeFrom="margin">
              <wp:align>right</wp:align>
            </wp:positionH>
            <wp:positionV relativeFrom="paragraph">
              <wp:posOffset>0</wp:posOffset>
            </wp:positionV>
            <wp:extent cx="5943600" cy="4553585"/>
            <wp:effectExtent l="38100" t="38100" r="38100" b="37465"/>
            <wp:wrapThrough wrapText="bothSides">
              <wp:wrapPolygon edited="0">
                <wp:start x="-138" y="-181"/>
                <wp:lineTo x="-138" y="21687"/>
                <wp:lineTo x="21669" y="21687"/>
                <wp:lineTo x="21669" y="-181"/>
                <wp:lineTo x="-138" y="-181"/>
              </wp:wrapPolygon>
            </wp:wrapThrough>
            <wp:docPr id="126110747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07478"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53585"/>
                    </a:xfrm>
                    <a:prstGeom prst="rect">
                      <a:avLst/>
                    </a:prstGeom>
                    <a:ln w="38100">
                      <a:solidFill>
                        <a:schemeClr val="tx1"/>
                      </a:solidFill>
                    </a:ln>
                  </pic:spPr>
                </pic:pic>
              </a:graphicData>
            </a:graphic>
          </wp:anchor>
        </w:drawing>
      </w:r>
    </w:p>
    <w:p w14:paraId="4CCF0DEE" w14:textId="77777777" w:rsidR="00567D7B" w:rsidRPr="00567D7B" w:rsidRDefault="00567D7B" w:rsidP="00567D7B">
      <w:pPr>
        <w:tabs>
          <w:tab w:val="left" w:pos="5772"/>
        </w:tabs>
        <w:rPr>
          <w:b/>
          <w:bCs/>
        </w:rPr>
      </w:pPr>
      <w:r w:rsidRPr="00567D7B">
        <w:rPr>
          <w:b/>
          <w:bCs/>
        </w:rPr>
        <w:t xml:space="preserve">Packet Tracer - Network Representation </w:t>
      </w:r>
    </w:p>
    <w:p w14:paraId="0E521AF3" w14:textId="77777777" w:rsidR="00567D7B" w:rsidRPr="00567D7B" w:rsidRDefault="00567D7B" w:rsidP="00567D7B">
      <w:pPr>
        <w:tabs>
          <w:tab w:val="left" w:pos="5772"/>
        </w:tabs>
        <w:rPr>
          <w:b/>
          <w:bCs/>
        </w:rPr>
      </w:pPr>
      <w:r w:rsidRPr="00567D7B">
        <w:rPr>
          <w:b/>
          <w:bCs/>
        </w:rPr>
        <w:t xml:space="preserve">Objectives </w:t>
      </w:r>
    </w:p>
    <w:p w14:paraId="07931551" w14:textId="77777777" w:rsidR="00567D7B" w:rsidRDefault="00567D7B" w:rsidP="00567D7B">
      <w:pPr>
        <w:tabs>
          <w:tab w:val="left" w:pos="5772"/>
        </w:tabs>
      </w:pPr>
      <w:r w:rsidRPr="00567D7B">
        <w:t xml:space="preserve">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 </w:t>
      </w:r>
    </w:p>
    <w:p w14:paraId="5585BB24" w14:textId="77777777" w:rsidR="00567D7B" w:rsidRDefault="00567D7B" w:rsidP="00567D7B">
      <w:pPr>
        <w:tabs>
          <w:tab w:val="left" w:pos="5772"/>
        </w:tabs>
      </w:pPr>
      <w:r w:rsidRPr="00567D7B">
        <w:rPr>
          <w:b/>
          <w:bCs/>
        </w:rPr>
        <w:t>Note</w:t>
      </w:r>
      <w:r w:rsidRPr="00567D7B">
        <w:t xml:space="preserve">: It is not important that you understand everything you see and do in this activity. Feel free to explore the network on your own. If you wish to proceed more systematically, follow the steps below. Answer the questions to the best of your ability. </w:t>
      </w:r>
    </w:p>
    <w:p w14:paraId="1051F129" w14:textId="77777777" w:rsidR="00567D7B" w:rsidRPr="00567D7B" w:rsidRDefault="00567D7B" w:rsidP="00567D7B">
      <w:pPr>
        <w:tabs>
          <w:tab w:val="left" w:pos="5772"/>
        </w:tabs>
        <w:rPr>
          <w:b/>
          <w:bCs/>
        </w:rPr>
      </w:pPr>
      <w:r w:rsidRPr="00567D7B">
        <w:rPr>
          <w:b/>
          <w:bCs/>
        </w:rPr>
        <w:t xml:space="preserve">Instructions </w:t>
      </w:r>
    </w:p>
    <w:p w14:paraId="0DB937A0" w14:textId="77777777" w:rsidR="00567D7B" w:rsidRPr="00567D7B" w:rsidRDefault="00567D7B" w:rsidP="00567D7B">
      <w:pPr>
        <w:tabs>
          <w:tab w:val="left" w:pos="5772"/>
        </w:tabs>
        <w:rPr>
          <w:b/>
          <w:bCs/>
        </w:rPr>
      </w:pPr>
      <w:r w:rsidRPr="00567D7B">
        <w:rPr>
          <w:b/>
          <w:bCs/>
        </w:rPr>
        <w:t xml:space="preserve">Step 1: Identify common components of a network as represented in Packet Tracer. </w:t>
      </w:r>
    </w:p>
    <w:p w14:paraId="131C686B" w14:textId="7AEA6889" w:rsidR="00567D7B" w:rsidRDefault="00567D7B" w:rsidP="00567D7B">
      <w:pPr>
        <w:tabs>
          <w:tab w:val="left" w:pos="5772"/>
        </w:tabs>
      </w:pPr>
      <w:r w:rsidRPr="00567D7B">
        <w:t xml:space="preserve">The icon toolbar at the bottom left-hand corner has various categories of networking components. You should see categories that correspond to intermediary devices, end devices, and media. The </w:t>
      </w:r>
      <w:r w:rsidRPr="00567D7B">
        <w:rPr>
          <w:b/>
          <w:bCs/>
        </w:rPr>
        <w:lastRenderedPageBreak/>
        <w:t>Connections</w:t>
      </w:r>
      <w:r w:rsidRPr="00567D7B">
        <w:t xml:space="preserve"> category (with the lightning bolt icon) represents the networking media supported by Packet Tracer. There is also an </w:t>
      </w:r>
      <w:r w:rsidRPr="00567D7B">
        <w:rPr>
          <w:b/>
          <w:bCs/>
        </w:rPr>
        <w:t>End Devices</w:t>
      </w:r>
      <w:r w:rsidRPr="00567D7B">
        <w:t xml:space="preserve"> category and two categories specific to Packet Tracer: </w:t>
      </w:r>
      <w:r w:rsidRPr="00567D7B">
        <w:rPr>
          <w:b/>
          <w:bCs/>
        </w:rPr>
        <w:t>Custom Made Devices</w:t>
      </w:r>
      <w:r w:rsidRPr="00567D7B">
        <w:t xml:space="preserve"> and </w:t>
      </w:r>
      <w:r w:rsidRPr="00567D7B">
        <w:rPr>
          <w:b/>
          <w:bCs/>
        </w:rPr>
        <w:t>Multiuser Connection</w:t>
      </w:r>
      <w:r w:rsidRPr="00567D7B">
        <w:t>.</w:t>
      </w:r>
    </w:p>
    <w:p w14:paraId="74C77DA7" w14:textId="6055788A" w:rsidR="00567D7B" w:rsidRDefault="00567D7B" w:rsidP="00567D7B">
      <w:pPr>
        <w:tabs>
          <w:tab w:val="left" w:pos="5772"/>
        </w:tabs>
      </w:pPr>
      <w:r w:rsidRPr="00567D7B">
        <w:t>List the intermediary device categories.</w:t>
      </w:r>
    </w:p>
    <w:p w14:paraId="6EF04CE3" w14:textId="533B5C8C" w:rsidR="00D60750" w:rsidRPr="00D60750" w:rsidRDefault="00D60750" w:rsidP="00D60750">
      <w:pPr>
        <w:pStyle w:val="ListParagraph"/>
        <w:numPr>
          <w:ilvl w:val="0"/>
          <w:numId w:val="5"/>
        </w:numPr>
        <w:tabs>
          <w:tab w:val="left" w:pos="5772"/>
        </w:tabs>
        <w:rPr>
          <w:highlight w:val="yellow"/>
        </w:rPr>
      </w:pPr>
      <w:r w:rsidRPr="00D60750">
        <w:rPr>
          <w:highlight w:val="yellow"/>
        </w:rPr>
        <w:t>Routers, Switches, Hubs, Wireless Devices, and WAN Emulation</w:t>
      </w:r>
    </w:p>
    <w:p w14:paraId="35E0DC56" w14:textId="5E02CD13" w:rsidR="00567D7B" w:rsidRDefault="00567D7B" w:rsidP="00567D7B">
      <w:pPr>
        <w:tabs>
          <w:tab w:val="left" w:pos="5772"/>
        </w:tabs>
      </w:pPr>
      <w:r w:rsidRPr="00567D7B">
        <w:t xml:space="preserve">Without </w:t>
      </w:r>
      <w:proofErr w:type="gramStart"/>
      <w:r w:rsidRPr="00567D7B">
        <w:t>entering into</w:t>
      </w:r>
      <w:proofErr w:type="gramEnd"/>
      <w:r w:rsidRPr="00567D7B">
        <w:t xml:space="preserve"> the internet cloud or intranet cloud, how many icons in the topology represent endpoint devices (only one connection leading to them)?</w:t>
      </w:r>
    </w:p>
    <w:p w14:paraId="583CD88F" w14:textId="0DD93F85" w:rsidR="00D60750" w:rsidRPr="00D60750" w:rsidRDefault="00D60750" w:rsidP="00D60750">
      <w:pPr>
        <w:pStyle w:val="ListParagraph"/>
        <w:numPr>
          <w:ilvl w:val="0"/>
          <w:numId w:val="5"/>
        </w:numPr>
        <w:tabs>
          <w:tab w:val="left" w:pos="5772"/>
        </w:tabs>
        <w:rPr>
          <w:highlight w:val="yellow"/>
        </w:rPr>
      </w:pPr>
      <w:r w:rsidRPr="00D60750">
        <w:rPr>
          <w:highlight w:val="yellow"/>
        </w:rPr>
        <w:t>15</w:t>
      </w:r>
    </w:p>
    <w:p w14:paraId="197E8211" w14:textId="04051997" w:rsidR="00567D7B" w:rsidRDefault="00567D7B" w:rsidP="00567D7B">
      <w:pPr>
        <w:tabs>
          <w:tab w:val="left" w:pos="5772"/>
        </w:tabs>
      </w:pPr>
      <w:r w:rsidRPr="00567D7B">
        <w:t>Without counting the two clouds, how many icons in the topology represent intermediary devices (multiple connections leading to them)?</w:t>
      </w:r>
    </w:p>
    <w:p w14:paraId="13152501" w14:textId="673B5E25" w:rsidR="00D60750" w:rsidRPr="00D60750" w:rsidRDefault="00D60750" w:rsidP="00D60750">
      <w:pPr>
        <w:pStyle w:val="ListParagraph"/>
        <w:numPr>
          <w:ilvl w:val="0"/>
          <w:numId w:val="5"/>
        </w:numPr>
        <w:tabs>
          <w:tab w:val="left" w:pos="5772"/>
        </w:tabs>
        <w:rPr>
          <w:highlight w:val="yellow"/>
        </w:rPr>
      </w:pPr>
      <w:r w:rsidRPr="00D60750">
        <w:rPr>
          <w:highlight w:val="yellow"/>
        </w:rPr>
        <w:t>11</w:t>
      </w:r>
    </w:p>
    <w:p w14:paraId="4791F6EA" w14:textId="74F8A07F" w:rsidR="00567D7B" w:rsidRDefault="00567D7B" w:rsidP="00567D7B">
      <w:pPr>
        <w:tabs>
          <w:tab w:val="left" w:pos="5772"/>
        </w:tabs>
      </w:pPr>
      <w:r w:rsidRPr="00567D7B">
        <w:t>How many end devices are not desktop computers?</w:t>
      </w:r>
    </w:p>
    <w:p w14:paraId="30AD107C" w14:textId="3E2828F0" w:rsidR="00D60750" w:rsidRPr="00D60750" w:rsidRDefault="00D60750" w:rsidP="00D60750">
      <w:pPr>
        <w:pStyle w:val="ListParagraph"/>
        <w:numPr>
          <w:ilvl w:val="0"/>
          <w:numId w:val="5"/>
        </w:numPr>
        <w:tabs>
          <w:tab w:val="left" w:pos="5772"/>
        </w:tabs>
        <w:rPr>
          <w:highlight w:val="yellow"/>
        </w:rPr>
      </w:pPr>
      <w:r w:rsidRPr="00D60750">
        <w:rPr>
          <w:highlight w:val="yellow"/>
        </w:rPr>
        <w:t>8</w:t>
      </w:r>
    </w:p>
    <w:p w14:paraId="79FADD87" w14:textId="671222E7" w:rsidR="00567D7B" w:rsidRDefault="00567D7B" w:rsidP="00567D7B">
      <w:pPr>
        <w:tabs>
          <w:tab w:val="left" w:pos="5772"/>
        </w:tabs>
      </w:pPr>
      <w:r w:rsidRPr="00567D7B">
        <w:t>How many different types of media connections are used in this network topology?</w:t>
      </w:r>
    </w:p>
    <w:p w14:paraId="02D15665" w14:textId="6AAC025D" w:rsidR="00D60750" w:rsidRPr="00D60750" w:rsidRDefault="00D60750" w:rsidP="00D60750">
      <w:pPr>
        <w:pStyle w:val="ListParagraph"/>
        <w:numPr>
          <w:ilvl w:val="0"/>
          <w:numId w:val="5"/>
        </w:numPr>
        <w:tabs>
          <w:tab w:val="left" w:pos="5772"/>
        </w:tabs>
        <w:rPr>
          <w:highlight w:val="yellow"/>
        </w:rPr>
      </w:pPr>
      <w:r w:rsidRPr="00D60750">
        <w:rPr>
          <w:highlight w:val="yellow"/>
        </w:rPr>
        <w:t>4</w:t>
      </w:r>
    </w:p>
    <w:p w14:paraId="3626889D" w14:textId="02BD2297" w:rsidR="00567D7B" w:rsidRDefault="00567D7B" w:rsidP="00567D7B">
      <w:pPr>
        <w:tabs>
          <w:tab w:val="left" w:pos="5772"/>
        </w:tabs>
        <w:rPr>
          <w:b/>
          <w:bCs/>
        </w:rPr>
      </w:pPr>
      <w:r w:rsidRPr="00567D7B">
        <w:rPr>
          <w:b/>
          <w:bCs/>
        </w:rPr>
        <w:t>Step 2: Explain the purpose of the devices.</w:t>
      </w:r>
    </w:p>
    <w:p w14:paraId="596E822B" w14:textId="24036B8C" w:rsidR="00567D7B" w:rsidRDefault="00567D7B" w:rsidP="00567D7B">
      <w:pPr>
        <w:pStyle w:val="ListParagraph"/>
        <w:numPr>
          <w:ilvl w:val="0"/>
          <w:numId w:val="1"/>
        </w:numPr>
        <w:tabs>
          <w:tab w:val="left" w:pos="5772"/>
        </w:tabs>
      </w:pPr>
      <w:r w:rsidRPr="00567D7B">
        <w:t>In Packet Tracer, only the Server-PT device can act as a server. Desktop or Laptop PCs cannot act as a server. Based on your studies so far, explain the client-server model.</w:t>
      </w:r>
    </w:p>
    <w:p w14:paraId="2C204D12" w14:textId="2BA7A30C" w:rsidR="00D60750" w:rsidRPr="00D60750" w:rsidRDefault="00D60750" w:rsidP="00D60750">
      <w:pPr>
        <w:pStyle w:val="ListParagraph"/>
        <w:numPr>
          <w:ilvl w:val="0"/>
          <w:numId w:val="5"/>
        </w:numPr>
        <w:tabs>
          <w:tab w:val="left" w:pos="5772"/>
        </w:tabs>
        <w:rPr>
          <w:highlight w:val="yellow"/>
        </w:rPr>
      </w:pPr>
      <w:r w:rsidRPr="00D60750">
        <w:rPr>
          <w:highlight w:val="yellow"/>
        </w:rPr>
        <w:t>In contemporary networks, a host can serve as either a client, a server, or both, depending on the software it runs. Servers are equipped with software enabling them to furnish information and services, such as email or web pages, to other hosts. Conversely, clients are equipped with software allowing them to request and view information provided by servers. Additionally, a client can be transformed into a server by installing relevant software.</w:t>
      </w:r>
    </w:p>
    <w:p w14:paraId="30B3EA23" w14:textId="1B076F9D" w:rsidR="00567D7B" w:rsidRDefault="00567D7B" w:rsidP="00567D7B">
      <w:pPr>
        <w:pStyle w:val="ListParagraph"/>
        <w:numPr>
          <w:ilvl w:val="0"/>
          <w:numId w:val="1"/>
        </w:numPr>
        <w:tabs>
          <w:tab w:val="left" w:pos="5772"/>
        </w:tabs>
      </w:pPr>
      <w:r w:rsidRPr="00567D7B">
        <w:t>List at least two functions of intermediary devices.</w:t>
      </w:r>
    </w:p>
    <w:p w14:paraId="407FBC0A" w14:textId="34AC1933" w:rsidR="00D60750" w:rsidRPr="00D60750" w:rsidRDefault="00D60750" w:rsidP="00D60750">
      <w:pPr>
        <w:pStyle w:val="ListParagraph"/>
        <w:numPr>
          <w:ilvl w:val="0"/>
          <w:numId w:val="5"/>
        </w:numPr>
        <w:tabs>
          <w:tab w:val="left" w:pos="5772"/>
        </w:tabs>
        <w:rPr>
          <w:highlight w:val="yellow"/>
        </w:rPr>
      </w:pPr>
      <w:r w:rsidRPr="00D60750">
        <w:rPr>
          <w:highlight w:val="yellow"/>
        </w:rPr>
        <w:t>Routers manage data transmission, track network pathways, detect errors, redirect traffic during failures, prioritize messages, control data flow based on security settings.</w:t>
      </w:r>
    </w:p>
    <w:p w14:paraId="08FB5B2F" w14:textId="24B2A2E4" w:rsidR="00D60750" w:rsidRDefault="00567D7B" w:rsidP="00D60750">
      <w:pPr>
        <w:pStyle w:val="ListParagraph"/>
        <w:numPr>
          <w:ilvl w:val="0"/>
          <w:numId w:val="1"/>
        </w:numPr>
        <w:tabs>
          <w:tab w:val="left" w:pos="5772"/>
        </w:tabs>
      </w:pPr>
      <w:r w:rsidRPr="00567D7B">
        <w:t>List at least two criteria for choosing a network media type.</w:t>
      </w:r>
    </w:p>
    <w:p w14:paraId="019D869D" w14:textId="413BED51" w:rsidR="00D60750" w:rsidRPr="00D60750" w:rsidRDefault="00D60750" w:rsidP="00D60750">
      <w:pPr>
        <w:pStyle w:val="ListParagraph"/>
        <w:numPr>
          <w:ilvl w:val="0"/>
          <w:numId w:val="5"/>
        </w:numPr>
        <w:tabs>
          <w:tab w:val="left" w:pos="5772"/>
        </w:tabs>
        <w:rPr>
          <w:highlight w:val="yellow"/>
        </w:rPr>
      </w:pPr>
      <w:r w:rsidRPr="00D60750">
        <w:rPr>
          <w:highlight w:val="yellow"/>
        </w:rPr>
        <w:t>When selecting network media, consider its signal distance capabilities and suitability for the installation environment, as well as the required data transmission speed and cost.</w:t>
      </w:r>
    </w:p>
    <w:p w14:paraId="0D769F84" w14:textId="5E06D6CD" w:rsidR="00567D7B" w:rsidRDefault="00567D7B" w:rsidP="00567D7B">
      <w:pPr>
        <w:tabs>
          <w:tab w:val="left" w:pos="5772"/>
        </w:tabs>
        <w:rPr>
          <w:b/>
          <w:bCs/>
        </w:rPr>
      </w:pPr>
      <w:r w:rsidRPr="00567D7B">
        <w:rPr>
          <w:b/>
          <w:bCs/>
        </w:rPr>
        <w:t>Step 3: Compare and contrast LANs and WANs.</w:t>
      </w:r>
    </w:p>
    <w:p w14:paraId="7ADAFFE5" w14:textId="10F9CD09" w:rsidR="00567D7B" w:rsidRDefault="00567D7B" w:rsidP="00567D7B">
      <w:pPr>
        <w:pStyle w:val="ListParagraph"/>
        <w:numPr>
          <w:ilvl w:val="0"/>
          <w:numId w:val="3"/>
        </w:numPr>
        <w:tabs>
          <w:tab w:val="left" w:pos="5772"/>
        </w:tabs>
      </w:pPr>
      <w:r w:rsidRPr="00567D7B">
        <w:t>Explain the difference between a LAN and a WAN. Give examples of each.</w:t>
      </w:r>
    </w:p>
    <w:p w14:paraId="729696AC" w14:textId="5D33F787" w:rsidR="00D60750" w:rsidRPr="00D60750" w:rsidRDefault="00D60750" w:rsidP="00D60750">
      <w:pPr>
        <w:pStyle w:val="ListParagraph"/>
        <w:numPr>
          <w:ilvl w:val="0"/>
          <w:numId w:val="5"/>
        </w:numPr>
        <w:tabs>
          <w:tab w:val="left" w:pos="5772"/>
        </w:tabs>
        <w:rPr>
          <w:highlight w:val="yellow"/>
        </w:rPr>
      </w:pPr>
      <w:r w:rsidRPr="00D60750">
        <w:rPr>
          <w:highlight w:val="yellow"/>
        </w:rPr>
        <w:t>LANs serve small geographic areas like home offices or school campuses, while WANs cover wide regions, spanning from a few miles to thousands, connecting places like Metropolitan Area Networks or the Internet, facilitating communication across multiple remote sites, such as a company's intranet.</w:t>
      </w:r>
    </w:p>
    <w:p w14:paraId="39570BF3" w14:textId="517C0996" w:rsidR="00D60750" w:rsidRDefault="00D60750" w:rsidP="00567D7B">
      <w:pPr>
        <w:pStyle w:val="ListParagraph"/>
        <w:numPr>
          <w:ilvl w:val="0"/>
          <w:numId w:val="3"/>
        </w:numPr>
        <w:tabs>
          <w:tab w:val="left" w:pos="5772"/>
        </w:tabs>
      </w:pPr>
      <w:r w:rsidRPr="00D60750">
        <w:t>In the Packet Tracer network, how many WANs do you see?</w:t>
      </w:r>
    </w:p>
    <w:p w14:paraId="09AA3472" w14:textId="741E134F" w:rsidR="00447ACB" w:rsidRPr="00447ACB" w:rsidRDefault="00447ACB" w:rsidP="00447ACB">
      <w:pPr>
        <w:pStyle w:val="ListParagraph"/>
        <w:numPr>
          <w:ilvl w:val="0"/>
          <w:numId w:val="5"/>
        </w:numPr>
        <w:tabs>
          <w:tab w:val="left" w:pos="5772"/>
        </w:tabs>
        <w:rPr>
          <w:highlight w:val="yellow"/>
        </w:rPr>
      </w:pPr>
      <w:r w:rsidRPr="00447ACB">
        <w:rPr>
          <w:highlight w:val="yellow"/>
        </w:rPr>
        <w:lastRenderedPageBreak/>
        <w:t>There are two: the Internet and the Intranet WANs.</w:t>
      </w:r>
    </w:p>
    <w:p w14:paraId="7B189068" w14:textId="25AA12A7" w:rsidR="00D60750" w:rsidRDefault="00D60750" w:rsidP="00567D7B">
      <w:pPr>
        <w:pStyle w:val="ListParagraph"/>
        <w:numPr>
          <w:ilvl w:val="0"/>
          <w:numId w:val="3"/>
        </w:numPr>
        <w:tabs>
          <w:tab w:val="left" w:pos="5772"/>
        </w:tabs>
      </w:pPr>
      <w:r w:rsidRPr="00D60750">
        <w:t>How many LANs do you see?</w:t>
      </w:r>
    </w:p>
    <w:p w14:paraId="6F9B30F0" w14:textId="297B9286" w:rsidR="00447ACB" w:rsidRPr="00447ACB" w:rsidRDefault="00447ACB" w:rsidP="00447ACB">
      <w:pPr>
        <w:pStyle w:val="ListParagraph"/>
        <w:numPr>
          <w:ilvl w:val="0"/>
          <w:numId w:val="5"/>
        </w:numPr>
        <w:tabs>
          <w:tab w:val="left" w:pos="5772"/>
        </w:tabs>
        <w:rPr>
          <w:highlight w:val="yellow"/>
        </w:rPr>
      </w:pPr>
      <w:r w:rsidRPr="00447ACB">
        <w:rPr>
          <w:highlight w:val="yellow"/>
        </w:rPr>
        <w:t>There are three.</w:t>
      </w:r>
    </w:p>
    <w:p w14:paraId="227CC25F" w14:textId="3A70BBF9" w:rsidR="00D60750" w:rsidRDefault="00D60750" w:rsidP="00567D7B">
      <w:pPr>
        <w:pStyle w:val="ListParagraph"/>
        <w:numPr>
          <w:ilvl w:val="0"/>
          <w:numId w:val="3"/>
        </w:numPr>
        <w:tabs>
          <w:tab w:val="left" w:pos="5772"/>
        </w:tabs>
      </w:pPr>
      <w:r w:rsidRPr="00D60750">
        <w:t>The internet in this Packet Tracer network is overly simplified and does not represent the structure and form of the real internet. Briefly describe the internet.</w:t>
      </w:r>
    </w:p>
    <w:p w14:paraId="4982F76A" w14:textId="331FF912" w:rsidR="00447ACB" w:rsidRPr="00447ACB" w:rsidRDefault="00447ACB" w:rsidP="00447ACB">
      <w:pPr>
        <w:pStyle w:val="ListParagraph"/>
        <w:numPr>
          <w:ilvl w:val="0"/>
          <w:numId w:val="5"/>
        </w:numPr>
        <w:tabs>
          <w:tab w:val="left" w:pos="5772"/>
        </w:tabs>
        <w:rPr>
          <w:highlight w:val="yellow"/>
        </w:rPr>
      </w:pPr>
      <w:r w:rsidRPr="00447ACB">
        <w:rPr>
          <w:highlight w:val="yellow"/>
        </w:rPr>
        <w:t>The Internet is primarily utilized for communication with resources on external networks, serving as a vast interconnected system of networks worldwide.</w:t>
      </w:r>
    </w:p>
    <w:p w14:paraId="0CB85178" w14:textId="381FA0F1" w:rsidR="00D60750" w:rsidRDefault="00D60750" w:rsidP="00567D7B">
      <w:pPr>
        <w:pStyle w:val="ListParagraph"/>
        <w:numPr>
          <w:ilvl w:val="0"/>
          <w:numId w:val="3"/>
        </w:numPr>
        <w:tabs>
          <w:tab w:val="left" w:pos="5772"/>
        </w:tabs>
      </w:pPr>
      <w:r w:rsidRPr="00D60750">
        <w:t>What are some of the common ways a home user connects to the internet?</w:t>
      </w:r>
    </w:p>
    <w:p w14:paraId="42790EEE" w14:textId="52F1387D" w:rsidR="00447ACB" w:rsidRPr="00447ACB" w:rsidRDefault="00447ACB" w:rsidP="00447ACB">
      <w:pPr>
        <w:pStyle w:val="ListParagraph"/>
        <w:numPr>
          <w:ilvl w:val="0"/>
          <w:numId w:val="5"/>
        </w:numPr>
        <w:tabs>
          <w:tab w:val="left" w:pos="5772"/>
        </w:tabs>
        <w:rPr>
          <w:highlight w:val="yellow"/>
        </w:rPr>
      </w:pPr>
      <w:r w:rsidRPr="00447ACB">
        <w:rPr>
          <w:highlight w:val="yellow"/>
        </w:rPr>
        <w:t>Cable, DSL, dial-up, cellular, and satellite.</w:t>
      </w:r>
    </w:p>
    <w:p w14:paraId="06F7D1DF" w14:textId="4594CABC" w:rsidR="00D60750" w:rsidRDefault="00D60750" w:rsidP="00567D7B">
      <w:pPr>
        <w:pStyle w:val="ListParagraph"/>
        <w:numPr>
          <w:ilvl w:val="0"/>
          <w:numId w:val="3"/>
        </w:numPr>
        <w:tabs>
          <w:tab w:val="left" w:pos="5772"/>
        </w:tabs>
      </w:pPr>
      <w:r w:rsidRPr="00D60750">
        <w:t>What are some common methods that businesses use to connect to the internet in your area?</w:t>
      </w:r>
    </w:p>
    <w:p w14:paraId="243698BE" w14:textId="04B0EC3C" w:rsidR="00447ACB" w:rsidRPr="00447ACB" w:rsidRDefault="00447ACB" w:rsidP="00447ACB">
      <w:pPr>
        <w:pStyle w:val="ListParagraph"/>
        <w:numPr>
          <w:ilvl w:val="0"/>
          <w:numId w:val="5"/>
        </w:numPr>
        <w:tabs>
          <w:tab w:val="left" w:pos="5772"/>
        </w:tabs>
        <w:rPr>
          <w:highlight w:val="yellow"/>
        </w:rPr>
      </w:pPr>
      <w:r w:rsidRPr="00447ACB">
        <w:rPr>
          <w:highlight w:val="yellow"/>
        </w:rPr>
        <w:t>Dedicated leased line, Metro-E, DSL, Cable, Satellite</w:t>
      </w:r>
      <w:r>
        <w:rPr>
          <w:highlight w:val="yellow"/>
        </w:rPr>
        <w:t>.</w:t>
      </w:r>
    </w:p>
    <w:p w14:paraId="42EB6034" w14:textId="451BFC5E" w:rsidR="00D60750" w:rsidRDefault="00D60750" w:rsidP="00D60750">
      <w:pPr>
        <w:tabs>
          <w:tab w:val="left" w:pos="5772"/>
        </w:tabs>
        <w:rPr>
          <w:b/>
          <w:bCs/>
        </w:rPr>
      </w:pPr>
      <w:r w:rsidRPr="00D60750">
        <w:rPr>
          <w:b/>
          <w:bCs/>
        </w:rPr>
        <w:t>Challenge Question</w:t>
      </w:r>
    </w:p>
    <w:p w14:paraId="6526B74F" w14:textId="70068B0A" w:rsidR="00D60750" w:rsidRDefault="00D60750" w:rsidP="00D60750">
      <w:pPr>
        <w:tabs>
          <w:tab w:val="left" w:pos="5772"/>
        </w:tabs>
      </w:pPr>
      <w:r w:rsidRPr="00D60750">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13106075" w14:textId="1956870C" w:rsidR="00D60750" w:rsidRDefault="00D60750" w:rsidP="00D60750">
      <w:pPr>
        <w:pStyle w:val="ListParagraph"/>
        <w:numPr>
          <w:ilvl w:val="0"/>
          <w:numId w:val="4"/>
        </w:numPr>
        <w:tabs>
          <w:tab w:val="left" w:pos="5772"/>
        </w:tabs>
      </w:pPr>
      <w:r w:rsidRPr="00D60750">
        <w:t>Add an end device to the topology and connect it to one of the LANs with a media connection. What else does this device need to send data to other end users? Can you provide the information? Is there a way to verify that you correctly connected the device?</w:t>
      </w:r>
    </w:p>
    <w:p w14:paraId="168F9DC9" w14:textId="4BAA642E" w:rsidR="00D60750" w:rsidRDefault="00D60750" w:rsidP="00D60750">
      <w:pPr>
        <w:pStyle w:val="ListParagraph"/>
        <w:numPr>
          <w:ilvl w:val="0"/>
          <w:numId w:val="4"/>
        </w:numPr>
        <w:tabs>
          <w:tab w:val="left" w:pos="5772"/>
        </w:tabs>
      </w:pPr>
      <w:r w:rsidRPr="00D60750">
        <w:t>Add a new intermediary device to one of the networks and connect it to one of the LANs or WANs with a media connection. What else does this device need to serve as an intermediary to other devices in the network?</w:t>
      </w:r>
    </w:p>
    <w:p w14:paraId="2FD3C042" w14:textId="2DE9E20C" w:rsidR="00D60750" w:rsidRPr="00D60750" w:rsidRDefault="00D60750" w:rsidP="00D60750">
      <w:pPr>
        <w:pStyle w:val="ListParagraph"/>
        <w:numPr>
          <w:ilvl w:val="0"/>
          <w:numId w:val="4"/>
        </w:numPr>
        <w:tabs>
          <w:tab w:val="left" w:pos="5772"/>
        </w:tabs>
      </w:pPr>
      <w:r w:rsidRPr="00D60750">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sectPr w:rsidR="00D60750" w:rsidRPr="00D607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8D3A4" w14:textId="77777777" w:rsidR="00814E05" w:rsidRDefault="00814E05" w:rsidP="00567D7B">
      <w:pPr>
        <w:spacing w:after="0" w:line="240" w:lineRule="auto"/>
      </w:pPr>
      <w:r>
        <w:separator/>
      </w:r>
    </w:p>
  </w:endnote>
  <w:endnote w:type="continuationSeparator" w:id="0">
    <w:p w14:paraId="539098CC" w14:textId="77777777" w:rsidR="00814E05" w:rsidRDefault="00814E05" w:rsidP="0056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C1817" w14:textId="77777777" w:rsidR="00814E05" w:rsidRDefault="00814E05" w:rsidP="00567D7B">
      <w:pPr>
        <w:spacing w:after="0" w:line="240" w:lineRule="auto"/>
      </w:pPr>
      <w:r>
        <w:separator/>
      </w:r>
    </w:p>
  </w:footnote>
  <w:footnote w:type="continuationSeparator" w:id="0">
    <w:p w14:paraId="020CF7AF" w14:textId="77777777" w:rsidR="00814E05" w:rsidRDefault="00814E05" w:rsidP="0056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1AF3"/>
    <w:multiLevelType w:val="hybridMultilevel"/>
    <w:tmpl w:val="8DBCD95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225F99"/>
    <w:multiLevelType w:val="hybridMultilevel"/>
    <w:tmpl w:val="E3A82C9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BFC265D"/>
    <w:multiLevelType w:val="hybridMultilevel"/>
    <w:tmpl w:val="6F0CA88A"/>
    <w:lvl w:ilvl="0" w:tplc="E9168082">
      <w:start w:val="1"/>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730DC5"/>
    <w:multiLevelType w:val="hybridMultilevel"/>
    <w:tmpl w:val="3D848122"/>
    <w:lvl w:ilvl="0" w:tplc="BC42B256">
      <w:start w:val="1"/>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1DA0B10"/>
    <w:multiLevelType w:val="hybridMultilevel"/>
    <w:tmpl w:val="48C2B8E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57370668">
    <w:abstractNumId w:val="0"/>
  </w:num>
  <w:num w:numId="2" w16cid:durableId="432555932">
    <w:abstractNumId w:val="1"/>
  </w:num>
  <w:num w:numId="3" w16cid:durableId="1921909450">
    <w:abstractNumId w:val="4"/>
  </w:num>
  <w:num w:numId="4" w16cid:durableId="1340355623">
    <w:abstractNumId w:val="2"/>
  </w:num>
  <w:num w:numId="5" w16cid:durableId="1003163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7B"/>
    <w:rsid w:val="001F2189"/>
    <w:rsid w:val="00200AD1"/>
    <w:rsid w:val="00327E32"/>
    <w:rsid w:val="00447ACB"/>
    <w:rsid w:val="00567D7B"/>
    <w:rsid w:val="00692FB5"/>
    <w:rsid w:val="00814E05"/>
    <w:rsid w:val="00AD7C0A"/>
    <w:rsid w:val="00B36267"/>
    <w:rsid w:val="00B9532E"/>
    <w:rsid w:val="00D607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9ECB"/>
  <w15:chartTrackingRefBased/>
  <w15:docId w15:val="{B0067485-E6A2-4D7D-BBE4-FEADACDF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D7B"/>
    <w:rPr>
      <w:rFonts w:eastAsiaTheme="majorEastAsia" w:cstheme="majorBidi"/>
      <w:color w:val="272727" w:themeColor="text1" w:themeTint="D8"/>
    </w:rPr>
  </w:style>
  <w:style w:type="paragraph" w:styleId="Title">
    <w:name w:val="Title"/>
    <w:basedOn w:val="Normal"/>
    <w:next w:val="Normal"/>
    <w:link w:val="TitleChar"/>
    <w:uiPriority w:val="10"/>
    <w:qFormat/>
    <w:rsid w:val="00567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D7B"/>
    <w:pPr>
      <w:spacing w:before="160"/>
      <w:jc w:val="center"/>
    </w:pPr>
    <w:rPr>
      <w:i/>
      <w:iCs/>
      <w:color w:val="404040" w:themeColor="text1" w:themeTint="BF"/>
    </w:rPr>
  </w:style>
  <w:style w:type="character" w:customStyle="1" w:styleId="QuoteChar">
    <w:name w:val="Quote Char"/>
    <w:basedOn w:val="DefaultParagraphFont"/>
    <w:link w:val="Quote"/>
    <w:uiPriority w:val="29"/>
    <w:rsid w:val="00567D7B"/>
    <w:rPr>
      <w:i/>
      <w:iCs/>
      <w:color w:val="404040" w:themeColor="text1" w:themeTint="BF"/>
    </w:rPr>
  </w:style>
  <w:style w:type="paragraph" w:styleId="ListParagraph">
    <w:name w:val="List Paragraph"/>
    <w:basedOn w:val="Normal"/>
    <w:uiPriority w:val="34"/>
    <w:qFormat/>
    <w:rsid w:val="00567D7B"/>
    <w:pPr>
      <w:ind w:left="720"/>
      <w:contextualSpacing/>
    </w:pPr>
  </w:style>
  <w:style w:type="character" w:styleId="IntenseEmphasis">
    <w:name w:val="Intense Emphasis"/>
    <w:basedOn w:val="DefaultParagraphFont"/>
    <w:uiPriority w:val="21"/>
    <w:qFormat/>
    <w:rsid w:val="00567D7B"/>
    <w:rPr>
      <w:i/>
      <w:iCs/>
      <w:color w:val="0F4761" w:themeColor="accent1" w:themeShade="BF"/>
    </w:rPr>
  </w:style>
  <w:style w:type="paragraph" w:styleId="IntenseQuote">
    <w:name w:val="Intense Quote"/>
    <w:basedOn w:val="Normal"/>
    <w:next w:val="Normal"/>
    <w:link w:val="IntenseQuoteChar"/>
    <w:uiPriority w:val="30"/>
    <w:qFormat/>
    <w:rsid w:val="00567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D7B"/>
    <w:rPr>
      <w:i/>
      <w:iCs/>
      <w:color w:val="0F4761" w:themeColor="accent1" w:themeShade="BF"/>
    </w:rPr>
  </w:style>
  <w:style w:type="character" w:styleId="IntenseReference">
    <w:name w:val="Intense Reference"/>
    <w:basedOn w:val="DefaultParagraphFont"/>
    <w:uiPriority w:val="32"/>
    <w:qFormat/>
    <w:rsid w:val="00567D7B"/>
    <w:rPr>
      <w:b/>
      <w:bCs/>
      <w:smallCaps/>
      <w:color w:val="0F4761" w:themeColor="accent1" w:themeShade="BF"/>
      <w:spacing w:val="5"/>
    </w:rPr>
  </w:style>
  <w:style w:type="paragraph" w:styleId="Header">
    <w:name w:val="header"/>
    <w:basedOn w:val="Normal"/>
    <w:link w:val="HeaderChar"/>
    <w:uiPriority w:val="99"/>
    <w:unhideWhenUsed/>
    <w:rsid w:val="00567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7B"/>
  </w:style>
  <w:style w:type="paragraph" w:styleId="Footer">
    <w:name w:val="footer"/>
    <w:basedOn w:val="Normal"/>
    <w:link w:val="FooterChar"/>
    <w:uiPriority w:val="99"/>
    <w:unhideWhenUsed/>
    <w:rsid w:val="00567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29911">
      <w:bodyDiv w:val="1"/>
      <w:marLeft w:val="0"/>
      <w:marRight w:val="0"/>
      <w:marTop w:val="0"/>
      <w:marBottom w:val="0"/>
      <w:divBdr>
        <w:top w:val="none" w:sz="0" w:space="0" w:color="auto"/>
        <w:left w:val="none" w:sz="0" w:space="0" w:color="auto"/>
        <w:bottom w:val="none" w:sz="0" w:space="0" w:color="auto"/>
        <w:right w:val="none" w:sz="0" w:space="0" w:color="auto"/>
      </w:divBdr>
      <w:divsChild>
        <w:div w:id="1806970361">
          <w:marLeft w:val="0"/>
          <w:marRight w:val="0"/>
          <w:marTop w:val="225"/>
          <w:marBottom w:val="225"/>
          <w:divBdr>
            <w:top w:val="single" w:sz="6" w:space="0" w:color="82CA93"/>
            <w:left w:val="single" w:sz="6" w:space="0" w:color="82CA93"/>
            <w:bottom w:val="single" w:sz="6" w:space="0" w:color="82CA93"/>
            <w:right w:val="single" w:sz="6" w:space="0" w:color="82CA93"/>
          </w:divBdr>
        </w:div>
      </w:divsChild>
    </w:div>
    <w:div w:id="1568809183">
      <w:bodyDiv w:val="1"/>
      <w:marLeft w:val="0"/>
      <w:marRight w:val="0"/>
      <w:marTop w:val="0"/>
      <w:marBottom w:val="0"/>
      <w:divBdr>
        <w:top w:val="none" w:sz="0" w:space="0" w:color="auto"/>
        <w:left w:val="none" w:sz="0" w:space="0" w:color="auto"/>
        <w:bottom w:val="none" w:sz="0" w:space="0" w:color="auto"/>
        <w:right w:val="none" w:sz="0" w:space="0" w:color="auto"/>
      </w:divBdr>
    </w:div>
    <w:div w:id="1880507466">
      <w:bodyDiv w:val="1"/>
      <w:marLeft w:val="0"/>
      <w:marRight w:val="0"/>
      <w:marTop w:val="0"/>
      <w:marBottom w:val="0"/>
      <w:divBdr>
        <w:top w:val="none" w:sz="0" w:space="0" w:color="auto"/>
        <w:left w:val="none" w:sz="0" w:space="0" w:color="auto"/>
        <w:bottom w:val="none" w:sz="0" w:space="0" w:color="auto"/>
        <w:right w:val="none" w:sz="0" w:space="0" w:color="auto"/>
      </w:divBdr>
      <w:divsChild>
        <w:div w:id="749934010">
          <w:marLeft w:val="0"/>
          <w:marRight w:val="0"/>
          <w:marTop w:val="225"/>
          <w:marBottom w:val="225"/>
          <w:divBdr>
            <w:top w:val="single" w:sz="6" w:space="0" w:color="82CA93"/>
            <w:left w:val="single" w:sz="6" w:space="0" w:color="82CA93"/>
            <w:bottom w:val="single" w:sz="6" w:space="0" w:color="82CA93"/>
            <w:right w:val="single" w:sz="6" w:space="0" w:color="82CA9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2</cp:revision>
  <dcterms:created xsi:type="dcterms:W3CDTF">2024-05-09T13:54:00Z</dcterms:created>
  <dcterms:modified xsi:type="dcterms:W3CDTF">2024-05-09T15:45:00Z</dcterms:modified>
</cp:coreProperties>
</file>