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b/>
          <w:bCs/>
          <w:sz w:val="28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36"/>
          <w:lang w:val="en-US" w:eastAsia="zh-CN"/>
        </w:rPr>
        <w:t>关于数据库实验中云数据库（选做实验）的资源说明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使用IAM用户访问华为云网站的云数据库示例</w:t>
      </w:r>
    </w:p>
    <w:p>
      <w:pPr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fldChar w:fldCharType="begin"/>
      </w:r>
      <w:r>
        <w:rPr>
          <w:rFonts w:hint="eastAsia" w:ascii="仿宋_GB2312" w:hAnsi="仿宋_GB2312" w:eastAsia="仿宋_GB2312" w:cs="仿宋_GB2312"/>
        </w:rPr>
        <w:instrText xml:space="preserve"> HYPERLINK "https://auth.huaweicloud.com/authui/login?id=hw22222337" </w:instrText>
      </w:r>
      <w:r>
        <w:rPr>
          <w:rFonts w:hint="eastAsia" w:ascii="仿宋_GB2312" w:hAnsi="仿宋_GB2312" w:eastAsia="仿宋_GB2312" w:cs="仿宋_GB2312"/>
        </w:rPr>
        <w:fldChar w:fldCharType="separate"/>
      </w:r>
      <w:r>
        <w:rPr>
          <w:rStyle w:val="6"/>
          <w:rFonts w:hint="eastAsia" w:ascii="仿宋_GB2312" w:hAnsi="仿宋_GB2312" w:eastAsia="仿宋_GB2312" w:cs="仿宋_GB2312"/>
        </w:rPr>
        <w:t>https://auth.huaweicloud.com/authui/login?id=hw22222337</w:t>
      </w:r>
      <w:r>
        <w:rPr>
          <w:rFonts w:hint="eastAsia" w:ascii="仿宋_GB2312" w:hAnsi="仿宋_GB2312" w:eastAsia="仿宋_GB2312" w:cs="仿宋_GB2312"/>
        </w:rPr>
        <w:fldChar w:fldCharType="end"/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输入用户名（s001）和密码（s001@npudb2023）后，点击登录。</w:t>
      </w:r>
    </w:p>
    <w:p>
      <w:pPr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114300" distR="114300">
            <wp:extent cx="5262880" cy="2476500"/>
            <wp:effectExtent l="9525" t="9525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765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选择云数据库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114300" distR="114300">
            <wp:extent cx="5271770" cy="2103120"/>
            <wp:effectExtent l="9525" t="9525" r="2222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12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 xml:space="preserve">注意选择正确的云服务器区域，看到名称为 </w:t>
      </w:r>
      <w:r>
        <w:rPr>
          <w:rFonts w:hint="eastAsia" w:ascii="仿宋_GB2312" w:hAnsi="仿宋_GB2312" w:eastAsia="仿宋_GB2312" w:cs="仿宋_GB2312"/>
          <w:sz w:val="24"/>
          <w:szCs w:val="24"/>
          <w:u w:val="none"/>
        </w:rPr>
        <w:fldChar w:fldCharType="begin"/>
      </w:r>
      <w:r>
        <w:rPr>
          <w:rFonts w:hint="eastAsia" w:ascii="仿宋_GB2312" w:hAnsi="仿宋_GB2312" w:eastAsia="仿宋_GB2312" w:cs="仿宋_GB2312"/>
          <w:sz w:val="24"/>
          <w:szCs w:val="24"/>
          <w:u w:val="none"/>
        </w:rPr>
        <w:instrText xml:space="preserve"> HYPERLINK "https://console.huaweicloud.com/rds/?agencyId=738cf7ea91584ef09e28f306ab182688&amp;region=cn-north-9&amp;locale=zh-cn" \l "/rds/management/basicInfo/7dd50048303747f48873ad0f3441613din01" </w:instrText>
      </w:r>
      <w:r>
        <w:rPr>
          <w:rFonts w:hint="eastAsia" w:ascii="仿宋_GB2312" w:hAnsi="仿宋_GB2312" w:eastAsia="仿宋_GB2312" w:cs="仿宋_GB2312"/>
          <w:sz w:val="24"/>
          <w:szCs w:val="24"/>
          <w:u w:val="none"/>
        </w:rPr>
        <w:fldChar w:fldCharType="separate"/>
      </w:r>
      <w:r>
        <w:rPr>
          <w:rStyle w:val="6"/>
          <w:rFonts w:hint="eastAsia" w:ascii="仿宋_GB2312" w:hAnsi="仿宋_GB2312" w:eastAsia="仿宋_GB2312" w:cs="仿宋_GB2312"/>
          <w:sz w:val="24"/>
          <w:szCs w:val="24"/>
          <w:u w:val="none"/>
        </w:rPr>
        <w:t>rds-npu2023-mysql80</w:t>
      </w:r>
      <w:r>
        <w:rPr>
          <w:rFonts w:hint="eastAsia" w:ascii="仿宋_GB2312" w:hAnsi="仿宋_GB2312" w:eastAsia="仿宋_GB2312" w:cs="仿宋_GB2312"/>
          <w:sz w:val="24"/>
          <w:szCs w:val="24"/>
          <w:u w:val="none"/>
        </w:rPr>
        <w:fldChar w:fldCharType="end"/>
      </w:r>
      <w:r>
        <w:rPr>
          <w:rFonts w:hint="eastAsia" w:ascii="仿宋_GB2312" w:hAnsi="仿宋_GB2312" w:eastAsia="仿宋_GB2312" w:cs="仿宋_GB2312"/>
          <w:sz w:val="24"/>
          <w:szCs w:val="24"/>
          <w:u w:val="none"/>
          <w:lang w:val="en-US" w:eastAsia="zh-CN"/>
        </w:rPr>
        <w:t>的数据库实例，然后点击登录。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114300" distR="114300">
            <wp:extent cx="5273040" cy="1705610"/>
            <wp:effectExtent l="9525" t="9525" r="2095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561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登录云数据库并使用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114300" distR="114300">
            <wp:extent cx="5260340" cy="25114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</w:rPr>
      </w:pP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root用户，密码：npudb@2023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点击登录后，进入DAS服务（一个web版的数据库管理工具），可以尝试各种功能。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可以尝试查看智能运维的相关功能。</w:t>
      </w:r>
    </w:p>
    <w:p>
      <w:pPr>
        <w:numPr>
          <w:numId w:val="0"/>
        </w:numPr>
        <w:ind w:left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</w:rPr>
        <w:drawing>
          <wp:inline distT="0" distB="0" distL="114300" distR="114300">
            <wp:extent cx="5268595" cy="147383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可以尝试查看智能运维、等云数据库的功能。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8"/>
          <w:highlight w:val="yellow"/>
          <w:lang w:val="en-US" w:eastAsia="zh-CN"/>
        </w:rPr>
        <w:t>注意事项</w:t>
      </w:r>
      <w:r>
        <w:rPr>
          <w:rFonts w:hint="eastAsia" w:ascii="仿宋_GB2312" w:hAnsi="仿宋_GB2312" w:eastAsia="仿宋_GB2312" w:cs="仿宋_GB2312"/>
          <w:b/>
          <w:bCs/>
          <w:sz w:val="22"/>
          <w:szCs w:val="28"/>
          <w:lang w:val="en-US" w:eastAsia="zh-CN"/>
        </w:rPr>
        <w:t>：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2"/>
          <w:szCs w:val="28"/>
          <w:lang w:val="en-US" w:eastAsia="zh-CN"/>
        </w:rPr>
        <w:t>由于大家共享同一个数据库实例，务必不要做删除实例、停止实例、购买资源、修改密码等各种影响其他同学使用的危险功能！！！</w:t>
      </w:r>
      <w:r>
        <w:rPr>
          <w:rFonts w:hint="eastAsia" w:ascii="仿宋_GB2312" w:hAnsi="仿宋_GB2312" w:eastAsia="仿宋_GB2312" w:cs="仿宋_GB2312"/>
          <w:b/>
          <w:bCs/>
          <w:color w:val="0070C0"/>
          <w:sz w:val="22"/>
          <w:szCs w:val="28"/>
          <w:lang w:val="en-US" w:eastAsia="zh-CN"/>
        </w:rPr>
        <w:t>推荐在该数据库实例中以自己的学号为后缀创建不同的库（例如student_20210001），使用自己的专用库进行各种尝试。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  <w:t>由于该IAM虚拟账户的父账户是老师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  <w:t>的个人账号，如碰到问题及时通过自己的数据库实验课老师和我联系。</w:t>
      </w:r>
    </w:p>
    <w:p>
      <w:pPr>
        <w:rPr>
          <w:rFonts w:hint="eastAsia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已购买并绑定了公网IP，也可以通过公网IP直接连接（与本机MySQL使用方法相同）。</w:t>
      </w:r>
    </w:p>
    <w:p>
      <w:pPr>
        <w:widowControl w:val="0"/>
        <w:numPr>
          <w:numId w:val="0"/>
        </w:numPr>
        <w:ind w:leftChars="0" w:firstLine="440" w:firstLineChars="200"/>
        <w:jc w:val="both"/>
        <w:rPr>
          <w:rFonts w:hint="default" w:ascii="仿宋_GB2312" w:hAnsi="仿宋_GB2312" w:eastAsia="仿宋_GB2312" w:cs="仿宋_GB2312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2"/>
          <w:szCs w:val="28"/>
          <w:lang w:val="en-US" w:eastAsia="zh-CN"/>
        </w:rPr>
        <w:t>公网IP：121.37.85.27</w:t>
      </w:r>
    </w:p>
    <w:p>
      <w:pPr>
        <w:widowControl w:val="0"/>
        <w:numPr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color w:val="auto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3675" cy="2003425"/>
            <wp:effectExtent l="0" t="0" r="1460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9C782"/>
    <w:multiLevelType w:val="singleLevel"/>
    <w:tmpl w:val="E4B9C7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AD65FF5"/>
    <w:multiLevelType w:val="singleLevel"/>
    <w:tmpl w:val="EAD65F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2ZWY5ODUyYTZlMTA5OWQzM2UzNGZlNDVmYzc5N2MifQ=="/>
  </w:docVars>
  <w:rsids>
    <w:rsidRoot w:val="00000000"/>
    <w:rsid w:val="022A7AC1"/>
    <w:rsid w:val="04820844"/>
    <w:rsid w:val="0AD57BB7"/>
    <w:rsid w:val="0B4E5BBB"/>
    <w:rsid w:val="0BBC3B4E"/>
    <w:rsid w:val="0CAC0DEC"/>
    <w:rsid w:val="0D5A43A4"/>
    <w:rsid w:val="0E746E11"/>
    <w:rsid w:val="10011902"/>
    <w:rsid w:val="115D4462"/>
    <w:rsid w:val="13741F37"/>
    <w:rsid w:val="149A23DF"/>
    <w:rsid w:val="14F153DC"/>
    <w:rsid w:val="152117DE"/>
    <w:rsid w:val="15AE0FB5"/>
    <w:rsid w:val="21A45EEF"/>
    <w:rsid w:val="24E1098C"/>
    <w:rsid w:val="256353F4"/>
    <w:rsid w:val="25CC0D4B"/>
    <w:rsid w:val="25D97631"/>
    <w:rsid w:val="27D36DD5"/>
    <w:rsid w:val="29A945E2"/>
    <w:rsid w:val="2A4306D3"/>
    <w:rsid w:val="2AAF479F"/>
    <w:rsid w:val="2AC807AE"/>
    <w:rsid w:val="2C354361"/>
    <w:rsid w:val="2C44486D"/>
    <w:rsid w:val="2CD07DA8"/>
    <w:rsid w:val="2D162D11"/>
    <w:rsid w:val="2ED3590C"/>
    <w:rsid w:val="2EDF4BFB"/>
    <w:rsid w:val="2F041F69"/>
    <w:rsid w:val="30720917"/>
    <w:rsid w:val="313E79B5"/>
    <w:rsid w:val="34FE36A0"/>
    <w:rsid w:val="36C01D9B"/>
    <w:rsid w:val="3776570E"/>
    <w:rsid w:val="3A0B7AD3"/>
    <w:rsid w:val="3DC456E6"/>
    <w:rsid w:val="3DCB6A74"/>
    <w:rsid w:val="3DD901AC"/>
    <w:rsid w:val="3E6E2FE8"/>
    <w:rsid w:val="3F2D1069"/>
    <w:rsid w:val="3F3A11D8"/>
    <w:rsid w:val="40AF3E5B"/>
    <w:rsid w:val="417116C7"/>
    <w:rsid w:val="43892132"/>
    <w:rsid w:val="4502139D"/>
    <w:rsid w:val="451573E3"/>
    <w:rsid w:val="452A4E4A"/>
    <w:rsid w:val="47E30DFE"/>
    <w:rsid w:val="49791BC3"/>
    <w:rsid w:val="4F9071D6"/>
    <w:rsid w:val="506B2AEC"/>
    <w:rsid w:val="50992F99"/>
    <w:rsid w:val="510C4F82"/>
    <w:rsid w:val="545E1A3F"/>
    <w:rsid w:val="550F6A98"/>
    <w:rsid w:val="58EB7B73"/>
    <w:rsid w:val="5C946EE9"/>
    <w:rsid w:val="5DC6470A"/>
    <w:rsid w:val="5DD36B47"/>
    <w:rsid w:val="5FDF0EC5"/>
    <w:rsid w:val="61700C15"/>
    <w:rsid w:val="693602BB"/>
    <w:rsid w:val="6A2904FB"/>
    <w:rsid w:val="6C733CAF"/>
    <w:rsid w:val="6CD12DA8"/>
    <w:rsid w:val="6EA97E5C"/>
    <w:rsid w:val="6F450EF4"/>
    <w:rsid w:val="71542301"/>
    <w:rsid w:val="72B33057"/>
    <w:rsid w:val="73952CB2"/>
    <w:rsid w:val="743D56C4"/>
    <w:rsid w:val="75181859"/>
    <w:rsid w:val="753C26DD"/>
    <w:rsid w:val="75B63FA6"/>
    <w:rsid w:val="76990D12"/>
    <w:rsid w:val="76BC5E4F"/>
    <w:rsid w:val="76EC2FDC"/>
    <w:rsid w:val="76FE3F87"/>
    <w:rsid w:val="77D632DB"/>
    <w:rsid w:val="7A8D418E"/>
    <w:rsid w:val="7D344A15"/>
    <w:rsid w:val="7E5661AC"/>
    <w:rsid w:val="7EC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2023-10-19T14:02:00Z</dcterms:created>
  <dc:creator>lining</dc:creator>
  <cp:lastModifiedBy>lining</cp:lastModifiedBy>
  <dcterms:modified xsi:type="dcterms:W3CDTF">2023-10-19T14:40:59Z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FB0504E331B64306B323226B0A0E0F7F_12</vt:lpwstr>
  </property>
</Properties>
</file>