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D661" w14:textId="62B51256" w:rsidR="00795F16" w:rsidRDefault="000622F8">
      <w:r>
        <w:t>Temas para examen:</w:t>
      </w:r>
    </w:p>
    <w:p w14:paraId="64A46301" w14:textId="53225A35" w:rsidR="000622F8" w:rsidRDefault="000622F8">
      <w:r>
        <w:t>De 1 a 3.4</w:t>
      </w:r>
    </w:p>
    <w:p w14:paraId="7C6CBE90" w14:textId="77777777" w:rsidR="00EC69EC" w:rsidRDefault="00EC69EC"/>
    <w:p w14:paraId="554C8051" w14:textId="77777777" w:rsidR="00EC69EC" w:rsidRDefault="00EC69EC"/>
    <w:p w14:paraId="419B87A3" w14:textId="05900D8D" w:rsidR="00EC69EC" w:rsidRDefault="00EC69EC">
      <w:r>
        <w:t xml:space="preserve">5 </w:t>
      </w:r>
      <w:proofErr w:type="spellStart"/>
      <w:r>
        <w:t>Sublenguajes</w:t>
      </w:r>
      <w:proofErr w:type="spellEnd"/>
      <w:r>
        <w:t xml:space="preserve"> de SQL</w:t>
      </w:r>
    </w:p>
    <w:p w14:paraId="5139B223" w14:textId="77777777" w:rsidR="00EC69EC" w:rsidRDefault="00EC69EC"/>
    <w:p w14:paraId="665AC0AC" w14:textId="2D73D822" w:rsidR="00EC69EC" w:rsidRDefault="00EC69EC">
      <w:r>
        <w:t>DDL (definición):</w:t>
      </w:r>
    </w:p>
    <w:p w14:paraId="7576C417" w14:textId="095DA4DB" w:rsidR="00EC69EC" w:rsidRDefault="00EC69EC">
      <w:r>
        <w:t xml:space="preserve">Me permite crear el diseño de la base de </w:t>
      </w:r>
      <w:proofErr w:type="spellStart"/>
      <w:r>
        <w:t>datos”créate</w:t>
      </w:r>
      <w:proofErr w:type="spellEnd"/>
      <w:r>
        <w:t xml:space="preserve">, alter, </w:t>
      </w:r>
      <w:proofErr w:type="spellStart"/>
      <w:r>
        <w:t>drop</w:t>
      </w:r>
      <w:proofErr w:type="spellEnd"/>
      <w:r>
        <w:t>”</w:t>
      </w:r>
    </w:p>
    <w:p w14:paraId="798444E0" w14:textId="77777777" w:rsidR="00EC69EC" w:rsidRDefault="00EC69EC"/>
    <w:p w14:paraId="2CCF90E6" w14:textId="4AF5135F" w:rsidR="00EC69EC" w:rsidRDefault="00EC69EC">
      <w:r>
        <w:t>DML: trabajar con los registros de la base de datos (hacer inserciones de la base de datos (insertar) “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insert</w:t>
      </w:r>
      <w:proofErr w:type="spellEnd"/>
      <w:r>
        <w:t xml:space="preserve">, </w:t>
      </w:r>
      <w:proofErr w:type="spellStart"/>
      <w:r>
        <w:t>update</w:t>
      </w:r>
      <w:proofErr w:type="spellEnd"/>
      <w:r>
        <w:t>”</w:t>
      </w:r>
    </w:p>
    <w:p w14:paraId="6DA2CEA5" w14:textId="77777777" w:rsidR="00EC69EC" w:rsidRDefault="00EC69EC"/>
    <w:p w14:paraId="066A19F0" w14:textId="4CD2FD00" w:rsidR="00EC69EC" w:rsidRDefault="00EC69EC">
      <w:r>
        <w:t>DCL:</w:t>
      </w:r>
    </w:p>
    <w:p w14:paraId="2F127434" w14:textId="56B88CFF" w:rsidR="00EC69EC" w:rsidRDefault="00EC69EC">
      <w:r>
        <w:t>Permite revocar y dar permisos “</w:t>
      </w:r>
      <w:proofErr w:type="spellStart"/>
      <w:r>
        <w:t>grant</w:t>
      </w:r>
      <w:proofErr w:type="spellEnd"/>
      <w:r>
        <w:t xml:space="preserve"> y </w:t>
      </w:r>
      <w:proofErr w:type="spellStart"/>
      <w:r>
        <w:t>revoke</w:t>
      </w:r>
      <w:proofErr w:type="spellEnd"/>
      <w:r>
        <w:t>”</w:t>
      </w:r>
    </w:p>
    <w:p w14:paraId="5F1C4A26" w14:textId="77777777" w:rsidR="00EC69EC" w:rsidRDefault="00EC69EC"/>
    <w:p w14:paraId="7AA66A2E" w14:textId="548F57B1" w:rsidR="00EC69EC" w:rsidRDefault="00EC69EC">
      <w:r>
        <w:t>TCL:</w:t>
      </w:r>
    </w:p>
    <w:p w14:paraId="314AC7EB" w14:textId="02D81FDF" w:rsidR="00EC69EC" w:rsidRDefault="00EC69EC">
      <w:r>
        <w:t>Delimita las operaciones de un bloque de la base de datos. (limites de una operación) “</w:t>
      </w:r>
      <w:proofErr w:type="spellStart"/>
      <w:r>
        <w:t>begin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savepoint</w:t>
      </w:r>
      <w:proofErr w:type="spellEnd"/>
      <w:r>
        <w:t>”</w:t>
      </w:r>
    </w:p>
    <w:p w14:paraId="3EB6EC49" w14:textId="77777777" w:rsidR="00EC69EC" w:rsidRDefault="00EC69EC"/>
    <w:p w14:paraId="206B3BC9" w14:textId="75E07F69" w:rsidR="00EC69EC" w:rsidRDefault="00EC69EC">
      <w:r>
        <w:t xml:space="preserve">Arquitectura </w:t>
      </w:r>
      <w:proofErr w:type="spellStart"/>
      <w:r>
        <w:t>ansi</w:t>
      </w:r>
      <w:proofErr w:type="spellEnd"/>
      <w:r>
        <w:t>/</w:t>
      </w:r>
      <w:proofErr w:type="spellStart"/>
      <w:r>
        <w:t>sparc</w:t>
      </w:r>
      <w:proofErr w:type="spellEnd"/>
    </w:p>
    <w:p w14:paraId="4393356D" w14:textId="69BF0B7D" w:rsidR="00EC69EC" w:rsidRDefault="00EC69EC">
      <w:r>
        <w:t xml:space="preserve">Forma de separar en 3 capas un problema, Nivel externo, interno y </w:t>
      </w:r>
      <w:r w:rsidR="00184A32">
        <w:t>conceptual.</w:t>
      </w:r>
    </w:p>
    <w:p w14:paraId="7158588B" w14:textId="77777777" w:rsidR="00184A32" w:rsidRDefault="00184A32"/>
    <w:p w14:paraId="5845031F" w14:textId="46518F5C" w:rsidR="00184A32" w:rsidRDefault="00184A32">
      <w:r>
        <w:t>Como se clasifican los SGDB:</w:t>
      </w:r>
    </w:p>
    <w:p w14:paraId="03DA8DCD" w14:textId="6F39CB58" w:rsidR="00184A32" w:rsidRDefault="00184A32">
      <w:r>
        <w:t>Por numero de usuarios o sitios:</w:t>
      </w:r>
    </w:p>
    <w:p w14:paraId="4AA0009C" w14:textId="4F452433" w:rsidR="00184A32" w:rsidRDefault="00184A32">
      <w:r>
        <w:t>Sirven en bases de datos para un celular en donde no se requiere guardar tanta información</w:t>
      </w:r>
    </w:p>
    <w:p w14:paraId="23E7C1E1" w14:textId="195BBDF0" w:rsidR="00184A32" w:rsidRDefault="00184A32"/>
    <w:p w14:paraId="5CCB64FA" w14:textId="543D8257" w:rsidR="00184A32" w:rsidRPr="006B3E93" w:rsidRDefault="006B3E93">
      <w:pPr>
        <w:rPr>
          <w:sz w:val="22"/>
          <w:szCs w:val="22"/>
        </w:rPr>
      </w:pPr>
      <w:r>
        <w:lastRenderedPageBreak/>
        <w:t xml:space="preserve">Qu es un modelo de datos: </w:t>
      </w:r>
    </w:p>
    <w:p w14:paraId="6A8E1240" w14:textId="77777777" w:rsidR="00184A32" w:rsidRDefault="00184A32"/>
    <w:p w14:paraId="5537EFE4" w14:textId="77777777" w:rsidR="00EC69EC" w:rsidRDefault="00EC69EC"/>
    <w:sectPr w:rsidR="00EC69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F8"/>
    <w:rsid w:val="000622F8"/>
    <w:rsid w:val="00133011"/>
    <w:rsid w:val="00184A32"/>
    <w:rsid w:val="003B4699"/>
    <w:rsid w:val="00604FB9"/>
    <w:rsid w:val="006B3E93"/>
    <w:rsid w:val="00795F16"/>
    <w:rsid w:val="00B02AE5"/>
    <w:rsid w:val="00EC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7746"/>
  <w15:chartTrackingRefBased/>
  <w15:docId w15:val="{F37EFAFD-C8C4-4DA0-9DEE-AB39AA61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2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2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2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2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2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2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2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2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2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2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2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Emiliano Moctezuma Perez</dc:creator>
  <cp:keywords/>
  <dc:description/>
  <cp:lastModifiedBy>Carlo Emiliano Moctezuma Perez</cp:lastModifiedBy>
  <cp:revision>2</cp:revision>
  <dcterms:created xsi:type="dcterms:W3CDTF">2026-09-07T22:49:00Z</dcterms:created>
  <dcterms:modified xsi:type="dcterms:W3CDTF">2026-09-07T23:41:00Z</dcterms:modified>
</cp:coreProperties>
</file>