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AB64" w14:textId="764B79DF" w:rsidR="00781CE8" w:rsidRPr="00515D00" w:rsidRDefault="00781CE8">
      <w:pPr>
        <w:rPr>
          <w:rFonts w:ascii="IBM Plex Sans KR Medium" w:eastAsia="IBM Plex Sans KR Medium" w:hAnsi="IBM Plex Sans KR Medium" w:cs="MS Gothic" w:hint="eastAsia"/>
          <w:b/>
          <w:bCs/>
          <w:sz w:val="22"/>
        </w:rPr>
      </w:pPr>
      <w:r w:rsidRPr="00515D00">
        <w:rPr>
          <w:rFonts w:ascii="IBM Plex Sans KR Medium" w:eastAsia="IBM Plex Sans KR Medium" w:hAnsi="IBM Plex Sans KR Medium" w:cs="MS Gothic"/>
          <w:b/>
          <w:bCs/>
          <w:sz w:val="22"/>
        </w:rPr>
        <w:t>Day 03 (●’</w:t>
      </w:r>
      <w:r w:rsidRPr="00515D00">
        <w:rPr>
          <w:rFonts w:ascii="MS Gothic" w:eastAsia="MS Gothic" w:hAnsi="MS Gothic" w:cs="MS Gothic" w:hint="eastAsia"/>
          <w:b/>
          <w:bCs/>
          <w:sz w:val="22"/>
        </w:rPr>
        <w:t>◡</w:t>
      </w:r>
      <w:r w:rsidRPr="00515D00">
        <w:rPr>
          <w:rFonts w:ascii="IBM Plex Sans KR Medium" w:eastAsia="IBM Plex Sans KR Medium" w:hAnsi="IBM Plex Sans KR Medium" w:cs="MS Gothic"/>
          <w:b/>
          <w:bCs/>
          <w:sz w:val="22"/>
        </w:rPr>
        <w:t>’●)</w:t>
      </w:r>
      <w:r w:rsidR="003C196D">
        <w:rPr>
          <w:rFonts w:ascii="IBM Plex Sans KR Medium" w:eastAsia="IBM Plex Sans KR Medium" w:hAnsi="IBM Plex Sans KR Medium" w:cs="MS Gothic"/>
          <w:b/>
          <w:bCs/>
          <w:sz w:val="22"/>
        </w:rPr>
        <w:t xml:space="preserve"> </w:t>
      </w:r>
      <w:r w:rsidR="003C196D">
        <w:rPr>
          <w:rFonts w:ascii="IBM Plex Sans KR Medium" w:eastAsia="IBM Plex Sans KR Medium" w:hAnsi="IBM Plex Sans KR Medium" w:cs="MS Gothic" w:hint="eastAsia"/>
          <w:b/>
          <w:bCs/>
          <w:sz w:val="22"/>
        </w:rPr>
        <w:t>디버깅 중요!</w:t>
      </w:r>
    </w:p>
    <w:p w14:paraId="43CD043E" w14:textId="20381C54" w:rsidR="00A43540" w:rsidRPr="00515D00" w:rsidRDefault="008F7D12">
      <w:pPr>
        <w:rPr>
          <w:rFonts w:ascii="IBM Plex Sans KR Medium" w:eastAsia="IBM Plex Sans KR Medium" w:hAnsi="IBM Plex Sans KR Medium"/>
          <w:szCs w:val="20"/>
        </w:rPr>
      </w:pPr>
      <w:r w:rsidRPr="00515D00">
        <w:rPr>
          <w:rFonts w:ascii="IBM Plex Sans KR Medium" w:eastAsia="IBM Plex Sans KR Medium" w:hAnsi="IBM Plex Sans KR Medium"/>
          <w:szCs w:val="20"/>
        </w:rPr>
        <w:t>모니터 – 문자</w:t>
      </w:r>
      <w:r w:rsidR="005D4D3B">
        <w:rPr>
          <w:rFonts w:ascii="IBM Plex Sans KR Medium" w:eastAsia="IBM Plex Sans KR Medium" w:hAnsi="IBM Plex Sans KR Medium" w:hint="eastAsia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/>
          <w:szCs w:val="20"/>
        </w:rPr>
        <w:t>기반, GUI(그래픽) 기반으로 출력됨.</w:t>
      </w:r>
    </w:p>
    <w:p w14:paraId="660C78E4" w14:textId="48AF45FA" w:rsidR="00781CE8" w:rsidRPr="00515D00" w:rsidRDefault="00781CE8" w:rsidP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1차원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정보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벡터 Vector</w:t>
      </w:r>
    </w:p>
    <w:p w14:paraId="401B8CAB" w14:textId="197D1DD8" w:rsidR="00781CE8" w:rsidRPr="00515D00" w:rsidRDefault="00781CE8" w:rsidP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2차원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정보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행렬 Metrics(x, y) -&gt; 관계형 데이터 모델</w:t>
      </w:r>
    </w:p>
    <w:p w14:paraId="329AE67B" w14:textId="692C5565" w:rsidR="00781CE8" w:rsidRPr="00515D00" w:rsidRDefault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문자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기반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콘솔</w:t>
      </w:r>
      <w:r w:rsidR="00273578" w:rsidRPr="00515D00">
        <w:rPr>
          <w:rFonts w:ascii="IBM Plex Sans KR Medium" w:eastAsia="IBM Plex Sans KR Medium" w:hAnsi="IBM Plex Sans KR Medium" w:cs="MS Gothic"/>
          <w:szCs w:val="20"/>
        </w:rPr>
        <w:t xml:space="preserve"> Console</w:t>
      </w:r>
    </w:p>
    <w:p w14:paraId="7FCB2446" w14:textId="2B889AFE" w:rsidR="00273578" w:rsidRPr="00515D00" w:rsidRDefault="00273578">
      <w:pPr>
        <w:rPr>
          <w:rFonts w:ascii="IBM Plex Sans KR Medium" w:eastAsia="IBM Plex Sans KR Medium" w:hAnsi="IBM Plex Sans KR Medium" w:cs="MS Gothic"/>
          <w:szCs w:val="20"/>
        </w:rPr>
      </w:pPr>
    </w:p>
    <w:p w14:paraId="3B88CDB7" w14:textId="21785A0A" w:rsidR="0017611C" w:rsidRPr="00515D00" w:rsidRDefault="0017611C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SW</w:t>
      </w:r>
      <w:r w:rsidR="001E1BBB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공학</w:t>
      </w:r>
      <w:r w:rsidR="00717F08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최소한의 비용으로 최대한의 효과를 만들기 위한 학문 (생성 -&gt; 폐기까지의 비용을 줄이기 위해서)</w:t>
      </w:r>
      <w:r w:rsidR="00440352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</w:p>
    <w:p w14:paraId="5871888E" w14:textId="2EA80943" w:rsidR="00440352" w:rsidRPr="00515D00" w:rsidRDefault="00440352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초기에는 개발비용, 생성비용이 높았다. 하지만 코드를 공개하면서 생성 비용이 줄어들게 됨.</w:t>
      </w:r>
    </w:p>
    <w:p w14:paraId="64782641" w14:textId="4F54DE5B" w:rsidR="00440352" w:rsidRPr="00515D00" w:rsidRDefault="00440352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따라서 최근에는 유지보수비용이 훨씬 많이 발생하게 되었다. 그래서 유지보수 비용을 줄이기위해 여러 방법이 생겨났다.</w:t>
      </w:r>
    </w:p>
    <w:p w14:paraId="4AB72466" w14:textId="6D1F2F79" w:rsidR="00842704" w:rsidRPr="00515D00" w:rsidRDefault="00BB4F52" w:rsidP="00842704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프로그래밍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방법론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SW</w:t>
      </w:r>
      <w:r w:rsidR="00C23285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공학적 관점에서 명령어를 만들어내는 방법을 효율적으로 하기</w:t>
      </w:r>
      <w:r w:rsidR="00DE4A05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위함</w:t>
      </w:r>
    </w:p>
    <w:p w14:paraId="1F15B72E" w14:textId="73479A0D" w:rsidR="00842704" w:rsidRPr="00515D00" w:rsidRDefault="00BB4F52" w:rsidP="00842704">
      <w:pPr>
        <w:pStyle w:val="a3"/>
        <w:numPr>
          <w:ilvl w:val="1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초기 함수</w:t>
      </w:r>
      <w:r w:rsidR="00541701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지향형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 xml:space="preserve"> :</w:t>
      </w:r>
      <w:proofErr w:type="gramEnd"/>
      <w:r w:rsidR="00842704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생성 비용 줄이기</w:t>
      </w:r>
      <w:r w:rsidR="003A1812" w:rsidRPr="00515D00">
        <w:rPr>
          <w:rFonts w:ascii="IBM Plex Sans KR Medium" w:eastAsia="IBM Plex Sans KR Medium" w:hAnsi="IBM Plex Sans KR Medium" w:cs="MS Gothic"/>
          <w:szCs w:val="20"/>
        </w:rPr>
        <w:t xml:space="preserve"> = </w:t>
      </w:r>
      <w:r w:rsidR="003A1812" w:rsidRPr="00515D00">
        <w:rPr>
          <w:rFonts w:ascii="IBM Plex Sans KR Medium" w:eastAsia="IBM Plex Sans KR Medium" w:hAnsi="IBM Plex Sans KR Medium" w:cs="MS Gothic"/>
          <w:b/>
          <w:bCs/>
          <w:color w:val="ED7D31" w:themeColor="accent2"/>
          <w:szCs w:val="20"/>
        </w:rPr>
        <w:t>코드</w:t>
      </w:r>
      <w:r w:rsidR="003A1812" w:rsidRPr="00515D00">
        <w:rPr>
          <w:rFonts w:ascii="IBM Plex Sans KR Medium" w:eastAsia="IBM Plex Sans KR Medium" w:hAnsi="IBM Plex Sans KR Medium" w:cs="MS Gothic"/>
          <w:szCs w:val="20"/>
        </w:rPr>
        <w:t>의 재사용성 높이기</w:t>
      </w:r>
      <w:r w:rsidR="008F54FA" w:rsidRPr="00515D00">
        <w:rPr>
          <w:rFonts w:ascii="IBM Plex Sans KR Medium" w:eastAsia="IBM Plex Sans KR Medium" w:hAnsi="IBM Plex Sans KR Medium" w:cs="MS Gothic"/>
          <w:szCs w:val="20"/>
        </w:rPr>
        <w:t xml:space="preserve"> = 라이브러리 기술 발달</w:t>
      </w:r>
      <w:r w:rsidR="00AD08C2" w:rsidRPr="00515D00">
        <w:rPr>
          <w:rFonts w:ascii="IBM Plex Sans KR Medium" w:eastAsia="IBM Plex Sans KR Medium" w:hAnsi="IBM Plex Sans KR Medium" w:cs="MS Gothic"/>
          <w:szCs w:val="20"/>
        </w:rPr>
        <w:t xml:space="preserve"> : 모듈화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="00842704" w:rsidRPr="00515D00">
        <w:rPr>
          <w:rFonts w:ascii="IBM Plex Sans KR Medium" w:eastAsia="IBM Plex Sans KR Medium" w:hAnsi="IBM Plex Sans KR Medium" w:cs="MS Gothic"/>
          <w:b/>
          <w:bCs/>
          <w:color w:val="ED7D31" w:themeColor="accent2"/>
          <w:szCs w:val="20"/>
        </w:rPr>
        <w:t>함수</w:t>
      </w:r>
      <w:r w:rsidR="007B247A" w:rsidRPr="00515D00">
        <w:rPr>
          <w:rFonts w:ascii="IBM Plex Sans KR Medium" w:eastAsia="IBM Plex Sans KR Medium" w:hAnsi="IBM Plex Sans KR Medium" w:cs="MS Gothic" w:hint="eastAsia"/>
          <w:b/>
          <w:bCs/>
          <w:color w:val="ED7D31" w:themeColor="accent2"/>
          <w:szCs w:val="20"/>
        </w:rPr>
        <w:t xml:space="preserve"> 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>단위) 즉, 코드의 재사용성이 높아짐</w:t>
      </w:r>
    </w:p>
    <w:p w14:paraId="4623EDF7" w14:textId="1CEDD50B" w:rsidR="00BB4F52" w:rsidRPr="00515D00" w:rsidRDefault="00BB4F52" w:rsidP="00842704">
      <w:pPr>
        <w:pStyle w:val="a3"/>
        <w:numPr>
          <w:ilvl w:val="1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객체</w:t>
      </w:r>
      <w:r w:rsidR="005E2687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지향형</w:t>
      </w:r>
      <w:r w:rsidR="00EC664B" w:rsidRPr="00515D00">
        <w:rPr>
          <w:rFonts w:ascii="IBM Plex Sans KR Medium" w:eastAsia="IBM Plex Sans KR Medium" w:hAnsi="IBM Plex Sans KR Medium" w:cs="MS Gothic"/>
          <w:szCs w:val="20"/>
        </w:rPr>
        <w:t xml:space="preserve"> :</w:t>
      </w:r>
      <w:proofErr w:type="gramEnd"/>
      <w:r w:rsidR="00EC664B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유지보수 비용 줄이기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 w:rsidR="00933918"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>데이터 변화에 둔감해지게 하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기 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>모듈화(o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>bject(</w:t>
      </w:r>
      <w:proofErr w:type="spellStart"/>
      <w:r w:rsidR="00EC095D" w:rsidRPr="00515D00">
        <w:rPr>
          <w:rFonts w:ascii="IBM Plex Sans KR Medium" w:eastAsia="IBM Plex Sans KR Medium" w:hAnsi="IBM Plex Sans KR Medium" w:cs="MS Gothic"/>
          <w:szCs w:val="20"/>
        </w:rPr>
        <w:t>data+code</w:t>
      </w:r>
      <w:proofErr w:type="spellEnd"/>
      <w:r w:rsidR="00FD001A" w:rsidRPr="00515D00">
        <w:rPr>
          <w:rFonts w:ascii="IBM Plex Sans KR Medium" w:eastAsia="IBM Plex Sans KR Medium" w:hAnsi="IBM Plex Sans KR Medium" w:cs="MS Gothic"/>
          <w:szCs w:val="20"/>
        </w:rPr>
        <w:t>)</w:t>
      </w:r>
      <w:r w:rsidR="007B247A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>단위)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</w:p>
    <w:p w14:paraId="132A7884" w14:textId="27082C49" w:rsidR="00970FEF" w:rsidRPr="00515D00" w:rsidRDefault="00970FEF" w:rsidP="00842704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프로젝트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방법론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폭포수, 애자일, </w:t>
      </w:r>
      <w:proofErr w:type="spellStart"/>
      <w:r w:rsidRPr="00515D00">
        <w:rPr>
          <w:rFonts w:ascii="IBM Plex Sans KR Medium" w:eastAsia="IBM Plex Sans KR Medium" w:hAnsi="IBM Plex Sans KR Medium" w:cs="MS Gothic"/>
          <w:szCs w:val="20"/>
        </w:rPr>
        <w:t>칸반</w:t>
      </w:r>
      <w:proofErr w:type="spellEnd"/>
      <w:r w:rsidRPr="00515D00">
        <w:rPr>
          <w:rFonts w:ascii="IBM Plex Sans KR Medium" w:eastAsia="IBM Plex Sans KR Medium" w:hAnsi="IBM Plex Sans KR Medium" w:cs="MS Gothic"/>
          <w:szCs w:val="20"/>
        </w:rPr>
        <w:t>, 스크럼반, 하이브리드 등등</w:t>
      </w:r>
    </w:p>
    <w:p w14:paraId="34073205" w14:textId="77777777" w:rsidR="007858C7" w:rsidRPr="00515D00" w:rsidRDefault="007858C7" w:rsidP="00D03A5C">
      <w:pPr>
        <w:rPr>
          <w:rFonts w:ascii="IBM Plex Sans KR Medium" w:eastAsia="IBM Plex Sans KR Medium" w:hAnsi="IBM Plex Sans KR Medium" w:cs="MS Gothic"/>
          <w:szCs w:val="20"/>
        </w:rPr>
      </w:pPr>
    </w:p>
    <w:p w14:paraId="198DF3AA" w14:textId="39DC174A" w:rsidR="00830BEE" w:rsidRPr="00515D00" w:rsidRDefault="00830BEE" w:rsidP="00830BEE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함수 </w:t>
      </w:r>
      <w:r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f</w:t>
      </w:r>
      <w:r w:rsidRPr="00515D00">
        <w:rPr>
          <w:rFonts w:ascii="IBM Plex Sans KR Medium" w:eastAsia="IBM Plex Sans KR Medium" w:hAnsi="IBM Plex Sans KR Medium" w:cs="MS Gothic"/>
          <w:szCs w:val="20"/>
        </w:rPr>
        <w:t>unction)</w:t>
      </w:r>
    </w:p>
    <w:p w14:paraId="1301D85E" w14:textId="32EBDEFB" w:rsidR="00830BEE" w:rsidRPr="00515D00" w:rsidRDefault="00830BEE" w:rsidP="00830BEE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기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능,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기능을 수행하다.</w:t>
      </w:r>
    </w:p>
    <w:p w14:paraId="5DD25A7B" w14:textId="41D0F9F9" w:rsidR="007A0B2F" w:rsidRPr="00515D00" w:rsidRDefault="007A0B2F" w:rsidP="00830BEE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>수학,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프로그래밍 등 사용</w:t>
      </w:r>
    </w:p>
    <w:p w14:paraId="47A07F7C" w14:textId="380AAB0A" w:rsidR="007B247A" w:rsidRPr="00515D00" w:rsidRDefault="00515D00" w:rsidP="00515D00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객체 </w:t>
      </w:r>
      <w:r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o</w:t>
      </w:r>
      <w:r w:rsidRPr="00515D00">
        <w:rPr>
          <w:rFonts w:ascii="IBM Plex Sans KR Medium" w:eastAsia="IBM Plex Sans KR Medium" w:hAnsi="IBM Plex Sans KR Medium" w:cs="MS Gothic"/>
          <w:szCs w:val="20"/>
        </w:rPr>
        <w:t>bject)</w:t>
      </w:r>
    </w:p>
    <w:p w14:paraId="044A813B" w14:textId="5799E4CB" w:rsidR="00515D00" w:rsidRPr="00515D00" w:rsidRDefault="00515D00" w:rsidP="00515D00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단일 책임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단일 역할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관련된 다수의 기능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+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관련된 다수의 데이터 </w:t>
      </w:r>
    </w:p>
    <w:p w14:paraId="6A21400E" w14:textId="5AAAE518" w:rsidR="00515D00" w:rsidRDefault="00515D00" w:rsidP="00515D00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>독립적 실행 단위</w:t>
      </w:r>
    </w:p>
    <w:p w14:paraId="4B9DB947" w14:textId="527FC31B" w:rsidR="008B2324" w:rsidRDefault="008B2324" w:rsidP="008B2324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lastRenderedPageBreak/>
        <w:t xml:space="preserve">추상화 </w:t>
      </w:r>
      <w:r>
        <w:rPr>
          <w:rFonts w:ascii="IBM Plex Sans KR Medium" w:eastAsia="IBM Plex Sans KR Medium" w:hAnsi="IBM Plex Sans KR Medium" w:cs="MS Gothic"/>
          <w:szCs w:val="20"/>
        </w:rPr>
        <w:t xml:space="preserve">= </w:t>
      </w:r>
      <w:r>
        <w:rPr>
          <w:rFonts w:ascii="IBM Plex Sans KR Medium" w:eastAsia="IBM Plex Sans KR Medium" w:hAnsi="IBM Plex Sans KR Medium" w:cs="MS Gothic" w:hint="eastAsia"/>
          <w:szCs w:val="20"/>
        </w:rPr>
        <w:t>개념적인 것 (구체적인 것의 반대)</w:t>
      </w:r>
    </w:p>
    <w:p w14:paraId="7F676432" w14:textId="4CE10323" w:rsidR="008B2324" w:rsidRDefault="008B2324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함수를 구체적으로 잘 몰라도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함수를 사용할 수 있음.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내부적 함수 코드를 몰라도 함수 사용 가능</w:t>
      </w:r>
    </w:p>
    <w:p w14:paraId="0B773752" w14:textId="77777777" w:rsidR="00D93A82" w:rsidRDefault="00D93A82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꼭 필요한 근본적인 특성에 집중해 여타의 부분이나 상세 내역을 없애 나가는 과정</w:t>
      </w:r>
    </w:p>
    <w:p w14:paraId="09E12AE0" w14:textId="16C2AF4D" w:rsidR="00D93A82" w:rsidRDefault="00D93A82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공통적 부분에 집중해 일반화하는 과정</w:t>
      </w:r>
      <w:r w:rsidR="00236A34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</w:p>
    <w:p w14:paraId="3972A1A5" w14:textId="66E7529F" w:rsidR="00236A34" w:rsidRDefault="00236A34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등등 객체 지향에서는 더 다양한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역할이 있음.</w:t>
      </w:r>
    </w:p>
    <w:p w14:paraId="12C5CCB1" w14:textId="54CEC8FC" w:rsidR="003731DD" w:rsidRPr="00D93A82" w:rsidRDefault="003731DD" w:rsidP="003731DD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 w:hint="eastAsia"/>
          <w:szCs w:val="20"/>
        </w:rPr>
      </w:pPr>
      <w:proofErr w:type="spellStart"/>
      <w:proofErr w:type="gramStart"/>
      <w:r>
        <w:rPr>
          <w:rFonts w:ascii="IBM Plex Sans KR Medium" w:eastAsia="IBM Plex Sans KR Medium" w:hAnsi="IBM Plex Sans KR Medium" w:cs="MS Gothic" w:hint="eastAsia"/>
          <w:szCs w:val="20"/>
        </w:rPr>
        <w:t>다형성</w:t>
      </w:r>
      <w:proofErr w:type="spellEnd"/>
      <w:r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>
        <w:rPr>
          <w:rFonts w:ascii="IBM Plex Sans KR Medium" w:eastAsia="IBM Plex Sans KR Medium" w:hAnsi="IBM Plex Sans KR Medium" w:cs="MS Gothic"/>
          <w:szCs w:val="20"/>
        </w:rPr>
        <w:t>:</w:t>
      </w:r>
      <w:proofErr w:type="gramEnd"/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1A7BE9">
        <w:rPr>
          <w:rFonts w:ascii="IBM Plex Sans KR Medium" w:eastAsia="IBM Plex Sans KR Medium" w:hAnsi="IBM Plex Sans KR Medium" w:cs="MS Gothic" w:hint="eastAsia"/>
          <w:szCs w:val="20"/>
        </w:rPr>
        <w:t>여러</w:t>
      </w:r>
      <w:r>
        <w:rPr>
          <w:rFonts w:ascii="IBM Plex Sans KR Medium" w:eastAsia="IBM Plex Sans KR Medium" w:hAnsi="IBM Plex Sans KR Medium" w:cs="MS Gothic" w:hint="eastAsia"/>
          <w:szCs w:val="20"/>
        </w:rPr>
        <w:t xml:space="preserve"> 곳에서 사용할 수 있는 것</w:t>
      </w:r>
    </w:p>
    <w:sectPr w:rsidR="003731DD" w:rsidRPr="00D93A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E3A8" w14:textId="77777777" w:rsidR="00F1611A" w:rsidRDefault="00F1611A" w:rsidP="001F52BD">
      <w:pPr>
        <w:spacing w:after="0" w:line="240" w:lineRule="auto"/>
      </w:pPr>
      <w:r>
        <w:separator/>
      </w:r>
    </w:p>
  </w:endnote>
  <w:endnote w:type="continuationSeparator" w:id="0">
    <w:p w14:paraId="284BA8D8" w14:textId="77777777" w:rsidR="00F1611A" w:rsidRDefault="00F1611A" w:rsidP="001F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  <w:embedRegular r:id="rId1" w:subsetted="1" w:fontKey="{02D05B0E-A0EE-4204-BED5-BF0C0265DA60}"/>
    <w:embedBold r:id="rId2" w:subsetted="1" w:fontKey="{1B335DE6-464C-47D4-A951-A7F8D437385B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Bold r:id="rId3" w:subsetted="1" w:fontKey="{9C940123-9821-44A2-8984-EFDBE769BE3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4BBA8" w14:textId="77777777" w:rsidR="00F1611A" w:rsidRDefault="00F1611A" w:rsidP="001F52BD">
      <w:pPr>
        <w:spacing w:after="0" w:line="240" w:lineRule="auto"/>
      </w:pPr>
      <w:r>
        <w:separator/>
      </w:r>
    </w:p>
  </w:footnote>
  <w:footnote w:type="continuationSeparator" w:id="0">
    <w:p w14:paraId="1AB3451E" w14:textId="77777777" w:rsidR="00F1611A" w:rsidRDefault="00F1611A" w:rsidP="001F5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3B91"/>
    <w:multiLevelType w:val="hybridMultilevel"/>
    <w:tmpl w:val="05CA6E3C"/>
    <w:lvl w:ilvl="0" w:tplc="29F888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161FB"/>
    <w:multiLevelType w:val="hybridMultilevel"/>
    <w:tmpl w:val="8C1A6CBE"/>
    <w:lvl w:ilvl="0" w:tplc="8ED637AE">
      <w:start w:val="1"/>
      <w:numFmt w:val="bullet"/>
      <w:lvlText w:val=""/>
      <w:lvlJc w:val="left"/>
      <w:pPr>
        <w:ind w:left="360" w:hanging="360"/>
      </w:pPr>
      <w:rPr>
        <w:rFonts w:ascii="Wingdings" w:eastAsia="IBM Plex Sans KR Medium" w:hAnsi="Wingdings" w:cs="MS Gothic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FC84CA2"/>
    <w:multiLevelType w:val="hybridMultilevel"/>
    <w:tmpl w:val="DB504366"/>
    <w:lvl w:ilvl="0" w:tplc="334A0FF6">
      <w:start w:val="1"/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="MS Gothic" w:hint="eastAsia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69581708">
    <w:abstractNumId w:val="0"/>
  </w:num>
  <w:num w:numId="2" w16cid:durableId="71704871">
    <w:abstractNumId w:val="2"/>
  </w:num>
  <w:num w:numId="3" w16cid:durableId="7852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0"/>
    <w:rsid w:val="0017611C"/>
    <w:rsid w:val="001779CF"/>
    <w:rsid w:val="001A7BE9"/>
    <w:rsid w:val="001B4D6E"/>
    <w:rsid w:val="001E1BBB"/>
    <w:rsid w:val="001F52BD"/>
    <w:rsid w:val="00236A34"/>
    <w:rsid w:val="00273578"/>
    <w:rsid w:val="002F1EA8"/>
    <w:rsid w:val="003731DD"/>
    <w:rsid w:val="003A1812"/>
    <w:rsid w:val="003C196D"/>
    <w:rsid w:val="00440352"/>
    <w:rsid w:val="00453A51"/>
    <w:rsid w:val="004E6263"/>
    <w:rsid w:val="00515D00"/>
    <w:rsid w:val="00541701"/>
    <w:rsid w:val="005C0A21"/>
    <w:rsid w:val="005D4D3B"/>
    <w:rsid w:val="005D5F43"/>
    <w:rsid w:val="005E2687"/>
    <w:rsid w:val="00717F08"/>
    <w:rsid w:val="00781CE8"/>
    <w:rsid w:val="007826D1"/>
    <w:rsid w:val="007858C7"/>
    <w:rsid w:val="007A0B2F"/>
    <w:rsid w:val="007B247A"/>
    <w:rsid w:val="007E5017"/>
    <w:rsid w:val="00830BEE"/>
    <w:rsid w:val="00842704"/>
    <w:rsid w:val="008B2324"/>
    <w:rsid w:val="008F54FA"/>
    <w:rsid w:val="008F686E"/>
    <w:rsid w:val="008F7D12"/>
    <w:rsid w:val="00933918"/>
    <w:rsid w:val="00970FEF"/>
    <w:rsid w:val="009A3D44"/>
    <w:rsid w:val="009D3E75"/>
    <w:rsid w:val="00A21709"/>
    <w:rsid w:val="00A43540"/>
    <w:rsid w:val="00AD08C2"/>
    <w:rsid w:val="00BB4F52"/>
    <w:rsid w:val="00BE0A53"/>
    <w:rsid w:val="00C23285"/>
    <w:rsid w:val="00D02F53"/>
    <w:rsid w:val="00D03A5C"/>
    <w:rsid w:val="00D93A82"/>
    <w:rsid w:val="00D963E3"/>
    <w:rsid w:val="00DE4A05"/>
    <w:rsid w:val="00EC095D"/>
    <w:rsid w:val="00EC664B"/>
    <w:rsid w:val="00F1611A"/>
    <w:rsid w:val="00F32EDC"/>
    <w:rsid w:val="00F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3294A"/>
  <w15:chartTrackingRefBased/>
  <w15:docId w15:val="{5550D68C-C07D-400E-8BEF-7A59E8BB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52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52BD"/>
  </w:style>
  <w:style w:type="paragraph" w:styleId="a5">
    <w:name w:val="footer"/>
    <w:basedOn w:val="a"/>
    <w:link w:val="Char0"/>
    <w:uiPriority w:val="99"/>
    <w:unhideWhenUsed/>
    <w:rsid w:val="001F52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AA49-E4DA-4CFB-9E75-E9ECC809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46</cp:revision>
  <dcterms:created xsi:type="dcterms:W3CDTF">2023-12-07T23:57:00Z</dcterms:created>
  <dcterms:modified xsi:type="dcterms:W3CDTF">2023-12-08T07:39:00Z</dcterms:modified>
</cp:coreProperties>
</file>