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AB64" w14:textId="0517C4B9" w:rsidR="00781CE8" w:rsidRPr="001779CF" w:rsidRDefault="00781CE8">
      <w:pPr>
        <w:rPr>
          <w:rFonts w:ascii="IBM Plex Sans KR Medium" w:eastAsia="IBM Plex Sans KR Medium" w:hAnsi="IBM Plex Sans KR Medium" w:cs="MS Gothic" w:hint="eastAsia"/>
          <w:b/>
          <w:bCs/>
          <w:sz w:val="24"/>
          <w:szCs w:val="24"/>
        </w:rPr>
      </w:pPr>
      <w:r w:rsidRPr="001779CF">
        <w:rPr>
          <w:rFonts w:ascii="IBM Plex Sans KR Medium" w:eastAsia="IBM Plex Sans KR Medium" w:hAnsi="IBM Plex Sans KR Medium" w:cs="MS Gothic"/>
          <w:b/>
          <w:bCs/>
          <w:sz w:val="24"/>
          <w:szCs w:val="24"/>
        </w:rPr>
        <w:t xml:space="preserve">Day 03 </w:t>
      </w:r>
      <w:r w:rsidRPr="001779CF">
        <w:rPr>
          <w:rFonts w:ascii="IBM Plex Sans KR Medium" w:eastAsia="IBM Plex Sans KR Medium" w:hAnsi="IBM Plex Sans KR Medium" w:cs="MS Gothic" w:hint="eastAsia"/>
          <w:b/>
          <w:bCs/>
          <w:sz w:val="24"/>
          <w:szCs w:val="24"/>
        </w:rPr>
        <w:t>(●</w:t>
      </w:r>
      <w:r w:rsidRPr="001779CF">
        <w:rPr>
          <w:rFonts w:ascii="IBM Plex Sans KR Medium" w:eastAsia="IBM Plex Sans KR Medium" w:hAnsi="IBM Plex Sans KR Medium" w:cs="MS Gothic"/>
          <w:b/>
          <w:bCs/>
          <w:sz w:val="24"/>
          <w:szCs w:val="24"/>
        </w:rPr>
        <w:t>’</w:t>
      </w:r>
      <w:r w:rsidRPr="001779CF">
        <w:rPr>
          <w:rFonts w:ascii="MS Gothic" w:eastAsia="MS Gothic" w:hAnsi="MS Gothic" w:cs="MS Gothic" w:hint="eastAsia"/>
          <w:b/>
          <w:bCs/>
          <w:sz w:val="24"/>
          <w:szCs w:val="24"/>
        </w:rPr>
        <w:t>◡</w:t>
      </w:r>
      <w:r w:rsidRPr="001779CF">
        <w:rPr>
          <w:rFonts w:ascii="IBM Plex Sans KR Medium" w:eastAsia="IBM Plex Sans KR Medium" w:hAnsi="IBM Plex Sans KR Medium" w:cs="MS Gothic"/>
          <w:b/>
          <w:bCs/>
          <w:sz w:val="24"/>
          <w:szCs w:val="24"/>
        </w:rPr>
        <w:t>’</w:t>
      </w:r>
      <w:r w:rsidRPr="001779CF">
        <w:rPr>
          <w:rFonts w:ascii="IBM Plex Sans KR Medium" w:eastAsia="IBM Plex Sans KR Medium" w:hAnsi="IBM Plex Sans KR Medium" w:cs="MS Gothic" w:hint="eastAsia"/>
          <w:b/>
          <w:bCs/>
          <w:sz w:val="24"/>
          <w:szCs w:val="24"/>
        </w:rPr>
        <w:t>●)</w:t>
      </w:r>
    </w:p>
    <w:p w14:paraId="43CD043E" w14:textId="40B8C015" w:rsidR="00A43540" w:rsidRPr="001779CF" w:rsidRDefault="008F7D12">
      <w:pPr>
        <w:rPr>
          <w:rFonts w:ascii="IBM Plex Sans KR Medium" w:eastAsia="IBM Plex Sans KR Medium" w:hAnsi="IBM Plex Sans KR Medium"/>
          <w:sz w:val="22"/>
        </w:rPr>
      </w:pPr>
      <w:r w:rsidRPr="001779CF">
        <w:rPr>
          <w:rFonts w:ascii="IBM Plex Sans KR Medium" w:eastAsia="IBM Plex Sans KR Medium" w:hAnsi="IBM Plex Sans KR Medium" w:hint="eastAsia"/>
          <w:sz w:val="22"/>
        </w:rPr>
        <w:t xml:space="preserve">모니터 </w:t>
      </w:r>
      <w:r w:rsidRPr="001779CF">
        <w:rPr>
          <w:rFonts w:ascii="IBM Plex Sans KR Medium" w:eastAsia="IBM Plex Sans KR Medium" w:hAnsi="IBM Plex Sans KR Medium"/>
          <w:sz w:val="22"/>
        </w:rPr>
        <w:t>–</w:t>
      </w:r>
      <w:r w:rsidRPr="001779CF">
        <w:rPr>
          <w:rFonts w:ascii="IBM Plex Sans KR Medium" w:eastAsia="IBM Plex Sans KR Medium" w:hAnsi="IBM Plex Sans KR Medium" w:hint="eastAsia"/>
          <w:sz w:val="22"/>
        </w:rPr>
        <w:t xml:space="preserve"> 문자기반,</w:t>
      </w:r>
      <w:r w:rsidRPr="001779CF">
        <w:rPr>
          <w:rFonts w:ascii="IBM Plex Sans KR Medium" w:eastAsia="IBM Plex Sans KR Medium" w:hAnsi="IBM Plex Sans KR Medium"/>
          <w:sz w:val="22"/>
        </w:rPr>
        <w:t xml:space="preserve"> GUI(</w:t>
      </w:r>
      <w:r w:rsidRPr="001779CF">
        <w:rPr>
          <w:rFonts w:ascii="IBM Plex Sans KR Medium" w:eastAsia="IBM Plex Sans KR Medium" w:hAnsi="IBM Plex Sans KR Medium" w:hint="eastAsia"/>
          <w:sz w:val="22"/>
        </w:rPr>
        <w:t>그래픽)</w:t>
      </w:r>
      <w:r w:rsidRPr="001779CF">
        <w:rPr>
          <w:rFonts w:ascii="IBM Plex Sans KR Medium" w:eastAsia="IBM Plex Sans KR Medium" w:hAnsi="IBM Plex Sans KR Medium"/>
          <w:sz w:val="22"/>
        </w:rPr>
        <w:t xml:space="preserve"> </w:t>
      </w:r>
      <w:r w:rsidRPr="001779CF">
        <w:rPr>
          <w:rFonts w:ascii="IBM Plex Sans KR Medium" w:eastAsia="IBM Plex Sans KR Medium" w:hAnsi="IBM Plex Sans KR Medium" w:hint="eastAsia"/>
          <w:sz w:val="22"/>
        </w:rPr>
        <w:t>기반으로 출력됨.</w:t>
      </w:r>
    </w:p>
    <w:p w14:paraId="660C78E4" w14:textId="48AF45FA" w:rsidR="00781CE8" w:rsidRPr="001779CF" w:rsidRDefault="00781CE8" w:rsidP="00781CE8">
      <w:pPr>
        <w:rPr>
          <w:rFonts w:ascii="IBM Plex Sans KR Medium" w:eastAsia="IBM Plex Sans KR Medium" w:hAnsi="IBM Plex Sans KR Medium" w:cs="MS Gothic" w:hint="eastAsia"/>
          <w:sz w:val="22"/>
        </w:rPr>
      </w:pP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1차원 정보 </w:t>
      </w:r>
      <w:r w:rsidRPr="001779CF">
        <w:rPr>
          <w:rFonts w:ascii="IBM Plex Sans KR Medium" w:eastAsia="IBM Plex Sans KR Medium" w:hAnsi="IBM Plex Sans KR Medium" w:cs="MS Gothic"/>
          <w:sz w:val="22"/>
        </w:rPr>
        <w:t>: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 벡터 </w:t>
      </w:r>
      <w:r w:rsidRPr="001779CF">
        <w:rPr>
          <w:rFonts w:ascii="IBM Plex Sans KR Medium" w:eastAsia="IBM Plex Sans KR Medium" w:hAnsi="IBM Plex Sans KR Medium" w:cs="MS Gothic"/>
          <w:sz w:val="22"/>
        </w:rPr>
        <w:t>Vector</w:t>
      </w:r>
    </w:p>
    <w:p w14:paraId="401B8CAB" w14:textId="197D1DD8" w:rsidR="00781CE8" w:rsidRPr="001779CF" w:rsidRDefault="00781CE8" w:rsidP="00781CE8">
      <w:pPr>
        <w:rPr>
          <w:rFonts w:ascii="IBM Plex Sans KR Medium" w:eastAsia="IBM Plex Sans KR Medium" w:hAnsi="IBM Plex Sans KR Medium" w:cs="MS Gothic"/>
          <w:sz w:val="22"/>
        </w:rPr>
      </w:pP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2차원 정보 </w:t>
      </w:r>
      <w:r w:rsidRPr="001779CF">
        <w:rPr>
          <w:rFonts w:ascii="IBM Plex Sans KR Medium" w:eastAsia="IBM Plex Sans KR Medium" w:hAnsi="IBM Plex Sans KR Medium" w:cs="MS Gothic"/>
          <w:sz w:val="22"/>
        </w:rPr>
        <w:t xml:space="preserve">: 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행렬 </w:t>
      </w:r>
      <w:r w:rsidRPr="001779CF">
        <w:rPr>
          <w:rFonts w:ascii="IBM Plex Sans KR Medium" w:eastAsia="IBM Plex Sans KR Medium" w:hAnsi="IBM Plex Sans KR Medium" w:cs="MS Gothic"/>
          <w:sz w:val="22"/>
        </w:rPr>
        <w:t>Metrics(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>x</w:t>
      </w:r>
      <w:r w:rsidRPr="001779CF">
        <w:rPr>
          <w:rFonts w:ascii="IBM Plex Sans KR Medium" w:eastAsia="IBM Plex Sans KR Medium" w:hAnsi="IBM Plex Sans KR Medium" w:cs="MS Gothic"/>
          <w:sz w:val="22"/>
        </w:rPr>
        <w:t>, y)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 </w:t>
      </w:r>
      <w:r w:rsidRPr="001779CF">
        <w:rPr>
          <w:rFonts w:ascii="IBM Plex Sans KR Medium" w:eastAsia="IBM Plex Sans KR Medium" w:hAnsi="IBM Plex Sans KR Medium" w:cs="MS Gothic"/>
          <w:sz w:val="22"/>
        </w:rPr>
        <w:t xml:space="preserve">-&gt; 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>관계형 데이터 모델</w:t>
      </w:r>
    </w:p>
    <w:p w14:paraId="329AE67B" w14:textId="692C5565" w:rsidR="00781CE8" w:rsidRPr="001779CF" w:rsidRDefault="00781CE8">
      <w:pPr>
        <w:rPr>
          <w:rFonts w:ascii="IBM Plex Sans KR Medium" w:eastAsia="IBM Plex Sans KR Medium" w:hAnsi="IBM Plex Sans KR Medium" w:cs="MS Gothic"/>
          <w:sz w:val="22"/>
        </w:rPr>
      </w:pPr>
      <w:r w:rsidRPr="001779CF">
        <w:rPr>
          <w:rFonts w:ascii="IBM Plex Sans KR Medium" w:eastAsia="IBM Plex Sans KR Medium" w:hAnsi="IBM Plex Sans KR Medium" w:cs="MS Gothic" w:hint="eastAsia"/>
          <w:sz w:val="22"/>
        </w:rPr>
        <w:t xml:space="preserve">문자 기반 </w:t>
      </w:r>
      <w:r w:rsidRPr="001779CF">
        <w:rPr>
          <w:rFonts w:ascii="IBM Plex Sans KR Medium" w:eastAsia="IBM Plex Sans KR Medium" w:hAnsi="IBM Plex Sans KR Medium" w:cs="MS Gothic"/>
          <w:sz w:val="22"/>
        </w:rPr>
        <w:t xml:space="preserve">: </w:t>
      </w:r>
      <w:r w:rsidRPr="001779CF">
        <w:rPr>
          <w:rFonts w:ascii="IBM Plex Sans KR Medium" w:eastAsia="IBM Plex Sans KR Medium" w:hAnsi="IBM Plex Sans KR Medium" w:cs="MS Gothic" w:hint="eastAsia"/>
          <w:sz w:val="22"/>
        </w:rPr>
        <w:t>콘솔</w:t>
      </w:r>
      <w:r w:rsidR="00273578">
        <w:rPr>
          <w:rFonts w:ascii="IBM Plex Sans KR Medium" w:eastAsia="IBM Plex Sans KR Medium" w:hAnsi="IBM Plex Sans KR Medium" w:cs="MS Gothic" w:hint="eastAsia"/>
          <w:sz w:val="22"/>
        </w:rPr>
        <w:t xml:space="preserve"> C</w:t>
      </w:r>
      <w:r w:rsidR="00273578">
        <w:rPr>
          <w:rFonts w:ascii="IBM Plex Sans KR Medium" w:eastAsia="IBM Plex Sans KR Medium" w:hAnsi="IBM Plex Sans KR Medium" w:cs="MS Gothic"/>
          <w:sz w:val="22"/>
        </w:rPr>
        <w:t>onsole</w:t>
      </w:r>
    </w:p>
    <w:p w14:paraId="7FCB2446" w14:textId="2B889AFE" w:rsidR="00273578" w:rsidRPr="001779CF" w:rsidRDefault="00273578">
      <w:pPr>
        <w:rPr>
          <w:rFonts w:ascii="IBM Plex Sans KR Medium" w:eastAsia="IBM Plex Sans KR Medium" w:hAnsi="IBM Plex Sans KR Medium" w:cs="MS Gothic" w:hint="eastAsia"/>
          <w:sz w:val="22"/>
        </w:rPr>
      </w:pPr>
    </w:p>
    <w:sectPr w:rsidR="00273578" w:rsidRPr="0017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0"/>
    <w:rsid w:val="001779CF"/>
    <w:rsid w:val="00273578"/>
    <w:rsid w:val="00781CE8"/>
    <w:rsid w:val="007E5017"/>
    <w:rsid w:val="008F7D12"/>
    <w:rsid w:val="00A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294A"/>
  <w15:chartTrackingRefBased/>
  <w15:docId w15:val="{5550D68C-C07D-400E-8BEF-7A59E8BB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AA49-E4DA-4CFB-9E75-E9ECC809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</cp:revision>
  <dcterms:created xsi:type="dcterms:W3CDTF">2023-12-07T23:57:00Z</dcterms:created>
  <dcterms:modified xsi:type="dcterms:W3CDTF">2023-12-08T00:42:00Z</dcterms:modified>
</cp:coreProperties>
</file>