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670D3" w14:textId="77777777" w:rsidR="00BE120C" w:rsidRPr="00BE120C" w:rsidRDefault="00BE120C" w:rsidP="00BE120C">
      <w:pPr>
        <w:pStyle w:val="Heading2"/>
      </w:pPr>
      <w:r w:rsidRPr="00BE120C">
        <w:t>Time Complexity Analysis</w:t>
      </w:r>
    </w:p>
    <w:p w14:paraId="629327F7" w14:textId="54118588" w:rsidR="00BE120C" w:rsidRDefault="00BE120C" w:rsidP="00BE120C">
      <w:pPr>
        <w:rPr>
          <w:rFonts w:ascii="Calibri" w:hAnsi="Calibri" w:cs="Calibri"/>
        </w:rPr>
      </w:pPr>
      <w:r w:rsidRPr="00BE120C">
        <w:rPr>
          <w:rFonts w:ascii="Calibri" w:hAnsi="Calibri" w:cs="Calibri"/>
        </w:rPr>
        <w:t xml:space="preserve">The reverseArray function operates with a while loop that runs approximately </w:t>
      </w:r>
      <w:r>
        <w:rPr>
          <w:rFonts w:ascii="Calibri" w:hAnsi="Calibri" w:cs="Calibri"/>
        </w:rPr>
        <w:t>n/2</w:t>
      </w:r>
      <w:r w:rsidRPr="00BE120C">
        <w:rPr>
          <w:rFonts w:ascii="Calibri" w:hAnsi="Calibri" w:cs="Calibri"/>
        </w:rPr>
        <w:t xml:space="preserve"> times, where </w:t>
      </w:r>
      <w:r>
        <w:rPr>
          <w:rFonts w:ascii="Calibri" w:hAnsi="Calibri" w:cs="Calibri"/>
        </w:rPr>
        <w:t>n</w:t>
      </w:r>
      <w:r w:rsidRPr="00BE120C">
        <w:rPr>
          <w:rFonts w:ascii="Calibri" w:hAnsi="Calibri" w:cs="Calibri"/>
        </w:rPr>
        <w:t xml:space="preserve"> is the size of the input array. Each iteration involves a constant number of steps—specifically, five assignments and operations—resulting in a total complexity of </w:t>
      </w:r>
      <w:proofErr w:type="spellStart"/>
      <w:r w:rsidRPr="00BE120C">
        <w:rPr>
          <w:rFonts w:ascii="Calibri" w:hAnsi="Calibri" w:cs="Calibri"/>
        </w:rPr>
        <w:t>T</w:t>
      </w:r>
      <w:r w:rsidRPr="00BE120C">
        <w:rPr>
          <w:rFonts w:ascii="Calibri" w:hAnsi="Calibri" w:cs="Calibri"/>
          <w:vertAlign w:val="subscript"/>
        </w:rPr>
        <w:t>reverse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 w:rsidRPr="00BE120C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5n/</w:t>
      </w:r>
      <w:proofErr w:type="gramStart"/>
      <w:r>
        <w:rPr>
          <w:rFonts w:ascii="Calibri" w:hAnsi="Calibri" w:cs="Calibri"/>
        </w:rPr>
        <w:t>2 .</w:t>
      </w:r>
      <w:proofErr w:type="gramEnd"/>
      <w:r>
        <w:rPr>
          <w:rFonts w:ascii="Calibri" w:hAnsi="Calibri" w:cs="Calibri"/>
        </w:rPr>
        <w:t xml:space="preserve"> </w:t>
      </w:r>
      <w:r w:rsidRPr="00BE120C">
        <w:rPr>
          <w:rFonts w:ascii="Calibri" w:hAnsi="Calibri" w:cs="Calibri"/>
        </w:rPr>
        <w:t>On the other hand, the bubbleSort function consists of a nested loop structure where the outer loop runs n−1n times and the inner loop varies from n−1 down to 1, leading to a total of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( n</w:t>
      </w:r>
      <w:proofErr w:type="gramEnd"/>
      <w:r>
        <w:rPr>
          <w:rFonts w:ascii="Calibri" w:hAnsi="Calibri" w:cs="Calibri"/>
        </w:rPr>
        <w:t xml:space="preserve"> – 1 ) / 2</w:t>
      </w:r>
      <w:r w:rsidRPr="00BE120C">
        <w:rPr>
          <w:rFonts w:ascii="Calibri" w:hAnsi="Calibri" w:cs="Calibri"/>
        </w:rPr>
        <w:t xml:space="preserve"> comparisons in the worst</w:t>
      </w:r>
      <w:r>
        <w:rPr>
          <w:rFonts w:ascii="Calibri" w:hAnsi="Calibri" w:cs="Calibri"/>
        </w:rPr>
        <w:t>-</w:t>
      </w:r>
      <w:r w:rsidRPr="00BE120C">
        <w:rPr>
          <w:rFonts w:ascii="Calibri" w:hAnsi="Calibri" w:cs="Calibri"/>
        </w:rPr>
        <w:t xml:space="preserve">case. Each comparison may involve up to four steps (one comparison and three assignments in case of a swap), culminating in a complexity of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  <w:vertAlign w:val="subscript"/>
        </w:rPr>
        <w:t>bubble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= </w:t>
      </w:r>
      <w:proofErr w:type="gramStart"/>
      <w:r>
        <w:rPr>
          <w:rFonts w:ascii="Calibri" w:hAnsi="Calibri" w:cs="Calibri"/>
        </w:rPr>
        <w:t>2( n</w:t>
      </w:r>
      <w:proofErr w:type="gramEnd"/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>– n )</w:t>
      </w:r>
      <w:r w:rsidRPr="00BE120C">
        <w:rPr>
          <w:rFonts w:ascii="Calibri" w:hAnsi="Calibri" w:cs="Calibri"/>
        </w:rPr>
        <w:t>. Therefore, the overall time complexity of the program is dominated by the bubble sort, resulting in O(n</w:t>
      </w:r>
      <w:r>
        <w:rPr>
          <w:rFonts w:ascii="Calibri" w:hAnsi="Calibri" w:cs="Calibri"/>
          <w:vertAlign w:val="superscript"/>
        </w:rPr>
        <w:t>2</w:t>
      </w:r>
      <w:r w:rsidRPr="00BE120C">
        <w:rPr>
          <w:rFonts w:ascii="Calibri" w:hAnsi="Calibri" w:cs="Calibri"/>
        </w:rPr>
        <w:t>).</w:t>
      </w:r>
    </w:p>
    <w:p w14:paraId="67DE73F6" w14:textId="77777777" w:rsidR="00BE120C" w:rsidRPr="00BE120C" w:rsidRDefault="00BE120C" w:rsidP="00BE120C">
      <w:pPr>
        <w:rPr>
          <w:rFonts w:ascii="Calibri" w:hAnsi="Calibri" w:cs="Calibri"/>
        </w:rPr>
      </w:pPr>
    </w:p>
    <w:p w14:paraId="42711C5A" w14:textId="77777777" w:rsidR="00BE120C" w:rsidRPr="00BE120C" w:rsidRDefault="00BE120C" w:rsidP="00BE120C">
      <w:pPr>
        <w:pStyle w:val="Heading2"/>
      </w:pPr>
      <w:r w:rsidRPr="00BE120C">
        <w:t>Space Complexity Analysis</w:t>
      </w:r>
    </w:p>
    <w:p w14:paraId="08597893" w14:textId="3496AC46" w:rsidR="00BE120C" w:rsidRDefault="00BE120C" w:rsidP="00BE120C">
      <w:pPr>
        <w:rPr>
          <w:rFonts w:ascii="Calibri" w:hAnsi="Calibri" w:cs="Calibri"/>
        </w:rPr>
      </w:pPr>
      <w:r w:rsidRPr="00BE120C">
        <w:rPr>
          <w:rFonts w:ascii="Calibri" w:hAnsi="Calibri" w:cs="Calibri"/>
        </w:rPr>
        <w:t xml:space="preserve">In terms of space complexity, both functions utilize a constant amount of memory that does not scale with the input size. The reverseArray function requires space for three integer variables: start, end, and temp. Similarly, the bubbleSort function requires space for the loop control variables </w:t>
      </w:r>
      <w:proofErr w:type="spellStart"/>
      <w:r w:rsidRPr="00BE120C">
        <w:rPr>
          <w:rFonts w:ascii="Calibri" w:hAnsi="Calibri" w:cs="Calibri"/>
        </w:rPr>
        <w:t>i</w:t>
      </w:r>
      <w:proofErr w:type="spellEnd"/>
      <w:r w:rsidRPr="00BE120C">
        <w:rPr>
          <w:rFonts w:ascii="Calibri" w:hAnsi="Calibri" w:cs="Calibri"/>
        </w:rPr>
        <w:t xml:space="preserve">, j, and the </w:t>
      </w:r>
      <w:r w:rsidRPr="00BE120C">
        <w:rPr>
          <w:rFonts w:ascii="Calibri" w:hAnsi="Calibri" w:cs="Calibri"/>
        </w:rPr>
        <w:t>Boolean</w:t>
      </w:r>
      <w:r w:rsidRPr="00BE120C">
        <w:rPr>
          <w:rFonts w:ascii="Calibri" w:hAnsi="Calibri" w:cs="Calibri"/>
        </w:rPr>
        <w:t xml:space="preserve"> flag swapped. Thus, both functions exhibit a space complexity of </w:t>
      </w:r>
      <w:proofErr w:type="gramStart"/>
      <w:r w:rsidRPr="00BE120C">
        <w:rPr>
          <w:rFonts w:ascii="Calibri" w:hAnsi="Calibri" w:cs="Calibri"/>
        </w:rPr>
        <w:t>O(</w:t>
      </w:r>
      <w:proofErr w:type="gramEnd"/>
      <w:r w:rsidRPr="00BE120C">
        <w:rPr>
          <w:rFonts w:ascii="Calibri" w:hAnsi="Calibri" w:cs="Calibri"/>
        </w:rPr>
        <w:t>1).</w:t>
      </w:r>
    </w:p>
    <w:p w14:paraId="7780B383" w14:textId="77777777" w:rsidR="00BE120C" w:rsidRPr="00BE120C" w:rsidRDefault="00BE120C" w:rsidP="00BE120C">
      <w:pPr>
        <w:rPr>
          <w:rFonts w:ascii="Calibri" w:hAnsi="Calibri" w:cs="Calibri"/>
        </w:rPr>
      </w:pPr>
    </w:p>
    <w:p w14:paraId="6B7344A4" w14:textId="77777777" w:rsidR="00BE120C" w:rsidRPr="00BE120C" w:rsidRDefault="00BE120C" w:rsidP="00BE120C">
      <w:pPr>
        <w:pStyle w:val="Heading2"/>
      </w:pPr>
      <w:r w:rsidRPr="00BE120C">
        <w:t>Summary</w:t>
      </w:r>
    </w:p>
    <w:p w14:paraId="401D2BFB" w14:textId="19FB7362" w:rsidR="00BE120C" w:rsidRPr="00BE120C" w:rsidRDefault="00BE120C" w:rsidP="00BE120C">
      <w:pPr>
        <w:rPr>
          <w:rFonts w:ascii="Calibri" w:hAnsi="Calibri" w:cs="Calibri"/>
        </w:rPr>
      </w:pPr>
      <w:r w:rsidRPr="00BE120C">
        <w:rPr>
          <w:rFonts w:ascii="Calibri" w:hAnsi="Calibri" w:cs="Calibri"/>
        </w:rPr>
        <w:t>In summary, the time complexity of the program is O(n</w:t>
      </w:r>
      <w:r w:rsidRPr="00BE120C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</w:t>
      </w:r>
      <w:r w:rsidRPr="00BE120C">
        <w:rPr>
          <w:rFonts w:ascii="Calibri" w:hAnsi="Calibri" w:cs="Calibri"/>
        </w:rPr>
        <w:t xml:space="preserve"> in the worst case due to the bubble sort algorithm, while the space complexity remains </w:t>
      </w:r>
      <w:proofErr w:type="gramStart"/>
      <w:r w:rsidRPr="00BE120C">
        <w:rPr>
          <w:rFonts w:ascii="Calibri" w:hAnsi="Calibri" w:cs="Calibri"/>
        </w:rPr>
        <w:t>O(</w:t>
      </w:r>
      <w:proofErr w:type="gramEnd"/>
      <w:r w:rsidRPr="00BE120C">
        <w:rPr>
          <w:rFonts w:ascii="Calibri" w:hAnsi="Calibri" w:cs="Calibri"/>
        </w:rPr>
        <w:t>1) as the memory usage is constant, irrespective of the input size. This analysis highlights the efficiency limitations of bubble sort compared to more advanced sorting algorithms.</w:t>
      </w:r>
    </w:p>
    <w:p w14:paraId="2A60B711" w14:textId="77777777" w:rsidR="00BE120C" w:rsidRPr="00BE120C" w:rsidRDefault="00BE120C" w:rsidP="00BE120C">
      <w:pPr>
        <w:rPr>
          <w:rFonts w:ascii="Calibri" w:hAnsi="Calibri" w:cs="Calibri"/>
        </w:rPr>
      </w:pPr>
    </w:p>
    <w:sectPr w:rsidR="00BE120C" w:rsidRPr="00BE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0C"/>
    <w:rsid w:val="006B69BB"/>
    <w:rsid w:val="00B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E08F1"/>
  <w15:chartTrackingRefBased/>
  <w15:docId w15:val="{DA54E1DD-CDBC-4BC0-B57C-8FF601AD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1291</Characters>
  <Application>Microsoft Office Word</Application>
  <DocSecurity>0</DocSecurity>
  <Lines>23</Lines>
  <Paragraphs>7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Dauhson.Capps</dc:creator>
  <cp:keywords/>
  <dc:description/>
  <cp:lastModifiedBy>Dauhson Capps</cp:lastModifiedBy>
  <cp:revision>1</cp:revision>
  <dcterms:created xsi:type="dcterms:W3CDTF">2024-10-13T01:43:00Z</dcterms:created>
  <dcterms:modified xsi:type="dcterms:W3CDTF">2024-10-13T01:51:00Z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de9b0384-3fc4-4680-92a3-7318ab0311b5</vt:lpwstr>
  </property>
</Properties>
</file>