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654" w:rsidRDefault="00EB2654">
      <w:r w:rsidRPr="00EB2654">
        <w:rPr>
          <w:b/>
          <w:sz w:val="28"/>
          <w:szCs w:val="28"/>
        </w:rPr>
        <w:t>Predict if prescribed medication requires pre-authorization</w:t>
      </w:r>
    </w:p>
    <w:p w:rsidR="00EB2654" w:rsidRPr="00EB2654" w:rsidRDefault="00EB2654" w:rsidP="00EB2654">
      <w:pPr>
        <w:rPr>
          <w:b/>
          <w:sz w:val="24"/>
          <w:szCs w:val="24"/>
        </w:rPr>
      </w:pPr>
      <w:r w:rsidRPr="00EB2654">
        <w:rPr>
          <w:b/>
          <w:sz w:val="24"/>
          <w:szCs w:val="24"/>
        </w:rPr>
        <w:t xml:space="preserve">Problem Statement: </w:t>
      </w:r>
    </w:p>
    <w:p w:rsidR="005976ED" w:rsidRDefault="00EB2654" w:rsidP="006D4CF5">
      <w:pPr>
        <w:jc w:val="both"/>
        <w:rPr>
          <w:sz w:val="24"/>
          <w:szCs w:val="24"/>
        </w:rPr>
      </w:pPr>
      <w:r w:rsidRPr="00EB2654">
        <w:rPr>
          <w:sz w:val="24"/>
          <w:szCs w:val="24"/>
        </w:rPr>
        <w:t xml:space="preserve"> Our goal is to develop an engine, for doctors that tell whether prescribed medication will require a prior authorization or not. This helps the doctors prescribe those medicines that do not require Prior Authorization</w:t>
      </w:r>
      <w:r w:rsidR="00792965">
        <w:rPr>
          <w:sz w:val="24"/>
          <w:szCs w:val="24"/>
        </w:rPr>
        <w:t xml:space="preserve"> (PA)</w:t>
      </w:r>
      <w:r w:rsidRPr="00EB2654">
        <w:rPr>
          <w:sz w:val="24"/>
          <w:szCs w:val="24"/>
        </w:rPr>
        <w:t xml:space="preserve"> in turn increases the probability of purchasing the medication. This engine should be based on advanced machine learning technologies that looks at the past transactional data and predict with high degree of confidence whether a particular drug will require prior authorization for a particular patient or not. Also extract patterns of patients and drugs which require prior authorization, and the ability to analyze and understand what causes a drug to require prior authorization, and how to convert a drug that requires prior authorization to one that does not.</w:t>
      </w:r>
    </w:p>
    <w:p w:rsidR="0094302E" w:rsidRPr="0094302E" w:rsidRDefault="0094302E" w:rsidP="0094302E">
      <w:pPr>
        <w:rPr>
          <w:b/>
          <w:sz w:val="24"/>
          <w:szCs w:val="24"/>
        </w:rPr>
      </w:pPr>
      <w:bookmarkStart w:id="0" w:name="_GoBack"/>
      <w:bookmarkEnd w:id="0"/>
      <w:r w:rsidRPr="0094302E">
        <w:rPr>
          <w:b/>
          <w:sz w:val="24"/>
          <w:szCs w:val="24"/>
        </w:rPr>
        <w:t>Attributes Description:</w:t>
      </w:r>
    </w:p>
    <w:p w:rsidR="00792965" w:rsidRDefault="00D329CE" w:rsidP="0094302E">
      <w:pPr>
        <w:pStyle w:val="NormalWeb"/>
        <w:numPr>
          <w:ilvl w:val="0"/>
          <w:numId w:val="3"/>
        </w:numPr>
        <w:shd w:val="clear" w:color="auto" w:fill="FFFFFF"/>
        <w:spacing w:before="0" w:beforeAutospacing="0" w:after="30" w:afterAutospacing="0" w:line="244" w:lineRule="atLeast"/>
        <w:rPr>
          <w:rFonts w:asciiTheme="minorHAnsi" w:hAnsiTheme="minorHAnsi" w:cstheme="minorHAnsi"/>
          <w:color w:val="333333"/>
        </w:rPr>
      </w:pPr>
      <w:r>
        <w:rPr>
          <w:rFonts w:asciiTheme="minorHAnsi" w:hAnsiTheme="minorHAnsi" w:cstheme="minorHAnsi"/>
          <w:color w:val="333333"/>
        </w:rPr>
        <w:t xml:space="preserve">User ID, Doctor ID, </w:t>
      </w:r>
      <w:r w:rsidR="00792965">
        <w:rPr>
          <w:rFonts w:asciiTheme="minorHAnsi" w:hAnsiTheme="minorHAnsi" w:cstheme="minorHAnsi"/>
          <w:color w:val="333333"/>
        </w:rPr>
        <w:t>Drug, Drug Class, Drug Sub class : ID</w:t>
      </w:r>
      <w:r>
        <w:rPr>
          <w:rFonts w:asciiTheme="minorHAnsi" w:hAnsiTheme="minorHAnsi" w:cstheme="minorHAnsi"/>
          <w:color w:val="333333"/>
        </w:rPr>
        <w:t>s</w:t>
      </w:r>
      <w:r w:rsidR="00792965">
        <w:rPr>
          <w:rFonts w:asciiTheme="minorHAnsi" w:hAnsiTheme="minorHAnsi" w:cstheme="minorHAnsi"/>
          <w:color w:val="333333"/>
        </w:rPr>
        <w:t xml:space="preserve"> of</w:t>
      </w:r>
      <w:r>
        <w:rPr>
          <w:rFonts w:asciiTheme="minorHAnsi" w:hAnsiTheme="minorHAnsi" w:cstheme="minorHAnsi"/>
          <w:color w:val="333333"/>
        </w:rPr>
        <w:t xml:space="preserve"> the respective numbers</w:t>
      </w:r>
    </w:p>
    <w:p w:rsidR="00792965" w:rsidRDefault="00792965" w:rsidP="0094302E">
      <w:pPr>
        <w:pStyle w:val="NormalWeb"/>
        <w:numPr>
          <w:ilvl w:val="0"/>
          <w:numId w:val="3"/>
        </w:numPr>
        <w:shd w:val="clear" w:color="auto" w:fill="FFFFFF"/>
        <w:spacing w:before="0" w:beforeAutospacing="0" w:after="30" w:afterAutospacing="0" w:line="244" w:lineRule="atLeast"/>
        <w:rPr>
          <w:rFonts w:asciiTheme="minorHAnsi" w:hAnsiTheme="minorHAnsi" w:cstheme="minorHAnsi"/>
          <w:color w:val="333333"/>
        </w:rPr>
      </w:pPr>
      <w:proofErr w:type="spellStart"/>
      <w:r>
        <w:rPr>
          <w:rFonts w:asciiTheme="minorHAnsi" w:hAnsiTheme="minorHAnsi" w:cstheme="minorHAnsi"/>
          <w:color w:val="333333"/>
        </w:rPr>
        <w:t>Drug_Chemical_Name</w:t>
      </w:r>
      <w:proofErr w:type="spellEnd"/>
      <w:r>
        <w:rPr>
          <w:rFonts w:asciiTheme="minorHAnsi" w:hAnsiTheme="minorHAnsi" w:cstheme="minorHAnsi"/>
          <w:color w:val="333333"/>
        </w:rPr>
        <w:t>: Id of the drug chemical name</w:t>
      </w:r>
    </w:p>
    <w:p w:rsidR="00792965" w:rsidRDefault="00792965" w:rsidP="0094302E">
      <w:pPr>
        <w:pStyle w:val="NormalWeb"/>
        <w:numPr>
          <w:ilvl w:val="0"/>
          <w:numId w:val="3"/>
        </w:numPr>
        <w:shd w:val="clear" w:color="auto" w:fill="FFFFFF"/>
        <w:spacing w:before="0" w:beforeAutospacing="0" w:after="30" w:afterAutospacing="0" w:line="244" w:lineRule="atLeast"/>
        <w:rPr>
          <w:rFonts w:asciiTheme="minorHAnsi" w:hAnsiTheme="minorHAnsi" w:cstheme="minorHAnsi"/>
          <w:color w:val="333333"/>
        </w:rPr>
      </w:pPr>
      <w:r>
        <w:rPr>
          <w:rFonts w:asciiTheme="minorHAnsi" w:hAnsiTheme="minorHAnsi" w:cstheme="minorHAnsi"/>
          <w:color w:val="333333"/>
        </w:rPr>
        <w:t>State: ID of a geographical state in a country</w:t>
      </w:r>
    </w:p>
    <w:p w:rsidR="00792965" w:rsidRDefault="00792965" w:rsidP="0094302E">
      <w:pPr>
        <w:pStyle w:val="NormalWeb"/>
        <w:numPr>
          <w:ilvl w:val="0"/>
          <w:numId w:val="3"/>
        </w:numPr>
        <w:shd w:val="clear" w:color="auto" w:fill="FFFFFF"/>
        <w:spacing w:before="0" w:beforeAutospacing="0" w:after="30" w:afterAutospacing="0" w:line="244" w:lineRule="atLeast"/>
        <w:rPr>
          <w:rFonts w:asciiTheme="minorHAnsi" w:hAnsiTheme="minorHAnsi" w:cstheme="minorHAnsi"/>
          <w:color w:val="333333"/>
        </w:rPr>
      </w:pPr>
      <w:proofErr w:type="spellStart"/>
      <w:r>
        <w:rPr>
          <w:rFonts w:asciiTheme="minorHAnsi" w:hAnsiTheme="minorHAnsi" w:cstheme="minorHAnsi"/>
          <w:color w:val="333333"/>
        </w:rPr>
        <w:t>TransDate</w:t>
      </w:r>
      <w:proofErr w:type="spellEnd"/>
      <w:r>
        <w:rPr>
          <w:rFonts w:asciiTheme="minorHAnsi" w:hAnsiTheme="minorHAnsi" w:cstheme="minorHAnsi"/>
          <w:color w:val="333333"/>
        </w:rPr>
        <w:t>: Transaction Date</w:t>
      </w:r>
    </w:p>
    <w:p w:rsidR="0094302E" w:rsidRPr="0094302E" w:rsidRDefault="0094302E" w:rsidP="0094302E">
      <w:pPr>
        <w:pStyle w:val="NormalWeb"/>
        <w:numPr>
          <w:ilvl w:val="0"/>
          <w:numId w:val="3"/>
        </w:numPr>
        <w:shd w:val="clear" w:color="auto" w:fill="FFFFFF"/>
        <w:spacing w:before="0" w:beforeAutospacing="0" w:after="30" w:afterAutospacing="0" w:line="244" w:lineRule="atLeast"/>
        <w:rPr>
          <w:rFonts w:asciiTheme="minorHAnsi" w:hAnsiTheme="minorHAnsi" w:cstheme="minorHAnsi"/>
          <w:color w:val="333333"/>
        </w:rPr>
      </w:pPr>
      <w:r>
        <w:rPr>
          <w:rFonts w:asciiTheme="minorHAnsi" w:hAnsiTheme="minorHAnsi" w:cstheme="minorHAnsi"/>
          <w:color w:val="333333"/>
        </w:rPr>
        <w:t>BIN</w:t>
      </w:r>
      <w:r w:rsidRPr="0094302E">
        <w:rPr>
          <w:rFonts w:asciiTheme="minorHAnsi" w:hAnsiTheme="minorHAnsi" w:cstheme="minorHAnsi"/>
          <w:color w:val="333333"/>
        </w:rPr>
        <w:t xml:space="preserve">: Bank Identification Number is a six digit number </w:t>
      </w:r>
      <w:r>
        <w:rPr>
          <w:rFonts w:asciiTheme="minorHAnsi" w:hAnsiTheme="minorHAnsi" w:cstheme="minorHAnsi"/>
          <w:color w:val="333333"/>
        </w:rPr>
        <w:t>(</w:t>
      </w:r>
      <w:r w:rsidRPr="0094302E">
        <w:rPr>
          <w:rFonts w:asciiTheme="minorHAnsi" w:hAnsiTheme="minorHAnsi" w:cstheme="minorHAnsi"/>
          <w:color w:val="333333"/>
        </w:rPr>
        <w:t>that tells where to send the claim for reimbursement</w:t>
      </w:r>
      <w:r>
        <w:rPr>
          <w:rFonts w:asciiTheme="minorHAnsi" w:hAnsiTheme="minorHAnsi" w:cstheme="minorHAnsi"/>
          <w:color w:val="333333"/>
        </w:rPr>
        <w:t>)</w:t>
      </w:r>
    </w:p>
    <w:p w:rsidR="006D4CF5" w:rsidRDefault="0094302E" w:rsidP="00144136">
      <w:pPr>
        <w:pStyle w:val="NormalWeb"/>
        <w:numPr>
          <w:ilvl w:val="0"/>
          <w:numId w:val="3"/>
        </w:numPr>
        <w:shd w:val="clear" w:color="auto" w:fill="FFFFFF"/>
        <w:spacing w:before="0" w:beforeAutospacing="0" w:after="30" w:afterAutospacing="0" w:line="244" w:lineRule="atLeast"/>
        <w:rPr>
          <w:rFonts w:asciiTheme="minorHAnsi" w:hAnsiTheme="minorHAnsi" w:cstheme="minorHAnsi"/>
          <w:color w:val="333333"/>
        </w:rPr>
      </w:pPr>
      <w:r w:rsidRPr="006D4CF5">
        <w:rPr>
          <w:rFonts w:asciiTheme="minorHAnsi" w:hAnsiTheme="minorHAnsi" w:cstheme="minorHAnsi"/>
          <w:color w:val="333333"/>
        </w:rPr>
        <w:t xml:space="preserve">PCN: Processor Control Number </w:t>
      </w:r>
    </w:p>
    <w:p w:rsidR="0094302E" w:rsidRPr="006D4CF5" w:rsidRDefault="0094302E" w:rsidP="00144136">
      <w:pPr>
        <w:pStyle w:val="NormalWeb"/>
        <w:numPr>
          <w:ilvl w:val="0"/>
          <w:numId w:val="3"/>
        </w:numPr>
        <w:shd w:val="clear" w:color="auto" w:fill="FFFFFF"/>
        <w:spacing w:before="0" w:beforeAutospacing="0" w:after="30" w:afterAutospacing="0" w:line="244" w:lineRule="atLeast"/>
        <w:rPr>
          <w:rFonts w:asciiTheme="minorHAnsi" w:hAnsiTheme="minorHAnsi" w:cstheme="minorHAnsi"/>
          <w:color w:val="333333"/>
        </w:rPr>
      </w:pPr>
      <w:proofErr w:type="spellStart"/>
      <w:r w:rsidRPr="006D4CF5">
        <w:rPr>
          <w:rFonts w:asciiTheme="minorHAnsi" w:hAnsiTheme="minorHAnsi" w:cstheme="minorHAnsi"/>
          <w:color w:val="333333"/>
        </w:rPr>
        <w:t>RxGroupID</w:t>
      </w:r>
      <w:proofErr w:type="spellEnd"/>
      <w:r w:rsidRPr="006D4CF5">
        <w:rPr>
          <w:rFonts w:asciiTheme="minorHAnsi" w:hAnsiTheme="minorHAnsi" w:cstheme="minorHAnsi"/>
          <w:color w:val="333333"/>
        </w:rPr>
        <w:t xml:space="preserve"> : Prescription ID</w:t>
      </w:r>
    </w:p>
    <w:p w:rsidR="0094302E" w:rsidRPr="0094302E" w:rsidRDefault="0094302E" w:rsidP="0094302E">
      <w:pPr>
        <w:pStyle w:val="NormalWeb"/>
        <w:numPr>
          <w:ilvl w:val="0"/>
          <w:numId w:val="3"/>
        </w:numPr>
        <w:shd w:val="clear" w:color="auto" w:fill="FFFFFF"/>
        <w:spacing w:before="0" w:beforeAutospacing="0" w:after="30" w:afterAutospacing="0" w:line="244" w:lineRule="atLeast"/>
        <w:rPr>
          <w:rFonts w:asciiTheme="minorHAnsi" w:hAnsiTheme="minorHAnsi" w:cstheme="minorHAnsi"/>
          <w:color w:val="333333"/>
        </w:rPr>
      </w:pPr>
      <w:r w:rsidRPr="0094302E">
        <w:rPr>
          <w:rFonts w:asciiTheme="minorHAnsi" w:hAnsiTheme="minorHAnsi" w:cstheme="minorHAnsi"/>
          <w:color w:val="333333"/>
        </w:rPr>
        <w:t>NDC : National Drug Code</w:t>
      </w:r>
    </w:p>
    <w:p w:rsidR="0094302E" w:rsidRDefault="0094302E" w:rsidP="0094302E">
      <w:pPr>
        <w:pStyle w:val="NormalWeb"/>
        <w:numPr>
          <w:ilvl w:val="0"/>
          <w:numId w:val="3"/>
        </w:numPr>
        <w:shd w:val="clear" w:color="auto" w:fill="FFFFFF"/>
        <w:spacing w:before="0" w:beforeAutospacing="0" w:after="30" w:afterAutospacing="0" w:line="244" w:lineRule="atLeast"/>
        <w:rPr>
          <w:rFonts w:asciiTheme="minorHAnsi" w:hAnsiTheme="minorHAnsi" w:cstheme="minorHAnsi"/>
          <w:color w:val="333333"/>
        </w:rPr>
      </w:pPr>
      <w:r w:rsidRPr="0094302E">
        <w:rPr>
          <w:rFonts w:asciiTheme="minorHAnsi" w:hAnsiTheme="minorHAnsi" w:cstheme="minorHAnsi"/>
          <w:color w:val="333333"/>
        </w:rPr>
        <w:t>GPI : Indicator representing Generic Drug information (</w:t>
      </w:r>
      <w:proofErr w:type="spellStart"/>
      <w:r w:rsidRPr="0094302E">
        <w:rPr>
          <w:rFonts w:asciiTheme="minorHAnsi" w:hAnsiTheme="minorHAnsi" w:cstheme="minorHAnsi"/>
          <w:color w:val="333333"/>
        </w:rPr>
        <w:t>Eg</w:t>
      </w:r>
      <w:proofErr w:type="spellEnd"/>
      <w:r w:rsidRPr="0094302E">
        <w:rPr>
          <w:rFonts w:asciiTheme="minorHAnsi" w:hAnsiTheme="minorHAnsi" w:cstheme="minorHAnsi"/>
          <w:color w:val="333333"/>
        </w:rPr>
        <w:t xml:space="preserve">: GPI Description* • Bupropion </w:t>
      </w:r>
      <w:proofErr w:type="spellStart"/>
      <w:r w:rsidRPr="0094302E">
        <w:rPr>
          <w:rFonts w:asciiTheme="minorHAnsi" w:hAnsiTheme="minorHAnsi" w:cstheme="minorHAnsi"/>
          <w:color w:val="333333"/>
        </w:rPr>
        <w:t>HCl</w:t>
      </w:r>
      <w:proofErr w:type="spellEnd"/>
      <w:r w:rsidRPr="0094302E">
        <w:rPr>
          <w:rFonts w:asciiTheme="minorHAnsi" w:hAnsiTheme="minorHAnsi" w:cstheme="minorHAnsi"/>
          <w:color w:val="333333"/>
        </w:rPr>
        <w:t xml:space="preserve"> tab SR 12hr 150mg • Nicotine TD patch 24hr kit 21mg, 14mg, &amp; 7mg/24hr )</w:t>
      </w:r>
    </w:p>
    <w:p w:rsidR="0094302E" w:rsidRPr="00D329CE" w:rsidRDefault="00792965" w:rsidP="00575D3F">
      <w:pPr>
        <w:pStyle w:val="NormalWeb"/>
        <w:numPr>
          <w:ilvl w:val="0"/>
          <w:numId w:val="3"/>
        </w:numPr>
        <w:shd w:val="clear" w:color="auto" w:fill="FFFFFF"/>
        <w:spacing w:before="0" w:beforeAutospacing="0" w:after="30" w:afterAutospacing="0" w:line="244" w:lineRule="atLeast"/>
        <w:rPr>
          <w:rFonts w:asciiTheme="minorHAnsi" w:hAnsiTheme="minorHAnsi" w:cstheme="minorHAnsi"/>
        </w:rPr>
      </w:pPr>
      <w:r w:rsidRPr="00D329CE">
        <w:rPr>
          <w:rFonts w:asciiTheme="minorHAnsi" w:hAnsiTheme="minorHAnsi" w:cstheme="minorHAnsi"/>
          <w:color w:val="333333"/>
        </w:rPr>
        <w:t>Target: Whether a patient with the record needs PA or not</w:t>
      </w:r>
    </w:p>
    <w:sectPr w:rsidR="0094302E" w:rsidRPr="00D32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B7AD1"/>
    <w:multiLevelType w:val="hybridMultilevel"/>
    <w:tmpl w:val="C1F2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A33B1F"/>
    <w:multiLevelType w:val="hybridMultilevel"/>
    <w:tmpl w:val="BEEA9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2410C"/>
    <w:multiLevelType w:val="hybridMultilevel"/>
    <w:tmpl w:val="70644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64A4F"/>
    <w:multiLevelType w:val="hybridMultilevel"/>
    <w:tmpl w:val="F31C1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437"/>
    <w:rsid w:val="002D6BA8"/>
    <w:rsid w:val="005976ED"/>
    <w:rsid w:val="006D4CF5"/>
    <w:rsid w:val="00792965"/>
    <w:rsid w:val="0079622B"/>
    <w:rsid w:val="0094302E"/>
    <w:rsid w:val="00C66453"/>
    <w:rsid w:val="00D329CE"/>
    <w:rsid w:val="00D74437"/>
    <w:rsid w:val="00EB2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696802-6702-4A38-856A-68265D42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54"/>
    <w:pPr>
      <w:ind w:left="720"/>
      <w:contextualSpacing/>
    </w:pPr>
  </w:style>
  <w:style w:type="paragraph" w:styleId="NormalWeb">
    <w:name w:val="Normal (Web)"/>
    <w:basedOn w:val="Normal"/>
    <w:uiPriority w:val="99"/>
    <w:unhideWhenUsed/>
    <w:rsid w:val="0094302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61708">
      <w:bodyDiv w:val="1"/>
      <w:marLeft w:val="0"/>
      <w:marRight w:val="0"/>
      <w:marTop w:val="0"/>
      <w:marBottom w:val="0"/>
      <w:divBdr>
        <w:top w:val="none" w:sz="0" w:space="0" w:color="auto"/>
        <w:left w:val="none" w:sz="0" w:space="0" w:color="auto"/>
        <w:bottom w:val="none" w:sz="0" w:space="0" w:color="auto"/>
        <w:right w:val="none" w:sz="0" w:space="0" w:color="auto"/>
      </w:divBdr>
    </w:div>
    <w:div w:id="997928088">
      <w:bodyDiv w:val="1"/>
      <w:marLeft w:val="0"/>
      <w:marRight w:val="0"/>
      <w:marTop w:val="0"/>
      <w:marBottom w:val="0"/>
      <w:divBdr>
        <w:top w:val="none" w:sz="0" w:space="0" w:color="auto"/>
        <w:left w:val="none" w:sz="0" w:space="0" w:color="auto"/>
        <w:bottom w:val="none" w:sz="0" w:space="0" w:color="auto"/>
        <w:right w:val="none" w:sz="0" w:space="0" w:color="auto"/>
      </w:divBdr>
    </w:div>
    <w:div w:id="1199120678">
      <w:bodyDiv w:val="1"/>
      <w:marLeft w:val="0"/>
      <w:marRight w:val="0"/>
      <w:marTop w:val="0"/>
      <w:marBottom w:val="0"/>
      <w:divBdr>
        <w:top w:val="none" w:sz="0" w:space="0" w:color="auto"/>
        <w:left w:val="none" w:sz="0" w:space="0" w:color="auto"/>
        <w:bottom w:val="none" w:sz="0" w:space="0" w:color="auto"/>
        <w:right w:val="none" w:sz="0" w:space="0" w:color="auto"/>
      </w:divBdr>
    </w:div>
    <w:div w:id="155963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Bhamati</dc:creator>
  <cp:keywords/>
  <dc:description/>
  <cp:lastModifiedBy>INSOFE  PRIVATE LIMITED</cp:lastModifiedBy>
  <cp:revision>9</cp:revision>
  <dcterms:created xsi:type="dcterms:W3CDTF">2015-08-21T06:09:00Z</dcterms:created>
  <dcterms:modified xsi:type="dcterms:W3CDTF">2015-08-27T11:41:00Z</dcterms:modified>
</cp:coreProperties>
</file>