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E5B2" w14:textId="7F67193A" w:rsidR="00427200" w:rsidRPr="00227AD6" w:rsidRDefault="004C0FA9" w:rsidP="00227AD6">
      <w:pPr>
        <w:spacing w:line="480" w:lineRule="auto"/>
        <w:rPr>
          <w:rFonts w:ascii="Times New Roman" w:hAnsi="Times New Roman" w:cs="Times New Roman"/>
          <w:b/>
          <w:bCs/>
        </w:rPr>
      </w:pPr>
      <w:r w:rsidRPr="00227AD6">
        <w:rPr>
          <w:rFonts w:ascii="Times New Roman" w:hAnsi="Times New Roman" w:cs="Times New Roman"/>
          <w:b/>
          <w:bCs/>
        </w:rPr>
        <w:t>Eileen Molina</w:t>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Pr="00227AD6">
        <w:rPr>
          <w:rFonts w:ascii="Times New Roman" w:hAnsi="Times New Roman" w:cs="Times New Roman"/>
          <w:b/>
          <w:bCs/>
        </w:rPr>
        <w:t>CS 499 Computer Science Capstone</w:t>
      </w:r>
      <w:r w:rsidR="00227AD6" w:rsidRPr="00227AD6">
        <w:rPr>
          <w:rFonts w:ascii="Times New Roman" w:hAnsi="Times New Roman" w:cs="Times New Roman"/>
          <w:b/>
          <w:bCs/>
        </w:rPr>
        <w:br/>
      </w:r>
      <w:r w:rsidRPr="00227AD6">
        <w:rPr>
          <w:rFonts w:ascii="Times New Roman" w:hAnsi="Times New Roman" w:cs="Times New Roman"/>
          <w:b/>
          <w:bCs/>
        </w:rPr>
        <w:t>Module T</w:t>
      </w:r>
      <w:r w:rsidR="00DC512C" w:rsidRPr="00227AD6">
        <w:rPr>
          <w:rFonts w:ascii="Times New Roman" w:hAnsi="Times New Roman" w:cs="Times New Roman"/>
          <w:b/>
          <w:bCs/>
        </w:rPr>
        <w:t>hree</w:t>
      </w:r>
      <w:r w:rsidRPr="00227AD6">
        <w:rPr>
          <w:rFonts w:ascii="Times New Roman" w:hAnsi="Times New Roman" w:cs="Times New Roman"/>
          <w:b/>
          <w:bCs/>
        </w:rPr>
        <w:t xml:space="preserve"> </w:t>
      </w:r>
      <w:r w:rsidR="00DC512C" w:rsidRPr="00227AD6">
        <w:rPr>
          <w:rFonts w:ascii="Times New Roman" w:hAnsi="Times New Roman" w:cs="Times New Roman"/>
          <w:b/>
          <w:bCs/>
        </w:rPr>
        <w:t>3-2 Milestone Two: Enhancement One: Software Design and Engineering</w:t>
      </w:r>
    </w:p>
    <w:p w14:paraId="7534646A" w14:textId="77777777" w:rsidR="00227AD6" w:rsidRPr="00227AD6" w:rsidRDefault="00227AD6" w:rsidP="00227AD6">
      <w:pPr>
        <w:spacing w:line="480" w:lineRule="auto"/>
        <w:ind w:firstLine="720"/>
        <w:rPr>
          <w:rFonts w:ascii="Times New Roman" w:hAnsi="Times New Roman" w:cs="Times New Roman"/>
        </w:rPr>
      </w:pPr>
      <w:r w:rsidRPr="00227AD6">
        <w:rPr>
          <w:rFonts w:ascii="Times New Roman" w:hAnsi="Times New Roman" w:cs="Times New Roman"/>
        </w:rPr>
        <w:t>The artifact selected for this enhancement is the Inventory App developed in CS 360: Mobile Architecture and Programming. It is an Android mobile application built in Java using Android Studio that allows warehouse staff to log in securely, manage inventory items through a SQLite database, and receive SMS notifications when any item's quantity reaches zero. The app was created as the final project for CS 360 and represents a complete application development lifecycle from UI design through functional code implementation across four screens: login and account creation, inventory display, add item, and SMS notifications.</w:t>
      </w:r>
    </w:p>
    <w:p w14:paraId="6C8F4398" w14:textId="77777777" w:rsidR="00227AD6" w:rsidRPr="00227AD6" w:rsidRDefault="00227AD6" w:rsidP="00227AD6">
      <w:pPr>
        <w:spacing w:line="480" w:lineRule="auto"/>
        <w:ind w:firstLine="720"/>
        <w:rPr>
          <w:rFonts w:ascii="Times New Roman" w:hAnsi="Times New Roman" w:cs="Times New Roman"/>
        </w:rPr>
      </w:pPr>
      <w:r w:rsidRPr="00227AD6">
        <w:rPr>
          <w:rFonts w:ascii="Times New Roman" w:hAnsi="Times New Roman" w:cs="Times New Roman"/>
        </w:rPr>
        <w:t xml:space="preserve">The Inventory App was selected for this ePortfolio because it demonstrates a broad range of computer science skills in a single cohesive project, including mobile UI design, database management, and functional Java development. For this enhancement, three specific improvements were made to address weaknesses identified during the Module Two code review. First, a password visibility toggle was added to the login screen, allowing users to reveal or hide their password while typing by tapping a Show or Hide button. This is a </w:t>
      </w:r>
      <w:proofErr w:type="gramStart"/>
      <w:r w:rsidRPr="00227AD6">
        <w:rPr>
          <w:rFonts w:ascii="Times New Roman" w:hAnsi="Times New Roman" w:cs="Times New Roman"/>
        </w:rPr>
        <w:t>standard usability</w:t>
      </w:r>
      <w:proofErr w:type="gramEnd"/>
      <w:r w:rsidRPr="00227AD6">
        <w:rPr>
          <w:rFonts w:ascii="Times New Roman" w:hAnsi="Times New Roman" w:cs="Times New Roman"/>
        </w:rPr>
        <w:t xml:space="preserve"> improvement that reduces login friction without compromising security. Second, input validation was significantly strengthened across the login and account creation flow. The original code only checked whether fields were empty. The enhanced version additionally trims whitespace before validation to prevent blank space entries from passing the empty </w:t>
      </w:r>
      <w:proofErr w:type="gramStart"/>
      <w:r w:rsidRPr="00227AD6">
        <w:rPr>
          <w:rFonts w:ascii="Times New Roman" w:hAnsi="Times New Roman" w:cs="Times New Roman"/>
        </w:rPr>
        <w:t>check, and</w:t>
      </w:r>
      <w:proofErr w:type="gramEnd"/>
      <w:r w:rsidRPr="00227AD6">
        <w:rPr>
          <w:rFonts w:ascii="Times New Roman" w:hAnsi="Times New Roman" w:cs="Times New Roman"/>
        </w:rPr>
        <w:t xml:space="preserve"> enforces a minimum password length of six characters with a descriptive error message guiding the user toward a corrective action. Third, the business logic for login and account creation was refactored out of the onClick listeners and into dedicated private methods: handleLogin, handleCreateAccount, and validateInput. This separation of concerns makes each method focused on a single </w:t>
      </w:r>
      <w:r w:rsidRPr="00227AD6">
        <w:rPr>
          <w:rFonts w:ascii="Times New Roman" w:hAnsi="Times New Roman" w:cs="Times New Roman"/>
        </w:rPr>
        <w:lastRenderedPageBreak/>
        <w:t>responsibility, improves readability, and makes the code easier to maintain and extend in the future.</w:t>
      </w:r>
    </w:p>
    <w:p w14:paraId="27259590" w14:textId="77777777" w:rsidR="00227AD6" w:rsidRPr="00227AD6" w:rsidRDefault="00227AD6" w:rsidP="00227AD6">
      <w:pPr>
        <w:spacing w:line="480" w:lineRule="auto"/>
        <w:ind w:firstLine="720"/>
        <w:rPr>
          <w:rFonts w:ascii="Times New Roman" w:hAnsi="Times New Roman" w:cs="Times New Roman"/>
        </w:rPr>
      </w:pPr>
      <w:r w:rsidRPr="00227AD6">
        <w:rPr>
          <w:rFonts w:ascii="Times New Roman" w:hAnsi="Times New Roman" w:cs="Times New Roman"/>
        </w:rPr>
        <w:t xml:space="preserve">The enhancement aligns with Course Outcome 4: Demonstrate an ability to use well-founded and innovative techniques, skills, and tools in computing practices for the purpose of implementing computer solutions that deliver value and accomplish industry-specific goals. The refactoring demonstrates knowledge of software design principles, the validation improvements demonstrate defensive programming practices, and the password toggle demonstrates user-centered design thinking. No updates to the outcome coverage plan are needed </w:t>
      </w:r>
      <w:proofErr w:type="gramStart"/>
      <w:r w:rsidRPr="00227AD6">
        <w:rPr>
          <w:rFonts w:ascii="Times New Roman" w:hAnsi="Times New Roman" w:cs="Times New Roman"/>
        </w:rPr>
        <w:t>at this time</w:t>
      </w:r>
      <w:proofErr w:type="gramEnd"/>
      <w:r w:rsidRPr="00227AD6">
        <w:rPr>
          <w:rFonts w:ascii="Times New Roman" w:hAnsi="Times New Roman" w:cs="Times New Roman"/>
        </w:rPr>
        <w:t>. The remaining outcomes will be addressed through the algorithms and data structures and database enhancements in subsequent milestones.</w:t>
      </w:r>
    </w:p>
    <w:p w14:paraId="45C9DBEB" w14:textId="150B0923" w:rsidR="00227AD6" w:rsidRPr="00227AD6" w:rsidRDefault="00227AD6" w:rsidP="00227AD6">
      <w:pPr>
        <w:spacing w:line="480" w:lineRule="auto"/>
        <w:ind w:firstLine="720"/>
        <w:rPr>
          <w:rFonts w:ascii="Times New Roman" w:hAnsi="Times New Roman" w:cs="Times New Roman"/>
        </w:rPr>
      </w:pPr>
      <w:r w:rsidRPr="00227AD6">
        <w:rPr>
          <w:rFonts w:ascii="Times New Roman" w:hAnsi="Times New Roman" w:cs="Times New Roman"/>
        </w:rPr>
        <w:t xml:space="preserve">Enhancing this artifact reinforced the importance of thinking beyond basic functionality when evaluating code quality. The original login implementation worked correctly in the sense that it allowed users to log in and create accounts, but it had gaps that would matter in a real deployment. Allowing a user to create an account with a single character password or with a username made entirely of spaces are the kinds of edge cases that are easy to overlook during initial development but that become real problems when actual users interact with the system. The refactoring process also highlighted how quickly onClick listeners can become cluttered when business logic is embedded directly in them. Moving that logic into named methods immediately made the code more readable and easier to reason about. The main challenge during this enhancement was </w:t>
      </w:r>
      <w:proofErr w:type="gramStart"/>
      <w:r w:rsidRPr="00227AD6">
        <w:rPr>
          <w:rFonts w:ascii="Times New Roman" w:hAnsi="Times New Roman" w:cs="Times New Roman"/>
        </w:rPr>
        <w:t>ensuring</w:t>
      </w:r>
      <w:proofErr w:type="gramEnd"/>
      <w:r w:rsidRPr="00227AD6">
        <w:rPr>
          <w:rFonts w:ascii="Times New Roman" w:hAnsi="Times New Roman" w:cs="Times New Roman"/>
        </w:rPr>
        <w:t xml:space="preserve"> that the password visibility toggle correctly preserved the cursor position after toggling, which required setting the cursor to the end of the text after each input type change. That was a small but meaningful detail that improved the user experience noticeably.</w:t>
      </w:r>
    </w:p>
    <w:sectPr w:rsidR="00227AD6" w:rsidRPr="00227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A9"/>
    <w:rsid w:val="00047376"/>
    <w:rsid w:val="00152020"/>
    <w:rsid w:val="001B1214"/>
    <w:rsid w:val="00227AD6"/>
    <w:rsid w:val="0026476C"/>
    <w:rsid w:val="00312E8C"/>
    <w:rsid w:val="00427200"/>
    <w:rsid w:val="004C0FA9"/>
    <w:rsid w:val="008E30F3"/>
    <w:rsid w:val="00CE0426"/>
    <w:rsid w:val="00DC512C"/>
    <w:rsid w:val="00FF3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16C7"/>
  <w15:chartTrackingRefBased/>
  <w15:docId w15:val="{C5D6A817-D333-46CD-890E-D28D8385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FA9"/>
    <w:rPr>
      <w:rFonts w:eastAsiaTheme="majorEastAsia" w:cstheme="majorBidi"/>
      <w:color w:val="272727" w:themeColor="text1" w:themeTint="D8"/>
    </w:rPr>
  </w:style>
  <w:style w:type="paragraph" w:styleId="Title">
    <w:name w:val="Title"/>
    <w:basedOn w:val="Normal"/>
    <w:next w:val="Normal"/>
    <w:link w:val="TitleChar"/>
    <w:uiPriority w:val="10"/>
    <w:qFormat/>
    <w:rsid w:val="004C0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FA9"/>
    <w:pPr>
      <w:spacing w:before="160"/>
      <w:jc w:val="center"/>
    </w:pPr>
    <w:rPr>
      <w:i/>
      <w:iCs/>
      <w:color w:val="404040" w:themeColor="text1" w:themeTint="BF"/>
    </w:rPr>
  </w:style>
  <w:style w:type="character" w:customStyle="1" w:styleId="QuoteChar">
    <w:name w:val="Quote Char"/>
    <w:basedOn w:val="DefaultParagraphFont"/>
    <w:link w:val="Quote"/>
    <w:uiPriority w:val="29"/>
    <w:rsid w:val="004C0FA9"/>
    <w:rPr>
      <w:i/>
      <w:iCs/>
      <w:color w:val="404040" w:themeColor="text1" w:themeTint="BF"/>
    </w:rPr>
  </w:style>
  <w:style w:type="paragraph" w:styleId="ListParagraph">
    <w:name w:val="List Paragraph"/>
    <w:basedOn w:val="Normal"/>
    <w:uiPriority w:val="34"/>
    <w:qFormat/>
    <w:rsid w:val="004C0FA9"/>
    <w:pPr>
      <w:ind w:left="720"/>
      <w:contextualSpacing/>
    </w:pPr>
  </w:style>
  <w:style w:type="character" w:styleId="IntenseEmphasis">
    <w:name w:val="Intense Emphasis"/>
    <w:basedOn w:val="DefaultParagraphFont"/>
    <w:uiPriority w:val="21"/>
    <w:qFormat/>
    <w:rsid w:val="004C0FA9"/>
    <w:rPr>
      <w:i/>
      <w:iCs/>
      <w:color w:val="0F4761" w:themeColor="accent1" w:themeShade="BF"/>
    </w:rPr>
  </w:style>
  <w:style w:type="paragraph" w:styleId="IntenseQuote">
    <w:name w:val="Intense Quote"/>
    <w:basedOn w:val="Normal"/>
    <w:next w:val="Normal"/>
    <w:link w:val="IntenseQuoteChar"/>
    <w:uiPriority w:val="30"/>
    <w:qFormat/>
    <w:rsid w:val="004C0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FA9"/>
    <w:rPr>
      <w:i/>
      <w:iCs/>
      <w:color w:val="0F4761" w:themeColor="accent1" w:themeShade="BF"/>
    </w:rPr>
  </w:style>
  <w:style w:type="character" w:styleId="IntenseReference">
    <w:name w:val="Intense Reference"/>
    <w:basedOn w:val="DefaultParagraphFont"/>
    <w:uiPriority w:val="32"/>
    <w:qFormat/>
    <w:rsid w:val="004C0FA9"/>
    <w:rPr>
      <w:b/>
      <w:bCs/>
      <w:smallCaps/>
      <w:color w:val="0F4761" w:themeColor="accent1" w:themeShade="BF"/>
      <w:spacing w:val="5"/>
    </w:rPr>
  </w:style>
  <w:style w:type="character" w:styleId="Hyperlink">
    <w:name w:val="Hyperlink"/>
    <w:basedOn w:val="DefaultParagraphFont"/>
    <w:uiPriority w:val="99"/>
    <w:unhideWhenUsed/>
    <w:rsid w:val="00427200"/>
    <w:rPr>
      <w:color w:val="467886" w:themeColor="hyperlink"/>
      <w:u w:val="single"/>
    </w:rPr>
  </w:style>
  <w:style w:type="character" w:styleId="UnresolvedMention">
    <w:name w:val="Unresolved Mention"/>
    <w:basedOn w:val="DefaultParagraphFont"/>
    <w:uiPriority w:val="99"/>
    <w:semiHidden/>
    <w:unhideWhenUsed/>
    <w:rsid w:val="00427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Molina, Eileen</dc:creator>
  <cp:keywords/>
  <dc:description/>
  <cp:lastModifiedBy>Molina, Eileen</cp:lastModifiedBy>
  <cp:revision>3</cp:revision>
  <dcterms:created xsi:type="dcterms:W3CDTF">2026-09-21T00:59:00Z</dcterms:created>
  <dcterms:modified xsi:type="dcterms:W3CDTF">2026-09-21T01:04:00Z</dcterms:modified>
</cp:coreProperties>
</file>